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031EEF">
        <w:rPr>
          <w:sz w:val="22"/>
          <w:szCs w:val="22"/>
        </w:rPr>
        <w:t>1585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031EEF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031EEF">
        <w:t>1701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031EEF">
        <w:rPr>
          <w:rFonts w:ascii="Arial" w:hAnsi="Arial" w:cs="Arial"/>
          <w:sz w:val="22"/>
        </w:rPr>
        <w:t> 31.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031EEF">
        <w:rPr>
          <w:rFonts w:cs="Arial"/>
          <w:noProof/>
          <w:sz w:val="22"/>
          <w:lang w:val="sk-SK"/>
        </w:rPr>
        <w:t xml:space="preserve"> o verejnom obstarávaní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031EEF">
        <w:rPr>
          <w:rFonts w:cs="Arial"/>
          <w:sz w:val="22"/>
          <w:lang w:val="sk-SK"/>
        </w:rPr>
        <w:t>1731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31EEF">
        <w:rPr>
          <w:rFonts w:cs="Arial"/>
          <w:sz w:val="22"/>
          <w:lang w:val="sk-SK"/>
        </w:rPr>
        <w:t>28.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</w:t>
      </w:r>
      <w:r w:rsidR="00031EEF">
        <w:rPr>
          <w:rFonts w:ascii="Arial" w:hAnsi="Arial" w:cs="Arial"/>
          <w:sz w:val="22"/>
          <w:szCs w:val="22"/>
        </w:rPr>
        <w:t xml:space="preserve">ubliky pre financie a rozpočet </w:t>
      </w:r>
    </w:p>
    <w:p w:rsidR="00031EEF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hospodárske záležitosti</w:t>
      </w:r>
    </w:p>
    <w:p w:rsidR="00031EEF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031EEF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31EEF"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31EEF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031EEF" w:rsidP="00031EEF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FC4BA6"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31EEF"/>
    <w:rsid w:val="0006545E"/>
    <w:rsid w:val="00107708"/>
    <w:rsid w:val="00122182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0C01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31EE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031EEF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166</Words>
  <Characters>948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2015-08-31T10:13:00Z</cp:lastPrinted>
  <dcterms:created xsi:type="dcterms:W3CDTF">2015-09-03T11:51:00Z</dcterms:created>
  <dcterms:modified xsi:type="dcterms:W3CDTF">2015-09-03T11:51:00Z</dcterms:modified>
</cp:coreProperties>
</file>