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544CA">
        <w:rPr>
          <w:sz w:val="22"/>
          <w:szCs w:val="22"/>
        </w:rPr>
        <w:t>1598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7544C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7544CA">
        <w:t>1699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7544CA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7544CA">
        <w:rPr>
          <w:rFonts w:cs="Arial"/>
          <w:noProof/>
          <w:sz w:val="22"/>
          <w:lang w:val="sk-SK"/>
        </w:rPr>
        <w:t>ktorým sa mení a dopĺňa zákon č. 153/2001 Z. z. o prokuratúre v znení neskorších predpisov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7544CA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7544CA">
        <w:rPr>
          <w:rFonts w:cs="Arial"/>
          <w:sz w:val="22"/>
          <w:lang w:val="sk-SK"/>
        </w:rPr>
        <w:t>1728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544CA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7544CA">
        <w:rPr>
          <w:rFonts w:ascii="Arial" w:hAnsi="Arial" w:cs="Arial"/>
          <w:sz w:val="22"/>
          <w:szCs w:val="22"/>
        </w:rPr>
        <w:t xml:space="preserve"> a</w:t>
      </w:r>
    </w:p>
    <w:p w:rsidR="00CE0BFD" w:rsidP="007544C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544CA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7544CA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7544CA" w:rsidP="007544C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>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FC4BA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16B3D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544CA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277A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544C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544C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804</Characters>
  <Application>Microsoft Office Word</Application>
  <DocSecurity>0</DocSecurity>
  <Lines>0</Lines>
  <Paragraphs>0</Paragraphs>
  <ScaleCrop>false</ScaleCrop>
  <Company>Kancelária NR SR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2015-08-31T10:05:00Z</cp:lastPrinted>
  <dcterms:created xsi:type="dcterms:W3CDTF">2015-09-03T11:51:00Z</dcterms:created>
  <dcterms:modified xsi:type="dcterms:W3CDTF">2015-09-03T11:51:00Z</dcterms:modified>
</cp:coreProperties>
</file>