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F257AF" w:rsidP="00F257AF">
      <w:pPr>
        <w:bidi w:val="0"/>
        <w:jc w:val="center"/>
        <w:rPr>
          <w:rFonts w:cs="Times New Roman"/>
          <w:b/>
          <w:bCs/>
        </w:rPr>
      </w:pPr>
    </w:p>
    <w:p w:rsidR="00BF6B48" w:rsidRPr="00F257AF" w:rsidP="00F257AF">
      <w:pPr>
        <w:bidi w:val="0"/>
        <w:jc w:val="center"/>
        <w:rPr>
          <w:rFonts w:eastAsia="Times New Roman" w:cs="Times New Roman"/>
          <w:b/>
          <w:color w:val="000000"/>
          <w:lang w:eastAsia="cs-CZ"/>
        </w:rPr>
      </w:pPr>
      <w:r w:rsidRPr="00F257AF">
        <w:rPr>
          <w:rFonts w:cs="Times New Roman" w:hint="default"/>
          <w:b/>
        </w:rPr>
        <w:t>ktorý</w:t>
      </w:r>
      <w:r w:rsidRPr="00F257AF">
        <w:rPr>
          <w:rFonts w:cs="Times New Roman" w:hint="default"/>
          <w:b/>
        </w:rPr>
        <w:t>m sa mení</w:t>
      </w:r>
      <w:r w:rsidRPr="00F257AF">
        <w:rPr>
          <w:rFonts w:cs="Times New Roman" w:hint="default"/>
          <w:b/>
        </w:rPr>
        <w:t xml:space="preserve"> a dopĺň</w:t>
      </w:r>
      <w:r w:rsidRPr="00F257AF">
        <w:rPr>
          <w:rFonts w:cs="Times New Roman" w:hint="default"/>
          <w:b/>
        </w:rPr>
        <w:t>a zá</w:t>
      </w:r>
      <w:r w:rsidRPr="00F257AF">
        <w:rPr>
          <w:rFonts w:cs="Times New Roman" w:hint="default"/>
          <w:b/>
        </w:rPr>
        <w:t xml:space="preserve">kon </w:t>
      </w:r>
      <w:r w:rsidRPr="00F257AF" w:rsidR="00F257AF">
        <w:rPr>
          <w:rFonts w:cs="Times New Roman" w:hint="default"/>
          <w:b/>
        </w:rPr>
        <w:t>č</w:t>
      </w:r>
      <w:r w:rsidRPr="00F257AF" w:rsidR="00F257AF">
        <w:rPr>
          <w:rFonts w:cs="Times New Roman" w:hint="default"/>
          <w:b/>
        </w:rPr>
        <w:t>. 417/2013</w:t>
      </w:r>
      <w:r w:rsidRPr="00F257AF">
        <w:rPr>
          <w:rFonts w:cs="Times New Roman"/>
          <w:b/>
        </w:rPr>
        <w:t xml:space="preserve"> Z. z. </w:t>
      </w:r>
      <w:r w:rsidRPr="00F257AF" w:rsidR="00F257AF">
        <w:rPr>
          <w:rFonts w:eastAsia="Times New Roman" w:cs="Times New Roman"/>
          <w:b/>
          <w:color w:val="000000"/>
          <w:lang w:eastAsia="cs-CZ"/>
        </w:rPr>
        <w:t>o pomoci v hmotnej núdzi a o zmene a doplnení niektorých zákonov</w:t>
      </w:r>
      <w:r w:rsidR="00F257AF">
        <w:rPr>
          <w:rFonts w:eastAsia="Times New Roman" w:cs="Times New Roman"/>
          <w:b/>
          <w:color w:val="000000"/>
          <w:lang w:eastAsia="cs-CZ"/>
        </w:rPr>
        <w:t xml:space="preserve"> </w:t>
      </w:r>
      <w:r w:rsidRPr="00F257AF" w:rsidR="006D4630">
        <w:rPr>
          <w:rFonts w:cs="Times New Roman"/>
          <w:b/>
        </w:rPr>
        <w:t>v </w:t>
      </w:r>
      <w:r w:rsidRPr="00F257AF" w:rsidR="006D4630">
        <w:rPr>
          <w:rFonts w:cs="Times New Roman" w:hint="default"/>
          <w:b/>
        </w:rPr>
        <w:t>znení</w:t>
      </w:r>
      <w:r w:rsidRPr="00F257AF" w:rsidR="006D4630">
        <w:rPr>
          <w:rFonts w:cs="Times New Roman" w:hint="default"/>
          <w:b/>
        </w:rPr>
        <w:t xml:space="preserve"> neskorší</w:t>
      </w:r>
      <w:r w:rsidRPr="00F257AF" w:rsidR="006D4630">
        <w:rPr>
          <w:rFonts w:cs="Times New Roman"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3B6939" w:rsidRPr="00F257AF" w:rsidP="00F257A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F257AF">
        <w:rPr>
          <w:rFonts w:cs="Times New Roman" w:hint="default"/>
        </w:rPr>
        <w:t>Zá</w:t>
      </w:r>
      <w:r w:rsidR="00F257AF">
        <w:rPr>
          <w:rFonts w:cs="Times New Roman" w:hint="default"/>
        </w:rPr>
        <w:t>kon č</w:t>
      </w:r>
      <w:r w:rsidR="00F257AF">
        <w:rPr>
          <w:rFonts w:cs="Times New Roman" w:hint="default"/>
        </w:rPr>
        <w:t>. 417/2013</w:t>
      </w:r>
      <w:r w:rsidRPr="003B6939">
        <w:rPr>
          <w:rFonts w:cs="Times New Roman"/>
        </w:rPr>
        <w:t xml:space="preserve"> Z. z. </w:t>
      </w:r>
      <w:r w:rsidRPr="00F257AF" w:rsidR="00F257AF">
        <w:rPr>
          <w:rFonts w:eastAsia="Times New Roman" w:cs="Times New Roman"/>
          <w:color w:val="000000"/>
          <w:lang w:eastAsia="cs-CZ"/>
        </w:rPr>
        <w:t>o pomoci v hmotnej núdzi a o zmene a doplnení niektorých zákonov</w:t>
      </w:r>
      <w:r w:rsidR="00F257AF">
        <w:rPr>
          <w:rFonts w:eastAsia="Times New Roman" w:cs="Times New Roman"/>
          <w:color w:val="000000"/>
          <w:lang w:eastAsia="cs-CZ"/>
        </w:rPr>
        <w:t xml:space="preserve"> </w:t>
      </w:r>
      <w:r w:rsidR="00F257AF">
        <w:rPr>
          <w:rFonts w:hint="default"/>
          <w:color w:val="000000"/>
        </w:rPr>
        <w:t>v znení</w:t>
      </w:r>
      <w:r w:rsidR="00F257AF">
        <w:rPr>
          <w:rFonts w:hint="default"/>
          <w:color w:val="000000"/>
        </w:rPr>
        <w:t xml:space="preserve"> zá</w:t>
      </w:r>
      <w:r w:rsidR="00F257AF">
        <w:rPr>
          <w:rFonts w:hint="default"/>
          <w:color w:val="000000"/>
        </w:rPr>
        <w:t>kona č</w:t>
      </w:r>
      <w:r w:rsidR="00F257AF">
        <w:rPr>
          <w:rFonts w:hint="default"/>
          <w:color w:val="000000"/>
        </w:rPr>
        <w:t xml:space="preserve">. 183/2014 Z. z., </w:t>
      </w:r>
      <w:r w:rsidR="00F257AF">
        <w:rPr>
          <w:rFonts w:hint="default"/>
          <w:color w:val="000000"/>
        </w:rPr>
        <w:t>zá</w:t>
      </w:r>
      <w:r w:rsidR="00F257AF">
        <w:rPr>
          <w:rFonts w:hint="default"/>
          <w:color w:val="000000"/>
        </w:rPr>
        <w:t>kona č</w:t>
      </w:r>
      <w:r w:rsidR="00F257AF">
        <w:rPr>
          <w:rFonts w:hint="default"/>
          <w:color w:val="000000"/>
        </w:rPr>
        <w:t>. 308/2014 Z. z. a </w:t>
      </w:r>
      <w:r w:rsidR="00F257AF">
        <w:rPr>
          <w:rFonts w:hint="default"/>
          <w:color w:val="000000"/>
        </w:rPr>
        <w:t>zá</w:t>
      </w:r>
      <w:r w:rsidR="00F257AF">
        <w:rPr>
          <w:rFonts w:hint="default"/>
          <w:color w:val="000000"/>
        </w:rPr>
        <w:t>kona č</w:t>
      </w:r>
      <w:r w:rsidR="00F257AF">
        <w:rPr>
          <w:rFonts w:hint="default"/>
          <w:color w:val="000000"/>
        </w:rPr>
        <w:t>. 140/2015 Z. z.</w:t>
      </w:r>
      <w:r w:rsidRPr="003B6939">
        <w:rPr>
          <w:rFonts w:cs="Times New Roman" w:hint="default"/>
        </w:rPr>
        <w:t xml:space="preserve"> sa mení</w:t>
      </w:r>
      <w:r w:rsidRPr="003B6939">
        <w:rPr>
          <w:rFonts w:cs="Times New Roman" w:hint="default"/>
        </w:rPr>
        <w:t xml:space="preserve"> a dopĺň</w:t>
      </w:r>
      <w:r w:rsidRPr="003B6939">
        <w:rPr>
          <w:rFonts w:cs="Times New Roman" w:hint="default"/>
        </w:rPr>
        <w:t>a 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D5C2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A47BF8" w:rsidRPr="00A47BF8" w:rsidP="00A47BF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1D5C20" w:rsidR="001835A0">
        <w:rPr>
          <w:b/>
        </w:rPr>
        <w:t>1.</w:t>
      </w:r>
      <w:r w:rsidR="001835A0">
        <w:t xml:space="preserve"> </w:t>
      </w:r>
      <w:r>
        <w:rPr>
          <w:rFonts w:eastAsia="Times New Roman" w:cs="Times New Roman"/>
          <w:color w:val="000000"/>
          <w:lang w:eastAsia="cs-CZ"/>
        </w:rPr>
        <w:t>V § 10 ods. 7</w:t>
      </w:r>
      <w:r w:rsidRPr="00A47BF8">
        <w:rPr>
          <w:rFonts w:eastAsia="Times New Roman" w:cs="Times New Roman"/>
          <w:color w:val="000000"/>
          <w:lang w:eastAsia="cs-CZ"/>
        </w:rPr>
        <w:t xml:space="preserve"> </w:t>
      </w:r>
      <w:r w:rsidR="008F1CD8">
        <w:rPr>
          <w:rFonts w:eastAsia="Times New Roman" w:cs="Times New Roman"/>
          <w:color w:val="000000"/>
          <w:lang w:eastAsia="cs-CZ"/>
        </w:rPr>
        <w:t>sa</w:t>
      </w:r>
      <w:r w:rsidRPr="00A47BF8">
        <w:rPr>
          <w:rFonts w:eastAsia="Times New Roman" w:cs="Times New Roman"/>
          <w:color w:val="000000"/>
          <w:lang w:eastAsia="cs-CZ"/>
        </w:rPr>
        <w:t xml:space="preserve"> slová „</w:t>
      </w:r>
      <w:r>
        <w:rPr>
          <w:rFonts w:eastAsia="Times New Roman" w:cs="Times New Roman"/>
          <w:color w:val="000000"/>
          <w:lang w:eastAsia="cs-CZ"/>
        </w:rPr>
        <w:t xml:space="preserve">podľa odseku 3“ </w:t>
      </w:r>
      <w:r w:rsidR="008F1CD8">
        <w:rPr>
          <w:rFonts w:eastAsia="Times New Roman" w:cs="Times New Roman"/>
          <w:color w:val="000000"/>
          <w:lang w:eastAsia="cs-CZ"/>
        </w:rPr>
        <w:t>nahrádzajú slovami</w:t>
      </w:r>
      <w:r>
        <w:rPr>
          <w:rFonts w:eastAsia="Times New Roman" w:cs="Times New Roman"/>
          <w:color w:val="000000"/>
          <w:lang w:eastAsia="cs-CZ"/>
        </w:rPr>
        <w:t xml:space="preserve"> „</w:t>
      </w:r>
      <w:r w:rsidR="008F1CD8">
        <w:rPr>
          <w:rFonts w:eastAsia="Times New Roman" w:cs="Times New Roman"/>
          <w:color w:val="000000"/>
          <w:lang w:eastAsia="cs-CZ"/>
        </w:rPr>
        <w:t xml:space="preserve">podľa odsekov </w:t>
      </w:r>
      <w:smartTag w:uri="urn:schemas-microsoft-com:office:smarttags" w:element="metricconverter">
        <w:smartTagPr>
          <w:attr w:name="ProductID" w:val="3 a"/>
        </w:smartTagPr>
        <w:r w:rsidR="008F1CD8">
          <w:rPr>
            <w:rFonts w:eastAsia="Times New Roman" w:cs="Times New Roman"/>
            <w:color w:val="000000"/>
            <w:lang w:eastAsia="cs-CZ"/>
          </w:rPr>
          <w:t>3 a</w:t>
        </w:r>
      </w:smartTag>
      <w:r w:rsidR="008F1CD8">
        <w:rPr>
          <w:rFonts w:eastAsia="Times New Roman" w:cs="Times New Roman"/>
          <w:color w:val="000000"/>
          <w:lang w:eastAsia="cs-CZ"/>
        </w:rPr>
        <w:t xml:space="preserve"> 12</w:t>
      </w:r>
      <w:r w:rsidRPr="00A47BF8">
        <w:rPr>
          <w:rFonts w:eastAsia="Times New Roman" w:cs="Times New Roman"/>
          <w:color w:val="000000"/>
          <w:lang w:eastAsia="cs-CZ"/>
        </w:rPr>
        <w:t>“.</w:t>
      </w:r>
    </w:p>
    <w:p w:rsidR="001835A0" w:rsidP="001835A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E59A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B6939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bookmarkStart w:id="0" w:name="p5-2"/>
      <w:bookmarkEnd w:id="0"/>
      <w:r w:rsidRPr="001D5C20" w:rsidR="001D5C20">
        <w:rPr>
          <w:rFonts w:eastAsia="Times New Roman" w:cs="Times New Roman"/>
          <w:b/>
          <w:color w:val="000000"/>
          <w:lang w:eastAsia="cs-CZ"/>
        </w:rPr>
        <w:t>2.</w:t>
      </w:r>
      <w:r w:rsidR="00374307">
        <w:rPr>
          <w:rFonts w:eastAsia="Times New Roman" w:cs="Times New Roman"/>
          <w:color w:val="000000"/>
          <w:lang w:eastAsia="cs-CZ"/>
        </w:rPr>
        <w:t xml:space="preserve"> § 10 sa dopĺ</w:t>
      </w:r>
      <w:r w:rsidR="008C2CF6">
        <w:rPr>
          <w:rFonts w:eastAsia="Times New Roman" w:cs="Times New Roman"/>
          <w:color w:val="000000"/>
          <w:lang w:eastAsia="cs-CZ"/>
        </w:rPr>
        <w:t>ňa odsekom 12</w:t>
      </w:r>
      <w:r w:rsidR="00374307">
        <w:rPr>
          <w:rFonts w:eastAsia="Times New Roman" w:cs="Times New Roman"/>
          <w:color w:val="000000"/>
          <w:lang w:eastAsia="cs-CZ"/>
        </w:rPr>
        <w:t>,</w:t>
      </w:r>
      <w:r w:rsidR="008C2CF6">
        <w:rPr>
          <w:rFonts w:eastAsia="Times New Roman" w:cs="Times New Roman"/>
          <w:color w:val="000000"/>
          <w:lang w:eastAsia="cs-CZ"/>
        </w:rPr>
        <w:t xml:space="preserve"> ktorý znie</w:t>
      </w:r>
      <w:r w:rsidR="00A939FC">
        <w:rPr>
          <w:rFonts w:eastAsia="Times New Roman" w:cs="Times New Roman"/>
          <w:color w:val="000000"/>
          <w:lang w:eastAsia="cs-CZ"/>
        </w:rPr>
        <w:t>:</w:t>
      </w:r>
    </w:p>
    <w:p w:rsidR="001D5C20" w:rsidP="001D5C20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91579" w:rsidP="003A1F3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905A07">
        <w:rPr>
          <w:rFonts w:eastAsia="Times New Roman" w:cs="Times New Roman"/>
          <w:color w:val="000000"/>
          <w:lang w:eastAsia="cs-CZ"/>
        </w:rPr>
        <w:t>„</w:t>
      </w:r>
      <w:r w:rsidR="008C2CF6">
        <w:rPr>
          <w:rFonts w:eastAsia="Times New Roman" w:cs="Times New Roman"/>
          <w:color w:val="000000"/>
          <w:lang w:eastAsia="cs-CZ"/>
        </w:rPr>
        <w:t>(12</w:t>
      </w:r>
      <w:r w:rsidR="00905A07">
        <w:rPr>
          <w:rFonts w:eastAsia="Times New Roman" w:cs="Times New Roman"/>
          <w:color w:val="000000"/>
          <w:lang w:eastAsia="cs-CZ"/>
        </w:rPr>
        <w:t xml:space="preserve">) </w:t>
      </w:r>
      <w:r w:rsidR="003243BA">
        <w:rPr>
          <w:rFonts w:eastAsia="Times New Roman" w:cs="Times New Roman"/>
          <w:color w:val="000000"/>
          <w:lang w:eastAsia="cs-CZ"/>
        </w:rPr>
        <w:t>D</w:t>
      </w:r>
      <w:r w:rsidRPr="003243BA" w:rsidR="003243BA">
        <w:rPr>
          <w:rFonts w:eastAsia="Times New Roman" w:cs="Times New Roman"/>
          <w:color w:val="000000"/>
          <w:lang w:eastAsia="cs-CZ"/>
        </w:rPr>
        <w:t xml:space="preserve">ávka podľa odseku 2 sa znižuje o sumu 61,60 eura za každého plnoletého člena domácnosti, ktorý </w:t>
      </w:r>
      <w:r w:rsidR="003A1F38">
        <w:rPr>
          <w:rFonts w:eastAsia="Times New Roman" w:cs="Times New Roman"/>
          <w:color w:val="000000"/>
          <w:lang w:eastAsia="cs-CZ"/>
        </w:rPr>
        <w:t>spácha tri priestupky podľa osobitného predpisu</w:t>
      </w:r>
      <w:r w:rsidRPr="00D019AD">
        <w:rPr>
          <w:rFonts w:cs="Times New Roman"/>
          <w:bCs/>
          <w:vertAlign w:val="superscript"/>
        </w:rPr>
        <w:t>3</w:t>
      </w:r>
      <w:r>
        <w:rPr>
          <w:rFonts w:cs="Times New Roman"/>
          <w:bCs/>
          <w:vertAlign w:val="superscript"/>
        </w:rPr>
        <w:t>4d</w:t>
      </w:r>
      <w:r w:rsidRPr="00D019AD">
        <w:rPr>
          <w:rFonts w:cs="Times New Roman"/>
          <w:bCs/>
          <w:vertAlign w:val="superscript"/>
        </w:rPr>
        <w:t>)</w:t>
      </w:r>
      <w:r w:rsidR="003A1F38">
        <w:rPr>
          <w:rFonts w:eastAsia="Times New Roman" w:cs="Times New Roman"/>
          <w:color w:val="000000"/>
          <w:lang w:eastAsia="cs-CZ"/>
        </w:rPr>
        <w:t xml:space="preserve"> a za ktoré v zmysle právoplatných a vykonateľných rozhodnutí</w:t>
      </w:r>
      <w:r w:rsidR="00435DA8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podľa osobitného predpisu</w:t>
      </w:r>
      <w:r w:rsidRPr="00D019AD" w:rsidR="00435DA8">
        <w:rPr>
          <w:rFonts w:cs="Times New Roman"/>
          <w:bCs/>
          <w:vertAlign w:val="superscript"/>
        </w:rPr>
        <w:t>3</w:t>
      </w:r>
      <w:r w:rsidR="00435DA8">
        <w:rPr>
          <w:rFonts w:cs="Times New Roman"/>
          <w:bCs/>
          <w:vertAlign w:val="superscript"/>
        </w:rPr>
        <w:t>4d</w:t>
      </w:r>
      <w:r w:rsidRPr="00D019AD" w:rsidR="00435DA8">
        <w:rPr>
          <w:rFonts w:cs="Times New Roman"/>
          <w:bCs/>
          <w:vertAlign w:val="superscript"/>
        </w:rPr>
        <w:t>)</w:t>
      </w:r>
      <w:r w:rsidR="00435DA8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 n</w:t>
      </w:r>
      <w:r w:rsidR="003A1F38">
        <w:rPr>
          <w:rFonts w:eastAsia="Times New Roman" w:cs="Times New Roman"/>
          <w:color w:val="000000"/>
          <w:lang w:eastAsia="cs-CZ"/>
        </w:rPr>
        <w:t>ezaplatil pokutu</w:t>
      </w:r>
      <w:r w:rsidRPr="00435DA8" w:rsidR="00435DA8">
        <w:rPr>
          <w:rFonts w:eastAsia="Times New Roman" w:cs="Times New Roman"/>
          <w:color w:val="000000"/>
          <w:lang w:eastAsia="cs-CZ"/>
        </w:rPr>
        <w:t xml:space="preserve"> </w:t>
      </w:r>
      <w:r w:rsidR="00435DA8">
        <w:rPr>
          <w:rFonts w:eastAsia="Times New Roman" w:cs="Times New Roman"/>
          <w:color w:val="000000"/>
          <w:lang w:eastAsia="cs-CZ"/>
        </w:rPr>
        <w:t>a to na dobu 6 mesiacov odo dňa nadobudnutia právoplatnosti a vykonateľnosti posledného z týchto rozhodnutí</w:t>
      </w:r>
      <w:r w:rsidR="003A1F38">
        <w:rPr>
          <w:rFonts w:eastAsia="Times New Roman" w:cs="Times New Roman"/>
          <w:color w:val="000000"/>
          <w:lang w:eastAsia="cs-CZ"/>
        </w:rPr>
        <w:t>. D</w:t>
      </w:r>
      <w:r w:rsidRPr="003243BA" w:rsidR="003A1F38">
        <w:rPr>
          <w:rFonts w:eastAsia="Times New Roman" w:cs="Times New Roman"/>
          <w:color w:val="000000"/>
          <w:lang w:eastAsia="cs-CZ"/>
        </w:rPr>
        <w:t xml:space="preserve">ávka podľa odseku 2 sa </w:t>
      </w:r>
      <w:r w:rsidR="003A1F38">
        <w:rPr>
          <w:rFonts w:eastAsia="Times New Roman" w:cs="Times New Roman"/>
          <w:color w:val="000000"/>
          <w:lang w:eastAsia="cs-CZ"/>
        </w:rPr>
        <w:t xml:space="preserve">taktiež </w:t>
      </w:r>
      <w:r w:rsidRPr="003243BA" w:rsidR="003A1F38">
        <w:rPr>
          <w:rFonts w:eastAsia="Times New Roman" w:cs="Times New Roman"/>
          <w:color w:val="000000"/>
          <w:lang w:eastAsia="cs-CZ"/>
        </w:rPr>
        <w:t xml:space="preserve">znižuje o sumu 61,60 eura za každého plnoletého člena domácnosti, ktorý </w:t>
      </w:r>
      <w:r w:rsidR="003A1F38">
        <w:rPr>
          <w:rFonts w:eastAsia="Times New Roman" w:cs="Times New Roman"/>
          <w:color w:val="000000"/>
          <w:lang w:eastAsia="cs-CZ"/>
        </w:rPr>
        <w:t>spácha trestný čin podľa osobitného predpisu</w:t>
      </w:r>
      <w:r w:rsidRPr="00D019AD">
        <w:rPr>
          <w:rFonts w:cs="Times New Roman"/>
          <w:bCs/>
          <w:vertAlign w:val="superscript"/>
        </w:rPr>
        <w:t>3</w:t>
      </w:r>
      <w:r>
        <w:rPr>
          <w:rFonts w:cs="Times New Roman"/>
          <w:bCs/>
          <w:vertAlign w:val="superscript"/>
        </w:rPr>
        <w:t>4e</w:t>
      </w:r>
      <w:r w:rsidRPr="00D019AD">
        <w:rPr>
          <w:rFonts w:cs="Times New Roman"/>
          <w:bCs/>
          <w:vertAlign w:val="superscript"/>
        </w:rPr>
        <w:t>)</w:t>
      </w:r>
      <w:r w:rsidR="00435DA8">
        <w:rPr>
          <w:rFonts w:cs="Times New Roman"/>
          <w:bCs/>
          <w:vertAlign w:val="superscript"/>
        </w:rPr>
        <w:t xml:space="preserve"> </w:t>
      </w:r>
      <w:r w:rsidR="00435DA8">
        <w:rPr>
          <w:rFonts w:eastAsia="Times New Roman" w:cs="Times New Roman"/>
          <w:color w:val="000000"/>
          <w:lang w:eastAsia="cs-CZ"/>
        </w:rPr>
        <w:t>a to na dobu 12 mesiacov od dňa nadobudnutia právoplatnosti a vykonateľnosti príslušného rozsudku v trestnom konaní. Dávka sa v prípadoch podľa tohto odseku poskytne vo vecnej forme podľa § 18 ods. 3</w:t>
      </w:r>
      <w:r>
        <w:rPr>
          <w:rFonts w:eastAsia="Times New Roman" w:cs="Times New Roman"/>
          <w:color w:val="000000"/>
          <w:lang w:eastAsia="cs-CZ"/>
        </w:rPr>
        <w:t>.</w:t>
      </w:r>
      <w:r w:rsidR="00435DA8">
        <w:rPr>
          <w:rFonts w:eastAsia="Times New Roman" w:cs="Times New Roman"/>
          <w:color w:val="000000"/>
          <w:lang w:eastAsia="cs-CZ"/>
        </w:rPr>
        <w:t>“</w:t>
      </w:r>
    </w:p>
    <w:p w:rsidR="00B731FA" w:rsidP="003A1F38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91579" w:rsidRPr="00C844F2" w:rsidP="00E91579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3A1F38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Poznámky pod čiarou k odkazom</w:t>
      </w:r>
      <w:r w:rsidRPr="00C844F2">
        <w:rPr>
          <w:rFonts w:eastAsia="Times New Roman" w:cs="Times New Roman"/>
          <w:color w:val="000000"/>
          <w:lang w:eastAsia="cs-CZ"/>
        </w:rPr>
        <w:t xml:space="preserve"> 3</w:t>
      </w:r>
      <w:r>
        <w:rPr>
          <w:rFonts w:eastAsia="Times New Roman" w:cs="Times New Roman"/>
          <w:color w:val="000000"/>
          <w:lang w:eastAsia="cs-CZ"/>
        </w:rPr>
        <w:t>4d</w:t>
      </w:r>
      <w:r w:rsidRPr="00C844F2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a 34e znejú</w:t>
      </w:r>
      <w:r w:rsidRPr="00C844F2">
        <w:rPr>
          <w:rFonts w:eastAsia="Times New Roman" w:cs="Times New Roman"/>
          <w:color w:val="000000"/>
          <w:lang w:eastAsia="cs-CZ"/>
        </w:rPr>
        <w:t>:</w:t>
      </w:r>
    </w:p>
    <w:p w:rsidR="00E91579" w:rsidP="00E91579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C844F2">
        <w:rPr>
          <w:rFonts w:eastAsia="Times New Roman" w:cs="Times New Roman"/>
          <w:color w:val="000000"/>
          <w:lang w:eastAsia="cs-CZ"/>
        </w:rPr>
        <w:t>„</w:t>
      </w:r>
      <w:r w:rsidRPr="00C844F2">
        <w:rPr>
          <w:rFonts w:eastAsia="Times New Roman" w:cs="Times New Roman"/>
          <w:color w:val="000000"/>
          <w:vertAlign w:val="superscript"/>
          <w:lang w:eastAsia="cs-CZ"/>
        </w:rPr>
        <w:t>3</w:t>
      </w:r>
      <w:r>
        <w:rPr>
          <w:rFonts w:eastAsia="Times New Roman" w:cs="Times New Roman"/>
          <w:color w:val="000000"/>
          <w:vertAlign w:val="superscript"/>
          <w:lang w:eastAsia="cs-CZ"/>
        </w:rPr>
        <w:t>4d</w:t>
      </w:r>
      <w:r w:rsidRPr="00C844F2">
        <w:rPr>
          <w:rFonts w:eastAsia="Times New Roman" w:cs="Times New Roman"/>
          <w:color w:val="000000"/>
          <w:lang w:eastAsia="cs-CZ"/>
        </w:rPr>
        <w:t xml:space="preserve">) </w:t>
      </w:r>
      <w:r>
        <w:rPr>
          <w:rFonts w:eastAsia="Times New Roman" w:cs="Times New Roman"/>
          <w:color w:val="000000"/>
          <w:lang w:eastAsia="cs-CZ"/>
        </w:rPr>
        <w:t>Napr. zákon Slovenskej národnej rady č. 372/1990 Zb. o priestupkoch v znení neskorších predpisov.</w:t>
      </w:r>
    </w:p>
    <w:p w:rsidR="00E91579" w:rsidP="00E91579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C844F2">
        <w:rPr>
          <w:rFonts w:eastAsia="Times New Roman" w:cs="Times New Roman"/>
          <w:color w:val="000000"/>
          <w:vertAlign w:val="superscript"/>
          <w:lang w:eastAsia="cs-CZ"/>
        </w:rPr>
        <w:t>3</w:t>
      </w:r>
      <w:r>
        <w:rPr>
          <w:rFonts w:eastAsia="Times New Roman" w:cs="Times New Roman"/>
          <w:color w:val="000000"/>
          <w:vertAlign w:val="superscript"/>
          <w:lang w:eastAsia="cs-CZ"/>
        </w:rPr>
        <w:t>4e</w:t>
      </w:r>
      <w:r>
        <w:rPr>
          <w:rFonts w:eastAsia="Times New Roman" w:cs="Times New Roman"/>
          <w:color w:val="000000"/>
          <w:lang w:eastAsia="cs-CZ"/>
        </w:rPr>
        <w:t>) Zákon č. 300/2005 Z. z. Trestný zákon v znení neskorších predpisov.“.</w:t>
      </w:r>
    </w:p>
    <w:p w:rsidR="003A1F38" w:rsidP="003A1F38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8C2CF6" w:rsidP="003A1F38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8C2CF6" w:rsidP="008C2C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  <w:t>3</w:t>
      </w:r>
      <w:r w:rsidRPr="001D5C20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§ 18 odsek 3 znie:</w:t>
      </w:r>
    </w:p>
    <w:p w:rsidR="008C2CF6" w:rsidRPr="003243BA" w:rsidP="003A1F38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435DA8" w:rsidRPr="001D5C20" w:rsidP="00435DA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8C2CF6">
        <w:rPr>
          <w:rFonts w:eastAsia="Times New Roman" w:cs="Times New Roman"/>
          <w:bCs/>
          <w:color w:val="000000"/>
          <w:lang w:eastAsia="cs-CZ"/>
        </w:rPr>
        <w:t>„</w:t>
      </w:r>
      <w:r w:rsidRPr="008C2CF6" w:rsidR="008C2CF6">
        <w:rPr>
          <w:rFonts w:eastAsia="Times New Roman" w:cs="Times New Roman"/>
          <w:bCs/>
          <w:color w:val="000000"/>
          <w:lang w:eastAsia="cs-CZ"/>
        </w:rPr>
        <w:t>(3)</w:t>
      </w:r>
      <w:r w:rsidRPr="008C2CF6" w:rsidR="008C2CF6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P</w:t>
      </w:r>
      <w:r w:rsidR="008C2CF6">
        <w:rPr>
          <w:rFonts w:eastAsia="Times New Roman" w:cs="Times New Roman"/>
          <w:color w:val="000000"/>
          <w:lang w:eastAsia="cs-CZ"/>
        </w:rPr>
        <w:t>odmienky, f</w:t>
      </w:r>
      <w:r w:rsidRPr="008C2CF6" w:rsidR="008C2CF6">
        <w:rPr>
          <w:rFonts w:eastAsia="Times New Roman" w:cs="Times New Roman"/>
          <w:color w:val="000000"/>
          <w:lang w:eastAsia="cs-CZ"/>
        </w:rPr>
        <w:t xml:space="preserve">ormu a spôsob poskytovania pomoci v hmotnej núdzi </w:t>
      </w:r>
      <w:r>
        <w:rPr>
          <w:rFonts w:eastAsia="Times New Roman" w:cs="Times New Roman"/>
          <w:color w:val="000000"/>
          <w:lang w:eastAsia="cs-CZ"/>
        </w:rPr>
        <w:t xml:space="preserve">vo vecnej forme </w:t>
      </w:r>
      <w:r w:rsidRPr="001D5C20">
        <w:rPr>
          <w:rFonts w:eastAsia="Times New Roman" w:cs="Times New Roman"/>
          <w:lang w:eastAsia="cs-CZ"/>
        </w:rPr>
        <w:t>(</w:t>
      </w:r>
      <w:r>
        <w:rPr>
          <w:rFonts w:eastAsia="Times New Roman" w:cs="Times New Roman"/>
          <w:lang w:eastAsia="cs-CZ"/>
        </w:rPr>
        <w:t>§ 10 ods. 12</w:t>
      </w:r>
      <w:r w:rsidRPr="001D5C20">
        <w:rPr>
          <w:rFonts w:eastAsia="Times New Roman" w:cs="Times New Roman"/>
          <w:lang w:eastAsia="cs-CZ"/>
        </w:rPr>
        <w:t xml:space="preserve">) </w:t>
      </w:r>
      <w:r>
        <w:rPr>
          <w:rFonts w:eastAsia="Times New Roman" w:cs="Times New Roman"/>
          <w:color w:val="000000"/>
          <w:lang w:eastAsia="cs-CZ"/>
        </w:rPr>
        <w:t xml:space="preserve">ustanoví Ministerstvo práce, sociálnych vecí a rodiny Slovenskej republiky </w:t>
      </w:r>
      <w:r w:rsidRPr="001D5C20">
        <w:rPr>
          <w:rFonts w:eastAsia="Times New Roman" w:cs="Times New Roman"/>
          <w:color w:val="000000"/>
          <w:lang w:eastAsia="cs-CZ"/>
        </w:rPr>
        <w:t>všeobecne záväzným právnym predpisom.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3243BA" w:rsidRPr="003243BA" w:rsidP="003243BA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74307" w:rsidP="001D5C20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74307" w:rsidP="001D5C20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74307" w:rsidP="001D5C20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C3B70" w:rsidRPr="000C3B70" w:rsidP="000C3B70">
      <w:pPr>
        <w:bidi w:val="0"/>
        <w:ind w:left="720"/>
        <w:jc w:val="both"/>
        <w:rPr>
          <w:rFonts w:cs="Times New Roman"/>
        </w:rPr>
      </w:pPr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435DA8">
        <w:rPr>
          <w:rFonts w:cs="Times New Roman" w:hint="default"/>
        </w:rPr>
        <w:t>januá</w:t>
      </w:r>
      <w:r w:rsidR="00435DA8">
        <w:rPr>
          <w:rFonts w:cs="Times New Roman" w:hint="default"/>
        </w:rPr>
        <w:t>ra 2016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74D8C"/>
    <w:rsid w:val="000C3B70"/>
    <w:rsid w:val="000D14C2"/>
    <w:rsid w:val="00101A57"/>
    <w:rsid w:val="00102ADB"/>
    <w:rsid w:val="001407AA"/>
    <w:rsid w:val="001812A7"/>
    <w:rsid w:val="001835A0"/>
    <w:rsid w:val="001D4322"/>
    <w:rsid w:val="001D5C20"/>
    <w:rsid w:val="003243BA"/>
    <w:rsid w:val="00374307"/>
    <w:rsid w:val="003A1F38"/>
    <w:rsid w:val="003B6939"/>
    <w:rsid w:val="003E6B61"/>
    <w:rsid w:val="00415805"/>
    <w:rsid w:val="00435DA8"/>
    <w:rsid w:val="00462D1A"/>
    <w:rsid w:val="005140D5"/>
    <w:rsid w:val="00517579"/>
    <w:rsid w:val="00554628"/>
    <w:rsid w:val="00573131"/>
    <w:rsid w:val="005D5BE9"/>
    <w:rsid w:val="006458E5"/>
    <w:rsid w:val="006D4630"/>
    <w:rsid w:val="00814A0A"/>
    <w:rsid w:val="00897C4D"/>
    <w:rsid w:val="008A65AE"/>
    <w:rsid w:val="008C2CF6"/>
    <w:rsid w:val="008F1CD8"/>
    <w:rsid w:val="00900930"/>
    <w:rsid w:val="00905A07"/>
    <w:rsid w:val="00A44567"/>
    <w:rsid w:val="00A47BF8"/>
    <w:rsid w:val="00A939FC"/>
    <w:rsid w:val="00B3010D"/>
    <w:rsid w:val="00B31020"/>
    <w:rsid w:val="00B731FA"/>
    <w:rsid w:val="00BB1EE2"/>
    <w:rsid w:val="00BC3C04"/>
    <w:rsid w:val="00BD5224"/>
    <w:rsid w:val="00BF6B48"/>
    <w:rsid w:val="00C564DD"/>
    <w:rsid w:val="00C844F2"/>
    <w:rsid w:val="00CC5DA2"/>
    <w:rsid w:val="00CE59A1"/>
    <w:rsid w:val="00D019AD"/>
    <w:rsid w:val="00DC10C5"/>
    <w:rsid w:val="00E91579"/>
    <w:rsid w:val="00F257AF"/>
    <w:rsid w:val="00F634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HTMLVariable">
    <w:name w:val="HTML Variable"/>
    <w:basedOn w:val="DefaultParagraphFont"/>
    <w:rsid w:val="003243BA"/>
    <w:rPr>
      <w:rFonts w:cs="Times New Roman"/>
      <w:b/>
      <w:bCs/>
      <w:i w:val="0"/>
      <w:iCs w:val="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294</Words>
  <Characters>1682</Characters>
  <Application>Microsoft Office Word</Application>
  <DocSecurity>0</DocSecurity>
  <Lines>0</Lines>
  <Paragraphs>0</Paragraphs>
  <ScaleCrop>false</ScaleCrop>
  <Company>Kancelaria NR SR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2015-08-28T17:29:00Z</dcterms:created>
  <dcterms:modified xsi:type="dcterms:W3CDTF">2015-08-28T17:29:00Z</dcterms:modified>
</cp:coreProperties>
</file>