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C294B" w:rsidP="00BF6B48">
      <w:pPr>
        <w:bidi w:val="0"/>
        <w:rPr>
          <w:rFonts w:cs="Times New Roman"/>
          <w:b/>
          <w:bCs/>
        </w:rPr>
      </w:pPr>
    </w:p>
    <w:p w:rsidR="00BF6B48" w:rsidRPr="003C294B" w:rsidP="00BF6B48">
      <w:pPr>
        <w:bidi w:val="0"/>
        <w:jc w:val="center"/>
        <w:rPr>
          <w:rFonts w:cs="Times New Roman"/>
          <w:b/>
        </w:rPr>
      </w:pPr>
      <w:r w:rsidRPr="003C294B">
        <w:rPr>
          <w:rFonts w:cs="Times New Roman" w:hint="default"/>
          <w:b/>
        </w:rPr>
        <w:t>ktorý</w:t>
      </w:r>
      <w:r w:rsidRPr="003C294B">
        <w:rPr>
          <w:rFonts w:cs="Times New Roman" w:hint="default"/>
          <w:b/>
        </w:rPr>
        <w:t>m sa mení</w:t>
      </w:r>
      <w:r w:rsidRPr="003C294B">
        <w:rPr>
          <w:rFonts w:cs="Times New Roman" w:hint="default"/>
          <w:b/>
        </w:rPr>
        <w:t xml:space="preserve"> </w:t>
      </w:r>
      <w:r w:rsidRPr="003C294B" w:rsidR="003C294B">
        <w:rPr>
          <w:rFonts w:hint="default"/>
          <w:b/>
          <w:color w:val="000000"/>
        </w:rPr>
        <w:t>zá</w:t>
      </w:r>
      <w:r w:rsidRPr="003C294B" w:rsidR="003C294B">
        <w:rPr>
          <w:rFonts w:hint="default"/>
          <w:b/>
          <w:color w:val="000000"/>
        </w:rPr>
        <w:t>kon č</w:t>
      </w:r>
      <w:r w:rsidRPr="003C294B" w:rsidR="003C294B">
        <w:rPr>
          <w:rFonts w:hint="default"/>
          <w:b/>
          <w:color w:val="000000"/>
        </w:rPr>
        <w:t>. 135/1961 Zb. o pozemný</w:t>
      </w:r>
      <w:r w:rsidRPr="003C294B" w:rsidR="003C294B">
        <w:rPr>
          <w:rFonts w:hint="default"/>
          <w:b/>
          <w:color w:val="000000"/>
        </w:rPr>
        <w:t>ch komuniká</w:t>
      </w:r>
      <w:r w:rsidRPr="003C294B" w:rsidR="003C294B">
        <w:rPr>
          <w:rFonts w:hint="default"/>
          <w:b/>
          <w:color w:val="000000"/>
        </w:rPr>
        <w:t>ciá</w:t>
      </w:r>
      <w:r w:rsidRPr="003C294B" w:rsidR="003C294B">
        <w:rPr>
          <w:rFonts w:hint="default"/>
          <w:b/>
          <w:color w:val="000000"/>
        </w:rPr>
        <w:t>ch (cestný</w:t>
      </w:r>
      <w:r w:rsidRPr="003C294B" w:rsidR="003C294B">
        <w:rPr>
          <w:rFonts w:hint="default"/>
          <w:b/>
          <w:color w:val="000000"/>
        </w:rPr>
        <w:t xml:space="preserve"> zá</w:t>
      </w:r>
      <w:r w:rsidRPr="003C294B" w:rsidR="003C294B">
        <w:rPr>
          <w:rFonts w:hint="default"/>
          <w:b/>
          <w:color w:val="000000"/>
        </w:rPr>
        <w:t>kon) v znení</w:t>
      </w:r>
      <w:r w:rsidRPr="003C294B" w:rsidR="003C294B">
        <w:rPr>
          <w:rFonts w:hint="default"/>
          <w:b/>
          <w:color w:val="000000"/>
        </w:rPr>
        <w:t xml:space="preserve"> </w:t>
      </w:r>
      <w:r w:rsidRPr="003C294B" w:rsidR="009D1DFA">
        <w:rPr>
          <w:rFonts w:cs="Times New Roman" w:hint="default"/>
          <w:b/>
        </w:rPr>
        <w:t>neskorš</w:t>
      </w:r>
      <w:r w:rsidRPr="003C294B" w:rsidR="009D1DFA">
        <w:rPr>
          <w:rFonts w:cs="Times New Roman" w:hint="default"/>
          <w:b/>
        </w:rPr>
        <w:t>í</w:t>
      </w:r>
      <w:r w:rsidRPr="003C294B" w:rsidR="009D1DFA">
        <w:rPr>
          <w:rFonts w:cs="Times New Roman" w:hint="default"/>
          <w:b/>
        </w:rPr>
        <w:t>ch predpisov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E603AF" w:rsidP="00E603AF">
      <w:pPr>
        <w:bidi w:val="0"/>
        <w:jc w:val="both"/>
        <w:rPr>
          <w:rFonts w:cs="Times New Roman" w:hint="default"/>
          <w:b/>
          <w:bCs/>
        </w:rPr>
      </w:pPr>
      <w:r w:rsidRPr="00E603AF">
        <w:rPr>
          <w:rFonts w:cs="Times New Roman"/>
          <w:b/>
          <w:bCs/>
        </w:rPr>
        <w:tab/>
        <w:tab/>
        <w:tab/>
        <w:tab/>
        <w:tab/>
        <w:tab/>
      </w:r>
      <w:r w:rsidRPr="00E603AF">
        <w:rPr>
          <w:rFonts w:cs="Times New Roman" w:hint="default"/>
          <w:b/>
          <w:bCs/>
        </w:rPr>
        <w:t>Č</w:t>
      </w:r>
      <w:r w:rsidRPr="00E603AF">
        <w:rPr>
          <w:rFonts w:cs="Times New Roman" w:hint="default"/>
          <w:b/>
          <w:bCs/>
        </w:rPr>
        <w:t>l. I</w:t>
      </w:r>
    </w:p>
    <w:p w:rsidR="00BF6B48" w:rsidRPr="00E603AF" w:rsidP="00E603AF">
      <w:pPr>
        <w:bidi w:val="0"/>
        <w:jc w:val="both"/>
        <w:rPr>
          <w:rFonts w:cs="Times New Roman" w:hint="default"/>
          <w:b/>
          <w:bCs/>
        </w:rPr>
      </w:pPr>
    </w:p>
    <w:p w:rsidR="003C294B" w:rsidRPr="003C294B" w:rsidP="003C294B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hint="default"/>
          <w:color w:val="000000"/>
        </w:rPr>
        <w:t>Zá</w:t>
      </w:r>
      <w:r>
        <w:rPr>
          <w:rFonts w:hint="default"/>
          <w:color w:val="000000"/>
        </w:rPr>
        <w:t>kon č</w:t>
      </w:r>
      <w:r>
        <w:rPr>
          <w:rFonts w:hint="default"/>
          <w:color w:val="000000"/>
        </w:rPr>
        <w:t>. 135/1961 Zb. o pozemný</w:t>
      </w:r>
      <w:r>
        <w:rPr>
          <w:rFonts w:hint="default"/>
          <w:color w:val="000000"/>
        </w:rPr>
        <w:t>ch komuniká</w:t>
      </w:r>
      <w:r>
        <w:rPr>
          <w:rFonts w:hint="default"/>
          <w:color w:val="000000"/>
        </w:rPr>
        <w:t>ciá</w:t>
      </w:r>
      <w:r>
        <w:rPr>
          <w:rFonts w:hint="default"/>
          <w:color w:val="000000"/>
        </w:rPr>
        <w:t>ch (cestný</w:t>
      </w:r>
      <w:r>
        <w:rPr>
          <w:rFonts w:hint="default"/>
          <w:color w:val="000000"/>
        </w:rPr>
        <w:t xml:space="preserve"> zá</w:t>
      </w:r>
      <w:r>
        <w:rPr>
          <w:rFonts w:hint="default"/>
          <w:color w:val="000000"/>
        </w:rPr>
        <w:t>kon) v znení</w:t>
      </w:r>
      <w:r w:rsidRPr="003C294B">
        <w:rPr>
          <w:rFonts w:eastAsia="Times New Roman" w:cs="Times New Roman"/>
          <w:color w:val="000000"/>
          <w:lang w:eastAsia="cs-CZ"/>
        </w:rPr>
        <w:t xml:space="preserve"> zákona Slovenskej národnej rady č. 72/1969 Zb., zákona Slovenskej národnej rady č. 139/1982 Zb., zákona č. 27/1984 Zb., zákona Národnej rady Slovenskej republiky č. 160/1996 Z. z., zákona č. 58/1997 Z. z., zákona č. 395/1998 Z. z., zákona č. 343/1999 Z. z., zákona č. 388/2000 Z. z., zákona č. 416/2001 Z. z., zákona č. 439/2001 Z. z., zákona č. 524/2003 Z. z., zákona č. 534/2003 Z. z., zákona č. 639/2004 Z. z., zákona č. 725/2004 Z. z., zákona č. 93/2005 Z. z., zákona č. 479/2005 Z. z., zákona č. 25/2007 Z. z., zákona č. 275/2007 Z. z., zákona č. 664/2007 Z. z., zákona č. 86/2008 Z. z., zákona č. 8/2009 Z. z., zákona č. 70/2009 Z. z., zákona č. 60/2010 Z. z., zákona č. 144/2010 Z. z., zákona č. 249/2011 Z. z., zákona č. 317/2012 Z. z., zákona č. 345/2012 Z. z., zákona č. 180/2013 Z. z., zákona č. 368/2013 Z.</w:t>
      </w:r>
      <w:r>
        <w:rPr>
          <w:rFonts w:eastAsia="Times New Roman" w:cs="Times New Roman"/>
          <w:color w:val="000000"/>
          <w:lang w:eastAsia="cs-CZ"/>
        </w:rPr>
        <w:t xml:space="preserve"> z., zákona č. 388/2013 Z. z., </w:t>
      </w:r>
      <w:r w:rsidRPr="003C294B">
        <w:rPr>
          <w:rFonts w:eastAsia="Times New Roman" w:cs="Times New Roman"/>
          <w:color w:val="000000"/>
          <w:lang w:eastAsia="cs-CZ"/>
        </w:rPr>
        <w:t xml:space="preserve">zákona č. 488/2013 Z. z. </w:t>
      </w:r>
      <w:r>
        <w:rPr>
          <w:rFonts w:eastAsia="Times New Roman" w:cs="Times New Roman"/>
          <w:color w:val="000000"/>
          <w:lang w:eastAsia="cs-CZ"/>
        </w:rPr>
        <w:t xml:space="preserve">a zákona č. 293/2014 Z. z. </w:t>
      </w:r>
      <w:r w:rsidRPr="003C294B">
        <w:rPr>
          <w:rFonts w:eastAsia="Times New Roman" w:cs="Times New Roman"/>
          <w:color w:val="000000"/>
          <w:lang w:eastAsia="cs-CZ"/>
        </w:rPr>
        <w:t>sa mení takto:</w:t>
      </w:r>
    </w:p>
    <w:p w:rsidR="00BF6B48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6313CF" w:rsidP="00C844F2">
      <w:pPr>
        <w:bidi w:val="0"/>
        <w:jc w:val="both"/>
        <w:rPr>
          <w:rFonts w:cs="Times New Roman"/>
          <w:b/>
          <w:bCs/>
        </w:rPr>
      </w:pPr>
    </w:p>
    <w:p w:rsidR="003C294B" w:rsidP="00C844F2">
      <w:pPr>
        <w:bidi w:val="0"/>
        <w:jc w:val="both"/>
        <w:rPr>
          <w:rFonts w:cs="Times New Roman"/>
          <w:bCs/>
        </w:rPr>
      </w:pPr>
      <w:r w:rsidRPr="00D019AD">
        <w:rPr>
          <w:rFonts w:cs="Times New Roman" w:hint="default"/>
          <w:bCs/>
        </w:rPr>
        <w:t>§</w:t>
      </w:r>
      <w:r w:rsidRPr="00D019AD">
        <w:rPr>
          <w:rFonts w:cs="Times New Roman" w:hint="default"/>
          <w:bCs/>
        </w:rPr>
        <w:t xml:space="preserve"> 8 odsek 11 znie:</w:t>
      </w:r>
    </w:p>
    <w:p w:rsidR="00C844F2" w:rsidRPr="00C844F2" w:rsidP="00C844F2">
      <w:pPr>
        <w:bidi w:val="0"/>
        <w:jc w:val="both"/>
        <w:rPr>
          <w:b/>
        </w:rPr>
      </w:pPr>
    </w:p>
    <w:p w:rsidR="00C844F2" w:rsidRPr="00C844F2" w:rsidP="00C844F2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D019AD" w:rsidR="003C294B">
        <w:rPr>
          <w:rFonts w:cs="Times New Roman" w:hint="default"/>
          <w:bCs/>
        </w:rPr>
        <w:t>„</w:t>
      </w:r>
      <w:r w:rsidRPr="00D019AD" w:rsidR="003C294B">
        <w:rPr>
          <w:rFonts w:cs="Times New Roman" w:hint="default"/>
          <w:bCs/>
        </w:rPr>
        <w:t>(11) Sklá</w:t>
      </w:r>
      <w:r w:rsidRPr="00D019AD" w:rsidR="003C294B">
        <w:rPr>
          <w:rFonts w:cs="Times New Roman" w:hint="default"/>
          <w:bCs/>
        </w:rPr>
        <w:t>dky materiá</w:t>
      </w:r>
      <w:r w:rsidRPr="00D019AD" w:rsidR="003C294B">
        <w:rPr>
          <w:rFonts w:cs="Times New Roman" w:hint="default"/>
          <w:bCs/>
        </w:rPr>
        <w:t>lov alebo reklamné</w:t>
      </w:r>
      <w:r w:rsidRPr="00D019AD" w:rsidR="003C294B">
        <w:rPr>
          <w:rFonts w:cs="Times New Roman" w:hint="default"/>
          <w:bCs/>
        </w:rPr>
        <w:t xml:space="preserve"> stavby,</w:t>
      </w:r>
      <w:r w:rsidRPr="00D019AD" w:rsidR="003C294B">
        <w:rPr>
          <w:rFonts w:cs="Times New Roman"/>
          <w:bCs/>
          <w:vertAlign w:val="superscript"/>
        </w:rPr>
        <w:t>3)</w:t>
      </w:r>
      <w:r w:rsidRPr="00D019AD" w:rsidR="003C294B">
        <w:rPr>
          <w:rFonts w:cs="Times New Roman"/>
          <w:bCs/>
        </w:rPr>
        <w:t xml:space="preserve"> ako aj in</w:t>
      </w:r>
      <w:r w:rsidR="003C294B">
        <w:rPr>
          <w:rFonts w:cs="Times New Roman" w:hint="default"/>
          <w:bCs/>
        </w:rPr>
        <w:t>é</w:t>
      </w:r>
      <w:r w:rsidR="003C294B">
        <w:rPr>
          <w:rFonts w:cs="Times New Roman" w:hint="default"/>
          <w:bCs/>
        </w:rPr>
        <w:t xml:space="preserve"> zariadenia, ktoré</w:t>
      </w:r>
      <w:r w:rsidR="003C294B">
        <w:rPr>
          <w:rFonts w:cs="Times New Roman" w:hint="default"/>
          <w:bCs/>
        </w:rPr>
        <w:t xml:space="preserve"> neslúž</w:t>
      </w:r>
      <w:r w:rsidR="003C294B">
        <w:rPr>
          <w:rFonts w:cs="Times New Roman" w:hint="default"/>
          <w:bCs/>
        </w:rPr>
        <w:t>ia na</w:t>
      </w:r>
      <w:r w:rsidRPr="00D019AD" w:rsidR="003C294B">
        <w:rPr>
          <w:rFonts w:cs="Times New Roman" w:hint="default"/>
          <w:bCs/>
        </w:rPr>
        <w:t xml:space="preserve"> sprá</w:t>
      </w:r>
      <w:r w:rsidRPr="00D019AD" w:rsidR="003C294B">
        <w:rPr>
          <w:rFonts w:cs="Times New Roman" w:hint="default"/>
          <w:bCs/>
        </w:rPr>
        <w:t>vu pozemný</w:t>
      </w:r>
      <w:r w:rsidRPr="00D019AD" w:rsidR="003C294B">
        <w:rPr>
          <w:rFonts w:cs="Times New Roman" w:hint="default"/>
          <w:bCs/>
        </w:rPr>
        <w:t>ch komuniká</w:t>
      </w:r>
      <w:r w:rsidRPr="00D019AD" w:rsidR="003C294B">
        <w:rPr>
          <w:rFonts w:cs="Times New Roman" w:hint="default"/>
          <w:bCs/>
        </w:rPr>
        <w:t xml:space="preserve">cii ani </w:t>
      </w:r>
      <w:r w:rsidR="003C294B">
        <w:rPr>
          <w:rFonts w:cs="Times New Roman"/>
          <w:bCs/>
        </w:rPr>
        <w:t>na</w:t>
      </w:r>
      <w:r w:rsidRPr="00D019AD" w:rsidR="003C294B">
        <w:rPr>
          <w:rFonts w:cs="Times New Roman" w:hint="default"/>
          <w:bCs/>
        </w:rPr>
        <w:t xml:space="preserve"> riadenie cestnej premá</w:t>
      </w:r>
      <w:r w:rsidRPr="00D019AD" w:rsidR="003C294B">
        <w:rPr>
          <w:rFonts w:cs="Times New Roman" w:hint="default"/>
          <w:bCs/>
        </w:rPr>
        <w:t>vky a </w:t>
      </w:r>
      <w:r w:rsidRPr="00D019AD" w:rsidR="003C294B">
        <w:rPr>
          <w:rFonts w:cs="Times New Roman" w:hint="default"/>
          <w:bCs/>
        </w:rPr>
        <w:t>prevá</w:t>
      </w:r>
      <w:r w:rsidRPr="00D019AD" w:rsidR="003C294B">
        <w:rPr>
          <w:rFonts w:cs="Times New Roman" w:hint="default"/>
          <w:bCs/>
        </w:rPr>
        <w:t>dzku do</w:t>
      </w:r>
      <w:r w:rsidRPr="00D019AD" w:rsidR="003C294B">
        <w:rPr>
          <w:rFonts w:cs="Times New Roman" w:hint="default"/>
          <w:bCs/>
        </w:rPr>
        <w:t>pravy</w:t>
      </w:r>
      <w:r w:rsidR="003C294B">
        <w:rPr>
          <w:rFonts w:cs="Times New Roman"/>
          <w:bCs/>
        </w:rPr>
        <w:t>,</w:t>
      </w:r>
      <w:r w:rsidRPr="00D019AD" w:rsidR="003C294B">
        <w:rPr>
          <w:rFonts w:cs="Times New Roman" w:hint="default"/>
          <w:bCs/>
        </w:rPr>
        <w:t xml:space="preserve"> je zaká</w:t>
      </w:r>
      <w:r w:rsidRPr="00D019AD" w:rsidR="003C294B">
        <w:rPr>
          <w:rFonts w:cs="Times New Roman" w:hint="default"/>
          <w:bCs/>
        </w:rPr>
        <w:t>zané</w:t>
      </w:r>
      <w:r w:rsidRPr="00D019AD" w:rsidR="003C294B">
        <w:rPr>
          <w:rFonts w:cs="Times New Roman" w:hint="default"/>
          <w:bCs/>
        </w:rPr>
        <w:t xml:space="preserve"> umiestň</w:t>
      </w:r>
      <w:r w:rsidRPr="00D019AD" w:rsidR="003C294B">
        <w:rPr>
          <w:rFonts w:cs="Times New Roman" w:hint="default"/>
          <w:bCs/>
        </w:rPr>
        <w:t>ovať</w:t>
      </w:r>
      <w:r w:rsidRPr="00D019AD" w:rsidR="003C294B">
        <w:rPr>
          <w:rFonts w:cs="Times New Roman" w:hint="default"/>
          <w:bCs/>
        </w:rPr>
        <w:t xml:space="preserve"> </w:t>
      </w:r>
      <w:r w:rsidRPr="00916766" w:rsidR="003C294B">
        <w:rPr>
          <w:rFonts w:cs="Times New Roman" w:hint="default"/>
          <w:bCs/>
        </w:rPr>
        <w:t>do oblasti križ</w:t>
      </w:r>
      <w:r w:rsidRPr="00916766" w:rsidR="003C294B">
        <w:rPr>
          <w:rFonts w:cs="Times New Roman" w:hint="default"/>
          <w:bCs/>
        </w:rPr>
        <w:t>ovatky a </w:t>
      </w:r>
      <w:r w:rsidRPr="00916766" w:rsidR="003C294B">
        <w:rPr>
          <w:rFonts w:cs="Times New Roman" w:hint="default"/>
          <w:bCs/>
        </w:rPr>
        <w:t>20 metrov od hranice križ</w:t>
      </w:r>
      <w:r w:rsidRPr="00916766" w:rsidR="003C294B">
        <w:rPr>
          <w:rFonts w:cs="Times New Roman" w:hint="default"/>
          <w:bCs/>
        </w:rPr>
        <w:t>ovatky</w:t>
      </w:r>
      <w:r w:rsidR="003C294B">
        <w:rPr>
          <w:rFonts w:cs="Times New Roman"/>
          <w:bCs/>
        </w:rPr>
        <w:t xml:space="preserve"> </w:t>
      </w:r>
      <w:r w:rsidR="003C294B">
        <w:rPr>
          <w:rFonts w:hint="default"/>
          <w:color w:val="000000"/>
        </w:rPr>
        <w:t>v zmysle platný</w:t>
      </w:r>
      <w:r w:rsidR="003C294B">
        <w:rPr>
          <w:rFonts w:hint="default"/>
          <w:color w:val="000000"/>
        </w:rPr>
        <w:t>ch slovenský</w:t>
      </w:r>
      <w:r w:rsidR="003C294B">
        <w:rPr>
          <w:rFonts w:hint="default"/>
          <w:color w:val="000000"/>
        </w:rPr>
        <w:t>ch technický</w:t>
      </w:r>
      <w:r w:rsidR="003C294B">
        <w:rPr>
          <w:rFonts w:hint="default"/>
          <w:color w:val="000000"/>
        </w:rPr>
        <w:t>ch noriem</w:t>
      </w:r>
      <w:r w:rsidRPr="00916766" w:rsidR="003C294B">
        <w:rPr>
          <w:rFonts w:cs="Times New Roman"/>
          <w:bCs/>
        </w:rPr>
        <w:t>.</w:t>
      </w:r>
      <w:r>
        <w:rPr>
          <w:color w:val="FF0000"/>
        </w:rPr>
        <w:t xml:space="preserve"> </w:t>
      </w:r>
      <w:r>
        <w:rPr>
          <w:rFonts w:eastAsia="Times New Roman" w:cs="Times New Roman"/>
          <w:lang w:eastAsia="cs-CZ"/>
        </w:rPr>
        <w:t xml:space="preserve">Súčasne je zakázané umiestňovať </w:t>
      </w:r>
      <w:r>
        <w:rPr>
          <w:rFonts w:cs="Times New Roman" w:hint="default"/>
          <w:bCs/>
        </w:rPr>
        <w:t>reklamné</w:t>
      </w:r>
      <w:r>
        <w:rPr>
          <w:rFonts w:cs="Times New Roman" w:hint="default"/>
          <w:bCs/>
        </w:rPr>
        <w:t xml:space="preserve"> stavby</w:t>
      </w:r>
      <w:r w:rsidRPr="00D019AD">
        <w:rPr>
          <w:rFonts w:cs="Times New Roman"/>
          <w:bCs/>
          <w:vertAlign w:val="superscript"/>
        </w:rPr>
        <w:t>3)</w:t>
      </w:r>
      <w:r>
        <w:rPr>
          <w:rFonts w:eastAsia="Times New Roman" w:cs="Times New Roman"/>
          <w:lang w:eastAsia="cs-CZ"/>
        </w:rPr>
        <w:t xml:space="preserve"> </w:t>
      </w:r>
      <w:r w:rsidRPr="00C844F2">
        <w:rPr>
          <w:rFonts w:eastAsia="Times New Roman" w:cs="Times New Roman"/>
          <w:color w:val="000000"/>
          <w:lang w:eastAsia="cs-CZ"/>
        </w:rPr>
        <w:t xml:space="preserve">tak, aby bránili vodičovi </w:t>
      </w:r>
      <w:r>
        <w:rPr>
          <w:rFonts w:eastAsia="Times New Roman" w:cs="Times New Roman"/>
          <w:color w:val="000000"/>
          <w:lang w:eastAsia="cs-CZ"/>
        </w:rPr>
        <w:t xml:space="preserve">v akomkoľvek rozsahu a akýmkoľvek spôsobom </w:t>
      </w:r>
      <w:r w:rsidRPr="00C844F2">
        <w:rPr>
          <w:rFonts w:eastAsia="Times New Roman" w:cs="Times New Roman"/>
          <w:color w:val="000000"/>
          <w:lang w:eastAsia="cs-CZ"/>
        </w:rPr>
        <w:t>v</w:t>
      </w:r>
      <w:r w:rsidR="00070C4C">
        <w:rPr>
          <w:rFonts w:eastAsia="Times New Roman" w:cs="Times New Roman"/>
          <w:color w:val="000000"/>
          <w:lang w:eastAsia="cs-CZ"/>
        </w:rPr>
        <w:t>o výhľade</w:t>
      </w:r>
      <w:r>
        <w:rPr>
          <w:rFonts w:eastAsia="Times New Roman" w:cs="Times New Roman"/>
          <w:color w:val="000000"/>
          <w:lang w:eastAsia="cs-CZ"/>
        </w:rPr>
        <w:t xml:space="preserve"> na národnú kultúrnu pamiatku</w:t>
      </w:r>
      <w:r w:rsidRPr="00D019AD">
        <w:rPr>
          <w:rFonts w:cs="Times New Roman"/>
          <w:bCs/>
          <w:vertAlign w:val="superscript"/>
        </w:rPr>
        <w:t>3</w:t>
      </w:r>
      <w:r>
        <w:rPr>
          <w:rFonts w:cs="Times New Roman"/>
          <w:bCs/>
          <w:vertAlign w:val="superscript"/>
        </w:rPr>
        <w:t>a</w:t>
      </w:r>
      <w:r w:rsidRPr="00D019AD">
        <w:rPr>
          <w:rFonts w:cs="Times New Roman"/>
          <w:bCs/>
          <w:vertAlign w:val="superscript"/>
        </w:rPr>
        <w:t>)</w:t>
      </w:r>
      <w:r w:rsidRPr="00D019AD">
        <w:rPr>
          <w:rFonts w:cs="Times New Roman"/>
          <w:bCs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>alebo na národný park.</w:t>
      </w:r>
      <w:r w:rsidRPr="00D019AD">
        <w:rPr>
          <w:rFonts w:cs="Times New Roman"/>
          <w:bCs/>
          <w:vertAlign w:val="superscript"/>
        </w:rPr>
        <w:t>3</w:t>
      </w:r>
      <w:r>
        <w:rPr>
          <w:rFonts w:cs="Times New Roman"/>
          <w:bCs/>
          <w:vertAlign w:val="superscript"/>
        </w:rPr>
        <w:t>b</w:t>
      </w:r>
      <w:r w:rsidRPr="00D019AD">
        <w:rPr>
          <w:rFonts w:cs="Times New Roman"/>
          <w:bCs/>
          <w:vertAlign w:val="superscript"/>
        </w:rPr>
        <w:t>)</w:t>
      </w:r>
      <w:r w:rsidRPr="00C844F2">
        <w:rPr>
          <w:rFonts w:eastAsia="Times New Roman" w:cs="Times New Roman"/>
          <w:color w:val="000000"/>
          <w:lang w:eastAsia="cs-CZ"/>
        </w:rPr>
        <w:t>“.</w:t>
      </w:r>
    </w:p>
    <w:p w:rsidR="00C844F2" w:rsidRPr="00C844F2" w:rsidP="00C844F2">
      <w:pPr>
        <w:bidi w:val="0"/>
        <w:ind w:left="709"/>
        <w:jc w:val="both"/>
        <w:rPr>
          <w:color w:val="FF0000"/>
        </w:rPr>
      </w:pPr>
    </w:p>
    <w:p w:rsidR="00C844F2" w:rsidRPr="00C844F2" w:rsidP="00C844F2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Poznámky pod čiarou k odkazom</w:t>
      </w:r>
      <w:r w:rsidRPr="00C844F2">
        <w:rPr>
          <w:rFonts w:eastAsia="Times New Roman" w:cs="Times New Roman"/>
          <w:color w:val="000000"/>
          <w:lang w:eastAsia="cs-CZ"/>
        </w:rPr>
        <w:t xml:space="preserve"> 3</w:t>
      </w:r>
      <w:r>
        <w:rPr>
          <w:rFonts w:eastAsia="Times New Roman" w:cs="Times New Roman"/>
          <w:color w:val="000000"/>
          <w:lang w:eastAsia="cs-CZ"/>
        </w:rPr>
        <w:t>a</w:t>
      </w:r>
      <w:r w:rsidRPr="00C844F2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>a 3b znejú</w:t>
      </w:r>
      <w:r w:rsidRPr="00C844F2">
        <w:rPr>
          <w:rFonts w:eastAsia="Times New Roman" w:cs="Times New Roman"/>
          <w:color w:val="000000"/>
          <w:lang w:eastAsia="cs-CZ"/>
        </w:rPr>
        <w:t>:</w:t>
      </w:r>
    </w:p>
    <w:p w:rsidR="00C844F2" w:rsidP="00C844F2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C844F2">
        <w:rPr>
          <w:rFonts w:eastAsia="Times New Roman" w:cs="Times New Roman"/>
          <w:color w:val="000000"/>
          <w:lang w:eastAsia="cs-CZ"/>
        </w:rPr>
        <w:t>„</w:t>
      </w:r>
      <w:r w:rsidRPr="00C844F2">
        <w:rPr>
          <w:rFonts w:eastAsia="Times New Roman" w:cs="Times New Roman"/>
          <w:color w:val="000000"/>
          <w:vertAlign w:val="superscript"/>
          <w:lang w:eastAsia="cs-CZ"/>
        </w:rPr>
        <w:t>3</w:t>
      </w:r>
      <w:r>
        <w:rPr>
          <w:rFonts w:eastAsia="Times New Roman" w:cs="Times New Roman"/>
          <w:color w:val="000000"/>
          <w:vertAlign w:val="superscript"/>
          <w:lang w:eastAsia="cs-CZ"/>
        </w:rPr>
        <w:t>a</w:t>
      </w:r>
      <w:r w:rsidRPr="00C844F2">
        <w:rPr>
          <w:rFonts w:eastAsia="Times New Roman" w:cs="Times New Roman"/>
          <w:color w:val="000000"/>
          <w:lang w:eastAsia="cs-CZ"/>
        </w:rPr>
        <w:t xml:space="preserve">) § </w:t>
      </w:r>
      <w:r w:rsidR="00070C4C">
        <w:rPr>
          <w:rFonts w:eastAsia="Times New Roman" w:cs="Times New Roman"/>
          <w:color w:val="000000"/>
          <w:lang w:eastAsia="cs-CZ"/>
        </w:rPr>
        <w:t>2 ods. 3</w:t>
      </w:r>
      <w:r w:rsidRPr="00C844F2">
        <w:rPr>
          <w:rFonts w:eastAsia="Times New Roman" w:cs="Times New Roman"/>
          <w:color w:val="000000"/>
          <w:lang w:eastAsia="cs-CZ"/>
        </w:rPr>
        <w:t xml:space="preserve"> zákona č. </w:t>
      </w:r>
      <w:r w:rsidR="00E16F3B">
        <w:rPr>
          <w:rFonts w:eastAsia="Times New Roman" w:cs="Times New Roman"/>
          <w:color w:val="000000"/>
          <w:lang w:eastAsia="cs-CZ"/>
        </w:rPr>
        <w:t>49/2002</w:t>
      </w:r>
      <w:r w:rsidRPr="00C844F2">
        <w:rPr>
          <w:rFonts w:eastAsia="Times New Roman" w:cs="Times New Roman"/>
          <w:color w:val="000000"/>
          <w:lang w:eastAsia="cs-CZ"/>
        </w:rPr>
        <w:t xml:space="preserve"> Z</w:t>
      </w:r>
      <w:r w:rsidR="00070C4C">
        <w:rPr>
          <w:rFonts w:eastAsia="Times New Roman" w:cs="Times New Roman"/>
          <w:color w:val="000000"/>
          <w:lang w:eastAsia="cs-CZ"/>
        </w:rPr>
        <w:t>. z</w:t>
      </w:r>
      <w:r w:rsidRPr="00C844F2">
        <w:rPr>
          <w:rFonts w:eastAsia="Times New Roman" w:cs="Times New Roman"/>
          <w:color w:val="000000"/>
          <w:lang w:eastAsia="cs-CZ"/>
        </w:rPr>
        <w:t xml:space="preserve">. </w:t>
      </w:r>
      <w:r w:rsidRPr="00070C4C" w:rsidR="00070C4C">
        <w:rPr>
          <w:rFonts w:eastAsia="Times New Roman" w:cs="Times New Roman"/>
          <w:color w:val="000000"/>
          <w:lang w:eastAsia="cs-CZ"/>
        </w:rPr>
        <w:t>o ochrane pamiatkového fondu</w:t>
      </w:r>
      <w:r w:rsidR="00070C4C">
        <w:rPr>
          <w:rFonts w:eastAsia="Times New Roman" w:cs="Times New Roman"/>
          <w:color w:val="000000"/>
          <w:lang w:eastAsia="cs-CZ"/>
        </w:rPr>
        <w:t xml:space="preserve"> </w:t>
      </w:r>
      <w:r w:rsidRPr="00C844F2">
        <w:rPr>
          <w:rFonts w:eastAsia="Times New Roman" w:cs="Times New Roman"/>
          <w:color w:val="000000"/>
          <w:lang w:eastAsia="cs-CZ"/>
        </w:rPr>
        <w:t>v</w:t>
      </w:r>
      <w:r>
        <w:rPr>
          <w:rFonts w:eastAsia="Times New Roman" w:cs="Times New Roman"/>
          <w:color w:val="000000"/>
          <w:lang w:eastAsia="cs-CZ"/>
        </w:rPr>
        <w:t xml:space="preserve"> znení </w:t>
      </w:r>
      <w:r w:rsidR="00070C4C">
        <w:rPr>
          <w:rFonts w:eastAsia="Times New Roman" w:cs="Times New Roman"/>
          <w:color w:val="000000"/>
          <w:lang w:eastAsia="cs-CZ"/>
        </w:rPr>
        <w:t>neskorších predpisov.</w:t>
      </w:r>
    </w:p>
    <w:p w:rsidR="00C844F2" w:rsidP="00C844F2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C844F2">
        <w:rPr>
          <w:rFonts w:eastAsia="Times New Roman" w:cs="Times New Roman"/>
          <w:color w:val="000000"/>
          <w:vertAlign w:val="superscript"/>
          <w:lang w:eastAsia="cs-CZ"/>
        </w:rPr>
        <w:t>3</w:t>
      </w:r>
      <w:r>
        <w:rPr>
          <w:rFonts w:eastAsia="Times New Roman" w:cs="Times New Roman"/>
          <w:color w:val="000000"/>
          <w:vertAlign w:val="superscript"/>
          <w:lang w:eastAsia="cs-CZ"/>
        </w:rPr>
        <w:t>b</w:t>
      </w:r>
      <w:r w:rsidR="00070C4C">
        <w:rPr>
          <w:rFonts w:eastAsia="Times New Roman" w:cs="Times New Roman"/>
          <w:color w:val="000000"/>
          <w:lang w:eastAsia="cs-CZ"/>
        </w:rPr>
        <w:t>) § 19 zákona č. 543/2002 Z</w:t>
      </w:r>
      <w:r w:rsidRPr="00C844F2">
        <w:rPr>
          <w:rFonts w:eastAsia="Times New Roman" w:cs="Times New Roman"/>
          <w:color w:val="000000"/>
          <w:lang w:eastAsia="cs-CZ"/>
        </w:rPr>
        <w:t>.</w:t>
      </w:r>
      <w:r w:rsidR="00070C4C">
        <w:rPr>
          <w:rFonts w:eastAsia="Times New Roman" w:cs="Times New Roman"/>
          <w:color w:val="000000"/>
          <w:lang w:eastAsia="cs-CZ"/>
        </w:rPr>
        <w:t xml:space="preserve"> z.</w:t>
      </w:r>
      <w:r w:rsidRPr="00C844F2">
        <w:rPr>
          <w:rFonts w:eastAsia="Times New Roman" w:cs="Times New Roman"/>
          <w:color w:val="000000"/>
          <w:lang w:eastAsia="cs-CZ"/>
        </w:rPr>
        <w:t xml:space="preserve"> </w:t>
      </w:r>
      <w:r w:rsidR="00070C4C">
        <w:rPr>
          <w:rFonts w:eastAsia="Times New Roman" w:cs="Times New Roman"/>
          <w:color w:val="000000"/>
          <w:lang w:eastAsia="cs-CZ"/>
        </w:rPr>
        <w:t xml:space="preserve">o ochrane prírody a krajiny </w:t>
      </w:r>
      <w:r w:rsidRPr="00C844F2" w:rsidR="00070C4C">
        <w:rPr>
          <w:rFonts w:eastAsia="Times New Roman" w:cs="Times New Roman"/>
          <w:color w:val="000000"/>
          <w:lang w:eastAsia="cs-CZ"/>
        </w:rPr>
        <w:t>v</w:t>
      </w:r>
      <w:r w:rsidR="00070C4C">
        <w:rPr>
          <w:rFonts w:eastAsia="Times New Roman" w:cs="Times New Roman"/>
          <w:color w:val="000000"/>
          <w:lang w:eastAsia="cs-CZ"/>
        </w:rPr>
        <w:t xml:space="preserve"> znení neskorších predpisov.“.</w:t>
      </w:r>
    </w:p>
    <w:p w:rsidR="00C844F2" w:rsidRPr="00C844F2" w:rsidP="00C844F2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CE59A1" w:rsidRPr="003E6B61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CE59A1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1812A7" w:rsidRPr="000C3B70" w:rsidP="00BF6B48">
      <w:pPr>
        <w:bidi w:val="0"/>
        <w:rPr>
          <w:rFonts w:cs="Times New Roman"/>
          <w:bCs/>
        </w:rPr>
      </w:pPr>
      <w:bookmarkStart w:id="0" w:name="p5-2"/>
      <w:bookmarkEnd w:id="0"/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1. </w:t>
      </w:r>
      <w:r w:rsidR="00BD5C3C">
        <w:rPr>
          <w:rFonts w:cs="Times New Roman" w:hint="default"/>
        </w:rPr>
        <w:t>januá</w:t>
      </w:r>
      <w:r w:rsidR="00BD5C3C">
        <w:rPr>
          <w:rFonts w:cs="Times New Roman" w:hint="default"/>
        </w:rPr>
        <w:t>ra 2016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14A0A"/>
    <w:rsid w:val="00006570"/>
    <w:rsid w:val="0001391B"/>
    <w:rsid w:val="00070C4C"/>
    <w:rsid w:val="00074D8C"/>
    <w:rsid w:val="000B7158"/>
    <w:rsid w:val="000C3B70"/>
    <w:rsid w:val="000D14C2"/>
    <w:rsid w:val="000D4823"/>
    <w:rsid w:val="00101A57"/>
    <w:rsid w:val="00102ADB"/>
    <w:rsid w:val="001407AA"/>
    <w:rsid w:val="001812A7"/>
    <w:rsid w:val="001835A0"/>
    <w:rsid w:val="001D4322"/>
    <w:rsid w:val="001D5C20"/>
    <w:rsid w:val="00204743"/>
    <w:rsid w:val="0037195E"/>
    <w:rsid w:val="0038357E"/>
    <w:rsid w:val="003B6939"/>
    <w:rsid w:val="003C294B"/>
    <w:rsid w:val="003E6B61"/>
    <w:rsid w:val="00415805"/>
    <w:rsid w:val="005140D5"/>
    <w:rsid w:val="00517579"/>
    <w:rsid w:val="00554628"/>
    <w:rsid w:val="005D5BE9"/>
    <w:rsid w:val="005E7692"/>
    <w:rsid w:val="006313CF"/>
    <w:rsid w:val="006458E5"/>
    <w:rsid w:val="006B2DC6"/>
    <w:rsid w:val="006D4630"/>
    <w:rsid w:val="00755255"/>
    <w:rsid w:val="007B5B2D"/>
    <w:rsid w:val="00814A0A"/>
    <w:rsid w:val="008346CC"/>
    <w:rsid w:val="00897C4D"/>
    <w:rsid w:val="00900930"/>
    <w:rsid w:val="00916766"/>
    <w:rsid w:val="009D1DFA"/>
    <w:rsid w:val="00A44567"/>
    <w:rsid w:val="00A939FC"/>
    <w:rsid w:val="00B3010D"/>
    <w:rsid w:val="00B31020"/>
    <w:rsid w:val="00BB1EE2"/>
    <w:rsid w:val="00BC1C98"/>
    <w:rsid w:val="00BC3C04"/>
    <w:rsid w:val="00BD5C3C"/>
    <w:rsid w:val="00BF6B48"/>
    <w:rsid w:val="00C564DD"/>
    <w:rsid w:val="00C844F2"/>
    <w:rsid w:val="00C85C65"/>
    <w:rsid w:val="00CC5DA2"/>
    <w:rsid w:val="00CE59A1"/>
    <w:rsid w:val="00D019AD"/>
    <w:rsid w:val="00DC10C5"/>
    <w:rsid w:val="00E16F3B"/>
    <w:rsid w:val="00E603AF"/>
    <w:rsid w:val="00EE2ABE"/>
    <w:rsid w:val="00F60916"/>
    <w:rsid w:val="00F63447"/>
    <w:rsid w:val="00F8244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qFormat/>
    <w:rsid w:val="0001391B"/>
    <w:pPr>
      <w:spacing w:before="60" w:after="60" w:line="330" w:lineRule="atLeast"/>
      <w:jc w:val="left"/>
      <w:outlineLvl w:val="2"/>
    </w:pPr>
    <w:rPr>
      <w:rFonts w:ascii="Times New Roman" w:eastAsia="Times New Roman" w:hAnsi="Times New Roman" w:cs="Times New Roman"/>
      <w:b/>
      <w:bCs/>
      <w:color w:val="070707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customStyle="1" w:styleId="ListParagraph1">
    <w:name w:val="List Paragraph1"/>
    <w:basedOn w:val="Normal"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321</Words>
  <Characters>1834</Characters>
  <Application>Microsoft Office Word</Application>
  <DocSecurity>0</DocSecurity>
  <Lines>0</Lines>
  <Paragraphs>0</Paragraphs>
  <ScaleCrop>false</ScaleCrop>
  <Company>Kancelaria NR SR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2015-08-28T17:31:00Z</dcterms:created>
  <dcterms:modified xsi:type="dcterms:W3CDTF">2015-08-28T17:31:00Z</dcterms:modified>
</cp:coreProperties>
</file>