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6DFE" w:rsidRPr="008A3DD1" w:rsidP="005D6DFE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 w:rsidRPr="008A3DD1">
        <w:rPr>
          <w:rFonts w:ascii="Times New Roman" w:hAnsi="Times New Roman"/>
        </w:rPr>
        <w:t>NÁRODNÁ RADA SLOVENSKEJ REPUBLIKY</w:t>
      </w:r>
    </w:p>
    <w:p w:rsidR="005D6DFE" w:rsidRPr="008A3DD1" w:rsidP="005D6DFE">
      <w:pPr>
        <w:bidi w:val="0"/>
        <w:jc w:val="center"/>
        <w:rPr>
          <w:rFonts w:ascii="Times New Roman" w:hAnsi="Times New Roman"/>
          <w:b/>
        </w:rPr>
      </w:pPr>
      <w:r w:rsidRPr="008A3DD1">
        <w:rPr>
          <w:rFonts w:ascii="Times New Roman" w:hAnsi="Times New Roman"/>
          <w:b/>
        </w:rPr>
        <w:t>VI. volebné obdobie</w:t>
      </w:r>
    </w:p>
    <w:p w:rsidR="005D6DFE" w:rsidRPr="008A3DD1" w:rsidP="005D6DFE">
      <w:pPr>
        <w:bidi w:val="0"/>
        <w:jc w:val="center"/>
        <w:rPr>
          <w:rFonts w:ascii="Times New Roman" w:hAnsi="Times New Roman"/>
          <w:b/>
        </w:rPr>
      </w:pPr>
      <w:r w:rsidRPr="008A3DD1">
        <w:rPr>
          <w:rFonts w:ascii="Times New Roman" w:hAnsi="Times New Roman"/>
          <w:b/>
        </w:rPr>
        <w:t>___________________________________________________________________________</w:t>
      </w: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  <w:r w:rsidRPr="008A3DD1">
        <w:rPr>
          <w:rFonts w:ascii="Times New Roman" w:hAnsi="Times New Roman"/>
          <w:b/>
          <w:bCs/>
        </w:rPr>
        <w:t>NÁVRH</w:t>
      </w: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  <w:r w:rsidRPr="008A3DD1">
        <w:rPr>
          <w:rFonts w:ascii="Times New Roman" w:hAnsi="Times New Roman"/>
          <w:b/>
          <w:bCs/>
        </w:rPr>
        <w:t>Z á k o</w:t>
      </w:r>
      <w:r w:rsidRPr="008A3DD1" w:rsidR="005A067E">
        <w:rPr>
          <w:rFonts w:ascii="Times New Roman" w:hAnsi="Times New Roman"/>
          <w:b/>
          <w:bCs/>
        </w:rPr>
        <w:t> </w:t>
      </w:r>
      <w:r w:rsidRPr="008A3DD1">
        <w:rPr>
          <w:rFonts w:ascii="Times New Roman" w:hAnsi="Times New Roman"/>
          <w:b/>
          <w:bCs/>
        </w:rPr>
        <w:t>n</w:t>
      </w:r>
    </w:p>
    <w:p w:rsidR="005A067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  <w:r w:rsidRPr="008A3DD1">
        <w:rPr>
          <w:rFonts w:ascii="Times New Roman" w:hAnsi="Times New Roman"/>
          <w:bCs/>
        </w:rPr>
        <w:t xml:space="preserve">z  </w:t>
      </w:r>
      <w:r w:rsidRPr="008A3DD1">
        <w:rPr>
          <w:rFonts w:ascii="Times New Roman" w:hAnsi="Times New Roman"/>
        </w:rPr>
        <w:t>........2015,</w:t>
      </w:r>
      <w:r w:rsidRPr="008A3DD1">
        <w:rPr>
          <w:rFonts w:ascii="Times New Roman" w:hAnsi="Times New Roman"/>
          <w:b/>
          <w:bCs/>
        </w:rPr>
        <w:t xml:space="preserve"> </w:t>
      </w:r>
    </w:p>
    <w:p w:rsidR="005D6DFE" w:rsidRPr="008A3DD1" w:rsidP="005D6DFE">
      <w:pPr>
        <w:bidi w:val="0"/>
        <w:jc w:val="center"/>
        <w:rPr>
          <w:rFonts w:ascii="Times New Roman" w:hAnsi="Times New Roman"/>
          <w:b/>
          <w:bCs/>
        </w:rPr>
      </w:pPr>
    </w:p>
    <w:p w:rsidR="005D6DFE" w:rsidRPr="008A3DD1" w:rsidP="005D6DFE">
      <w:pPr>
        <w:pStyle w:val="BodyText"/>
        <w:bidi w:val="0"/>
        <w:jc w:val="center"/>
        <w:rPr>
          <w:rFonts w:ascii="Times New Roman" w:hAnsi="Times New Roman"/>
          <w:shd w:val="clear" w:color="auto" w:fill="FFFFFF"/>
        </w:rPr>
      </w:pPr>
      <w:r w:rsidRPr="008A3DD1">
        <w:rPr>
          <w:rFonts w:ascii="Times New Roman" w:hAnsi="Times New Roman"/>
        </w:rPr>
        <w:t xml:space="preserve">ktorým sa </w:t>
      </w:r>
      <w:r w:rsidRPr="008A3DD1" w:rsidR="00C02D21">
        <w:rPr>
          <w:rFonts w:ascii="Times New Roman" w:hAnsi="Times New Roman"/>
        </w:rPr>
        <w:t xml:space="preserve">dopĺňa zákon č. 281/2001 </w:t>
      </w:r>
      <w:r w:rsidRPr="008A3DD1">
        <w:rPr>
          <w:rFonts w:ascii="Times New Roman" w:hAnsi="Times New Roman"/>
        </w:rPr>
        <w:t xml:space="preserve">Z. z. </w:t>
      </w:r>
      <w:r w:rsidRPr="008A3DD1" w:rsidR="00C02D21">
        <w:rPr>
          <w:rFonts w:ascii="Times New Roman" w:hAnsi="Times New Roman"/>
          <w:shd w:val="clear" w:color="auto" w:fill="FFFFFF"/>
        </w:rPr>
        <w:t xml:space="preserve">o zájazdoch, podmienkach podnikania cestovných kancelárií a cestovných agentúr a o zmene a doplnení Občianskeho zákonníka v znení neskorších predpisov a ktorým sa </w:t>
      </w:r>
      <w:r w:rsidRPr="008A3DD1" w:rsidR="00B12598">
        <w:rPr>
          <w:rFonts w:ascii="Times New Roman" w:hAnsi="Times New Roman"/>
          <w:shd w:val="clear" w:color="auto" w:fill="FFFFFF"/>
        </w:rPr>
        <w:t xml:space="preserve">mení a </w:t>
      </w:r>
      <w:r w:rsidRPr="008A3DD1" w:rsidR="00C02D21">
        <w:rPr>
          <w:rFonts w:ascii="Times New Roman" w:hAnsi="Times New Roman"/>
          <w:shd w:val="clear" w:color="auto" w:fill="FFFFFF"/>
        </w:rPr>
        <w:t>dopĺňa zákon Slovenskej národnej rady č. 564/1991 Zb. o obecnej polícii v znení neskorších predpisov</w:t>
      </w:r>
    </w:p>
    <w:p w:rsidR="005A067E" w:rsidRPr="008A3DD1" w:rsidP="005D6DFE">
      <w:pPr>
        <w:pStyle w:val="BodyText"/>
        <w:bidi w:val="0"/>
        <w:jc w:val="center"/>
        <w:rPr>
          <w:rFonts w:ascii="Times New Roman" w:hAnsi="Times New Roman"/>
          <w:b w:val="0"/>
          <w:bCs w:val="0"/>
        </w:rPr>
      </w:pPr>
    </w:p>
    <w:p w:rsidR="005D6DFE" w:rsidRPr="008A3DD1" w:rsidP="005D6DFE">
      <w:pPr>
        <w:bidi w:val="0"/>
        <w:ind w:firstLine="426"/>
        <w:jc w:val="both"/>
        <w:rPr>
          <w:rFonts w:ascii="Times New Roman" w:hAnsi="Times New Roman"/>
        </w:rPr>
      </w:pPr>
    </w:p>
    <w:p w:rsidR="005D6DFE" w:rsidRPr="008A3DD1" w:rsidP="005D6DFE">
      <w:pPr>
        <w:bidi w:val="0"/>
        <w:ind w:firstLine="426"/>
        <w:jc w:val="both"/>
        <w:rPr>
          <w:rFonts w:ascii="Times New Roman" w:hAnsi="Times New Roman"/>
        </w:rPr>
      </w:pPr>
      <w:r w:rsidRPr="008A3DD1">
        <w:rPr>
          <w:rFonts w:ascii="Times New Roman" w:hAnsi="Times New Roman"/>
        </w:rPr>
        <w:t>Národná rada Slovenskej republiky sa uzniesla na tomto zákone:</w:t>
      </w:r>
    </w:p>
    <w:p w:rsidR="005D6DFE" w:rsidRPr="008A3DD1" w:rsidP="005D6DFE">
      <w:pPr>
        <w:bidi w:val="0"/>
        <w:jc w:val="both"/>
        <w:rPr>
          <w:rFonts w:ascii="Times New Roman" w:hAnsi="Times New Roman"/>
        </w:rPr>
      </w:pPr>
    </w:p>
    <w:p w:rsidR="0072737C" w:rsidRPr="008A3DD1" w:rsidP="005D6DFE">
      <w:pPr>
        <w:bidi w:val="0"/>
        <w:jc w:val="both"/>
        <w:rPr>
          <w:rFonts w:ascii="Times New Roman" w:hAnsi="Times New Roman"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</w:rPr>
      </w:pPr>
      <w:r w:rsidRPr="008A3DD1">
        <w:rPr>
          <w:rFonts w:ascii="Times New Roman" w:hAnsi="Times New Roman"/>
          <w:b/>
        </w:rPr>
        <w:t>Čl. I</w:t>
      </w:r>
    </w:p>
    <w:p w:rsidR="005D6DFE" w:rsidRPr="008A3DD1" w:rsidP="00095F2B">
      <w:pPr>
        <w:bidi w:val="0"/>
        <w:rPr>
          <w:rFonts w:ascii="Times New Roman" w:hAnsi="Times New Roman"/>
          <w:shd w:val="clear" w:color="auto" w:fill="FFFFFF"/>
        </w:rPr>
      </w:pPr>
    </w:p>
    <w:p w:rsidR="00095F2B" w:rsidRPr="008A3DD1" w:rsidP="00C02D21">
      <w:pPr>
        <w:bidi w:val="0"/>
        <w:ind w:firstLine="708"/>
        <w:jc w:val="both"/>
        <w:rPr>
          <w:rFonts w:ascii="Times New Roman" w:hAnsi="Times New Roman"/>
          <w:shd w:val="clear" w:color="auto" w:fill="FFFFFF"/>
        </w:rPr>
      </w:pPr>
      <w:r w:rsidRPr="008A3DD1">
        <w:rPr>
          <w:rFonts w:ascii="Times New Roman" w:hAnsi="Times New Roman"/>
          <w:shd w:val="clear" w:color="auto" w:fill="FFFFFF"/>
        </w:rPr>
        <w:t xml:space="preserve">Zákon č. 281/2001 Z. z. o zájazdoch, podmienkach podnikania cestovných kancelárií </w:t>
      </w:r>
      <w:r w:rsidRPr="008A3DD1" w:rsidR="00C02D21">
        <w:rPr>
          <w:rFonts w:ascii="Times New Roman" w:hAnsi="Times New Roman"/>
          <w:shd w:val="clear" w:color="auto" w:fill="FFFFFF"/>
        </w:rPr>
        <w:t xml:space="preserve">       </w:t>
      </w:r>
      <w:r w:rsidRPr="008A3DD1">
        <w:rPr>
          <w:rFonts w:ascii="Times New Roman" w:hAnsi="Times New Roman"/>
          <w:shd w:val="clear" w:color="auto" w:fill="FFFFFF"/>
        </w:rPr>
        <w:t>a cestovných agentúr a o zmene a doplnení Občianskeho zákonníka v znení neskorších predpisov v znení zákona č. 95/2002 Z. z., zákona č. 747/2004 Z. z., zákona č. 186/2006 Z. z. a zákona č. 136/2010 Z. z. sa dopĺňa takto:</w:t>
      </w:r>
    </w:p>
    <w:p w:rsidR="00095F2B" w:rsidRPr="008A3DD1" w:rsidP="00095F2B">
      <w:pPr>
        <w:bidi w:val="0"/>
        <w:rPr>
          <w:rFonts w:ascii="Times New Roman" w:hAnsi="Times New Roman"/>
          <w:shd w:val="clear" w:color="auto" w:fill="FFFFFF"/>
        </w:rPr>
      </w:pPr>
    </w:p>
    <w:p w:rsidR="00095F2B" w:rsidRPr="008A3DD1" w:rsidP="00C02D21">
      <w:pPr>
        <w:bidi w:val="0"/>
        <w:ind w:firstLine="708"/>
        <w:jc w:val="both"/>
        <w:rPr>
          <w:rFonts w:ascii="Times New Roman" w:hAnsi="Times New Roman"/>
        </w:rPr>
      </w:pPr>
      <w:r w:rsidRPr="008A3DD1" w:rsidR="00DD320C">
        <w:rPr>
          <w:rFonts w:ascii="Times New Roman" w:hAnsi="Times New Roman"/>
        </w:rPr>
        <w:t xml:space="preserve">1. </w:t>
      </w:r>
      <w:r w:rsidRPr="008A3DD1">
        <w:rPr>
          <w:rFonts w:ascii="Times New Roman" w:hAnsi="Times New Roman"/>
        </w:rPr>
        <w:t>§ 5a ods. 1 sa dopĺňa druhou a</w:t>
      </w:r>
      <w:r w:rsidRPr="008A3DD1" w:rsidR="005A067E">
        <w:rPr>
          <w:rFonts w:ascii="Times New Roman" w:hAnsi="Times New Roman"/>
        </w:rPr>
        <w:t>ž štvrtou</w:t>
      </w:r>
      <w:r w:rsidRPr="008A3DD1">
        <w:rPr>
          <w:rFonts w:ascii="Times New Roman" w:hAnsi="Times New Roman"/>
        </w:rPr>
        <w:t xml:space="preserve"> vetou, ktoré znejú:</w:t>
      </w:r>
      <w:r w:rsidRPr="008A3DD1" w:rsidR="00C02D21">
        <w:rPr>
          <w:rFonts w:ascii="Times New Roman" w:hAnsi="Times New Roman"/>
        </w:rPr>
        <w:t xml:space="preserve"> </w:t>
      </w:r>
      <w:r w:rsidRPr="008A3DD1">
        <w:rPr>
          <w:rFonts w:ascii="Times New Roman" w:hAnsi="Times New Roman"/>
        </w:rPr>
        <w:t xml:space="preserve">„Sprievodca v cestovnom ruchu je povinný byť pri výkone sprievodcovskej činnosti viditeľne označený identifikačným prvkom umiestneným na odeve; na identifikačnom prvku musí byť uvedené označenie „SPRIEVODCA V CESTOVNOM RUCHU“, ako aj meno a priezvisko sprievodcu v cestovnom ruchu. </w:t>
      </w:r>
      <w:r w:rsidRPr="008A3DD1" w:rsidR="005A067E">
        <w:rPr>
          <w:rFonts w:ascii="Times New Roman" w:hAnsi="Times New Roman"/>
        </w:rPr>
        <w:t xml:space="preserve">Ak sa výkon sprievodcovskej činnosti vykonáva na základe pracovnoprávneho vzťahu, na identifikačnom prvku musí byť uvedený aj názov zamestnávateľa. </w:t>
      </w:r>
      <w:r w:rsidRPr="008A3DD1">
        <w:rPr>
          <w:rFonts w:ascii="Times New Roman" w:hAnsi="Times New Roman"/>
        </w:rPr>
        <w:t>Sprievodca v cestovnom ruchu je pri výkone sprievodcovskej činnosti povinný mať pri sebe osvedčenie podľa prvej vety a na výzvu oprávnenej osoby sa ním preukázať.“.</w:t>
      </w:r>
    </w:p>
    <w:p w:rsidR="00DD320C" w:rsidRPr="008A3DD1" w:rsidP="00C02D21">
      <w:pPr>
        <w:bidi w:val="0"/>
        <w:ind w:firstLine="708"/>
        <w:jc w:val="both"/>
        <w:rPr>
          <w:rFonts w:ascii="Times New Roman" w:hAnsi="Times New Roman"/>
        </w:rPr>
      </w:pPr>
    </w:p>
    <w:p w:rsidR="00DD320C" w:rsidRPr="008A3DD1" w:rsidP="00C02D21">
      <w:pPr>
        <w:bidi w:val="0"/>
        <w:ind w:firstLine="708"/>
        <w:jc w:val="both"/>
        <w:rPr>
          <w:rFonts w:ascii="Times New Roman" w:hAnsi="Times New Roman"/>
        </w:rPr>
      </w:pPr>
      <w:r w:rsidRPr="008A3DD1">
        <w:rPr>
          <w:rFonts w:ascii="Times New Roman" w:hAnsi="Times New Roman"/>
        </w:rPr>
        <w:t xml:space="preserve">2. § 5a ods. 2 sa dopĺňa druhou vetou, ktorá znie: „Sprievodca v cestovnom ruchu je pri výkone sprievodcovskej činnosti vykonávanej na základe živnostenského oprávnenia povinný mať pri sebe </w:t>
      </w:r>
      <w:r w:rsidRPr="008A3DD1" w:rsidR="00282435">
        <w:rPr>
          <w:rFonts w:ascii="Times New Roman" w:hAnsi="Times New Roman"/>
        </w:rPr>
        <w:t>doklad preukazujúci živnostenské oprávnenie na výkon sprievodcovskej činnosti</w:t>
      </w:r>
      <w:r w:rsidRPr="008A3DD1" w:rsidR="005A067E">
        <w:rPr>
          <w:rFonts w:ascii="Times New Roman" w:hAnsi="Times New Roman"/>
        </w:rPr>
        <w:t xml:space="preserve"> a na výzvu oprávnenej osoby sa ním preukázať.</w:t>
      </w:r>
      <w:r w:rsidRPr="008A3DD1">
        <w:rPr>
          <w:rFonts w:ascii="Times New Roman" w:hAnsi="Times New Roman"/>
        </w:rPr>
        <w:t>“.</w:t>
      </w:r>
    </w:p>
    <w:p w:rsidR="00C02D21" w:rsidRPr="008A3DD1" w:rsidP="00C02D21">
      <w:pPr>
        <w:bidi w:val="0"/>
        <w:jc w:val="center"/>
        <w:rPr>
          <w:rFonts w:ascii="Times New Roman" w:hAnsi="Times New Roman"/>
          <w:b/>
        </w:rPr>
      </w:pPr>
    </w:p>
    <w:p w:rsidR="00C02D21" w:rsidRPr="008A3DD1" w:rsidP="00C02D21">
      <w:pPr>
        <w:bidi w:val="0"/>
        <w:jc w:val="center"/>
        <w:rPr>
          <w:rFonts w:ascii="Times New Roman" w:hAnsi="Times New Roman"/>
          <w:b/>
        </w:rPr>
      </w:pPr>
      <w:r w:rsidRPr="008A3DD1">
        <w:rPr>
          <w:rFonts w:ascii="Times New Roman" w:hAnsi="Times New Roman"/>
          <w:b/>
        </w:rPr>
        <w:t>Čl. II</w:t>
      </w:r>
    </w:p>
    <w:p w:rsidR="00095F2B" w:rsidRPr="008A3DD1" w:rsidP="00095F2B">
      <w:pPr>
        <w:bidi w:val="0"/>
        <w:rPr>
          <w:rFonts w:ascii="Times New Roman" w:hAnsi="Times New Roman"/>
        </w:rPr>
      </w:pPr>
    </w:p>
    <w:p w:rsidR="00095F2B" w:rsidRPr="008A3DD1" w:rsidP="00C02D21">
      <w:pPr>
        <w:bidi w:val="0"/>
        <w:ind w:firstLine="708"/>
        <w:jc w:val="both"/>
        <w:rPr>
          <w:rFonts w:ascii="Times New Roman" w:hAnsi="Times New Roman"/>
          <w:shd w:val="clear" w:color="auto" w:fill="FFFFFF"/>
        </w:rPr>
      </w:pPr>
      <w:r w:rsidRPr="008A3DD1">
        <w:rPr>
          <w:rFonts w:ascii="Times New Roman" w:hAnsi="Times New Roman"/>
          <w:shd w:val="clear" w:color="auto" w:fill="FFFFFF"/>
        </w:rPr>
        <w:t xml:space="preserve">Zákon Slovenskej národnej rady č. 564/1991 Zb. o obecnej polícii v znení zákona Národnej rady Slovenskej republiky č. 250/1994 Z. z., zákona č. 319/1999 Z. z., zákona </w:t>
      </w:r>
      <w:r w:rsidRPr="008A3DD1" w:rsidR="00C02D21">
        <w:rPr>
          <w:rFonts w:ascii="Times New Roman" w:hAnsi="Times New Roman"/>
          <w:shd w:val="clear" w:color="auto" w:fill="FFFFFF"/>
        </w:rPr>
        <w:t xml:space="preserve">              </w:t>
      </w:r>
      <w:r w:rsidRPr="008A3DD1">
        <w:rPr>
          <w:rFonts w:ascii="Times New Roman" w:hAnsi="Times New Roman"/>
          <w:shd w:val="clear" w:color="auto" w:fill="FFFFFF"/>
        </w:rPr>
        <w:t xml:space="preserve">č. 333/2003 Z. z., zákona č. 445/2008 Z. z., zákona č. 8/2009 Z. z., zákona č. 214/2009 Z. z. a zákona č. 105/2011 Z. z. sa </w:t>
      </w:r>
      <w:r w:rsidRPr="008A3DD1" w:rsidR="0072737C">
        <w:rPr>
          <w:rFonts w:ascii="Times New Roman" w:hAnsi="Times New Roman"/>
          <w:shd w:val="clear" w:color="auto" w:fill="FFFFFF"/>
        </w:rPr>
        <w:t xml:space="preserve">mení a </w:t>
      </w:r>
      <w:r w:rsidRPr="008A3DD1">
        <w:rPr>
          <w:rFonts w:ascii="Times New Roman" w:hAnsi="Times New Roman"/>
          <w:shd w:val="clear" w:color="auto" w:fill="FFFFFF"/>
        </w:rPr>
        <w:t>dopĺňa takto:</w:t>
      </w:r>
    </w:p>
    <w:p w:rsidR="00095F2B" w:rsidRPr="008A3DD1" w:rsidP="00095F2B">
      <w:pPr>
        <w:bidi w:val="0"/>
        <w:rPr>
          <w:rFonts w:ascii="Times New Roman" w:hAnsi="Times New Roman"/>
        </w:rPr>
      </w:pPr>
    </w:p>
    <w:p w:rsidR="00095F2B" w:rsidRPr="008A3DD1" w:rsidP="00C02D21">
      <w:pPr>
        <w:bidi w:val="0"/>
        <w:ind w:firstLine="708"/>
        <w:rPr>
          <w:rFonts w:ascii="Times New Roman" w:hAnsi="Times New Roman"/>
        </w:rPr>
      </w:pPr>
      <w:r w:rsidRPr="008A3DD1">
        <w:rPr>
          <w:rFonts w:ascii="Times New Roman" w:hAnsi="Times New Roman"/>
        </w:rPr>
        <w:t>§ 8 odsek 1 sa dopĺňa písmenom g), ktoré znie:</w:t>
      </w:r>
    </w:p>
    <w:p w:rsidR="00095F2B" w:rsidRPr="008A3DD1" w:rsidP="00095F2B">
      <w:pPr>
        <w:bidi w:val="0"/>
        <w:rPr>
          <w:rFonts w:ascii="Times New Roman" w:hAnsi="Times New Roman"/>
        </w:rPr>
      </w:pPr>
    </w:p>
    <w:p w:rsidR="00095F2B" w:rsidRPr="008A3DD1" w:rsidP="00C02D21">
      <w:pPr>
        <w:bidi w:val="0"/>
        <w:ind w:firstLine="708"/>
        <w:jc w:val="both"/>
        <w:rPr>
          <w:rFonts w:ascii="Times New Roman" w:hAnsi="Times New Roman"/>
          <w:iCs/>
        </w:rPr>
      </w:pPr>
      <w:r w:rsidRPr="008A3DD1">
        <w:rPr>
          <w:rFonts w:ascii="Times New Roman" w:hAnsi="Times New Roman"/>
          <w:iCs/>
        </w:rPr>
        <w:t>„g) kontrolovať fyzické osoby alebo sprievodcov v cestovnom ruchu vykonávajúcich na území obce sprievodcovskú činnosť podľa osobitného predpisu</w:t>
      </w:r>
      <w:r w:rsidRPr="008A3DD1" w:rsidR="006979E5">
        <w:rPr>
          <w:rFonts w:ascii="Times New Roman" w:hAnsi="Times New Roman"/>
          <w:iCs/>
        </w:rPr>
        <w:t>,</w:t>
      </w:r>
      <w:r w:rsidRPr="008A3DD1" w:rsidR="006979E5">
        <w:rPr>
          <w:rFonts w:ascii="Times New Roman" w:hAnsi="Times New Roman"/>
          <w:iCs/>
          <w:vertAlign w:val="superscript"/>
        </w:rPr>
        <w:t>9a</w:t>
      </w:r>
      <w:r w:rsidRPr="008A3DD1">
        <w:rPr>
          <w:rFonts w:ascii="Times New Roman" w:hAnsi="Times New Roman"/>
          <w:iCs/>
          <w:vertAlign w:val="superscript"/>
        </w:rPr>
        <w:t>)</w:t>
      </w:r>
      <w:r w:rsidRPr="008A3DD1">
        <w:rPr>
          <w:rFonts w:ascii="Times New Roman" w:hAnsi="Times New Roman"/>
          <w:iCs/>
        </w:rPr>
        <w:t xml:space="preserve"> či sú viditeľne označení identifikačným prvkom a majú pri sebe doklad preukazujúci </w:t>
      </w:r>
      <w:r w:rsidRPr="008A3DD1" w:rsidR="00DD320C">
        <w:rPr>
          <w:rFonts w:ascii="Times New Roman" w:hAnsi="Times New Roman"/>
          <w:iCs/>
        </w:rPr>
        <w:t xml:space="preserve">oprávnenie alebo </w:t>
      </w:r>
      <w:r w:rsidRPr="008A3DD1">
        <w:rPr>
          <w:rFonts w:ascii="Times New Roman" w:hAnsi="Times New Roman"/>
          <w:iCs/>
        </w:rPr>
        <w:t>odbornú spôsobilosť na túto činnosť</w:t>
      </w:r>
      <w:r w:rsidRPr="008A3DD1" w:rsidR="006979E5">
        <w:rPr>
          <w:rFonts w:ascii="Times New Roman" w:hAnsi="Times New Roman"/>
          <w:iCs/>
          <w:vertAlign w:val="superscript"/>
        </w:rPr>
        <w:t>9b</w:t>
      </w:r>
      <w:r w:rsidRPr="008A3DD1">
        <w:rPr>
          <w:rFonts w:ascii="Times New Roman" w:hAnsi="Times New Roman"/>
          <w:iCs/>
          <w:vertAlign w:val="superscript"/>
        </w:rPr>
        <w:t>)</w:t>
      </w:r>
      <w:r w:rsidRPr="008A3DD1">
        <w:rPr>
          <w:rFonts w:ascii="Times New Roman" w:hAnsi="Times New Roman"/>
          <w:iCs/>
        </w:rPr>
        <w:t xml:space="preserve"> a v prípade zistenia nedostatkov predviesť takúto osobu na útvar obecnej polície na účel podania vysvetlenia s následným postupom podľa § 3 ods. 1 písm. g)“.</w:t>
      </w:r>
    </w:p>
    <w:p w:rsidR="006979E5" w:rsidRPr="008A3DD1" w:rsidP="00C02D21">
      <w:pPr>
        <w:bidi w:val="0"/>
        <w:ind w:firstLine="708"/>
        <w:jc w:val="both"/>
        <w:rPr>
          <w:rFonts w:ascii="Times New Roman" w:hAnsi="Times New Roman"/>
          <w:iCs/>
        </w:rPr>
      </w:pPr>
    </w:p>
    <w:p w:rsidR="006979E5" w:rsidRPr="008A3DD1" w:rsidP="00C02D21">
      <w:pPr>
        <w:bidi w:val="0"/>
        <w:ind w:firstLine="708"/>
        <w:jc w:val="both"/>
        <w:rPr>
          <w:rFonts w:ascii="Times New Roman" w:hAnsi="Times New Roman"/>
          <w:iCs/>
        </w:rPr>
      </w:pPr>
      <w:r w:rsidRPr="008A3DD1">
        <w:rPr>
          <w:rFonts w:ascii="Times New Roman" w:hAnsi="Times New Roman"/>
          <w:iCs/>
        </w:rPr>
        <w:t>Poznámky pod čiarou k odkazom 9a a 9b znejú:</w:t>
      </w:r>
    </w:p>
    <w:p w:rsidR="00095F2B" w:rsidRPr="008A3DD1" w:rsidP="00C02D21">
      <w:pPr>
        <w:bidi w:val="0"/>
        <w:jc w:val="both"/>
        <w:rPr>
          <w:rFonts w:ascii="Times New Roman" w:hAnsi="Times New Roman"/>
          <w:iCs/>
        </w:rPr>
      </w:pPr>
    </w:p>
    <w:p w:rsidR="00095F2B" w:rsidRPr="008A3DD1" w:rsidP="006979E5">
      <w:pPr>
        <w:bidi w:val="0"/>
        <w:ind w:firstLine="708"/>
        <w:jc w:val="both"/>
        <w:rPr>
          <w:rFonts w:ascii="Times New Roman" w:hAnsi="Times New Roman"/>
        </w:rPr>
      </w:pPr>
      <w:r w:rsidRPr="008A3DD1" w:rsidR="005A067E">
        <w:rPr>
          <w:rFonts w:ascii="Times New Roman" w:hAnsi="Times New Roman"/>
        </w:rPr>
        <w:t>„</w:t>
      </w:r>
      <w:r w:rsidRPr="008A3DD1" w:rsidR="006979E5">
        <w:rPr>
          <w:rFonts w:ascii="Times New Roman" w:hAnsi="Times New Roman"/>
        </w:rPr>
        <w:t>9a</w:t>
      </w:r>
      <w:r w:rsidRPr="008A3DD1">
        <w:rPr>
          <w:rFonts w:ascii="Times New Roman" w:hAnsi="Times New Roman"/>
        </w:rPr>
        <w:t xml:space="preserve">) Zákon č. 281/2001 Z. z. </w:t>
      </w:r>
      <w:r w:rsidRPr="008A3DD1">
        <w:rPr>
          <w:rFonts w:ascii="Times New Roman" w:hAnsi="Times New Roman"/>
          <w:bCs/>
          <w:shd w:val="clear" w:color="auto" w:fill="FFFFFF"/>
        </w:rPr>
        <w:t>o zájazdoch, podmienkach podnikania cestovných kancelárií a cestovných agentúr a o zmene a doplnení Občianskeho zákonníka v znení neskorších predpisov.</w:t>
      </w:r>
    </w:p>
    <w:p w:rsidR="00095F2B" w:rsidRPr="008A3DD1" w:rsidP="006979E5">
      <w:pPr>
        <w:bidi w:val="0"/>
        <w:jc w:val="both"/>
        <w:rPr>
          <w:rFonts w:ascii="Times New Roman" w:hAnsi="Times New Roman"/>
        </w:rPr>
      </w:pPr>
    </w:p>
    <w:p w:rsidR="00095F2B" w:rsidRPr="008A3DD1" w:rsidP="006979E5">
      <w:pPr>
        <w:bidi w:val="0"/>
        <w:ind w:firstLine="708"/>
        <w:jc w:val="both"/>
        <w:rPr>
          <w:rFonts w:ascii="Times New Roman" w:hAnsi="Times New Roman"/>
        </w:rPr>
      </w:pPr>
      <w:r w:rsidRPr="008A3DD1" w:rsidR="006979E5">
        <w:rPr>
          <w:rFonts w:ascii="Times New Roman" w:hAnsi="Times New Roman"/>
        </w:rPr>
        <w:t>9b</w:t>
      </w:r>
      <w:r w:rsidRPr="008A3DD1">
        <w:rPr>
          <w:rFonts w:ascii="Times New Roman" w:hAnsi="Times New Roman"/>
        </w:rPr>
        <w:t>) § 5a zákona č. 281/2001 Z. z. v znení zákona č. 186/2006 Z. z</w:t>
      </w:r>
      <w:r w:rsidRPr="008A3DD1" w:rsidR="00C02D21">
        <w:rPr>
          <w:rFonts w:ascii="Times New Roman" w:hAnsi="Times New Roman"/>
        </w:rPr>
        <w:t>.</w:t>
      </w:r>
      <w:r w:rsidRPr="008A3DD1" w:rsidR="005A067E">
        <w:rPr>
          <w:rFonts w:ascii="Times New Roman" w:hAnsi="Times New Roman"/>
        </w:rPr>
        <w:t>“.</w:t>
      </w:r>
    </w:p>
    <w:p w:rsidR="006979E5" w:rsidRPr="008A3DD1" w:rsidP="006979E5">
      <w:pPr>
        <w:bidi w:val="0"/>
        <w:jc w:val="both"/>
        <w:rPr>
          <w:rFonts w:ascii="Times New Roman" w:hAnsi="Times New Roman"/>
        </w:rPr>
      </w:pPr>
    </w:p>
    <w:p w:rsidR="006979E5" w:rsidRPr="008A3DD1" w:rsidP="006979E5">
      <w:pPr>
        <w:bidi w:val="0"/>
        <w:ind w:firstLine="708"/>
        <w:rPr>
          <w:rFonts w:ascii="Times New Roman" w:hAnsi="Times New Roman"/>
        </w:rPr>
      </w:pPr>
      <w:r w:rsidRPr="008A3DD1">
        <w:rPr>
          <w:rFonts w:ascii="Times New Roman" w:hAnsi="Times New Roman"/>
        </w:rPr>
        <w:t>Doterajš</w:t>
      </w:r>
      <w:r w:rsidRPr="008A3DD1" w:rsidR="0072737C">
        <w:rPr>
          <w:rFonts w:ascii="Times New Roman" w:hAnsi="Times New Roman"/>
        </w:rPr>
        <w:t>í</w:t>
      </w:r>
      <w:r w:rsidRPr="008A3DD1">
        <w:rPr>
          <w:rFonts w:ascii="Times New Roman" w:hAnsi="Times New Roman"/>
        </w:rPr>
        <w:t xml:space="preserve"> odkaz na poznámku pod čiarou 9a sa označuje ako odkaz na poznámku pod čiarou 9c. </w:t>
      </w:r>
    </w:p>
    <w:p w:rsidR="00095F2B" w:rsidRPr="008A3DD1" w:rsidP="00095F2B">
      <w:pPr>
        <w:bidi w:val="0"/>
        <w:rPr>
          <w:rFonts w:ascii="Times New Roman" w:hAnsi="Times New Roman"/>
        </w:rPr>
      </w:pPr>
    </w:p>
    <w:p w:rsidR="005D6DFE" w:rsidRPr="008A3DD1" w:rsidP="005D6DFE">
      <w:pPr>
        <w:bidi w:val="0"/>
        <w:jc w:val="center"/>
        <w:rPr>
          <w:rFonts w:ascii="Times New Roman" w:hAnsi="Times New Roman"/>
          <w:b/>
        </w:rPr>
      </w:pPr>
      <w:r w:rsidRPr="008A3DD1">
        <w:rPr>
          <w:rFonts w:ascii="Times New Roman" w:hAnsi="Times New Roman"/>
          <w:b/>
        </w:rPr>
        <w:t>Čl. I</w:t>
      </w:r>
      <w:r w:rsidRPr="008A3DD1" w:rsidR="00C02D21">
        <w:rPr>
          <w:rFonts w:ascii="Times New Roman" w:hAnsi="Times New Roman"/>
          <w:b/>
        </w:rPr>
        <w:t>I</w:t>
      </w:r>
      <w:r w:rsidRPr="008A3DD1">
        <w:rPr>
          <w:rFonts w:ascii="Times New Roman" w:hAnsi="Times New Roman"/>
          <w:b/>
        </w:rPr>
        <w:t>I</w:t>
      </w:r>
    </w:p>
    <w:p w:rsidR="005D6DFE" w:rsidRPr="008A3DD1" w:rsidP="005D6DFE">
      <w:pPr>
        <w:bidi w:val="0"/>
        <w:jc w:val="center"/>
        <w:rPr>
          <w:rFonts w:ascii="Times New Roman" w:hAnsi="Times New Roman"/>
        </w:rPr>
      </w:pPr>
    </w:p>
    <w:p w:rsidR="005D6DFE" w:rsidRPr="008A3DD1" w:rsidP="005D6DFE">
      <w:pPr>
        <w:bidi w:val="0"/>
        <w:ind w:firstLine="360"/>
        <w:rPr>
          <w:rFonts w:ascii="Times New Roman" w:hAnsi="Times New Roman"/>
        </w:rPr>
      </w:pPr>
      <w:r w:rsidRPr="008A3DD1">
        <w:rPr>
          <w:rFonts w:ascii="Times New Roman" w:hAnsi="Times New Roman"/>
        </w:rPr>
        <w:t>Tento zákon nadobúda účinnosť 1. januára 2016.</w:t>
      </w:r>
    </w:p>
    <w:p w:rsidR="005D6DFE" w:rsidRPr="008A3DD1" w:rsidP="005D6DFE">
      <w:pPr>
        <w:bidi w:val="0"/>
        <w:ind w:firstLine="360"/>
        <w:rPr>
          <w:rFonts w:ascii="Times New Roman" w:hAnsi="Times New Roman"/>
        </w:rPr>
      </w:pPr>
    </w:p>
    <w:p w:rsidR="005D6DFE" w:rsidRPr="008A3DD1" w:rsidP="005D6DFE">
      <w:pPr>
        <w:bidi w:val="0"/>
        <w:ind w:firstLine="360"/>
        <w:rPr>
          <w:rFonts w:ascii="Times New Roman" w:hAnsi="Times New Roman"/>
        </w:rPr>
      </w:pPr>
    </w:p>
    <w:p w:rsidR="005D6DFE" w:rsidRPr="008A3DD1" w:rsidP="005D6DFE">
      <w:pPr>
        <w:bidi w:val="0"/>
        <w:rPr>
          <w:rFonts w:ascii="Times New Roman" w:hAnsi="Times New Roman"/>
        </w:rPr>
      </w:pPr>
    </w:p>
    <w:p w:rsidR="00207304" w:rsidRPr="008A3DD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95F2B"/>
    <w:rsid w:val="00095F2B"/>
    <w:rsid w:val="001571F7"/>
    <w:rsid w:val="00207304"/>
    <w:rsid w:val="00282435"/>
    <w:rsid w:val="003910BB"/>
    <w:rsid w:val="00474162"/>
    <w:rsid w:val="00510D8A"/>
    <w:rsid w:val="005527B4"/>
    <w:rsid w:val="005A067E"/>
    <w:rsid w:val="005D6DFE"/>
    <w:rsid w:val="005E2159"/>
    <w:rsid w:val="006979E5"/>
    <w:rsid w:val="0072737C"/>
    <w:rsid w:val="00756403"/>
    <w:rsid w:val="00781231"/>
    <w:rsid w:val="008A3DD1"/>
    <w:rsid w:val="00A43788"/>
    <w:rsid w:val="00B12598"/>
    <w:rsid w:val="00BD22E3"/>
    <w:rsid w:val="00C02D21"/>
    <w:rsid w:val="00DD320C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2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D6DFE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D6DFE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5D6D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5D6DFE"/>
    <w:rPr>
      <w:rFonts w:ascii="Times New Roman" w:hAnsi="Times New Roman"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466</Words>
  <Characters>2659</Characters>
  <Application>Microsoft Office Word</Application>
  <DocSecurity>0</DocSecurity>
  <Lines>0</Lines>
  <Paragraphs>0</Paragraphs>
  <ScaleCrop>false</ScaleCrop>
  <Company>Kancelaria NR SR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2015-08-28T10:34:00Z</cp:lastPrinted>
  <dcterms:created xsi:type="dcterms:W3CDTF">2015-08-28T13:45:00Z</dcterms:created>
  <dcterms:modified xsi:type="dcterms:W3CDTF">2015-08-28T13:45:00Z</dcterms:modified>
</cp:coreProperties>
</file>