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4E2C" w:rsidRPr="007350BD" w:rsidP="00FB4E2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FB4E2C" w:rsidRPr="007350BD" w:rsidP="00FB4E2C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>
        <w:rPr>
          <w:rFonts w:ascii="Times New Roman" w:hAnsi="Times New Roman"/>
          <w:sz w:val="24"/>
          <w:szCs w:val="24"/>
          <w:lang w:val="sk-SK"/>
        </w:rPr>
        <w:t>ci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FB4E2C" w:rsidRPr="007350BD" w:rsidP="00FB4E2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B4E2C" w:rsidRPr="00FB4E2C" w:rsidP="00FB4E2C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FB4E2C">
        <w:rPr>
          <w:rFonts w:ascii="Times New Roman" w:hAnsi="Times New Roman"/>
          <w:b/>
          <w:bCs/>
          <w:sz w:val="24"/>
          <w:szCs w:val="24"/>
          <w:lang w:val="sk-SK"/>
        </w:rPr>
        <w:t>predpisu:</w:t>
      </w:r>
      <w:r w:rsidRPr="00FB4E2C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              č. 152/1995 Z. z. o potravinách v znení neskorších predpisov 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FB4E2C" w:rsidRPr="007350BD" w:rsidP="00FB4E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FB4E2C" w:rsidRPr="007350BD" w:rsidP="00FB4E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FB4E2C" w:rsidRPr="007350BD" w:rsidP="00FB4E2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FB4E2C" w:rsidRPr="007350BD" w:rsidP="00FB4E2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FB4E2C" w:rsidRPr="007350BD" w:rsidP="00FB4E2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FB4E2C" w:rsidRPr="007350BD" w:rsidP="00FB4E2C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 xml:space="preserve">A.1. Názov </w:t>
      </w:r>
      <w:r w:rsidRPr="00FB4E2C">
        <w:rPr>
          <w:rFonts w:ascii="Times New Roman" w:hAnsi="Times New Roman"/>
          <w:b/>
          <w:bCs/>
          <w:lang w:val="sk-SK"/>
        </w:rPr>
        <w:t xml:space="preserve">materiálu: </w:t>
      </w:r>
      <w:r w:rsidRPr="00FB4E2C">
        <w:rPr>
          <w:rFonts w:ascii="Times New Roman" w:hAnsi="Times New Roman"/>
          <w:sz w:val="24"/>
          <w:szCs w:val="24"/>
          <w:lang w:val="sk-SK"/>
        </w:rPr>
        <w:t>Návrh zákona, ktorým sa mení a dopĺňa zákon č. 152/1995 Z. z. o potravinách  v znení neskorších predpisov</w:t>
      </w:r>
    </w:p>
    <w:p w:rsidR="00FB4E2C" w:rsidRPr="007350BD" w:rsidP="00FB4E2C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FB4E2C" w:rsidRPr="007350BD" w:rsidP="00FB4E2C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 w:rsidR="00C95041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</w:t>
            </w:r>
            <w:r w:rsidR="00C9504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</w:t>
            </w: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sociálnu exklúziu,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 w:rsidR="00C95041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FB4E2C" w:rsidRPr="007350BD" w:rsidP="00FB4E2C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4E2C" w:rsidRPr="007350BD" w:rsidP="00FB4E2C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FB4E2C" w:rsidRPr="007350BD" w:rsidP="00FB4E2C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FB4E2C" w:rsidRPr="007350BD" w:rsidP="00FB4E2C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FB4E2C" w:rsidRPr="007350BD" w:rsidP="00FB4E2C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FB4E2C" w:rsidRPr="007350BD" w:rsidP="00FB4E2C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p w:rsidR="00FA139A" w:rsidRPr="001E6534">
      <w:pPr>
        <w:bidi w:val="0"/>
        <w:rPr>
          <w:rFonts w:ascii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E6534"/>
    <w:rsid w:val="001E6534"/>
    <w:rsid w:val="007350BD"/>
    <w:rsid w:val="00783559"/>
    <w:rsid w:val="009C11A6"/>
    <w:rsid w:val="00C95041"/>
    <w:rsid w:val="00FA139A"/>
    <w:rsid w:val="00FB4E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2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B4E2C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4E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4E2C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4E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2015-08-28T13:49:00Z</dcterms:created>
  <dcterms:modified xsi:type="dcterms:W3CDTF">2015-08-28T13:49:00Z</dcterms:modified>
</cp:coreProperties>
</file>