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Návrh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VYHLÁŠKA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Ministerstva školstva, vedy, výskumu a športu Slovenskej republiky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z ... 2015</w:t>
      </w:r>
      <w:r w:rsidR="003C28BE">
        <w:rPr>
          <w:rFonts w:ascii="Times New Roman" w:hAnsi="Times New Roman"/>
          <w:sz w:val="24"/>
          <w:szCs w:val="24"/>
          <w:lang w:val="sk-SK"/>
        </w:rPr>
        <w:t>,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3C28BE">
        <w:rPr>
          <w:rFonts w:ascii="Times New Roman" w:hAnsi="Times New Roman"/>
          <w:sz w:val="24"/>
          <w:szCs w:val="24"/>
          <w:lang w:val="sk-SK"/>
        </w:rPr>
        <w:t>o informačnom systéme športu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     </w:t>
        <w:tab/>
        <w:t xml:space="preserve">  </w:t>
      </w:r>
    </w:p>
    <w:p w:rsidR="005B42C7" w:rsidRPr="006D38A5" w:rsidP="004945E5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Ministerstvo školstva, vedy, výskumu a športu Slovenskej republiky </w:t>
      </w:r>
      <w:r w:rsidR="002C3333">
        <w:rPr>
          <w:rFonts w:ascii="Times New Roman" w:hAnsi="Times New Roman"/>
          <w:sz w:val="24"/>
          <w:szCs w:val="24"/>
          <w:lang w:val="sk-SK"/>
        </w:rPr>
        <w:t xml:space="preserve">(ďalej len „ministerstvo“) </w:t>
      </w:r>
      <w:r w:rsidRPr="006D38A5">
        <w:rPr>
          <w:rFonts w:ascii="Times New Roman" w:hAnsi="Times New Roman"/>
          <w:sz w:val="24"/>
          <w:szCs w:val="24"/>
          <w:lang w:val="sk-SK"/>
        </w:rPr>
        <w:t>podľa § 1</w:t>
      </w:r>
      <w:r w:rsidR="004945E5">
        <w:rPr>
          <w:rFonts w:ascii="Times New Roman" w:hAnsi="Times New Roman"/>
          <w:sz w:val="24"/>
          <w:szCs w:val="24"/>
          <w:lang w:val="sk-SK"/>
        </w:rPr>
        <w:t>0</w:t>
      </w:r>
      <w:r w:rsidR="00926E4B">
        <w:rPr>
          <w:rFonts w:ascii="Times New Roman" w:hAnsi="Times New Roman"/>
          <w:sz w:val="24"/>
          <w:szCs w:val="24"/>
          <w:lang w:val="sk-SK"/>
        </w:rPr>
        <w:t>0</w:t>
      </w:r>
      <w:r w:rsidR="004945E5">
        <w:rPr>
          <w:rFonts w:ascii="Times New Roman" w:hAnsi="Times New Roman"/>
          <w:sz w:val="24"/>
          <w:szCs w:val="24"/>
          <w:lang w:val="sk-SK"/>
        </w:rPr>
        <w:t xml:space="preserve"> ods. </w:t>
      </w:r>
      <w:r w:rsidR="003C28BE">
        <w:rPr>
          <w:rFonts w:ascii="Times New Roman" w:hAnsi="Times New Roman"/>
          <w:sz w:val="24"/>
          <w:szCs w:val="24"/>
          <w:lang w:val="sk-SK"/>
        </w:rPr>
        <w:t xml:space="preserve">1 písm. </w:t>
      </w:r>
      <w:r w:rsidR="00926E4B">
        <w:rPr>
          <w:rFonts w:ascii="Times New Roman" w:hAnsi="Times New Roman"/>
          <w:sz w:val="24"/>
          <w:szCs w:val="24"/>
          <w:lang w:val="sk-SK"/>
        </w:rPr>
        <w:t>a), b), c) a e)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zákona č.</w:t>
      </w:r>
      <w:r w:rsidR="00926E4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>
        <w:rPr>
          <w:rFonts w:ascii="Times New Roman" w:hAnsi="Times New Roman"/>
          <w:sz w:val="24"/>
          <w:szCs w:val="24"/>
          <w:lang w:val="sk-SK"/>
        </w:rPr>
        <w:t>.../2015 Z. z. o športe a o zmene a doplnení niektorých zákonov</w:t>
      </w:r>
      <w:r w:rsidR="004A399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>
        <w:rPr>
          <w:rFonts w:ascii="Times New Roman" w:hAnsi="Times New Roman"/>
          <w:sz w:val="24"/>
          <w:szCs w:val="24"/>
          <w:lang w:val="sk-SK"/>
        </w:rPr>
        <w:t>ustanovuje: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 w:rsidR="005B42C7">
        <w:rPr>
          <w:rFonts w:ascii="Times New Roman" w:hAnsi="Times New Roman"/>
          <w:sz w:val="24"/>
          <w:szCs w:val="24"/>
          <w:lang w:val="sk-SK"/>
        </w:rPr>
        <w:t>§ 1</w:t>
      </w:r>
    </w:p>
    <w:p w:rsidR="003C28BE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Predmet úpravy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B5114" w:rsidP="00B8005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4A399C">
        <w:rPr>
          <w:rFonts w:ascii="Times New Roman" w:hAnsi="Times New Roman"/>
          <w:sz w:val="24"/>
          <w:szCs w:val="24"/>
          <w:lang w:val="sk-SK"/>
        </w:rPr>
        <w:t>Táto vyhláška upravuje podrobnosti o</w:t>
      </w:r>
    </w:p>
    <w:p w:rsidR="004A399C" w:rsidP="004A399C">
      <w:pPr>
        <w:pStyle w:val="NoSpacing"/>
        <w:numPr>
          <w:numId w:val="12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A399C">
        <w:rPr>
          <w:rFonts w:ascii="Times New Roman" w:hAnsi="Times New Roman"/>
          <w:sz w:val="24"/>
          <w:szCs w:val="24"/>
          <w:lang w:val="sk-SK"/>
        </w:rPr>
        <w:t>štruktúre, spôsobe a formáte zverejňovania údajov, informácií a dokumentov na webovom sídle športovej organizácie a</w:t>
      </w:r>
      <w:r>
        <w:rPr>
          <w:rFonts w:ascii="Times New Roman" w:hAnsi="Times New Roman"/>
          <w:sz w:val="24"/>
          <w:szCs w:val="24"/>
          <w:lang w:val="sk-SK"/>
        </w:rPr>
        <w:t xml:space="preserve"> v </w:t>
      </w:r>
      <w:r w:rsidRPr="004A399C">
        <w:rPr>
          <w:rFonts w:ascii="Times New Roman" w:hAnsi="Times New Roman"/>
          <w:sz w:val="24"/>
          <w:szCs w:val="24"/>
          <w:lang w:val="sk-SK"/>
        </w:rPr>
        <w:t>informačnom systéme športu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4A399C" w:rsidP="004A399C">
      <w:pPr>
        <w:pStyle w:val="NoSpacing"/>
        <w:numPr>
          <w:numId w:val="12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A399C">
        <w:rPr>
          <w:rFonts w:ascii="Times New Roman" w:hAnsi="Times New Roman"/>
          <w:sz w:val="24"/>
          <w:szCs w:val="24"/>
          <w:lang w:val="sk-SK"/>
        </w:rPr>
        <w:t>spôsobe a pravidlách synchronizácie údajov v informačnom systéme športovej organizácie alebo na webovom sídle športovej organizácie s údajmi v informačnom systéme športu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4A399C" w:rsidP="004A399C">
      <w:pPr>
        <w:pStyle w:val="NoSpacing"/>
        <w:numPr>
          <w:numId w:val="12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A399C">
        <w:rPr>
          <w:rFonts w:ascii="Times New Roman" w:hAnsi="Times New Roman"/>
          <w:sz w:val="24"/>
          <w:szCs w:val="24"/>
          <w:lang w:val="sk-SK"/>
        </w:rPr>
        <w:t>vykonaní volieb do orgánov športovej organizácie elektronickou formou prostredníctvom informačného systému športu</w:t>
      </w:r>
      <w:r>
        <w:rPr>
          <w:rFonts w:ascii="Times New Roman" w:hAnsi="Times New Roman"/>
          <w:sz w:val="24"/>
          <w:szCs w:val="24"/>
          <w:lang w:val="sk-SK"/>
        </w:rPr>
        <w:t xml:space="preserve"> a</w:t>
      </w:r>
    </w:p>
    <w:p w:rsidR="004A399C" w:rsidP="00504D4C">
      <w:pPr>
        <w:pStyle w:val="NoSpacing"/>
        <w:numPr>
          <w:numId w:val="12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A399C">
        <w:rPr>
          <w:rFonts w:ascii="Times New Roman" w:hAnsi="Times New Roman"/>
          <w:sz w:val="24"/>
          <w:szCs w:val="24"/>
          <w:lang w:val="sk-SK"/>
        </w:rPr>
        <w:t xml:space="preserve">spôsobe zapisovania údajov </w:t>
      </w:r>
      <w:r w:rsidRPr="00504D4C" w:rsidR="00504D4C">
        <w:rPr>
          <w:rFonts w:ascii="Times New Roman" w:hAnsi="Times New Roman"/>
          <w:sz w:val="24"/>
          <w:szCs w:val="24"/>
          <w:lang w:val="sk-SK"/>
        </w:rPr>
        <w:t>do registra fyzických osobách v športe a do registra právnických osobách v športe</w:t>
      </w:r>
      <w:r w:rsidRPr="004A399C">
        <w:rPr>
          <w:rFonts w:ascii="Times New Roman" w:hAnsi="Times New Roman"/>
          <w:sz w:val="24"/>
          <w:szCs w:val="24"/>
          <w:lang w:val="sk-SK"/>
        </w:rPr>
        <w:t>, ich zmien a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4A399C">
        <w:rPr>
          <w:rFonts w:ascii="Times New Roman" w:hAnsi="Times New Roman"/>
          <w:sz w:val="24"/>
          <w:szCs w:val="24"/>
          <w:lang w:val="sk-SK"/>
        </w:rPr>
        <w:t>výmazu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2C3333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4A399C">
        <w:rPr>
          <w:rFonts w:ascii="Times New Roman" w:hAnsi="Times New Roman"/>
          <w:sz w:val="24"/>
          <w:szCs w:val="24"/>
          <w:lang w:val="sk-SK"/>
        </w:rPr>
        <w:t>§ 2</w:t>
      </w:r>
    </w:p>
    <w:p w:rsidR="002C3333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C1640C">
        <w:rPr>
          <w:rFonts w:ascii="Times New Roman" w:hAnsi="Times New Roman"/>
          <w:sz w:val="24"/>
          <w:szCs w:val="24"/>
          <w:lang w:val="sk-SK"/>
        </w:rPr>
        <w:t>Štruktúra, spôsob a formát</w:t>
      </w:r>
    </w:p>
    <w:p w:rsidR="00C1640C" w:rsidP="00C1640C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C1640C" w:rsidRPr="002C3333" w:rsidP="00F23E34">
      <w:pPr>
        <w:pStyle w:val="NoSpacing"/>
        <w:numPr>
          <w:numId w:val="19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Údaje, informácie a dokumenty sa zverejňujú v tejto štruktúre:</w:t>
      </w:r>
    </w:p>
    <w:p w:rsidR="002C3333" w:rsidP="002C333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1640C" w:rsidP="00F23E34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  <w:lang w:val="sk-SK" w:eastAsia="sk-SK"/>
        </w:rPr>
        <w:t>Športová organizácia sprístupňuje na svojom webovom sídle bez obmedzení tieto údaje, informácie a dokumenty:</w:t>
      </w:r>
    </w:p>
    <w:p w:rsidR="00C1640C" w:rsidP="002C333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C1640C" w:rsidP="00F23E34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  <w:lang w:val="sk-SK" w:eastAsia="sk-SK"/>
        </w:rPr>
        <w:t>Športová organizácia sprístupňuje na svojom webovom sídle na základe autorizovaného prístupu tieto údaje, informácie a dokumenty:</w:t>
      </w:r>
    </w:p>
    <w:p w:rsidR="00C1640C" w:rsidP="002C333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C1640C" w:rsidP="00F23E34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  <w:lang w:val="sk-SK" w:eastAsia="sk-SK"/>
        </w:rPr>
        <w:t>V informačnom systéme športu sa sprístupňujú bez obmedzení tieto údaje, informácie a dokumenty:</w:t>
      </w:r>
    </w:p>
    <w:p w:rsidR="00C1640C" w:rsidP="002C333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C1640C" w:rsidP="00F23E34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 w:eastAsia="sk-SK"/>
        </w:rPr>
        <w:t>V informačnom systéme športu sa sprístupňujú na základe autorizovaného prístupu tieto údaje, informácie a dokumenty:</w:t>
      </w:r>
    </w:p>
    <w:p w:rsidR="00C1640C" w:rsidP="002C333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1640C" w:rsidP="00C1640C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3</w:t>
      </w:r>
    </w:p>
    <w:p w:rsidR="00C1640C" w:rsidP="00C1640C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Synchronizácia</w:t>
      </w:r>
    </w:p>
    <w:p w:rsidR="00C1640C" w:rsidP="00C1640C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C1640C" w:rsidP="00C1640C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Údaje v informačnom systéme športovej organizácie s údajmi v informačnom systéme športu sa synchronizujú podľa týchto pravidiel:</w:t>
      </w:r>
    </w:p>
    <w:p w:rsidR="00C1640C" w:rsidP="00C1640C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C1640C" w:rsidP="00C1640C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4</w:t>
      </w:r>
    </w:p>
    <w:p w:rsidR="00C1640C" w:rsidP="00C1640C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Voľby</w:t>
      </w:r>
    </w:p>
    <w:p w:rsidR="004A399C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C1640C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C1640C">
        <w:rPr>
          <w:rFonts w:ascii="Times New Roman" w:hAnsi="Times New Roman"/>
          <w:sz w:val="24"/>
          <w:szCs w:val="24"/>
          <w:lang w:val="sk-SK"/>
        </w:rPr>
        <w:t xml:space="preserve">Ak sa v súvislosti s </w:t>
      </w:r>
      <w:r>
        <w:rPr>
          <w:rFonts w:ascii="Times New Roman" w:hAnsi="Times New Roman"/>
          <w:sz w:val="24"/>
          <w:szCs w:val="24"/>
          <w:lang w:val="sk-SK"/>
        </w:rPr>
        <w:t>voľbou zasiela osobám oprávneným hlasovať</w:t>
      </w:r>
      <w:r w:rsidRPr="00C1640C">
        <w:rPr>
          <w:rFonts w:ascii="Times New Roman" w:hAnsi="Times New Roman"/>
          <w:sz w:val="24"/>
          <w:szCs w:val="24"/>
          <w:lang w:val="sk-SK"/>
        </w:rPr>
        <w:t xml:space="preserve"> elektronický dokument, tento bude zaslaný vo formáte </w:t>
      </w:r>
      <w:r w:rsidR="00F23E34">
        <w:rPr>
          <w:rFonts w:ascii="Times New Roman" w:hAnsi="Times New Roman"/>
          <w:sz w:val="24"/>
          <w:szCs w:val="24"/>
          <w:lang w:val="sk-SK"/>
        </w:rPr>
        <w:t>v súlade s osobitným predpisom</w:t>
      </w:r>
      <w:r w:rsidRPr="00C1640C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2"/>
      </w:r>
      <w:r w:rsidR="00F23E34">
        <w:rPr>
          <w:rFonts w:ascii="Times New Roman" w:hAnsi="Times New Roman"/>
          <w:sz w:val="24"/>
          <w:szCs w:val="24"/>
          <w:lang w:val="sk-SK"/>
        </w:rPr>
        <w:t>)</w:t>
      </w:r>
      <w:r w:rsidRPr="00C1640C">
        <w:rPr>
          <w:rFonts w:ascii="Times New Roman" w:hAnsi="Times New Roman"/>
          <w:sz w:val="24"/>
          <w:szCs w:val="24"/>
          <w:lang w:val="sk-SK"/>
        </w:rPr>
        <w:t xml:space="preserve"> a pripojí sa aj k zápisu o </w:t>
      </w:r>
      <w:r w:rsidR="000835F6">
        <w:rPr>
          <w:rFonts w:ascii="Times New Roman" w:hAnsi="Times New Roman"/>
          <w:sz w:val="24"/>
          <w:szCs w:val="24"/>
          <w:lang w:val="sk-SK"/>
        </w:rPr>
        <w:t>voľbe</w:t>
      </w:r>
      <w:r w:rsidRPr="00C1640C"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Predkladateľ zasiela návrh </w:t>
      </w:r>
      <w:r>
        <w:rPr>
          <w:rFonts w:ascii="Times New Roman" w:hAnsi="Times New Roman"/>
          <w:sz w:val="24"/>
          <w:szCs w:val="24"/>
          <w:lang w:val="sk-SK"/>
        </w:rPr>
        <w:t xml:space="preserve">osobám oprávneným hlasovať </w:t>
      </w:r>
      <w:r w:rsidRPr="000835F6">
        <w:rPr>
          <w:rFonts w:ascii="Times New Roman" w:hAnsi="Times New Roman"/>
          <w:sz w:val="24"/>
          <w:szCs w:val="24"/>
          <w:lang w:val="sk-SK"/>
        </w:rPr>
        <w:t>s primeraným časovým predstihom, najmenej päť dní pred stanoveným posledným dňom hlasovania, ak v odôvodnených prípadoch nie je stanovená iná lehota v súlade so všetkými stanovenými náležitosťami, ktoré vyp</w:t>
      </w:r>
      <w:r>
        <w:rPr>
          <w:rFonts w:ascii="Times New Roman" w:hAnsi="Times New Roman"/>
          <w:sz w:val="24"/>
          <w:szCs w:val="24"/>
          <w:lang w:val="sk-SK"/>
        </w:rPr>
        <w:t xml:space="preserve">lývajú pre predkladateľa návrhu a </w:t>
      </w:r>
      <w:r w:rsidRPr="000835F6">
        <w:rPr>
          <w:rFonts w:ascii="Times New Roman" w:hAnsi="Times New Roman"/>
          <w:sz w:val="24"/>
          <w:szCs w:val="24"/>
          <w:lang w:val="sk-SK"/>
        </w:rPr>
        <w:t>so všetkými náležitosťami a informáciami nevyhnutnými k objektívnemu rozhodnutiu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Predkladateľ v predloženom návrhu </w:t>
      </w:r>
      <w:r>
        <w:rPr>
          <w:rFonts w:ascii="Times New Roman" w:hAnsi="Times New Roman"/>
          <w:sz w:val="24"/>
          <w:szCs w:val="24"/>
          <w:lang w:val="sk-SK"/>
        </w:rPr>
        <w:t>určí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jednotlivé možnosti hlasovania</w:t>
      </w:r>
      <w:r>
        <w:rPr>
          <w:rFonts w:ascii="Times New Roman" w:hAnsi="Times New Roman"/>
          <w:sz w:val="24"/>
          <w:szCs w:val="24"/>
          <w:lang w:val="sk-SK"/>
        </w:rPr>
        <w:t>, najmä „</w:t>
      </w:r>
      <w:r w:rsidRPr="000835F6">
        <w:rPr>
          <w:rFonts w:ascii="Times New Roman" w:hAnsi="Times New Roman"/>
          <w:sz w:val="24"/>
          <w:szCs w:val="24"/>
          <w:lang w:val="sk-SK"/>
        </w:rPr>
        <w:t>áno</w:t>
      </w:r>
      <w:r>
        <w:rPr>
          <w:rFonts w:ascii="Times New Roman" w:hAnsi="Times New Roman"/>
          <w:sz w:val="24"/>
          <w:szCs w:val="24"/>
          <w:lang w:val="sk-SK"/>
        </w:rPr>
        <w:t>“ alebo „nie“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„</w:t>
      </w:r>
      <w:r w:rsidRPr="000835F6">
        <w:rPr>
          <w:rFonts w:ascii="Times New Roman" w:hAnsi="Times New Roman"/>
          <w:sz w:val="24"/>
          <w:szCs w:val="24"/>
          <w:lang w:val="sk-SK"/>
        </w:rPr>
        <w:t>za</w:t>
      </w:r>
      <w:r>
        <w:rPr>
          <w:rFonts w:ascii="Times New Roman" w:hAnsi="Times New Roman"/>
          <w:sz w:val="24"/>
          <w:szCs w:val="24"/>
          <w:lang w:val="sk-SK"/>
        </w:rPr>
        <w:t>“ alebo „</w:t>
      </w:r>
      <w:r w:rsidRPr="000835F6">
        <w:rPr>
          <w:rFonts w:ascii="Times New Roman" w:hAnsi="Times New Roman"/>
          <w:sz w:val="24"/>
          <w:szCs w:val="24"/>
          <w:lang w:val="sk-SK"/>
        </w:rPr>
        <w:t>proti</w:t>
      </w:r>
      <w:r>
        <w:rPr>
          <w:rFonts w:ascii="Times New Roman" w:hAnsi="Times New Roman"/>
          <w:sz w:val="24"/>
          <w:szCs w:val="24"/>
          <w:lang w:val="sk-SK"/>
        </w:rPr>
        <w:t>“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„schvaľujem“ alebo „</w:t>
      </w:r>
      <w:r w:rsidRPr="000835F6">
        <w:rPr>
          <w:rFonts w:ascii="Times New Roman" w:hAnsi="Times New Roman"/>
          <w:sz w:val="24"/>
          <w:szCs w:val="24"/>
          <w:lang w:val="sk-SK"/>
        </w:rPr>
        <w:t>neschvaľujem</w:t>
      </w:r>
      <w:r>
        <w:rPr>
          <w:rFonts w:ascii="Times New Roman" w:hAnsi="Times New Roman"/>
          <w:sz w:val="24"/>
          <w:szCs w:val="24"/>
          <w:lang w:val="sk-SK"/>
        </w:rPr>
        <w:t>“ a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„zdržiavam sa“.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Fyzická osoba poverená športovou organizáciou 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vedie </w:t>
      </w:r>
      <w:r>
        <w:rPr>
          <w:rFonts w:ascii="Times New Roman" w:hAnsi="Times New Roman"/>
          <w:sz w:val="24"/>
          <w:szCs w:val="24"/>
          <w:lang w:val="sk-SK"/>
        </w:rPr>
        <w:t xml:space="preserve">v informačnom systéme športu 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evidenciu hlasovania, ktorá je podkladom pre vyhotovenie zápisu o </w:t>
      </w:r>
      <w:r>
        <w:rPr>
          <w:rFonts w:ascii="Times New Roman" w:hAnsi="Times New Roman"/>
          <w:sz w:val="24"/>
          <w:szCs w:val="24"/>
          <w:lang w:val="sk-SK"/>
        </w:rPr>
        <w:t>hlasovaní.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Predkladateľ návrhu alebo </w:t>
      </w:r>
      <w:r>
        <w:rPr>
          <w:rFonts w:ascii="Times New Roman" w:hAnsi="Times New Roman"/>
          <w:sz w:val="24"/>
          <w:szCs w:val="24"/>
          <w:lang w:val="sk-SK"/>
        </w:rPr>
        <w:t>fyzická osoba poverená športovou organizáciou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môže na žiadosť </w:t>
      </w:r>
      <w:r>
        <w:rPr>
          <w:rFonts w:ascii="Times New Roman" w:hAnsi="Times New Roman"/>
          <w:sz w:val="24"/>
          <w:szCs w:val="24"/>
          <w:lang w:val="sk-SK"/>
        </w:rPr>
        <w:t>osoby oprávnenej hlasovať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lehotu na hlasovanie primerane pred</w:t>
      </w:r>
      <w:r>
        <w:rPr>
          <w:rFonts w:ascii="Times New Roman" w:hAnsi="Times New Roman"/>
          <w:sz w:val="24"/>
          <w:szCs w:val="24"/>
          <w:lang w:val="sk-SK"/>
        </w:rPr>
        <w:t>ĺ</w:t>
      </w:r>
      <w:r w:rsidRPr="000835F6">
        <w:rPr>
          <w:rFonts w:ascii="Times New Roman" w:hAnsi="Times New Roman"/>
          <w:sz w:val="24"/>
          <w:szCs w:val="24"/>
          <w:lang w:val="sk-SK"/>
        </w:rPr>
        <w:t>žiť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1640C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 w:rsidR="000835F6">
        <w:rPr>
          <w:rFonts w:ascii="Times New Roman" w:hAnsi="Times New Roman"/>
          <w:sz w:val="24"/>
          <w:szCs w:val="24"/>
          <w:lang w:val="sk-SK"/>
        </w:rPr>
        <w:t xml:space="preserve">Hlasovanie je skončené </w:t>
      </w:r>
      <w:r w:rsidR="000835F6">
        <w:rPr>
          <w:rFonts w:ascii="Times New Roman" w:hAnsi="Times New Roman"/>
          <w:sz w:val="24"/>
          <w:szCs w:val="24"/>
          <w:lang w:val="sk-SK"/>
        </w:rPr>
        <w:t xml:space="preserve">v čase </w:t>
      </w:r>
      <w:r w:rsidRPr="000835F6" w:rsidR="000835F6">
        <w:rPr>
          <w:rFonts w:ascii="Times New Roman" w:hAnsi="Times New Roman"/>
          <w:sz w:val="24"/>
          <w:szCs w:val="24"/>
          <w:lang w:val="sk-SK"/>
        </w:rPr>
        <w:t>o 24:00 dňa, ktorý bol určený ako posledný deň hlasovania, ak nebola lehota na hlasovanie predĺžená.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Pri hlasovaní v lehote určenej podľa dní sa do lehoty nepočíta deň, v ktorý bol návrh zaslaný </w:t>
      </w:r>
      <w:r>
        <w:rPr>
          <w:rFonts w:ascii="Times New Roman" w:hAnsi="Times New Roman"/>
          <w:sz w:val="24"/>
          <w:szCs w:val="24"/>
          <w:lang w:val="sk-SK"/>
        </w:rPr>
        <w:t>osobám oprávneným hlasovať</w:t>
      </w:r>
      <w:r w:rsidRPr="000835F6"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Predkladateľ návrhu je povinný oznámiť výsledky </w:t>
      </w:r>
      <w:r>
        <w:rPr>
          <w:rFonts w:ascii="Times New Roman" w:hAnsi="Times New Roman"/>
          <w:sz w:val="24"/>
          <w:szCs w:val="24"/>
          <w:lang w:val="sk-SK"/>
        </w:rPr>
        <w:t>voľby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najneskôr do piatich kalendárnych dní po skončení hlasovania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Pri hlasovaní </w:t>
      </w:r>
      <w:r>
        <w:rPr>
          <w:rFonts w:ascii="Times New Roman" w:hAnsi="Times New Roman"/>
          <w:sz w:val="24"/>
          <w:szCs w:val="24"/>
          <w:lang w:val="sk-SK"/>
        </w:rPr>
        <w:t xml:space="preserve">prostredníctvom informačného systému športu </w:t>
      </w:r>
      <w:r w:rsidRPr="000835F6">
        <w:rPr>
          <w:rFonts w:ascii="Times New Roman" w:hAnsi="Times New Roman"/>
          <w:sz w:val="24"/>
          <w:szCs w:val="24"/>
          <w:lang w:val="sk-SK"/>
        </w:rPr>
        <w:t>je hlasovanie na základe plnej moci neprípustné. Hlasovanie z</w:t>
      </w:r>
      <w:r>
        <w:rPr>
          <w:rFonts w:ascii="Times New Roman" w:hAnsi="Times New Roman"/>
          <w:sz w:val="24"/>
          <w:szCs w:val="24"/>
          <w:lang w:val="sk-SK"/>
        </w:rPr>
        <w:t> autorizovaného prístupu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osoby oprávnenej hlasovať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sa považuje za hlasovanie</w:t>
      </w:r>
      <w:r>
        <w:rPr>
          <w:rFonts w:ascii="Times New Roman" w:hAnsi="Times New Roman"/>
          <w:sz w:val="24"/>
          <w:szCs w:val="24"/>
          <w:lang w:val="sk-SK"/>
        </w:rPr>
        <w:t xml:space="preserve"> tejto osoby</w:t>
      </w:r>
      <w:r w:rsidRPr="000835F6"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35F6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Hlasovanie prostredníctvom informačného systému športu je platné, ak</w:t>
      </w:r>
    </w:p>
    <w:p w:rsidR="000835F6" w:rsidP="00F23E34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0835F6">
        <w:rPr>
          <w:rFonts w:ascii="Times New Roman" w:hAnsi="Times New Roman"/>
          <w:sz w:val="24"/>
          <w:szCs w:val="24"/>
          <w:lang w:val="sk-SK"/>
        </w:rPr>
        <w:t xml:space="preserve">bol návrh riadne </w:t>
      </w:r>
      <w:r>
        <w:rPr>
          <w:rFonts w:ascii="Times New Roman" w:hAnsi="Times New Roman"/>
          <w:sz w:val="24"/>
          <w:szCs w:val="24"/>
          <w:lang w:val="sk-SK"/>
        </w:rPr>
        <w:t>oznámený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 všetkým </w:t>
      </w:r>
      <w:r>
        <w:rPr>
          <w:rFonts w:ascii="Times New Roman" w:hAnsi="Times New Roman"/>
          <w:sz w:val="24"/>
          <w:szCs w:val="24"/>
          <w:lang w:val="sk-SK"/>
        </w:rPr>
        <w:t>osobám oprávnený hlasovať</w:t>
      </w:r>
      <w:r w:rsidR="00F23E3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835F6">
        <w:rPr>
          <w:rFonts w:ascii="Times New Roman" w:hAnsi="Times New Roman"/>
          <w:sz w:val="24"/>
          <w:szCs w:val="24"/>
          <w:lang w:val="sk-SK"/>
        </w:rPr>
        <w:t xml:space="preserve">na </w:t>
      </w:r>
      <w:r w:rsidR="00F23E34">
        <w:rPr>
          <w:rFonts w:ascii="Times New Roman" w:hAnsi="Times New Roman"/>
          <w:sz w:val="24"/>
          <w:szCs w:val="24"/>
          <w:lang w:val="sk-SK"/>
        </w:rPr>
        <w:t xml:space="preserve">adresy elektronickej pošty </w:t>
      </w:r>
      <w:r w:rsidRPr="000835F6">
        <w:rPr>
          <w:rFonts w:ascii="Times New Roman" w:hAnsi="Times New Roman"/>
          <w:sz w:val="24"/>
          <w:szCs w:val="24"/>
          <w:lang w:val="sk-SK"/>
        </w:rPr>
        <w:t>určen</w:t>
      </w:r>
      <w:r w:rsidR="00F23E34">
        <w:rPr>
          <w:rFonts w:ascii="Times New Roman" w:hAnsi="Times New Roman"/>
          <w:sz w:val="24"/>
          <w:szCs w:val="24"/>
          <w:lang w:val="sk-SK"/>
        </w:rPr>
        <w:t>é týmito osobami,</w:t>
      </w:r>
    </w:p>
    <w:p w:rsidR="00F23E34" w:rsidP="00F23E34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 xml:space="preserve">sa hlasovania v stanovenej lehote zúčastnila nadpolovičná väčšina </w:t>
      </w:r>
      <w:r>
        <w:rPr>
          <w:rFonts w:ascii="Times New Roman" w:hAnsi="Times New Roman"/>
          <w:sz w:val="24"/>
          <w:szCs w:val="24"/>
          <w:lang w:val="sk-SK"/>
        </w:rPr>
        <w:t>osôb oprávnených hlasovať</w:t>
      </w:r>
      <w:r w:rsidRPr="00F23E34">
        <w:rPr>
          <w:rFonts w:ascii="Times New Roman" w:hAnsi="Times New Roman"/>
          <w:sz w:val="24"/>
          <w:szCs w:val="24"/>
          <w:lang w:val="sk-SK"/>
        </w:rPr>
        <w:t xml:space="preserve"> zaslaním jednoznačnej odpovede obsahujúcej jednu z ponúkaných možnosti bez pripomienok, podmienok a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F23E34">
        <w:rPr>
          <w:rFonts w:ascii="Times New Roman" w:hAnsi="Times New Roman"/>
          <w:sz w:val="24"/>
          <w:szCs w:val="24"/>
          <w:lang w:val="sk-SK"/>
        </w:rPr>
        <w:t>výhrad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0835F6" w:rsidP="00F23E3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23E34" w:rsidP="00F23E34">
      <w:pPr>
        <w:pStyle w:val="NoSpacing"/>
        <w:numPr>
          <w:numId w:val="17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 xml:space="preserve">Ak </w:t>
      </w:r>
      <w:r>
        <w:rPr>
          <w:rFonts w:ascii="Times New Roman" w:hAnsi="Times New Roman"/>
          <w:sz w:val="24"/>
          <w:szCs w:val="24"/>
          <w:lang w:val="sk-SK"/>
        </w:rPr>
        <w:t>osoba oprávnená hlasovať</w:t>
      </w:r>
      <w:r w:rsidRPr="00F23E34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sa k </w:t>
      </w:r>
      <w:r w:rsidRPr="00F23E34">
        <w:rPr>
          <w:rFonts w:ascii="Times New Roman" w:hAnsi="Times New Roman"/>
          <w:sz w:val="24"/>
          <w:szCs w:val="24"/>
          <w:lang w:val="sk-SK"/>
        </w:rPr>
        <w:t>predložen</w:t>
      </w:r>
      <w:r>
        <w:rPr>
          <w:rFonts w:ascii="Times New Roman" w:hAnsi="Times New Roman"/>
          <w:sz w:val="24"/>
          <w:szCs w:val="24"/>
          <w:lang w:val="sk-SK"/>
        </w:rPr>
        <w:t>ému</w:t>
      </w:r>
      <w:r w:rsidRPr="00F23E34">
        <w:rPr>
          <w:rFonts w:ascii="Times New Roman" w:hAnsi="Times New Roman"/>
          <w:sz w:val="24"/>
          <w:szCs w:val="24"/>
          <w:lang w:val="sk-SK"/>
        </w:rPr>
        <w:t xml:space="preserve"> návrh</w:t>
      </w:r>
      <w:r>
        <w:rPr>
          <w:rFonts w:ascii="Times New Roman" w:hAnsi="Times New Roman"/>
          <w:sz w:val="24"/>
          <w:szCs w:val="24"/>
          <w:lang w:val="sk-SK"/>
        </w:rPr>
        <w:t>u nevyjadrí</w:t>
      </w:r>
      <w:r w:rsidRPr="00F23E34">
        <w:rPr>
          <w:rFonts w:ascii="Times New Roman" w:hAnsi="Times New Roman"/>
          <w:sz w:val="24"/>
          <w:szCs w:val="24"/>
          <w:lang w:val="sk-SK"/>
        </w:rPr>
        <w:t xml:space="preserve">, alebo </w:t>
      </w:r>
      <w:r>
        <w:rPr>
          <w:rFonts w:ascii="Times New Roman" w:hAnsi="Times New Roman"/>
          <w:sz w:val="24"/>
          <w:szCs w:val="24"/>
          <w:lang w:val="sk-SK"/>
        </w:rPr>
        <w:t>sa vyjadrí inak ako spôsobom určeným predkladateľom</w:t>
      </w:r>
      <w:r w:rsidRPr="00F23E34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táto osoba s</w:t>
      </w:r>
      <w:r w:rsidRPr="00F23E34">
        <w:rPr>
          <w:rFonts w:ascii="Times New Roman" w:hAnsi="Times New Roman"/>
          <w:sz w:val="24"/>
          <w:szCs w:val="24"/>
          <w:lang w:val="sk-SK"/>
        </w:rPr>
        <w:t xml:space="preserve">a </w:t>
      </w:r>
      <w:r>
        <w:rPr>
          <w:rFonts w:ascii="Times New Roman" w:hAnsi="Times New Roman"/>
          <w:sz w:val="24"/>
          <w:szCs w:val="24"/>
          <w:lang w:val="sk-SK"/>
        </w:rPr>
        <w:t xml:space="preserve">nezohľadňuje v počte hlasov určených športovou organizáciou </w:t>
      </w:r>
      <w:r w:rsidRPr="00F23E34">
        <w:rPr>
          <w:rFonts w:ascii="Times New Roman" w:hAnsi="Times New Roman"/>
          <w:sz w:val="24"/>
          <w:szCs w:val="24"/>
          <w:lang w:val="sk-SK"/>
        </w:rPr>
        <w:t>na platn</w:t>
      </w:r>
      <w:r>
        <w:rPr>
          <w:rFonts w:ascii="Times New Roman" w:hAnsi="Times New Roman"/>
          <w:sz w:val="24"/>
          <w:szCs w:val="24"/>
          <w:lang w:val="sk-SK"/>
        </w:rPr>
        <w:t>ú voľbu.</w:t>
      </w:r>
    </w:p>
    <w:p w:rsidR="00F23E34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F23E34" w:rsidP="00F23E34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5</w:t>
      </w:r>
    </w:p>
    <w:p w:rsidR="00F23E34" w:rsidP="00F23E34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Zápis údajov</w:t>
      </w:r>
    </w:p>
    <w:p w:rsidR="00F23E34" w:rsidP="00F23E34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 xml:space="preserve">Oprávnené osoby na zápis údajov do jednotlivých registrov </w:t>
      </w:r>
      <w:r>
        <w:rPr>
          <w:rFonts w:ascii="Times New Roman" w:hAnsi="Times New Roman"/>
          <w:sz w:val="24"/>
          <w:szCs w:val="24"/>
          <w:lang w:val="sk-SK"/>
        </w:rPr>
        <w:t xml:space="preserve">informačného systému športu </w:t>
      </w:r>
      <w:r w:rsidRPr="00F23E34">
        <w:rPr>
          <w:rFonts w:ascii="Times New Roman" w:hAnsi="Times New Roman"/>
          <w:sz w:val="24"/>
          <w:szCs w:val="24"/>
          <w:lang w:val="sk-SK"/>
        </w:rPr>
        <w:t>vykonávajú zápis prostredníctvom elektronických formulárov na webovom sídle určenom ministerstvom, a to na základe autorizovaného prístupu prostredníctvom prihlasovacieho hesla a jedinečného prihlasovacieho mena.</w:t>
      </w:r>
    </w:p>
    <w:p w:rsidR="00F23E34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F23E34" w:rsidP="00F23E34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 xml:space="preserve">Prihlasovacie heslo pre prvé prihlásenie oprávnenej osoby </w:t>
      </w:r>
      <w:r>
        <w:rPr>
          <w:rFonts w:ascii="Times New Roman" w:hAnsi="Times New Roman"/>
          <w:sz w:val="24"/>
          <w:szCs w:val="24"/>
          <w:lang w:val="sk-SK"/>
        </w:rPr>
        <w:t>generuje informačný systém športu</w:t>
      </w:r>
      <w:r w:rsidRPr="00F23E34">
        <w:rPr>
          <w:rFonts w:ascii="Times New Roman" w:hAnsi="Times New Roman"/>
          <w:sz w:val="24"/>
          <w:szCs w:val="24"/>
          <w:lang w:val="sk-SK"/>
        </w:rPr>
        <w:t>, ďalšie prihlasovacie heslá platné najmenej počas troch dní a najviac počas šiestich mesiacov si vytvára oprávnená osoba. Každé podozrenie, že došlo k prezradeniu, odhaleniu alebo uhádnutiu hesla, je potrebné nahlásiť správcovi prístupových práv k príslušnému registru a toto heslo bezodkladne zmeniť; to platí aj ak sa tak stane v lehote kratšej ako tri dni od ostatnej zmeny hesla.</w:t>
      </w:r>
    </w:p>
    <w:p w:rsidR="00F23E34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F23E34" w:rsidRPr="00F23E34" w:rsidP="00F23E34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Prihlasovacie heslo</w:t>
      </w:r>
    </w:p>
    <w:p w:rsidR="00F23E34" w:rsidRPr="00F23E34" w:rsidP="00F23E34">
      <w:pPr>
        <w:pStyle w:val="NoSpacing"/>
        <w:numPr>
          <w:numId w:val="2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má najmenej 8 znakov obsahujúcich najmenej</w:t>
      </w:r>
    </w:p>
    <w:p w:rsidR="00F23E34" w:rsidRPr="00F23E34" w:rsidP="00F23E34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jedno veľké písmeno,</w:t>
      </w:r>
    </w:p>
    <w:p w:rsidR="00F23E34" w:rsidRPr="00F23E34" w:rsidP="00F23E34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jedno malé písmeno a</w:t>
      </w:r>
    </w:p>
    <w:p w:rsidR="00F23E34" w:rsidRPr="00F23E34" w:rsidP="00F23E34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 xml:space="preserve">jednu číslicu a </w:t>
      </w:r>
    </w:p>
    <w:p w:rsidR="00F23E34" w:rsidRPr="00F23E34" w:rsidP="00F23E34">
      <w:pPr>
        <w:pStyle w:val="NoSpacing"/>
        <w:numPr>
          <w:numId w:val="2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neobsahuje</w:t>
      </w:r>
    </w:p>
    <w:p w:rsidR="00F23E34" w:rsidRPr="00F23E34" w:rsidP="00F23E34">
      <w:pPr>
        <w:pStyle w:val="NoSpacing"/>
        <w:numPr>
          <w:numId w:val="2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rovnaké za sebou idúce identické znaky,</w:t>
      </w:r>
    </w:p>
    <w:p w:rsidR="00F23E34" w:rsidRPr="00F23E34" w:rsidP="00F23E34">
      <w:pPr>
        <w:pStyle w:val="NoSpacing"/>
        <w:numPr>
          <w:numId w:val="2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informáciu spojenú s oprávnenou osobou, najmä meno, telefónne číslo, dátum narodenia alebo rodné číslo,</w:t>
      </w:r>
    </w:p>
    <w:p w:rsidR="00F23E34" w:rsidP="00F23E34">
      <w:pPr>
        <w:pStyle w:val="NoSpacing"/>
        <w:numPr>
          <w:numId w:val="2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informáciu spojenú so zamestnávateľom oprávnenej osoby, najmä názov zamestnávateľa alebo názov organizačného útvaru.</w:t>
      </w:r>
    </w:p>
    <w:p w:rsidR="00F23E34" w:rsidP="00F23E34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F23E34" w:rsidP="00B20F65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 xml:space="preserve">Na prenos dátových prvkov pri výmene údajov medzi </w:t>
      </w:r>
      <w:r>
        <w:rPr>
          <w:rFonts w:ascii="Times New Roman" w:hAnsi="Times New Roman"/>
          <w:sz w:val="24"/>
          <w:szCs w:val="24"/>
          <w:lang w:val="sk-SK"/>
        </w:rPr>
        <w:t xml:space="preserve">súčasťami </w:t>
      </w:r>
      <w:r w:rsidRPr="00F23E34">
        <w:rPr>
          <w:rFonts w:ascii="Times New Roman" w:hAnsi="Times New Roman"/>
          <w:sz w:val="24"/>
          <w:szCs w:val="24"/>
          <w:lang w:val="sk-SK"/>
        </w:rPr>
        <w:t>informačn</w:t>
      </w:r>
      <w:r>
        <w:rPr>
          <w:rFonts w:ascii="Times New Roman" w:hAnsi="Times New Roman"/>
          <w:sz w:val="24"/>
          <w:szCs w:val="24"/>
          <w:lang w:val="sk-SK"/>
        </w:rPr>
        <w:t xml:space="preserve">ého systému športu </w:t>
      </w:r>
      <w:r w:rsidRPr="00B20F65" w:rsidR="00B20F65">
        <w:rPr>
          <w:rFonts w:ascii="Times New Roman" w:hAnsi="Times New Roman"/>
          <w:sz w:val="24"/>
          <w:szCs w:val="24"/>
          <w:lang w:val="sk-SK" w:eastAsia="sk-SK"/>
        </w:rPr>
        <w:t>sa použijú štandardy podľa osobitného predpisu.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sk-SK" w:eastAsia="sk-SK"/>
        </w:rPr>
        <w:footnoteReference w:id="3"/>
      </w:r>
      <w:r w:rsidRPr="00B20F65" w:rsidR="00B20F65">
        <w:rPr>
          <w:rFonts w:ascii="Times New Roman" w:hAnsi="Times New Roman"/>
          <w:sz w:val="24"/>
          <w:szCs w:val="24"/>
          <w:lang w:val="sk-SK" w:eastAsia="sk-SK"/>
        </w:rPr>
        <w:t>)</w:t>
      </w:r>
    </w:p>
    <w:p w:rsidR="00F23E34" w:rsidP="00F23E34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F23E34" w:rsidP="00F23E34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23E34">
        <w:rPr>
          <w:rFonts w:ascii="Times New Roman" w:hAnsi="Times New Roman"/>
          <w:sz w:val="24"/>
          <w:szCs w:val="24"/>
          <w:lang w:val="sk-SK"/>
        </w:rPr>
        <w:t>Pri popise dátových prvkov sa v registroch podľa tejto vyhlášky používa jazyk Extensible Markup Language (.xml) podľa schémy určenej ministerstvom. Schéma a dátové prvky sa vytvárajú a používajú v súlade s osobitným predpisom.</w:t>
      </w:r>
      <w:r w:rsidR="00BF2CB4">
        <w:rPr>
          <w:rFonts w:ascii="Times New Roman" w:hAnsi="Times New Roman"/>
          <w:sz w:val="24"/>
          <w:szCs w:val="24"/>
          <w:vertAlign w:val="superscript"/>
          <w:lang w:val="sk-SK"/>
        </w:rPr>
        <w:t>1</w:t>
      </w:r>
      <w:r w:rsidRPr="00F23E34">
        <w:rPr>
          <w:rFonts w:ascii="Times New Roman" w:hAnsi="Times New Roman"/>
          <w:sz w:val="24"/>
          <w:szCs w:val="24"/>
          <w:lang w:val="sk-SK"/>
        </w:rPr>
        <w:t>)</w:t>
      </w:r>
    </w:p>
    <w:p w:rsidR="00F23E34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§ </w:t>
      </w:r>
      <w:r w:rsidR="00BF2CB4">
        <w:rPr>
          <w:rFonts w:ascii="Times New Roman" w:hAnsi="Times New Roman"/>
          <w:sz w:val="24"/>
          <w:szCs w:val="24"/>
          <w:lang w:val="sk-SK"/>
        </w:rPr>
        <w:t>6</w:t>
      </w:r>
    </w:p>
    <w:p w:rsidR="00BF2CB4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Účinnosť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Táto vyhláška nadobúda účinnosť 1. januára 2016.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ab/>
        <w:t>minister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sectPr w:rsidSect="00750C2F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Pr="004D4259" w:rsidR="004D4259">
      <w:rPr>
        <w:noProof/>
        <w:lang w:val="sk-SK"/>
      </w:rPr>
      <w:t>1</w:t>
    </w:r>
    <w:r>
      <w:fldChar w:fldCharType="end"/>
    </w:r>
  </w:p>
  <w:p w:rsidR="00205432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55" w:rsidP="005B42C7">
      <w:pPr>
        <w:bidi w:val="0"/>
        <w:spacing w:after="0" w:line="240" w:lineRule="auto"/>
      </w:pPr>
      <w:r>
        <w:separator/>
      </w:r>
    </w:p>
  </w:footnote>
  <w:footnote w:type="continuationSeparator" w:id="1">
    <w:p w:rsidR="00512355" w:rsidP="005B42C7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F23E34" w:rsidR="00F23E34">
        <w:rPr>
          <w:rStyle w:val="FootnoteReference"/>
          <w:rFonts w:ascii="Times New Roman" w:hAnsi="Times New Roman"/>
        </w:rPr>
        <w:footnoteRef/>
      </w:r>
      <w:r w:rsidRPr="00F23E34" w:rsidR="00F23E34">
        <w:rPr>
          <w:rFonts w:ascii="Times New Roman" w:hAnsi="Times New Roman"/>
        </w:rPr>
        <w:t>) Výnos Ministerstva financií S</w:t>
      </w:r>
      <w:r w:rsidR="00F23E34">
        <w:rPr>
          <w:rFonts w:ascii="Times New Roman" w:hAnsi="Times New Roman"/>
        </w:rPr>
        <w:t>lovenskej republiky</w:t>
      </w:r>
      <w:r w:rsidRPr="00F23E34" w:rsidR="00F23E34">
        <w:rPr>
          <w:rFonts w:ascii="Times New Roman" w:hAnsi="Times New Roman"/>
        </w:rPr>
        <w:t xml:space="preserve"> č. 312/2010 Z. z. o štandardoch pre informačné systémy verejnej správy.</w:t>
      </w:r>
    </w:p>
  </w:footnote>
  <w:footnote w:id="3">
    <w:p w:rsidP="00B20F65">
      <w:pPr>
        <w:pStyle w:val="FootnoteText"/>
        <w:bidi w:val="0"/>
        <w:jc w:val="both"/>
      </w:pPr>
      <w:r w:rsidRPr="00B20F65" w:rsidR="00B20F65">
        <w:rPr>
          <w:rStyle w:val="FootnoteReference"/>
          <w:rFonts w:ascii="Times New Roman" w:hAnsi="Times New Roman"/>
        </w:rPr>
        <w:footnoteRef/>
      </w:r>
      <w:r w:rsidRPr="00B20F65" w:rsidR="00B20F65">
        <w:rPr>
          <w:rFonts w:ascii="Times New Roman" w:hAnsi="Times New Roman"/>
        </w:rPr>
        <w:t>) § 13 výnosu Ministerstva financií Slovenskej republiky č. 312/2010 Z. z. o štandardoch pre informačné systémy verejnej správy.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947"/>
    <w:multiLevelType w:val="hybridMultilevel"/>
    <w:tmpl w:val="14881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284383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A335D6"/>
    <w:multiLevelType w:val="hybridMultilevel"/>
    <w:tmpl w:val="1694A7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4F70F5"/>
    <w:multiLevelType w:val="hybridMultilevel"/>
    <w:tmpl w:val="48AE9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B45678"/>
    <w:multiLevelType w:val="hybridMultilevel"/>
    <w:tmpl w:val="F3467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CE703D"/>
    <w:multiLevelType w:val="hybridMultilevel"/>
    <w:tmpl w:val="644AE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175D78"/>
    <w:multiLevelType w:val="hybridMultilevel"/>
    <w:tmpl w:val="10C6C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B27D32"/>
    <w:multiLevelType w:val="hybridMultilevel"/>
    <w:tmpl w:val="7F4E3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2B16580"/>
    <w:multiLevelType w:val="hybridMultilevel"/>
    <w:tmpl w:val="54A0F9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022120"/>
    <w:multiLevelType w:val="hybridMultilevel"/>
    <w:tmpl w:val="000C2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3F3C3A"/>
    <w:multiLevelType w:val="hybridMultilevel"/>
    <w:tmpl w:val="8D964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885B8F"/>
    <w:multiLevelType w:val="hybridMultilevel"/>
    <w:tmpl w:val="B1B623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6EC4355"/>
    <w:multiLevelType w:val="hybridMultilevel"/>
    <w:tmpl w:val="7B7266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330C25"/>
    <w:multiLevelType w:val="hybridMultilevel"/>
    <w:tmpl w:val="26E8FB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FC2ED8"/>
    <w:multiLevelType w:val="hybridMultilevel"/>
    <w:tmpl w:val="B40EF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915FAD"/>
    <w:multiLevelType w:val="hybridMultilevel"/>
    <w:tmpl w:val="9762F5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75104D4"/>
    <w:multiLevelType w:val="hybridMultilevel"/>
    <w:tmpl w:val="06F8C9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643BE0"/>
    <w:multiLevelType w:val="hybridMultilevel"/>
    <w:tmpl w:val="6450E4AE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E34269"/>
    <w:multiLevelType w:val="hybridMultilevel"/>
    <w:tmpl w:val="D33636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A8748CE"/>
    <w:multiLevelType w:val="hybridMultilevel"/>
    <w:tmpl w:val="AEC8A7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E496218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43B7DA6"/>
    <w:multiLevelType w:val="hybridMultilevel"/>
    <w:tmpl w:val="47E8DD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B311574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F2F2AD9"/>
    <w:multiLevelType w:val="hybridMultilevel"/>
    <w:tmpl w:val="9AF056E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11"/>
  </w:num>
  <w:num w:numId="3">
    <w:abstractNumId w:val="17"/>
  </w:num>
  <w:num w:numId="4">
    <w:abstractNumId w:val="13"/>
  </w:num>
  <w:num w:numId="5">
    <w:abstractNumId w:val="20"/>
  </w:num>
  <w:num w:numId="6">
    <w:abstractNumId w:val="1"/>
  </w:num>
  <w:num w:numId="7">
    <w:abstractNumId w:val="4"/>
  </w:num>
  <w:num w:numId="8">
    <w:abstractNumId w:val="5"/>
  </w:num>
  <w:num w:numId="9">
    <w:abstractNumId w:val="22"/>
  </w:num>
  <w:num w:numId="10">
    <w:abstractNumId w:val="18"/>
  </w:num>
  <w:num w:numId="11">
    <w:abstractNumId w:val="14"/>
  </w:num>
  <w:num w:numId="12">
    <w:abstractNumId w:val="21"/>
  </w:num>
  <w:num w:numId="13">
    <w:abstractNumId w:val="12"/>
  </w:num>
  <w:num w:numId="14">
    <w:abstractNumId w:val="2"/>
  </w:num>
  <w:num w:numId="15">
    <w:abstractNumId w:val="7"/>
  </w:num>
  <w:num w:numId="16">
    <w:abstractNumId w:val="3"/>
  </w:num>
  <w:num w:numId="17">
    <w:abstractNumId w:val="10"/>
  </w:num>
  <w:num w:numId="18">
    <w:abstractNumId w:val="15"/>
  </w:num>
  <w:num w:numId="19">
    <w:abstractNumId w:val="19"/>
  </w:num>
  <w:num w:numId="20">
    <w:abstractNumId w:val="8"/>
  </w:num>
  <w:num w:numId="21">
    <w:abstractNumId w:val="16"/>
  </w:num>
  <w:num w:numId="22">
    <w:abstractNumId w:val="6"/>
  </w:num>
  <w:num w:numId="23">
    <w:abstractNumId w:val="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6B7231"/>
    <w:rsid w:val="00026361"/>
    <w:rsid w:val="000835F6"/>
    <w:rsid w:val="000B5114"/>
    <w:rsid w:val="000C22E4"/>
    <w:rsid w:val="00120800"/>
    <w:rsid w:val="00187DBE"/>
    <w:rsid w:val="00190AE1"/>
    <w:rsid w:val="001F21B8"/>
    <w:rsid w:val="001F5AB5"/>
    <w:rsid w:val="00205432"/>
    <w:rsid w:val="00224863"/>
    <w:rsid w:val="00232EFE"/>
    <w:rsid w:val="002869E8"/>
    <w:rsid w:val="002B5841"/>
    <w:rsid w:val="002C3333"/>
    <w:rsid w:val="003043CD"/>
    <w:rsid w:val="00333CE6"/>
    <w:rsid w:val="0034685E"/>
    <w:rsid w:val="003555EE"/>
    <w:rsid w:val="003571CA"/>
    <w:rsid w:val="00384E18"/>
    <w:rsid w:val="003A7FB4"/>
    <w:rsid w:val="003C28BE"/>
    <w:rsid w:val="003C6CDF"/>
    <w:rsid w:val="00451410"/>
    <w:rsid w:val="0048272D"/>
    <w:rsid w:val="004945E5"/>
    <w:rsid w:val="004A399C"/>
    <w:rsid w:val="004A57A6"/>
    <w:rsid w:val="004B2FE1"/>
    <w:rsid w:val="004D4259"/>
    <w:rsid w:val="004D5C31"/>
    <w:rsid w:val="00504D4C"/>
    <w:rsid w:val="00512355"/>
    <w:rsid w:val="00562201"/>
    <w:rsid w:val="0057475A"/>
    <w:rsid w:val="00584393"/>
    <w:rsid w:val="005875E3"/>
    <w:rsid w:val="005B42C7"/>
    <w:rsid w:val="005C4557"/>
    <w:rsid w:val="005D133F"/>
    <w:rsid w:val="005E5179"/>
    <w:rsid w:val="005F7E45"/>
    <w:rsid w:val="00636172"/>
    <w:rsid w:val="006536D9"/>
    <w:rsid w:val="006878FC"/>
    <w:rsid w:val="006B0F29"/>
    <w:rsid w:val="006B7231"/>
    <w:rsid w:val="006D338E"/>
    <w:rsid w:val="006D38A5"/>
    <w:rsid w:val="00730318"/>
    <w:rsid w:val="00746809"/>
    <w:rsid w:val="00750C2F"/>
    <w:rsid w:val="00754D60"/>
    <w:rsid w:val="0076417C"/>
    <w:rsid w:val="007E1D96"/>
    <w:rsid w:val="008355EA"/>
    <w:rsid w:val="00862A65"/>
    <w:rsid w:val="0088249C"/>
    <w:rsid w:val="008B04DF"/>
    <w:rsid w:val="008C5F45"/>
    <w:rsid w:val="008D7E21"/>
    <w:rsid w:val="008F17BC"/>
    <w:rsid w:val="008F5B7F"/>
    <w:rsid w:val="009036B2"/>
    <w:rsid w:val="00925223"/>
    <w:rsid w:val="00926E4B"/>
    <w:rsid w:val="00935769"/>
    <w:rsid w:val="009530F7"/>
    <w:rsid w:val="009F54D0"/>
    <w:rsid w:val="00A06F0E"/>
    <w:rsid w:val="00A2010D"/>
    <w:rsid w:val="00A37F9B"/>
    <w:rsid w:val="00A61B65"/>
    <w:rsid w:val="00AD1650"/>
    <w:rsid w:val="00B20F65"/>
    <w:rsid w:val="00B264F2"/>
    <w:rsid w:val="00B80052"/>
    <w:rsid w:val="00BA0BC2"/>
    <w:rsid w:val="00BF2CB4"/>
    <w:rsid w:val="00C041E8"/>
    <w:rsid w:val="00C1640C"/>
    <w:rsid w:val="00D12600"/>
    <w:rsid w:val="00D31CA8"/>
    <w:rsid w:val="00D875FB"/>
    <w:rsid w:val="00DA58D8"/>
    <w:rsid w:val="00DB74F3"/>
    <w:rsid w:val="00DE1FB5"/>
    <w:rsid w:val="00E229D4"/>
    <w:rsid w:val="00E36D00"/>
    <w:rsid w:val="00E9164F"/>
    <w:rsid w:val="00E96497"/>
    <w:rsid w:val="00EF32BE"/>
    <w:rsid w:val="00F20806"/>
    <w:rsid w:val="00F23E34"/>
    <w:rsid w:val="00F2670F"/>
    <w:rsid w:val="00F42B82"/>
    <w:rsid w:val="00F52B47"/>
    <w:rsid w:val="00FA05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3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72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7231"/>
    <w:rPr>
      <w:rFonts w:ascii="Times New Roman" w:hAnsi="Times New Roman" w:cs="Times New Roman"/>
      <w:b/>
      <w:sz w:val="20"/>
      <w:szCs w:val="20"/>
      <w:rtl w:val="0"/>
      <w:cs w:val="0"/>
      <w:lang w:val="en-GB" w:eastAsia="x-none"/>
    </w:rPr>
  </w:style>
  <w:style w:type="paragraph" w:customStyle="1" w:styleId="base">
    <w:name w:val="base"/>
    <w:rsid w:val="006B7231"/>
    <w:pPr>
      <w:framePr w:wrap="auto"/>
      <w:widowControl w:val="0"/>
      <w:tabs>
        <w:tab w:val="left" w:pos="-720"/>
      </w:tabs>
      <w:suppressAutoHyphens/>
      <w:autoSpaceDE/>
      <w:autoSpaceDN/>
      <w:adjustRightInd/>
      <w:ind w:left="0" w:right="0"/>
      <w:jc w:val="both"/>
      <w:textAlignment w:val="auto"/>
    </w:pPr>
    <w:rPr>
      <w:rFonts w:cs="Times New Roman"/>
      <w:spacing w:val="-3"/>
      <w:sz w:val="24"/>
      <w:szCs w:val="20"/>
      <w:rtl w:val="0"/>
      <w:cs w:val="0"/>
      <w:lang w:val="en-GB" w:eastAsia="en-US" w:bidi="ar-SA"/>
    </w:rPr>
  </w:style>
  <w:style w:type="paragraph" w:customStyle="1" w:styleId="DefaultText">
    <w:name w:val="Default Text"/>
    <w:basedOn w:val="Normal"/>
    <w:rsid w:val="006B7231"/>
    <w:pPr>
      <w:spacing w:after="0" w:line="240" w:lineRule="auto"/>
      <w:jc w:val="left"/>
    </w:pPr>
    <w:rPr>
      <w:rFonts w:ascii="Garamond" w:hAnsi="Garamond"/>
      <w:sz w:val="24"/>
      <w:szCs w:val="20"/>
      <w:lang w:val="en-GB"/>
    </w:rPr>
  </w:style>
  <w:style w:type="paragraph" w:styleId="BodyText">
    <w:name w:val="Body Text"/>
    <w:basedOn w:val="Normal"/>
    <w:link w:val="ZkladntextChar"/>
    <w:uiPriority w:val="99"/>
    <w:semiHidden/>
    <w:rsid w:val="006B7231"/>
    <w:pPr>
      <w:spacing w:after="0" w:line="240" w:lineRule="auto"/>
      <w:jc w:val="left"/>
    </w:pPr>
    <w:rPr>
      <w:rFonts w:ascii="Times New Roman" w:hAnsi="Times New Roman"/>
      <w:szCs w:val="20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B7231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723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7231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B264F2"/>
    <w:pPr>
      <w:ind w:left="708"/>
      <w:jc w:val="left"/>
    </w:pPr>
  </w:style>
  <w:style w:type="paragraph" w:styleId="NoSpacing">
    <w:name w:val="No Spacing"/>
    <w:uiPriority w:val="1"/>
    <w:qFormat/>
    <w:rsid w:val="00C041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B42C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B42C7"/>
    <w:rPr>
      <w:rFonts w:eastAsia="Times New Roman"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42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2CFB7-D838-4CCF-86BD-8272325C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830</Words>
  <Characters>4731</Characters>
  <Application>Microsoft Office Word</Application>
  <DocSecurity>0</DocSecurity>
  <Lines>0</Lines>
  <Paragraphs>0</Paragraphs>
  <ScaleCrop>false</ScaleCrop>
  <Company>MSVVaSSR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Dojcan</dc:creator>
  <cp:lastModifiedBy>Surmajová Žaneta</cp:lastModifiedBy>
  <cp:revision>2</cp:revision>
  <cp:lastPrinted>2014-10-21T08:09:00Z</cp:lastPrinted>
  <dcterms:created xsi:type="dcterms:W3CDTF">2015-08-21T03:58:00Z</dcterms:created>
  <dcterms:modified xsi:type="dcterms:W3CDTF">2015-08-21T03:58:00Z</dcterms:modified>
</cp:coreProperties>
</file>