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51C1F" w:rsidP="00651C1F">
      <w:pPr>
        <w:bidi w:val="0"/>
        <w:spacing w:after="0" w:line="240" w:lineRule="auto"/>
        <w:jc w:val="center"/>
        <w:rPr>
          <w:rFonts w:ascii="Times New Roman" w:hAnsi="Times New Roman" w:hint="default"/>
          <w:b/>
          <w:sz w:val="28"/>
          <w:szCs w:val="28"/>
        </w:rPr>
      </w:pPr>
      <w:r>
        <w:rPr>
          <w:rFonts w:ascii="Times New Roman" w:hAnsi="Times New Roman" w:hint="default"/>
          <w:b/>
          <w:sz w:val="28"/>
          <w:szCs w:val="28"/>
        </w:rPr>
        <w:t>NÁ</w:t>
      </w:r>
      <w:r>
        <w:rPr>
          <w:rFonts w:ascii="Times New Roman" w:hAnsi="Times New Roman" w:hint="default"/>
          <w:b/>
          <w:sz w:val="28"/>
          <w:szCs w:val="28"/>
        </w:rPr>
        <w:t>RODNÁ</w:t>
      </w:r>
      <w:r>
        <w:rPr>
          <w:rFonts w:ascii="Times New Roman" w:hAnsi="Times New Roman" w:hint="default"/>
          <w:b/>
          <w:sz w:val="28"/>
          <w:szCs w:val="28"/>
        </w:rPr>
        <w:t xml:space="preserve"> RADA SLOVENSKEJ REPUBLIKY</w:t>
      </w:r>
    </w:p>
    <w:p w:rsidR="00651C1F" w:rsidRPr="00651C1F" w:rsidP="00651C1F">
      <w:pPr>
        <w:pBdr>
          <w:bottom w:val="single" w:sz="12" w:space="1" w:color="auto"/>
        </w:pBdr>
        <w:bidi w:val="0"/>
        <w:spacing w:after="0" w:line="240" w:lineRule="auto"/>
        <w:jc w:val="center"/>
        <w:rPr>
          <w:rFonts w:ascii="Times New Roman" w:hAnsi="Times New Roman" w:hint="default"/>
          <w:b/>
          <w:sz w:val="24"/>
          <w:szCs w:val="24"/>
        </w:rPr>
      </w:pPr>
      <w:r w:rsidRPr="00651C1F">
        <w:rPr>
          <w:rFonts w:ascii="Times New Roman" w:hAnsi="Times New Roman" w:hint="default"/>
          <w:b/>
          <w:sz w:val="24"/>
          <w:szCs w:val="24"/>
        </w:rPr>
        <w:t>VI. volebné</w:t>
      </w:r>
      <w:r w:rsidRPr="00651C1F">
        <w:rPr>
          <w:rFonts w:ascii="Times New Roman" w:hAnsi="Times New Roman" w:hint="default"/>
          <w:b/>
          <w:sz w:val="24"/>
          <w:szCs w:val="24"/>
        </w:rPr>
        <w:t xml:space="preserve"> obdobie</w:t>
      </w:r>
    </w:p>
    <w:p w:rsidR="00651C1F" w:rsidP="00602E85">
      <w:pPr>
        <w:bidi w:val="0"/>
        <w:spacing w:after="0" w:line="240" w:lineRule="auto"/>
        <w:jc w:val="center"/>
        <w:rPr>
          <w:rFonts w:ascii="Times New Roman" w:hAnsi="Times New Roman"/>
          <w:b/>
          <w:sz w:val="28"/>
          <w:szCs w:val="28"/>
        </w:rPr>
      </w:pPr>
    </w:p>
    <w:p w:rsidR="00651C1F" w:rsidP="00602E85">
      <w:pPr>
        <w:bidi w:val="0"/>
        <w:spacing w:after="0" w:line="240" w:lineRule="auto"/>
        <w:jc w:val="center"/>
        <w:rPr>
          <w:rFonts w:ascii="Times New Roman" w:hAnsi="Times New Roman"/>
          <w:b/>
          <w:sz w:val="28"/>
          <w:szCs w:val="28"/>
        </w:rPr>
      </w:pPr>
      <w:r w:rsidR="007958AA">
        <w:rPr>
          <w:rFonts w:ascii="Times New Roman" w:hAnsi="Times New Roman"/>
          <w:b/>
          <w:sz w:val="28"/>
          <w:szCs w:val="28"/>
        </w:rPr>
        <w:t>1722</w:t>
      </w:r>
    </w:p>
    <w:p w:rsidR="00651C1F" w:rsidP="00602E85">
      <w:pPr>
        <w:bidi w:val="0"/>
        <w:spacing w:after="0" w:line="240" w:lineRule="auto"/>
        <w:jc w:val="center"/>
        <w:rPr>
          <w:rFonts w:ascii="Times New Roman" w:hAnsi="Times New Roman"/>
          <w:b/>
          <w:sz w:val="28"/>
          <w:szCs w:val="28"/>
        </w:rPr>
      </w:pPr>
    </w:p>
    <w:p w:rsidR="00FF6FBE" w:rsidP="00602E85">
      <w:pPr>
        <w:bidi w:val="0"/>
        <w:spacing w:after="0" w:line="240" w:lineRule="auto"/>
        <w:jc w:val="center"/>
        <w:rPr>
          <w:rFonts w:ascii="Times New Roman" w:hAnsi="Times New Roman"/>
          <w:b/>
          <w:sz w:val="28"/>
          <w:szCs w:val="28"/>
        </w:rPr>
      </w:pPr>
      <w:r w:rsidR="00651C1F">
        <w:rPr>
          <w:rFonts w:ascii="Times New Roman" w:hAnsi="Times New Roman" w:hint="default"/>
          <w:b/>
          <w:sz w:val="28"/>
          <w:szCs w:val="28"/>
        </w:rPr>
        <w:t>VLÁ</w:t>
      </w:r>
      <w:r w:rsidR="00651C1F">
        <w:rPr>
          <w:rFonts w:ascii="Times New Roman" w:hAnsi="Times New Roman" w:hint="default"/>
          <w:b/>
          <w:sz w:val="28"/>
          <w:szCs w:val="28"/>
        </w:rPr>
        <w:t>DNY NÁ</w:t>
      </w:r>
      <w:r w:rsidR="00651C1F">
        <w:rPr>
          <w:rFonts w:ascii="Times New Roman" w:hAnsi="Times New Roman" w:hint="default"/>
          <w:b/>
          <w:sz w:val="28"/>
          <w:szCs w:val="28"/>
        </w:rPr>
        <w:t>VR</w:t>
      </w:r>
      <w:r w:rsidRPr="00602E85" w:rsidR="00512AFD">
        <w:rPr>
          <w:rFonts w:ascii="Times New Roman" w:hAnsi="Times New Roman"/>
          <w:b/>
          <w:sz w:val="28"/>
          <w:szCs w:val="28"/>
        </w:rPr>
        <w:t>H</w:t>
      </w:r>
    </w:p>
    <w:p w:rsidR="00602E85" w:rsidRPr="00433500" w:rsidP="00602E85">
      <w:pPr>
        <w:bidi w:val="0"/>
        <w:spacing w:after="0" w:line="240" w:lineRule="auto"/>
        <w:jc w:val="center"/>
        <w:rPr>
          <w:rFonts w:ascii="Times New Roman" w:hAnsi="Times New Roman"/>
          <w:b/>
          <w:sz w:val="28"/>
          <w:szCs w:val="28"/>
        </w:rPr>
      </w:pPr>
    </w:p>
    <w:p w:rsidR="00512AFD" w:rsidRPr="00651C1F" w:rsidP="00932598">
      <w:pPr>
        <w:bidi w:val="0"/>
        <w:spacing w:after="0" w:line="240" w:lineRule="auto"/>
        <w:jc w:val="center"/>
        <w:rPr>
          <w:rFonts w:ascii="Times New Roman" w:hAnsi="Times New Roman"/>
          <w:b/>
          <w:sz w:val="24"/>
          <w:szCs w:val="24"/>
        </w:rPr>
      </w:pPr>
      <w:r w:rsidRPr="00651C1F" w:rsidR="00651C1F">
        <w:rPr>
          <w:rFonts w:ascii="Times New Roman" w:hAnsi="Times New Roman"/>
          <w:b/>
          <w:sz w:val="24"/>
          <w:szCs w:val="24"/>
        </w:rPr>
        <w:t>Z </w:t>
      </w:r>
      <w:r w:rsidRPr="00651C1F" w:rsidR="00651C1F">
        <w:rPr>
          <w:rFonts w:ascii="Times New Roman" w:hAnsi="Times New Roman" w:hint="default"/>
          <w:b/>
          <w:sz w:val="24"/>
          <w:szCs w:val="24"/>
        </w:rPr>
        <w:t>á</w:t>
      </w:r>
      <w:r w:rsidRPr="00651C1F" w:rsidR="00651C1F">
        <w:rPr>
          <w:rFonts w:ascii="Times New Roman" w:hAnsi="Times New Roman" w:hint="default"/>
          <w:b/>
          <w:sz w:val="24"/>
          <w:szCs w:val="24"/>
        </w:rPr>
        <w:t xml:space="preserve"> k o n</w:t>
      </w:r>
    </w:p>
    <w:p w:rsidR="00602E85" w:rsidRPr="00433500" w:rsidP="00932598">
      <w:pPr>
        <w:bidi w:val="0"/>
        <w:spacing w:after="0" w:line="240" w:lineRule="auto"/>
        <w:jc w:val="center"/>
        <w:rPr>
          <w:rFonts w:ascii="Times New Roman" w:hAnsi="Times New Roman"/>
          <w:b/>
          <w:sz w:val="28"/>
          <w:szCs w:val="28"/>
        </w:rPr>
      </w:pPr>
    </w:p>
    <w:p w:rsidR="00512AFD" w:rsidP="00932598">
      <w:pPr>
        <w:bidi w:val="0"/>
        <w:spacing w:after="0" w:line="240" w:lineRule="auto"/>
        <w:jc w:val="center"/>
        <w:rPr>
          <w:rFonts w:ascii="Times New Roman" w:hAnsi="Times New Roman"/>
          <w:b/>
          <w:sz w:val="24"/>
          <w:szCs w:val="24"/>
        </w:rPr>
      </w:pPr>
      <w:r w:rsidR="007958AA">
        <w:rPr>
          <w:rFonts w:ascii="Times New Roman" w:hAnsi="Times New Roman"/>
          <w:b/>
          <w:sz w:val="24"/>
          <w:szCs w:val="24"/>
        </w:rPr>
        <w:t>z ...</w:t>
      </w:r>
      <w:r w:rsidRPr="00433500">
        <w:rPr>
          <w:rFonts w:ascii="Times New Roman" w:hAnsi="Times New Roman"/>
          <w:b/>
          <w:sz w:val="24"/>
          <w:szCs w:val="24"/>
        </w:rPr>
        <w:t xml:space="preserve"> 2015</w:t>
      </w:r>
    </w:p>
    <w:p w:rsidR="00602E85" w:rsidRPr="00433500" w:rsidP="00932598">
      <w:pPr>
        <w:bidi w:val="0"/>
        <w:spacing w:after="0" w:line="240" w:lineRule="auto"/>
        <w:jc w:val="center"/>
        <w:rPr>
          <w:rFonts w:ascii="Times New Roman" w:hAnsi="Times New Roman"/>
          <w:b/>
          <w:sz w:val="24"/>
          <w:szCs w:val="24"/>
        </w:rPr>
      </w:pPr>
    </w:p>
    <w:p w:rsidR="00512AFD" w:rsidP="00C625DA">
      <w:pPr>
        <w:bidi w:val="0"/>
        <w:spacing w:after="0"/>
        <w:jc w:val="center"/>
        <w:rPr>
          <w:rFonts w:ascii="Times New Roman" w:hAnsi="Times New Roman"/>
          <w:b/>
          <w:sz w:val="24"/>
          <w:szCs w:val="24"/>
        </w:rPr>
      </w:pPr>
      <w:r w:rsidRPr="00433500">
        <w:rPr>
          <w:rFonts w:ascii="Times New Roman" w:hAnsi="Times New Roman"/>
          <w:b/>
          <w:sz w:val="24"/>
          <w:szCs w:val="24"/>
        </w:rPr>
        <w:t>o </w:t>
      </w:r>
      <w:r w:rsidRPr="00433500">
        <w:rPr>
          <w:rFonts w:ascii="Times New Roman" w:hAnsi="Times New Roman" w:hint="default"/>
          <w:b/>
          <w:sz w:val="24"/>
          <w:szCs w:val="24"/>
        </w:rPr>
        <w:t>uzná</w:t>
      </w:r>
      <w:r w:rsidRPr="00433500">
        <w:rPr>
          <w:rFonts w:ascii="Times New Roman" w:hAnsi="Times New Roman" w:hint="default"/>
          <w:b/>
          <w:sz w:val="24"/>
          <w:szCs w:val="24"/>
        </w:rPr>
        <w:t>vaní</w:t>
      </w:r>
      <w:r w:rsidRPr="00433500">
        <w:rPr>
          <w:rFonts w:ascii="Times New Roman" w:hAnsi="Times New Roman" w:hint="default"/>
          <w:b/>
          <w:sz w:val="24"/>
          <w:szCs w:val="24"/>
        </w:rPr>
        <w:t xml:space="preserve"> dokladov o </w:t>
      </w:r>
      <w:r w:rsidRPr="00433500">
        <w:rPr>
          <w:rFonts w:ascii="Times New Roman" w:hAnsi="Times New Roman" w:hint="default"/>
          <w:b/>
          <w:sz w:val="24"/>
          <w:szCs w:val="24"/>
        </w:rPr>
        <w:t>vzdelaní</w:t>
      </w:r>
      <w:r w:rsidRPr="00433500">
        <w:rPr>
          <w:rFonts w:ascii="Times New Roman" w:hAnsi="Times New Roman" w:hint="default"/>
          <w:b/>
          <w:sz w:val="24"/>
          <w:szCs w:val="24"/>
        </w:rPr>
        <w:t xml:space="preserve"> a</w:t>
      </w:r>
      <w:r w:rsidR="00735638">
        <w:rPr>
          <w:rFonts w:ascii="Times New Roman" w:hAnsi="Times New Roman"/>
          <w:b/>
          <w:sz w:val="24"/>
          <w:szCs w:val="24"/>
        </w:rPr>
        <w:t> </w:t>
      </w:r>
      <w:r w:rsidR="00735638">
        <w:rPr>
          <w:rFonts w:ascii="Times New Roman" w:hAnsi="Times New Roman"/>
          <w:b/>
          <w:sz w:val="24"/>
          <w:szCs w:val="24"/>
        </w:rPr>
        <w:t xml:space="preserve">o </w:t>
      </w:r>
      <w:r w:rsidR="00BC7020">
        <w:rPr>
          <w:rFonts w:ascii="Times New Roman" w:hAnsi="Times New Roman" w:hint="default"/>
          <w:b/>
          <w:sz w:val="24"/>
          <w:szCs w:val="24"/>
        </w:rPr>
        <w:t>uzná</w:t>
      </w:r>
      <w:r w:rsidR="00BC7020">
        <w:rPr>
          <w:rFonts w:ascii="Times New Roman" w:hAnsi="Times New Roman" w:hint="default"/>
          <w:b/>
          <w:sz w:val="24"/>
          <w:szCs w:val="24"/>
        </w:rPr>
        <w:t>vaní</w:t>
      </w:r>
      <w:r w:rsidR="00BC7020">
        <w:rPr>
          <w:rFonts w:ascii="Times New Roman" w:hAnsi="Times New Roman" w:hint="default"/>
          <w:b/>
          <w:sz w:val="24"/>
          <w:szCs w:val="24"/>
        </w:rPr>
        <w:t xml:space="preserve"> </w:t>
      </w:r>
      <w:r w:rsidRPr="00433500">
        <w:rPr>
          <w:rFonts w:ascii="Times New Roman" w:hAnsi="Times New Roman" w:hint="default"/>
          <w:b/>
          <w:sz w:val="24"/>
          <w:szCs w:val="24"/>
        </w:rPr>
        <w:t>odborný</w:t>
      </w:r>
      <w:r w:rsidRPr="00433500">
        <w:rPr>
          <w:rFonts w:ascii="Times New Roman" w:hAnsi="Times New Roman" w:hint="default"/>
          <w:b/>
          <w:sz w:val="24"/>
          <w:szCs w:val="24"/>
        </w:rPr>
        <w:t>ch kvalifiká</w:t>
      </w:r>
      <w:r w:rsidRPr="00433500">
        <w:rPr>
          <w:rFonts w:ascii="Times New Roman" w:hAnsi="Times New Roman" w:hint="default"/>
          <w:b/>
          <w:sz w:val="24"/>
          <w:szCs w:val="24"/>
        </w:rPr>
        <w:t>cií</w:t>
      </w:r>
      <w:r w:rsidRPr="00433500">
        <w:rPr>
          <w:rFonts w:ascii="Times New Roman" w:hAnsi="Times New Roman" w:hint="default"/>
          <w:b/>
          <w:sz w:val="24"/>
          <w:szCs w:val="24"/>
        </w:rPr>
        <w:t xml:space="preserve"> a o zmen</w:t>
      </w:r>
      <w:r w:rsidR="00C625DA">
        <w:rPr>
          <w:rFonts w:ascii="Times New Roman" w:hAnsi="Times New Roman"/>
          <w:b/>
          <w:sz w:val="24"/>
          <w:szCs w:val="24"/>
        </w:rPr>
        <w:t>e a </w:t>
      </w:r>
      <w:r w:rsidR="00C625DA">
        <w:rPr>
          <w:rFonts w:ascii="Times New Roman" w:hAnsi="Times New Roman" w:hint="default"/>
          <w:b/>
          <w:sz w:val="24"/>
          <w:szCs w:val="24"/>
        </w:rPr>
        <w:t>doplnení</w:t>
      </w:r>
      <w:r w:rsidR="00C625DA">
        <w:rPr>
          <w:rFonts w:ascii="Times New Roman" w:hAnsi="Times New Roman" w:hint="default"/>
          <w:b/>
          <w:sz w:val="24"/>
          <w:szCs w:val="24"/>
        </w:rPr>
        <w:t xml:space="preserve"> niektorý</w:t>
      </w:r>
      <w:r w:rsidR="00C625DA">
        <w:rPr>
          <w:rFonts w:ascii="Times New Roman" w:hAnsi="Times New Roman" w:hint="default"/>
          <w:b/>
          <w:sz w:val="24"/>
          <w:szCs w:val="24"/>
        </w:rPr>
        <w:t>ch zá</w:t>
      </w:r>
      <w:r w:rsidR="00C625DA">
        <w:rPr>
          <w:rFonts w:ascii="Times New Roman" w:hAnsi="Times New Roman" w:hint="default"/>
          <w:b/>
          <w:sz w:val="24"/>
          <w:szCs w:val="24"/>
        </w:rPr>
        <w:t>konov</w:t>
      </w:r>
    </w:p>
    <w:p w:rsidR="00C625DA" w:rsidP="00C625DA">
      <w:pPr>
        <w:bidi w:val="0"/>
        <w:spacing w:after="0"/>
        <w:jc w:val="center"/>
        <w:rPr>
          <w:rFonts w:ascii="Times New Roman" w:hAnsi="Times New Roman"/>
          <w:b/>
          <w:sz w:val="24"/>
          <w:szCs w:val="24"/>
        </w:rPr>
      </w:pPr>
    </w:p>
    <w:p w:rsidR="007936E2" w:rsidRPr="00433500" w:rsidP="00C625DA">
      <w:pPr>
        <w:bidi w:val="0"/>
        <w:spacing w:after="0"/>
        <w:jc w:val="center"/>
        <w:rPr>
          <w:rFonts w:ascii="Times New Roman" w:hAnsi="Times New Roman"/>
          <w:b/>
          <w:sz w:val="24"/>
          <w:szCs w:val="24"/>
        </w:rPr>
      </w:pPr>
    </w:p>
    <w:p w:rsidR="00536937" w:rsidRPr="00433500" w:rsidP="00820CA4">
      <w:pPr>
        <w:bidi w:val="0"/>
        <w:jc w:val="both"/>
        <w:rPr>
          <w:rFonts w:ascii="Times New Roman" w:hAnsi="Times New Roman" w:hint="default"/>
          <w:sz w:val="24"/>
          <w:szCs w:val="24"/>
        </w:rPr>
      </w:pPr>
      <w:r w:rsidRPr="00433500">
        <w:rPr>
          <w:rFonts w:ascii="Times New Roman" w:hAnsi="Times New Roman" w:hint="default"/>
          <w:sz w:val="24"/>
          <w:szCs w:val="24"/>
        </w:rPr>
        <w:t>Ná</w:t>
      </w:r>
      <w:r w:rsidRPr="00433500">
        <w:rPr>
          <w:rFonts w:ascii="Times New Roman" w:hAnsi="Times New Roman" w:hint="default"/>
          <w:sz w:val="24"/>
          <w:szCs w:val="24"/>
        </w:rPr>
        <w:t>rodná</w:t>
      </w:r>
      <w:r w:rsidRPr="00433500">
        <w:rPr>
          <w:rFonts w:ascii="Times New Roman" w:hAnsi="Times New Roman" w:hint="default"/>
          <w:sz w:val="24"/>
          <w:szCs w:val="24"/>
        </w:rPr>
        <w:t xml:space="preserve"> rada Slovenskej republiky sa uzniesla na </w:t>
      </w:r>
      <w:r w:rsidRPr="00433500">
        <w:rPr>
          <w:rFonts w:ascii="Times New Roman" w:hAnsi="Times New Roman" w:hint="default"/>
          <w:sz w:val="24"/>
          <w:szCs w:val="24"/>
        </w:rPr>
        <w:t>tomto zá</w:t>
      </w:r>
      <w:r w:rsidRPr="00433500">
        <w:rPr>
          <w:rFonts w:ascii="Times New Roman" w:hAnsi="Times New Roman" w:hint="default"/>
          <w:sz w:val="24"/>
          <w:szCs w:val="24"/>
        </w:rPr>
        <w:t>kone:</w:t>
      </w:r>
    </w:p>
    <w:p w:rsidR="00536937" w:rsidRPr="00433500" w:rsidP="00820CA4">
      <w:pPr>
        <w:bidi w:val="0"/>
        <w:jc w:val="center"/>
        <w:rPr>
          <w:rFonts w:ascii="Times New Roman" w:hAnsi="Times New Roman" w:hint="default"/>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I</w:t>
      </w:r>
    </w:p>
    <w:p w:rsidR="00536937"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PRVÁ</w:t>
      </w:r>
      <w:r w:rsidRPr="00433500">
        <w:rPr>
          <w:rFonts w:ascii="Times New Roman" w:hAnsi="Times New Roman" w:hint="default"/>
          <w:b/>
          <w:sz w:val="24"/>
          <w:szCs w:val="24"/>
        </w:rPr>
        <w:t xml:space="preserve"> Č</w:t>
      </w:r>
      <w:r w:rsidRPr="00433500">
        <w:rPr>
          <w:rFonts w:ascii="Times New Roman" w:hAnsi="Times New Roman" w:hint="default"/>
          <w:b/>
          <w:sz w:val="24"/>
          <w:szCs w:val="24"/>
        </w:rPr>
        <w:t>ASŤ</w:t>
      </w:r>
    </w:p>
    <w:p w:rsidR="00536937"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ZÁ</w:t>
      </w:r>
      <w:r w:rsidRPr="00433500">
        <w:rPr>
          <w:rFonts w:ascii="Times New Roman" w:hAnsi="Times New Roman" w:hint="default"/>
          <w:b/>
          <w:sz w:val="24"/>
          <w:szCs w:val="24"/>
        </w:rPr>
        <w:t>KLADNÉ</w:t>
      </w:r>
      <w:r w:rsidRPr="00433500">
        <w:rPr>
          <w:rFonts w:ascii="Times New Roman" w:hAnsi="Times New Roman" w:hint="default"/>
          <w:b/>
          <w:sz w:val="24"/>
          <w:szCs w:val="24"/>
        </w:rPr>
        <w:t xml:space="preserve"> USTANOVENIA</w:t>
      </w:r>
    </w:p>
    <w:p w:rsidR="00B501DF" w:rsidRPr="00433500" w:rsidP="00820CA4">
      <w:pPr>
        <w:pStyle w:val="NoSpacing"/>
        <w:bidi w:val="0"/>
        <w:spacing w:line="276" w:lineRule="auto"/>
        <w:jc w:val="center"/>
        <w:rPr>
          <w:rFonts w:ascii="Times New Roman" w:hAnsi="Times New Roman"/>
          <w:b/>
          <w:sz w:val="24"/>
          <w:szCs w:val="24"/>
        </w:rPr>
      </w:pPr>
    </w:p>
    <w:p w:rsidR="00536937" w:rsidRPr="00433500" w:rsidP="00820CA4">
      <w:pPr>
        <w:pStyle w:val="NoSpacing"/>
        <w:bidi w:val="0"/>
        <w:spacing w:line="276" w:lineRule="auto"/>
        <w:jc w:val="center"/>
        <w:rPr>
          <w:rFonts w:ascii="Times New Roman" w:hAnsi="Times New Roman"/>
          <w:sz w:val="24"/>
          <w:szCs w:val="24"/>
        </w:rPr>
      </w:pPr>
      <w:r w:rsidRPr="00433500" w:rsidR="00580F52">
        <w:rPr>
          <w:rFonts w:ascii="Times New Roman" w:hAnsi="Times New Roman" w:hint="default"/>
          <w:sz w:val="24"/>
          <w:szCs w:val="24"/>
        </w:rPr>
        <w:t>§</w:t>
      </w:r>
      <w:r w:rsidRPr="00433500" w:rsidR="00580F52">
        <w:rPr>
          <w:rFonts w:ascii="Times New Roman" w:hAnsi="Times New Roman" w:hint="default"/>
          <w:sz w:val="24"/>
          <w:szCs w:val="24"/>
        </w:rPr>
        <w:t xml:space="preserve"> 1</w:t>
      </w:r>
    </w:p>
    <w:p w:rsidR="00580F52"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Predmet ú</w:t>
      </w:r>
      <w:r w:rsidRPr="00433500">
        <w:rPr>
          <w:rFonts w:ascii="Times New Roman" w:hAnsi="Times New Roman" w:hint="default"/>
          <w:sz w:val="24"/>
          <w:szCs w:val="24"/>
        </w:rPr>
        <w:t>pravy</w:t>
      </w:r>
    </w:p>
    <w:p w:rsidR="00580F52" w:rsidRPr="00433500" w:rsidP="00820CA4">
      <w:pPr>
        <w:pStyle w:val="NoSpacing"/>
        <w:bidi w:val="0"/>
        <w:spacing w:line="276" w:lineRule="auto"/>
        <w:jc w:val="center"/>
        <w:rPr>
          <w:rFonts w:ascii="Times New Roman" w:hAnsi="Times New Roman" w:hint="default"/>
          <w:sz w:val="24"/>
          <w:szCs w:val="24"/>
        </w:rPr>
      </w:pPr>
    </w:p>
    <w:p w:rsidR="009F7ACC"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Tento </w:t>
      </w:r>
      <w:r w:rsidRPr="00433500" w:rsidR="00250B47">
        <w:rPr>
          <w:rFonts w:ascii="Times New Roman" w:hAnsi="Times New Roman" w:hint="default"/>
          <w:sz w:val="24"/>
          <w:szCs w:val="24"/>
        </w:rPr>
        <w:t>zá</w:t>
      </w:r>
      <w:r w:rsidRPr="00433500" w:rsidR="00250B47">
        <w:rPr>
          <w:rFonts w:ascii="Times New Roman" w:hAnsi="Times New Roman" w:hint="default"/>
          <w:sz w:val="24"/>
          <w:szCs w:val="24"/>
        </w:rPr>
        <w:t>kon upravuje uzná</w:t>
      </w:r>
      <w:r w:rsidRPr="00433500" w:rsidR="00250B47">
        <w:rPr>
          <w:rFonts w:ascii="Times New Roman" w:hAnsi="Times New Roman" w:hint="default"/>
          <w:sz w:val="24"/>
          <w:szCs w:val="24"/>
        </w:rPr>
        <w:t>vanie</w:t>
      </w:r>
      <w:r w:rsidRPr="00433500">
        <w:rPr>
          <w:rFonts w:ascii="Times New Roman" w:hAnsi="Times New Roman"/>
          <w:sz w:val="24"/>
          <w:szCs w:val="24"/>
        </w:rPr>
        <w:t xml:space="preserve"> dokladov o </w:t>
      </w:r>
      <w:r w:rsidRPr="00433500">
        <w:rPr>
          <w:rFonts w:ascii="Times New Roman" w:hAnsi="Times New Roman" w:hint="default"/>
          <w:sz w:val="24"/>
          <w:szCs w:val="24"/>
        </w:rPr>
        <w:t>vzdelaní,</w:t>
      </w:r>
      <w:r w:rsidRPr="00433500" w:rsidR="00250B47">
        <w:rPr>
          <w:rFonts w:ascii="Times New Roman" w:hAnsi="Times New Roman" w:hint="default"/>
          <w:sz w:val="24"/>
          <w:szCs w:val="24"/>
        </w:rPr>
        <w:t xml:space="preserve"> uzná</w:t>
      </w:r>
      <w:r w:rsidRPr="00433500" w:rsidR="00250B47">
        <w:rPr>
          <w:rFonts w:ascii="Times New Roman" w:hAnsi="Times New Roman" w:hint="default"/>
          <w:sz w:val="24"/>
          <w:szCs w:val="24"/>
        </w:rPr>
        <w:t>vanie</w:t>
      </w:r>
      <w:r w:rsidRPr="00433500">
        <w:rPr>
          <w:rFonts w:ascii="Times New Roman" w:hAnsi="Times New Roman" w:hint="default"/>
          <w:sz w:val="24"/>
          <w:szCs w:val="24"/>
        </w:rPr>
        <w:t xml:space="preserve"> 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sidR="006B334D">
        <w:rPr>
          <w:rFonts w:ascii="Times New Roman" w:hAnsi="Times New Roman"/>
          <w:sz w:val="24"/>
          <w:szCs w:val="24"/>
        </w:rPr>
        <w:t xml:space="preserve">, </w:t>
      </w:r>
      <w:r w:rsidR="00284FE3">
        <w:rPr>
          <w:rFonts w:ascii="Times New Roman" w:hAnsi="Times New Roman" w:hint="default"/>
          <w:sz w:val="24"/>
          <w:szCs w:val="24"/>
        </w:rPr>
        <w:t>uzná</w:t>
      </w:r>
      <w:r w:rsidR="00284FE3">
        <w:rPr>
          <w:rFonts w:ascii="Times New Roman" w:hAnsi="Times New Roman" w:hint="default"/>
          <w:sz w:val="24"/>
          <w:szCs w:val="24"/>
        </w:rPr>
        <w:t>vanie odbornej</w:t>
      </w:r>
      <w:r w:rsidR="00240821">
        <w:rPr>
          <w:rFonts w:ascii="Times New Roman" w:hAnsi="Times New Roman" w:hint="default"/>
          <w:sz w:val="24"/>
          <w:szCs w:val="24"/>
        </w:rPr>
        <w:t xml:space="preserve"> kvalifiká</w:t>
      </w:r>
      <w:r w:rsidR="00240821">
        <w:rPr>
          <w:rFonts w:ascii="Times New Roman" w:hAnsi="Times New Roman" w:hint="default"/>
          <w:sz w:val="24"/>
          <w:szCs w:val="24"/>
        </w:rPr>
        <w:t>cie na vý</w:t>
      </w:r>
      <w:r w:rsidR="00240821">
        <w:rPr>
          <w:rFonts w:ascii="Times New Roman" w:hAnsi="Times New Roman" w:hint="default"/>
          <w:sz w:val="24"/>
          <w:szCs w:val="24"/>
        </w:rPr>
        <w:t>kon zdravotní</w:t>
      </w:r>
      <w:r w:rsidR="00240821">
        <w:rPr>
          <w:rFonts w:ascii="Times New Roman" w:hAnsi="Times New Roman" w:hint="default"/>
          <w:sz w:val="24"/>
          <w:szCs w:val="24"/>
        </w:rPr>
        <w:t xml:space="preserve">ckeho povolania, </w:t>
      </w:r>
      <w:r w:rsidRPr="00433500" w:rsidR="006B334D">
        <w:rPr>
          <w:rFonts w:ascii="Times New Roman" w:hAnsi="Times New Roman" w:hint="default"/>
          <w:sz w:val="24"/>
          <w:szCs w:val="24"/>
        </w:rPr>
        <w:t>kompenzač</w:t>
      </w:r>
      <w:r w:rsidRPr="00433500" w:rsidR="006B334D">
        <w:rPr>
          <w:rFonts w:ascii="Times New Roman" w:hAnsi="Times New Roman" w:hint="default"/>
          <w:sz w:val="24"/>
          <w:szCs w:val="24"/>
        </w:rPr>
        <w:t>né</w:t>
      </w:r>
      <w:r w:rsidRPr="00433500" w:rsidR="006B334D">
        <w:rPr>
          <w:rFonts w:ascii="Times New Roman" w:hAnsi="Times New Roman" w:hint="default"/>
          <w:sz w:val="24"/>
          <w:szCs w:val="24"/>
        </w:rPr>
        <w:t xml:space="preserve"> opatrenia, </w:t>
      </w:r>
      <w:r w:rsidR="00AF777B">
        <w:rPr>
          <w:rFonts w:ascii="Times New Roman" w:hAnsi="Times New Roman" w:hint="default"/>
          <w:sz w:val="24"/>
          <w:szCs w:val="24"/>
        </w:rPr>
        <w:t>uzná</w:t>
      </w:r>
      <w:r w:rsidR="00AF777B">
        <w:rPr>
          <w:rFonts w:ascii="Times New Roman" w:hAnsi="Times New Roman" w:hint="default"/>
          <w:sz w:val="24"/>
          <w:szCs w:val="24"/>
        </w:rPr>
        <w:t>vanie vzdelania na</w:t>
      </w:r>
      <w:r w:rsidR="00AF777B">
        <w:rPr>
          <w:rFonts w:ascii="Times New Roman" w:hAnsi="Times New Roman" w:hint="default"/>
          <w:sz w:val="24"/>
          <w:szCs w:val="24"/>
        </w:rPr>
        <w:t xml:space="preserve"> úč</w:t>
      </w:r>
      <w:r w:rsidR="00AF777B">
        <w:rPr>
          <w:rFonts w:ascii="Times New Roman" w:hAnsi="Times New Roman" w:hint="default"/>
          <w:sz w:val="24"/>
          <w:szCs w:val="24"/>
        </w:rPr>
        <w:t>ely pokrač</w:t>
      </w:r>
      <w:r w:rsidR="00AF777B">
        <w:rPr>
          <w:rFonts w:ascii="Times New Roman" w:hAnsi="Times New Roman" w:hint="default"/>
          <w:sz w:val="24"/>
          <w:szCs w:val="24"/>
        </w:rPr>
        <w:t>ovania v</w:t>
      </w:r>
      <w:r w:rsidR="00193FCC">
        <w:rPr>
          <w:rFonts w:ascii="Times New Roman" w:hAnsi="Times New Roman"/>
          <w:sz w:val="24"/>
          <w:szCs w:val="24"/>
        </w:rPr>
        <w:t> </w:t>
      </w:r>
      <w:r w:rsidR="00AF777B">
        <w:rPr>
          <w:rFonts w:ascii="Times New Roman" w:hAnsi="Times New Roman" w:hint="default"/>
          <w:sz w:val="24"/>
          <w:szCs w:val="24"/>
        </w:rPr>
        <w:t>š</w:t>
      </w:r>
      <w:r w:rsidR="00AF777B">
        <w:rPr>
          <w:rFonts w:ascii="Times New Roman" w:hAnsi="Times New Roman" w:hint="default"/>
          <w:sz w:val="24"/>
          <w:szCs w:val="24"/>
        </w:rPr>
        <w:t>tú</w:t>
      </w:r>
      <w:r w:rsidR="00AF777B">
        <w:rPr>
          <w:rFonts w:ascii="Times New Roman" w:hAnsi="Times New Roman" w:hint="default"/>
          <w:sz w:val="24"/>
          <w:szCs w:val="24"/>
        </w:rPr>
        <w:t>diu</w:t>
      </w:r>
      <w:r w:rsidR="00193FCC">
        <w:rPr>
          <w:rFonts w:ascii="Times New Roman" w:hAnsi="Times New Roman"/>
          <w:sz w:val="24"/>
          <w:szCs w:val="24"/>
        </w:rPr>
        <w:t>,</w:t>
      </w:r>
      <w:r w:rsidR="00AF777B">
        <w:rPr>
          <w:rFonts w:ascii="Times New Roman" w:hAnsi="Times New Roman"/>
          <w:sz w:val="24"/>
          <w:szCs w:val="24"/>
        </w:rPr>
        <w:t xml:space="preserve"> </w:t>
      </w:r>
      <w:r w:rsidRPr="00433500" w:rsidR="00250B47">
        <w:rPr>
          <w:rFonts w:ascii="Times New Roman" w:hAnsi="Times New Roman" w:hint="default"/>
          <w:sz w:val="24"/>
          <w:szCs w:val="24"/>
        </w:rPr>
        <w:t>podmienky voľ</w:t>
      </w:r>
      <w:r w:rsidRPr="00433500" w:rsidR="00250B47">
        <w:rPr>
          <w:rFonts w:ascii="Times New Roman" w:hAnsi="Times New Roman" w:hint="default"/>
          <w:sz w:val="24"/>
          <w:szCs w:val="24"/>
        </w:rPr>
        <w:t>né</w:t>
      </w:r>
      <w:r w:rsidRPr="00433500" w:rsidR="00250B47">
        <w:rPr>
          <w:rFonts w:ascii="Times New Roman" w:hAnsi="Times New Roman" w:hint="default"/>
          <w:sz w:val="24"/>
          <w:szCs w:val="24"/>
        </w:rPr>
        <w:t>ho poskytovania služ</w:t>
      </w:r>
      <w:r w:rsidRPr="00433500" w:rsidR="00250B47">
        <w:rPr>
          <w:rFonts w:ascii="Times New Roman" w:hAnsi="Times New Roman" w:hint="default"/>
          <w:sz w:val="24"/>
          <w:szCs w:val="24"/>
        </w:rPr>
        <w:t>ieb</w:t>
      </w:r>
      <w:r w:rsidRPr="00433500" w:rsidR="0042752B">
        <w:rPr>
          <w:rFonts w:ascii="Times New Roman" w:hAnsi="Times New Roman"/>
          <w:sz w:val="24"/>
          <w:szCs w:val="24"/>
        </w:rPr>
        <w:t xml:space="preserve"> v Slovenskej republike</w:t>
      </w:r>
      <w:r w:rsidRPr="00433500" w:rsidR="00200291">
        <w:rPr>
          <w:rFonts w:ascii="Times New Roman" w:hAnsi="Times New Roman" w:hint="default"/>
          <w:sz w:val="24"/>
          <w:szCs w:val="24"/>
        </w:rPr>
        <w:t>, podmienky vydá</w:t>
      </w:r>
      <w:r w:rsidRPr="00433500" w:rsidR="00200291">
        <w:rPr>
          <w:rFonts w:ascii="Times New Roman" w:hAnsi="Times New Roman" w:hint="default"/>
          <w:sz w:val="24"/>
          <w:szCs w:val="24"/>
        </w:rPr>
        <w:t>vania</w:t>
      </w:r>
      <w:r w:rsidRPr="00433500" w:rsidR="003E48D7">
        <w:rPr>
          <w:rFonts w:ascii="Times New Roman" w:hAnsi="Times New Roman" w:hint="default"/>
          <w:sz w:val="24"/>
          <w:szCs w:val="24"/>
        </w:rPr>
        <w:t xml:space="preserve"> euró</w:t>
      </w:r>
      <w:r w:rsidRPr="00433500" w:rsidR="003E48D7">
        <w:rPr>
          <w:rFonts w:ascii="Times New Roman" w:hAnsi="Times New Roman" w:hint="default"/>
          <w:sz w:val="24"/>
          <w:szCs w:val="24"/>
        </w:rPr>
        <w:t>pskeho profesi</w:t>
      </w:r>
      <w:r w:rsidRPr="00433500" w:rsidR="00007323">
        <w:rPr>
          <w:rFonts w:ascii="Times New Roman" w:hAnsi="Times New Roman" w:hint="default"/>
          <w:sz w:val="24"/>
          <w:szCs w:val="24"/>
        </w:rPr>
        <w:t>jné</w:t>
      </w:r>
      <w:r w:rsidRPr="00433500" w:rsidR="00007323">
        <w:rPr>
          <w:rFonts w:ascii="Times New Roman" w:hAnsi="Times New Roman" w:hint="default"/>
          <w:sz w:val="24"/>
          <w:szCs w:val="24"/>
        </w:rPr>
        <w:t xml:space="preserve">ho preukazu </w:t>
      </w:r>
      <w:r w:rsidRPr="00433500" w:rsidR="00200291">
        <w:rPr>
          <w:rFonts w:ascii="Times New Roman" w:hAnsi="Times New Roman"/>
          <w:sz w:val="24"/>
          <w:szCs w:val="24"/>
        </w:rPr>
        <w:t>a </w:t>
      </w:r>
      <w:r w:rsidRPr="00433500" w:rsidR="00200291">
        <w:rPr>
          <w:rFonts w:ascii="Times New Roman" w:hAnsi="Times New Roman" w:hint="default"/>
          <w:sz w:val="24"/>
          <w:szCs w:val="24"/>
        </w:rPr>
        <w:t>pô</w:t>
      </w:r>
      <w:r w:rsidRPr="00433500" w:rsidR="00200291">
        <w:rPr>
          <w:rFonts w:ascii="Times New Roman" w:hAnsi="Times New Roman" w:hint="default"/>
          <w:sz w:val="24"/>
          <w:szCs w:val="24"/>
        </w:rPr>
        <w:t>sobnosť</w:t>
      </w:r>
      <w:r w:rsidRPr="00433500" w:rsidR="002877BD">
        <w:rPr>
          <w:rFonts w:ascii="Times New Roman" w:hAnsi="Times New Roman"/>
          <w:sz w:val="24"/>
          <w:szCs w:val="24"/>
        </w:rPr>
        <w:t> </w:t>
      </w:r>
      <w:r w:rsidRPr="00433500" w:rsidR="002877BD">
        <w:rPr>
          <w:rFonts w:ascii="Times New Roman" w:hAnsi="Times New Roman" w:hint="default"/>
          <w:sz w:val="24"/>
          <w:szCs w:val="24"/>
        </w:rPr>
        <w:t>prí</w:t>
      </w:r>
      <w:r w:rsidRPr="00433500" w:rsidR="002877BD">
        <w:rPr>
          <w:rFonts w:ascii="Times New Roman" w:hAnsi="Times New Roman" w:hint="default"/>
          <w:sz w:val="24"/>
          <w:szCs w:val="24"/>
        </w:rPr>
        <w:t>sluš</w:t>
      </w:r>
      <w:r w:rsidRPr="00433500" w:rsidR="002877BD">
        <w:rPr>
          <w:rFonts w:ascii="Times New Roman" w:hAnsi="Times New Roman" w:hint="default"/>
          <w:sz w:val="24"/>
          <w:szCs w:val="24"/>
        </w:rPr>
        <w:t>ný</w:t>
      </w:r>
      <w:r w:rsidRPr="00433500" w:rsidR="002877BD">
        <w:rPr>
          <w:rFonts w:ascii="Times New Roman" w:hAnsi="Times New Roman" w:hint="default"/>
          <w:sz w:val="24"/>
          <w:szCs w:val="24"/>
        </w:rPr>
        <w:t>ch orgá</w:t>
      </w:r>
      <w:r w:rsidRPr="00433500" w:rsidR="002877BD">
        <w:rPr>
          <w:rFonts w:ascii="Times New Roman" w:hAnsi="Times New Roman" w:hint="default"/>
          <w:sz w:val="24"/>
          <w:szCs w:val="24"/>
        </w:rPr>
        <w:t>nov v</w:t>
      </w:r>
      <w:r w:rsidRPr="00433500" w:rsidR="00FB1906">
        <w:rPr>
          <w:rFonts w:ascii="Times New Roman" w:hAnsi="Times New Roman"/>
          <w:sz w:val="24"/>
          <w:szCs w:val="24"/>
        </w:rPr>
        <w:t> </w:t>
      </w:r>
      <w:r w:rsidRPr="00433500" w:rsidR="00FB1906">
        <w:rPr>
          <w:rFonts w:ascii="Times New Roman" w:hAnsi="Times New Roman" w:hint="default"/>
          <w:sz w:val="24"/>
          <w:szCs w:val="24"/>
        </w:rPr>
        <w:t>oblasti uzná</w:t>
      </w:r>
      <w:r w:rsidRPr="00433500" w:rsidR="00FB1906">
        <w:rPr>
          <w:rFonts w:ascii="Times New Roman" w:hAnsi="Times New Roman" w:hint="default"/>
          <w:sz w:val="24"/>
          <w:szCs w:val="24"/>
        </w:rPr>
        <w:t>vania</w:t>
      </w:r>
      <w:r w:rsidR="006114A8">
        <w:rPr>
          <w:rFonts w:ascii="Times New Roman" w:hAnsi="Times New Roman"/>
          <w:sz w:val="24"/>
          <w:szCs w:val="24"/>
        </w:rPr>
        <w:t xml:space="preserve"> dokladov o </w:t>
      </w:r>
      <w:r w:rsidR="006114A8">
        <w:rPr>
          <w:rFonts w:ascii="Times New Roman" w:hAnsi="Times New Roman" w:hint="default"/>
          <w:sz w:val="24"/>
          <w:szCs w:val="24"/>
        </w:rPr>
        <w:t>vzdelaní</w:t>
      </w:r>
      <w:r w:rsidR="006114A8">
        <w:rPr>
          <w:rFonts w:ascii="Times New Roman" w:hAnsi="Times New Roman" w:hint="default"/>
          <w:sz w:val="24"/>
          <w:szCs w:val="24"/>
        </w:rPr>
        <w:t xml:space="preserve"> a</w:t>
      </w:r>
      <w:r w:rsidR="00726516">
        <w:rPr>
          <w:rFonts w:ascii="Times New Roman" w:hAnsi="Times New Roman"/>
          <w:sz w:val="24"/>
          <w:szCs w:val="24"/>
        </w:rPr>
        <w:t> </w:t>
      </w:r>
      <w:r w:rsidR="00726516">
        <w:rPr>
          <w:rFonts w:ascii="Times New Roman" w:hAnsi="Times New Roman" w:hint="default"/>
          <w:sz w:val="24"/>
          <w:szCs w:val="24"/>
        </w:rPr>
        <w:t>uzná</w:t>
      </w:r>
      <w:r w:rsidR="00726516">
        <w:rPr>
          <w:rFonts w:ascii="Times New Roman" w:hAnsi="Times New Roman" w:hint="default"/>
          <w:sz w:val="24"/>
          <w:szCs w:val="24"/>
        </w:rPr>
        <w:t xml:space="preserve">vania </w:t>
      </w:r>
      <w:r w:rsidR="006114A8">
        <w:rPr>
          <w:rFonts w:ascii="Times New Roman" w:hAnsi="Times New Roman" w:hint="default"/>
          <w:sz w:val="24"/>
          <w:szCs w:val="24"/>
        </w:rPr>
        <w:t>odborný</w:t>
      </w:r>
      <w:r w:rsidR="006114A8">
        <w:rPr>
          <w:rFonts w:ascii="Times New Roman" w:hAnsi="Times New Roman" w:hint="default"/>
          <w:sz w:val="24"/>
          <w:szCs w:val="24"/>
        </w:rPr>
        <w:t>ch kvalifiká</w:t>
      </w:r>
      <w:r w:rsidR="006114A8">
        <w:rPr>
          <w:rFonts w:ascii="Times New Roman" w:hAnsi="Times New Roman" w:hint="default"/>
          <w:sz w:val="24"/>
          <w:szCs w:val="24"/>
        </w:rPr>
        <w:t>cií</w:t>
      </w:r>
      <w:r w:rsidRPr="00433500" w:rsidR="00FB1906">
        <w:rPr>
          <w:rFonts w:ascii="Times New Roman" w:hAnsi="Times New Roman"/>
          <w:sz w:val="24"/>
          <w:szCs w:val="24"/>
        </w:rPr>
        <w:t>.</w:t>
      </w:r>
    </w:p>
    <w:p w:rsidR="00FB1906" w:rsidRPr="00433500" w:rsidP="00820CA4">
      <w:pPr>
        <w:pStyle w:val="NoSpacing"/>
        <w:bidi w:val="0"/>
        <w:spacing w:line="276" w:lineRule="auto"/>
        <w:jc w:val="both"/>
        <w:rPr>
          <w:rFonts w:ascii="Times New Roman" w:hAnsi="Times New Roman"/>
          <w:sz w:val="24"/>
          <w:szCs w:val="24"/>
        </w:rPr>
      </w:pPr>
    </w:p>
    <w:p w:rsidR="00FB1906"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2</w:t>
      </w:r>
    </w:p>
    <w:p w:rsidR="00FB1906"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Pô</w:t>
      </w:r>
      <w:r w:rsidRPr="00433500">
        <w:rPr>
          <w:rFonts w:ascii="Times New Roman" w:hAnsi="Times New Roman" w:hint="default"/>
          <w:sz w:val="24"/>
          <w:szCs w:val="24"/>
        </w:rPr>
        <w:t>sobnosť</w:t>
      </w:r>
      <w:r w:rsidRPr="00433500">
        <w:rPr>
          <w:rFonts w:ascii="Times New Roman" w:hAnsi="Times New Roman" w:hint="default"/>
          <w:sz w:val="24"/>
          <w:szCs w:val="24"/>
        </w:rPr>
        <w:t xml:space="preserve"> zá</w:t>
      </w:r>
      <w:r w:rsidRPr="00433500">
        <w:rPr>
          <w:rFonts w:ascii="Times New Roman" w:hAnsi="Times New Roman" w:hint="default"/>
          <w:sz w:val="24"/>
          <w:szCs w:val="24"/>
        </w:rPr>
        <w:t>kona</w:t>
      </w:r>
    </w:p>
    <w:p w:rsidR="004C4534" w:rsidRPr="00433500" w:rsidP="00820CA4">
      <w:pPr>
        <w:pStyle w:val="NoSpacing"/>
        <w:bidi w:val="0"/>
        <w:spacing w:line="276" w:lineRule="auto"/>
        <w:jc w:val="center"/>
        <w:rPr>
          <w:rFonts w:ascii="Times New Roman" w:hAnsi="Times New Roman"/>
          <w:sz w:val="24"/>
          <w:szCs w:val="24"/>
        </w:rPr>
      </w:pPr>
    </w:p>
    <w:p w:rsidR="003915C0" w:rsidRPr="00433500" w:rsidP="00820CA4">
      <w:pPr>
        <w:pStyle w:val="NoSpacing"/>
        <w:numPr>
          <w:numId w:val="3"/>
        </w:numPr>
        <w:bidi w:val="0"/>
        <w:spacing w:line="276" w:lineRule="auto"/>
        <w:jc w:val="both"/>
        <w:rPr>
          <w:rFonts w:ascii="Times New Roman" w:hAnsi="Times New Roman"/>
          <w:sz w:val="24"/>
          <w:szCs w:val="24"/>
        </w:rPr>
      </w:pPr>
      <w:r w:rsidR="00B50A9F">
        <w:rPr>
          <w:rFonts w:ascii="Times New Roman" w:hAnsi="Times New Roman" w:hint="default"/>
          <w:sz w:val="24"/>
          <w:szCs w:val="24"/>
        </w:rPr>
        <w:t>Tento zá</w:t>
      </w:r>
      <w:r w:rsidR="00B50A9F">
        <w:rPr>
          <w:rFonts w:ascii="Times New Roman" w:hAnsi="Times New Roman" w:hint="default"/>
          <w:sz w:val="24"/>
          <w:szCs w:val="24"/>
        </w:rPr>
        <w:t>kon</w:t>
      </w:r>
      <w:r w:rsidRPr="00433500" w:rsidR="004C4534">
        <w:rPr>
          <w:rFonts w:ascii="Times New Roman" w:hAnsi="Times New Roman" w:hint="default"/>
          <w:sz w:val="24"/>
          <w:szCs w:val="24"/>
        </w:rPr>
        <w:t xml:space="preserve"> sa vzť</w:t>
      </w:r>
      <w:r w:rsidRPr="00433500" w:rsidR="004C4534">
        <w:rPr>
          <w:rFonts w:ascii="Times New Roman" w:hAnsi="Times New Roman" w:hint="default"/>
          <w:sz w:val="24"/>
          <w:szCs w:val="24"/>
        </w:rPr>
        <w:t>ahuje na uzná</w:t>
      </w:r>
      <w:r w:rsidRPr="00433500" w:rsidR="004C4534">
        <w:rPr>
          <w:rFonts w:ascii="Times New Roman" w:hAnsi="Times New Roman" w:hint="default"/>
          <w:sz w:val="24"/>
          <w:szCs w:val="24"/>
        </w:rPr>
        <w:t xml:space="preserve">vanie </w:t>
      </w:r>
      <w:r w:rsidR="0064568F">
        <w:rPr>
          <w:rFonts w:ascii="Times New Roman" w:hAnsi="Times New Roman"/>
          <w:sz w:val="24"/>
          <w:szCs w:val="24"/>
        </w:rPr>
        <w:t>dokladov o</w:t>
      </w:r>
    </w:p>
    <w:p w:rsidR="003915C0" w:rsidRPr="00433500" w:rsidP="00820CA4">
      <w:pPr>
        <w:pStyle w:val="NoSpacing"/>
        <w:numPr>
          <w:numId w:val="5"/>
        </w:numPr>
        <w:bidi w:val="0"/>
        <w:spacing w:line="276" w:lineRule="auto"/>
        <w:jc w:val="both"/>
        <w:rPr>
          <w:rFonts w:ascii="Times New Roman" w:hAnsi="Times New Roman"/>
          <w:sz w:val="24"/>
          <w:szCs w:val="24"/>
        </w:rPr>
      </w:pPr>
      <w:r w:rsidRPr="00433500" w:rsidR="004C4534">
        <w:rPr>
          <w:rFonts w:ascii="Times New Roman" w:hAnsi="Times New Roman" w:hint="default"/>
          <w:sz w:val="24"/>
          <w:szCs w:val="24"/>
        </w:rPr>
        <w:t>vzdelaní</w:t>
      </w:r>
      <w:r w:rsidRPr="00433500" w:rsidR="004C4534">
        <w:rPr>
          <w:rFonts w:ascii="Times New Roman" w:hAnsi="Times New Roman" w:hint="default"/>
          <w:sz w:val="24"/>
          <w:szCs w:val="24"/>
        </w:rPr>
        <w:t xml:space="preserve"> </w:t>
      </w:r>
      <w:r w:rsidRPr="00433500">
        <w:rPr>
          <w:rFonts w:ascii="Times New Roman" w:hAnsi="Times New Roman" w:hint="default"/>
          <w:sz w:val="24"/>
          <w:szCs w:val="24"/>
        </w:rPr>
        <w:t>vydaný</w:t>
      </w:r>
      <w:r w:rsidRPr="00433500">
        <w:rPr>
          <w:rFonts w:ascii="Times New Roman" w:hAnsi="Times New Roman" w:hint="default"/>
          <w:sz w:val="24"/>
          <w:szCs w:val="24"/>
        </w:rPr>
        <w:t>ch</w:t>
      </w:r>
      <w:r w:rsidR="00495B8C">
        <w:rPr>
          <w:rFonts w:ascii="Times New Roman" w:hAnsi="Times New Roman" w:hint="default"/>
          <w:sz w:val="24"/>
          <w:szCs w:val="24"/>
        </w:rPr>
        <w:t xml:space="preserve"> uznanou vzdelá</w:t>
      </w:r>
      <w:r w:rsidR="00495B8C">
        <w:rPr>
          <w:rFonts w:ascii="Times New Roman" w:hAnsi="Times New Roman" w:hint="default"/>
          <w:sz w:val="24"/>
          <w:szCs w:val="24"/>
        </w:rPr>
        <w:t>vacou inš</w:t>
      </w:r>
      <w:r w:rsidR="00495B8C">
        <w:rPr>
          <w:rFonts w:ascii="Times New Roman" w:hAnsi="Times New Roman" w:hint="default"/>
          <w:sz w:val="24"/>
          <w:szCs w:val="24"/>
        </w:rPr>
        <w:t>titú</w:t>
      </w:r>
      <w:r w:rsidR="00495B8C">
        <w:rPr>
          <w:rFonts w:ascii="Times New Roman" w:hAnsi="Times New Roman" w:hint="default"/>
          <w:sz w:val="24"/>
          <w:szCs w:val="24"/>
        </w:rPr>
        <w:t>ciou</w:t>
      </w:r>
      <w:r w:rsidRPr="00433500">
        <w:rPr>
          <w:rFonts w:ascii="Times New Roman" w:hAnsi="Times New Roman"/>
          <w:sz w:val="24"/>
          <w:szCs w:val="24"/>
        </w:rPr>
        <w:t xml:space="preserve"> </w:t>
      </w:r>
      <w:r w:rsidRPr="00433500" w:rsidR="0042752B">
        <w:rPr>
          <w:rFonts w:ascii="Times New Roman" w:hAnsi="Times New Roman" w:hint="default"/>
          <w:sz w:val="24"/>
          <w:szCs w:val="24"/>
        </w:rPr>
        <w:t>podľ</w:t>
      </w:r>
      <w:r w:rsidRPr="00433500" w:rsidR="0042752B">
        <w:rPr>
          <w:rFonts w:ascii="Times New Roman" w:hAnsi="Times New Roman" w:hint="default"/>
          <w:sz w:val="24"/>
          <w:szCs w:val="24"/>
        </w:rPr>
        <w:t>a prá</w:t>
      </w:r>
      <w:r w:rsidRPr="00433500" w:rsidR="0042752B">
        <w:rPr>
          <w:rFonts w:ascii="Times New Roman" w:hAnsi="Times New Roman" w:hint="default"/>
          <w:sz w:val="24"/>
          <w:szCs w:val="24"/>
        </w:rPr>
        <w:t xml:space="preserve">vnych predpisov </w:t>
      </w:r>
    </w:p>
    <w:p w:rsidR="003915C0" w:rsidRPr="00433500" w:rsidP="00820CA4">
      <w:pPr>
        <w:pStyle w:val="NoSpacing"/>
        <w:numPr>
          <w:numId w:val="6"/>
        </w:numPr>
        <w:bidi w:val="0"/>
        <w:spacing w:line="276" w:lineRule="auto"/>
        <w:jc w:val="both"/>
        <w:rPr>
          <w:rFonts w:ascii="Times New Roman" w:hAnsi="Times New Roman"/>
          <w:sz w:val="24"/>
          <w:szCs w:val="24"/>
        </w:rPr>
      </w:pPr>
      <w:r w:rsidRPr="00433500" w:rsidR="0042752B">
        <w:rPr>
          <w:rFonts w:ascii="Times New Roman" w:hAnsi="Times New Roman" w:hint="default"/>
          <w:sz w:val="24"/>
          <w:szCs w:val="24"/>
        </w:rPr>
        <w:t>č</w:t>
      </w:r>
      <w:r w:rsidRPr="00433500" w:rsidR="0042752B">
        <w:rPr>
          <w:rFonts w:ascii="Times New Roman" w:hAnsi="Times New Roman" w:hint="default"/>
          <w:sz w:val="24"/>
          <w:szCs w:val="24"/>
        </w:rPr>
        <w:t>len</w:t>
      </w:r>
      <w:r w:rsidR="0064568F">
        <w:rPr>
          <w:rFonts w:ascii="Times New Roman" w:hAnsi="Times New Roman" w:hint="default"/>
          <w:sz w:val="24"/>
          <w:szCs w:val="24"/>
        </w:rPr>
        <w:t>ské</w:t>
      </w:r>
      <w:r w:rsidR="0064568F">
        <w:rPr>
          <w:rFonts w:ascii="Times New Roman" w:hAnsi="Times New Roman" w:hint="default"/>
          <w:sz w:val="24"/>
          <w:szCs w:val="24"/>
        </w:rPr>
        <w:t>ho š</w:t>
      </w:r>
      <w:r w:rsidR="0064568F">
        <w:rPr>
          <w:rFonts w:ascii="Times New Roman" w:hAnsi="Times New Roman" w:hint="default"/>
          <w:sz w:val="24"/>
          <w:szCs w:val="24"/>
        </w:rPr>
        <w:t>tá</w:t>
      </w:r>
      <w:r w:rsidR="0064568F">
        <w:rPr>
          <w:rFonts w:ascii="Times New Roman" w:hAnsi="Times New Roman" w:hint="default"/>
          <w:sz w:val="24"/>
          <w:szCs w:val="24"/>
        </w:rPr>
        <w:t>tu</w:t>
      </w:r>
      <w:r w:rsidRPr="00433500" w:rsidR="00C03F79">
        <w:rPr>
          <w:rFonts w:ascii="Times New Roman" w:hAnsi="Times New Roman" w:hint="default"/>
          <w:sz w:val="24"/>
          <w:szCs w:val="24"/>
        </w:rPr>
        <w:t xml:space="preserve"> Euró</w:t>
      </w:r>
      <w:r w:rsidRPr="00433500" w:rsidR="00C03F79">
        <w:rPr>
          <w:rFonts w:ascii="Times New Roman" w:hAnsi="Times New Roman" w:hint="default"/>
          <w:sz w:val="24"/>
          <w:szCs w:val="24"/>
        </w:rPr>
        <w:t>pskej ú</w:t>
      </w:r>
      <w:r w:rsidRPr="00433500" w:rsidR="00C03F79">
        <w:rPr>
          <w:rFonts w:ascii="Times New Roman" w:hAnsi="Times New Roman" w:hint="default"/>
          <w:sz w:val="24"/>
          <w:szCs w:val="24"/>
        </w:rPr>
        <w:t xml:space="preserve">nie, </w:t>
      </w:r>
      <w:r w:rsidR="0064568F">
        <w:rPr>
          <w:rFonts w:ascii="Times New Roman" w:hAnsi="Times New Roman" w:hint="default"/>
          <w:sz w:val="24"/>
          <w:szCs w:val="24"/>
        </w:rPr>
        <w:t>š</w:t>
      </w:r>
      <w:r w:rsidR="0064568F">
        <w:rPr>
          <w:rFonts w:ascii="Times New Roman" w:hAnsi="Times New Roman" w:hint="default"/>
          <w:sz w:val="24"/>
          <w:szCs w:val="24"/>
        </w:rPr>
        <w:t>tá</w:t>
      </w:r>
      <w:r w:rsidR="0064568F">
        <w:rPr>
          <w:rFonts w:ascii="Times New Roman" w:hAnsi="Times New Roman" w:hint="default"/>
          <w:sz w:val="24"/>
          <w:szCs w:val="24"/>
        </w:rPr>
        <w:t>tu, ktorý</w:t>
      </w:r>
      <w:r w:rsidR="0064568F">
        <w:rPr>
          <w:rFonts w:ascii="Times New Roman" w:hAnsi="Times New Roman" w:hint="default"/>
          <w:sz w:val="24"/>
          <w:szCs w:val="24"/>
        </w:rPr>
        <w:t xml:space="preserve"> je zmluvnou stranou</w:t>
      </w:r>
      <w:r w:rsidRPr="00433500" w:rsidR="0042752B">
        <w:rPr>
          <w:rFonts w:ascii="Times New Roman" w:hAnsi="Times New Roman"/>
          <w:sz w:val="24"/>
          <w:szCs w:val="24"/>
        </w:rPr>
        <w:t xml:space="preserve"> Dohody o</w:t>
      </w:r>
      <w:r w:rsidRPr="00433500" w:rsidR="00920D84">
        <w:rPr>
          <w:rFonts w:ascii="Times New Roman" w:hAnsi="Times New Roman"/>
          <w:sz w:val="24"/>
          <w:szCs w:val="24"/>
        </w:rPr>
        <w:t> </w:t>
      </w:r>
      <w:r w:rsidRPr="00433500" w:rsidR="00920D84">
        <w:rPr>
          <w:rFonts w:ascii="Times New Roman" w:hAnsi="Times New Roman" w:hint="default"/>
          <w:sz w:val="24"/>
          <w:szCs w:val="24"/>
        </w:rPr>
        <w:t>Euró</w:t>
      </w:r>
      <w:r w:rsidRPr="00433500" w:rsidR="00920D84">
        <w:rPr>
          <w:rFonts w:ascii="Times New Roman" w:hAnsi="Times New Roman" w:hint="default"/>
          <w:sz w:val="24"/>
          <w:szCs w:val="24"/>
        </w:rPr>
        <w:t>pskom hospodá</w:t>
      </w:r>
      <w:r w:rsidRPr="00433500" w:rsidR="00920D84">
        <w:rPr>
          <w:rFonts w:ascii="Times New Roman" w:hAnsi="Times New Roman" w:hint="default"/>
          <w:sz w:val="24"/>
          <w:szCs w:val="24"/>
        </w:rPr>
        <w:t>rskom</w:t>
      </w:r>
      <w:r w:rsidRPr="00433500" w:rsidR="00FA4234">
        <w:rPr>
          <w:rFonts w:ascii="Times New Roman" w:hAnsi="Times New Roman"/>
          <w:sz w:val="24"/>
          <w:szCs w:val="24"/>
        </w:rPr>
        <w:t> </w:t>
      </w:r>
      <w:r w:rsidRPr="00433500" w:rsidR="00FA4234">
        <w:rPr>
          <w:rFonts w:ascii="Times New Roman" w:hAnsi="Times New Roman"/>
          <w:sz w:val="24"/>
          <w:szCs w:val="24"/>
        </w:rPr>
        <w:t>priestore, a </w:t>
      </w:r>
      <w:r w:rsidRPr="00433500" w:rsidR="00FA4234">
        <w:rPr>
          <w:rFonts w:ascii="Times New Roman" w:hAnsi="Times New Roman" w:hint="default"/>
          <w:sz w:val="24"/>
          <w:szCs w:val="24"/>
        </w:rPr>
        <w:t>Š</w:t>
      </w:r>
      <w:r w:rsidRPr="00433500" w:rsidR="00FA4234">
        <w:rPr>
          <w:rFonts w:ascii="Times New Roman" w:hAnsi="Times New Roman" w:hint="default"/>
          <w:sz w:val="24"/>
          <w:szCs w:val="24"/>
        </w:rPr>
        <w:t>vajč</w:t>
      </w:r>
      <w:r w:rsidRPr="00433500" w:rsidR="00FA4234">
        <w:rPr>
          <w:rFonts w:ascii="Times New Roman" w:hAnsi="Times New Roman" w:hint="default"/>
          <w:sz w:val="24"/>
          <w:szCs w:val="24"/>
        </w:rPr>
        <w:t>iarskej konfederá</w:t>
      </w:r>
      <w:r w:rsidRPr="00433500" w:rsidR="00FA4234">
        <w:rPr>
          <w:rFonts w:ascii="Times New Roman" w:hAnsi="Times New Roman" w:hint="default"/>
          <w:sz w:val="24"/>
          <w:szCs w:val="24"/>
        </w:rPr>
        <w:t>cie (ď</w:t>
      </w:r>
      <w:r w:rsidRPr="00433500" w:rsidR="00FA4234">
        <w:rPr>
          <w:rFonts w:ascii="Times New Roman" w:hAnsi="Times New Roman" w:hint="default"/>
          <w:sz w:val="24"/>
          <w:szCs w:val="24"/>
        </w:rPr>
        <w:t>alej len „č</w:t>
      </w:r>
      <w:r w:rsidRPr="00433500" w:rsidR="00FA4234">
        <w:rPr>
          <w:rFonts w:ascii="Times New Roman" w:hAnsi="Times New Roman" w:hint="default"/>
          <w:sz w:val="24"/>
          <w:szCs w:val="24"/>
        </w:rPr>
        <w:t>lenský</w:t>
      </w:r>
      <w:r w:rsidRPr="00433500" w:rsidR="00FA4234">
        <w:rPr>
          <w:rFonts w:ascii="Times New Roman" w:hAnsi="Times New Roman" w:hint="default"/>
          <w:sz w:val="24"/>
          <w:szCs w:val="24"/>
        </w:rPr>
        <w:t xml:space="preserve"> š</w:t>
      </w:r>
      <w:r w:rsidRPr="00433500" w:rsidR="00FA4234">
        <w:rPr>
          <w:rFonts w:ascii="Times New Roman" w:hAnsi="Times New Roman" w:hint="default"/>
          <w:sz w:val="24"/>
          <w:szCs w:val="24"/>
        </w:rPr>
        <w:t>tá</w:t>
      </w:r>
      <w:r w:rsidRPr="00433500" w:rsidR="00FA4234">
        <w:rPr>
          <w:rFonts w:ascii="Times New Roman" w:hAnsi="Times New Roman" w:hint="default"/>
          <w:sz w:val="24"/>
          <w:szCs w:val="24"/>
        </w:rPr>
        <w:t>t“</w:t>
      </w:r>
      <w:r w:rsidRPr="00433500" w:rsidR="00FA4234">
        <w:rPr>
          <w:rFonts w:ascii="Times New Roman" w:hAnsi="Times New Roman" w:hint="default"/>
          <w:sz w:val="24"/>
          <w:szCs w:val="24"/>
        </w:rPr>
        <w:t>) a</w:t>
      </w:r>
      <w:r w:rsidRPr="00433500">
        <w:rPr>
          <w:rFonts w:ascii="Times New Roman" w:hAnsi="Times New Roman"/>
          <w:sz w:val="24"/>
          <w:szCs w:val="24"/>
        </w:rPr>
        <w:t xml:space="preserve"> </w:t>
      </w:r>
    </w:p>
    <w:p w:rsidR="00FA4234" w:rsidRPr="00433500" w:rsidP="00820CA4">
      <w:pPr>
        <w:pStyle w:val="NoSpacing"/>
        <w:numPr>
          <w:numId w:val="6"/>
        </w:numPr>
        <w:bidi w:val="0"/>
        <w:spacing w:line="276" w:lineRule="auto"/>
        <w:jc w:val="both"/>
        <w:rPr>
          <w:rFonts w:ascii="Times New Roman" w:hAnsi="Times New Roman"/>
          <w:sz w:val="24"/>
          <w:szCs w:val="24"/>
        </w:rPr>
      </w:pPr>
      <w:r w:rsidR="000D2AAB">
        <w:rPr>
          <w:rFonts w:ascii="Times New Roman" w:hAnsi="Times New Roman" w:hint="default"/>
          <w:sz w:val="24"/>
          <w:szCs w:val="24"/>
        </w:rPr>
        <w:t>š</w:t>
      </w:r>
      <w:r w:rsidR="000D2AAB">
        <w:rPr>
          <w:rFonts w:ascii="Times New Roman" w:hAnsi="Times New Roman" w:hint="default"/>
          <w:sz w:val="24"/>
          <w:szCs w:val="24"/>
        </w:rPr>
        <w:t>tá</w:t>
      </w:r>
      <w:r w:rsidR="000D2AAB">
        <w:rPr>
          <w:rFonts w:ascii="Times New Roman" w:hAnsi="Times New Roman" w:hint="default"/>
          <w:sz w:val="24"/>
          <w:szCs w:val="24"/>
        </w:rPr>
        <w:t>tu, ktorý</w:t>
      </w:r>
      <w:r w:rsidR="000D2AAB">
        <w:rPr>
          <w:rFonts w:ascii="Times New Roman" w:hAnsi="Times New Roman" w:hint="default"/>
          <w:sz w:val="24"/>
          <w:szCs w:val="24"/>
        </w:rPr>
        <w:t xml:space="preserve"> nie je č</w:t>
      </w:r>
      <w:r w:rsidR="000D2AAB">
        <w:rPr>
          <w:rFonts w:ascii="Times New Roman" w:hAnsi="Times New Roman" w:hint="default"/>
          <w:sz w:val="24"/>
          <w:szCs w:val="24"/>
        </w:rPr>
        <w:t>lenský</w:t>
      </w:r>
      <w:r w:rsidR="000D2AAB">
        <w:rPr>
          <w:rFonts w:ascii="Times New Roman" w:hAnsi="Times New Roman" w:hint="default"/>
          <w:sz w:val="24"/>
          <w:szCs w:val="24"/>
        </w:rPr>
        <w:t>m š</w:t>
      </w:r>
      <w:r w:rsidR="000D2AAB">
        <w:rPr>
          <w:rFonts w:ascii="Times New Roman" w:hAnsi="Times New Roman" w:hint="default"/>
          <w:sz w:val="24"/>
          <w:szCs w:val="24"/>
        </w:rPr>
        <w:t>tá</w:t>
      </w:r>
      <w:r w:rsidR="000D2AAB">
        <w:rPr>
          <w:rFonts w:ascii="Times New Roman" w:hAnsi="Times New Roman" w:hint="default"/>
          <w:sz w:val="24"/>
          <w:szCs w:val="24"/>
        </w:rPr>
        <w:t>tom</w:t>
      </w:r>
      <w:r w:rsidRPr="00433500">
        <w:rPr>
          <w:rFonts w:ascii="Times New Roman" w:hAnsi="Times New Roman" w:hint="default"/>
          <w:sz w:val="24"/>
          <w:szCs w:val="24"/>
        </w:rPr>
        <w:t xml:space="preserve"> (ď</w:t>
      </w:r>
      <w:r w:rsidRPr="00433500">
        <w:rPr>
          <w:rFonts w:ascii="Times New Roman" w:hAnsi="Times New Roman" w:hint="default"/>
          <w:sz w:val="24"/>
          <w:szCs w:val="24"/>
        </w:rPr>
        <w:t>alej len „</w:t>
      </w:r>
      <w:r w:rsidRPr="00433500">
        <w:rPr>
          <w:rFonts w:ascii="Times New Roman" w:hAnsi="Times New Roman" w:hint="default"/>
          <w:sz w:val="24"/>
          <w:szCs w:val="24"/>
        </w:rPr>
        <w:t>tretí</w:t>
      </w:r>
      <w:r w:rsidRPr="00433500">
        <w:rPr>
          <w:rFonts w:ascii="Times New Roman" w:hAnsi="Times New Roman" w:hint="default"/>
          <w:sz w:val="24"/>
          <w:szCs w:val="24"/>
        </w:rPr>
        <w:t xml:space="preserve"> š</w:t>
      </w:r>
      <w:r w:rsidRPr="00433500">
        <w:rPr>
          <w:rFonts w:ascii="Times New Roman" w:hAnsi="Times New Roman" w:hint="default"/>
          <w:sz w:val="24"/>
          <w:szCs w:val="24"/>
        </w:rPr>
        <w:t>tá</w:t>
      </w:r>
      <w:r w:rsidRPr="00433500">
        <w:rPr>
          <w:rFonts w:ascii="Times New Roman" w:hAnsi="Times New Roman" w:hint="default"/>
          <w:sz w:val="24"/>
          <w:szCs w:val="24"/>
        </w:rPr>
        <w:t>t“</w:t>
      </w:r>
      <w:r w:rsidRPr="00433500" w:rsidR="003915C0">
        <w:rPr>
          <w:rFonts w:ascii="Times New Roman" w:hAnsi="Times New Roman"/>
          <w:sz w:val="24"/>
          <w:szCs w:val="24"/>
        </w:rPr>
        <w:t>) a</w:t>
      </w:r>
    </w:p>
    <w:p w:rsidR="003915C0" w:rsidP="00820CA4">
      <w:pPr>
        <w:pStyle w:val="NoSpacing"/>
        <w:numPr>
          <w:numId w:val="5"/>
        </w:numPr>
        <w:bidi w:val="0"/>
        <w:spacing w:line="276" w:lineRule="auto"/>
        <w:jc w:val="both"/>
        <w:rPr>
          <w:rFonts w:ascii="Times New Roman" w:hAnsi="Times New Roman"/>
          <w:sz w:val="24"/>
          <w:szCs w:val="24"/>
        </w:rPr>
      </w:pPr>
      <w:r w:rsidRPr="00433500">
        <w:rPr>
          <w:rFonts w:ascii="Times New Roman" w:hAnsi="Times New Roman" w:hint="default"/>
          <w:sz w:val="24"/>
          <w:szCs w:val="24"/>
        </w:rPr>
        <w:t>odborný</w:t>
      </w:r>
      <w:r w:rsidRPr="00433500">
        <w:rPr>
          <w:rFonts w:ascii="Times New Roman" w:hAnsi="Times New Roman" w:hint="default"/>
          <w:sz w:val="24"/>
          <w:szCs w:val="24"/>
        </w:rPr>
        <w:t xml:space="preserve">ch </w:t>
      </w:r>
      <w:r w:rsidRPr="00433500" w:rsidR="0089514B">
        <w:rPr>
          <w:rFonts w:ascii="Times New Roman" w:hAnsi="Times New Roman" w:hint="default"/>
          <w:sz w:val="24"/>
          <w:szCs w:val="24"/>
        </w:rPr>
        <w:t>kvalifiká</w:t>
      </w:r>
      <w:r w:rsidRPr="00433500" w:rsidR="0089514B">
        <w:rPr>
          <w:rFonts w:ascii="Times New Roman" w:hAnsi="Times New Roman" w:hint="default"/>
          <w:sz w:val="24"/>
          <w:szCs w:val="24"/>
        </w:rPr>
        <w:t>ciá</w:t>
      </w:r>
      <w:r w:rsidRPr="00433500" w:rsidR="0089514B">
        <w:rPr>
          <w:rFonts w:ascii="Times New Roman" w:hAnsi="Times New Roman" w:hint="default"/>
          <w:sz w:val="24"/>
          <w:szCs w:val="24"/>
        </w:rPr>
        <w:t xml:space="preserve">ch </w:t>
      </w:r>
      <w:r w:rsidRPr="00433500" w:rsidR="00E05569">
        <w:rPr>
          <w:rFonts w:ascii="Times New Roman" w:hAnsi="Times New Roman" w:hint="default"/>
          <w:sz w:val="24"/>
          <w:szCs w:val="24"/>
        </w:rPr>
        <w:t>vydaný</w:t>
      </w:r>
      <w:r w:rsidRPr="00433500" w:rsidR="00E05569">
        <w:rPr>
          <w:rFonts w:ascii="Times New Roman" w:hAnsi="Times New Roman" w:hint="default"/>
          <w:sz w:val="24"/>
          <w:szCs w:val="24"/>
        </w:rPr>
        <w:t>ch uznanou vzdelá</w:t>
      </w:r>
      <w:r w:rsidRPr="00433500" w:rsidR="00E05569">
        <w:rPr>
          <w:rFonts w:ascii="Times New Roman" w:hAnsi="Times New Roman" w:hint="default"/>
          <w:sz w:val="24"/>
          <w:szCs w:val="24"/>
        </w:rPr>
        <w:t>vacou inš</w:t>
      </w:r>
      <w:r w:rsidRPr="00433500" w:rsidR="00E05569">
        <w:rPr>
          <w:rFonts w:ascii="Times New Roman" w:hAnsi="Times New Roman" w:hint="default"/>
          <w:sz w:val="24"/>
          <w:szCs w:val="24"/>
        </w:rPr>
        <w:t>titú</w:t>
      </w:r>
      <w:r w:rsidRPr="00433500" w:rsidR="00E05569">
        <w:rPr>
          <w:rFonts w:ascii="Times New Roman" w:hAnsi="Times New Roman" w:hint="default"/>
          <w:sz w:val="24"/>
          <w:szCs w:val="24"/>
        </w:rPr>
        <w:t>ciou alebo inou oprá</w:t>
      </w:r>
      <w:r w:rsidRPr="00433500" w:rsidR="00E05569">
        <w:rPr>
          <w:rFonts w:ascii="Times New Roman" w:hAnsi="Times New Roman" w:hint="default"/>
          <w:sz w:val="24"/>
          <w:szCs w:val="24"/>
        </w:rPr>
        <w:t>vnenou inš</w:t>
      </w:r>
      <w:r w:rsidRPr="00433500" w:rsidR="00E05569">
        <w:rPr>
          <w:rFonts w:ascii="Times New Roman" w:hAnsi="Times New Roman" w:hint="default"/>
          <w:sz w:val="24"/>
          <w:szCs w:val="24"/>
        </w:rPr>
        <w:t>titú</w:t>
      </w:r>
      <w:r w:rsidRPr="00433500" w:rsidR="00E05569">
        <w:rPr>
          <w:rFonts w:ascii="Times New Roman" w:hAnsi="Times New Roman" w:hint="default"/>
          <w:sz w:val="24"/>
          <w:szCs w:val="24"/>
        </w:rPr>
        <w:t>ciou podľ</w:t>
      </w:r>
      <w:r w:rsidRPr="00433500" w:rsidR="00E05569">
        <w:rPr>
          <w:rFonts w:ascii="Times New Roman" w:hAnsi="Times New Roman" w:hint="default"/>
          <w:sz w:val="24"/>
          <w:szCs w:val="24"/>
        </w:rPr>
        <w:t>a prá</w:t>
      </w:r>
      <w:r w:rsidRPr="00433500" w:rsidR="00E05569">
        <w:rPr>
          <w:rFonts w:ascii="Times New Roman" w:hAnsi="Times New Roman" w:hint="default"/>
          <w:sz w:val="24"/>
          <w:szCs w:val="24"/>
        </w:rPr>
        <w:t>vnych predpisov č</w:t>
      </w:r>
      <w:r w:rsidRPr="00433500" w:rsidR="00E05569">
        <w:rPr>
          <w:rFonts w:ascii="Times New Roman" w:hAnsi="Times New Roman" w:hint="default"/>
          <w:sz w:val="24"/>
          <w:szCs w:val="24"/>
        </w:rPr>
        <w:t>lenské</w:t>
      </w:r>
      <w:r w:rsidRPr="00433500" w:rsidR="00E05569">
        <w:rPr>
          <w:rFonts w:ascii="Times New Roman" w:hAnsi="Times New Roman" w:hint="default"/>
          <w:sz w:val="24"/>
          <w:szCs w:val="24"/>
        </w:rPr>
        <w:t>ho š</w:t>
      </w:r>
      <w:r w:rsidRPr="00433500" w:rsidR="00E05569">
        <w:rPr>
          <w:rFonts w:ascii="Times New Roman" w:hAnsi="Times New Roman" w:hint="default"/>
          <w:sz w:val="24"/>
          <w:szCs w:val="24"/>
        </w:rPr>
        <w:t>tá</w:t>
      </w:r>
      <w:r w:rsidRPr="00433500" w:rsidR="00E05569">
        <w:rPr>
          <w:rFonts w:ascii="Times New Roman" w:hAnsi="Times New Roman" w:hint="default"/>
          <w:sz w:val="24"/>
          <w:szCs w:val="24"/>
        </w:rPr>
        <w:t>tu alebo tretieho š</w:t>
      </w:r>
      <w:r w:rsidRPr="00433500" w:rsidR="00E05569">
        <w:rPr>
          <w:rFonts w:ascii="Times New Roman" w:hAnsi="Times New Roman" w:hint="default"/>
          <w:sz w:val="24"/>
          <w:szCs w:val="24"/>
        </w:rPr>
        <w:t>tá</w:t>
      </w:r>
      <w:r w:rsidRPr="00433500" w:rsidR="00E05569">
        <w:rPr>
          <w:rFonts w:ascii="Times New Roman" w:hAnsi="Times New Roman" w:hint="default"/>
          <w:sz w:val="24"/>
          <w:szCs w:val="24"/>
        </w:rPr>
        <w:t>tu.</w:t>
      </w:r>
    </w:p>
    <w:p w:rsidR="00FA4234" w:rsidRPr="00433500" w:rsidP="00820CA4">
      <w:pPr>
        <w:pStyle w:val="NoSpacing"/>
        <w:bidi w:val="0"/>
        <w:spacing w:line="276" w:lineRule="auto"/>
        <w:ind w:left="1440"/>
        <w:jc w:val="both"/>
        <w:rPr>
          <w:rFonts w:ascii="Times New Roman" w:hAnsi="Times New Roman"/>
          <w:sz w:val="24"/>
          <w:szCs w:val="24"/>
        </w:rPr>
      </w:pPr>
    </w:p>
    <w:p w:rsidR="00920D84" w:rsidP="00820CA4">
      <w:pPr>
        <w:pStyle w:val="NoSpacing"/>
        <w:numPr>
          <w:numId w:val="3"/>
        </w:numPr>
        <w:bidi w:val="0"/>
        <w:spacing w:line="276" w:lineRule="auto"/>
        <w:jc w:val="both"/>
        <w:rPr>
          <w:rFonts w:ascii="Times New Roman" w:hAnsi="Times New Roman"/>
          <w:sz w:val="24"/>
          <w:szCs w:val="24"/>
        </w:rPr>
      </w:pPr>
      <w:r w:rsidRPr="00433500" w:rsidR="0089514B">
        <w:rPr>
          <w:rFonts w:ascii="Times New Roman" w:hAnsi="Times New Roman" w:hint="default"/>
          <w:sz w:val="24"/>
          <w:szCs w:val="24"/>
        </w:rPr>
        <w:t>Ustanovenia tohto zá</w:t>
      </w:r>
      <w:r w:rsidRPr="00433500" w:rsidR="0089514B">
        <w:rPr>
          <w:rFonts w:ascii="Times New Roman" w:hAnsi="Times New Roman" w:hint="default"/>
          <w:sz w:val="24"/>
          <w:szCs w:val="24"/>
        </w:rPr>
        <w:t xml:space="preserve">kona sa </w:t>
      </w:r>
      <w:r w:rsidRPr="00433500" w:rsidR="00707F4E">
        <w:rPr>
          <w:rFonts w:ascii="Times New Roman" w:hAnsi="Times New Roman"/>
          <w:sz w:val="24"/>
          <w:szCs w:val="24"/>
        </w:rPr>
        <w:t>ne</w:t>
      </w:r>
      <w:r w:rsidRPr="00433500" w:rsidR="00666F8C">
        <w:rPr>
          <w:rFonts w:ascii="Times New Roman" w:hAnsi="Times New Roman" w:hint="default"/>
          <w:sz w:val="24"/>
          <w:szCs w:val="24"/>
        </w:rPr>
        <w:t>použ</w:t>
      </w:r>
      <w:r w:rsidRPr="00433500" w:rsidR="00666F8C">
        <w:rPr>
          <w:rFonts w:ascii="Times New Roman" w:hAnsi="Times New Roman" w:hint="default"/>
          <w:sz w:val="24"/>
          <w:szCs w:val="24"/>
        </w:rPr>
        <w:t>ij</w:t>
      </w:r>
      <w:r w:rsidRPr="00433500" w:rsidR="00FD0F82">
        <w:rPr>
          <w:rFonts w:ascii="Times New Roman" w:hAnsi="Times New Roman" w:hint="default"/>
          <w:sz w:val="24"/>
          <w:szCs w:val="24"/>
        </w:rPr>
        <w:t>ú</w:t>
      </w:r>
      <w:r w:rsidRPr="00433500" w:rsidR="00FD0F82">
        <w:rPr>
          <w:rFonts w:ascii="Times New Roman" w:hAnsi="Times New Roman" w:hint="default"/>
          <w:sz w:val="24"/>
          <w:szCs w:val="24"/>
        </w:rPr>
        <w:t>, ak os</w:t>
      </w:r>
      <w:r w:rsidRPr="00433500" w:rsidR="00707F4E">
        <w:rPr>
          <w:rFonts w:ascii="Times New Roman" w:hAnsi="Times New Roman"/>
          <w:sz w:val="24"/>
          <w:szCs w:val="24"/>
        </w:rPr>
        <w:t>ob</w:t>
      </w:r>
      <w:r w:rsidRPr="00433500" w:rsidR="00047F6E">
        <w:rPr>
          <w:rFonts w:ascii="Times New Roman" w:hAnsi="Times New Roman" w:hint="default"/>
          <w:sz w:val="24"/>
          <w:szCs w:val="24"/>
        </w:rPr>
        <w:t>itný</w:t>
      </w:r>
      <w:r w:rsidRPr="00433500" w:rsidR="00047F6E">
        <w:rPr>
          <w:rFonts w:ascii="Times New Roman" w:hAnsi="Times New Roman" w:hint="default"/>
          <w:sz w:val="24"/>
          <w:szCs w:val="24"/>
        </w:rPr>
        <w:t xml:space="preserve"> predpis upravujú</w:t>
      </w:r>
      <w:r w:rsidRPr="00433500" w:rsidR="00047F6E">
        <w:rPr>
          <w:rFonts w:ascii="Times New Roman" w:hAnsi="Times New Roman" w:hint="default"/>
          <w:sz w:val="24"/>
          <w:szCs w:val="24"/>
        </w:rPr>
        <w:t xml:space="preserve">ci podmienky </w:t>
      </w:r>
      <w:r w:rsidR="00E67ECE">
        <w:rPr>
          <w:rFonts w:ascii="Times New Roman" w:hAnsi="Times New Roman" w:hint="default"/>
          <w:sz w:val="24"/>
          <w:szCs w:val="24"/>
        </w:rPr>
        <w:t>prí</w:t>
      </w:r>
      <w:r w:rsidR="00E67ECE">
        <w:rPr>
          <w:rFonts w:ascii="Times New Roman" w:hAnsi="Times New Roman" w:hint="default"/>
          <w:sz w:val="24"/>
          <w:szCs w:val="24"/>
        </w:rPr>
        <w:t>stupu k prí</w:t>
      </w:r>
      <w:r w:rsidR="00E67ECE">
        <w:rPr>
          <w:rFonts w:ascii="Times New Roman" w:hAnsi="Times New Roman" w:hint="default"/>
          <w:sz w:val="24"/>
          <w:szCs w:val="24"/>
        </w:rPr>
        <w:t>sluš</w:t>
      </w:r>
      <w:r w:rsidR="00E67ECE">
        <w:rPr>
          <w:rFonts w:ascii="Times New Roman" w:hAnsi="Times New Roman" w:hint="default"/>
          <w:sz w:val="24"/>
          <w:szCs w:val="24"/>
        </w:rPr>
        <w:t>né</w:t>
      </w:r>
      <w:r w:rsidR="00E67ECE">
        <w:rPr>
          <w:rFonts w:ascii="Times New Roman" w:hAnsi="Times New Roman" w:hint="default"/>
          <w:sz w:val="24"/>
          <w:szCs w:val="24"/>
        </w:rPr>
        <w:t>mu regulované</w:t>
      </w:r>
      <w:r w:rsidR="00E67ECE">
        <w:rPr>
          <w:rFonts w:ascii="Times New Roman" w:hAnsi="Times New Roman" w:hint="default"/>
          <w:sz w:val="24"/>
          <w:szCs w:val="24"/>
        </w:rPr>
        <w:t>mu povolaniu</w:t>
      </w:r>
      <w:r w:rsidRPr="00433500" w:rsidR="00047F6E">
        <w:rPr>
          <w:rFonts w:ascii="Times New Roman" w:hAnsi="Times New Roman"/>
          <w:sz w:val="24"/>
          <w:szCs w:val="24"/>
        </w:rPr>
        <w:t xml:space="preserve"> ustanovuje inak.</w:t>
      </w:r>
    </w:p>
    <w:p w:rsidR="00602E85" w:rsidRPr="00433500" w:rsidP="00602E85">
      <w:pPr>
        <w:pStyle w:val="NoSpacing"/>
        <w:bidi w:val="0"/>
        <w:spacing w:line="276" w:lineRule="auto"/>
        <w:ind w:left="720"/>
        <w:jc w:val="both"/>
        <w:rPr>
          <w:rFonts w:ascii="Times New Roman" w:hAnsi="Times New Roman"/>
          <w:sz w:val="24"/>
          <w:szCs w:val="24"/>
        </w:rPr>
      </w:pPr>
    </w:p>
    <w:p w:rsidR="00920D84"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3</w:t>
      </w:r>
    </w:p>
    <w:p w:rsidR="00626790" w:rsidP="00607559">
      <w:pPr>
        <w:pStyle w:val="NoSpacing"/>
        <w:bidi w:val="0"/>
        <w:spacing w:line="276" w:lineRule="auto"/>
        <w:rPr>
          <w:rFonts w:ascii="Times New Roman" w:hAnsi="Times New Roman"/>
          <w:sz w:val="24"/>
          <w:szCs w:val="24"/>
        </w:rPr>
      </w:pPr>
    </w:p>
    <w:p w:rsidR="00626790" w:rsidRPr="00433500" w:rsidP="00607559">
      <w:pPr>
        <w:pStyle w:val="NoSpacing"/>
        <w:bidi w:val="0"/>
        <w:spacing w:line="276" w:lineRule="auto"/>
        <w:rPr>
          <w:rFonts w:ascii="Times New Roman" w:hAnsi="Times New Roman"/>
          <w:sz w:val="24"/>
          <w:szCs w:val="24"/>
        </w:rPr>
      </w:pPr>
    </w:p>
    <w:p w:rsidR="00920D84" w:rsidRPr="00602E85" w:rsidP="00906138">
      <w:pPr>
        <w:pStyle w:val="NoSpacing"/>
        <w:numPr>
          <w:numId w:val="171"/>
        </w:numPr>
        <w:bidi w:val="0"/>
        <w:spacing w:line="276" w:lineRule="auto"/>
        <w:jc w:val="both"/>
        <w:rPr>
          <w:rFonts w:ascii="Times New Roman" w:hAnsi="Times New Roman"/>
          <w:sz w:val="24"/>
          <w:szCs w:val="24"/>
        </w:rPr>
      </w:pPr>
      <w:r w:rsidRPr="00602E85">
        <w:rPr>
          <w:rFonts w:ascii="Times New Roman" w:hAnsi="Times New Roman" w:hint="default"/>
          <w:sz w:val="24"/>
          <w:szCs w:val="24"/>
        </w:rPr>
        <w:t>Na úč</w:t>
      </w:r>
      <w:r w:rsidRPr="00602E85">
        <w:rPr>
          <w:rFonts w:ascii="Times New Roman" w:hAnsi="Times New Roman" w:hint="default"/>
          <w:sz w:val="24"/>
          <w:szCs w:val="24"/>
        </w:rPr>
        <w:t xml:space="preserve">ely </w:t>
      </w:r>
      <w:r w:rsidRPr="00602E85" w:rsidR="005F224C">
        <w:rPr>
          <w:rFonts w:ascii="Times New Roman" w:hAnsi="Times New Roman" w:hint="default"/>
          <w:sz w:val="24"/>
          <w:szCs w:val="24"/>
        </w:rPr>
        <w:t>uzná</w:t>
      </w:r>
      <w:r w:rsidRPr="00602E85" w:rsidR="005F224C">
        <w:rPr>
          <w:rFonts w:ascii="Times New Roman" w:hAnsi="Times New Roman" w:hint="default"/>
          <w:sz w:val="24"/>
          <w:szCs w:val="24"/>
        </w:rPr>
        <w:t>vania</w:t>
      </w:r>
      <w:r w:rsidR="00602E85">
        <w:rPr>
          <w:rFonts w:ascii="Times New Roman" w:hAnsi="Times New Roman"/>
          <w:sz w:val="24"/>
          <w:szCs w:val="24"/>
        </w:rPr>
        <w:t xml:space="preserve"> </w:t>
      </w:r>
      <w:r w:rsidR="007C6826">
        <w:rPr>
          <w:rFonts w:ascii="Times New Roman" w:hAnsi="Times New Roman"/>
          <w:sz w:val="24"/>
          <w:szCs w:val="24"/>
        </w:rPr>
        <w:t>dokladov o </w:t>
      </w:r>
      <w:r w:rsidR="007C6826">
        <w:rPr>
          <w:rFonts w:ascii="Times New Roman" w:hAnsi="Times New Roman" w:hint="default"/>
          <w:sz w:val="24"/>
          <w:szCs w:val="24"/>
        </w:rPr>
        <w:t>vzdelaní</w:t>
      </w:r>
      <w:r w:rsidR="007C6826">
        <w:rPr>
          <w:rFonts w:ascii="Times New Roman" w:hAnsi="Times New Roman" w:hint="default"/>
          <w:sz w:val="24"/>
          <w:szCs w:val="24"/>
        </w:rPr>
        <w:t xml:space="preserve"> a </w:t>
      </w:r>
      <w:r w:rsidR="007C6826">
        <w:rPr>
          <w:rFonts w:ascii="Times New Roman" w:hAnsi="Times New Roman" w:hint="default"/>
          <w:sz w:val="24"/>
          <w:szCs w:val="24"/>
        </w:rPr>
        <w:t>uzná</w:t>
      </w:r>
      <w:r w:rsidR="007C6826">
        <w:rPr>
          <w:rFonts w:ascii="Times New Roman" w:hAnsi="Times New Roman" w:hint="default"/>
          <w:sz w:val="24"/>
          <w:szCs w:val="24"/>
        </w:rPr>
        <w:t>vania odborný</w:t>
      </w:r>
      <w:r w:rsidR="007C6826">
        <w:rPr>
          <w:rFonts w:ascii="Times New Roman" w:hAnsi="Times New Roman" w:hint="default"/>
          <w:sz w:val="24"/>
          <w:szCs w:val="24"/>
        </w:rPr>
        <w:t>ch kvalifiká</w:t>
      </w:r>
      <w:r w:rsidR="007C6826">
        <w:rPr>
          <w:rFonts w:ascii="Times New Roman" w:hAnsi="Times New Roman" w:hint="default"/>
          <w:sz w:val="24"/>
          <w:szCs w:val="24"/>
        </w:rPr>
        <w:t>cií</w:t>
      </w:r>
      <w:r w:rsidR="007C6826">
        <w:rPr>
          <w:rFonts w:ascii="Times New Roman" w:hAnsi="Times New Roman" w:hint="default"/>
          <w:sz w:val="24"/>
          <w:szCs w:val="24"/>
        </w:rPr>
        <w:t xml:space="preserve"> </w:t>
      </w:r>
      <w:r w:rsidRPr="00602E85">
        <w:rPr>
          <w:rFonts w:ascii="Times New Roman" w:hAnsi="Times New Roman"/>
          <w:sz w:val="24"/>
          <w:szCs w:val="24"/>
        </w:rPr>
        <w:t>sa roz</w:t>
      </w:r>
      <w:r w:rsidRPr="00602E85">
        <w:rPr>
          <w:rFonts w:ascii="Times New Roman" w:hAnsi="Times New Roman"/>
          <w:sz w:val="24"/>
          <w:szCs w:val="24"/>
        </w:rPr>
        <w:t>umie</w:t>
      </w:r>
    </w:p>
    <w:p w:rsidR="00920D84" w:rsidRPr="00433500" w:rsidP="00820CA4">
      <w:pPr>
        <w:pStyle w:val="NoSpacing"/>
        <w:numPr>
          <w:numId w:val="1"/>
        </w:numPr>
        <w:bidi w:val="0"/>
        <w:spacing w:line="276" w:lineRule="auto"/>
        <w:jc w:val="both"/>
        <w:rPr>
          <w:rFonts w:ascii="Times New Roman" w:hAnsi="Times New Roman"/>
          <w:sz w:val="24"/>
          <w:szCs w:val="24"/>
        </w:rPr>
      </w:pPr>
      <w:r w:rsidRPr="00433500" w:rsidR="00AA7980">
        <w:rPr>
          <w:rFonts w:ascii="Times New Roman" w:hAnsi="Times New Roman" w:hint="default"/>
          <w:sz w:val="24"/>
          <w:szCs w:val="24"/>
        </w:rPr>
        <w:t>uznaní</w:t>
      </w:r>
      <w:r w:rsidRPr="00433500" w:rsidR="00AA7980">
        <w:rPr>
          <w:rFonts w:ascii="Times New Roman" w:hAnsi="Times New Roman" w:hint="default"/>
          <w:sz w:val="24"/>
          <w:szCs w:val="24"/>
        </w:rPr>
        <w:t>m dokladu o </w:t>
      </w:r>
      <w:r w:rsidRPr="00433500" w:rsidR="00AA7980">
        <w:rPr>
          <w:rFonts w:ascii="Times New Roman" w:hAnsi="Times New Roman" w:hint="default"/>
          <w:sz w:val="24"/>
          <w:szCs w:val="24"/>
        </w:rPr>
        <w:t>vzdelaní</w:t>
      </w:r>
      <w:r w:rsidRPr="00433500" w:rsidR="00AA7980">
        <w:rPr>
          <w:rFonts w:ascii="Times New Roman" w:hAnsi="Times New Roman" w:hint="default"/>
          <w:sz w:val="24"/>
          <w:szCs w:val="24"/>
        </w:rPr>
        <w:t xml:space="preserve"> </w:t>
      </w:r>
      <w:r w:rsidRPr="00433500" w:rsidR="00EB6C5F">
        <w:rPr>
          <w:rFonts w:ascii="Times New Roman" w:hAnsi="Times New Roman"/>
          <w:sz w:val="24"/>
          <w:szCs w:val="24"/>
        </w:rPr>
        <w:t>uznanie dokladu o </w:t>
      </w:r>
      <w:r w:rsidRPr="00433500" w:rsidR="00EB6C5F">
        <w:rPr>
          <w:rFonts w:ascii="Times New Roman" w:hAnsi="Times New Roman" w:hint="default"/>
          <w:sz w:val="24"/>
          <w:szCs w:val="24"/>
        </w:rPr>
        <w:t>vzdelaní</w:t>
      </w:r>
      <w:r w:rsidRPr="00433500" w:rsidR="00EB6C5F">
        <w:rPr>
          <w:rFonts w:ascii="Times New Roman" w:hAnsi="Times New Roman" w:hint="default"/>
          <w:sz w:val="24"/>
          <w:szCs w:val="24"/>
        </w:rPr>
        <w:t xml:space="preserve"> vydané</w:t>
      </w:r>
      <w:r w:rsidRPr="00433500" w:rsidR="00EB6C5F">
        <w:rPr>
          <w:rFonts w:ascii="Times New Roman" w:hAnsi="Times New Roman" w:hint="default"/>
          <w:sz w:val="24"/>
          <w:szCs w:val="24"/>
        </w:rPr>
        <w:t>ho uznanou vzdelá</w:t>
      </w:r>
      <w:r w:rsidRPr="00433500" w:rsidR="00EB6C5F">
        <w:rPr>
          <w:rFonts w:ascii="Times New Roman" w:hAnsi="Times New Roman" w:hint="default"/>
          <w:sz w:val="24"/>
          <w:szCs w:val="24"/>
        </w:rPr>
        <w:t>vacou inš</w:t>
      </w:r>
      <w:r w:rsidRPr="00433500" w:rsidR="00EB6C5F">
        <w:rPr>
          <w:rFonts w:ascii="Times New Roman" w:hAnsi="Times New Roman" w:hint="default"/>
          <w:sz w:val="24"/>
          <w:szCs w:val="24"/>
        </w:rPr>
        <w:t>titú</w:t>
      </w:r>
      <w:r w:rsidRPr="00433500" w:rsidR="00EB6C5F">
        <w:rPr>
          <w:rFonts w:ascii="Times New Roman" w:hAnsi="Times New Roman" w:hint="default"/>
          <w:sz w:val="24"/>
          <w:szCs w:val="24"/>
        </w:rPr>
        <w:t>ciou č</w:t>
      </w:r>
      <w:r w:rsidRPr="00433500" w:rsidR="00EB6C5F">
        <w:rPr>
          <w:rFonts w:ascii="Times New Roman" w:hAnsi="Times New Roman" w:hint="default"/>
          <w:sz w:val="24"/>
          <w:szCs w:val="24"/>
        </w:rPr>
        <w:t>lenské</w:t>
      </w:r>
      <w:r w:rsidRPr="00433500" w:rsidR="00EB6C5F">
        <w:rPr>
          <w:rFonts w:ascii="Times New Roman" w:hAnsi="Times New Roman" w:hint="default"/>
          <w:sz w:val="24"/>
          <w:szCs w:val="24"/>
        </w:rPr>
        <w:t>ho š</w:t>
      </w:r>
      <w:r w:rsidRPr="00433500" w:rsidR="00EB6C5F">
        <w:rPr>
          <w:rFonts w:ascii="Times New Roman" w:hAnsi="Times New Roman" w:hint="default"/>
          <w:sz w:val="24"/>
          <w:szCs w:val="24"/>
        </w:rPr>
        <w:t>tá</w:t>
      </w:r>
      <w:r w:rsidRPr="00433500" w:rsidR="00EB6C5F">
        <w:rPr>
          <w:rFonts w:ascii="Times New Roman" w:hAnsi="Times New Roman" w:hint="default"/>
          <w:sz w:val="24"/>
          <w:szCs w:val="24"/>
        </w:rPr>
        <w:t>tu alebo</w:t>
      </w:r>
      <w:r w:rsidRPr="00433500" w:rsidR="006E551A">
        <w:rPr>
          <w:rFonts w:ascii="Times New Roman" w:hAnsi="Times New Roman" w:hint="default"/>
          <w:sz w:val="24"/>
          <w:szCs w:val="24"/>
        </w:rPr>
        <w:t xml:space="preserve"> tretieho š</w:t>
      </w:r>
      <w:r w:rsidRPr="00433500" w:rsidR="006E551A">
        <w:rPr>
          <w:rFonts w:ascii="Times New Roman" w:hAnsi="Times New Roman" w:hint="default"/>
          <w:sz w:val="24"/>
          <w:szCs w:val="24"/>
        </w:rPr>
        <w:t>tá</w:t>
      </w:r>
      <w:r w:rsidRPr="00433500" w:rsidR="006E551A">
        <w:rPr>
          <w:rFonts w:ascii="Times New Roman" w:hAnsi="Times New Roman" w:hint="default"/>
          <w:sz w:val="24"/>
          <w:szCs w:val="24"/>
        </w:rPr>
        <w:t>tu za rovnocenný</w:t>
      </w:r>
      <w:r w:rsidRPr="00433500" w:rsidR="006E551A">
        <w:rPr>
          <w:rFonts w:ascii="Times New Roman" w:hAnsi="Times New Roman" w:hint="default"/>
          <w:sz w:val="24"/>
          <w:szCs w:val="24"/>
        </w:rPr>
        <w:t xml:space="preserve"> s dokladom o </w:t>
      </w:r>
      <w:r w:rsidRPr="00433500" w:rsidR="006E551A">
        <w:rPr>
          <w:rFonts w:ascii="Times New Roman" w:hAnsi="Times New Roman" w:hint="default"/>
          <w:sz w:val="24"/>
          <w:szCs w:val="24"/>
        </w:rPr>
        <w:t>vzdelaní</w:t>
      </w:r>
      <w:r w:rsidRPr="00433500" w:rsidR="006E551A">
        <w:rPr>
          <w:rFonts w:ascii="Times New Roman" w:hAnsi="Times New Roman" w:hint="default"/>
          <w:sz w:val="24"/>
          <w:szCs w:val="24"/>
        </w:rPr>
        <w:t xml:space="preserve"> vydaný</w:t>
      </w:r>
      <w:r w:rsidRPr="00433500" w:rsidR="006E551A">
        <w:rPr>
          <w:rFonts w:ascii="Times New Roman" w:hAnsi="Times New Roman" w:hint="default"/>
          <w:sz w:val="24"/>
          <w:szCs w:val="24"/>
        </w:rPr>
        <w:t>m uznanou vzdelá</w:t>
      </w:r>
      <w:r w:rsidRPr="00433500" w:rsidR="006E551A">
        <w:rPr>
          <w:rFonts w:ascii="Times New Roman" w:hAnsi="Times New Roman" w:hint="default"/>
          <w:sz w:val="24"/>
          <w:szCs w:val="24"/>
        </w:rPr>
        <w:t>vacou inš</w:t>
      </w:r>
      <w:r w:rsidRPr="00433500" w:rsidR="006E551A">
        <w:rPr>
          <w:rFonts w:ascii="Times New Roman" w:hAnsi="Times New Roman" w:hint="default"/>
          <w:sz w:val="24"/>
          <w:szCs w:val="24"/>
        </w:rPr>
        <w:t>titú</w:t>
      </w:r>
      <w:r w:rsidRPr="00433500" w:rsidR="006E551A">
        <w:rPr>
          <w:rFonts w:ascii="Times New Roman" w:hAnsi="Times New Roman" w:hint="default"/>
          <w:sz w:val="24"/>
          <w:szCs w:val="24"/>
        </w:rPr>
        <w:t>ciou v Slovenskej republike,</w:t>
      </w:r>
    </w:p>
    <w:p w:rsidR="006E551A" w:rsidRPr="00433500" w:rsidP="00820CA4">
      <w:pPr>
        <w:pStyle w:val="NoSpacing"/>
        <w:numPr>
          <w:numId w:val="1"/>
        </w:numPr>
        <w:bidi w:val="0"/>
        <w:spacing w:line="276" w:lineRule="auto"/>
        <w:jc w:val="both"/>
        <w:rPr>
          <w:rFonts w:ascii="Times New Roman" w:hAnsi="Times New Roman"/>
          <w:sz w:val="24"/>
          <w:szCs w:val="24"/>
        </w:rPr>
      </w:pPr>
      <w:r w:rsidRPr="00433500" w:rsidR="00C272D6">
        <w:rPr>
          <w:rFonts w:ascii="Times New Roman" w:hAnsi="Times New Roman" w:hint="default"/>
          <w:sz w:val="24"/>
          <w:szCs w:val="24"/>
        </w:rPr>
        <w:t>odbornou kvalifiká</w:t>
      </w:r>
      <w:r w:rsidRPr="00433500" w:rsidR="00C272D6">
        <w:rPr>
          <w:rFonts w:ascii="Times New Roman" w:hAnsi="Times New Roman" w:hint="default"/>
          <w:sz w:val="24"/>
          <w:szCs w:val="24"/>
        </w:rPr>
        <w:t>c</w:t>
      </w:r>
      <w:r w:rsidRPr="00433500" w:rsidR="00C272D6">
        <w:rPr>
          <w:rFonts w:ascii="Times New Roman" w:hAnsi="Times New Roman" w:hint="default"/>
          <w:sz w:val="24"/>
          <w:szCs w:val="24"/>
        </w:rPr>
        <w:t>iou spô</w:t>
      </w:r>
      <w:r w:rsidRPr="00433500" w:rsidR="00C272D6">
        <w:rPr>
          <w:rFonts w:ascii="Times New Roman" w:hAnsi="Times New Roman" w:hint="default"/>
          <w:sz w:val="24"/>
          <w:szCs w:val="24"/>
        </w:rPr>
        <w:t>sobilosť</w:t>
      </w:r>
      <w:r w:rsidRPr="00433500" w:rsidR="00C272D6">
        <w:rPr>
          <w:rFonts w:ascii="Times New Roman" w:hAnsi="Times New Roman" w:hint="default"/>
          <w:sz w:val="24"/>
          <w:szCs w:val="24"/>
        </w:rPr>
        <w:t xml:space="preserve"> na vý</w:t>
      </w:r>
      <w:r w:rsidRPr="00433500" w:rsidR="00C272D6">
        <w:rPr>
          <w:rFonts w:ascii="Times New Roman" w:hAnsi="Times New Roman" w:hint="default"/>
          <w:sz w:val="24"/>
          <w:szCs w:val="24"/>
        </w:rPr>
        <w:t>kon regulované</w:t>
      </w:r>
      <w:r w:rsidRPr="00433500" w:rsidR="00C272D6">
        <w:rPr>
          <w:rFonts w:ascii="Times New Roman" w:hAnsi="Times New Roman" w:hint="default"/>
          <w:sz w:val="24"/>
          <w:szCs w:val="24"/>
        </w:rPr>
        <w:t>ho povolania potvrdená</w:t>
      </w:r>
      <w:r w:rsidRPr="00433500" w:rsidR="00C272D6">
        <w:rPr>
          <w:rFonts w:ascii="Times New Roman" w:hAnsi="Times New Roman" w:hint="default"/>
          <w:sz w:val="24"/>
          <w:szCs w:val="24"/>
        </w:rPr>
        <w:t xml:space="preserve"> dokladom o </w:t>
      </w:r>
      <w:r w:rsidRPr="00433500" w:rsidR="001F410D">
        <w:rPr>
          <w:rFonts w:ascii="Times New Roman" w:hAnsi="Times New Roman" w:hint="default"/>
          <w:sz w:val="24"/>
          <w:szCs w:val="24"/>
        </w:rPr>
        <w:t>odbornej kvalifiká</w:t>
      </w:r>
      <w:r w:rsidRPr="00433500" w:rsidR="001F410D">
        <w:rPr>
          <w:rFonts w:ascii="Times New Roman" w:hAnsi="Times New Roman" w:hint="default"/>
          <w:sz w:val="24"/>
          <w:szCs w:val="24"/>
        </w:rPr>
        <w:t>cii alebo dokladom o odbornej praxi</w:t>
      </w:r>
      <w:r w:rsidRPr="00433500" w:rsidR="00C272D6">
        <w:rPr>
          <w:rFonts w:ascii="Times New Roman" w:hAnsi="Times New Roman"/>
          <w:sz w:val="24"/>
          <w:szCs w:val="24"/>
        </w:rPr>
        <w:t>,</w:t>
      </w:r>
    </w:p>
    <w:p w:rsidR="008955BB" w:rsidRPr="00433500" w:rsidP="00820CA4">
      <w:pPr>
        <w:pStyle w:val="NoSpacing"/>
        <w:numPr>
          <w:numId w:val="1"/>
        </w:numPr>
        <w:bidi w:val="0"/>
        <w:spacing w:line="276" w:lineRule="auto"/>
        <w:jc w:val="both"/>
        <w:rPr>
          <w:rFonts w:ascii="Times New Roman" w:hAnsi="Times New Roman"/>
          <w:sz w:val="24"/>
          <w:szCs w:val="24"/>
        </w:rPr>
      </w:pPr>
      <w:r w:rsidRPr="00433500" w:rsidR="00A93E94">
        <w:rPr>
          <w:rFonts w:ascii="Times New Roman" w:hAnsi="Times New Roman"/>
          <w:sz w:val="24"/>
          <w:szCs w:val="24"/>
        </w:rPr>
        <w:t>dokladom o </w:t>
      </w:r>
      <w:r w:rsidRPr="00433500" w:rsidR="00A93E94">
        <w:rPr>
          <w:rFonts w:ascii="Times New Roman" w:hAnsi="Times New Roman" w:hint="default"/>
          <w:sz w:val="24"/>
          <w:szCs w:val="24"/>
        </w:rPr>
        <w:t>odbornej kvalifiká</w:t>
      </w:r>
      <w:r w:rsidRPr="00433500" w:rsidR="00A93E94">
        <w:rPr>
          <w:rFonts w:ascii="Times New Roman" w:hAnsi="Times New Roman" w:hint="default"/>
          <w:sz w:val="24"/>
          <w:szCs w:val="24"/>
        </w:rPr>
        <w:t xml:space="preserve">cii </w:t>
      </w:r>
    </w:p>
    <w:p w:rsidR="008955BB" w:rsidRPr="00433500" w:rsidP="00906138">
      <w:pPr>
        <w:pStyle w:val="NoSpacing"/>
        <w:numPr>
          <w:numId w:val="21"/>
        </w:numPr>
        <w:bidi w:val="0"/>
        <w:spacing w:line="276" w:lineRule="auto"/>
        <w:jc w:val="both"/>
        <w:rPr>
          <w:rFonts w:ascii="Times New Roman" w:hAnsi="Times New Roman"/>
          <w:sz w:val="24"/>
          <w:szCs w:val="24"/>
        </w:rPr>
      </w:pPr>
      <w:r w:rsidRPr="00433500" w:rsidR="00A93E94">
        <w:rPr>
          <w:rFonts w:ascii="Times New Roman" w:hAnsi="Times New Roman"/>
          <w:sz w:val="24"/>
          <w:szCs w:val="24"/>
        </w:rPr>
        <w:t>doklad o</w:t>
      </w:r>
      <w:r w:rsidRPr="00433500" w:rsidR="009936D5">
        <w:rPr>
          <w:rFonts w:ascii="Times New Roman" w:hAnsi="Times New Roman"/>
          <w:sz w:val="24"/>
          <w:szCs w:val="24"/>
        </w:rPr>
        <w:t> </w:t>
      </w:r>
      <w:r w:rsidRPr="00433500" w:rsidR="00A93E94">
        <w:rPr>
          <w:rFonts w:ascii="Times New Roman" w:hAnsi="Times New Roman" w:hint="default"/>
          <w:sz w:val="24"/>
          <w:szCs w:val="24"/>
        </w:rPr>
        <w:t>vzdelaní</w:t>
      </w:r>
      <w:r w:rsidRPr="00433500" w:rsidR="009936D5">
        <w:rPr>
          <w:rFonts w:ascii="Times New Roman" w:hAnsi="Times New Roman"/>
          <w:sz w:val="24"/>
          <w:szCs w:val="24"/>
        </w:rPr>
        <w:t>,</w:t>
      </w:r>
      <w:r w:rsidRPr="00433500" w:rsidR="00A93E94">
        <w:rPr>
          <w:rFonts w:ascii="Times New Roman" w:hAnsi="Times New Roman"/>
          <w:sz w:val="24"/>
          <w:szCs w:val="24"/>
        </w:rPr>
        <w:t xml:space="preserve"> </w:t>
      </w:r>
    </w:p>
    <w:p w:rsidR="009936D5" w:rsidRPr="00433500" w:rsidP="00906138">
      <w:pPr>
        <w:pStyle w:val="NoSpacing"/>
        <w:numPr>
          <w:numId w:val="21"/>
        </w:numPr>
        <w:bidi w:val="0"/>
        <w:spacing w:line="276" w:lineRule="auto"/>
        <w:jc w:val="both"/>
        <w:rPr>
          <w:rFonts w:ascii="Times New Roman" w:hAnsi="Times New Roman"/>
          <w:sz w:val="24"/>
          <w:szCs w:val="24"/>
        </w:rPr>
      </w:pPr>
      <w:r w:rsidRPr="00433500">
        <w:rPr>
          <w:rFonts w:ascii="Times New Roman" w:hAnsi="Times New Roman" w:hint="default"/>
          <w:sz w:val="24"/>
          <w:szCs w:val="24"/>
        </w:rPr>
        <w:t>doklad potvrdzujú</w:t>
      </w:r>
      <w:r w:rsidRPr="00433500">
        <w:rPr>
          <w:rFonts w:ascii="Times New Roman" w:hAnsi="Times New Roman" w:hint="default"/>
          <w:sz w:val="24"/>
          <w:szCs w:val="24"/>
        </w:rPr>
        <w:t>ci splnenie</w:t>
      </w:r>
      <w:r w:rsidRPr="00433500" w:rsidR="000A4436">
        <w:rPr>
          <w:rFonts w:ascii="Times New Roman" w:hAnsi="Times New Roman" w:hint="default"/>
          <w:sz w:val="24"/>
          <w:szCs w:val="24"/>
        </w:rPr>
        <w:t xml:space="preserve"> kvalifikač</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ch predpokladov</w:t>
      </w:r>
      <w:r w:rsidRPr="00433500">
        <w:rPr>
          <w:rFonts w:ascii="Times New Roman" w:hAnsi="Times New Roman" w:hint="default"/>
          <w:sz w:val="24"/>
          <w:szCs w:val="24"/>
        </w:rPr>
        <w:t xml:space="preserve"> na zá</w:t>
      </w:r>
      <w:r w:rsidRPr="00433500">
        <w:rPr>
          <w:rFonts w:ascii="Times New Roman" w:hAnsi="Times New Roman" w:hint="default"/>
          <w:sz w:val="24"/>
          <w:szCs w:val="24"/>
        </w:rPr>
        <w:t>klade uznané</w:t>
      </w:r>
      <w:r w:rsidRPr="00433500">
        <w:rPr>
          <w:rFonts w:ascii="Times New Roman" w:hAnsi="Times New Roman" w:hint="default"/>
          <w:sz w:val="24"/>
          <w:szCs w:val="24"/>
        </w:rPr>
        <w:t>ho d</w:t>
      </w:r>
      <w:r w:rsidRPr="00433500">
        <w:rPr>
          <w:rFonts w:ascii="Times New Roman" w:hAnsi="Times New Roman" w:hint="default"/>
          <w:sz w:val="24"/>
          <w:szCs w:val="24"/>
        </w:rPr>
        <w:t>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 </w:t>
      </w:r>
      <w:r w:rsidRPr="00433500">
        <w:rPr>
          <w:rFonts w:ascii="Times New Roman" w:hAnsi="Times New Roman" w:hint="default"/>
          <w:sz w:val="24"/>
          <w:szCs w:val="24"/>
        </w:rPr>
        <w:t>splnenie ď</w:t>
      </w:r>
      <w:r w:rsidRPr="00433500">
        <w:rPr>
          <w:rFonts w:ascii="Times New Roman" w:hAnsi="Times New Roman" w:hint="default"/>
          <w:sz w:val="24"/>
          <w:szCs w:val="24"/>
        </w:rPr>
        <w:t>alší</w:t>
      </w:r>
      <w:r w:rsidRPr="00433500">
        <w:rPr>
          <w:rFonts w:ascii="Times New Roman" w:hAnsi="Times New Roman" w:hint="default"/>
          <w:sz w:val="24"/>
          <w:szCs w:val="24"/>
        </w:rPr>
        <w:t xml:space="preserve">ch podmienok </w:t>
      </w:r>
      <w:r w:rsidRPr="00433500" w:rsidR="00B86018">
        <w:rPr>
          <w:rFonts w:ascii="Times New Roman" w:hAnsi="Times New Roman" w:hint="default"/>
          <w:sz w:val="24"/>
          <w:szCs w:val="24"/>
        </w:rPr>
        <w:t>ustanovený</w:t>
      </w:r>
      <w:r w:rsidRPr="00433500" w:rsidR="00B86018">
        <w:rPr>
          <w:rFonts w:ascii="Times New Roman" w:hAnsi="Times New Roman" w:hint="default"/>
          <w:sz w:val="24"/>
          <w:szCs w:val="24"/>
        </w:rPr>
        <w:t>ch</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 xml:space="preserve">ho povolania </w:t>
      </w:r>
      <w:r w:rsidRPr="00433500" w:rsidR="00A93E94">
        <w:rPr>
          <w:rFonts w:ascii="Times New Roman" w:hAnsi="Times New Roman"/>
          <w:sz w:val="24"/>
          <w:szCs w:val="24"/>
        </w:rPr>
        <w:t xml:space="preserve">alebo </w:t>
      </w:r>
    </w:p>
    <w:p w:rsidR="00A93E94" w:rsidRPr="00433500" w:rsidP="00906138">
      <w:pPr>
        <w:pStyle w:val="NoSpacing"/>
        <w:numPr>
          <w:numId w:val="21"/>
        </w:numPr>
        <w:bidi w:val="0"/>
        <w:spacing w:line="276" w:lineRule="auto"/>
        <w:jc w:val="both"/>
        <w:rPr>
          <w:rFonts w:ascii="Times New Roman" w:hAnsi="Times New Roman"/>
          <w:sz w:val="24"/>
          <w:szCs w:val="24"/>
        </w:rPr>
      </w:pPr>
      <w:r w:rsidRPr="00433500" w:rsidR="003A5963">
        <w:rPr>
          <w:rFonts w:ascii="Times New Roman" w:hAnsi="Times New Roman" w:hint="default"/>
          <w:sz w:val="24"/>
          <w:szCs w:val="24"/>
        </w:rPr>
        <w:t>osvedč</w:t>
      </w:r>
      <w:r w:rsidRPr="00433500" w:rsidR="003A5963">
        <w:rPr>
          <w:rFonts w:ascii="Times New Roman" w:hAnsi="Times New Roman" w:hint="default"/>
          <w:sz w:val="24"/>
          <w:szCs w:val="24"/>
        </w:rPr>
        <w:t>enie o </w:t>
      </w:r>
      <w:r w:rsidRPr="00433500" w:rsidR="003A5963">
        <w:rPr>
          <w:rFonts w:ascii="Times New Roman" w:hAnsi="Times New Roman" w:hint="default"/>
          <w:sz w:val="24"/>
          <w:szCs w:val="24"/>
        </w:rPr>
        <w:t>odbornej spô</w:t>
      </w:r>
      <w:r w:rsidRPr="00433500" w:rsidR="003A5963">
        <w:rPr>
          <w:rFonts w:ascii="Times New Roman" w:hAnsi="Times New Roman" w:hint="default"/>
          <w:sz w:val="24"/>
          <w:szCs w:val="24"/>
        </w:rPr>
        <w:t>sobilosti,</w:t>
      </w:r>
    </w:p>
    <w:p w:rsidR="001F410D" w:rsidRPr="00433500" w:rsidP="00820CA4">
      <w:pPr>
        <w:pStyle w:val="NoSpacing"/>
        <w:numPr>
          <w:numId w:val="1"/>
        </w:numPr>
        <w:bidi w:val="0"/>
        <w:spacing w:line="276" w:lineRule="auto"/>
        <w:jc w:val="both"/>
        <w:rPr>
          <w:rFonts w:ascii="Times New Roman" w:hAnsi="Times New Roman"/>
          <w:sz w:val="24"/>
          <w:szCs w:val="24"/>
        </w:rPr>
      </w:pPr>
      <w:r w:rsidRPr="00433500" w:rsidR="00073A1E">
        <w:rPr>
          <w:rFonts w:ascii="Times New Roman" w:hAnsi="Times New Roman" w:hint="default"/>
          <w:sz w:val="24"/>
          <w:szCs w:val="24"/>
        </w:rPr>
        <w:t>regulovaný</w:t>
      </w:r>
      <w:r w:rsidRPr="00433500" w:rsidR="00073A1E">
        <w:rPr>
          <w:rFonts w:ascii="Times New Roman" w:hAnsi="Times New Roman" w:hint="default"/>
          <w:sz w:val="24"/>
          <w:szCs w:val="24"/>
        </w:rPr>
        <w:t>m povolaní</w:t>
      </w:r>
      <w:r w:rsidRPr="00433500" w:rsidR="00073A1E">
        <w:rPr>
          <w:rFonts w:ascii="Times New Roman" w:hAnsi="Times New Roman" w:hint="default"/>
          <w:sz w:val="24"/>
          <w:szCs w:val="24"/>
        </w:rPr>
        <w:t>m povolanie, odborná</w:t>
      </w:r>
      <w:r w:rsidRPr="00433500" w:rsidR="00073A1E">
        <w:rPr>
          <w:rFonts w:ascii="Times New Roman" w:hAnsi="Times New Roman" w:hint="default"/>
          <w:sz w:val="24"/>
          <w:szCs w:val="24"/>
        </w:rPr>
        <w:t xml:space="preserve"> č</w:t>
      </w:r>
      <w:r w:rsidRPr="00433500" w:rsidR="00073A1E">
        <w:rPr>
          <w:rFonts w:ascii="Times New Roman" w:hAnsi="Times New Roman" w:hint="default"/>
          <w:sz w:val="24"/>
          <w:szCs w:val="24"/>
        </w:rPr>
        <w:t>innosť</w:t>
      </w:r>
      <w:r w:rsidRPr="00433500" w:rsidR="00073A1E">
        <w:rPr>
          <w:rFonts w:ascii="Times New Roman" w:hAnsi="Times New Roman" w:hint="default"/>
          <w:sz w:val="24"/>
          <w:szCs w:val="24"/>
        </w:rPr>
        <w:t xml:space="preserve"> alebo skupina odborný</w:t>
      </w:r>
      <w:r w:rsidRPr="00433500" w:rsidR="00073A1E">
        <w:rPr>
          <w:rFonts w:ascii="Times New Roman" w:hAnsi="Times New Roman" w:hint="default"/>
          <w:sz w:val="24"/>
          <w:szCs w:val="24"/>
        </w:rPr>
        <w:t>ch č</w:t>
      </w:r>
      <w:r w:rsidRPr="00433500" w:rsidR="00073A1E">
        <w:rPr>
          <w:rFonts w:ascii="Times New Roman" w:hAnsi="Times New Roman" w:hint="default"/>
          <w:sz w:val="24"/>
          <w:szCs w:val="24"/>
        </w:rPr>
        <w:t>inností</w:t>
      </w:r>
      <w:r w:rsidRPr="00433500" w:rsidR="00073A1E">
        <w:rPr>
          <w:rFonts w:ascii="Times New Roman" w:hAnsi="Times New Roman" w:hint="default"/>
          <w:sz w:val="24"/>
          <w:szCs w:val="24"/>
        </w:rPr>
        <w:t>, na k</w:t>
      </w:r>
      <w:r w:rsidRPr="00433500" w:rsidR="00A93E94">
        <w:rPr>
          <w:rFonts w:ascii="Times New Roman" w:hAnsi="Times New Roman" w:hint="default"/>
          <w:sz w:val="24"/>
          <w:szCs w:val="24"/>
        </w:rPr>
        <w:t>torý</w:t>
      </w:r>
      <w:r w:rsidRPr="00433500" w:rsidR="00A93E94">
        <w:rPr>
          <w:rFonts w:ascii="Times New Roman" w:hAnsi="Times New Roman" w:hint="default"/>
          <w:sz w:val="24"/>
          <w:szCs w:val="24"/>
        </w:rPr>
        <w:t>ch vý</w:t>
      </w:r>
      <w:r w:rsidRPr="00433500" w:rsidR="00A93E94">
        <w:rPr>
          <w:rFonts w:ascii="Times New Roman" w:hAnsi="Times New Roman" w:hint="default"/>
          <w:sz w:val="24"/>
          <w:szCs w:val="24"/>
        </w:rPr>
        <w:t>kon sa vy</w:t>
      </w:r>
      <w:r w:rsidRPr="00433500" w:rsidR="00073A1E">
        <w:rPr>
          <w:rFonts w:ascii="Times New Roman" w:hAnsi="Times New Roman" w:hint="default"/>
          <w:sz w:val="24"/>
          <w:szCs w:val="24"/>
        </w:rPr>
        <w:t>ž</w:t>
      </w:r>
      <w:r w:rsidRPr="00433500" w:rsidR="00073A1E">
        <w:rPr>
          <w:rFonts w:ascii="Times New Roman" w:hAnsi="Times New Roman" w:hint="default"/>
          <w:sz w:val="24"/>
          <w:szCs w:val="24"/>
        </w:rPr>
        <w:t>adu</w:t>
      </w:r>
      <w:r w:rsidRPr="00433500" w:rsidR="00073A1E">
        <w:rPr>
          <w:rFonts w:ascii="Times New Roman" w:hAnsi="Times New Roman" w:hint="default"/>
          <w:sz w:val="24"/>
          <w:szCs w:val="24"/>
        </w:rPr>
        <w:t>je splnenie kvalifikač</w:t>
      </w:r>
      <w:r w:rsidRPr="00433500" w:rsidR="00073A1E">
        <w:rPr>
          <w:rFonts w:ascii="Times New Roman" w:hAnsi="Times New Roman" w:hint="default"/>
          <w:sz w:val="24"/>
          <w:szCs w:val="24"/>
        </w:rPr>
        <w:t>ný</w:t>
      </w:r>
      <w:r w:rsidRPr="00433500" w:rsidR="00073A1E">
        <w:rPr>
          <w:rFonts w:ascii="Times New Roman" w:hAnsi="Times New Roman" w:hint="default"/>
          <w:sz w:val="24"/>
          <w:szCs w:val="24"/>
        </w:rPr>
        <w:t>ch predpokladov ustanovený</w:t>
      </w:r>
      <w:r w:rsidRPr="00433500" w:rsidR="00073A1E">
        <w:rPr>
          <w:rFonts w:ascii="Times New Roman" w:hAnsi="Times New Roman" w:hint="default"/>
          <w:sz w:val="24"/>
          <w:szCs w:val="24"/>
        </w:rPr>
        <w:t>ch osobitný</w:t>
      </w:r>
      <w:r w:rsidRPr="00433500" w:rsidR="00073A1E">
        <w:rPr>
          <w:rFonts w:ascii="Times New Roman" w:hAnsi="Times New Roman" w:hint="default"/>
          <w:sz w:val="24"/>
          <w:szCs w:val="24"/>
        </w:rPr>
        <w:t>mi predpismi;</w:t>
      </w:r>
      <w:r>
        <w:rPr>
          <w:rStyle w:val="FootnoteReference"/>
          <w:rFonts w:ascii="Times New Roman" w:hAnsi="Times New Roman"/>
          <w:sz w:val="24"/>
          <w:szCs w:val="24"/>
          <w:rtl w:val="0"/>
        </w:rPr>
        <w:footnoteReference w:id="2"/>
      </w:r>
      <w:r w:rsidRPr="00433500" w:rsidR="00073A1E">
        <w:rPr>
          <w:rFonts w:ascii="Times New Roman" w:hAnsi="Times New Roman"/>
          <w:sz w:val="24"/>
          <w:szCs w:val="24"/>
        </w:rPr>
        <w:t xml:space="preserve">) </w:t>
      </w:r>
      <w:r w:rsidRPr="00433500" w:rsidR="001B1EB3">
        <w:rPr>
          <w:rFonts w:ascii="Times New Roman" w:hAnsi="Times New Roman" w:hint="default"/>
          <w:sz w:val="24"/>
          <w:szCs w:val="24"/>
        </w:rPr>
        <w:t>za regulované</w:t>
      </w:r>
      <w:r w:rsidRPr="00433500" w:rsidR="001B1EB3">
        <w:rPr>
          <w:rFonts w:ascii="Times New Roman" w:hAnsi="Times New Roman" w:hint="default"/>
          <w:sz w:val="24"/>
          <w:szCs w:val="24"/>
        </w:rPr>
        <w:t xml:space="preserve"> povolanie sa považ</w:t>
      </w:r>
      <w:r w:rsidRPr="00433500" w:rsidR="001B1EB3">
        <w:rPr>
          <w:rFonts w:ascii="Times New Roman" w:hAnsi="Times New Roman" w:hint="default"/>
          <w:sz w:val="24"/>
          <w:szCs w:val="24"/>
        </w:rPr>
        <w:t xml:space="preserve">uje </w:t>
      </w:r>
      <w:r w:rsidRPr="00433500" w:rsidR="00A93E94">
        <w:rPr>
          <w:rFonts w:ascii="Times New Roman" w:hAnsi="Times New Roman"/>
          <w:sz w:val="24"/>
          <w:szCs w:val="24"/>
        </w:rPr>
        <w:t xml:space="preserve">aj </w:t>
      </w:r>
      <w:r w:rsidRPr="00433500" w:rsidR="001B1EB3">
        <w:rPr>
          <w:rFonts w:ascii="Times New Roman" w:hAnsi="Times New Roman"/>
          <w:sz w:val="24"/>
          <w:szCs w:val="24"/>
        </w:rPr>
        <w:t>povolanie</w:t>
      </w:r>
      <w:r w:rsidRPr="00433500" w:rsidR="005F6F99">
        <w:rPr>
          <w:rFonts w:ascii="Times New Roman" w:hAnsi="Times New Roman"/>
          <w:sz w:val="24"/>
          <w:szCs w:val="24"/>
        </w:rPr>
        <w:t xml:space="preserve"> s </w:t>
      </w:r>
      <w:r w:rsidRPr="00433500" w:rsidR="005F6F99">
        <w:rPr>
          <w:rFonts w:ascii="Times New Roman" w:hAnsi="Times New Roman" w:hint="default"/>
          <w:sz w:val="24"/>
          <w:szCs w:val="24"/>
        </w:rPr>
        <w:t>prá</w:t>
      </w:r>
      <w:r w:rsidRPr="00433500" w:rsidR="005F6F99">
        <w:rPr>
          <w:rFonts w:ascii="Times New Roman" w:hAnsi="Times New Roman" w:hint="default"/>
          <w:sz w:val="24"/>
          <w:szCs w:val="24"/>
        </w:rPr>
        <w:t>vom použí</w:t>
      </w:r>
      <w:r w:rsidRPr="00433500" w:rsidR="005F6F99">
        <w:rPr>
          <w:rFonts w:ascii="Times New Roman" w:hAnsi="Times New Roman" w:hint="default"/>
          <w:sz w:val="24"/>
          <w:szCs w:val="24"/>
        </w:rPr>
        <w:t>vať</w:t>
      </w:r>
      <w:r w:rsidRPr="00433500" w:rsidR="005F6F99">
        <w:rPr>
          <w:rFonts w:ascii="Times New Roman" w:hAnsi="Times New Roman" w:hint="default"/>
          <w:sz w:val="24"/>
          <w:szCs w:val="24"/>
        </w:rPr>
        <w:t xml:space="preserve"> profesijné</w:t>
      </w:r>
      <w:r w:rsidRPr="00433500" w:rsidR="005F6F99">
        <w:rPr>
          <w:rFonts w:ascii="Times New Roman" w:hAnsi="Times New Roman" w:hint="default"/>
          <w:sz w:val="24"/>
          <w:szCs w:val="24"/>
        </w:rPr>
        <w:t xml:space="preserve"> tituly</w:t>
      </w:r>
      <w:r w:rsidRPr="00433500" w:rsidR="00073A1E">
        <w:rPr>
          <w:rFonts w:ascii="Times New Roman" w:hAnsi="Times New Roman"/>
          <w:sz w:val="24"/>
          <w:szCs w:val="24"/>
        </w:rPr>
        <w:t>,</w:t>
      </w:r>
      <w:r w:rsidRPr="00433500" w:rsidR="00A93E94">
        <w:rPr>
          <w:rFonts w:ascii="Times New Roman" w:hAnsi="Times New Roman" w:hint="default"/>
          <w:sz w:val="24"/>
          <w:szCs w:val="24"/>
        </w:rPr>
        <w:t xml:space="preserve"> ktoré</w:t>
      </w:r>
      <w:r w:rsidRPr="00433500" w:rsidR="00A93E94">
        <w:rPr>
          <w:rFonts w:ascii="Times New Roman" w:hAnsi="Times New Roman" w:hint="default"/>
          <w:sz w:val="24"/>
          <w:szCs w:val="24"/>
        </w:rPr>
        <w:t xml:space="preserve"> vykoná</w:t>
      </w:r>
      <w:r w:rsidRPr="00433500" w:rsidR="00A93E94">
        <w:rPr>
          <w:rFonts w:ascii="Times New Roman" w:hAnsi="Times New Roman" w:hint="default"/>
          <w:sz w:val="24"/>
          <w:szCs w:val="24"/>
        </w:rPr>
        <w:t>vajú</w:t>
      </w:r>
      <w:r w:rsidRPr="00433500" w:rsidR="00A93E94">
        <w:rPr>
          <w:rFonts w:ascii="Times New Roman" w:hAnsi="Times New Roman" w:hint="default"/>
          <w:sz w:val="24"/>
          <w:szCs w:val="24"/>
        </w:rPr>
        <w:t xml:space="preserve"> č</w:t>
      </w:r>
      <w:r w:rsidRPr="00433500" w:rsidR="00A93E94">
        <w:rPr>
          <w:rFonts w:ascii="Times New Roman" w:hAnsi="Times New Roman" w:hint="default"/>
          <w:sz w:val="24"/>
          <w:szCs w:val="24"/>
        </w:rPr>
        <w:t>lenovia uznanej profesijnej organizá</w:t>
      </w:r>
      <w:r w:rsidRPr="00433500" w:rsidR="00A93E94">
        <w:rPr>
          <w:rFonts w:ascii="Times New Roman" w:hAnsi="Times New Roman" w:hint="default"/>
          <w:sz w:val="24"/>
          <w:szCs w:val="24"/>
        </w:rPr>
        <w:t>cie,</w:t>
      </w:r>
    </w:p>
    <w:p w:rsidR="001B1EB3" w:rsidRPr="00433500" w:rsidP="00820CA4">
      <w:pPr>
        <w:pStyle w:val="NoSpacing"/>
        <w:numPr>
          <w:numId w:val="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regulovaný</w:t>
      </w:r>
      <w:r w:rsidRPr="00433500">
        <w:rPr>
          <w:rFonts w:ascii="Times New Roman" w:hAnsi="Times New Roman" w:hint="default"/>
          <w:sz w:val="24"/>
          <w:szCs w:val="24"/>
        </w:rPr>
        <w:t>m vzdelá</w:t>
      </w:r>
      <w:r w:rsidRPr="00433500">
        <w:rPr>
          <w:rFonts w:ascii="Times New Roman" w:hAnsi="Times New Roman" w:hint="default"/>
          <w:sz w:val="24"/>
          <w:szCs w:val="24"/>
        </w:rPr>
        <w:t>vaní</w:t>
      </w:r>
      <w:r w:rsidRPr="00433500">
        <w:rPr>
          <w:rFonts w:ascii="Times New Roman" w:hAnsi="Times New Roman" w:hint="default"/>
          <w:sz w:val="24"/>
          <w:szCs w:val="24"/>
        </w:rPr>
        <w:t>m vzdelá</w:t>
      </w:r>
      <w:r w:rsidRPr="00433500">
        <w:rPr>
          <w:rFonts w:ascii="Times New Roman" w:hAnsi="Times New Roman" w:hint="default"/>
          <w:sz w:val="24"/>
          <w:szCs w:val="24"/>
        </w:rPr>
        <w:t>vani</w:t>
      </w:r>
      <w:r w:rsidRPr="00433500">
        <w:rPr>
          <w:rFonts w:ascii="Times New Roman" w:hAnsi="Times New Roman" w:hint="default"/>
          <w:sz w:val="24"/>
          <w:szCs w:val="24"/>
        </w:rPr>
        <w:t>e zamerané</w:t>
      </w:r>
      <w:r w:rsidRPr="00433500">
        <w:rPr>
          <w:rFonts w:ascii="Times New Roman" w:hAnsi="Times New Roman" w:hint="default"/>
          <w:sz w:val="24"/>
          <w:szCs w:val="24"/>
        </w:rPr>
        <w:t xml:space="preserve"> na </w:t>
      </w:r>
      <w:r w:rsidRPr="00433500" w:rsidR="00667CA6">
        <w:rPr>
          <w:rFonts w:ascii="Times New Roman" w:hAnsi="Times New Roman" w:hint="default"/>
          <w:sz w:val="24"/>
          <w:szCs w:val="24"/>
        </w:rPr>
        <w:t>odbornú</w:t>
      </w:r>
      <w:r w:rsidRPr="00433500" w:rsidR="00667CA6">
        <w:rPr>
          <w:rFonts w:ascii="Times New Roman" w:hAnsi="Times New Roman" w:hint="default"/>
          <w:sz w:val="24"/>
          <w:szCs w:val="24"/>
        </w:rPr>
        <w:t xml:space="preserve"> </w:t>
      </w:r>
      <w:r w:rsidRPr="00433500">
        <w:rPr>
          <w:rFonts w:ascii="Times New Roman" w:hAnsi="Times New Roman" w:hint="default"/>
          <w:sz w:val="24"/>
          <w:szCs w:val="24"/>
        </w:rPr>
        <w:t>prí</w:t>
      </w:r>
      <w:r w:rsidRPr="00433500">
        <w:rPr>
          <w:rFonts w:ascii="Times New Roman" w:hAnsi="Times New Roman" w:hint="default"/>
          <w:sz w:val="24"/>
          <w:szCs w:val="24"/>
        </w:rPr>
        <w:t>pravu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 obsahu a </w:t>
      </w:r>
      <w:r w:rsidRPr="00433500">
        <w:rPr>
          <w:rFonts w:ascii="Times New Roman" w:hAnsi="Times New Roman" w:hint="default"/>
          <w:sz w:val="24"/>
          <w:szCs w:val="24"/>
        </w:rPr>
        <w:t>rozsahu ustanovenom prá</w:t>
      </w:r>
      <w:r w:rsidRPr="00433500">
        <w:rPr>
          <w:rFonts w:ascii="Times New Roman" w:hAnsi="Times New Roman" w:hint="default"/>
          <w:sz w:val="24"/>
          <w:szCs w:val="24"/>
        </w:rPr>
        <w:t>vnymi predpismi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alebo tretieho š</w:t>
      </w:r>
      <w:r w:rsidRPr="00433500">
        <w:rPr>
          <w:rFonts w:ascii="Times New Roman" w:hAnsi="Times New Roman" w:hint="default"/>
          <w:sz w:val="24"/>
          <w:szCs w:val="24"/>
        </w:rPr>
        <w:t>tá</w:t>
      </w:r>
      <w:r w:rsidRPr="00433500">
        <w:rPr>
          <w:rFonts w:ascii="Times New Roman" w:hAnsi="Times New Roman" w:hint="default"/>
          <w:sz w:val="24"/>
          <w:szCs w:val="24"/>
        </w:rPr>
        <w:t>tu alebo v obsahu a </w:t>
      </w:r>
      <w:r w:rsidRPr="00433500">
        <w:rPr>
          <w:rFonts w:ascii="Times New Roman" w:hAnsi="Times New Roman" w:hint="default"/>
          <w:sz w:val="24"/>
          <w:szCs w:val="24"/>
        </w:rPr>
        <w:t>rozsahu schvá</w:t>
      </w:r>
      <w:r w:rsidRPr="00433500">
        <w:rPr>
          <w:rFonts w:ascii="Times New Roman" w:hAnsi="Times New Roman" w:hint="default"/>
          <w:sz w:val="24"/>
          <w:szCs w:val="24"/>
        </w:rPr>
        <w:t>lenom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zriadený</w:t>
      </w:r>
      <w:r w:rsidRPr="00433500">
        <w:rPr>
          <w:rFonts w:ascii="Times New Roman" w:hAnsi="Times New Roman" w:hint="default"/>
          <w:sz w:val="24"/>
          <w:szCs w:val="24"/>
        </w:rPr>
        <w:t>m na tento úč</w:t>
      </w:r>
      <w:r w:rsidRPr="00433500">
        <w:rPr>
          <w:rFonts w:ascii="Times New Roman" w:hAnsi="Times New Roman" w:hint="default"/>
          <w:sz w:val="24"/>
          <w:szCs w:val="24"/>
        </w:rPr>
        <w:t>el,</w:t>
      </w:r>
    </w:p>
    <w:p w:rsidR="000E318F" w:rsidRPr="00433500" w:rsidP="00820CA4">
      <w:pPr>
        <w:pStyle w:val="NoSpacing"/>
        <w:numPr>
          <w:numId w:val="1"/>
        </w:numPr>
        <w:bidi w:val="0"/>
        <w:spacing w:line="276" w:lineRule="auto"/>
        <w:jc w:val="both"/>
        <w:rPr>
          <w:rFonts w:ascii="Times New Roman" w:hAnsi="Times New Roman"/>
          <w:sz w:val="24"/>
          <w:szCs w:val="24"/>
        </w:rPr>
      </w:pPr>
      <w:r w:rsidRPr="00433500" w:rsidR="00667CA6">
        <w:rPr>
          <w:rFonts w:ascii="Times New Roman" w:hAnsi="Times New Roman" w:hint="default"/>
          <w:sz w:val="24"/>
          <w:szCs w:val="24"/>
        </w:rPr>
        <w:t>kompenzač</w:t>
      </w:r>
      <w:r w:rsidRPr="00433500" w:rsidR="00667CA6">
        <w:rPr>
          <w:rFonts w:ascii="Times New Roman" w:hAnsi="Times New Roman" w:hint="default"/>
          <w:sz w:val="24"/>
          <w:szCs w:val="24"/>
        </w:rPr>
        <w:t>ný</w:t>
      </w:r>
      <w:r w:rsidRPr="00433500" w:rsidR="00667CA6">
        <w:rPr>
          <w:rFonts w:ascii="Times New Roman" w:hAnsi="Times New Roman" w:hint="default"/>
          <w:sz w:val="24"/>
          <w:szCs w:val="24"/>
        </w:rPr>
        <w:t>m opatrení</w:t>
      </w:r>
      <w:r w:rsidRPr="00433500" w:rsidR="00667CA6">
        <w:rPr>
          <w:rFonts w:ascii="Times New Roman" w:hAnsi="Times New Roman" w:hint="default"/>
          <w:sz w:val="24"/>
          <w:szCs w:val="24"/>
        </w:rPr>
        <w:t>m opa</w:t>
      </w:r>
      <w:r w:rsidRPr="00433500" w:rsidR="00667CA6">
        <w:rPr>
          <w:rFonts w:ascii="Times New Roman" w:hAnsi="Times New Roman" w:hint="default"/>
          <w:sz w:val="24"/>
          <w:szCs w:val="24"/>
        </w:rPr>
        <w:t>trenie, ktoré</w:t>
      </w:r>
      <w:r w:rsidRPr="00433500" w:rsidR="00667CA6">
        <w:rPr>
          <w:rFonts w:ascii="Times New Roman" w:hAnsi="Times New Roman" w:hint="default"/>
          <w:sz w:val="24"/>
          <w:szCs w:val="24"/>
        </w:rPr>
        <w:t>ho úč</w:t>
      </w:r>
      <w:r w:rsidRPr="00433500" w:rsidR="00667CA6">
        <w:rPr>
          <w:rFonts w:ascii="Times New Roman" w:hAnsi="Times New Roman" w:hint="default"/>
          <w:sz w:val="24"/>
          <w:szCs w:val="24"/>
        </w:rPr>
        <w:t>elom je doplnenie chý</w:t>
      </w:r>
      <w:r w:rsidRPr="00433500" w:rsidR="00667CA6">
        <w:rPr>
          <w:rFonts w:ascii="Times New Roman" w:hAnsi="Times New Roman" w:hint="default"/>
          <w:sz w:val="24"/>
          <w:szCs w:val="24"/>
        </w:rPr>
        <w:t>bajú</w:t>
      </w:r>
      <w:r w:rsidRPr="00433500" w:rsidR="00667CA6">
        <w:rPr>
          <w:rFonts w:ascii="Times New Roman" w:hAnsi="Times New Roman" w:hint="default"/>
          <w:sz w:val="24"/>
          <w:szCs w:val="24"/>
        </w:rPr>
        <w:t>ceho vz</w:t>
      </w:r>
      <w:r w:rsidRPr="00433500" w:rsidR="00D71D3B">
        <w:rPr>
          <w:rFonts w:ascii="Times New Roman" w:hAnsi="Times New Roman" w:hint="default"/>
          <w:sz w:val="24"/>
          <w:szCs w:val="24"/>
        </w:rPr>
        <w:t>delania alebo odbornej prí</w:t>
      </w:r>
      <w:r w:rsidRPr="00433500" w:rsidR="00D71D3B">
        <w:rPr>
          <w:rFonts w:ascii="Times New Roman" w:hAnsi="Times New Roman" w:hint="default"/>
          <w:sz w:val="24"/>
          <w:szCs w:val="24"/>
        </w:rPr>
        <w:t>pravy</w:t>
      </w:r>
      <w:r w:rsidRPr="00433500" w:rsidR="00667CA6">
        <w:rPr>
          <w:rFonts w:ascii="Times New Roman" w:hAnsi="Times New Roman" w:hint="default"/>
          <w:sz w:val="24"/>
          <w:szCs w:val="24"/>
        </w:rPr>
        <w:t xml:space="preserve"> alebo odstrá</w:t>
      </w:r>
      <w:r w:rsidRPr="00433500" w:rsidR="00667CA6">
        <w:rPr>
          <w:rFonts w:ascii="Times New Roman" w:hAnsi="Times New Roman" w:hint="default"/>
          <w:sz w:val="24"/>
          <w:szCs w:val="24"/>
        </w:rPr>
        <w:t>nenie podstatný</w:t>
      </w:r>
      <w:r w:rsidRPr="00433500" w:rsidR="00667CA6">
        <w:rPr>
          <w:rFonts w:ascii="Times New Roman" w:hAnsi="Times New Roman" w:hint="default"/>
          <w:sz w:val="24"/>
          <w:szCs w:val="24"/>
        </w:rPr>
        <w:t>ch rozdielov vo vzdelaní</w:t>
      </w:r>
      <w:r w:rsidRPr="00433500" w:rsidR="00667CA6">
        <w:rPr>
          <w:rFonts w:ascii="Times New Roman" w:hAnsi="Times New Roman" w:hint="default"/>
          <w:sz w:val="24"/>
          <w:szCs w:val="24"/>
        </w:rPr>
        <w:t xml:space="preserve"> alebo v odbornej prí</w:t>
      </w:r>
      <w:r w:rsidRPr="00433500" w:rsidR="00667CA6">
        <w:rPr>
          <w:rFonts w:ascii="Times New Roman" w:hAnsi="Times New Roman" w:hint="default"/>
          <w:sz w:val="24"/>
          <w:szCs w:val="24"/>
        </w:rPr>
        <w:t>prave,</w:t>
      </w:r>
    </w:p>
    <w:p w:rsidR="00667CA6" w:rsidRPr="00433500" w:rsidP="00820CA4">
      <w:pPr>
        <w:pStyle w:val="NoSpacing"/>
        <w:numPr>
          <w:numId w:val="1"/>
        </w:numPr>
        <w:bidi w:val="0"/>
        <w:spacing w:line="276" w:lineRule="auto"/>
        <w:jc w:val="both"/>
        <w:rPr>
          <w:rFonts w:ascii="Times New Roman" w:hAnsi="Times New Roman"/>
          <w:sz w:val="24"/>
          <w:szCs w:val="24"/>
        </w:rPr>
      </w:pPr>
      <w:r w:rsidRPr="00433500">
        <w:rPr>
          <w:rFonts w:ascii="Times New Roman" w:hAnsi="Times New Roman" w:hint="default"/>
          <w:sz w:val="24"/>
          <w:szCs w:val="24"/>
        </w:rPr>
        <w:t>koordiná</w:t>
      </w:r>
      <w:r w:rsidRPr="00433500">
        <w:rPr>
          <w:rFonts w:ascii="Times New Roman" w:hAnsi="Times New Roman" w:hint="default"/>
          <w:sz w:val="24"/>
          <w:szCs w:val="24"/>
        </w:rPr>
        <w:t>ciou vzdelania harmonizá</w:t>
      </w:r>
      <w:r w:rsidRPr="00433500">
        <w:rPr>
          <w:rFonts w:ascii="Times New Roman" w:hAnsi="Times New Roman" w:hint="default"/>
          <w:sz w:val="24"/>
          <w:szCs w:val="24"/>
        </w:rPr>
        <w:t>cia minimá</w:t>
      </w:r>
      <w:r w:rsidRPr="00433500">
        <w:rPr>
          <w:rFonts w:ascii="Times New Roman" w:hAnsi="Times New Roman" w:hint="default"/>
          <w:sz w:val="24"/>
          <w:szCs w:val="24"/>
        </w:rPr>
        <w:t>lnych pož</w:t>
      </w:r>
      <w:r w:rsidRPr="00433500">
        <w:rPr>
          <w:rFonts w:ascii="Times New Roman" w:hAnsi="Times New Roman" w:hint="default"/>
          <w:sz w:val="24"/>
          <w:szCs w:val="24"/>
        </w:rPr>
        <w:t>iadaviek na vzdelanie a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 xml:space="preserve">pravu na </w:t>
      </w:r>
      <w:r w:rsidRPr="00433500">
        <w:rPr>
          <w:rFonts w:ascii="Times New Roman" w:hAnsi="Times New Roman" w:hint="default"/>
          <w:sz w:val="24"/>
          <w:szCs w:val="24"/>
        </w:rPr>
        <w:t>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definovaná</w:t>
      </w:r>
      <w:r w:rsidRPr="00433500">
        <w:rPr>
          <w:rFonts w:ascii="Times New Roman" w:hAnsi="Times New Roman" w:hint="default"/>
          <w:sz w:val="24"/>
          <w:szCs w:val="24"/>
        </w:rPr>
        <w:t xml:space="preserve"> na ú</w:t>
      </w:r>
      <w:r w:rsidRPr="00433500">
        <w:rPr>
          <w:rFonts w:ascii="Times New Roman" w:hAnsi="Times New Roman" w:hint="default"/>
          <w:sz w:val="24"/>
          <w:szCs w:val="24"/>
        </w:rPr>
        <w:t>rovni Euró</w:t>
      </w:r>
      <w:r w:rsidRPr="00433500">
        <w:rPr>
          <w:rFonts w:ascii="Times New Roman" w:hAnsi="Times New Roman" w:hint="default"/>
          <w:sz w:val="24"/>
          <w:szCs w:val="24"/>
        </w:rPr>
        <w:t>pskej ú</w:t>
      </w:r>
      <w:r w:rsidRPr="00433500">
        <w:rPr>
          <w:rFonts w:ascii="Times New Roman" w:hAnsi="Times New Roman" w:hint="default"/>
          <w:sz w:val="24"/>
          <w:szCs w:val="24"/>
        </w:rPr>
        <w:t xml:space="preserve">nie, </w:t>
      </w:r>
      <w:r w:rsidRPr="00433500" w:rsidR="00EB6080">
        <w:rPr>
          <w:rFonts w:ascii="Times New Roman" w:hAnsi="Times New Roman" w:hint="default"/>
          <w:sz w:val="24"/>
          <w:szCs w:val="24"/>
        </w:rPr>
        <w:t>ktorá</w:t>
      </w:r>
      <w:r w:rsidRPr="00433500" w:rsidR="00EB6080">
        <w:rPr>
          <w:rFonts w:ascii="Times New Roman" w:hAnsi="Times New Roman" w:hint="default"/>
          <w:sz w:val="24"/>
          <w:szCs w:val="24"/>
        </w:rPr>
        <w:t xml:space="preserve"> umožň</w:t>
      </w:r>
      <w:r w:rsidRPr="00433500" w:rsidR="00EB6080">
        <w:rPr>
          <w:rFonts w:ascii="Times New Roman" w:hAnsi="Times New Roman" w:hint="default"/>
          <w:sz w:val="24"/>
          <w:szCs w:val="24"/>
        </w:rPr>
        <w:t>uje automatické</w:t>
      </w:r>
      <w:r w:rsidRPr="00433500" w:rsidR="00EB6080">
        <w:rPr>
          <w:rFonts w:ascii="Times New Roman" w:hAnsi="Times New Roman" w:hint="default"/>
          <w:sz w:val="24"/>
          <w:szCs w:val="24"/>
        </w:rPr>
        <w:t xml:space="preserve"> uzná</w:t>
      </w:r>
      <w:r w:rsidRPr="00433500" w:rsidR="00EB6080">
        <w:rPr>
          <w:rFonts w:ascii="Times New Roman" w:hAnsi="Times New Roman" w:hint="default"/>
          <w:sz w:val="24"/>
          <w:szCs w:val="24"/>
        </w:rPr>
        <w:t>vanie dokladov o </w:t>
      </w:r>
      <w:r w:rsidRPr="00433500" w:rsidR="00EB6080">
        <w:rPr>
          <w:rFonts w:ascii="Times New Roman" w:hAnsi="Times New Roman" w:hint="default"/>
          <w:sz w:val="24"/>
          <w:szCs w:val="24"/>
        </w:rPr>
        <w:t>vzdelaní</w:t>
      </w:r>
      <w:r w:rsidRPr="00433500" w:rsidR="00EB6080">
        <w:rPr>
          <w:rFonts w:ascii="Times New Roman" w:hAnsi="Times New Roman" w:hint="default"/>
          <w:sz w:val="24"/>
          <w:szCs w:val="24"/>
        </w:rPr>
        <w:t xml:space="preserve"> a </w:t>
      </w:r>
      <w:r w:rsidRPr="00433500" w:rsidR="00EB6080">
        <w:rPr>
          <w:rFonts w:ascii="Times New Roman" w:hAnsi="Times New Roman" w:hint="default"/>
          <w:sz w:val="24"/>
          <w:szCs w:val="24"/>
        </w:rPr>
        <w:t>automatické</w:t>
      </w:r>
      <w:r w:rsidRPr="00433500" w:rsidR="00EB6080">
        <w:rPr>
          <w:rFonts w:ascii="Times New Roman" w:hAnsi="Times New Roman" w:hint="default"/>
          <w:sz w:val="24"/>
          <w:szCs w:val="24"/>
        </w:rPr>
        <w:t xml:space="preserve"> uzná</w:t>
      </w:r>
      <w:r w:rsidRPr="00433500" w:rsidR="00EB6080">
        <w:rPr>
          <w:rFonts w:ascii="Times New Roman" w:hAnsi="Times New Roman" w:hint="default"/>
          <w:sz w:val="24"/>
          <w:szCs w:val="24"/>
        </w:rPr>
        <w:t>vanie odbornej kvalifiká</w:t>
      </w:r>
      <w:r w:rsidRPr="00433500" w:rsidR="00EB6080">
        <w:rPr>
          <w:rFonts w:ascii="Times New Roman" w:hAnsi="Times New Roman" w:hint="default"/>
          <w:sz w:val="24"/>
          <w:szCs w:val="24"/>
        </w:rPr>
        <w:t>cie,</w:t>
      </w:r>
    </w:p>
    <w:p w:rsidR="00FD0F82" w:rsidRPr="00433500" w:rsidP="00820CA4">
      <w:pPr>
        <w:pStyle w:val="NoSpacing"/>
        <w:numPr>
          <w:numId w:val="1"/>
        </w:numPr>
        <w:bidi w:val="0"/>
        <w:spacing w:line="276" w:lineRule="auto"/>
        <w:jc w:val="both"/>
        <w:rPr>
          <w:rFonts w:ascii="Times New Roman" w:hAnsi="Times New Roman" w:hint="default"/>
          <w:sz w:val="24"/>
          <w:szCs w:val="24"/>
        </w:rPr>
      </w:pPr>
      <w:r w:rsidRPr="00433500" w:rsidR="00667CA6">
        <w:rPr>
          <w:rFonts w:ascii="Times New Roman" w:hAnsi="Times New Roman" w:hint="default"/>
          <w:sz w:val="24"/>
          <w:szCs w:val="24"/>
        </w:rPr>
        <w:t>euró</w:t>
      </w:r>
      <w:r w:rsidRPr="00433500" w:rsidR="00667CA6">
        <w:rPr>
          <w:rFonts w:ascii="Times New Roman" w:hAnsi="Times New Roman" w:hint="default"/>
          <w:sz w:val="24"/>
          <w:szCs w:val="24"/>
        </w:rPr>
        <w:t>pskym profesijný</w:t>
      </w:r>
      <w:r w:rsidRPr="00433500" w:rsidR="00667CA6">
        <w:rPr>
          <w:rFonts w:ascii="Times New Roman" w:hAnsi="Times New Roman" w:hint="default"/>
          <w:sz w:val="24"/>
          <w:szCs w:val="24"/>
        </w:rPr>
        <w:t>m preukazom elektronický</w:t>
      </w:r>
      <w:r w:rsidRPr="00433500" w:rsidR="00667CA6">
        <w:rPr>
          <w:rFonts w:ascii="Times New Roman" w:hAnsi="Times New Roman" w:hint="default"/>
          <w:sz w:val="24"/>
          <w:szCs w:val="24"/>
        </w:rPr>
        <w:t xml:space="preserve"> preukaz potvrdzujú</w:t>
      </w:r>
      <w:r w:rsidRPr="00433500" w:rsidR="00667CA6">
        <w:rPr>
          <w:rFonts w:ascii="Times New Roman" w:hAnsi="Times New Roman" w:hint="default"/>
          <w:sz w:val="24"/>
          <w:szCs w:val="24"/>
        </w:rPr>
        <w:t>ci splnenie</w:t>
      </w:r>
      <w:r w:rsidRPr="00433500" w:rsidR="00667CA6">
        <w:rPr>
          <w:rFonts w:ascii="Times New Roman" w:hAnsi="Times New Roman" w:hint="default"/>
          <w:sz w:val="24"/>
          <w:szCs w:val="24"/>
        </w:rPr>
        <w:t xml:space="preserve"> podmienok na </w:t>
      </w:r>
      <w:r w:rsidRPr="00433500">
        <w:rPr>
          <w:rFonts w:ascii="Times New Roman" w:hAnsi="Times New Roman" w:hint="default"/>
          <w:sz w:val="24"/>
          <w:szCs w:val="24"/>
        </w:rPr>
        <w:t>úč</w:t>
      </w:r>
      <w:r w:rsidRPr="00433500">
        <w:rPr>
          <w:rFonts w:ascii="Times New Roman" w:hAnsi="Times New Roman" w:hint="default"/>
          <w:sz w:val="24"/>
          <w:szCs w:val="24"/>
        </w:rPr>
        <w:t>ely</w:t>
      </w:r>
    </w:p>
    <w:p w:rsidR="009C3E54" w:rsidRPr="00433500" w:rsidP="00820CA4">
      <w:pPr>
        <w:pStyle w:val="NoSpacing"/>
        <w:numPr>
          <w:numId w:val="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doč</w:t>
      </w:r>
      <w:r w:rsidRPr="00433500">
        <w:rPr>
          <w:rFonts w:ascii="Times New Roman" w:hAnsi="Times New Roman" w:hint="default"/>
          <w:sz w:val="24"/>
          <w:szCs w:val="24"/>
        </w:rPr>
        <w:t>asné</w:t>
      </w:r>
      <w:r w:rsidRPr="00433500">
        <w:rPr>
          <w:rFonts w:ascii="Times New Roman" w:hAnsi="Times New Roman" w:hint="default"/>
          <w:sz w:val="24"/>
          <w:szCs w:val="24"/>
        </w:rPr>
        <w:t>ho a </w:t>
      </w:r>
      <w:r w:rsidRPr="00433500">
        <w:rPr>
          <w:rFonts w:ascii="Times New Roman" w:hAnsi="Times New Roman" w:hint="default"/>
          <w:sz w:val="24"/>
          <w:szCs w:val="24"/>
        </w:rPr>
        <w:t>prí</w:t>
      </w:r>
      <w:r w:rsidRPr="00433500">
        <w:rPr>
          <w:rFonts w:ascii="Times New Roman" w:hAnsi="Times New Roman" w:hint="default"/>
          <w:sz w:val="24"/>
          <w:szCs w:val="24"/>
        </w:rPr>
        <w:t>lež</w:t>
      </w:r>
      <w:r w:rsidRPr="00433500">
        <w:rPr>
          <w:rFonts w:ascii="Times New Roman" w:hAnsi="Times New Roman" w:hint="default"/>
          <w:sz w:val="24"/>
          <w:szCs w:val="24"/>
        </w:rPr>
        <w:t>itostné</w:t>
      </w:r>
      <w:r w:rsidRPr="00433500">
        <w:rPr>
          <w:rFonts w:ascii="Times New Roman" w:hAnsi="Times New Roman" w:hint="default"/>
          <w:sz w:val="24"/>
          <w:szCs w:val="24"/>
        </w:rPr>
        <w:t>ho poskytovania služ</w:t>
      </w:r>
      <w:r w:rsidRPr="00433500">
        <w:rPr>
          <w:rFonts w:ascii="Times New Roman" w:hAnsi="Times New Roman" w:hint="default"/>
          <w:sz w:val="24"/>
          <w:szCs w:val="24"/>
        </w:rPr>
        <w:t>ieb v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alebo</w:t>
      </w:r>
    </w:p>
    <w:p w:rsidR="00D755A9" w:rsidP="00820CA4">
      <w:pPr>
        <w:pStyle w:val="NoSpacing"/>
        <w:numPr>
          <w:numId w:val="4"/>
        </w:numPr>
        <w:bidi w:val="0"/>
        <w:spacing w:line="276" w:lineRule="auto"/>
        <w:jc w:val="both"/>
        <w:rPr>
          <w:rFonts w:ascii="Times New Roman" w:hAnsi="Times New Roman"/>
          <w:sz w:val="24"/>
          <w:szCs w:val="24"/>
        </w:rPr>
      </w:pPr>
      <w:r w:rsidRPr="00433500" w:rsidR="009C3E54">
        <w:rPr>
          <w:rFonts w:ascii="Times New Roman" w:hAnsi="Times New Roman" w:hint="default"/>
          <w:sz w:val="24"/>
          <w:szCs w:val="24"/>
        </w:rPr>
        <w:t>usadenia sa v </w:t>
      </w:r>
      <w:r w:rsidRPr="00433500" w:rsidR="009C3E54">
        <w:rPr>
          <w:rFonts w:ascii="Times New Roman" w:hAnsi="Times New Roman" w:hint="default"/>
          <w:sz w:val="24"/>
          <w:szCs w:val="24"/>
        </w:rPr>
        <w:t>č</w:t>
      </w:r>
      <w:r w:rsidRPr="00433500" w:rsidR="009C3E54">
        <w:rPr>
          <w:rFonts w:ascii="Times New Roman" w:hAnsi="Times New Roman" w:hint="default"/>
          <w:sz w:val="24"/>
          <w:szCs w:val="24"/>
        </w:rPr>
        <w:t>lenskom š</w:t>
      </w:r>
      <w:r w:rsidRPr="00433500" w:rsidR="009C3E54">
        <w:rPr>
          <w:rFonts w:ascii="Times New Roman" w:hAnsi="Times New Roman" w:hint="default"/>
          <w:sz w:val="24"/>
          <w:szCs w:val="24"/>
        </w:rPr>
        <w:t>tá</w:t>
      </w:r>
      <w:r w:rsidRPr="00433500" w:rsidR="009C3E54">
        <w:rPr>
          <w:rFonts w:ascii="Times New Roman" w:hAnsi="Times New Roman" w:hint="default"/>
          <w:sz w:val="24"/>
          <w:szCs w:val="24"/>
        </w:rPr>
        <w:t>te,</w:t>
      </w:r>
    </w:p>
    <w:p w:rsidR="00982EF4" w:rsidRPr="00EF0B9C" w:rsidP="00982EF4">
      <w:pPr>
        <w:pStyle w:val="NoSpacing"/>
        <w:numPr>
          <w:numId w:val="1"/>
        </w:numPr>
        <w:bidi w:val="0"/>
        <w:spacing w:line="276" w:lineRule="auto"/>
        <w:jc w:val="both"/>
        <w:rPr>
          <w:rFonts w:ascii="Times New Roman" w:hAnsi="Times New Roman"/>
          <w:sz w:val="24"/>
          <w:szCs w:val="24"/>
        </w:rPr>
      </w:pPr>
      <w:r w:rsidRPr="00EF0B9C">
        <w:rPr>
          <w:rFonts w:ascii="Times New Roman" w:hAnsi="Times New Roman" w:hint="default"/>
          <w:sz w:val="24"/>
          <w:szCs w:val="24"/>
        </w:rPr>
        <w:t>manažé</w:t>
      </w:r>
      <w:r w:rsidRPr="00EF0B9C">
        <w:rPr>
          <w:rFonts w:ascii="Times New Roman" w:hAnsi="Times New Roman" w:hint="default"/>
          <w:sz w:val="24"/>
          <w:szCs w:val="24"/>
        </w:rPr>
        <w:t>rom fyzická</w:t>
      </w:r>
      <w:r w:rsidRPr="00EF0B9C">
        <w:rPr>
          <w:rFonts w:ascii="Times New Roman" w:hAnsi="Times New Roman" w:hint="default"/>
          <w:sz w:val="24"/>
          <w:szCs w:val="24"/>
        </w:rPr>
        <w:t xml:space="preserve"> osoba, ktorá</w:t>
      </w:r>
      <w:r w:rsidRPr="00EF0B9C">
        <w:rPr>
          <w:rFonts w:ascii="Times New Roman" w:hAnsi="Times New Roman" w:hint="default"/>
          <w:sz w:val="24"/>
          <w:szCs w:val="24"/>
        </w:rPr>
        <w:t xml:space="preserve"> organizuje, vykoná</w:t>
      </w:r>
      <w:r w:rsidRPr="00EF0B9C">
        <w:rPr>
          <w:rFonts w:ascii="Times New Roman" w:hAnsi="Times New Roman" w:hint="default"/>
          <w:sz w:val="24"/>
          <w:szCs w:val="24"/>
        </w:rPr>
        <w:t>va, kontroluje a zodpovedá</w:t>
      </w:r>
      <w:r w:rsidRPr="00EF0B9C">
        <w:rPr>
          <w:rFonts w:ascii="Times New Roman" w:hAnsi="Times New Roman" w:hint="default"/>
          <w:sz w:val="24"/>
          <w:szCs w:val="24"/>
        </w:rPr>
        <w:t xml:space="preserve"> za riadiacu, personá</w:t>
      </w:r>
      <w:r w:rsidRPr="00EF0B9C">
        <w:rPr>
          <w:rFonts w:ascii="Times New Roman" w:hAnsi="Times New Roman" w:hint="default"/>
          <w:sz w:val="24"/>
          <w:szCs w:val="24"/>
        </w:rPr>
        <w:t>lnu, finanč</w:t>
      </w:r>
      <w:r w:rsidRPr="00EF0B9C">
        <w:rPr>
          <w:rFonts w:ascii="Times New Roman" w:hAnsi="Times New Roman" w:hint="default"/>
          <w:sz w:val="24"/>
          <w:szCs w:val="24"/>
        </w:rPr>
        <w:t>nú</w:t>
      </w:r>
      <w:r w:rsidRPr="00EF0B9C">
        <w:rPr>
          <w:rFonts w:ascii="Times New Roman" w:hAnsi="Times New Roman" w:hint="default"/>
          <w:sz w:val="24"/>
          <w:szCs w:val="24"/>
        </w:rPr>
        <w:t xml:space="preserve"> a i</w:t>
      </w:r>
      <w:r>
        <w:rPr>
          <w:rFonts w:ascii="Times New Roman" w:hAnsi="Times New Roman" w:hint="default"/>
          <w:sz w:val="24"/>
          <w:szCs w:val="24"/>
        </w:rPr>
        <w:t>nú</w:t>
      </w:r>
      <w:r>
        <w:rPr>
          <w:rFonts w:ascii="Times New Roman" w:hAnsi="Times New Roman" w:hint="default"/>
          <w:sz w:val="24"/>
          <w:szCs w:val="24"/>
        </w:rPr>
        <w:t xml:space="preserve"> č</w:t>
      </w:r>
      <w:r>
        <w:rPr>
          <w:rFonts w:ascii="Times New Roman" w:hAnsi="Times New Roman" w:hint="default"/>
          <w:sz w:val="24"/>
          <w:szCs w:val="24"/>
        </w:rPr>
        <w:t>innosť</w:t>
      </w:r>
      <w:r>
        <w:rPr>
          <w:rFonts w:ascii="Times New Roman" w:hAnsi="Times New Roman" w:hint="default"/>
          <w:sz w:val="24"/>
          <w:szCs w:val="24"/>
        </w:rPr>
        <w:t xml:space="preserve"> v regulova</w:t>
      </w:r>
      <w:r>
        <w:rPr>
          <w:rFonts w:ascii="Times New Roman" w:hAnsi="Times New Roman" w:hint="default"/>
          <w:sz w:val="24"/>
          <w:szCs w:val="24"/>
        </w:rPr>
        <w:t>nom povolaní</w:t>
      </w:r>
      <w:r w:rsidRPr="00EF0B9C">
        <w:rPr>
          <w:rFonts w:ascii="Times New Roman" w:hAnsi="Times New Roman"/>
          <w:sz w:val="24"/>
          <w:szCs w:val="24"/>
        </w:rPr>
        <w:t xml:space="preserve"> ako</w:t>
      </w:r>
    </w:p>
    <w:p w:rsidR="00982EF4" w:rsidRPr="00EF0B9C" w:rsidP="00982EF4">
      <w:pPr>
        <w:pStyle w:val="NoSpacing"/>
        <w:bidi w:val="0"/>
        <w:spacing w:line="276" w:lineRule="auto"/>
        <w:ind w:left="720"/>
        <w:jc w:val="both"/>
        <w:rPr>
          <w:rFonts w:ascii="Times New Roman" w:hAnsi="Times New Roman"/>
          <w:sz w:val="24"/>
          <w:szCs w:val="24"/>
        </w:rPr>
      </w:pPr>
      <w:r>
        <w:rPr>
          <w:rFonts w:ascii="Times New Roman" w:hAnsi="Times New Roman" w:hint="default"/>
          <w:sz w:val="24"/>
          <w:szCs w:val="24"/>
        </w:rPr>
        <w:t>1. manažé</w:t>
      </w:r>
      <w:r>
        <w:rPr>
          <w:rFonts w:ascii="Times New Roman" w:hAnsi="Times New Roman" w:hint="default"/>
          <w:sz w:val="24"/>
          <w:szCs w:val="24"/>
        </w:rPr>
        <w:t>r podniku alebo manažé</w:t>
      </w:r>
      <w:r>
        <w:rPr>
          <w:rFonts w:ascii="Times New Roman" w:hAnsi="Times New Roman" w:hint="default"/>
          <w:sz w:val="24"/>
          <w:szCs w:val="24"/>
        </w:rPr>
        <w:t>r organizač</w:t>
      </w:r>
      <w:r>
        <w:rPr>
          <w:rFonts w:ascii="Times New Roman" w:hAnsi="Times New Roman" w:hint="default"/>
          <w:sz w:val="24"/>
          <w:szCs w:val="24"/>
        </w:rPr>
        <w:t>nej zlož</w:t>
      </w:r>
      <w:r>
        <w:rPr>
          <w:rFonts w:ascii="Times New Roman" w:hAnsi="Times New Roman" w:hint="default"/>
          <w:sz w:val="24"/>
          <w:szCs w:val="24"/>
        </w:rPr>
        <w:t>ky podniku</w:t>
      </w:r>
      <w:r w:rsidRPr="00EF0B9C">
        <w:rPr>
          <w:rFonts w:ascii="Times New Roman" w:hAnsi="Times New Roman"/>
          <w:sz w:val="24"/>
          <w:szCs w:val="24"/>
        </w:rPr>
        <w:t>,</w:t>
      </w:r>
    </w:p>
    <w:p w:rsidR="00982EF4" w:rsidRPr="00EF0B9C" w:rsidP="00982EF4">
      <w:pPr>
        <w:pStyle w:val="NoSpacing"/>
        <w:bidi w:val="0"/>
        <w:spacing w:line="276" w:lineRule="auto"/>
        <w:ind w:left="720"/>
        <w:jc w:val="both"/>
        <w:rPr>
          <w:rFonts w:ascii="Times New Roman" w:hAnsi="Times New Roman" w:hint="default"/>
          <w:sz w:val="24"/>
          <w:szCs w:val="24"/>
        </w:rPr>
      </w:pPr>
      <w:r w:rsidRPr="00EF0B9C">
        <w:rPr>
          <w:rFonts w:ascii="Times New Roman" w:hAnsi="Times New Roman" w:hint="default"/>
          <w:sz w:val="24"/>
          <w:szCs w:val="24"/>
        </w:rPr>
        <w:t>2. zá</w:t>
      </w:r>
      <w:r w:rsidRPr="00EF0B9C">
        <w:rPr>
          <w:rFonts w:ascii="Times New Roman" w:hAnsi="Times New Roman" w:hint="default"/>
          <w:sz w:val="24"/>
          <w:szCs w:val="24"/>
        </w:rPr>
        <w:t>stupca majiteľ</w:t>
      </w:r>
      <w:r w:rsidRPr="00EF0B9C">
        <w:rPr>
          <w:rFonts w:ascii="Times New Roman" w:hAnsi="Times New Roman" w:hint="default"/>
          <w:sz w:val="24"/>
          <w:szCs w:val="24"/>
        </w:rPr>
        <w:t>a ale</w:t>
      </w:r>
      <w:r>
        <w:rPr>
          <w:rFonts w:ascii="Times New Roman" w:hAnsi="Times New Roman" w:hint="default"/>
          <w:sz w:val="24"/>
          <w:szCs w:val="24"/>
        </w:rPr>
        <w:t>bo zá</w:t>
      </w:r>
      <w:r>
        <w:rPr>
          <w:rFonts w:ascii="Times New Roman" w:hAnsi="Times New Roman" w:hint="default"/>
          <w:sz w:val="24"/>
          <w:szCs w:val="24"/>
        </w:rPr>
        <w:t>stupca manažé</w:t>
      </w:r>
      <w:r>
        <w:rPr>
          <w:rFonts w:ascii="Times New Roman" w:hAnsi="Times New Roman" w:hint="default"/>
          <w:sz w:val="24"/>
          <w:szCs w:val="24"/>
        </w:rPr>
        <w:t>ra podniku</w:t>
      </w:r>
      <w:r w:rsidRPr="00EF0B9C">
        <w:rPr>
          <w:rFonts w:ascii="Times New Roman" w:hAnsi="Times New Roman" w:hint="default"/>
          <w:sz w:val="24"/>
          <w:szCs w:val="24"/>
        </w:rPr>
        <w:t>, ak je s tý</w:t>
      </w:r>
      <w:r w:rsidRPr="00EF0B9C">
        <w:rPr>
          <w:rFonts w:ascii="Times New Roman" w:hAnsi="Times New Roman" w:hint="default"/>
          <w:sz w:val="24"/>
          <w:szCs w:val="24"/>
        </w:rPr>
        <w:t>mto postavení</w:t>
      </w:r>
      <w:r w:rsidRPr="00EF0B9C">
        <w:rPr>
          <w:rFonts w:ascii="Times New Roman" w:hAnsi="Times New Roman" w:hint="default"/>
          <w:sz w:val="24"/>
          <w:szCs w:val="24"/>
        </w:rPr>
        <w:t>m spojená</w:t>
      </w:r>
      <w:r w:rsidRPr="00EF0B9C">
        <w:rPr>
          <w:rFonts w:ascii="Times New Roman" w:hAnsi="Times New Roman" w:hint="default"/>
          <w:sz w:val="24"/>
          <w:szCs w:val="24"/>
        </w:rPr>
        <w:t xml:space="preserve"> zodpovednosť</w:t>
      </w:r>
      <w:r w:rsidRPr="00EF0B9C">
        <w:rPr>
          <w:rFonts w:ascii="Times New Roman" w:hAnsi="Times New Roman" w:hint="default"/>
          <w:sz w:val="24"/>
          <w:szCs w:val="24"/>
        </w:rPr>
        <w:t xml:space="preserve"> rovnocenná</w:t>
      </w:r>
      <w:r w:rsidRPr="00EF0B9C">
        <w:rPr>
          <w:rFonts w:ascii="Times New Roman" w:hAnsi="Times New Roman" w:hint="default"/>
          <w:sz w:val="24"/>
          <w:szCs w:val="24"/>
        </w:rPr>
        <w:t xml:space="preserve"> zodpovednosti zastupované</w:t>
      </w:r>
      <w:r w:rsidRPr="00EF0B9C">
        <w:rPr>
          <w:rFonts w:ascii="Times New Roman" w:hAnsi="Times New Roman" w:hint="default"/>
          <w:sz w:val="24"/>
          <w:szCs w:val="24"/>
        </w:rPr>
        <w:t>ho majiteľ</w:t>
      </w:r>
      <w:r w:rsidRPr="00EF0B9C">
        <w:rPr>
          <w:rFonts w:ascii="Times New Roman" w:hAnsi="Times New Roman" w:hint="default"/>
          <w:sz w:val="24"/>
          <w:szCs w:val="24"/>
        </w:rPr>
        <w:t>a alebo manažé</w:t>
      </w:r>
      <w:r w:rsidRPr="00EF0B9C">
        <w:rPr>
          <w:rFonts w:ascii="Times New Roman" w:hAnsi="Times New Roman" w:hint="default"/>
          <w:sz w:val="24"/>
          <w:szCs w:val="24"/>
        </w:rPr>
        <w:t>ra, alebo</w:t>
      </w:r>
    </w:p>
    <w:p w:rsidR="004319CD" w:rsidP="00982EF4">
      <w:pPr>
        <w:pStyle w:val="NoSpacing"/>
        <w:bidi w:val="0"/>
        <w:spacing w:line="276" w:lineRule="auto"/>
        <w:ind w:left="720"/>
        <w:jc w:val="both"/>
        <w:rPr>
          <w:rFonts w:ascii="Times New Roman" w:hAnsi="Times New Roman"/>
          <w:sz w:val="24"/>
          <w:szCs w:val="24"/>
        </w:rPr>
      </w:pPr>
      <w:r w:rsidRPr="00EF0B9C" w:rsidR="00982EF4">
        <w:rPr>
          <w:rFonts w:ascii="Times New Roman" w:hAnsi="Times New Roman" w:hint="default"/>
          <w:sz w:val="24"/>
          <w:szCs w:val="24"/>
        </w:rPr>
        <w:t>3. zame</w:t>
      </w:r>
      <w:r w:rsidRPr="00EF0B9C" w:rsidR="00982EF4">
        <w:rPr>
          <w:rFonts w:ascii="Times New Roman" w:hAnsi="Times New Roman" w:hint="default"/>
          <w:sz w:val="24"/>
          <w:szCs w:val="24"/>
        </w:rPr>
        <w:t>stnanec v riadiacom postavení</w:t>
      </w:r>
      <w:r w:rsidRPr="00EF0B9C" w:rsidR="00982EF4">
        <w:rPr>
          <w:rFonts w:ascii="Times New Roman" w:hAnsi="Times New Roman" w:hint="default"/>
          <w:sz w:val="24"/>
          <w:szCs w:val="24"/>
        </w:rPr>
        <w:t xml:space="preserve"> s povinnosť</w:t>
      </w:r>
      <w:r w:rsidRPr="00EF0B9C" w:rsidR="00982EF4">
        <w:rPr>
          <w:rFonts w:ascii="Times New Roman" w:hAnsi="Times New Roman" w:hint="default"/>
          <w:sz w:val="24"/>
          <w:szCs w:val="24"/>
        </w:rPr>
        <w:t xml:space="preserve">ami obchodnej </w:t>
      </w:r>
      <w:r w:rsidR="00982EF4">
        <w:rPr>
          <w:rFonts w:ascii="Times New Roman" w:hAnsi="Times New Roman"/>
          <w:sz w:val="24"/>
          <w:szCs w:val="24"/>
        </w:rPr>
        <w:t xml:space="preserve">povahy </w:t>
      </w:r>
      <w:r w:rsidRPr="00EF0B9C" w:rsidR="00982EF4">
        <w:rPr>
          <w:rFonts w:ascii="Times New Roman" w:hAnsi="Times New Roman" w:hint="default"/>
          <w:sz w:val="24"/>
          <w:szCs w:val="24"/>
        </w:rPr>
        <w:t>alebo technickej povahy a so zodpovednosť</w:t>
      </w:r>
      <w:r w:rsidRPr="00EF0B9C" w:rsidR="00982EF4">
        <w:rPr>
          <w:rFonts w:ascii="Times New Roman" w:hAnsi="Times New Roman" w:hint="default"/>
          <w:sz w:val="24"/>
          <w:szCs w:val="24"/>
        </w:rPr>
        <w:t>ou za jedno oddelenie</w:t>
      </w:r>
      <w:r w:rsidR="00982EF4">
        <w:rPr>
          <w:rFonts w:ascii="Times New Roman" w:hAnsi="Times New Roman" w:hint="default"/>
          <w:sz w:val="24"/>
          <w:szCs w:val="24"/>
        </w:rPr>
        <w:t xml:space="preserve"> alebo viac oddelení</w:t>
      </w:r>
      <w:r w:rsidR="00982EF4">
        <w:rPr>
          <w:rFonts w:ascii="Times New Roman" w:hAnsi="Times New Roman" w:hint="default"/>
          <w:sz w:val="24"/>
          <w:szCs w:val="24"/>
        </w:rPr>
        <w:t xml:space="preserve"> podniku.</w:t>
      </w:r>
    </w:p>
    <w:p w:rsidR="004319CD" w:rsidP="00906138">
      <w:pPr>
        <w:pStyle w:val="NoSpacing"/>
        <w:numPr>
          <w:numId w:val="171"/>
        </w:numPr>
        <w:bidi w:val="0"/>
        <w:spacing w:line="276" w:lineRule="auto"/>
        <w:jc w:val="both"/>
        <w:rPr>
          <w:rFonts w:ascii="Times New Roman" w:hAnsi="Times New Roman" w:hint="default"/>
          <w:sz w:val="24"/>
          <w:szCs w:val="24"/>
        </w:rPr>
      </w:pPr>
      <w:r>
        <w:rPr>
          <w:rFonts w:ascii="Times New Roman" w:hAnsi="Times New Roman" w:hint="default"/>
          <w:sz w:val="24"/>
          <w:szCs w:val="24"/>
        </w:rPr>
        <w:t>Na úč</w:t>
      </w:r>
      <w:r>
        <w:rPr>
          <w:rFonts w:ascii="Times New Roman" w:hAnsi="Times New Roman" w:hint="default"/>
          <w:sz w:val="24"/>
          <w:szCs w:val="24"/>
        </w:rPr>
        <w:t>ely tohto zá</w:t>
      </w:r>
      <w:r>
        <w:rPr>
          <w:rFonts w:ascii="Times New Roman" w:hAnsi="Times New Roman" w:hint="default"/>
          <w:sz w:val="24"/>
          <w:szCs w:val="24"/>
        </w:rPr>
        <w:t>kona sa rozumie</w:t>
      </w:r>
    </w:p>
    <w:p w:rsidR="00ED79CD" w:rsidP="00906138">
      <w:pPr>
        <w:pStyle w:val="NoSpacing"/>
        <w:numPr>
          <w:numId w:val="177"/>
        </w:numPr>
        <w:bidi w:val="0"/>
        <w:spacing w:line="276" w:lineRule="auto"/>
        <w:jc w:val="both"/>
        <w:rPr>
          <w:rFonts w:ascii="Times New Roman" w:hAnsi="Times New Roman" w:hint="default"/>
          <w:sz w:val="24"/>
          <w:szCs w:val="24"/>
        </w:rPr>
      </w:pPr>
      <w:r w:rsidRPr="00433500" w:rsidR="004319CD">
        <w:rPr>
          <w:rFonts w:ascii="Times New Roman" w:hAnsi="Times New Roman" w:hint="default"/>
          <w:sz w:val="24"/>
          <w:szCs w:val="24"/>
        </w:rPr>
        <w:t>uznanou vzdelá</w:t>
      </w:r>
      <w:r w:rsidRPr="00433500" w:rsidR="004319CD">
        <w:rPr>
          <w:rFonts w:ascii="Times New Roman" w:hAnsi="Times New Roman" w:hint="default"/>
          <w:sz w:val="24"/>
          <w:szCs w:val="24"/>
        </w:rPr>
        <w:t>vacou inš</w:t>
      </w:r>
      <w:r w:rsidRPr="00433500" w:rsidR="004319CD">
        <w:rPr>
          <w:rFonts w:ascii="Times New Roman" w:hAnsi="Times New Roman" w:hint="default"/>
          <w:sz w:val="24"/>
          <w:szCs w:val="24"/>
        </w:rPr>
        <w:t>titú</w:t>
      </w:r>
      <w:r w:rsidRPr="00433500" w:rsidR="004319CD">
        <w:rPr>
          <w:rFonts w:ascii="Times New Roman" w:hAnsi="Times New Roman" w:hint="default"/>
          <w:sz w:val="24"/>
          <w:szCs w:val="24"/>
        </w:rPr>
        <w:t>ciou</w:t>
      </w:r>
      <w:r w:rsidR="004319CD">
        <w:rPr>
          <w:rFonts w:ascii="Times New Roman" w:hAnsi="Times New Roman" w:hint="default"/>
          <w:sz w:val="24"/>
          <w:szCs w:val="24"/>
        </w:rPr>
        <w:t xml:space="preserve"> uznaná</w:t>
      </w:r>
      <w:r w:rsidR="004319CD">
        <w:rPr>
          <w:rFonts w:ascii="Times New Roman" w:hAnsi="Times New Roman" w:hint="default"/>
          <w:sz w:val="24"/>
          <w:szCs w:val="24"/>
        </w:rPr>
        <w:t xml:space="preserve"> vysok</w:t>
      </w:r>
      <w:r>
        <w:rPr>
          <w:rFonts w:ascii="Times New Roman" w:hAnsi="Times New Roman" w:hint="default"/>
          <w:sz w:val="24"/>
          <w:szCs w:val="24"/>
        </w:rPr>
        <w:t>á</w:t>
      </w:r>
      <w:r>
        <w:rPr>
          <w:rFonts w:ascii="Times New Roman" w:hAnsi="Times New Roman" w:hint="default"/>
          <w:sz w:val="24"/>
          <w:szCs w:val="24"/>
        </w:rPr>
        <w:t xml:space="preserve"> š</w:t>
      </w:r>
      <w:r>
        <w:rPr>
          <w:rFonts w:ascii="Times New Roman" w:hAnsi="Times New Roman" w:hint="default"/>
          <w:sz w:val="24"/>
          <w:szCs w:val="24"/>
        </w:rPr>
        <w:t>kola a </w:t>
      </w:r>
      <w:r>
        <w:rPr>
          <w:rFonts w:ascii="Times New Roman" w:hAnsi="Times New Roman" w:hint="default"/>
          <w:sz w:val="24"/>
          <w:szCs w:val="24"/>
        </w:rPr>
        <w:t>uznaná</w:t>
      </w:r>
      <w:r>
        <w:rPr>
          <w:rFonts w:ascii="Times New Roman" w:hAnsi="Times New Roman" w:hint="default"/>
          <w:sz w:val="24"/>
          <w:szCs w:val="24"/>
        </w:rPr>
        <w:t xml:space="preserve"> stredná</w:t>
      </w:r>
      <w:r>
        <w:rPr>
          <w:rFonts w:ascii="Times New Roman" w:hAnsi="Times New Roman" w:hint="default"/>
          <w:sz w:val="24"/>
          <w:szCs w:val="24"/>
        </w:rPr>
        <w:t xml:space="preserve"> </w:t>
      </w:r>
      <w:r>
        <w:rPr>
          <w:rFonts w:ascii="Times New Roman" w:hAnsi="Times New Roman" w:hint="default"/>
          <w:sz w:val="24"/>
          <w:szCs w:val="24"/>
        </w:rPr>
        <w:t>š</w:t>
      </w:r>
      <w:r>
        <w:rPr>
          <w:rFonts w:ascii="Times New Roman" w:hAnsi="Times New Roman" w:hint="default"/>
          <w:sz w:val="24"/>
          <w:szCs w:val="24"/>
        </w:rPr>
        <w:t>kola,</w:t>
      </w:r>
    </w:p>
    <w:p w:rsidR="00ED79CD" w:rsidP="00906138">
      <w:pPr>
        <w:pStyle w:val="NoSpacing"/>
        <w:numPr>
          <w:numId w:val="177"/>
        </w:numPr>
        <w:bidi w:val="0"/>
        <w:spacing w:line="276" w:lineRule="auto"/>
        <w:jc w:val="both"/>
        <w:rPr>
          <w:rFonts w:ascii="Times New Roman" w:hAnsi="Times New Roman"/>
          <w:sz w:val="24"/>
          <w:szCs w:val="24"/>
        </w:rPr>
      </w:pPr>
      <w:r w:rsidRPr="00ED79CD" w:rsidR="004319CD">
        <w:rPr>
          <w:rFonts w:ascii="Times New Roman" w:hAnsi="Times New Roman" w:hint="default"/>
          <w:sz w:val="24"/>
          <w:szCs w:val="24"/>
        </w:rPr>
        <w:t>uznanou vysokou š</w:t>
      </w:r>
      <w:r w:rsidRPr="00ED79CD" w:rsidR="004319CD">
        <w:rPr>
          <w:rFonts w:ascii="Times New Roman" w:hAnsi="Times New Roman" w:hint="default"/>
          <w:sz w:val="24"/>
          <w:szCs w:val="24"/>
        </w:rPr>
        <w:t>kolou vysoká</w:t>
      </w:r>
      <w:r w:rsidRPr="00ED79CD" w:rsidR="004319CD">
        <w:rPr>
          <w:rFonts w:ascii="Times New Roman" w:hAnsi="Times New Roman" w:hint="default"/>
          <w:sz w:val="24"/>
          <w:szCs w:val="24"/>
        </w:rPr>
        <w:t xml:space="preserve"> š</w:t>
      </w:r>
      <w:r w:rsidRPr="00ED79CD" w:rsidR="004319CD">
        <w:rPr>
          <w:rFonts w:ascii="Times New Roman" w:hAnsi="Times New Roman" w:hint="default"/>
          <w:sz w:val="24"/>
          <w:szCs w:val="24"/>
        </w:rPr>
        <w:t>kola alebo iná</w:t>
      </w:r>
      <w:r w:rsidRPr="00ED79CD" w:rsidR="004319CD">
        <w:rPr>
          <w:rFonts w:ascii="Times New Roman" w:hAnsi="Times New Roman" w:hint="default"/>
          <w:sz w:val="24"/>
          <w:szCs w:val="24"/>
        </w:rPr>
        <w:t xml:space="preserve"> vzdelá</w:t>
      </w:r>
      <w:r w:rsidRPr="00ED79CD" w:rsidR="004319CD">
        <w:rPr>
          <w:rFonts w:ascii="Times New Roman" w:hAnsi="Times New Roman" w:hint="default"/>
          <w:sz w:val="24"/>
          <w:szCs w:val="24"/>
        </w:rPr>
        <w:t>vacia inš</w:t>
      </w:r>
      <w:r w:rsidRPr="00ED79CD" w:rsidR="004319CD">
        <w:rPr>
          <w:rFonts w:ascii="Times New Roman" w:hAnsi="Times New Roman" w:hint="default"/>
          <w:sz w:val="24"/>
          <w:szCs w:val="24"/>
        </w:rPr>
        <w:t>titú</w:t>
      </w:r>
      <w:r w:rsidRPr="00ED79CD" w:rsidR="004319CD">
        <w:rPr>
          <w:rFonts w:ascii="Times New Roman" w:hAnsi="Times New Roman" w:hint="default"/>
          <w:sz w:val="24"/>
          <w:szCs w:val="24"/>
        </w:rPr>
        <w:t>cia zriadená</w:t>
      </w:r>
      <w:r w:rsidRPr="00ED79CD" w:rsidR="004319CD">
        <w:rPr>
          <w:rFonts w:ascii="Times New Roman" w:hAnsi="Times New Roman" w:hint="default"/>
          <w:sz w:val="24"/>
          <w:szCs w:val="24"/>
        </w:rPr>
        <w:t xml:space="preserve"> podľ</w:t>
      </w:r>
      <w:r w:rsidRPr="00ED79CD" w:rsidR="004319CD">
        <w:rPr>
          <w:rFonts w:ascii="Times New Roman" w:hAnsi="Times New Roman" w:hint="default"/>
          <w:sz w:val="24"/>
          <w:szCs w:val="24"/>
        </w:rPr>
        <w:t>a prá</w:t>
      </w:r>
      <w:r w:rsidRPr="00ED79CD" w:rsidR="004319CD">
        <w:rPr>
          <w:rFonts w:ascii="Times New Roman" w:hAnsi="Times New Roman" w:hint="default"/>
          <w:sz w:val="24"/>
          <w:szCs w:val="24"/>
        </w:rPr>
        <w:t>vnych predpisov č</w:t>
      </w:r>
      <w:r w:rsidRPr="00ED79CD" w:rsidR="004319CD">
        <w:rPr>
          <w:rFonts w:ascii="Times New Roman" w:hAnsi="Times New Roman" w:hint="default"/>
          <w:sz w:val="24"/>
          <w:szCs w:val="24"/>
        </w:rPr>
        <w:t>lenské</w:t>
      </w:r>
      <w:r w:rsidRPr="00ED79CD" w:rsidR="004319CD">
        <w:rPr>
          <w:rFonts w:ascii="Times New Roman" w:hAnsi="Times New Roman" w:hint="default"/>
          <w:sz w:val="24"/>
          <w:szCs w:val="24"/>
        </w:rPr>
        <w:t>ho š</w:t>
      </w:r>
      <w:r w:rsidRPr="00ED79CD" w:rsidR="004319CD">
        <w:rPr>
          <w:rFonts w:ascii="Times New Roman" w:hAnsi="Times New Roman" w:hint="default"/>
          <w:sz w:val="24"/>
          <w:szCs w:val="24"/>
        </w:rPr>
        <w:t>tá</w:t>
      </w:r>
      <w:r w:rsidRPr="00ED79CD" w:rsidR="004319CD">
        <w:rPr>
          <w:rFonts w:ascii="Times New Roman" w:hAnsi="Times New Roman" w:hint="default"/>
          <w:sz w:val="24"/>
          <w:szCs w:val="24"/>
        </w:rPr>
        <w:t>tu alebo tretieho š</w:t>
      </w:r>
      <w:r w:rsidRPr="00ED79CD" w:rsidR="004319CD">
        <w:rPr>
          <w:rFonts w:ascii="Times New Roman" w:hAnsi="Times New Roman" w:hint="default"/>
          <w:sz w:val="24"/>
          <w:szCs w:val="24"/>
        </w:rPr>
        <w:t>tá</w:t>
      </w:r>
      <w:r w:rsidRPr="00ED79CD" w:rsidR="004319CD">
        <w:rPr>
          <w:rFonts w:ascii="Times New Roman" w:hAnsi="Times New Roman" w:hint="default"/>
          <w:sz w:val="24"/>
          <w:szCs w:val="24"/>
        </w:rPr>
        <w:t>tu, ktorá</w:t>
      </w:r>
      <w:r w:rsidRPr="00ED79CD" w:rsidR="004319CD">
        <w:rPr>
          <w:rFonts w:ascii="Times New Roman" w:hAnsi="Times New Roman" w:hint="default"/>
          <w:sz w:val="24"/>
          <w:szCs w:val="24"/>
        </w:rPr>
        <w:t xml:space="preserve"> je č</w:t>
      </w:r>
      <w:r w:rsidRPr="00ED79CD" w:rsidR="004319CD">
        <w:rPr>
          <w:rFonts w:ascii="Times New Roman" w:hAnsi="Times New Roman" w:hint="default"/>
          <w:sz w:val="24"/>
          <w:szCs w:val="24"/>
        </w:rPr>
        <w:t>lenský</w:t>
      </w:r>
      <w:r w:rsidRPr="00ED79CD" w:rsidR="004319CD">
        <w:rPr>
          <w:rFonts w:ascii="Times New Roman" w:hAnsi="Times New Roman" w:hint="default"/>
          <w:sz w:val="24"/>
          <w:szCs w:val="24"/>
        </w:rPr>
        <w:t>m š</w:t>
      </w:r>
      <w:r w:rsidRPr="00ED79CD" w:rsidR="004319CD">
        <w:rPr>
          <w:rFonts w:ascii="Times New Roman" w:hAnsi="Times New Roman" w:hint="default"/>
          <w:sz w:val="24"/>
          <w:szCs w:val="24"/>
        </w:rPr>
        <w:t>tá</w:t>
      </w:r>
      <w:r w:rsidRPr="00ED79CD" w:rsidR="004319CD">
        <w:rPr>
          <w:rFonts w:ascii="Times New Roman" w:hAnsi="Times New Roman" w:hint="default"/>
          <w:sz w:val="24"/>
          <w:szCs w:val="24"/>
        </w:rPr>
        <w:t>tom alebo tretí</w:t>
      </w:r>
      <w:r w:rsidRPr="00ED79CD" w:rsidR="004319CD">
        <w:rPr>
          <w:rFonts w:ascii="Times New Roman" w:hAnsi="Times New Roman" w:hint="default"/>
          <w:sz w:val="24"/>
          <w:szCs w:val="24"/>
        </w:rPr>
        <w:t>m š</w:t>
      </w:r>
      <w:r w:rsidRPr="00ED79CD" w:rsidR="004319CD">
        <w:rPr>
          <w:rFonts w:ascii="Times New Roman" w:hAnsi="Times New Roman" w:hint="default"/>
          <w:sz w:val="24"/>
          <w:szCs w:val="24"/>
        </w:rPr>
        <w:t>tá</w:t>
      </w:r>
      <w:r w:rsidRPr="00ED79CD" w:rsidR="004319CD">
        <w:rPr>
          <w:rFonts w:ascii="Times New Roman" w:hAnsi="Times New Roman" w:hint="default"/>
          <w:sz w:val="24"/>
          <w:szCs w:val="24"/>
        </w:rPr>
        <w:t>tom uznaná</w:t>
      </w:r>
      <w:r w:rsidRPr="00ED79CD" w:rsidR="004319CD">
        <w:rPr>
          <w:rFonts w:ascii="Times New Roman" w:hAnsi="Times New Roman" w:hint="default"/>
          <w:sz w:val="24"/>
          <w:szCs w:val="24"/>
        </w:rPr>
        <w:t xml:space="preserve"> za vzdelá</w:t>
      </w:r>
      <w:r w:rsidRPr="00ED79CD" w:rsidR="004319CD">
        <w:rPr>
          <w:rFonts w:ascii="Times New Roman" w:hAnsi="Times New Roman" w:hint="default"/>
          <w:sz w:val="24"/>
          <w:szCs w:val="24"/>
        </w:rPr>
        <w:t>vaciu inš</w:t>
      </w:r>
      <w:r w:rsidRPr="00ED79CD" w:rsidR="004319CD">
        <w:rPr>
          <w:rFonts w:ascii="Times New Roman" w:hAnsi="Times New Roman" w:hint="default"/>
          <w:sz w:val="24"/>
          <w:szCs w:val="24"/>
        </w:rPr>
        <w:t>titú</w:t>
      </w:r>
      <w:r w:rsidRPr="00ED79CD" w:rsidR="004319CD">
        <w:rPr>
          <w:rFonts w:ascii="Times New Roman" w:hAnsi="Times New Roman" w:hint="default"/>
          <w:sz w:val="24"/>
          <w:szCs w:val="24"/>
        </w:rPr>
        <w:t>ciu oprá</w:t>
      </w:r>
      <w:r w:rsidRPr="00ED79CD" w:rsidR="004319CD">
        <w:rPr>
          <w:rFonts w:ascii="Times New Roman" w:hAnsi="Times New Roman" w:hint="default"/>
          <w:sz w:val="24"/>
          <w:szCs w:val="24"/>
        </w:rPr>
        <w:t>vnenú</w:t>
      </w:r>
      <w:r w:rsidRPr="00ED79CD" w:rsidR="004319CD">
        <w:rPr>
          <w:rFonts w:ascii="Times New Roman" w:hAnsi="Times New Roman" w:hint="default"/>
          <w:sz w:val="24"/>
          <w:szCs w:val="24"/>
        </w:rPr>
        <w:t xml:space="preserve"> posk</w:t>
      </w:r>
      <w:r w:rsidRPr="00ED79CD">
        <w:rPr>
          <w:rFonts w:ascii="Times New Roman" w:hAnsi="Times New Roman" w:hint="default"/>
          <w:sz w:val="24"/>
          <w:szCs w:val="24"/>
        </w:rPr>
        <w:t>ytovať</w:t>
      </w:r>
      <w:r w:rsidRPr="00ED79CD">
        <w:rPr>
          <w:rFonts w:ascii="Times New Roman" w:hAnsi="Times New Roman" w:hint="default"/>
          <w:sz w:val="24"/>
          <w:szCs w:val="24"/>
        </w:rPr>
        <w:t xml:space="preserve"> vysokoš</w:t>
      </w:r>
      <w:r w:rsidRPr="00ED79CD">
        <w:rPr>
          <w:rFonts w:ascii="Times New Roman" w:hAnsi="Times New Roman" w:hint="default"/>
          <w:sz w:val="24"/>
          <w:szCs w:val="24"/>
        </w:rPr>
        <w:t>ko</w:t>
      </w:r>
      <w:r w:rsidRPr="00ED79CD">
        <w:rPr>
          <w:rFonts w:ascii="Times New Roman" w:hAnsi="Times New Roman" w:hint="default"/>
          <w:sz w:val="24"/>
          <w:szCs w:val="24"/>
        </w:rPr>
        <w:t>lské</w:t>
      </w:r>
      <w:r w:rsidRPr="00ED79CD">
        <w:rPr>
          <w:rFonts w:ascii="Times New Roman" w:hAnsi="Times New Roman" w:hint="default"/>
          <w:sz w:val="24"/>
          <w:szCs w:val="24"/>
        </w:rPr>
        <w:t xml:space="preserve"> vzdelanie,</w:t>
      </w:r>
    </w:p>
    <w:p w:rsidR="004319CD" w:rsidP="00906138">
      <w:pPr>
        <w:pStyle w:val="NoSpacing"/>
        <w:numPr>
          <w:numId w:val="177"/>
        </w:numPr>
        <w:bidi w:val="0"/>
        <w:spacing w:line="276" w:lineRule="auto"/>
        <w:jc w:val="both"/>
        <w:rPr>
          <w:rFonts w:ascii="Times New Roman" w:hAnsi="Times New Roman"/>
          <w:sz w:val="24"/>
          <w:szCs w:val="24"/>
        </w:rPr>
      </w:pPr>
      <w:r w:rsidRPr="00ED79CD">
        <w:rPr>
          <w:rFonts w:ascii="Times New Roman" w:hAnsi="Times New Roman" w:hint="default"/>
          <w:sz w:val="24"/>
          <w:szCs w:val="24"/>
        </w:rPr>
        <w:t>uznanou strednou š</w:t>
      </w:r>
      <w:r w:rsidRPr="00ED79CD">
        <w:rPr>
          <w:rFonts w:ascii="Times New Roman" w:hAnsi="Times New Roman" w:hint="default"/>
          <w:sz w:val="24"/>
          <w:szCs w:val="24"/>
        </w:rPr>
        <w:t>kolou gymná</w:t>
      </w:r>
      <w:r w:rsidRPr="00ED79CD">
        <w:rPr>
          <w:rFonts w:ascii="Times New Roman" w:hAnsi="Times New Roman" w:hint="default"/>
          <w:sz w:val="24"/>
          <w:szCs w:val="24"/>
        </w:rPr>
        <w:t>zium, konzervató</w:t>
      </w:r>
      <w:r w:rsidRPr="00ED79CD">
        <w:rPr>
          <w:rFonts w:ascii="Times New Roman" w:hAnsi="Times New Roman" w:hint="default"/>
          <w:sz w:val="24"/>
          <w:szCs w:val="24"/>
        </w:rPr>
        <w:t>rium, stredná</w:t>
      </w:r>
      <w:r w:rsidRPr="00ED79CD">
        <w:rPr>
          <w:rFonts w:ascii="Times New Roman" w:hAnsi="Times New Roman" w:hint="default"/>
          <w:sz w:val="24"/>
          <w:szCs w:val="24"/>
        </w:rPr>
        <w:t xml:space="preserve"> odborná</w:t>
      </w:r>
      <w:r w:rsidRPr="00ED79CD">
        <w:rPr>
          <w:rFonts w:ascii="Times New Roman" w:hAnsi="Times New Roman" w:hint="default"/>
          <w:sz w:val="24"/>
          <w:szCs w:val="24"/>
        </w:rPr>
        <w:t xml:space="preserve"> š</w:t>
      </w:r>
      <w:r w:rsidRPr="00ED79CD">
        <w:rPr>
          <w:rFonts w:ascii="Times New Roman" w:hAnsi="Times New Roman" w:hint="default"/>
          <w:sz w:val="24"/>
          <w:szCs w:val="24"/>
        </w:rPr>
        <w:t>kola alebo iná</w:t>
      </w:r>
      <w:r w:rsidRPr="00ED79CD">
        <w:rPr>
          <w:rFonts w:ascii="Times New Roman" w:hAnsi="Times New Roman" w:hint="default"/>
          <w:sz w:val="24"/>
          <w:szCs w:val="24"/>
        </w:rPr>
        <w:t xml:space="preserve"> vzdelá</w:t>
      </w:r>
      <w:r w:rsidRPr="00ED79CD">
        <w:rPr>
          <w:rFonts w:ascii="Times New Roman" w:hAnsi="Times New Roman" w:hint="default"/>
          <w:sz w:val="24"/>
          <w:szCs w:val="24"/>
        </w:rPr>
        <w:t>vacia inš</w:t>
      </w:r>
      <w:r w:rsidRPr="00ED79CD">
        <w:rPr>
          <w:rFonts w:ascii="Times New Roman" w:hAnsi="Times New Roman" w:hint="default"/>
          <w:sz w:val="24"/>
          <w:szCs w:val="24"/>
        </w:rPr>
        <w:t>titú</w:t>
      </w:r>
      <w:r w:rsidRPr="00ED79CD">
        <w:rPr>
          <w:rFonts w:ascii="Times New Roman" w:hAnsi="Times New Roman" w:hint="default"/>
          <w:sz w:val="24"/>
          <w:szCs w:val="24"/>
        </w:rPr>
        <w:t>cia zriadená</w:t>
      </w:r>
      <w:r w:rsidRPr="00ED79CD">
        <w:rPr>
          <w:rFonts w:ascii="Times New Roman" w:hAnsi="Times New Roman" w:hint="default"/>
          <w:sz w:val="24"/>
          <w:szCs w:val="24"/>
        </w:rPr>
        <w:t xml:space="preserve"> podľ</w:t>
      </w:r>
      <w:r w:rsidRPr="00ED79CD">
        <w:rPr>
          <w:rFonts w:ascii="Times New Roman" w:hAnsi="Times New Roman" w:hint="default"/>
          <w:sz w:val="24"/>
          <w:szCs w:val="24"/>
        </w:rPr>
        <w:t>a prá</w:t>
      </w:r>
      <w:r w:rsidRPr="00ED79CD">
        <w:rPr>
          <w:rFonts w:ascii="Times New Roman" w:hAnsi="Times New Roman" w:hint="default"/>
          <w:sz w:val="24"/>
          <w:szCs w:val="24"/>
        </w:rPr>
        <w:t>vnych predpisov č</w:t>
      </w:r>
      <w:r w:rsidRPr="00ED79CD">
        <w:rPr>
          <w:rFonts w:ascii="Times New Roman" w:hAnsi="Times New Roman" w:hint="default"/>
          <w:sz w:val="24"/>
          <w:szCs w:val="24"/>
        </w:rPr>
        <w:t>lenské</w:t>
      </w:r>
      <w:r w:rsidRPr="00ED79CD">
        <w:rPr>
          <w:rFonts w:ascii="Times New Roman" w:hAnsi="Times New Roman" w:hint="default"/>
          <w:sz w:val="24"/>
          <w:szCs w:val="24"/>
        </w:rPr>
        <w:t>ho š</w:t>
      </w:r>
      <w:r w:rsidRPr="00ED79CD">
        <w:rPr>
          <w:rFonts w:ascii="Times New Roman" w:hAnsi="Times New Roman" w:hint="default"/>
          <w:sz w:val="24"/>
          <w:szCs w:val="24"/>
        </w:rPr>
        <w:t>tá</w:t>
      </w:r>
      <w:r w:rsidRPr="00ED79CD">
        <w:rPr>
          <w:rFonts w:ascii="Times New Roman" w:hAnsi="Times New Roman" w:hint="default"/>
          <w:sz w:val="24"/>
          <w:szCs w:val="24"/>
        </w:rPr>
        <w:t>tu alebo tretieho š</w:t>
      </w:r>
      <w:r w:rsidRPr="00ED79CD">
        <w:rPr>
          <w:rFonts w:ascii="Times New Roman" w:hAnsi="Times New Roman" w:hint="default"/>
          <w:sz w:val="24"/>
          <w:szCs w:val="24"/>
        </w:rPr>
        <w:t>tá</w:t>
      </w:r>
      <w:r w:rsidRPr="00ED79CD">
        <w:rPr>
          <w:rFonts w:ascii="Times New Roman" w:hAnsi="Times New Roman" w:hint="default"/>
          <w:sz w:val="24"/>
          <w:szCs w:val="24"/>
        </w:rPr>
        <w:t>tu, ktorá</w:t>
      </w:r>
      <w:r w:rsidRPr="00ED79CD">
        <w:rPr>
          <w:rFonts w:ascii="Times New Roman" w:hAnsi="Times New Roman" w:hint="default"/>
          <w:sz w:val="24"/>
          <w:szCs w:val="24"/>
        </w:rPr>
        <w:t xml:space="preserve"> je č</w:t>
      </w:r>
      <w:r w:rsidRPr="00ED79CD">
        <w:rPr>
          <w:rFonts w:ascii="Times New Roman" w:hAnsi="Times New Roman" w:hint="default"/>
          <w:sz w:val="24"/>
          <w:szCs w:val="24"/>
        </w:rPr>
        <w:t>lenský</w:t>
      </w:r>
      <w:r w:rsidRPr="00ED79CD">
        <w:rPr>
          <w:rFonts w:ascii="Times New Roman" w:hAnsi="Times New Roman" w:hint="default"/>
          <w:sz w:val="24"/>
          <w:szCs w:val="24"/>
        </w:rPr>
        <w:t>m š</w:t>
      </w:r>
      <w:r w:rsidRPr="00ED79CD">
        <w:rPr>
          <w:rFonts w:ascii="Times New Roman" w:hAnsi="Times New Roman" w:hint="default"/>
          <w:sz w:val="24"/>
          <w:szCs w:val="24"/>
        </w:rPr>
        <w:t>tá</w:t>
      </w:r>
      <w:r w:rsidRPr="00ED79CD">
        <w:rPr>
          <w:rFonts w:ascii="Times New Roman" w:hAnsi="Times New Roman" w:hint="default"/>
          <w:sz w:val="24"/>
          <w:szCs w:val="24"/>
        </w:rPr>
        <w:t>tom alebo tretí</w:t>
      </w:r>
      <w:r w:rsidRPr="00ED79CD">
        <w:rPr>
          <w:rFonts w:ascii="Times New Roman" w:hAnsi="Times New Roman" w:hint="default"/>
          <w:sz w:val="24"/>
          <w:szCs w:val="24"/>
        </w:rPr>
        <w:t>m š</w:t>
      </w:r>
      <w:r w:rsidRPr="00ED79CD">
        <w:rPr>
          <w:rFonts w:ascii="Times New Roman" w:hAnsi="Times New Roman" w:hint="default"/>
          <w:sz w:val="24"/>
          <w:szCs w:val="24"/>
        </w:rPr>
        <w:t>tá</w:t>
      </w:r>
      <w:r w:rsidRPr="00ED79CD">
        <w:rPr>
          <w:rFonts w:ascii="Times New Roman" w:hAnsi="Times New Roman" w:hint="default"/>
          <w:sz w:val="24"/>
          <w:szCs w:val="24"/>
        </w:rPr>
        <w:t>tom uznaná</w:t>
      </w:r>
      <w:r w:rsidRPr="00ED79CD">
        <w:rPr>
          <w:rFonts w:ascii="Times New Roman" w:hAnsi="Times New Roman" w:hint="default"/>
          <w:sz w:val="24"/>
          <w:szCs w:val="24"/>
        </w:rPr>
        <w:t xml:space="preserve"> za vzdelá</w:t>
      </w:r>
      <w:r w:rsidRPr="00ED79CD">
        <w:rPr>
          <w:rFonts w:ascii="Times New Roman" w:hAnsi="Times New Roman" w:hint="default"/>
          <w:sz w:val="24"/>
          <w:szCs w:val="24"/>
        </w:rPr>
        <w:t>v</w:t>
      </w:r>
      <w:r w:rsidRPr="00ED79CD">
        <w:rPr>
          <w:rFonts w:ascii="Times New Roman" w:hAnsi="Times New Roman" w:hint="default"/>
          <w:sz w:val="24"/>
          <w:szCs w:val="24"/>
        </w:rPr>
        <w:t>aciu inš</w:t>
      </w:r>
      <w:r w:rsidRPr="00ED79CD">
        <w:rPr>
          <w:rFonts w:ascii="Times New Roman" w:hAnsi="Times New Roman" w:hint="default"/>
          <w:sz w:val="24"/>
          <w:szCs w:val="24"/>
        </w:rPr>
        <w:t>titú</w:t>
      </w:r>
      <w:r w:rsidRPr="00ED79CD">
        <w:rPr>
          <w:rFonts w:ascii="Times New Roman" w:hAnsi="Times New Roman" w:hint="default"/>
          <w:sz w:val="24"/>
          <w:szCs w:val="24"/>
        </w:rPr>
        <w:t>ciu oprá</w:t>
      </w:r>
      <w:r w:rsidRPr="00ED79CD">
        <w:rPr>
          <w:rFonts w:ascii="Times New Roman" w:hAnsi="Times New Roman" w:hint="default"/>
          <w:sz w:val="24"/>
          <w:szCs w:val="24"/>
        </w:rPr>
        <w:t>vnenú</w:t>
      </w:r>
      <w:r w:rsidRPr="00ED79CD">
        <w:rPr>
          <w:rFonts w:ascii="Times New Roman" w:hAnsi="Times New Roman" w:hint="default"/>
          <w:sz w:val="24"/>
          <w:szCs w:val="24"/>
        </w:rPr>
        <w:t xml:space="preserve"> poskytovať</w:t>
      </w:r>
      <w:r w:rsidRPr="00ED79CD">
        <w:rPr>
          <w:rFonts w:ascii="Times New Roman" w:hAnsi="Times New Roman" w:hint="default"/>
          <w:sz w:val="24"/>
          <w:szCs w:val="24"/>
        </w:rPr>
        <w:t xml:space="preserve"> stredné</w:t>
      </w:r>
      <w:r w:rsidRPr="00ED79CD">
        <w:rPr>
          <w:rFonts w:ascii="Times New Roman" w:hAnsi="Times New Roman" w:hint="default"/>
          <w:sz w:val="24"/>
          <w:szCs w:val="24"/>
        </w:rPr>
        <w:t xml:space="preserve"> vzdelanie,</w:t>
      </w:r>
    </w:p>
    <w:p w:rsidR="00982EF4" w:rsidRPr="0049440B" w:rsidP="00982EF4">
      <w:pPr>
        <w:pStyle w:val="NoSpacing"/>
        <w:numPr>
          <w:numId w:val="17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ení</w:t>
      </w:r>
      <w:r w:rsidRPr="00433500">
        <w:rPr>
          <w:rFonts w:ascii="Times New Roman" w:hAnsi="Times New Roman" w:hint="default"/>
          <w:sz w:val="24"/>
          <w:szCs w:val="24"/>
        </w:rPr>
        <w:t>m o </w:t>
      </w:r>
      <w:r w:rsidRPr="00433500">
        <w:rPr>
          <w:rFonts w:ascii="Times New Roman" w:hAnsi="Times New Roman" w:hint="default"/>
          <w:sz w:val="24"/>
          <w:szCs w:val="24"/>
        </w:rPr>
        <w:t>odbornej spô</w:t>
      </w:r>
      <w:r w:rsidRPr="00433500">
        <w:rPr>
          <w:rFonts w:ascii="Times New Roman" w:hAnsi="Times New Roman" w:hint="default"/>
          <w:sz w:val="24"/>
          <w:szCs w:val="24"/>
        </w:rPr>
        <w:t>sobilosti doklad vydaný</w:t>
      </w:r>
      <w:r w:rsidRPr="00433500">
        <w:rPr>
          <w:rFonts w:ascii="Times New Roman" w:hAnsi="Times New Roman" w:hint="default"/>
          <w:sz w:val="24"/>
          <w:szCs w:val="24"/>
        </w:rPr>
        <w:t xml:space="preserve"> podľ</w:t>
      </w:r>
      <w:r w:rsidRPr="00433500">
        <w:rPr>
          <w:rFonts w:ascii="Times New Roman" w:hAnsi="Times New Roman" w:hint="default"/>
          <w:sz w:val="24"/>
          <w:szCs w:val="24"/>
        </w:rPr>
        <w:t>a prá</w:t>
      </w:r>
      <w:r w:rsidRPr="00433500">
        <w:rPr>
          <w:rFonts w:ascii="Times New Roman" w:hAnsi="Times New Roman" w:hint="default"/>
          <w:sz w:val="24"/>
          <w:szCs w:val="24"/>
        </w:rPr>
        <w:t>vnych predpisov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ktorý</w:t>
      </w:r>
      <w:r w:rsidRPr="00433500">
        <w:rPr>
          <w:rFonts w:ascii="Times New Roman" w:hAnsi="Times New Roman" w:hint="default"/>
          <w:sz w:val="24"/>
          <w:szCs w:val="24"/>
        </w:rPr>
        <w:t xml:space="preserve"> osvedč</w:t>
      </w:r>
      <w:r w:rsidRPr="00433500">
        <w:rPr>
          <w:rFonts w:ascii="Times New Roman" w:hAnsi="Times New Roman" w:hint="default"/>
          <w:sz w:val="24"/>
          <w:szCs w:val="24"/>
        </w:rPr>
        <w:t>uje,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odbornú</w:t>
      </w:r>
      <w:r w:rsidRPr="00433500">
        <w:rPr>
          <w:rFonts w:ascii="Times New Roman" w:hAnsi="Times New Roman" w:hint="default"/>
          <w:sz w:val="24"/>
          <w:szCs w:val="24"/>
        </w:rPr>
        <w:t xml:space="preserve"> kvalifiká</w:t>
      </w:r>
      <w:r w:rsidRPr="00433500">
        <w:rPr>
          <w:rFonts w:ascii="Times New Roman" w:hAnsi="Times New Roman" w:hint="default"/>
          <w:sz w:val="24"/>
          <w:szCs w:val="24"/>
        </w:rPr>
        <w:t>ciu, ktorá</w:t>
      </w:r>
      <w:r>
        <w:rPr>
          <w:rFonts w:ascii="Times New Roman" w:hAnsi="Times New Roman"/>
          <w:sz w:val="24"/>
          <w:szCs w:val="24"/>
        </w:rPr>
        <w:t xml:space="preserve"> </w:t>
      </w:r>
      <w:r w:rsidRPr="0049440B">
        <w:rPr>
          <w:rFonts w:ascii="Times New Roman" w:hAnsi="Times New Roman" w:hint="default"/>
          <w:sz w:val="24"/>
          <w:szCs w:val="24"/>
        </w:rPr>
        <w:t>nie je potvrdená</w:t>
      </w:r>
      <w:r w:rsidRPr="0049440B">
        <w:rPr>
          <w:rFonts w:ascii="Times New Roman" w:hAnsi="Times New Roman" w:hint="default"/>
          <w:sz w:val="24"/>
          <w:szCs w:val="24"/>
        </w:rPr>
        <w:t xml:space="preserve"> dokladom o </w:t>
      </w:r>
      <w:r w:rsidRPr="0049440B">
        <w:rPr>
          <w:rFonts w:ascii="Times New Roman" w:hAnsi="Times New Roman" w:hint="default"/>
          <w:sz w:val="24"/>
          <w:szCs w:val="24"/>
        </w:rPr>
        <w:t>vzdelaní</w:t>
      </w:r>
      <w:r w:rsidRPr="0049440B">
        <w:rPr>
          <w:rFonts w:ascii="Times New Roman" w:hAnsi="Times New Roman" w:hint="default"/>
          <w:sz w:val="24"/>
          <w:szCs w:val="24"/>
        </w:rPr>
        <w:t xml:space="preserve"> a je</w:t>
      </w:r>
      <w:r w:rsidRPr="0049440B">
        <w:rPr>
          <w:rFonts w:ascii="Times New Roman" w:hAnsi="Times New Roman" w:hint="default"/>
          <w:sz w:val="24"/>
          <w:szCs w:val="24"/>
        </w:rPr>
        <w:t xml:space="preserve"> potvrdená</w:t>
      </w:r>
      <w:r w:rsidRPr="0049440B">
        <w:rPr>
          <w:rFonts w:ascii="Times New Roman" w:hAnsi="Times New Roman" w:hint="default"/>
          <w:sz w:val="24"/>
          <w:szCs w:val="24"/>
        </w:rPr>
        <w:t xml:space="preserve"> dokladom o vykoná</w:t>
      </w:r>
      <w:r w:rsidRPr="0049440B">
        <w:rPr>
          <w:rFonts w:ascii="Times New Roman" w:hAnsi="Times New Roman" w:hint="default"/>
          <w:sz w:val="24"/>
          <w:szCs w:val="24"/>
        </w:rPr>
        <w:t>vaní</w:t>
      </w:r>
      <w:r w:rsidRPr="0049440B">
        <w:rPr>
          <w:rFonts w:ascii="Times New Roman" w:hAnsi="Times New Roman" w:hint="default"/>
          <w:sz w:val="24"/>
          <w:szCs w:val="24"/>
        </w:rPr>
        <w:t xml:space="preserve"> prí</w:t>
      </w:r>
      <w:r w:rsidRPr="0049440B">
        <w:rPr>
          <w:rFonts w:ascii="Times New Roman" w:hAnsi="Times New Roman" w:hint="default"/>
          <w:sz w:val="24"/>
          <w:szCs w:val="24"/>
        </w:rPr>
        <w:t>sluš</w:t>
      </w:r>
      <w:r w:rsidRPr="0049440B">
        <w:rPr>
          <w:rFonts w:ascii="Times New Roman" w:hAnsi="Times New Roman" w:hint="default"/>
          <w:sz w:val="24"/>
          <w:szCs w:val="24"/>
        </w:rPr>
        <w:t>né</w:t>
      </w:r>
      <w:r w:rsidRPr="0049440B">
        <w:rPr>
          <w:rFonts w:ascii="Times New Roman" w:hAnsi="Times New Roman" w:hint="default"/>
          <w:sz w:val="24"/>
          <w:szCs w:val="24"/>
        </w:rPr>
        <w:t>ho regulované</w:t>
      </w:r>
      <w:r w:rsidRPr="0049440B">
        <w:rPr>
          <w:rFonts w:ascii="Times New Roman" w:hAnsi="Times New Roman" w:hint="default"/>
          <w:sz w:val="24"/>
          <w:szCs w:val="24"/>
        </w:rPr>
        <w:t>ho povolania v </w:t>
      </w:r>
      <w:r w:rsidRPr="0049440B">
        <w:rPr>
          <w:rFonts w:ascii="Times New Roman" w:hAnsi="Times New Roman" w:hint="default"/>
          <w:sz w:val="24"/>
          <w:szCs w:val="24"/>
        </w:rPr>
        <w:t>č</w:t>
      </w:r>
      <w:r w:rsidRPr="0049440B">
        <w:rPr>
          <w:rFonts w:ascii="Times New Roman" w:hAnsi="Times New Roman" w:hint="default"/>
          <w:sz w:val="24"/>
          <w:szCs w:val="24"/>
        </w:rPr>
        <w:t>lenskom š</w:t>
      </w:r>
      <w:r w:rsidRPr="0049440B">
        <w:rPr>
          <w:rFonts w:ascii="Times New Roman" w:hAnsi="Times New Roman" w:hint="default"/>
          <w:sz w:val="24"/>
          <w:szCs w:val="24"/>
        </w:rPr>
        <w:t>tá</w:t>
      </w:r>
      <w:r w:rsidRPr="0049440B">
        <w:rPr>
          <w:rFonts w:ascii="Times New Roman" w:hAnsi="Times New Roman" w:hint="default"/>
          <w:sz w:val="24"/>
          <w:szCs w:val="24"/>
        </w:rPr>
        <w:t>te v pracovnom pomere poč</w:t>
      </w:r>
      <w:r w:rsidRPr="0049440B">
        <w:rPr>
          <w:rFonts w:ascii="Times New Roman" w:hAnsi="Times New Roman" w:hint="default"/>
          <w:sz w:val="24"/>
          <w:szCs w:val="24"/>
        </w:rPr>
        <w:t>as troch po sebe nasledujú</w:t>
      </w:r>
      <w:r w:rsidRPr="0049440B">
        <w:rPr>
          <w:rFonts w:ascii="Times New Roman" w:hAnsi="Times New Roman" w:hint="default"/>
          <w:sz w:val="24"/>
          <w:szCs w:val="24"/>
        </w:rPr>
        <w:t>cich rokov,</w:t>
      </w:r>
    </w:p>
    <w:p w:rsidR="00982EF4" w:rsidRPr="00A73DDB" w:rsidP="00982EF4">
      <w:pPr>
        <w:pStyle w:val="NoSpacing"/>
        <w:numPr>
          <w:numId w:val="177"/>
        </w:numPr>
        <w:bidi w:val="0"/>
        <w:spacing w:line="276" w:lineRule="auto"/>
        <w:jc w:val="both"/>
        <w:rPr>
          <w:rFonts w:ascii="Times New Roman" w:hAnsi="Times New Roman" w:hint="default"/>
          <w:sz w:val="24"/>
          <w:szCs w:val="24"/>
        </w:rPr>
      </w:pPr>
      <w:r w:rsidRPr="00A73DDB">
        <w:rPr>
          <w:rFonts w:ascii="Times New Roman" w:hAnsi="Times New Roman" w:hint="default"/>
          <w:sz w:val="24"/>
          <w:szCs w:val="24"/>
        </w:rPr>
        <w:t>odbornou praxou vykoná</w:t>
      </w:r>
      <w:r w:rsidRPr="00A73DDB">
        <w:rPr>
          <w:rFonts w:ascii="Times New Roman" w:hAnsi="Times New Roman" w:hint="default"/>
          <w:sz w:val="24"/>
          <w:szCs w:val="24"/>
        </w:rPr>
        <w:t>vanie regulované</w:t>
      </w:r>
      <w:r w:rsidRPr="00A73DDB">
        <w:rPr>
          <w:rFonts w:ascii="Times New Roman" w:hAnsi="Times New Roman" w:hint="default"/>
          <w:sz w:val="24"/>
          <w:szCs w:val="24"/>
        </w:rPr>
        <w:t>ho povolania podľ</w:t>
      </w:r>
      <w:r w:rsidRPr="00A73DDB">
        <w:rPr>
          <w:rFonts w:ascii="Times New Roman" w:hAnsi="Times New Roman" w:hint="default"/>
          <w:sz w:val="24"/>
          <w:szCs w:val="24"/>
        </w:rPr>
        <w:t>a prá</w:t>
      </w:r>
      <w:r w:rsidRPr="00A73DDB">
        <w:rPr>
          <w:rFonts w:ascii="Times New Roman" w:hAnsi="Times New Roman" w:hint="default"/>
          <w:sz w:val="24"/>
          <w:szCs w:val="24"/>
        </w:rPr>
        <w:t>vnych predpisov č</w:t>
      </w:r>
      <w:r w:rsidRPr="00A73DDB">
        <w:rPr>
          <w:rFonts w:ascii="Times New Roman" w:hAnsi="Times New Roman" w:hint="default"/>
          <w:sz w:val="24"/>
          <w:szCs w:val="24"/>
        </w:rPr>
        <w:t>lenské</w:t>
      </w:r>
      <w:r w:rsidRPr="00A73DDB">
        <w:rPr>
          <w:rFonts w:ascii="Times New Roman" w:hAnsi="Times New Roman" w:hint="default"/>
          <w:sz w:val="24"/>
          <w:szCs w:val="24"/>
        </w:rPr>
        <w:t>ho š</w:t>
      </w:r>
      <w:r w:rsidRPr="00A73DDB">
        <w:rPr>
          <w:rFonts w:ascii="Times New Roman" w:hAnsi="Times New Roman" w:hint="default"/>
          <w:sz w:val="24"/>
          <w:szCs w:val="24"/>
        </w:rPr>
        <w:t>tá</w:t>
      </w:r>
      <w:r w:rsidRPr="00A73DDB">
        <w:rPr>
          <w:rFonts w:ascii="Times New Roman" w:hAnsi="Times New Roman" w:hint="default"/>
          <w:sz w:val="24"/>
          <w:szCs w:val="24"/>
        </w:rPr>
        <w:t>tu alebo tretieho š</w:t>
      </w:r>
      <w:r w:rsidRPr="00A73DDB">
        <w:rPr>
          <w:rFonts w:ascii="Times New Roman" w:hAnsi="Times New Roman" w:hint="default"/>
          <w:sz w:val="24"/>
          <w:szCs w:val="24"/>
        </w:rPr>
        <w:t>tá</w:t>
      </w:r>
      <w:r w:rsidRPr="00A73DDB">
        <w:rPr>
          <w:rFonts w:ascii="Times New Roman" w:hAnsi="Times New Roman" w:hint="default"/>
          <w:sz w:val="24"/>
          <w:szCs w:val="24"/>
        </w:rPr>
        <w:t>t</w:t>
      </w:r>
      <w:r w:rsidRPr="00A73DDB">
        <w:rPr>
          <w:rFonts w:ascii="Times New Roman" w:hAnsi="Times New Roman" w:hint="default"/>
          <w:sz w:val="24"/>
          <w:szCs w:val="24"/>
        </w:rPr>
        <w:t>u v </w:t>
      </w:r>
      <w:r w:rsidRPr="00A73DDB">
        <w:rPr>
          <w:rFonts w:ascii="Times New Roman" w:hAnsi="Times New Roman" w:hint="default"/>
          <w:sz w:val="24"/>
          <w:szCs w:val="24"/>
        </w:rPr>
        <w:t>pracovnom pomere na ustanovený</w:t>
      </w:r>
      <w:r w:rsidRPr="00A73DDB">
        <w:rPr>
          <w:rFonts w:ascii="Times New Roman" w:hAnsi="Times New Roman" w:hint="default"/>
          <w:sz w:val="24"/>
          <w:szCs w:val="24"/>
        </w:rPr>
        <w:t xml:space="preserve"> týž</w:t>
      </w:r>
      <w:r w:rsidRPr="00A73DDB">
        <w:rPr>
          <w:rFonts w:ascii="Times New Roman" w:hAnsi="Times New Roman" w:hint="default"/>
          <w:sz w:val="24"/>
          <w:szCs w:val="24"/>
        </w:rPr>
        <w:t>denný</w:t>
      </w:r>
      <w:r w:rsidRPr="00A73DDB">
        <w:rPr>
          <w:rFonts w:ascii="Times New Roman" w:hAnsi="Times New Roman" w:hint="default"/>
          <w:sz w:val="24"/>
          <w:szCs w:val="24"/>
        </w:rPr>
        <w:t xml:space="preserve"> pracovný</w:t>
      </w:r>
      <w:r w:rsidRPr="00A73DDB">
        <w:rPr>
          <w:rFonts w:ascii="Times New Roman" w:hAnsi="Times New Roman" w:hint="default"/>
          <w:sz w:val="24"/>
          <w:szCs w:val="24"/>
        </w:rPr>
        <w:t xml:space="preserve"> č</w:t>
      </w:r>
      <w:r w:rsidRPr="00A73DDB">
        <w:rPr>
          <w:rFonts w:ascii="Times New Roman" w:hAnsi="Times New Roman" w:hint="default"/>
          <w:sz w:val="24"/>
          <w:szCs w:val="24"/>
        </w:rPr>
        <w:t>as alebo rovnocenné</w:t>
      </w:r>
      <w:r w:rsidRPr="00A73DDB">
        <w:rPr>
          <w:rFonts w:ascii="Times New Roman" w:hAnsi="Times New Roman" w:hint="default"/>
          <w:sz w:val="24"/>
          <w:szCs w:val="24"/>
        </w:rPr>
        <w:t xml:space="preserve"> trvanie pracovné</w:t>
      </w:r>
      <w:r w:rsidRPr="00A73DDB">
        <w:rPr>
          <w:rFonts w:ascii="Times New Roman" w:hAnsi="Times New Roman" w:hint="default"/>
          <w:sz w:val="24"/>
          <w:szCs w:val="24"/>
        </w:rPr>
        <w:t>ho pomeru na kratší</w:t>
      </w:r>
      <w:r w:rsidRPr="00A73DDB">
        <w:rPr>
          <w:rFonts w:ascii="Times New Roman" w:hAnsi="Times New Roman" w:hint="default"/>
          <w:sz w:val="24"/>
          <w:szCs w:val="24"/>
        </w:rPr>
        <w:t xml:space="preserve"> pracovný</w:t>
      </w:r>
      <w:r w:rsidRPr="00A73DDB">
        <w:rPr>
          <w:rFonts w:ascii="Times New Roman" w:hAnsi="Times New Roman" w:hint="default"/>
          <w:sz w:val="24"/>
          <w:szCs w:val="24"/>
        </w:rPr>
        <w:t xml:space="preserve"> č</w:t>
      </w:r>
      <w:r w:rsidRPr="00A73DDB">
        <w:rPr>
          <w:rFonts w:ascii="Times New Roman" w:hAnsi="Times New Roman" w:hint="default"/>
          <w:sz w:val="24"/>
          <w:szCs w:val="24"/>
        </w:rPr>
        <w:t>as,</w:t>
      </w:r>
    </w:p>
    <w:p w:rsidR="004319CD" w:rsidP="004319CD">
      <w:pPr>
        <w:pStyle w:val="NoSpacing"/>
        <w:numPr>
          <w:numId w:val="177"/>
        </w:numPr>
        <w:bidi w:val="0"/>
        <w:spacing w:line="276" w:lineRule="auto"/>
        <w:jc w:val="both"/>
        <w:rPr>
          <w:rFonts w:ascii="Times New Roman" w:hAnsi="Times New Roman"/>
          <w:sz w:val="24"/>
          <w:szCs w:val="24"/>
        </w:rPr>
      </w:pPr>
      <w:r w:rsidRPr="00433500" w:rsidR="00982EF4">
        <w:rPr>
          <w:rFonts w:ascii="Times New Roman" w:hAnsi="Times New Roman" w:hint="default"/>
          <w:sz w:val="24"/>
          <w:szCs w:val="24"/>
        </w:rPr>
        <w:t>prí</w:t>
      </w:r>
      <w:r w:rsidRPr="00433500" w:rsidR="00982EF4">
        <w:rPr>
          <w:rFonts w:ascii="Times New Roman" w:hAnsi="Times New Roman" w:hint="default"/>
          <w:sz w:val="24"/>
          <w:szCs w:val="24"/>
        </w:rPr>
        <w:t>sluš</w:t>
      </w:r>
      <w:r w:rsidRPr="00433500" w:rsidR="00982EF4">
        <w:rPr>
          <w:rFonts w:ascii="Times New Roman" w:hAnsi="Times New Roman" w:hint="default"/>
          <w:sz w:val="24"/>
          <w:szCs w:val="24"/>
        </w:rPr>
        <w:t>ný</w:t>
      </w:r>
      <w:r w:rsidRPr="00433500" w:rsidR="00982EF4">
        <w:rPr>
          <w:rFonts w:ascii="Times New Roman" w:hAnsi="Times New Roman" w:hint="default"/>
          <w:sz w:val="24"/>
          <w:szCs w:val="24"/>
        </w:rPr>
        <w:t>m orgá</w:t>
      </w:r>
      <w:r w:rsidRPr="00433500" w:rsidR="00982EF4">
        <w:rPr>
          <w:rFonts w:ascii="Times New Roman" w:hAnsi="Times New Roman" w:hint="default"/>
          <w:sz w:val="24"/>
          <w:szCs w:val="24"/>
        </w:rPr>
        <w:t>nom orgá</w:t>
      </w:r>
      <w:r w:rsidRPr="00433500" w:rsidR="00982EF4">
        <w:rPr>
          <w:rFonts w:ascii="Times New Roman" w:hAnsi="Times New Roman" w:hint="default"/>
          <w:sz w:val="24"/>
          <w:szCs w:val="24"/>
        </w:rPr>
        <w:t>n, ktorý</w:t>
      </w:r>
      <w:r w:rsidRPr="00433500" w:rsidR="00982EF4">
        <w:rPr>
          <w:rFonts w:ascii="Times New Roman" w:hAnsi="Times New Roman" w:hint="default"/>
          <w:sz w:val="24"/>
          <w:szCs w:val="24"/>
        </w:rPr>
        <w:t xml:space="preserve"> vydá</w:t>
      </w:r>
      <w:r w:rsidRPr="00433500" w:rsidR="00982EF4">
        <w:rPr>
          <w:rFonts w:ascii="Times New Roman" w:hAnsi="Times New Roman" w:hint="default"/>
          <w:sz w:val="24"/>
          <w:szCs w:val="24"/>
        </w:rPr>
        <w:t>va rozhodnutie o </w:t>
      </w:r>
      <w:r w:rsidRPr="00433500" w:rsidR="00982EF4">
        <w:rPr>
          <w:rFonts w:ascii="Times New Roman" w:hAnsi="Times New Roman" w:hint="default"/>
          <w:sz w:val="24"/>
          <w:szCs w:val="24"/>
        </w:rPr>
        <w:t>uznaní</w:t>
      </w:r>
      <w:r w:rsidRPr="00433500" w:rsidR="00982EF4">
        <w:rPr>
          <w:rFonts w:ascii="Times New Roman" w:hAnsi="Times New Roman" w:hint="default"/>
          <w:sz w:val="24"/>
          <w:szCs w:val="24"/>
        </w:rPr>
        <w:t xml:space="preserve"> dokladu o </w:t>
      </w:r>
      <w:r w:rsidRPr="00433500" w:rsidR="00982EF4">
        <w:rPr>
          <w:rFonts w:ascii="Times New Roman" w:hAnsi="Times New Roman" w:hint="default"/>
          <w:sz w:val="24"/>
          <w:szCs w:val="24"/>
        </w:rPr>
        <w:t>vzdelaní</w:t>
      </w:r>
      <w:r w:rsidRPr="00433500" w:rsidR="00982EF4">
        <w:rPr>
          <w:rFonts w:ascii="Times New Roman" w:hAnsi="Times New Roman" w:hint="default"/>
          <w:sz w:val="24"/>
          <w:szCs w:val="24"/>
        </w:rPr>
        <w:t xml:space="preserve"> alebo rozhodnutie o </w:t>
      </w:r>
      <w:r w:rsidRPr="00433500" w:rsidR="00982EF4">
        <w:rPr>
          <w:rFonts w:ascii="Times New Roman" w:hAnsi="Times New Roman" w:hint="default"/>
          <w:sz w:val="24"/>
          <w:szCs w:val="24"/>
        </w:rPr>
        <w:t>uznaní</w:t>
      </w:r>
      <w:r w:rsidRPr="00433500" w:rsidR="00982EF4">
        <w:rPr>
          <w:rFonts w:ascii="Times New Roman" w:hAnsi="Times New Roman" w:hint="default"/>
          <w:sz w:val="24"/>
          <w:szCs w:val="24"/>
        </w:rPr>
        <w:t xml:space="preserve"> odbornej kvalifiká</w:t>
      </w:r>
      <w:r w:rsidRPr="00433500" w:rsidR="00982EF4">
        <w:rPr>
          <w:rFonts w:ascii="Times New Roman" w:hAnsi="Times New Roman" w:hint="default"/>
          <w:sz w:val="24"/>
          <w:szCs w:val="24"/>
        </w:rPr>
        <w:t>cie usta</w:t>
      </w:r>
      <w:r w:rsidRPr="00433500" w:rsidR="00982EF4">
        <w:rPr>
          <w:rFonts w:ascii="Times New Roman" w:hAnsi="Times New Roman" w:hint="default"/>
          <w:sz w:val="24"/>
          <w:szCs w:val="24"/>
        </w:rPr>
        <w:t>novený</w:t>
      </w:r>
      <w:r w:rsidRPr="00433500" w:rsidR="00982EF4">
        <w:rPr>
          <w:rFonts w:ascii="Times New Roman" w:hAnsi="Times New Roman" w:hint="default"/>
          <w:sz w:val="24"/>
          <w:szCs w:val="24"/>
        </w:rPr>
        <w:t xml:space="preserve"> tý</w:t>
      </w:r>
      <w:r w:rsidRPr="00433500" w:rsidR="00982EF4">
        <w:rPr>
          <w:rFonts w:ascii="Times New Roman" w:hAnsi="Times New Roman" w:hint="default"/>
          <w:sz w:val="24"/>
          <w:szCs w:val="24"/>
        </w:rPr>
        <w:t>mto zá</w:t>
      </w:r>
      <w:r w:rsidRPr="00433500" w:rsidR="00982EF4">
        <w:rPr>
          <w:rFonts w:ascii="Times New Roman" w:hAnsi="Times New Roman" w:hint="default"/>
          <w:sz w:val="24"/>
          <w:szCs w:val="24"/>
        </w:rPr>
        <w:t>konom alebo osobitný</w:t>
      </w:r>
      <w:r w:rsidRPr="00433500" w:rsidR="00982EF4">
        <w:rPr>
          <w:rFonts w:ascii="Times New Roman" w:hAnsi="Times New Roman" w:hint="default"/>
          <w:sz w:val="24"/>
          <w:szCs w:val="24"/>
        </w:rPr>
        <w:t>m predpisom</w:t>
      </w:r>
      <w:r w:rsidR="00982EF4">
        <w:rPr>
          <w:rFonts w:ascii="Times New Roman" w:hAnsi="Times New Roman"/>
          <w:sz w:val="24"/>
          <w:szCs w:val="24"/>
        </w:rPr>
        <w:t>.</w:t>
      </w:r>
    </w:p>
    <w:p w:rsidR="00FD5085" w:rsidRPr="00FD5085" w:rsidP="00FD5085">
      <w:pPr>
        <w:pStyle w:val="NoSpacing"/>
        <w:bidi w:val="0"/>
        <w:spacing w:line="276" w:lineRule="auto"/>
        <w:ind w:left="720"/>
        <w:jc w:val="both"/>
        <w:rPr>
          <w:rFonts w:ascii="Times New Roman" w:hAnsi="Times New Roman"/>
          <w:sz w:val="24"/>
          <w:szCs w:val="24"/>
        </w:rPr>
      </w:pPr>
    </w:p>
    <w:p w:rsidR="00B501DF" w:rsidRPr="00433500" w:rsidP="00820CA4">
      <w:pPr>
        <w:pStyle w:val="NoSpacing"/>
        <w:bidi w:val="0"/>
        <w:spacing w:line="276" w:lineRule="auto"/>
        <w:jc w:val="both"/>
        <w:rPr>
          <w:rFonts w:ascii="Times New Roman" w:hAnsi="Times New Roman"/>
          <w:sz w:val="24"/>
          <w:szCs w:val="24"/>
        </w:rPr>
      </w:pPr>
    </w:p>
    <w:p w:rsidR="00B501DF"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DRUHÁ</w:t>
      </w:r>
      <w:r w:rsidRPr="00433500">
        <w:rPr>
          <w:rFonts w:ascii="Times New Roman" w:hAnsi="Times New Roman" w:hint="default"/>
          <w:b/>
          <w:sz w:val="24"/>
          <w:szCs w:val="24"/>
        </w:rPr>
        <w:t xml:space="preserve"> Č</w:t>
      </w:r>
      <w:r w:rsidRPr="00433500">
        <w:rPr>
          <w:rFonts w:ascii="Times New Roman" w:hAnsi="Times New Roman" w:hint="default"/>
          <w:b/>
          <w:sz w:val="24"/>
          <w:szCs w:val="24"/>
        </w:rPr>
        <w:t>ASŤ</w:t>
      </w:r>
    </w:p>
    <w:p w:rsidR="00B501DF" w:rsidRPr="00433500" w:rsidP="00820CA4">
      <w:pPr>
        <w:pStyle w:val="NoSpacing"/>
        <w:bidi w:val="0"/>
        <w:spacing w:line="276" w:lineRule="auto"/>
        <w:jc w:val="center"/>
        <w:rPr>
          <w:rFonts w:ascii="Times New Roman" w:hAnsi="Times New Roman"/>
          <w:b/>
          <w:sz w:val="24"/>
          <w:szCs w:val="24"/>
        </w:rPr>
      </w:pPr>
      <w:r w:rsidRPr="00433500" w:rsidR="008D7A84">
        <w:rPr>
          <w:rFonts w:ascii="Times New Roman" w:hAnsi="Times New Roman" w:hint="default"/>
          <w:b/>
          <w:sz w:val="24"/>
          <w:szCs w:val="24"/>
        </w:rPr>
        <w:t>UZNÁ</w:t>
      </w:r>
      <w:r w:rsidRPr="00433500" w:rsidR="008D7A84">
        <w:rPr>
          <w:rFonts w:ascii="Times New Roman" w:hAnsi="Times New Roman" w:hint="default"/>
          <w:b/>
          <w:sz w:val="24"/>
          <w:szCs w:val="24"/>
        </w:rPr>
        <w:t>VANIE DOKLADOV O </w:t>
      </w:r>
      <w:r w:rsidRPr="00433500" w:rsidR="008D7A84">
        <w:rPr>
          <w:rFonts w:ascii="Times New Roman" w:hAnsi="Times New Roman" w:hint="default"/>
          <w:b/>
          <w:sz w:val="24"/>
          <w:szCs w:val="24"/>
        </w:rPr>
        <w:t>VZDELANÍ</w:t>
      </w:r>
    </w:p>
    <w:p w:rsidR="00145437" w:rsidRPr="00433500" w:rsidP="00063976">
      <w:pPr>
        <w:pStyle w:val="NoSpacing"/>
        <w:bidi w:val="0"/>
        <w:spacing w:line="276" w:lineRule="auto"/>
        <w:rPr>
          <w:rFonts w:ascii="Times New Roman" w:hAnsi="Times New Roman"/>
          <w:b/>
          <w:sz w:val="24"/>
          <w:szCs w:val="24"/>
        </w:rPr>
      </w:pPr>
    </w:p>
    <w:p w:rsidR="008D7A84"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4</w:t>
      </w:r>
    </w:p>
    <w:p w:rsidR="008D7A84" w:rsidRPr="00433500" w:rsidP="00820CA4">
      <w:pPr>
        <w:pStyle w:val="NoSpacing"/>
        <w:bidi w:val="0"/>
        <w:spacing w:line="276" w:lineRule="auto"/>
        <w:jc w:val="center"/>
        <w:rPr>
          <w:rFonts w:ascii="Times New Roman" w:hAnsi="Times New Roman"/>
          <w:sz w:val="24"/>
          <w:szCs w:val="24"/>
        </w:rPr>
      </w:pPr>
      <w:r w:rsidRPr="00433500" w:rsidR="00420F8E">
        <w:rPr>
          <w:rFonts w:ascii="Times New Roman" w:hAnsi="Times New Roman"/>
          <w:sz w:val="24"/>
          <w:szCs w:val="24"/>
        </w:rPr>
        <w:t>Doklady o </w:t>
      </w:r>
      <w:r w:rsidRPr="00433500" w:rsidR="00420F8E">
        <w:rPr>
          <w:rFonts w:ascii="Times New Roman" w:hAnsi="Times New Roman" w:hint="default"/>
          <w:sz w:val="24"/>
          <w:szCs w:val="24"/>
        </w:rPr>
        <w:t>vzdelaní</w:t>
      </w:r>
    </w:p>
    <w:p w:rsidR="00420F8E" w:rsidRPr="00433500" w:rsidP="00820CA4">
      <w:pPr>
        <w:pStyle w:val="NoSpacing"/>
        <w:bidi w:val="0"/>
        <w:spacing w:line="276" w:lineRule="auto"/>
        <w:jc w:val="center"/>
        <w:rPr>
          <w:rFonts w:ascii="Times New Roman" w:hAnsi="Times New Roman"/>
          <w:sz w:val="24"/>
          <w:szCs w:val="24"/>
        </w:rPr>
      </w:pPr>
    </w:p>
    <w:p w:rsidR="00420F8E" w:rsidRPr="00433500" w:rsidP="00820CA4">
      <w:pPr>
        <w:pStyle w:val="NoSpacing"/>
        <w:numPr>
          <w:numId w:val="7"/>
        </w:numPr>
        <w:bidi w:val="0"/>
        <w:spacing w:line="276" w:lineRule="auto"/>
        <w:jc w:val="both"/>
        <w:rPr>
          <w:rFonts w:ascii="Times New Roman" w:hAnsi="Times New Roman"/>
          <w:sz w:val="24"/>
          <w:szCs w:val="24"/>
        </w:rPr>
      </w:pPr>
      <w:r w:rsidRPr="00433500" w:rsidR="00B06495">
        <w:rPr>
          <w:rFonts w:ascii="Times New Roman" w:hAnsi="Times New Roman"/>
          <w:sz w:val="24"/>
          <w:szCs w:val="24"/>
        </w:rPr>
        <w:t>Dokladom o </w:t>
      </w:r>
      <w:r w:rsidRPr="00433500" w:rsidR="00B06495">
        <w:rPr>
          <w:rFonts w:ascii="Times New Roman" w:hAnsi="Times New Roman" w:hint="default"/>
          <w:sz w:val="24"/>
          <w:szCs w:val="24"/>
        </w:rPr>
        <w:t>vzdelaní</w:t>
      </w:r>
      <w:r w:rsidRPr="00433500" w:rsidR="00B06495">
        <w:rPr>
          <w:rFonts w:ascii="Times New Roman" w:hAnsi="Times New Roman" w:hint="default"/>
          <w:sz w:val="24"/>
          <w:szCs w:val="24"/>
        </w:rPr>
        <w:t xml:space="preserve"> je vysokoš</w:t>
      </w:r>
      <w:r w:rsidRPr="00433500" w:rsidR="00B06495">
        <w:rPr>
          <w:rFonts w:ascii="Times New Roman" w:hAnsi="Times New Roman" w:hint="default"/>
          <w:sz w:val="24"/>
          <w:szCs w:val="24"/>
        </w:rPr>
        <w:t>kolský</w:t>
      </w:r>
      <w:r w:rsidRPr="00433500" w:rsidR="00B06495">
        <w:rPr>
          <w:rFonts w:ascii="Times New Roman" w:hAnsi="Times New Roman" w:hint="default"/>
          <w:sz w:val="24"/>
          <w:szCs w:val="24"/>
        </w:rPr>
        <w:t xml:space="preserve"> diplom, absolventský</w:t>
      </w:r>
      <w:r w:rsidRPr="00433500" w:rsidR="00B06495">
        <w:rPr>
          <w:rFonts w:ascii="Times New Roman" w:hAnsi="Times New Roman" w:hint="default"/>
          <w:sz w:val="24"/>
          <w:szCs w:val="24"/>
        </w:rPr>
        <w:t xml:space="preserve"> diplom, vysvedč</w:t>
      </w:r>
      <w:r w:rsidRPr="00433500" w:rsidR="00B06495">
        <w:rPr>
          <w:rFonts w:ascii="Times New Roman" w:hAnsi="Times New Roman" w:hint="default"/>
          <w:sz w:val="24"/>
          <w:szCs w:val="24"/>
        </w:rPr>
        <w:t>enie o</w:t>
      </w:r>
      <w:r w:rsidRPr="00433500" w:rsidR="00C628C0">
        <w:rPr>
          <w:rFonts w:ascii="Times New Roman" w:hAnsi="Times New Roman"/>
          <w:sz w:val="24"/>
          <w:szCs w:val="24"/>
        </w:rPr>
        <w:t> </w:t>
      </w:r>
      <w:r w:rsidRPr="00433500" w:rsidR="00B06495">
        <w:rPr>
          <w:rFonts w:ascii="Times New Roman" w:hAnsi="Times New Roman" w:hint="default"/>
          <w:sz w:val="24"/>
          <w:szCs w:val="24"/>
        </w:rPr>
        <w:t>maturitnej skúš</w:t>
      </w:r>
      <w:r w:rsidRPr="00433500" w:rsidR="00B06495">
        <w:rPr>
          <w:rFonts w:ascii="Times New Roman" w:hAnsi="Times New Roman" w:hint="default"/>
          <w:sz w:val="24"/>
          <w:szCs w:val="24"/>
        </w:rPr>
        <w:t>ke, vysvedč</w:t>
      </w:r>
      <w:r w:rsidRPr="00433500" w:rsidR="00B06495">
        <w:rPr>
          <w:rFonts w:ascii="Times New Roman" w:hAnsi="Times New Roman" w:hint="default"/>
          <w:sz w:val="24"/>
          <w:szCs w:val="24"/>
        </w:rPr>
        <w:t>enie o zá</w:t>
      </w:r>
      <w:r w:rsidRPr="00433500" w:rsidR="00B06495">
        <w:rPr>
          <w:rFonts w:ascii="Times New Roman" w:hAnsi="Times New Roman" w:hint="default"/>
          <w:sz w:val="24"/>
          <w:szCs w:val="24"/>
        </w:rPr>
        <w:t>vereč</w:t>
      </w:r>
      <w:r w:rsidRPr="00433500" w:rsidR="00B06495">
        <w:rPr>
          <w:rFonts w:ascii="Times New Roman" w:hAnsi="Times New Roman" w:hint="default"/>
          <w:sz w:val="24"/>
          <w:szCs w:val="24"/>
        </w:rPr>
        <w:t>nej skúš</w:t>
      </w:r>
      <w:r w:rsidRPr="00433500" w:rsidR="00B06495">
        <w:rPr>
          <w:rFonts w:ascii="Times New Roman" w:hAnsi="Times New Roman" w:hint="default"/>
          <w:sz w:val="24"/>
          <w:szCs w:val="24"/>
        </w:rPr>
        <w:t>ke alebo iný</w:t>
      </w:r>
      <w:r w:rsidRPr="00433500" w:rsidR="00B06495">
        <w:rPr>
          <w:rFonts w:ascii="Times New Roman" w:hAnsi="Times New Roman" w:hint="default"/>
          <w:sz w:val="24"/>
          <w:szCs w:val="24"/>
        </w:rPr>
        <w:t xml:space="preserve"> doklad o vzdelaní</w:t>
      </w:r>
      <w:r w:rsidRPr="00433500" w:rsidR="00B06495">
        <w:rPr>
          <w:rFonts w:ascii="Times New Roman" w:hAnsi="Times New Roman" w:hint="default"/>
          <w:sz w:val="24"/>
          <w:szCs w:val="24"/>
        </w:rPr>
        <w:t>, ktorý</w:t>
      </w:r>
      <w:r w:rsidRPr="00433500" w:rsidR="00B06495">
        <w:rPr>
          <w:rFonts w:ascii="Times New Roman" w:hAnsi="Times New Roman" w:hint="default"/>
          <w:sz w:val="24"/>
          <w:szCs w:val="24"/>
        </w:rPr>
        <w:t xml:space="preserve"> vydala uznaná</w:t>
      </w:r>
      <w:r w:rsidRPr="00433500" w:rsidR="00B06495">
        <w:rPr>
          <w:rFonts w:ascii="Times New Roman" w:hAnsi="Times New Roman" w:hint="default"/>
          <w:sz w:val="24"/>
          <w:szCs w:val="24"/>
        </w:rPr>
        <w:t xml:space="preserve"> vzdelá</w:t>
      </w:r>
      <w:r w:rsidRPr="00433500" w:rsidR="00B06495">
        <w:rPr>
          <w:rFonts w:ascii="Times New Roman" w:hAnsi="Times New Roman" w:hint="default"/>
          <w:sz w:val="24"/>
          <w:szCs w:val="24"/>
        </w:rPr>
        <w:t>vacia inš</w:t>
      </w:r>
      <w:r w:rsidRPr="00433500" w:rsidR="00B06495">
        <w:rPr>
          <w:rFonts w:ascii="Times New Roman" w:hAnsi="Times New Roman" w:hint="default"/>
          <w:sz w:val="24"/>
          <w:szCs w:val="24"/>
        </w:rPr>
        <w:t>titú</w:t>
      </w:r>
      <w:r w:rsidRPr="00433500" w:rsidR="00B06495">
        <w:rPr>
          <w:rFonts w:ascii="Times New Roman" w:hAnsi="Times New Roman" w:hint="default"/>
          <w:sz w:val="24"/>
          <w:szCs w:val="24"/>
        </w:rPr>
        <w:t>cia podľ</w:t>
      </w:r>
      <w:r w:rsidRPr="00433500" w:rsidR="00B06495">
        <w:rPr>
          <w:rFonts w:ascii="Times New Roman" w:hAnsi="Times New Roman" w:hint="default"/>
          <w:sz w:val="24"/>
          <w:szCs w:val="24"/>
        </w:rPr>
        <w:t>a prá</w:t>
      </w:r>
      <w:r w:rsidRPr="00433500" w:rsidR="00B06495">
        <w:rPr>
          <w:rFonts w:ascii="Times New Roman" w:hAnsi="Times New Roman" w:hint="default"/>
          <w:sz w:val="24"/>
          <w:szCs w:val="24"/>
        </w:rPr>
        <w:t>vnych predpisov č</w:t>
      </w:r>
      <w:r w:rsidRPr="00433500" w:rsidR="00B06495">
        <w:rPr>
          <w:rFonts w:ascii="Times New Roman" w:hAnsi="Times New Roman" w:hint="default"/>
          <w:sz w:val="24"/>
          <w:szCs w:val="24"/>
        </w:rPr>
        <w:t>lenské</w:t>
      </w:r>
      <w:r w:rsidRPr="00433500" w:rsidR="00B06495">
        <w:rPr>
          <w:rFonts w:ascii="Times New Roman" w:hAnsi="Times New Roman" w:hint="default"/>
          <w:sz w:val="24"/>
          <w:szCs w:val="24"/>
        </w:rPr>
        <w:t>ho š</w:t>
      </w:r>
      <w:r w:rsidRPr="00433500" w:rsidR="00B06495">
        <w:rPr>
          <w:rFonts w:ascii="Times New Roman" w:hAnsi="Times New Roman" w:hint="default"/>
          <w:sz w:val="24"/>
          <w:szCs w:val="24"/>
        </w:rPr>
        <w:t>tá</w:t>
      </w:r>
      <w:r w:rsidRPr="00433500" w:rsidR="00B06495">
        <w:rPr>
          <w:rFonts w:ascii="Times New Roman" w:hAnsi="Times New Roman" w:hint="default"/>
          <w:sz w:val="24"/>
          <w:szCs w:val="24"/>
        </w:rPr>
        <w:t>tu alebo tretieho š</w:t>
      </w:r>
      <w:r w:rsidRPr="00433500" w:rsidR="00B06495">
        <w:rPr>
          <w:rFonts w:ascii="Times New Roman" w:hAnsi="Times New Roman" w:hint="default"/>
          <w:sz w:val="24"/>
          <w:szCs w:val="24"/>
        </w:rPr>
        <w:t>tá</w:t>
      </w:r>
      <w:r w:rsidRPr="00433500" w:rsidR="00B06495">
        <w:rPr>
          <w:rFonts w:ascii="Times New Roman" w:hAnsi="Times New Roman" w:hint="default"/>
          <w:sz w:val="24"/>
          <w:szCs w:val="24"/>
        </w:rPr>
        <w:t>tu.</w:t>
      </w:r>
    </w:p>
    <w:p w:rsidR="00B06495" w:rsidRPr="00433500" w:rsidP="00C3436B">
      <w:pPr>
        <w:pStyle w:val="NoSpacing"/>
        <w:bidi w:val="0"/>
        <w:spacing w:line="276" w:lineRule="auto"/>
        <w:ind w:left="360"/>
        <w:jc w:val="both"/>
        <w:rPr>
          <w:rFonts w:ascii="Times New Roman" w:hAnsi="Times New Roman"/>
          <w:sz w:val="24"/>
          <w:szCs w:val="24"/>
        </w:rPr>
      </w:pPr>
    </w:p>
    <w:p w:rsidR="00B06495" w:rsidRPr="00433500" w:rsidP="00820CA4">
      <w:pPr>
        <w:pStyle w:val="NoSpacing"/>
        <w:numPr>
          <w:numId w:val="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Vysokoš</w:t>
      </w:r>
      <w:r w:rsidRPr="00433500">
        <w:rPr>
          <w:rFonts w:ascii="Times New Roman" w:hAnsi="Times New Roman" w:hint="default"/>
          <w:sz w:val="24"/>
          <w:szCs w:val="24"/>
        </w:rPr>
        <w:t>kolský</w:t>
      </w:r>
      <w:r w:rsidRPr="00433500">
        <w:rPr>
          <w:rFonts w:ascii="Times New Roman" w:hAnsi="Times New Roman" w:hint="default"/>
          <w:sz w:val="24"/>
          <w:szCs w:val="24"/>
        </w:rPr>
        <w:t>m diplomom je doklad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 uznanou vysokou š</w:t>
      </w:r>
      <w:r w:rsidRPr="00433500">
        <w:rPr>
          <w:rFonts w:ascii="Times New Roman" w:hAnsi="Times New Roman" w:hint="default"/>
          <w:sz w:val="24"/>
          <w:szCs w:val="24"/>
        </w:rPr>
        <w:t>kolou,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skal</w:t>
      </w:r>
    </w:p>
    <w:p w:rsidR="00B06495" w:rsidRPr="00433500" w:rsidP="00820CA4">
      <w:pPr>
        <w:pStyle w:val="NoSpacing"/>
        <w:numPr>
          <w:numId w:val="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vysokoš</w:t>
      </w:r>
      <w:r w:rsidRPr="00433500">
        <w:rPr>
          <w:rFonts w:ascii="Times New Roman" w:hAnsi="Times New Roman" w:hint="default"/>
          <w:sz w:val="24"/>
          <w:szCs w:val="24"/>
        </w:rPr>
        <w:t>kolsk</w:t>
      </w:r>
      <w:r w:rsidRPr="00433500">
        <w:rPr>
          <w:rFonts w:ascii="Times New Roman" w:hAnsi="Times New Roman" w:hint="default"/>
          <w:sz w:val="24"/>
          <w:szCs w:val="24"/>
        </w:rPr>
        <w:t>é</w:t>
      </w:r>
      <w:r w:rsidRPr="00433500">
        <w:rPr>
          <w:rFonts w:ascii="Times New Roman" w:hAnsi="Times New Roman" w:hint="default"/>
          <w:sz w:val="24"/>
          <w:szCs w:val="24"/>
        </w:rPr>
        <w:t xml:space="preserve"> vzdelanie prvé</w:t>
      </w:r>
      <w:r w:rsidRPr="00433500">
        <w:rPr>
          <w:rFonts w:ascii="Times New Roman" w:hAnsi="Times New Roman" w:hint="default"/>
          <w:sz w:val="24"/>
          <w:szCs w:val="24"/>
        </w:rPr>
        <w:t>ho stupň</w:t>
      </w:r>
      <w:r w:rsidRPr="00433500">
        <w:rPr>
          <w:rFonts w:ascii="Times New Roman" w:hAnsi="Times New Roman" w:hint="default"/>
          <w:sz w:val="24"/>
          <w:szCs w:val="24"/>
        </w:rPr>
        <w:t>a absolvovaní</w:t>
      </w:r>
      <w:r w:rsidRPr="00433500">
        <w:rPr>
          <w:rFonts w:ascii="Times New Roman" w:hAnsi="Times New Roman" w:hint="default"/>
          <w:sz w:val="24"/>
          <w:szCs w:val="24"/>
        </w:rPr>
        <w:t>m š</w:t>
      </w:r>
      <w:r w:rsidRPr="00433500">
        <w:rPr>
          <w:rFonts w:ascii="Times New Roman" w:hAnsi="Times New Roman" w:hint="default"/>
          <w:sz w:val="24"/>
          <w:szCs w:val="24"/>
        </w:rPr>
        <w:t>tudijné</w:t>
      </w:r>
      <w:r w:rsidRPr="00433500">
        <w:rPr>
          <w:rFonts w:ascii="Times New Roman" w:hAnsi="Times New Roman" w:hint="default"/>
          <w:sz w:val="24"/>
          <w:szCs w:val="24"/>
        </w:rPr>
        <w:t>ho programu prvé</w:t>
      </w:r>
      <w:r w:rsidRPr="00433500">
        <w:rPr>
          <w:rFonts w:ascii="Times New Roman" w:hAnsi="Times New Roman" w:hint="default"/>
          <w:sz w:val="24"/>
          <w:szCs w:val="24"/>
        </w:rPr>
        <w:t>ho stupň</w:t>
      </w:r>
      <w:r w:rsidRPr="00433500">
        <w:rPr>
          <w:rFonts w:ascii="Times New Roman" w:hAnsi="Times New Roman" w:hint="default"/>
          <w:sz w:val="24"/>
          <w:szCs w:val="24"/>
        </w:rPr>
        <w:t>a, ktoré</w:t>
      </w:r>
      <w:r w:rsidRPr="00433500">
        <w:rPr>
          <w:rFonts w:ascii="Times New Roman" w:hAnsi="Times New Roman" w:hint="default"/>
          <w:sz w:val="24"/>
          <w:szCs w:val="24"/>
        </w:rPr>
        <w:t xml:space="preserve">ho </w:t>
      </w:r>
      <w:r w:rsidRPr="00433500" w:rsidR="003269B2">
        <w:rPr>
          <w:rFonts w:ascii="Times New Roman" w:hAnsi="Times New Roman" w:hint="default"/>
          <w:sz w:val="24"/>
          <w:szCs w:val="24"/>
        </w:rPr>
        <w:t>š</w:t>
      </w:r>
      <w:r w:rsidRPr="00433500" w:rsidR="003269B2">
        <w:rPr>
          <w:rFonts w:ascii="Times New Roman" w:hAnsi="Times New Roman" w:hint="default"/>
          <w:sz w:val="24"/>
          <w:szCs w:val="24"/>
        </w:rPr>
        <w:t>tandardná</w:t>
      </w:r>
      <w:r w:rsidRPr="00433500" w:rsidR="003269B2">
        <w:rPr>
          <w:rFonts w:ascii="Times New Roman" w:hAnsi="Times New Roman" w:hint="default"/>
          <w:sz w:val="24"/>
          <w:szCs w:val="24"/>
        </w:rPr>
        <w:t xml:space="preserve"> </w:t>
      </w:r>
      <w:r w:rsidRPr="00433500">
        <w:rPr>
          <w:rFonts w:ascii="Times New Roman" w:hAnsi="Times New Roman" w:hint="default"/>
          <w:sz w:val="24"/>
          <w:szCs w:val="24"/>
        </w:rPr>
        <w:t>dĺž</w:t>
      </w:r>
      <w:r w:rsidRPr="00433500">
        <w:rPr>
          <w:rFonts w:ascii="Times New Roman" w:hAnsi="Times New Roman" w:hint="default"/>
          <w:sz w:val="24"/>
          <w:szCs w:val="24"/>
        </w:rPr>
        <w:t>ka š</w:t>
      </w:r>
      <w:r w:rsidRPr="00433500">
        <w:rPr>
          <w:rFonts w:ascii="Times New Roman" w:hAnsi="Times New Roman" w:hint="default"/>
          <w:sz w:val="24"/>
          <w:szCs w:val="24"/>
        </w:rPr>
        <w:t>tú</w:t>
      </w:r>
      <w:r w:rsidRPr="00433500">
        <w:rPr>
          <w:rFonts w:ascii="Times New Roman" w:hAnsi="Times New Roman" w:hint="default"/>
          <w:sz w:val="24"/>
          <w:szCs w:val="24"/>
        </w:rPr>
        <w:t>dia je najmenej tri roky,</w:t>
      </w:r>
    </w:p>
    <w:p w:rsidR="00B06495" w:rsidRPr="00433500" w:rsidP="00820CA4">
      <w:pPr>
        <w:pStyle w:val="NoSpacing"/>
        <w:numPr>
          <w:numId w:val="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vysokoš</w:t>
      </w:r>
      <w:r w:rsidRPr="00433500">
        <w:rPr>
          <w:rFonts w:ascii="Times New Roman" w:hAnsi="Times New Roman" w:hint="default"/>
          <w:sz w:val="24"/>
          <w:szCs w:val="24"/>
        </w:rPr>
        <w:t>kolské</w:t>
      </w:r>
      <w:r w:rsidRPr="00433500">
        <w:rPr>
          <w:rFonts w:ascii="Times New Roman" w:hAnsi="Times New Roman" w:hint="default"/>
          <w:sz w:val="24"/>
          <w:szCs w:val="24"/>
        </w:rPr>
        <w:t xml:space="preserve"> vzdelanie druhé</w:t>
      </w:r>
      <w:r w:rsidRPr="00433500">
        <w:rPr>
          <w:rFonts w:ascii="Times New Roman" w:hAnsi="Times New Roman" w:hint="default"/>
          <w:sz w:val="24"/>
          <w:szCs w:val="24"/>
        </w:rPr>
        <w:t>ho stupň</w:t>
      </w:r>
      <w:r w:rsidRPr="00433500">
        <w:rPr>
          <w:rFonts w:ascii="Times New Roman" w:hAnsi="Times New Roman" w:hint="default"/>
          <w:sz w:val="24"/>
          <w:szCs w:val="24"/>
        </w:rPr>
        <w:t xml:space="preserve">a </w:t>
      </w:r>
      <w:r w:rsidRPr="00433500" w:rsidR="00C87744">
        <w:rPr>
          <w:rFonts w:ascii="Times New Roman" w:hAnsi="Times New Roman"/>
          <w:sz w:val="24"/>
          <w:szCs w:val="24"/>
        </w:rPr>
        <w:t>v </w:t>
      </w:r>
      <w:r w:rsidRPr="00433500" w:rsidR="00C87744">
        <w:rPr>
          <w:rFonts w:ascii="Times New Roman" w:hAnsi="Times New Roman" w:hint="default"/>
          <w:sz w:val="24"/>
          <w:szCs w:val="24"/>
        </w:rPr>
        <w:t>č</w:t>
      </w:r>
      <w:r w:rsidRPr="00433500" w:rsidR="00C87744">
        <w:rPr>
          <w:rFonts w:ascii="Times New Roman" w:hAnsi="Times New Roman" w:hint="default"/>
          <w:sz w:val="24"/>
          <w:szCs w:val="24"/>
        </w:rPr>
        <w:t>lenskom š</w:t>
      </w:r>
      <w:r w:rsidRPr="00433500" w:rsidR="00C87744">
        <w:rPr>
          <w:rFonts w:ascii="Times New Roman" w:hAnsi="Times New Roman" w:hint="default"/>
          <w:sz w:val="24"/>
          <w:szCs w:val="24"/>
        </w:rPr>
        <w:t>tá</w:t>
      </w:r>
      <w:r w:rsidRPr="00433500" w:rsidR="00C87744">
        <w:rPr>
          <w:rFonts w:ascii="Times New Roman" w:hAnsi="Times New Roman" w:hint="default"/>
          <w:sz w:val="24"/>
          <w:szCs w:val="24"/>
        </w:rPr>
        <w:t xml:space="preserve">te </w:t>
      </w:r>
      <w:r w:rsidRPr="00433500">
        <w:rPr>
          <w:rFonts w:ascii="Times New Roman" w:hAnsi="Times New Roman" w:hint="default"/>
          <w:sz w:val="24"/>
          <w:szCs w:val="24"/>
        </w:rPr>
        <w:t>absolvovaní</w:t>
      </w:r>
      <w:r w:rsidRPr="00433500">
        <w:rPr>
          <w:rFonts w:ascii="Times New Roman" w:hAnsi="Times New Roman" w:hint="default"/>
          <w:sz w:val="24"/>
          <w:szCs w:val="24"/>
        </w:rPr>
        <w:t>m</w:t>
      </w:r>
    </w:p>
    <w:p w:rsidR="00C3436B" w:rsidRPr="00BF3EC1" w:rsidP="00C3436B">
      <w:pPr>
        <w:pStyle w:val="NoSpacing"/>
        <w:numPr>
          <w:numId w:val="9"/>
        </w:numPr>
        <w:tabs>
          <w:tab w:val="left" w:pos="1843"/>
        </w:tabs>
        <w:bidi w:val="0"/>
        <w:spacing w:line="276" w:lineRule="auto"/>
        <w:ind w:hanging="22"/>
        <w:jc w:val="both"/>
        <w:rPr>
          <w:rFonts w:ascii="Times New Roman" w:hAnsi="Times New Roman"/>
          <w:sz w:val="24"/>
          <w:szCs w:val="24"/>
        </w:rPr>
      </w:pPr>
      <w:r w:rsidRPr="00BF3EC1" w:rsidR="00B06495">
        <w:rPr>
          <w:rFonts w:ascii="Times New Roman" w:hAnsi="Times New Roman" w:hint="default"/>
          <w:sz w:val="24"/>
          <w:szCs w:val="24"/>
        </w:rPr>
        <w:t>š</w:t>
      </w:r>
      <w:r w:rsidRPr="00BF3EC1" w:rsidR="00B06495">
        <w:rPr>
          <w:rFonts w:ascii="Times New Roman" w:hAnsi="Times New Roman" w:hint="default"/>
          <w:sz w:val="24"/>
          <w:szCs w:val="24"/>
        </w:rPr>
        <w:t>tudijné</w:t>
      </w:r>
      <w:r w:rsidRPr="00BF3EC1" w:rsidR="00B06495">
        <w:rPr>
          <w:rFonts w:ascii="Times New Roman" w:hAnsi="Times New Roman" w:hint="default"/>
          <w:sz w:val="24"/>
          <w:szCs w:val="24"/>
        </w:rPr>
        <w:t>ho programu druhé</w:t>
      </w:r>
      <w:r w:rsidRPr="00BF3EC1" w:rsidR="00B06495">
        <w:rPr>
          <w:rFonts w:ascii="Times New Roman" w:hAnsi="Times New Roman" w:hint="default"/>
          <w:sz w:val="24"/>
          <w:szCs w:val="24"/>
        </w:rPr>
        <w:t>ho stupň</w:t>
      </w:r>
      <w:r w:rsidRPr="00BF3EC1" w:rsidR="00B06495">
        <w:rPr>
          <w:rFonts w:ascii="Times New Roman" w:hAnsi="Times New Roman" w:hint="default"/>
          <w:sz w:val="24"/>
          <w:szCs w:val="24"/>
        </w:rPr>
        <w:t>a</w:t>
      </w:r>
      <w:r w:rsidRPr="00BF3EC1" w:rsidR="00C87744">
        <w:rPr>
          <w:rFonts w:ascii="Times New Roman" w:hAnsi="Times New Roman"/>
          <w:sz w:val="24"/>
          <w:szCs w:val="24"/>
        </w:rPr>
        <w:t xml:space="preserve"> v </w:t>
      </w:r>
      <w:r w:rsidRPr="00BF3EC1" w:rsidR="00C87744">
        <w:rPr>
          <w:rFonts w:ascii="Times New Roman" w:hAnsi="Times New Roman" w:hint="default"/>
          <w:sz w:val="24"/>
          <w:szCs w:val="24"/>
        </w:rPr>
        <w:t>č</w:t>
      </w:r>
      <w:r w:rsidRPr="00BF3EC1" w:rsidR="00C87744">
        <w:rPr>
          <w:rFonts w:ascii="Times New Roman" w:hAnsi="Times New Roman" w:hint="default"/>
          <w:sz w:val="24"/>
          <w:szCs w:val="24"/>
        </w:rPr>
        <w:t>lenskom š</w:t>
      </w:r>
      <w:r w:rsidRPr="00BF3EC1" w:rsidR="00C87744">
        <w:rPr>
          <w:rFonts w:ascii="Times New Roman" w:hAnsi="Times New Roman" w:hint="default"/>
          <w:sz w:val="24"/>
          <w:szCs w:val="24"/>
        </w:rPr>
        <w:t>tá</w:t>
      </w:r>
      <w:r w:rsidRPr="00BF3EC1" w:rsidR="00C87744">
        <w:rPr>
          <w:rFonts w:ascii="Times New Roman" w:hAnsi="Times New Roman" w:hint="default"/>
          <w:sz w:val="24"/>
          <w:szCs w:val="24"/>
        </w:rPr>
        <w:t>te</w:t>
      </w:r>
      <w:r w:rsidRPr="00BF3EC1" w:rsidR="00B06495">
        <w:rPr>
          <w:rFonts w:ascii="Times New Roman" w:hAnsi="Times New Roman" w:hint="default"/>
          <w:sz w:val="24"/>
          <w:szCs w:val="24"/>
        </w:rPr>
        <w:t>, ktoré</w:t>
      </w:r>
      <w:r w:rsidRPr="00BF3EC1" w:rsidR="00B06495">
        <w:rPr>
          <w:rFonts w:ascii="Times New Roman" w:hAnsi="Times New Roman" w:hint="default"/>
          <w:sz w:val="24"/>
          <w:szCs w:val="24"/>
        </w:rPr>
        <w:t>h</w:t>
      </w:r>
      <w:r w:rsidRPr="00BF3EC1" w:rsidR="00B06495">
        <w:rPr>
          <w:rFonts w:ascii="Times New Roman" w:hAnsi="Times New Roman" w:hint="default"/>
          <w:sz w:val="24"/>
          <w:szCs w:val="24"/>
        </w:rPr>
        <w:t xml:space="preserve">o </w:t>
      </w:r>
      <w:r w:rsidRPr="00BF3EC1" w:rsidR="003269B2">
        <w:rPr>
          <w:rFonts w:ascii="Times New Roman" w:hAnsi="Times New Roman" w:hint="default"/>
          <w:sz w:val="24"/>
          <w:szCs w:val="24"/>
        </w:rPr>
        <w:t>š</w:t>
      </w:r>
      <w:r w:rsidRPr="00BF3EC1" w:rsidR="003269B2">
        <w:rPr>
          <w:rFonts w:ascii="Times New Roman" w:hAnsi="Times New Roman" w:hint="default"/>
          <w:sz w:val="24"/>
          <w:szCs w:val="24"/>
        </w:rPr>
        <w:t>tandardná</w:t>
      </w:r>
      <w:r w:rsidRPr="00BF3EC1" w:rsidR="003269B2">
        <w:rPr>
          <w:rFonts w:ascii="Times New Roman" w:hAnsi="Times New Roman" w:hint="default"/>
          <w:sz w:val="24"/>
          <w:szCs w:val="24"/>
        </w:rPr>
        <w:t xml:space="preserve"> </w:t>
      </w:r>
      <w:r w:rsidRPr="00BF3EC1" w:rsidR="00B06495">
        <w:rPr>
          <w:rFonts w:ascii="Times New Roman" w:hAnsi="Times New Roman" w:hint="default"/>
          <w:sz w:val="24"/>
          <w:szCs w:val="24"/>
        </w:rPr>
        <w:t>dĺž</w:t>
      </w:r>
      <w:r w:rsidRPr="00BF3EC1" w:rsidR="00B06495">
        <w:rPr>
          <w:rFonts w:ascii="Times New Roman" w:hAnsi="Times New Roman" w:hint="default"/>
          <w:sz w:val="24"/>
          <w:szCs w:val="24"/>
        </w:rPr>
        <w:t>ka š</w:t>
      </w:r>
      <w:r w:rsidRPr="00BF3EC1" w:rsidR="00B06495">
        <w:rPr>
          <w:rFonts w:ascii="Times New Roman" w:hAnsi="Times New Roman" w:hint="default"/>
          <w:sz w:val="24"/>
          <w:szCs w:val="24"/>
        </w:rPr>
        <w:t>tú</w:t>
      </w:r>
      <w:r w:rsidRPr="00BF3EC1" w:rsidR="00B06495">
        <w:rPr>
          <w:rFonts w:ascii="Times New Roman" w:hAnsi="Times New Roman" w:hint="default"/>
          <w:sz w:val="24"/>
          <w:szCs w:val="24"/>
        </w:rPr>
        <w:t>dia spolu s pre</w:t>
      </w:r>
      <w:r w:rsidRPr="00BF3EC1" w:rsidR="00C628C0">
        <w:rPr>
          <w:rFonts w:ascii="Times New Roman" w:hAnsi="Times New Roman"/>
          <w:sz w:val="24"/>
          <w:szCs w:val="24"/>
        </w:rPr>
        <w:t>d</w:t>
      </w:r>
      <w:r w:rsidRPr="00BF3EC1" w:rsidR="00B06495">
        <w:rPr>
          <w:rFonts w:ascii="Times New Roman" w:hAnsi="Times New Roman" w:hint="default"/>
          <w:sz w:val="24"/>
          <w:szCs w:val="24"/>
        </w:rPr>
        <w:t>chá</w:t>
      </w:r>
      <w:r w:rsidRPr="00BF3EC1" w:rsidR="00B06495">
        <w:rPr>
          <w:rFonts w:ascii="Times New Roman" w:hAnsi="Times New Roman" w:hint="default"/>
          <w:sz w:val="24"/>
          <w:szCs w:val="24"/>
        </w:rPr>
        <w:t>dzajú</w:t>
      </w:r>
      <w:r w:rsidRPr="00BF3EC1" w:rsidR="00B06495">
        <w:rPr>
          <w:rFonts w:ascii="Times New Roman" w:hAnsi="Times New Roman" w:hint="default"/>
          <w:sz w:val="24"/>
          <w:szCs w:val="24"/>
        </w:rPr>
        <w:t>cim absolvovaní</w:t>
      </w:r>
      <w:r w:rsidRPr="00BF3EC1" w:rsidR="00B06495">
        <w:rPr>
          <w:rFonts w:ascii="Times New Roman" w:hAnsi="Times New Roman" w:hint="default"/>
          <w:sz w:val="24"/>
          <w:szCs w:val="24"/>
        </w:rPr>
        <w:t>m š</w:t>
      </w:r>
      <w:r w:rsidRPr="00BF3EC1" w:rsidR="00B06495">
        <w:rPr>
          <w:rFonts w:ascii="Times New Roman" w:hAnsi="Times New Roman" w:hint="default"/>
          <w:sz w:val="24"/>
          <w:szCs w:val="24"/>
        </w:rPr>
        <w:t>tudijné</w:t>
      </w:r>
      <w:r w:rsidRPr="00BF3EC1" w:rsidR="00B06495">
        <w:rPr>
          <w:rFonts w:ascii="Times New Roman" w:hAnsi="Times New Roman" w:hint="default"/>
          <w:sz w:val="24"/>
          <w:szCs w:val="24"/>
        </w:rPr>
        <w:t>ho programu prvé</w:t>
      </w:r>
      <w:r w:rsidRPr="00BF3EC1" w:rsidR="00B06495">
        <w:rPr>
          <w:rFonts w:ascii="Times New Roman" w:hAnsi="Times New Roman" w:hint="default"/>
          <w:sz w:val="24"/>
          <w:szCs w:val="24"/>
        </w:rPr>
        <w:t>ho stup</w:t>
      </w:r>
      <w:r w:rsidRPr="00BF3EC1" w:rsidR="00C87744">
        <w:rPr>
          <w:rFonts w:ascii="Times New Roman" w:hAnsi="Times New Roman" w:hint="default"/>
          <w:sz w:val="24"/>
          <w:szCs w:val="24"/>
        </w:rPr>
        <w:t>ň</w:t>
      </w:r>
      <w:r w:rsidRPr="00BF3EC1" w:rsidR="00C87744">
        <w:rPr>
          <w:rFonts w:ascii="Times New Roman" w:hAnsi="Times New Roman" w:hint="default"/>
          <w:sz w:val="24"/>
          <w:szCs w:val="24"/>
        </w:rPr>
        <w:t>a je najmenej š</w:t>
      </w:r>
      <w:r w:rsidRPr="00BF3EC1" w:rsidR="00C87744">
        <w:rPr>
          <w:rFonts w:ascii="Times New Roman" w:hAnsi="Times New Roman" w:hint="default"/>
          <w:sz w:val="24"/>
          <w:szCs w:val="24"/>
        </w:rPr>
        <w:t xml:space="preserve">tyri roky, </w:t>
      </w:r>
    </w:p>
    <w:p w:rsidR="00B06495" w:rsidRPr="00BF3EC1" w:rsidP="00C3436B">
      <w:pPr>
        <w:pStyle w:val="NoSpacing"/>
        <w:numPr>
          <w:numId w:val="9"/>
        </w:numPr>
        <w:tabs>
          <w:tab w:val="left" w:pos="1843"/>
        </w:tabs>
        <w:bidi w:val="0"/>
        <w:spacing w:line="276" w:lineRule="auto"/>
        <w:ind w:hanging="22"/>
        <w:jc w:val="both"/>
        <w:rPr>
          <w:rFonts w:ascii="Times New Roman" w:hAnsi="Times New Roman"/>
          <w:sz w:val="24"/>
          <w:szCs w:val="24"/>
        </w:rPr>
      </w:pPr>
      <w:r w:rsidRPr="00BF3EC1">
        <w:rPr>
          <w:rFonts w:ascii="Times New Roman" w:hAnsi="Times New Roman" w:hint="default"/>
          <w:sz w:val="24"/>
          <w:szCs w:val="24"/>
        </w:rPr>
        <w:t>š</w:t>
      </w:r>
      <w:r w:rsidRPr="00BF3EC1">
        <w:rPr>
          <w:rFonts w:ascii="Times New Roman" w:hAnsi="Times New Roman" w:hint="default"/>
          <w:sz w:val="24"/>
          <w:szCs w:val="24"/>
        </w:rPr>
        <w:t>tudijné</w:t>
      </w:r>
      <w:r w:rsidRPr="00BF3EC1">
        <w:rPr>
          <w:rFonts w:ascii="Times New Roman" w:hAnsi="Times New Roman" w:hint="default"/>
          <w:sz w:val="24"/>
          <w:szCs w:val="24"/>
        </w:rPr>
        <w:t>ho programu</w:t>
      </w:r>
      <w:r w:rsidRPr="00BF3EC1" w:rsidR="00C87744">
        <w:rPr>
          <w:rFonts w:ascii="Times New Roman" w:hAnsi="Times New Roman"/>
          <w:sz w:val="24"/>
          <w:szCs w:val="24"/>
        </w:rPr>
        <w:t xml:space="preserve"> v </w:t>
      </w:r>
      <w:r w:rsidRPr="00BF3EC1" w:rsidR="00C87744">
        <w:rPr>
          <w:rFonts w:ascii="Times New Roman" w:hAnsi="Times New Roman" w:hint="default"/>
          <w:sz w:val="24"/>
          <w:szCs w:val="24"/>
        </w:rPr>
        <w:t>č</w:t>
      </w:r>
      <w:r w:rsidRPr="00BF3EC1" w:rsidR="00C87744">
        <w:rPr>
          <w:rFonts w:ascii="Times New Roman" w:hAnsi="Times New Roman" w:hint="default"/>
          <w:sz w:val="24"/>
          <w:szCs w:val="24"/>
        </w:rPr>
        <w:t>lenskom š</w:t>
      </w:r>
      <w:r w:rsidRPr="00BF3EC1" w:rsidR="00C87744">
        <w:rPr>
          <w:rFonts w:ascii="Times New Roman" w:hAnsi="Times New Roman" w:hint="default"/>
          <w:sz w:val="24"/>
          <w:szCs w:val="24"/>
        </w:rPr>
        <w:t>tá</w:t>
      </w:r>
      <w:r w:rsidRPr="00BF3EC1" w:rsidR="00C87744">
        <w:rPr>
          <w:rFonts w:ascii="Times New Roman" w:hAnsi="Times New Roman" w:hint="default"/>
          <w:sz w:val="24"/>
          <w:szCs w:val="24"/>
        </w:rPr>
        <w:t>te</w:t>
      </w:r>
      <w:r w:rsidRPr="00BF3EC1">
        <w:rPr>
          <w:rFonts w:ascii="Times New Roman" w:hAnsi="Times New Roman" w:hint="default"/>
          <w:sz w:val="24"/>
          <w:szCs w:val="24"/>
        </w:rPr>
        <w:t>, ktorý</w:t>
      </w:r>
      <w:r w:rsidRPr="00BF3EC1">
        <w:rPr>
          <w:rFonts w:ascii="Times New Roman" w:hAnsi="Times New Roman" w:hint="default"/>
          <w:sz w:val="24"/>
          <w:szCs w:val="24"/>
        </w:rPr>
        <w:t xml:space="preserve"> predstavuje spojenie š</w:t>
      </w:r>
      <w:r w:rsidRPr="00BF3EC1">
        <w:rPr>
          <w:rFonts w:ascii="Times New Roman" w:hAnsi="Times New Roman" w:hint="default"/>
          <w:sz w:val="24"/>
          <w:szCs w:val="24"/>
        </w:rPr>
        <w:t>tudijné</w:t>
      </w:r>
      <w:r w:rsidRPr="00BF3EC1">
        <w:rPr>
          <w:rFonts w:ascii="Times New Roman" w:hAnsi="Times New Roman" w:hint="default"/>
          <w:sz w:val="24"/>
          <w:szCs w:val="24"/>
        </w:rPr>
        <w:t>ho programu prvé</w:t>
      </w:r>
      <w:r w:rsidRPr="00BF3EC1">
        <w:rPr>
          <w:rFonts w:ascii="Times New Roman" w:hAnsi="Times New Roman" w:hint="default"/>
          <w:sz w:val="24"/>
          <w:szCs w:val="24"/>
        </w:rPr>
        <w:t>ho stupň</w:t>
      </w:r>
      <w:r w:rsidRPr="00BF3EC1">
        <w:rPr>
          <w:rFonts w:ascii="Times New Roman" w:hAnsi="Times New Roman" w:hint="default"/>
          <w:sz w:val="24"/>
          <w:szCs w:val="24"/>
        </w:rPr>
        <w:t>a a š</w:t>
      </w:r>
      <w:r w:rsidRPr="00BF3EC1">
        <w:rPr>
          <w:rFonts w:ascii="Times New Roman" w:hAnsi="Times New Roman" w:hint="default"/>
          <w:sz w:val="24"/>
          <w:szCs w:val="24"/>
        </w:rPr>
        <w:t>tudijné</w:t>
      </w:r>
      <w:r w:rsidRPr="00BF3EC1">
        <w:rPr>
          <w:rFonts w:ascii="Times New Roman" w:hAnsi="Times New Roman" w:hint="default"/>
          <w:sz w:val="24"/>
          <w:szCs w:val="24"/>
        </w:rPr>
        <w:t>ho programu druhé</w:t>
      </w:r>
      <w:r w:rsidRPr="00BF3EC1">
        <w:rPr>
          <w:rFonts w:ascii="Times New Roman" w:hAnsi="Times New Roman" w:hint="default"/>
          <w:sz w:val="24"/>
          <w:szCs w:val="24"/>
        </w:rPr>
        <w:t>ho stupň</w:t>
      </w:r>
      <w:r w:rsidRPr="00BF3EC1">
        <w:rPr>
          <w:rFonts w:ascii="Times New Roman" w:hAnsi="Times New Roman" w:hint="default"/>
          <w:sz w:val="24"/>
          <w:szCs w:val="24"/>
        </w:rPr>
        <w:t>a, a ktoré</w:t>
      </w:r>
      <w:r w:rsidRPr="00BF3EC1">
        <w:rPr>
          <w:rFonts w:ascii="Times New Roman" w:hAnsi="Times New Roman" w:hint="default"/>
          <w:sz w:val="24"/>
          <w:szCs w:val="24"/>
        </w:rPr>
        <w:t>ho</w:t>
      </w:r>
      <w:r w:rsidRPr="00BF3EC1" w:rsidR="003269B2">
        <w:rPr>
          <w:rFonts w:ascii="Times New Roman" w:hAnsi="Times New Roman"/>
        </w:rPr>
        <w:t xml:space="preserve"> </w:t>
      </w:r>
      <w:r w:rsidRPr="00BF3EC1" w:rsidR="003269B2">
        <w:rPr>
          <w:rFonts w:ascii="Times New Roman" w:hAnsi="Times New Roman" w:hint="default"/>
          <w:sz w:val="24"/>
          <w:szCs w:val="24"/>
        </w:rPr>
        <w:t>š</w:t>
      </w:r>
      <w:r w:rsidRPr="00BF3EC1" w:rsidR="003269B2">
        <w:rPr>
          <w:rFonts w:ascii="Times New Roman" w:hAnsi="Times New Roman" w:hint="default"/>
          <w:sz w:val="24"/>
          <w:szCs w:val="24"/>
        </w:rPr>
        <w:t>tandardná</w:t>
      </w:r>
      <w:r w:rsidRPr="00BF3EC1">
        <w:rPr>
          <w:rFonts w:ascii="Times New Roman" w:hAnsi="Times New Roman" w:hint="default"/>
          <w:sz w:val="24"/>
          <w:szCs w:val="24"/>
        </w:rPr>
        <w:t xml:space="preserve"> dĺž</w:t>
      </w:r>
      <w:r w:rsidRPr="00BF3EC1">
        <w:rPr>
          <w:rFonts w:ascii="Times New Roman" w:hAnsi="Times New Roman" w:hint="default"/>
          <w:sz w:val="24"/>
          <w:szCs w:val="24"/>
        </w:rPr>
        <w:t>ka š</w:t>
      </w:r>
      <w:r w:rsidRPr="00BF3EC1">
        <w:rPr>
          <w:rFonts w:ascii="Times New Roman" w:hAnsi="Times New Roman" w:hint="default"/>
          <w:sz w:val="24"/>
          <w:szCs w:val="24"/>
        </w:rPr>
        <w:t>tú</w:t>
      </w:r>
      <w:r w:rsidRPr="00BF3EC1">
        <w:rPr>
          <w:rFonts w:ascii="Times New Roman" w:hAnsi="Times New Roman" w:hint="default"/>
          <w:sz w:val="24"/>
          <w:szCs w:val="24"/>
        </w:rPr>
        <w:t>dia ako jedné</w:t>
      </w:r>
      <w:r w:rsidRPr="00BF3EC1" w:rsidR="00B05BCF">
        <w:rPr>
          <w:rFonts w:ascii="Times New Roman" w:hAnsi="Times New Roman" w:hint="default"/>
          <w:sz w:val="24"/>
          <w:szCs w:val="24"/>
        </w:rPr>
        <w:t>ho celku je najmenej š</w:t>
      </w:r>
      <w:r w:rsidRPr="00BF3EC1" w:rsidR="00B05BCF">
        <w:rPr>
          <w:rFonts w:ascii="Times New Roman" w:hAnsi="Times New Roman" w:hint="default"/>
          <w:sz w:val="24"/>
          <w:szCs w:val="24"/>
        </w:rPr>
        <w:t>tyri roky,</w:t>
      </w:r>
    </w:p>
    <w:p w:rsidR="00C87744" w:rsidRPr="00BF3EC1" w:rsidP="00820CA4">
      <w:pPr>
        <w:pStyle w:val="NoSpacing"/>
        <w:numPr>
          <w:numId w:val="8"/>
        </w:numPr>
        <w:bidi w:val="0"/>
        <w:spacing w:line="276" w:lineRule="auto"/>
        <w:jc w:val="both"/>
        <w:rPr>
          <w:rFonts w:ascii="Times New Roman" w:hAnsi="Times New Roman"/>
          <w:sz w:val="24"/>
          <w:szCs w:val="24"/>
        </w:rPr>
      </w:pPr>
      <w:r w:rsidRPr="00BF3EC1">
        <w:rPr>
          <w:rFonts w:ascii="Times New Roman" w:hAnsi="Times New Roman" w:hint="default"/>
          <w:sz w:val="24"/>
          <w:szCs w:val="24"/>
        </w:rPr>
        <w:t>vysokoš</w:t>
      </w:r>
      <w:r w:rsidRPr="00BF3EC1">
        <w:rPr>
          <w:rFonts w:ascii="Times New Roman" w:hAnsi="Times New Roman" w:hint="default"/>
          <w:sz w:val="24"/>
          <w:szCs w:val="24"/>
        </w:rPr>
        <w:t>kolské</w:t>
      </w:r>
      <w:r w:rsidRPr="00BF3EC1">
        <w:rPr>
          <w:rFonts w:ascii="Times New Roman" w:hAnsi="Times New Roman" w:hint="default"/>
          <w:sz w:val="24"/>
          <w:szCs w:val="24"/>
        </w:rPr>
        <w:t xml:space="preserve"> vzdelanie</w:t>
      </w:r>
      <w:r w:rsidRPr="00BF3EC1" w:rsidR="005132A7">
        <w:rPr>
          <w:rFonts w:ascii="Times New Roman" w:hAnsi="Times New Roman" w:hint="default"/>
          <w:sz w:val="24"/>
          <w:szCs w:val="24"/>
        </w:rPr>
        <w:t xml:space="preserve"> druhé</w:t>
      </w:r>
      <w:r w:rsidRPr="00BF3EC1" w:rsidR="005132A7">
        <w:rPr>
          <w:rFonts w:ascii="Times New Roman" w:hAnsi="Times New Roman" w:hint="default"/>
          <w:sz w:val="24"/>
          <w:szCs w:val="24"/>
        </w:rPr>
        <w:t>ho stupň</w:t>
      </w:r>
      <w:r w:rsidRPr="00BF3EC1" w:rsidR="005132A7">
        <w:rPr>
          <w:rFonts w:ascii="Times New Roman" w:hAnsi="Times New Roman" w:hint="default"/>
          <w:sz w:val="24"/>
          <w:szCs w:val="24"/>
        </w:rPr>
        <w:t>a v </w:t>
      </w:r>
      <w:r w:rsidRPr="00BF3EC1" w:rsidR="005132A7">
        <w:rPr>
          <w:rFonts w:ascii="Times New Roman" w:hAnsi="Times New Roman" w:hint="default"/>
          <w:sz w:val="24"/>
          <w:szCs w:val="24"/>
        </w:rPr>
        <w:t>treť</w:t>
      </w:r>
      <w:r w:rsidRPr="00BF3EC1" w:rsidR="005132A7">
        <w:rPr>
          <w:rFonts w:ascii="Times New Roman" w:hAnsi="Times New Roman" w:hint="default"/>
          <w:sz w:val="24"/>
          <w:szCs w:val="24"/>
        </w:rPr>
        <w:t>om š</w:t>
      </w:r>
      <w:r w:rsidRPr="00BF3EC1" w:rsidR="005132A7">
        <w:rPr>
          <w:rFonts w:ascii="Times New Roman" w:hAnsi="Times New Roman" w:hint="default"/>
          <w:sz w:val="24"/>
          <w:szCs w:val="24"/>
        </w:rPr>
        <w:t>tá</w:t>
      </w:r>
      <w:r w:rsidRPr="00BF3EC1" w:rsidR="005132A7">
        <w:rPr>
          <w:rFonts w:ascii="Times New Roman" w:hAnsi="Times New Roman" w:hint="default"/>
          <w:sz w:val="24"/>
          <w:szCs w:val="24"/>
        </w:rPr>
        <w:t>te absolvovaní</w:t>
      </w:r>
      <w:r w:rsidRPr="00BF3EC1" w:rsidR="005132A7">
        <w:rPr>
          <w:rFonts w:ascii="Times New Roman" w:hAnsi="Times New Roman" w:hint="default"/>
          <w:sz w:val="24"/>
          <w:szCs w:val="24"/>
        </w:rPr>
        <w:t>m</w:t>
      </w:r>
    </w:p>
    <w:p w:rsidR="005132A7" w:rsidRPr="00BF3EC1" w:rsidP="00906138">
      <w:pPr>
        <w:pStyle w:val="NoSpacing"/>
        <w:numPr>
          <w:numId w:val="173"/>
        </w:numPr>
        <w:tabs>
          <w:tab w:val="left" w:pos="1843"/>
        </w:tabs>
        <w:bidi w:val="0"/>
        <w:spacing w:line="276" w:lineRule="auto"/>
        <w:ind w:hanging="22"/>
        <w:jc w:val="both"/>
        <w:rPr>
          <w:rFonts w:ascii="Times New Roman" w:hAnsi="Times New Roman"/>
          <w:sz w:val="24"/>
          <w:szCs w:val="24"/>
        </w:rPr>
      </w:pPr>
      <w:r w:rsidRPr="00BF3EC1" w:rsidR="00C87744">
        <w:rPr>
          <w:rFonts w:ascii="Times New Roman" w:hAnsi="Times New Roman" w:hint="default"/>
          <w:sz w:val="24"/>
          <w:szCs w:val="24"/>
        </w:rPr>
        <w:t>š</w:t>
      </w:r>
      <w:r w:rsidRPr="00BF3EC1" w:rsidR="00C87744">
        <w:rPr>
          <w:rFonts w:ascii="Times New Roman" w:hAnsi="Times New Roman" w:hint="default"/>
          <w:sz w:val="24"/>
          <w:szCs w:val="24"/>
        </w:rPr>
        <w:t>tudijné</w:t>
      </w:r>
      <w:r w:rsidRPr="00BF3EC1" w:rsidR="00C87744">
        <w:rPr>
          <w:rFonts w:ascii="Times New Roman" w:hAnsi="Times New Roman" w:hint="default"/>
          <w:sz w:val="24"/>
          <w:szCs w:val="24"/>
        </w:rPr>
        <w:t>ho programu druhé</w:t>
      </w:r>
      <w:r w:rsidRPr="00BF3EC1" w:rsidR="00C87744">
        <w:rPr>
          <w:rFonts w:ascii="Times New Roman" w:hAnsi="Times New Roman" w:hint="default"/>
          <w:sz w:val="24"/>
          <w:szCs w:val="24"/>
        </w:rPr>
        <w:t>ho stupň</w:t>
      </w:r>
      <w:r w:rsidRPr="00BF3EC1" w:rsidR="00C87744">
        <w:rPr>
          <w:rFonts w:ascii="Times New Roman" w:hAnsi="Times New Roman" w:hint="default"/>
          <w:sz w:val="24"/>
          <w:szCs w:val="24"/>
        </w:rPr>
        <w:t>a, ktoré</w:t>
      </w:r>
      <w:r w:rsidRPr="00BF3EC1" w:rsidR="00C87744">
        <w:rPr>
          <w:rFonts w:ascii="Times New Roman" w:hAnsi="Times New Roman" w:hint="default"/>
          <w:sz w:val="24"/>
          <w:szCs w:val="24"/>
        </w:rPr>
        <w:t>ho</w:t>
      </w:r>
      <w:r w:rsidRPr="00BF3EC1" w:rsidR="003269B2">
        <w:rPr>
          <w:rFonts w:ascii="Times New Roman" w:hAnsi="Times New Roman" w:hint="default"/>
          <w:sz w:val="24"/>
          <w:szCs w:val="24"/>
        </w:rPr>
        <w:t xml:space="preserve"> š</w:t>
      </w:r>
      <w:r w:rsidRPr="00BF3EC1" w:rsidR="003269B2">
        <w:rPr>
          <w:rFonts w:ascii="Times New Roman" w:hAnsi="Times New Roman" w:hint="default"/>
          <w:sz w:val="24"/>
          <w:szCs w:val="24"/>
        </w:rPr>
        <w:t>tandardná</w:t>
      </w:r>
      <w:r w:rsidRPr="00BF3EC1" w:rsidR="00C87744">
        <w:rPr>
          <w:rFonts w:ascii="Times New Roman" w:hAnsi="Times New Roman" w:hint="default"/>
          <w:sz w:val="24"/>
          <w:szCs w:val="24"/>
        </w:rPr>
        <w:t xml:space="preserve"> dĺž</w:t>
      </w:r>
      <w:r w:rsidRPr="00BF3EC1" w:rsidR="00C87744">
        <w:rPr>
          <w:rFonts w:ascii="Times New Roman" w:hAnsi="Times New Roman" w:hint="default"/>
          <w:sz w:val="24"/>
          <w:szCs w:val="24"/>
        </w:rPr>
        <w:t>ka š</w:t>
      </w:r>
      <w:r w:rsidRPr="00BF3EC1" w:rsidR="00C87744">
        <w:rPr>
          <w:rFonts w:ascii="Times New Roman" w:hAnsi="Times New Roman" w:hint="default"/>
          <w:sz w:val="24"/>
          <w:szCs w:val="24"/>
        </w:rPr>
        <w:t>tú</w:t>
      </w:r>
      <w:r w:rsidRPr="00BF3EC1" w:rsidR="00C87744">
        <w:rPr>
          <w:rFonts w:ascii="Times New Roman" w:hAnsi="Times New Roman" w:hint="default"/>
          <w:sz w:val="24"/>
          <w:szCs w:val="24"/>
        </w:rPr>
        <w:t>dia spolu s prechá</w:t>
      </w:r>
      <w:r w:rsidRPr="00BF3EC1" w:rsidR="00C87744">
        <w:rPr>
          <w:rFonts w:ascii="Times New Roman" w:hAnsi="Times New Roman" w:hint="default"/>
          <w:sz w:val="24"/>
          <w:szCs w:val="24"/>
        </w:rPr>
        <w:t>dzajú</w:t>
      </w:r>
      <w:r w:rsidRPr="00BF3EC1" w:rsidR="00C87744">
        <w:rPr>
          <w:rFonts w:ascii="Times New Roman" w:hAnsi="Times New Roman" w:hint="default"/>
          <w:sz w:val="24"/>
          <w:szCs w:val="24"/>
        </w:rPr>
        <w:t>cim absolvovaní</w:t>
      </w:r>
      <w:r w:rsidRPr="00BF3EC1" w:rsidR="00C87744">
        <w:rPr>
          <w:rFonts w:ascii="Times New Roman" w:hAnsi="Times New Roman" w:hint="default"/>
          <w:sz w:val="24"/>
          <w:szCs w:val="24"/>
        </w:rPr>
        <w:t>m š</w:t>
      </w:r>
      <w:r w:rsidRPr="00BF3EC1" w:rsidR="00C87744">
        <w:rPr>
          <w:rFonts w:ascii="Times New Roman" w:hAnsi="Times New Roman" w:hint="default"/>
          <w:sz w:val="24"/>
          <w:szCs w:val="24"/>
        </w:rPr>
        <w:t>tudij</w:t>
      </w:r>
      <w:r w:rsidRPr="00BF3EC1" w:rsidR="00C87744">
        <w:rPr>
          <w:rFonts w:ascii="Times New Roman" w:hAnsi="Times New Roman" w:hint="default"/>
          <w:sz w:val="24"/>
          <w:szCs w:val="24"/>
        </w:rPr>
        <w:t>né</w:t>
      </w:r>
      <w:r w:rsidRPr="00BF3EC1" w:rsidR="00C87744">
        <w:rPr>
          <w:rFonts w:ascii="Times New Roman" w:hAnsi="Times New Roman" w:hint="default"/>
          <w:sz w:val="24"/>
          <w:szCs w:val="24"/>
        </w:rPr>
        <w:t>ho programu prvé</w:t>
      </w:r>
      <w:r w:rsidRPr="00BF3EC1" w:rsidR="00C87744">
        <w:rPr>
          <w:rFonts w:ascii="Times New Roman" w:hAnsi="Times New Roman" w:hint="default"/>
          <w:sz w:val="24"/>
          <w:szCs w:val="24"/>
        </w:rPr>
        <w:t>ho stupň</w:t>
      </w:r>
      <w:r w:rsidRPr="00BF3EC1" w:rsidR="00C87744">
        <w:rPr>
          <w:rFonts w:ascii="Times New Roman" w:hAnsi="Times New Roman" w:hint="default"/>
          <w:sz w:val="24"/>
          <w:szCs w:val="24"/>
        </w:rPr>
        <w:t>a je najmenej päť</w:t>
      </w:r>
      <w:r w:rsidRPr="00BF3EC1" w:rsidR="00C87744">
        <w:rPr>
          <w:rFonts w:ascii="Times New Roman" w:hAnsi="Times New Roman" w:hint="default"/>
          <w:sz w:val="24"/>
          <w:szCs w:val="24"/>
        </w:rPr>
        <w:t xml:space="preserve"> rokov, alebo</w:t>
      </w:r>
    </w:p>
    <w:p w:rsidR="00C87744" w:rsidRPr="00BF3EC1" w:rsidP="00906138">
      <w:pPr>
        <w:pStyle w:val="NoSpacing"/>
        <w:numPr>
          <w:numId w:val="173"/>
        </w:numPr>
        <w:tabs>
          <w:tab w:val="left" w:pos="1843"/>
        </w:tabs>
        <w:bidi w:val="0"/>
        <w:spacing w:line="276" w:lineRule="auto"/>
        <w:ind w:hanging="22"/>
        <w:jc w:val="both"/>
        <w:rPr>
          <w:rFonts w:ascii="Times New Roman" w:hAnsi="Times New Roman" w:hint="default"/>
          <w:sz w:val="24"/>
          <w:szCs w:val="24"/>
        </w:rPr>
      </w:pPr>
      <w:r w:rsidRPr="00BF3EC1">
        <w:rPr>
          <w:rFonts w:ascii="Times New Roman" w:hAnsi="Times New Roman" w:hint="default"/>
          <w:sz w:val="24"/>
          <w:szCs w:val="24"/>
        </w:rPr>
        <w:t>š</w:t>
      </w:r>
      <w:r w:rsidRPr="00BF3EC1">
        <w:rPr>
          <w:rFonts w:ascii="Times New Roman" w:hAnsi="Times New Roman" w:hint="default"/>
          <w:sz w:val="24"/>
          <w:szCs w:val="24"/>
        </w:rPr>
        <w:t>tudijné</w:t>
      </w:r>
      <w:r w:rsidRPr="00BF3EC1">
        <w:rPr>
          <w:rFonts w:ascii="Times New Roman" w:hAnsi="Times New Roman" w:hint="default"/>
          <w:sz w:val="24"/>
          <w:szCs w:val="24"/>
        </w:rPr>
        <w:t>ho programu, ktorý</w:t>
      </w:r>
      <w:r w:rsidRPr="00BF3EC1">
        <w:rPr>
          <w:rFonts w:ascii="Times New Roman" w:hAnsi="Times New Roman" w:hint="default"/>
          <w:sz w:val="24"/>
          <w:szCs w:val="24"/>
        </w:rPr>
        <w:t xml:space="preserve"> predstavuje spojenie š</w:t>
      </w:r>
      <w:r w:rsidRPr="00BF3EC1">
        <w:rPr>
          <w:rFonts w:ascii="Times New Roman" w:hAnsi="Times New Roman" w:hint="default"/>
          <w:sz w:val="24"/>
          <w:szCs w:val="24"/>
        </w:rPr>
        <w:t>tudijné</w:t>
      </w:r>
      <w:r w:rsidRPr="00BF3EC1">
        <w:rPr>
          <w:rFonts w:ascii="Times New Roman" w:hAnsi="Times New Roman" w:hint="default"/>
          <w:sz w:val="24"/>
          <w:szCs w:val="24"/>
        </w:rPr>
        <w:t>ho programu prvé</w:t>
      </w:r>
      <w:r w:rsidRPr="00BF3EC1">
        <w:rPr>
          <w:rFonts w:ascii="Times New Roman" w:hAnsi="Times New Roman" w:hint="default"/>
          <w:sz w:val="24"/>
          <w:szCs w:val="24"/>
        </w:rPr>
        <w:t>ho stupň</w:t>
      </w:r>
      <w:r w:rsidRPr="00BF3EC1">
        <w:rPr>
          <w:rFonts w:ascii="Times New Roman" w:hAnsi="Times New Roman" w:hint="default"/>
          <w:sz w:val="24"/>
          <w:szCs w:val="24"/>
        </w:rPr>
        <w:t>a a š</w:t>
      </w:r>
      <w:r w:rsidRPr="00BF3EC1">
        <w:rPr>
          <w:rFonts w:ascii="Times New Roman" w:hAnsi="Times New Roman" w:hint="default"/>
          <w:sz w:val="24"/>
          <w:szCs w:val="24"/>
        </w:rPr>
        <w:t>tudijné</w:t>
      </w:r>
      <w:r w:rsidRPr="00BF3EC1">
        <w:rPr>
          <w:rFonts w:ascii="Times New Roman" w:hAnsi="Times New Roman" w:hint="default"/>
          <w:sz w:val="24"/>
          <w:szCs w:val="24"/>
        </w:rPr>
        <w:t>ho programu druhé</w:t>
      </w:r>
      <w:r w:rsidRPr="00BF3EC1">
        <w:rPr>
          <w:rFonts w:ascii="Times New Roman" w:hAnsi="Times New Roman" w:hint="default"/>
          <w:sz w:val="24"/>
          <w:szCs w:val="24"/>
        </w:rPr>
        <w:t>ho stupň</w:t>
      </w:r>
      <w:r w:rsidRPr="00BF3EC1">
        <w:rPr>
          <w:rFonts w:ascii="Times New Roman" w:hAnsi="Times New Roman" w:hint="default"/>
          <w:sz w:val="24"/>
          <w:szCs w:val="24"/>
        </w:rPr>
        <w:t>a, a ktoré</w:t>
      </w:r>
      <w:r w:rsidRPr="00BF3EC1">
        <w:rPr>
          <w:rFonts w:ascii="Times New Roman" w:hAnsi="Times New Roman" w:hint="default"/>
          <w:sz w:val="24"/>
          <w:szCs w:val="24"/>
        </w:rPr>
        <w:t xml:space="preserve">ho </w:t>
      </w:r>
      <w:r w:rsidRPr="00BF3EC1" w:rsidR="003269B2">
        <w:rPr>
          <w:rFonts w:ascii="Times New Roman" w:hAnsi="Times New Roman" w:hint="default"/>
          <w:sz w:val="24"/>
          <w:szCs w:val="24"/>
        </w:rPr>
        <w:t>š</w:t>
      </w:r>
      <w:r w:rsidRPr="00BF3EC1" w:rsidR="003269B2">
        <w:rPr>
          <w:rFonts w:ascii="Times New Roman" w:hAnsi="Times New Roman" w:hint="default"/>
          <w:sz w:val="24"/>
          <w:szCs w:val="24"/>
        </w:rPr>
        <w:t>tandardná</w:t>
      </w:r>
      <w:r w:rsidRPr="00BF3EC1" w:rsidR="003269B2">
        <w:rPr>
          <w:rFonts w:ascii="Times New Roman" w:hAnsi="Times New Roman" w:hint="default"/>
          <w:sz w:val="24"/>
          <w:szCs w:val="24"/>
        </w:rPr>
        <w:t xml:space="preserve"> </w:t>
      </w:r>
      <w:r w:rsidRPr="00BF3EC1">
        <w:rPr>
          <w:rFonts w:ascii="Times New Roman" w:hAnsi="Times New Roman" w:hint="default"/>
          <w:sz w:val="24"/>
          <w:szCs w:val="24"/>
        </w:rPr>
        <w:t>dĺž</w:t>
      </w:r>
      <w:r w:rsidRPr="00BF3EC1">
        <w:rPr>
          <w:rFonts w:ascii="Times New Roman" w:hAnsi="Times New Roman" w:hint="default"/>
          <w:sz w:val="24"/>
          <w:szCs w:val="24"/>
        </w:rPr>
        <w:t>ka š</w:t>
      </w:r>
      <w:r w:rsidRPr="00BF3EC1">
        <w:rPr>
          <w:rFonts w:ascii="Times New Roman" w:hAnsi="Times New Roman" w:hint="default"/>
          <w:sz w:val="24"/>
          <w:szCs w:val="24"/>
        </w:rPr>
        <w:t>tú</w:t>
      </w:r>
      <w:r w:rsidRPr="00BF3EC1">
        <w:rPr>
          <w:rFonts w:ascii="Times New Roman" w:hAnsi="Times New Roman" w:hint="default"/>
          <w:sz w:val="24"/>
          <w:szCs w:val="24"/>
        </w:rPr>
        <w:t>dia ako jedné</w:t>
      </w:r>
      <w:r w:rsidRPr="00BF3EC1">
        <w:rPr>
          <w:rFonts w:ascii="Times New Roman" w:hAnsi="Times New Roman" w:hint="default"/>
          <w:sz w:val="24"/>
          <w:szCs w:val="24"/>
        </w:rPr>
        <w:t>ho celku je najmenej š</w:t>
      </w:r>
      <w:r w:rsidRPr="00BF3EC1">
        <w:rPr>
          <w:rFonts w:ascii="Times New Roman" w:hAnsi="Times New Roman" w:hint="default"/>
          <w:sz w:val="24"/>
          <w:szCs w:val="24"/>
        </w:rPr>
        <w:t>tyri roky,</w:t>
      </w:r>
    </w:p>
    <w:p w:rsidR="00B05BCF" w:rsidRPr="00BF3EC1" w:rsidP="00906138">
      <w:pPr>
        <w:pStyle w:val="NoSpacing"/>
        <w:numPr>
          <w:numId w:val="173"/>
        </w:numPr>
        <w:tabs>
          <w:tab w:val="left" w:pos="1843"/>
        </w:tabs>
        <w:bidi w:val="0"/>
        <w:spacing w:line="276" w:lineRule="auto"/>
        <w:ind w:left="1560" w:firstLine="0"/>
        <w:jc w:val="both"/>
        <w:rPr>
          <w:rFonts w:ascii="Times New Roman" w:hAnsi="Times New Roman"/>
          <w:sz w:val="24"/>
          <w:szCs w:val="24"/>
        </w:rPr>
      </w:pPr>
      <w:r w:rsidRPr="00BF3EC1">
        <w:rPr>
          <w:rFonts w:ascii="Times New Roman" w:hAnsi="Times New Roman"/>
          <w:sz w:val="24"/>
          <w:szCs w:val="24"/>
        </w:rPr>
        <w:t>vys</w:t>
      </w:r>
      <w:r w:rsidRPr="00BF3EC1">
        <w:rPr>
          <w:rFonts w:ascii="Times New Roman" w:hAnsi="Times New Roman" w:hint="default"/>
          <w:sz w:val="24"/>
          <w:szCs w:val="24"/>
        </w:rPr>
        <w:t>okoš</w:t>
      </w:r>
      <w:r w:rsidRPr="00BF3EC1">
        <w:rPr>
          <w:rFonts w:ascii="Times New Roman" w:hAnsi="Times New Roman" w:hint="default"/>
          <w:sz w:val="24"/>
          <w:szCs w:val="24"/>
        </w:rPr>
        <w:t>kolské</w:t>
      </w:r>
      <w:r w:rsidRPr="00BF3EC1">
        <w:rPr>
          <w:rFonts w:ascii="Times New Roman" w:hAnsi="Times New Roman" w:hint="default"/>
          <w:sz w:val="24"/>
          <w:szCs w:val="24"/>
        </w:rPr>
        <w:t xml:space="preserve"> vzdelanie tretieho stupň</w:t>
      </w:r>
      <w:r w:rsidRPr="00BF3EC1">
        <w:rPr>
          <w:rFonts w:ascii="Times New Roman" w:hAnsi="Times New Roman" w:hint="default"/>
          <w:sz w:val="24"/>
          <w:szCs w:val="24"/>
        </w:rPr>
        <w:t>a absolvovaní</w:t>
      </w:r>
      <w:r w:rsidRPr="00BF3EC1">
        <w:rPr>
          <w:rFonts w:ascii="Times New Roman" w:hAnsi="Times New Roman" w:hint="default"/>
          <w:sz w:val="24"/>
          <w:szCs w:val="24"/>
        </w:rPr>
        <w:t>m š</w:t>
      </w:r>
      <w:r w:rsidRPr="00BF3EC1">
        <w:rPr>
          <w:rFonts w:ascii="Times New Roman" w:hAnsi="Times New Roman" w:hint="default"/>
          <w:sz w:val="24"/>
          <w:szCs w:val="24"/>
        </w:rPr>
        <w:t>tudijné</w:t>
      </w:r>
      <w:r w:rsidRPr="00BF3EC1">
        <w:rPr>
          <w:rFonts w:ascii="Times New Roman" w:hAnsi="Times New Roman" w:hint="default"/>
          <w:sz w:val="24"/>
          <w:szCs w:val="24"/>
        </w:rPr>
        <w:t>ho programu tretieho stupň</w:t>
      </w:r>
      <w:r w:rsidRPr="00BF3EC1">
        <w:rPr>
          <w:rFonts w:ascii="Times New Roman" w:hAnsi="Times New Roman" w:hint="default"/>
          <w:sz w:val="24"/>
          <w:szCs w:val="24"/>
        </w:rPr>
        <w:t>a</w:t>
      </w:r>
      <w:r w:rsidRPr="00BF3EC1" w:rsidR="001015ED">
        <w:rPr>
          <w:rFonts w:ascii="Times New Roman" w:hAnsi="Times New Roman" w:hint="default"/>
          <w:sz w:val="24"/>
          <w:szCs w:val="24"/>
        </w:rPr>
        <w:t>, ktoré</w:t>
      </w:r>
      <w:r w:rsidRPr="00BF3EC1" w:rsidR="001015ED">
        <w:rPr>
          <w:rFonts w:ascii="Times New Roman" w:hAnsi="Times New Roman" w:hint="default"/>
          <w:sz w:val="24"/>
          <w:szCs w:val="24"/>
        </w:rPr>
        <w:t xml:space="preserve">ho </w:t>
      </w:r>
      <w:r w:rsidRPr="00BF3EC1" w:rsidR="003269B2">
        <w:rPr>
          <w:rFonts w:ascii="Times New Roman" w:hAnsi="Times New Roman" w:hint="default"/>
          <w:sz w:val="24"/>
          <w:szCs w:val="24"/>
        </w:rPr>
        <w:t>š</w:t>
      </w:r>
      <w:r w:rsidRPr="00BF3EC1" w:rsidR="003269B2">
        <w:rPr>
          <w:rFonts w:ascii="Times New Roman" w:hAnsi="Times New Roman" w:hint="default"/>
          <w:sz w:val="24"/>
          <w:szCs w:val="24"/>
        </w:rPr>
        <w:t>tandardná</w:t>
      </w:r>
      <w:r w:rsidRPr="00BF3EC1" w:rsidR="003269B2">
        <w:rPr>
          <w:rFonts w:ascii="Times New Roman" w:hAnsi="Times New Roman" w:hint="default"/>
          <w:sz w:val="24"/>
          <w:szCs w:val="24"/>
        </w:rPr>
        <w:t xml:space="preserve"> </w:t>
      </w:r>
      <w:r w:rsidRPr="00BF3EC1" w:rsidR="001015ED">
        <w:rPr>
          <w:rFonts w:ascii="Times New Roman" w:hAnsi="Times New Roman" w:hint="default"/>
          <w:sz w:val="24"/>
          <w:szCs w:val="24"/>
        </w:rPr>
        <w:t>dĺž</w:t>
      </w:r>
      <w:r w:rsidRPr="00BF3EC1" w:rsidR="001015ED">
        <w:rPr>
          <w:rFonts w:ascii="Times New Roman" w:hAnsi="Times New Roman" w:hint="default"/>
          <w:sz w:val="24"/>
          <w:szCs w:val="24"/>
        </w:rPr>
        <w:t>ka š</w:t>
      </w:r>
      <w:r w:rsidRPr="00BF3EC1" w:rsidR="001015ED">
        <w:rPr>
          <w:rFonts w:ascii="Times New Roman" w:hAnsi="Times New Roman" w:hint="default"/>
          <w:sz w:val="24"/>
          <w:szCs w:val="24"/>
        </w:rPr>
        <w:t>tú</w:t>
      </w:r>
      <w:r w:rsidRPr="00BF3EC1" w:rsidR="001015ED">
        <w:rPr>
          <w:rFonts w:ascii="Times New Roman" w:hAnsi="Times New Roman" w:hint="default"/>
          <w:sz w:val="24"/>
          <w:szCs w:val="24"/>
        </w:rPr>
        <w:t>dia je najmenej tri roky.</w:t>
      </w:r>
    </w:p>
    <w:p w:rsidR="006B50A4" w:rsidRPr="00433500" w:rsidP="00820CA4">
      <w:pPr>
        <w:pStyle w:val="NoSpacing"/>
        <w:bidi w:val="0"/>
        <w:spacing w:line="276" w:lineRule="auto"/>
        <w:ind w:left="1440"/>
        <w:jc w:val="both"/>
        <w:rPr>
          <w:rFonts w:ascii="Times New Roman" w:hAnsi="Times New Roman"/>
          <w:sz w:val="24"/>
          <w:szCs w:val="24"/>
        </w:rPr>
      </w:pPr>
    </w:p>
    <w:p w:rsidR="00B06495" w:rsidRPr="00433500" w:rsidP="00820CA4">
      <w:pPr>
        <w:pStyle w:val="NoSpacing"/>
        <w:numPr>
          <w:numId w:val="7"/>
        </w:numPr>
        <w:bidi w:val="0"/>
        <w:spacing w:line="276" w:lineRule="auto"/>
        <w:jc w:val="both"/>
        <w:rPr>
          <w:rFonts w:ascii="Times New Roman" w:hAnsi="Times New Roman" w:hint="default"/>
          <w:sz w:val="24"/>
          <w:szCs w:val="24"/>
        </w:rPr>
      </w:pPr>
      <w:r w:rsidRPr="00433500" w:rsidR="006B50A4">
        <w:rPr>
          <w:rFonts w:ascii="Times New Roman" w:hAnsi="Times New Roman"/>
          <w:sz w:val="24"/>
          <w:szCs w:val="24"/>
        </w:rPr>
        <w:t>A</w:t>
      </w:r>
      <w:r w:rsidRPr="00433500">
        <w:rPr>
          <w:rFonts w:ascii="Times New Roman" w:hAnsi="Times New Roman" w:hint="default"/>
          <w:sz w:val="24"/>
          <w:szCs w:val="24"/>
        </w:rPr>
        <w:t>bsolventský</w:t>
      </w:r>
      <w:r w:rsidRPr="00433500">
        <w:rPr>
          <w:rFonts w:ascii="Times New Roman" w:hAnsi="Times New Roman" w:hint="default"/>
          <w:sz w:val="24"/>
          <w:szCs w:val="24"/>
        </w:rPr>
        <w:t xml:space="preserve">m diplomom </w:t>
      </w:r>
      <w:r w:rsidRPr="00433500" w:rsidR="006B50A4">
        <w:rPr>
          <w:rFonts w:ascii="Times New Roman" w:hAnsi="Times New Roman"/>
          <w:sz w:val="24"/>
          <w:szCs w:val="24"/>
        </w:rPr>
        <w:t xml:space="preserve">je </w:t>
      </w:r>
      <w:r w:rsidRPr="00433500">
        <w:rPr>
          <w:rFonts w:ascii="Times New Roman" w:hAnsi="Times New Roman" w:hint="default"/>
          <w:sz w:val="24"/>
          <w:szCs w:val="24"/>
        </w:rPr>
        <w:t>doklad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 uznanou strednou š</w:t>
      </w:r>
      <w:r w:rsidRPr="00433500">
        <w:rPr>
          <w:rFonts w:ascii="Times New Roman" w:hAnsi="Times New Roman" w:hint="default"/>
          <w:sz w:val="24"/>
          <w:szCs w:val="24"/>
        </w:rPr>
        <w:t>kolou,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w:t>
      </w:r>
      <w:r w:rsidRPr="00433500">
        <w:rPr>
          <w:rFonts w:ascii="Times New Roman" w:hAnsi="Times New Roman" w:hint="default"/>
          <w:sz w:val="24"/>
          <w:szCs w:val="24"/>
        </w:rPr>
        <w:t>al vyšš</w:t>
      </w:r>
      <w:r w:rsidRPr="00433500">
        <w:rPr>
          <w:rFonts w:ascii="Times New Roman" w:hAnsi="Times New Roman" w:hint="default"/>
          <w:sz w:val="24"/>
          <w:szCs w:val="24"/>
        </w:rPr>
        <w:t>ie odborné</w:t>
      </w:r>
      <w:r w:rsidRPr="00433500">
        <w:rPr>
          <w:rFonts w:ascii="Times New Roman" w:hAnsi="Times New Roman" w:hint="default"/>
          <w:sz w:val="24"/>
          <w:szCs w:val="24"/>
        </w:rPr>
        <w:t xml:space="preserve"> vzdelanie absolvovaní</w:t>
      </w:r>
      <w:r w:rsidRPr="00433500">
        <w:rPr>
          <w:rFonts w:ascii="Times New Roman" w:hAnsi="Times New Roman" w:hint="default"/>
          <w:sz w:val="24"/>
          <w:szCs w:val="24"/>
        </w:rPr>
        <w:t>m</w:t>
      </w:r>
    </w:p>
    <w:p w:rsidR="00B06495" w:rsidRPr="00433500" w:rsidP="00820CA4">
      <w:pPr>
        <w:pStyle w:val="NoSpacing"/>
        <w:numPr>
          <w:numId w:val="1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vzdelá</w:t>
      </w:r>
      <w:r w:rsidRPr="00433500">
        <w:rPr>
          <w:rFonts w:ascii="Times New Roman" w:hAnsi="Times New Roman" w:hint="default"/>
          <w:sz w:val="24"/>
          <w:szCs w:val="24"/>
        </w:rPr>
        <w:t>vacieho programu odboru vzdelá</w:t>
      </w:r>
      <w:r w:rsidRPr="00433500">
        <w:rPr>
          <w:rFonts w:ascii="Times New Roman" w:hAnsi="Times New Roman" w:hint="default"/>
          <w:sz w:val="24"/>
          <w:szCs w:val="24"/>
        </w:rPr>
        <w:t>vania, ktoré</w:t>
      </w:r>
      <w:r w:rsidRPr="00433500">
        <w:rPr>
          <w:rFonts w:ascii="Times New Roman" w:hAnsi="Times New Roman" w:hint="default"/>
          <w:sz w:val="24"/>
          <w:szCs w:val="24"/>
        </w:rPr>
        <w:t>ho dĺž</w:t>
      </w:r>
      <w:r w:rsidRPr="00433500">
        <w:rPr>
          <w:rFonts w:ascii="Times New Roman" w:hAnsi="Times New Roman" w:hint="default"/>
          <w:sz w:val="24"/>
          <w:szCs w:val="24"/>
        </w:rPr>
        <w:t>ka š</w:t>
      </w:r>
      <w:r w:rsidRPr="00433500">
        <w:rPr>
          <w:rFonts w:ascii="Times New Roman" w:hAnsi="Times New Roman" w:hint="default"/>
          <w:sz w:val="24"/>
          <w:szCs w:val="24"/>
        </w:rPr>
        <w:t>tú</w:t>
      </w:r>
      <w:r w:rsidRPr="00433500">
        <w:rPr>
          <w:rFonts w:ascii="Times New Roman" w:hAnsi="Times New Roman" w:hint="default"/>
          <w:sz w:val="24"/>
          <w:szCs w:val="24"/>
        </w:rPr>
        <w:t>dia je najmenej jeden rok; podmienkou prijatia na toto š</w:t>
      </w:r>
      <w:r w:rsidRPr="00433500">
        <w:rPr>
          <w:rFonts w:ascii="Times New Roman" w:hAnsi="Times New Roman" w:hint="default"/>
          <w:sz w:val="24"/>
          <w:szCs w:val="24"/>
        </w:rPr>
        <w:t>tú</w:t>
      </w:r>
      <w:r w:rsidRPr="00433500">
        <w:rPr>
          <w:rFonts w:ascii="Times New Roman" w:hAnsi="Times New Roman" w:hint="default"/>
          <w:sz w:val="24"/>
          <w:szCs w:val="24"/>
        </w:rPr>
        <w:t>dium bolo ukonč</w:t>
      </w:r>
      <w:r w:rsidRPr="00433500">
        <w:rPr>
          <w:rFonts w:ascii="Times New Roman" w:hAnsi="Times New Roman" w:hint="default"/>
          <w:sz w:val="24"/>
          <w:szCs w:val="24"/>
        </w:rPr>
        <w:t>ené</w:t>
      </w:r>
      <w:r w:rsidRPr="00433500">
        <w:rPr>
          <w:rFonts w:ascii="Times New Roman" w:hAnsi="Times New Roman" w:hint="default"/>
          <w:sz w:val="24"/>
          <w:szCs w:val="24"/>
        </w:rPr>
        <w:t xml:space="preserve"> ú</w:t>
      </w:r>
      <w:r w:rsidRPr="00433500">
        <w:rPr>
          <w:rFonts w:ascii="Times New Roman" w:hAnsi="Times New Roman" w:hint="default"/>
          <w:sz w:val="24"/>
          <w:szCs w:val="24"/>
        </w:rPr>
        <w:t>plné</w:t>
      </w:r>
      <w:r w:rsidRPr="00433500">
        <w:rPr>
          <w:rFonts w:ascii="Times New Roman" w:hAnsi="Times New Roman" w:hint="default"/>
          <w:sz w:val="24"/>
          <w:szCs w:val="24"/>
        </w:rPr>
        <w:t xml:space="preserve"> stredné</w:t>
      </w:r>
      <w:r w:rsidRPr="00433500">
        <w:rPr>
          <w:rFonts w:ascii="Times New Roman" w:hAnsi="Times New Roman" w:hint="default"/>
          <w:sz w:val="24"/>
          <w:szCs w:val="24"/>
        </w:rPr>
        <w:t xml:space="preserve"> vš</w:t>
      </w:r>
      <w:r w:rsidRPr="00433500">
        <w:rPr>
          <w:rFonts w:ascii="Times New Roman" w:hAnsi="Times New Roman" w:hint="default"/>
          <w:sz w:val="24"/>
          <w:szCs w:val="24"/>
        </w:rPr>
        <w:t>eobecné</w:t>
      </w:r>
      <w:r w:rsidRPr="00433500">
        <w:rPr>
          <w:rFonts w:ascii="Times New Roman" w:hAnsi="Times New Roman" w:hint="default"/>
          <w:sz w:val="24"/>
          <w:szCs w:val="24"/>
        </w:rPr>
        <w:t xml:space="preserve"> vzdelanie alebo ú</w:t>
      </w:r>
      <w:r w:rsidRPr="00433500">
        <w:rPr>
          <w:rFonts w:ascii="Times New Roman" w:hAnsi="Times New Roman" w:hint="default"/>
          <w:sz w:val="24"/>
          <w:szCs w:val="24"/>
        </w:rPr>
        <w:t>plné</w:t>
      </w:r>
      <w:r w:rsidRPr="00433500">
        <w:rPr>
          <w:rFonts w:ascii="Times New Roman" w:hAnsi="Times New Roman" w:hint="default"/>
          <w:sz w:val="24"/>
          <w:szCs w:val="24"/>
        </w:rPr>
        <w:t xml:space="preserve"> stredné</w:t>
      </w:r>
      <w:r w:rsidRPr="00433500">
        <w:rPr>
          <w:rFonts w:ascii="Times New Roman" w:hAnsi="Times New Roman" w:hint="default"/>
          <w:sz w:val="24"/>
          <w:szCs w:val="24"/>
        </w:rPr>
        <w:t xml:space="preserve"> odborné</w:t>
      </w:r>
      <w:r w:rsidRPr="00433500">
        <w:rPr>
          <w:rFonts w:ascii="Times New Roman" w:hAnsi="Times New Roman" w:hint="default"/>
          <w:sz w:val="24"/>
          <w:szCs w:val="24"/>
        </w:rPr>
        <w:t xml:space="preserve"> vzdelanie, alebo</w:t>
      </w:r>
    </w:p>
    <w:p w:rsidR="00B06495" w:rsidRPr="00433500" w:rsidP="00820CA4">
      <w:pPr>
        <w:pStyle w:val="NoSpacing"/>
        <w:numPr>
          <w:numId w:val="10"/>
        </w:numPr>
        <w:bidi w:val="0"/>
        <w:spacing w:line="276" w:lineRule="auto"/>
        <w:jc w:val="both"/>
        <w:rPr>
          <w:rFonts w:ascii="Times New Roman" w:hAnsi="Times New Roman"/>
          <w:sz w:val="24"/>
          <w:szCs w:val="24"/>
        </w:rPr>
      </w:pPr>
      <w:r w:rsidRPr="00433500">
        <w:rPr>
          <w:rFonts w:ascii="Times New Roman" w:hAnsi="Times New Roman" w:hint="default"/>
          <w:sz w:val="24"/>
          <w:szCs w:val="24"/>
        </w:rPr>
        <w:t>vzdelá</w:t>
      </w:r>
      <w:r w:rsidRPr="00433500">
        <w:rPr>
          <w:rFonts w:ascii="Times New Roman" w:hAnsi="Times New Roman" w:hint="default"/>
          <w:sz w:val="24"/>
          <w:szCs w:val="24"/>
        </w:rPr>
        <w:t>vacieho programu odboru vzdelá</w:t>
      </w:r>
      <w:r w:rsidRPr="00433500">
        <w:rPr>
          <w:rFonts w:ascii="Times New Roman" w:hAnsi="Times New Roman" w:hint="default"/>
          <w:sz w:val="24"/>
          <w:szCs w:val="24"/>
        </w:rPr>
        <w:t>vania v konzervató</w:t>
      </w:r>
      <w:r w:rsidRPr="00433500">
        <w:rPr>
          <w:rFonts w:ascii="Times New Roman" w:hAnsi="Times New Roman" w:hint="default"/>
          <w:sz w:val="24"/>
          <w:szCs w:val="24"/>
        </w:rPr>
        <w:t>riu, ktoré</w:t>
      </w:r>
      <w:r w:rsidRPr="00433500">
        <w:rPr>
          <w:rFonts w:ascii="Times New Roman" w:hAnsi="Times New Roman" w:hint="default"/>
          <w:sz w:val="24"/>
          <w:szCs w:val="24"/>
        </w:rPr>
        <w:t>ho dĺž</w:t>
      </w:r>
      <w:r w:rsidRPr="00433500">
        <w:rPr>
          <w:rFonts w:ascii="Times New Roman" w:hAnsi="Times New Roman" w:hint="default"/>
          <w:sz w:val="24"/>
          <w:szCs w:val="24"/>
        </w:rPr>
        <w:t>k</w:t>
      </w:r>
      <w:r w:rsidRPr="00433500" w:rsidR="006B50A4">
        <w:rPr>
          <w:rFonts w:ascii="Times New Roman" w:hAnsi="Times New Roman" w:hint="default"/>
          <w:sz w:val="24"/>
          <w:szCs w:val="24"/>
        </w:rPr>
        <w:t>a š</w:t>
      </w:r>
      <w:r w:rsidRPr="00433500" w:rsidR="006B50A4">
        <w:rPr>
          <w:rFonts w:ascii="Times New Roman" w:hAnsi="Times New Roman" w:hint="default"/>
          <w:sz w:val="24"/>
          <w:szCs w:val="24"/>
        </w:rPr>
        <w:t>tú</w:t>
      </w:r>
      <w:r w:rsidRPr="00433500" w:rsidR="006B50A4">
        <w:rPr>
          <w:rFonts w:ascii="Times New Roman" w:hAnsi="Times New Roman" w:hint="default"/>
          <w:sz w:val="24"/>
          <w:szCs w:val="24"/>
        </w:rPr>
        <w:t>dia je najmenej š</w:t>
      </w:r>
      <w:r w:rsidRPr="00433500" w:rsidR="006B50A4">
        <w:rPr>
          <w:rFonts w:ascii="Times New Roman" w:hAnsi="Times New Roman" w:hint="default"/>
          <w:sz w:val="24"/>
          <w:szCs w:val="24"/>
        </w:rPr>
        <w:t>esť</w:t>
      </w:r>
      <w:r w:rsidRPr="00433500" w:rsidR="006B50A4">
        <w:rPr>
          <w:rFonts w:ascii="Times New Roman" w:hAnsi="Times New Roman" w:hint="default"/>
          <w:sz w:val="24"/>
          <w:szCs w:val="24"/>
        </w:rPr>
        <w:t xml:space="preserve"> rokov.</w:t>
      </w:r>
    </w:p>
    <w:p w:rsidR="006B50A4" w:rsidRPr="00433500" w:rsidP="00820CA4">
      <w:pPr>
        <w:pStyle w:val="NoSpacing"/>
        <w:bidi w:val="0"/>
        <w:spacing w:line="276" w:lineRule="auto"/>
        <w:jc w:val="both"/>
        <w:rPr>
          <w:rFonts w:ascii="Times New Roman" w:hAnsi="Times New Roman"/>
          <w:sz w:val="24"/>
          <w:szCs w:val="24"/>
        </w:rPr>
      </w:pPr>
    </w:p>
    <w:p w:rsidR="006B50A4" w:rsidRPr="00433500" w:rsidP="00820CA4">
      <w:pPr>
        <w:pStyle w:val="NoSpacing"/>
        <w:numPr>
          <w:numId w:val="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Vysvedč</w:t>
      </w:r>
      <w:r w:rsidRPr="00433500">
        <w:rPr>
          <w:rFonts w:ascii="Times New Roman" w:hAnsi="Times New Roman" w:hint="default"/>
          <w:sz w:val="24"/>
          <w:szCs w:val="24"/>
        </w:rPr>
        <w:t>ení</w:t>
      </w:r>
      <w:r w:rsidRPr="00433500">
        <w:rPr>
          <w:rFonts w:ascii="Times New Roman" w:hAnsi="Times New Roman" w:hint="default"/>
          <w:sz w:val="24"/>
          <w:szCs w:val="24"/>
        </w:rPr>
        <w:t>m o maturitnej skúš</w:t>
      </w:r>
      <w:r w:rsidRPr="00433500">
        <w:rPr>
          <w:rFonts w:ascii="Times New Roman" w:hAnsi="Times New Roman" w:hint="default"/>
          <w:sz w:val="24"/>
          <w:szCs w:val="24"/>
        </w:rPr>
        <w:t>ke je doklad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 uznanou strednou š</w:t>
      </w:r>
      <w:r w:rsidRPr="00433500">
        <w:rPr>
          <w:rFonts w:ascii="Times New Roman" w:hAnsi="Times New Roman" w:hint="default"/>
          <w:sz w:val="24"/>
          <w:szCs w:val="24"/>
        </w:rPr>
        <w:t>kolou,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skal</w:t>
      </w:r>
    </w:p>
    <w:p w:rsidR="006B50A4" w:rsidRPr="00433500" w:rsidP="00820CA4">
      <w:pPr>
        <w:pStyle w:val="NoSpacing"/>
        <w:numPr>
          <w:numId w:val="1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ú</w:t>
      </w:r>
      <w:r w:rsidRPr="00433500">
        <w:rPr>
          <w:rFonts w:ascii="Times New Roman" w:hAnsi="Times New Roman" w:hint="default"/>
          <w:sz w:val="24"/>
          <w:szCs w:val="24"/>
        </w:rPr>
        <w:t>plné</w:t>
      </w:r>
      <w:r w:rsidRPr="00433500">
        <w:rPr>
          <w:rFonts w:ascii="Times New Roman" w:hAnsi="Times New Roman" w:hint="default"/>
          <w:sz w:val="24"/>
          <w:szCs w:val="24"/>
        </w:rPr>
        <w:t xml:space="preserve"> stredné</w:t>
      </w:r>
      <w:r w:rsidRPr="00433500">
        <w:rPr>
          <w:rFonts w:ascii="Times New Roman" w:hAnsi="Times New Roman" w:hint="default"/>
          <w:sz w:val="24"/>
          <w:szCs w:val="24"/>
        </w:rPr>
        <w:t xml:space="preserve"> vš</w:t>
      </w:r>
      <w:r w:rsidRPr="00433500">
        <w:rPr>
          <w:rFonts w:ascii="Times New Roman" w:hAnsi="Times New Roman" w:hint="default"/>
          <w:sz w:val="24"/>
          <w:szCs w:val="24"/>
        </w:rPr>
        <w:t>eobecné</w:t>
      </w:r>
      <w:r w:rsidRPr="00433500">
        <w:rPr>
          <w:rFonts w:ascii="Times New Roman" w:hAnsi="Times New Roman" w:hint="default"/>
          <w:sz w:val="24"/>
          <w:szCs w:val="24"/>
        </w:rPr>
        <w:t xml:space="preserve"> </w:t>
      </w:r>
      <w:r w:rsidRPr="00433500">
        <w:rPr>
          <w:rFonts w:ascii="Times New Roman" w:hAnsi="Times New Roman" w:hint="default"/>
          <w:sz w:val="24"/>
          <w:szCs w:val="24"/>
        </w:rPr>
        <w:t>vzdelanie absolvovaní</w:t>
      </w:r>
      <w:r w:rsidRPr="00433500">
        <w:rPr>
          <w:rFonts w:ascii="Times New Roman" w:hAnsi="Times New Roman" w:hint="default"/>
          <w:sz w:val="24"/>
          <w:szCs w:val="24"/>
        </w:rPr>
        <w:t>m vzdelá</w:t>
      </w:r>
      <w:r w:rsidRPr="00433500">
        <w:rPr>
          <w:rFonts w:ascii="Times New Roman" w:hAnsi="Times New Roman" w:hint="default"/>
          <w:sz w:val="24"/>
          <w:szCs w:val="24"/>
        </w:rPr>
        <w:t>vacieho programu odboru vzdelá</w:t>
      </w:r>
      <w:r w:rsidRPr="00433500">
        <w:rPr>
          <w:rFonts w:ascii="Times New Roman" w:hAnsi="Times New Roman" w:hint="default"/>
          <w:sz w:val="24"/>
          <w:szCs w:val="24"/>
        </w:rPr>
        <w:t>vania, ktoré</w:t>
      </w:r>
      <w:r w:rsidRPr="00433500">
        <w:rPr>
          <w:rFonts w:ascii="Times New Roman" w:hAnsi="Times New Roman" w:hint="default"/>
          <w:sz w:val="24"/>
          <w:szCs w:val="24"/>
        </w:rPr>
        <w:t>ho dĺž</w:t>
      </w:r>
      <w:r w:rsidRPr="00433500">
        <w:rPr>
          <w:rFonts w:ascii="Times New Roman" w:hAnsi="Times New Roman" w:hint="default"/>
          <w:sz w:val="24"/>
          <w:szCs w:val="24"/>
        </w:rPr>
        <w:t>ka š</w:t>
      </w:r>
      <w:r w:rsidRPr="00433500">
        <w:rPr>
          <w:rFonts w:ascii="Times New Roman" w:hAnsi="Times New Roman" w:hint="default"/>
          <w:sz w:val="24"/>
          <w:szCs w:val="24"/>
        </w:rPr>
        <w:t>tú</w:t>
      </w:r>
      <w:r w:rsidRPr="00433500">
        <w:rPr>
          <w:rFonts w:ascii="Times New Roman" w:hAnsi="Times New Roman" w:hint="default"/>
          <w:sz w:val="24"/>
          <w:szCs w:val="24"/>
        </w:rPr>
        <w:t>dia je najmenej š</w:t>
      </w:r>
      <w:r w:rsidRPr="00433500">
        <w:rPr>
          <w:rFonts w:ascii="Times New Roman" w:hAnsi="Times New Roman" w:hint="default"/>
          <w:sz w:val="24"/>
          <w:szCs w:val="24"/>
        </w:rPr>
        <w:t>tyri roky, alebo</w:t>
      </w:r>
    </w:p>
    <w:p w:rsidR="006B50A4" w:rsidRPr="00BF3EC1" w:rsidP="00820CA4">
      <w:pPr>
        <w:pStyle w:val="NoSpacing"/>
        <w:numPr>
          <w:numId w:val="11"/>
        </w:numPr>
        <w:bidi w:val="0"/>
        <w:spacing w:line="276" w:lineRule="auto"/>
        <w:jc w:val="both"/>
        <w:rPr>
          <w:rFonts w:ascii="Times New Roman" w:hAnsi="Times New Roman" w:hint="default"/>
          <w:sz w:val="24"/>
          <w:szCs w:val="24"/>
        </w:rPr>
      </w:pPr>
      <w:r w:rsidRPr="00BF3EC1">
        <w:rPr>
          <w:rFonts w:ascii="Times New Roman" w:hAnsi="Times New Roman" w:hint="default"/>
          <w:sz w:val="24"/>
          <w:szCs w:val="24"/>
        </w:rPr>
        <w:t>ú</w:t>
      </w:r>
      <w:r w:rsidRPr="00BF3EC1">
        <w:rPr>
          <w:rFonts w:ascii="Times New Roman" w:hAnsi="Times New Roman" w:hint="default"/>
          <w:sz w:val="24"/>
          <w:szCs w:val="24"/>
        </w:rPr>
        <w:t>plné</w:t>
      </w:r>
      <w:r w:rsidRPr="00BF3EC1">
        <w:rPr>
          <w:rFonts w:ascii="Times New Roman" w:hAnsi="Times New Roman" w:hint="default"/>
          <w:sz w:val="24"/>
          <w:szCs w:val="24"/>
        </w:rPr>
        <w:t xml:space="preserve"> stredné</w:t>
      </w:r>
      <w:r w:rsidRPr="00BF3EC1">
        <w:rPr>
          <w:rFonts w:ascii="Times New Roman" w:hAnsi="Times New Roman" w:hint="default"/>
          <w:sz w:val="24"/>
          <w:szCs w:val="24"/>
        </w:rPr>
        <w:t xml:space="preserve"> odborné</w:t>
      </w:r>
      <w:r w:rsidRPr="00BF3EC1">
        <w:rPr>
          <w:rFonts w:ascii="Times New Roman" w:hAnsi="Times New Roman" w:hint="default"/>
          <w:sz w:val="24"/>
          <w:szCs w:val="24"/>
        </w:rPr>
        <w:t xml:space="preserve"> vzdelanie absolvovaní</w:t>
      </w:r>
      <w:r w:rsidRPr="00BF3EC1">
        <w:rPr>
          <w:rFonts w:ascii="Times New Roman" w:hAnsi="Times New Roman" w:hint="default"/>
          <w:sz w:val="24"/>
          <w:szCs w:val="24"/>
        </w:rPr>
        <w:t>m</w:t>
      </w:r>
    </w:p>
    <w:p w:rsidR="00C3436B" w:rsidRPr="00BF3EC1" w:rsidP="00906138">
      <w:pPr>
        <w:pStyle w:val="NoSpacing"/>
        <w:numPr>
          <w:numId w:val="174"/>
        </w:numPr>
        <w:tabs>
          <w:tab w:val="left" w:pos="1418"/>
          <w:tab w:val="left" w:pos="1701"/>
        </w:tabs>
        <w:bidi w:val="0"/>
        <w:spacing w:line="276" w:lineRule="auto"/>
        <w:ind w:hanging="88"/>
        <w:jc w:val="both"/>
        <w:rPr>
          <w:rFonts w:ascii="Times New Roman" w:hAnsi="Times New Roman"/>
          <w:sz w:val="24"/>
          <w:szCs w:val="24"/>
        </w:rPr>
      </w:pPr>
      <w:r w:rsidRPr="00BF3EC1" w:rsidR="006B50A4">
        <w:rPr>
          <w:rFonts w:ascii="Times New Roman" w:hAnsi="Times New Roman" w:hint="default"/>
          <w:sz w:val="24"/>
          <w:szCs w:val="24"/>
        </w:rPr>
        <w:t>vzdelá</w:t>
      </w:r>
      <w:r w:rsidRPr="00BF3EC1" w:rsidR="006B50A4">
        <w:rPr>
          <w:rFonts w:ascii="Times New Roman" w:hAnsi="Times New Roman" w:hint="default"/>
          <w:sz w:val="24"/>
          <w:szCs w:val="24"/>
        </w:rPr>
        <w:t>vacieho programu odboru vzdelá</w:t>
      </w:r>
      <w:r w:rsidRPr="00BF3EC1" w:rsidR="006B50A4">
        <w:rPr>
          <w:rFonts w:ascii="Times New Roman" w:hAnsi="Times New Roman" w:hint="default"/>
          <w:sz w:val="24"/>
          <w:szCs w:val="24"/>
        </w:rPr>
        <w:t>vania, ktoré</w:t>
      </w:r>
      <w:r w:rsidRPr="00BF3EC1" w:rsidR="006B50A4">
        <w:rPr>
          <w:rFonts w:ascii="Times New Roman" w:hAnsi="Times New Roman" w:hint="default"/>
          <w:sz w:val="24"/>
          <w:szCs w:val="24"/>
        </w:rPr>
        <w:t>ho dĺž</w:t>
      </w:r>
      <w:r w:rsidRPr="00BF3EC1" w:rsidR="006B50A4">
        <w:rPr>
          <w:rFonts w:ascii="Times New Roman" w:hAnsi="Times New Roman" w:hint="default"/>
          <w:sz w:val="24"/>
          <w:szCs w:val="24"/>
        </w:rPr>
        <w:t>ka š</w:t>
      </w:r>
      <w:r w:rsidRPr="00BF3EC1" w:rsidR="006B50A4">
        <w:rPr>
          <w:rFonts w:ascii="Times New Roman" w:hAnsi="Times New Roman" w:hint="default"/>
          <w:sz w:val="24"/>
          <w:szCs w:val="24"/>
        </w:rPr>
        <w:t>tú</w:t>
      </w:r>
      <w:r w:rsidRPr="00BF3EC1" w:rsidR="006B50A4">
        <w:rPr>
          <w:rFonts w:ascii="Times New Roman" w:hAnsi="Times New Roman" w:hint="default"/>
          <w:sz w:val="24"/>
          <w:szCs w:val="24"/>
        </w:rPr>
        <w:t>dia je najmenej š</w:t>
      </w:r>
      <w:r w:rsidRPr="00BF3EC1" w:rsidR="006B50A4">
        <w:rPr>
          <w:rFonts w:ascii="Times New Roman" w:hAnsi="Times New Roman" w:hint="default"/>
          <w:sz w:val="24"/>
          <w:szCs w:val="24"/>
        </w:rPr>
        <w:t>tyri roky, alebo</w:t>
      </w:r>
    </w:p>
    <w:p w:rsidR="006B50A4" w:rsidRPr="00BF3EC1" w:rsidP="00906138">
      <w:pPr>
        <w:pStyle w:val="NoSpacing"/>
        <w:numPr>
          <w:numId w:val="174"/>
        </w:numPr>
        <w:tabs>
          <w:tab w:val="left" w:pos="1701"/>
        </w:tabs>
        <w:bidi w:val="0"/>
        <w:spacing w:line="276" w:lineRule="auto"/>
        <w:ind w:hanging="88"/>
        <w:jc w:val="both"/>
        <w:rPr>
          <w:rFonts w:ascii="Times New Roman" w:hAnsi="Times New Roman" w:hint="default"/>
          <w:sz w:val="24"/>
          <w:szCs w:val="24"/>
        </w:rPr>
      </w:pPr>
      <w:r w:rsidRPr="00BF3EC1">
        <w:rPr>
          <w:rFonts w:ascii="Times New Roman" w:hAnsi="Times New Roman" w:hint="default"/>
          <w:sz w:val="24"/>
          <w:szCs w:val="24"/>
        </w:rPr>
        <w:t>č</w:t>
      </w:r>
      <w:r w:rsidRPr="00BF3EC1">
        <w:rPr>
          <w:rFonts w:ascii="Times New Roman" w:hAnsi="Times New Roman" w:hint="default"/>
          <w:sz w:val="24"/>
          <w:szCs w:val="24"/>
        </w:rPr>
        <w:t>asti vzdelá</w:t>
      </w:r>
      <w:r w:rsidRPr="00BF3EC1">
        <w:rPr>
          <w:rFonts w:ascii="Times New Roman" w:hAnsi="Times New Roman" w:hint="default"/>
          <w:sz w:val="24"/>
          <w:szCs w:val="24"/>
        </w:rPr>
        <w:t>vacieho programu odboru vzdelá</w:t>
      </w:r>
      <w:r w:rsidRPr="00BF3EC1">
        <w:rPr>
          <w:rFonts w:ascii="Times New Roman" w:hAnsi="Times New Roman" w:hint="default"/>
          <w:sz w:val="24"/>
          <w:szCs w:val="24"/>
        </w:rPr>
        <w:t>vania v konzervató</w:t>
      </w:r>
      <w:r w:rsidRPr="00BF3EC1">
        <w:rPr>
          <w:rFonts w:ascii="Times New Roman" w:hAnsi="Times New Roman" w:hint="default"/>
          <w:sz w:val="24"/>
          <w:szCs w:val="24"/>
        </w:rPr>
        <w:t>riu, ktoré</w:t>
      </w:r>
      <w:r w:rsidRPr="00BF3EC1">
        <w:rPr>
          <w:rFonts w:ascii="Times New Roman" w:hAnsi="Times New Roman" w:hint="default"/>
          <w:sz w:val="24"/>
          <w:szCs w:val="24"/>
        </w:rPr>
        <w:t>ho dĺž</w:t>
      </w:r>
      <w:r w:rsidRPr="00BF3EC1">
        <w:rPr>
          <w:rFonts w:ascii="Times New Roman" w:hAnsi="Times New Roman" w:hint="default"/>
          <w:sz w:val="24"/>
          <w:szCs w:val="24"/>
        </w:rPr>
        <w:t>ka š</w:t>
      </w:r>
      <w:r w:rsidRPr="00BF3EC1">
        <w:rPr>
          <w:rFonts w:ascii="Times New Roman" w:hAnsi="Times New Roman" w:hint="default"/>
          <w:sz w:val="24"/>
          <w:szCs w:val="24"/>
        </w:rPr>
        <w:t>tú</w:t>
      </w:r>
      <w:r w:rsidRPr="00BF3EC1">
        <w:rPr>
          <w:rFonts w:ascii="Times New Roman" w:hAnsi="Times New Roman" w:hint="default"/>
          <w:sz w:val="24"/>
          <w:szCs w:val="24"/>
        </w:rPr>
        <w:t>dia je najmenej š</w:t>
      </w:r>
      <w:r w:rsidRPr="00BF3EC1">
        <w:rPr>
          <w:rFonts w:ascii="Times New Roman" w:hAnsi="Times New Roman" w:hint="default"/>
          <w:sz w:val="24"/>
          <w:szCs w:val="24"/>
        </w:rPr>
        <w:t>tyri roky.</w:t>
      </w:r>
    </w:p>
    <w:p w:rsidR="006B50A4" w:rsidRPr="00433500" w:rsidP="00820CA4">
      <w:pPr>
        <w:pStyle w:val="NoSpacing"/>
        <w:numPr>
          <w:numId w:val="7"/>
        </w:numPr>
        <w:bidi w:val="0"/>
        <w:spacing w:line="276" w:lineRule="auto"/>
        <w:jc w:val="both"/>
        <w:rPr>
          <w:rFonts w:ascii="Times New Roman" w:hAnsi="Times New Roman" w:hint="default"/>
          <w:sz w:val="24"/>
          <w:szCs w:val="24"/>
        </w:rPr>
      </w:pPr>
      <w:r w:rsidRPr="00BF3EC1">
        <w:rPr>
          <w:rFonts w:ascii="Times New Roman" w:hAnsi="Times New Roman" w:hint="default"/>
          <w:sz w:val="24"/>
          <w:szCs w:val="24"/>
        </w:rPr>
        <w:t>Vysvedč</w:t>
      </w:r>
      <w:r w:rsidRPr="00BF3EC1">
        <w:rPr>
          <w:rFonts w:ascii="Times New Roman" w:hAnsi="Times New Roman" w:hint="default"/>
          <w:sz w:val="24"/>
          <w:szCs w:val="24"/>
        </w:rPr>
        <w:t>ení</w:t>
      </w:r>
      <w:r w:rsidRPr="00BF3EC1">
        <w:rPr>
          <w:rFonts w:ascii="Times New Roman" w:hAnsi="Times New Roman" w:hint="default"/>
          <w:sz w:val="24"/>
          <w:szCs w:val="24"/>
        </w:rPr>
        <w:t>m o zá</w:t>
      </w:r>
      <w:r w:rsidRPr="00BF3EC1">
        <w:rPr>
          <w:rFonts w:ascii="Times New Roman" w:hAnsi="Times New Roman" w:hint="default"/>
          <w:sz w:val="24"/>
          <w:szCs w:val="24"/>
        </w:rPr>
        <w:t>vereč</w:t>
      </w:r>
      <w:r w:rsidRPr="00BF3EC1">
        <w:rPr>
          <w:rFonts w:ascii="Times New Roman" w:hAnsi="Times New Roman" w:hint="default"/>
          <w:sz w:val="24"/>
          <w:szCs w:val="24"/>
        </w:rPr>
        <w:t>nej skúš</w:t>
      </w:r>
      <w:r w:rsidRPr="00BF3EC1">
        <w:rPr>
          <w:rFonts w:ascii="Times New Roman" w:hAnsi="Times New Roman" w:hint="default"/>
          <w:sz w:val="24"/>
          <w:szCs w:val="24"/>
        </w:rPr>
        <w:t>ke je doklad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 uznanou strednou š</w:t>
      </w:r>
      <w:r w:rsidRPr="00433500">
        <w:rPr>
          <w:rFonts w:ascii="Times New Roman" w:hAnsi="Times New Roman" w:hint="default"/>
          <w:sz w:val="24"/>
          <w:szCs w:val="24"/>
        </w:rPr>
        <w:t>kolou,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skal</w:t>
      </w:r>
    </w:p>
    <w:p w:rsidR="006B50A4" w:rsidRPr="00433500" w:rsidP="00906138">
      <w:pPr>
        <w:pStyle w:val="NoSpacing"/>
        <w:numPr>
          <w:numId w:val="1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nižš</w:t>
      </w:r>
      <w:r w:rsidRPr="00433500">
        <w:rPr>
          <w:rFonts w:ascii="Times New Roman" w:hAnsi="Times New Roman" w:hint="default"/>
          <w:sz w:val="24"/>
          <w:szCs w:val="24"/>
        </w:rPr>
        <w:t>ie stredné</w:t>
      </w:r>
      <w:r w:rsidRPr="00433500">
        <w:rPr>
          <w:rFonts w:ascii="Times New Roman" w:hAnsi="Times New Roman" w:hint="default"/>
          <w:sz w:val="24"/>
          <w:szCs w:val="24"/>
        </w:rPr>
        <w:t xml:space="preserve"> odbor</w:t>
      </w:r>
      <w:r w:rsidRPr="00433500">
        <w:rPr>
          <w:rFonts w:ascii="Times New Roman" w:hAnsi="Times New Roman" w:hint="default"/>
          <w:sz w:val="24"/>
          <w:szCs w:val="24"/>
        </w:rPr>
        <w:t>né</w:t>
      </w:r>
      <w:r w:rsidRPr="00433500">
        <w:rPr>
          <w:rFonts w:ascii="Times New Roman" w:hAnsi="Times New Roman" w:hint="default"/>
          <w:sz w:val="24"/>
          <w:szCs w:val="24"/>
        </w:rPr>
        <w:t xml:space="preserve"> vzdelanie absolvovaní</w:t>
      </w:r>
      <w:r w:rsidRPr="00433500">
        <w:rPr>
          <w:rFonts w:ascii="Times New Roman" w:hAnsi="Times New Roman" w:hint="default"/>
          <w:sz w:val="24"/>
          <w:szCs w:val="24"/>
        </w:rPr>
        <w:t>m vzdelá</w:t>
      </w:r>
      <w:r w:rsidRPr="00433500">
        <w:rPr>
          <w:rFonts w:ascii="Times New Roman" w:hAnsi="Times New Roman" w:hint="default"/>
          <w:sz w:val="24"/>
          <w:szCs w:val="24"/>
        </w:rPr>
        <w:t>vacieho programu odboru vzdelá</w:t>
      </w:r>
      <w:r w:rsidRPr="00433500">
        <w:rPr>
          <w:rFonts w:ascii="Times New Roman" w:hAnsi="Times New Roman" w:hint="default"/>
          <w:sz w:val="24"/>
          <w:szCs w:val="24"/>
        </w:rPr>
        <w:t>vania, ktoré</w:t>
      </w:r>
      <w:r w:rsidRPr="00433500">
        <w:rPr>
          <w:rFonts w:ascii="Times New Roman" w:hAnsi="Times New Roman" w:hint="default"/>
          <w:sz w:val="24"/>
          <w:szCs w:val="24"/>
        </w:rPr>
        <w:t>ho dĺž</w:t>
      </w:r>
      <w:r w:rsidRPr="00433500">
        <w:rPr>
          <w:rFonts w:ascii="Times New Roman" w:hAnsi="Times New Roman" w:hint="default"/>
          <w:sz w:val="24"/>
          <w:szCs w:val="24"/>
        </w:rPr>
        <w:t>ka š</w:t>
      </w:r>
      <w:r w:rsidRPr="00433500">
        <w:rPr>
          <w:rFonts w:ascii="Times New Roman" w:hAnsi="Times New Roman" w:hint="default"/>
          <w:sz w:val="24"/>
          <w:szCs w:val="24"/>
        </w:rPr>
        <w:t>tú</w:t>
      </w:r>
      <w:r w:rsidRPr="00433500">
        <w:rPr>
          <w:rFonts w:ascii="Times New Roman" w:hAnsi="Times New Roman" w:hint="default"/>
          <w:sz w:val="24"/>
          <w:szCs w:val="24"/>
        </w:rPr>
        <w:t>dia je najmenej dva roky, alebo</w:t>
      </w:r>
    </w:p>
    <w:p w:rsidR="00145437" w:rsidRPr="00FD5085" w:rsidP="00063976">
      <w:pPr>
        <w:pStyle w:val="NoSpacing"/>
        <w:numPr>
          <w:numId w:val="12"/>
        </w:numPr>
        <w:bidi w:val="0"/>
        <w:spacing w:line="276" w:lineRule="auto"/>
        <w:jc w:val="both"/>
        <w:rPr>
          <w:rFonts w:ascii="Times New Roman" w:hAnsi="Times New Roman"/>
          <w:sz w:val="24"/>
          <w:szCs w:val="24"/>
        </w:rPr>
      </w:pPr>
      <w:r w:rsidRPr="00433500" w:rsidR="006B50A4">
        <w:rPr>
          <w:rFonts w:ascii="Times New Roman" w:hAnsi="Times New Roman" w:hint="default"/>
          <w:sz w:val="24"/>
          <w:szCs w:val="24"/>
        </w:rPr>
        <w:t>stredné</w:t>
      </w:r>
      <w:r w:rsidRPr="00433500" w:rsidR="006B50A4">
        <w:rPr>
          <w:rFonts w:ascii="Times New Roman" w:hAnsi="Times New Roman" w:hint="default"/>
          <w:sz w:val="24"/>
          <w:szCs w:val="24"/>
        </w:rPr>
        <w:t xml:space="preserve"> odborné</w:t>
      </w:r>
      <w:r w:rsidRPr="00433500" w:rsidR="006B50A4">
        <w:rPr>
          <w:rFonts w:ascii="Times New Roman" w:hAnsi="Times New Roman" w:hint="default"/>
          <w:sz w:val="24"/>
          <w:szCs w:val="24"/>
        </w:rPr>
        <w:t xml:space="preserve"> vzdelanie absolvovaní</w:t>
      </w:r>
      <w:r w:rsidRPr="00433500" w:rsidR="006B50A4">
        <w:rPr>
          <w:rFonts w:ascii="Times New Roman" w:hAnsi="Times New Roman" w:hint="default"/>
          <w:sz w:val="24"/>
          <w:szCs w:val="24"/>
        </w:rPr>
        <w:t>m vzdelá</w:t>
      </w:r>
      <w:r w:rsidRPr="00433500" w:rsidR="006B50A4">
        <w:rPr>
          <w:rFonts w:ascii="Times New Roman" w:hAnsi="Times New Roman" w:hint="default"/>
          <w:sz w:val="24"/>
          <w:szCs w:val="24"/>
        </w:rPr>
        <w:t>vacieho programu odboru vzdelá</w:t>
      </w:r>
      <w:r w:rsidRPr="00433500" w:rsidR="006B50A4">
        <w:rPr>
          <w:rFonts w:ascii="Times New Roman" w:hAnsi="Times New Roman" w:hint="default"/>
          <w:sz w:val="24"/>
          <w:szCs w:val="24"/>
        </w:rPr>
        <w:t>vania, ktoré</w:t>
      </w:r>
      <w:r w:rsidRPr="00433500" w:rsidR="006B50A4">
        <w:rPr>
          <w:rFonts w:ascii="Times New Roman" w:hAnsi="Times New Roman" w:hint="default"/>
          <w:sz w:val="24"/>
          <w:szCs w:val="24"/>
        </w:rPr>
        <w:t>ho dĺž</w:t>
      </w:r>
      <w:r w:rsidRPr="00433500" w:rsidR="006B50A4">
        <w:rPr>
          <w:rFonts w:ascii="Times New Roman" w:hAnsi="Times New Roman" w:hint="default"/>
          <w:sz w:val="24"/>
          <w:szCs w:val="24"/>
        </w:rPr>
        <w:t>ka š</w:t>
      </w:r>
      <w:r w:rsidRPr="00433500" w:rsidR="006B50A4">
        <w:rPr>
          <w:rFonts w:ascii="Times New Roman" w:hAnsi="Times New Roman" w:hint="default"/>
          <w:sz w:val="24"/>
          <w:szCs w:val="24"/>
        </w:rPr>
        <w:t>tú</w:t>
      </w:r>
      <w:r w:rsidRPr="00433500" w:rsidR="006B50A4">
        <w:rPr>
          <w:rFonts w:ascii="Times New Roman" w:hAnsi="Times New Roman" w:hint="default"/>
          <w:sz w:val="24"/>
          <w:szCs w:val="24"/>
        </w:rPr>
        <w:t>dia je najmenej tri roky.</w:t>
      </w:r>
    </w:p>
    <w:p w:rsidR="00145437" w:rsidRPr="00145437" w:rsidP="00820CA4">
      <w:pPr>
        <w:pStyle w:val="NoSpacing"/>
        <w:bidi w:val="0"/>
        <w:spacing w:line="276" w:lineRule="auto"/>
        <w:jc w:val="center"/>
        <w:rPr>
          <w:rFonts w:ascii="Times New Roman" w:hAnsi="Times New Roman"/>
          <w:b/>
          <w:sz w:val="24"/>
          <w:szCs w:val="24"/>
        </w:rPr>
      </w:pPr>
    </w:p>
    <w:p w:rsidR="002D0CE0" w:rsidRPr="00433500" w:rsidP="00063976">
      <w:pPr>
        <w:pStyle w:val="NoSpacing"/>
        <w:bidi w:val="0"/>
        <w:spacing w:line="276" w:lineRule="auto"/>
        <w:jc w:val="center"/>
        <w:rPr>
          <w:rFonts w:ascii="Times New Roman" w:hAnsi="Times New Roman"/>
          <w:sz w:val="24"/>
          <w:szCs w:val="24"/>
        </w:rPr>
      </w:pPr>
      <w:r w:rsidRPr="00433500" w:rsidR="00E8074C">
        <w:rPr>
          <w:rFonts w:ascii="Times New Roman" w:hAnsi="Times New Roman" w:hint="default"/>
          <w:sz w:val="24"/>
          <w:szCs w:val="24"/>
        </w:rPr>
        <w:t>Vš</w:t>
      </w:r>
      <w:r w:rsidRPr="00433500" w:rsidR="00E8074C">
        <w:rPr>
          <w:rFonts w:ascii="Times New Roman" w:hAnsi="Times New Roman" w:hint="default"/>
          <w:sz w:val="24"/>
          <w:szCs w:val="24"/>
        </w:rPr>
        <w:t>eobecný</w:t>
      </w:r>
      <w:r w:rsidRPr="00433500" w:rsidR="00E8074C">
        <w:rPr>
          <w:rFonts w:ascii="Times New Roman" w:hAnsi="Times New Roman" w:hint="default"/>
          <w:sz w:val="24"/>
          <w:szCs w:val="24"/>
        </w:rPr>
        <w:t xml:space="preserve"> sy</w:t>
      </w:r>
      <w:r w:rsidRPr="00433500" w:rsidR="00E8074C">
        <w:rPr>
          <w:rFonts w:ascii="Times New Roman" w:hAnsi="Times New Roman" w:hint="default"/>
          <w:sz w:val="24"/>
          <w:szCs w:val="24"/>
        </w:rPr>
        <w:t>sté</w:t>
      </w:r>
      <w:r w:rsidRPr="00433500" w:rsidR="00E8074C">
        <w:rPr>
          <w:rFonts w:ascii="Times New Roman" w:hAnsi="Times New Roman" w:hint="default"/>
          <w:sz w:val="24"/>
          <w:szCs w:val="24"/>
        </w:rPr>
        <w:t>m uzná</w:t>
      </w:r>
      <w:r w:rsidRPr="00433500" w:rsidR="00E8074C">
        <w:rPr>
          <w:rFonts w:ascii="Times New Roman" w:hAnsi="Times New Roman" w:hint="default"/>
          <w:sz w:val="24"/>
          <w:szCs w:val="24"/>
        </w:rPr>
        <w:t>vania dokladov o</w:t>
      </w:r>
      <w:r w:rsidRPr="00433500">
        <w:rPr>
          <w:rFonts w:ascii="Times New Roman" w:hAnsi="Times New Roman"/>
          <w:sz w:val="24"/>
          <w:szCs w:val="24"/>
        </w:rPr>
        <w:t> </w:t>
      </w:r>
      <w:r w:rsidRPr="00433500" w:rsidR="00E8074C">
        <w:rPr>
          <w:rFonts w:ascii="Times New Roman" w:hAnsi="Times New Roman" w:hint="default"/>
          <w:sz w:val="24"/>
          <w:szCs w:val="24"/>
        </w:rPr>
        <w:t>vzdelaní</w:t>
      </w:r>
    </w:p>
    <w:p w:rsidR="00DF0282"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5</w:t>
      </w:r>
    </w:p>
    <w:p w:rsidR="00B501DF" w:rsidRPr="00433500" w:rsidP="00820CA4">
      <w:pPr>
        <w:pStyle w:val="NoSpacing"/>
        <w:bidi w:val="0"/>
        <w:spacing w:line="276" w:lineRule="auto"/>
        <w:jc w:val="center"/>
        <w:rPr>
          <w:rFonts w:ascii="Times New Roman" w:hAnsi="Times New Roman"/>
          <w:b/>
          <w:sz w:val="24"/>
          <w:szCs w:val="24"/>
        </w:rPr>
      </w:pPr>
    </w:p>
    <w:p w:rsidR="00584797" w:rsidRPr="00433500" w:rsidP="00820CA4">
      <w:pPr>
        <w:pStyle w:val="NoSpacing"/>
        <w:bidi w:val="0"/>
        <w:spacing w:line="276" w:lineRule="auto"/>
        <w:jc w:val="both"/>
        <w:rPr>
          <w:rFonts w:ascii="Times New Roman" w:hAnsi="Times New Roman"/>
          <w:sz w:val="24"/>
          <w:szCs w:val="24"/>
        </w:rPr>
      </w:pPr>
      <w:r w:rsidRPr="00433500" w:rsidR="002D0CE0">
        <w:rPr>
          <w:rFonts w:ascii="Times New Roman" w:hAnsi="Times New Roman" w:hint="default"/>
          <w:sz w:val="24"/>
          <w:szCs w:val="24"/>
        </w:rPr>
        <w:t>Vš</w:t>
      </w:r>
      <w:r w:rsidRPr="00433500" w:rsidR="002D0CE0">
        <w:rPr>
          <w:rFonts w:ascii="Times New Roman" w:hAnsi="Times New Roman" w:hint="default"/>
          <w:sz w:val="24"/>
          <w:szCs w:val="24"/>
        </w:rPr>
        <w:t>eobecný</w:t>
      </w:r>
      <w:r w:rsidRPr="00433500" w:rsidR="002D0CE0">
        <w:rPr>
          <w:rFonts w:ascii="Times New Roman" w:hAnsi="Times New Roman" w:hint="default"/>
          <w:sz w:val="24"/>
          <w:szCs w:val="24"/>
        </w:rPr>
        <w:t xml:space="preserve"> systé</w:t>
      </w:r>
      <w:r w:rsidRPr="00433500" w:rsidR="002D0CE0">
        <w:rPr>
          <w:rFonts w:ascii="Times New Roman" w:hAnsi="Times New Roman" w:hint="default"/>
          <w:sz w:val="24"/>
          <w:szCs w:val="24"/>
        </w:rPr>
        <w:t>m uzná</w:t>
      </w:r>
      <w:r w:rsidRPr="00433500" w:rsidR="002D0CE0">
        <w:rPr>
          <w:rFonts w:ascii="Times New Roman" w:hAnsi="Times New Roman" w:hint="default"/>
          <w:sz w:val="24"/>
          <w:szCs w:val="24"/>
        </w:rPr>
        <w:t>vania dok</w:t>
      </w:r>
      <w:r w:rsidRPr="00433500" w:rsidR="00725EC4">
        <w:rPr>
          <w:rFonts w:ascii="Times New Roman" w:hAnsi="Times New Roman"/>
          <w:sz w:val="24"/>
          <w:szCs w:val="24"/>
        </w:rPr>
        <w:t>ladov o</w:t>
      </w:r>
      <w:r w:rsidRPr="00433500" w:rsidR="00E673F4">
        <w:rPr>
          <w:rFonts w:ascii="Times New Roman" w:hAnsi="Times New Roman" w:hint="default"/>
          <w:sz w:val="24"/>
          <w:szCs w:val="24"/>
        </w:rPr>
        <w:t xml:space="preserve"> vzdelaní</w:t>
      </w:r>
      <w:r w:rsidRPr="00433500" w:rsidR="00E673F4">
        <w:rPr>
          <w:rFonts w:ascii="Times New Roman" w:hAnsi="Times New Roman" w:hint="default"/>
          <w:sz w:val="24"/>
          <w:szCs w:val="24"/>
        </w:rPr>
        <w:t xml:space="preserve"> sa vzť</w:t>
      </w:r>
      <w:r w:rsidRPr="00433500" w:rsidR="00E673F4">
        <w:rPr>
          <w:rFonts w:ascii="Times New Roman" w:hAnsi="Times New Roman" w:hint="default"/>
          <w:sz w:val="24"/>
          <w:szCs w:val="24"/>
        </w:rPr>
        <w:t>ahuje na doklad</w:t>
      </w:r>
      <w:r w:rsidRPr="00433500" w:rsidR="009A2B64">
        <w:rPr>
          <w:rFonts w:ascii="Times New Roman" w:hAnsi="Times New Roman" w:hint="default"/>
          <w:sz w:val="24"/>
          <w:szCs w:val="24"/>
        </w:rPr>
        <w:t>y o vzdelaní</w:t>
      </w:r>
      <w:r w:rsidRPr="00433500" w:rsidR="009A2B64">
        <w:rPr>
          <w:rFonts w:ascii="Times New Roman" w:hAnsi="Times New Roman" w:hint="default"/>
          <w:sz w:val="24"/>
          <w:szCs w:val="24"/>
        </w:rPr>
        <w:t>, pri ktorom</w:t>
      </w:r>
      <w:r w:rsidRPr="00433500" w:rsidR="002D0CE0">
        <w:rPr>
          <w:rFonts w:ascii="Times New Roman" w:hAnsi="Times New Roman"/>
          <w:sz w:val="24"/>
          <w:szCs w:val="24"/>
        </w:rPr>
        <w:t xml:space="preserve"> ned</w:t>
      </w:r>
      <w:r w:rsidRPr="00433500" w:rsidR="00725EC4">
        <w:rPr>
          <w:rFonts w:ascii="Times New Roman" w:hAnsi="Times New Roman" w:hint="default"/>
          <w:sz w:val="24"/>
          <w:szCs w:val="24"/>
        </w:rPr>
        <w:t>ochá</w:t>
      </w:r>
      <w:r w:rsidRPr="00433500" w:rsidR="00725EC4">
        <w:rPr>
          <w:rFonts w:ascii="Times New Roman" w:hAnsi="Times New Roman" w:hint="default"/>
          <w:sz w:val="24"/>
          <w:szCs w:val="24"/>
        </w:rPr>
        <w:t>dza ku koordiná</w:t>
      </w:r>
      <w:r w:rsidRPr="00433500" w:rsidR="00725EC4">
        <w:rPr>
          <w:rFonts w:ascii="Times New Roman" w:hAnsi="Times New Roman" w:hint="default"/>
          <w:sz w:val="24"/>
          <w:szCs w:val="24"/>
        </w:rPr>
        <w:t>cii</w:t>
      </w:r>
      <w:r w:rsidRPr="00433500" w:rsidR="002D0CE0">
        <w:rPr>
          <w:rFonts w:ascii="Times New Roman" w:hAnsi="Times New Roman"/>
          <w:sz w:val="24"/>
          <w:szCs w:val="24"/>
        </w:rPr>
        <w:t xml:space="preserve"> </w:t>
      </w:r>
      <w:r w:rsidRPr="00433500" w:rsidR="00B86018">
        <w:rPr>
          <w:rFonts w:ascii="Times New Roman" w:hAnsi="Times New Roman"/>
          <w:sz w:val="24"/>
          <w:szCs w:val="24"/>
        </w:rPr>
        <w:t xml:space="preserve">vzdelania </w:t>
      </w:r>
      <w:r w:rsidRPr="00433500" w:rsidR="002D0CE0">
        <w:rPr>
          <w:rFonts w:ascii="Times New Roman" w:hAnsi="Times New Roman" w:hint="default"/>
          <w:sz w:val="24"/>
          <w:szCs w:val="24"/>
        </w:rPr>
        <w:t>a umožň</w:t>
      </w:r>
      <w:r w:rsidRPr="00433500" w:rsidR="002D0CE0">
        <w:rPr>
          <w:rFonts w:ascii="Times New Roman" w:hAnsi="Times New Roman" w:hint="default"/>
          <w:sz w:val="24"/>
          <w:szCs w:val="24"/>
        </w:rPr>
        <w:t>uje po porovnaní</w:t>
      </w:r>
      <w:r w:rsidRPr="00433500" w:rsidR="002D0CE0">
        <w:rPr>
          <w:rFonts w:ascii="Times New Roman" w:hAnsi="Times New Roman" w:hint="default"/>
          <w:sz w:val="24"/>
          <w:szCs w:val="24"/>
        </w:rPr>
        <w:t xml:space="preserve"> obsahu a rozsahu vzdelania, ktoré</w:t>
      </w:r>
      <w:r w:rsidRPr="00433500" w:rsidR="002D0CE0">
        <w:rPr>
          <w:rFonts w:ascii="Times New Roman" w:hAnsi="Times New Roman" w:hint="default"/>
          <w:sz w:val="24"/>
          <w:szCs w:val="24"/>
        </w:rPr>
        <w:t xml:space="preserve"> sa vyž</w:t>
      </w:r>
      <w:r w:rsidRPr="00433500" w:rsidR="002D0CE0">
        <w:rPr>
          <w:rFonts w:ascii="Times New Roman" w:hAnsi="Times New Roman" w:hint="default"/>
          <w:sz w:val="24"/>
          <w:szCs w:val="24"/>
        </w:rPr>
        <w:t>aduje na vý</w:t>
      </w:r>
      <w:r w:rsidRPr="00433500" w:rsidR="002D0CE0">
        <w:rPr>
          <w:rFonts w:ascii="Times New Roman" w:hAnsi="Times New Roman" w:hint="default"/>
          <w:sz w:val="24"/>
          <w:szCs w:val="24"/>
        </w:rPr>
        <w:t xml:space="preserve">kon </w:t>
      </w:r>
      <w:r w:rsidRPr="00433500" w:rsidR="00B86018">
        <w:rPr>
          <w:rFonts w:ascii="Times New Roman" w:hAnsi="Times New Roman" w:hint="default"/>
          <w:sz w:val="24"/>
          <w:szCs w:val="24"/>
        </w:rPr>
        <w:t>prí</w:t>
      </w:r>
      <w:r w:rsidRPr="00433500" w:rsidR="00B86018">
        <w:rPr>
          <w:rFonts w:ascii="Times New Roman" w:hAnsi="Times New Roman" w:hint="default"/>
          <w:sz w:val="24"/>
          <w:szCs w:val="24"/>
        </w:rPr>
        <w:t>sluš</w:t>
      </w:r>
      <w:r w:rsidRPr="00433500" w:rsidR="00B86018">
        <w:rPr>
          <w:rFonts w:ascii="Times New Roman" w:hAnsi="Times New Roman" w:hint="default"/>
          <w:sz w:val="24"/>
          <w:szCs w:val="24"/>
        </w:rPr>
        <w:t>n</w:t>
      </w:r>
      <w:r w:rsidRPr="00433500" w:rsidR="00B86018">
        <w:rPr>
          <w:rFonts w:ascii="Times New Roman" w:hAnsi="Times New Roman" w:hint="default"/>
          <w:sz w:val="24"/>
          <w:szCs w:val="24"/>
        </w:rPr>
        <w:t>é</w:t>
      </w:r>
      <w:r w:rsidRPr="00433500" w:rsidR="00B86018">
        <w:rPr>
          <w:rFonts w:ascii="Times New Roman" w:hAnsi="Times New Roman" w:hint="default"/>
          <w:sz w:val="24"/>
          <w:szCs w:val="24"/>
        </w:rPr>
        <w:t xml:space="preserve">ho </w:t>
      </w:r>
      <w:r w:rsidRPr="00433500" w:rsidR="002D0CE0">
        <w:rPr>
          <w:rFonts w:ascii="Times New Roman" w:hAnsi="Times New Roman" w:hint="default"/>
          <w:sz w:val="24"/>
          <w:szCs w:val="24"/>
        </w:rPr>
        <w:t>regulované</w:t>
      </w:r>
      <w:r w:rsidRPr="00433500" w:rsidR="002D0CE0">
        <w:rPr>
          <w:rFonts w:ascii="Times New Roman" w:hAnsi="Times New Roman" w:hint="default"/>
          <w:sz w:val="24"/>
          <w:szCs w:val="24"/>
        </w:rPr>
        <w:t>ho povolania, uznať</w:t>
      </w:r>
      <w:r w:rsidRPr="00433500" w:rsidR="002D0CE0">
        <w:rPr>
          <w:rFonts w:ascii="Times New Roman" w:hAnsi="Times New Roman" w:hint="default"/>
          <w:sz w:val="24"/>
          <w:szCs w:val="24"/>
        </w:rPr>
        <w:t xml:space="preserve"> doklad o vzdelaní</w:t>
      </w:r>
      <w:r w:rsidRPr="00433500" w:rsidR="002D0CE0">
        <w:rPr>
          <w:rFonts w:ascii="Times New Roman" w:hAnsi="Times New Roman" w:hint="default"/>
          <w:sz w:val="24"/>
          <w:szCs w:val="24"/>
        </w:rPr>
        <w:t xml:space="preserve"> za rovnocenný</w:t>
      </w:r>
      <w:r w:rsidRPr="00433500" w:rsidR="002D0CE0">
        <w:rPr>
          <w:rFonts w:ascii="Times New Roman" w:hAnsi="Times New Roman" w:hint="default"/>
          <w:sz w:val="24"/>
          <w:szCs w:val="24"/>
        </w:rPr>
        <w:t xml:space="preserve"> s dokladom o vzdelaní</w:t>
      </w:r>
      <w:r w:rsidRPr="00433500" w:rsidR="002D0CE0">
        <w:rPr>
          <w:rFonts w:ascii="Times New Roman" w:hAnsi="Times New Roman" w:hint="default"/>
          <w:sz w:val="24"/>
          <w:szCs w:val="24"/>
        </w:rPr>
        <w:t xml:space="preserve"> vydaný</w:t>
      </w:r>
      <w:r w:rsidRPr="00433500" w:rsidR="002D0CE0">
        <w:rPr>
          <w:rFonts w:ascii="Times New Roman" w:hAnsi="Times New Roman" w:hint="default"/>
          <w:sz w:val="24"/>
          <w:szCs w:val="24"/>
        </w:rPr>
        <w:t>m v Slovenskej republike.</w:t>
      </w:r>
    </w:p>
    <w:p w:rsidR="00B223EB" w:rsidRPr="00433500" w:rsidP="00820CA4">
      <w:pPr>
        <w:pStyle w:val="NoSpacing"/>
        <w:bidi w:val="0"/>
        <w:spacing w:line="276" w:lineRule="auto"/>
        <w:jc w:val="both"/>
        <w:rPr>
          <w:rFonts w:ascii="Times New Roman" w:hAnsi="Times New Roman"/>
          <w:sz w:val="24"/>
          <w:szCs w:val="24"/>
        </w:rPr>
      </w:pPr>
    </w:p>
    <w:p w:rsidR="00B223EB"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6</w:t>
      </w:r>
    </w:p>
    <w:p w:rsidR="00B223EB"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vysokoš</w:t>
      </w:r>
      <w:r w:rsidRPr="00433500">
        <w:rPr>
          <w:rFonts w:ascii="Times New Roman" w:hAnsi="Times New Roman" w:hint="default"/>
          <w:sz w:val="24"/>
          <w:szCs w:val="24"/>
        </w:rPr>
        <w:t>kolské</w:t>
      </w:r>
      <w:r w:rsidRPr="00433500">
        <w:rPr>
          <w:rFonts w:ascii="Times New Roman" w:hAnsi="Times New Roman" w:hint="default"/>
          <w:sz w:val="24"/>
          <w:szCs w:val="24"/>
        </w:rPr>
        <w:t>ho vzdelania tretieho stupň</w:t>
      </w:r>
      <w:r w:rsidRPr="00433500">
        <w:rPr>
          <w:rFonts w:ascii="Times New Roman" w:hAnsi="Times New Roman" w:hint="default"/>
          <w:sz w:val="24"/>
          <w:szCs w:val="24"/>
        </w:rPr>
        <w:t>a</w:t>
      </w:r>
    </w:p>
    <w:p w:rsidR="00C63522" w:rsidP="00C63522">
      <w:pPr>
        <w:pStyle w:val="NoSpacing"/>
        <w:bidi w:val="0"/>
        <w:spacing w:line="276" w:lineRule="auto"/>
        <w:jc w:val="both"/>
        <w:rPr>
          <w:rFonts w:ascii="Times New Roman" w:hAnsi="Times New Roman"/>
          <w:sz w:val="24"/>
          <w:szCs w:val="24"/>
        </w:rPr>
      </w:pPr>
    </w:p>
    <w:p w:rsidR="00E673F4" w:rsidRPr="00433500" w:rsidP="00C63522">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vyž</w:t>
      </w:r>
      <w:r w:rsidRPr="00433500">
        <w:rPr>
          <w:rFonts w:ascii="Times New Roman" w:hAnsi="Times New Roman" w:hint="default"/>
          <w:sz w:val="24"/>
          <w:szCs w:val="24"/>
        </w:rPr>
        <w:t>aduje</w:t>
      </w:r>
      <w:r w:rsidRPr="00433500" w:rsidR="00B05BCF">
        <w:rPr>
          <w:rFonts w:ascii="Times New Roman" w:hAnsi="Times New Roman" w:hint="default"/>
          <w:sz w:val="24"/>
          <w:szCs w:val="24"/>
        </w:rPr>
        <w:t xml:space="preserve"> vysokoš</w:t>
      </w:r>
      <w:r w:rsidRPr="00433500" w:rsidR="00B05BCF">
        <w:rPr>
          <w:rFonts w:ascii="Times New Roman" w:hAnsi="Times New Roman" w:hint="default"/>
          <w:sz w:val="24"/>
          <w:szCs w:val="24"/>
        </w:rPr>
        <w:t>kolské</w:t>
      </w:r>
      <w:r w:rsidRPr="00433500" w:rsidR="00B05BCF">
        <w:rPr>
          <w:rFonts w:ascii="Times New Roman" w:hAnsi="Times New Roman" w:hint="default"/>
          <w:sz w:val="24"/>
          <w:szCs w:val="24"/>
        </w:rPr>
        <w:t xml:space="preserve"> vzdelanie tretieh</w:t>
      </w:r>
      <w:r w:rsidRPr="00433500" w:rsidR="00B05BCF">
        <w:rPr>
          <w:rFonts w:ascii="Times New Roman" w:hAnsi="Times New Roman" w:hint="default"/>
          <w:sz w:val="24"/>
          <w:szCs w:val="24"/>
        </w:rPr>
        <w:t xml:space="preserve">o </w:t>
      </w:r>
      <w:r w:rsidRPr="00433500">
        <w:rPr>
          <w:rFonts w:ascii="Times New Roman" w:hAnsi="Times New Roman" w:hint="default"/>
          <w:sz w:val="24"/>
          <w:szCs w:val="24"/>
        </w:rPr>
        <w:t xml:space="preserve"> stupň</w:t>
      </w:r>
      <w:r w:rsidRPr="00433500">
        <w:rPr>
          <w:rFonts w:ascii="Times New Roman" w:hAnsi="Times New Roman" w:hint="default"/>
          <w:sz w:val="24"/>
          <w:szCs w:val="24"/>
        </w:rPr>
        <w:t>a,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vysokoš</w:t>
      </w:r>
      <w:r w:rsidRPr="00433500">
        <w:rPr>
          <w:rFonts w:ascii="Times New Roman" w:hAnsi="Times New Roman" w:hint="default"/>
          <w:sz w:val="24"/>
          <w:szCs w:val="24"/>
        </w:rPr>
        <w:t>kol</w:t>
      </w:r>
      <w:r w:rsidRPr="00433500" w:rsidR="00AD7D7E">
        <w:rPr>
          <w:rFonts w:ascii="Times New Roman" w:hAnsi="Times New Roman" w:hint="default"/>
          <w:sz w:val="24"/>
          <w:szCs w:val="24"/>
        </w:rPr>
        <w:t>ské</w:t>
      </w:r>
      <w:r w:rsidRPr="00433500" w:rsidR="00AD7D7E">
        <w:rPr>
          <w:rFonts w:ascii="Times New Roman" w:hAnsi="Times New Roman" w:hint="default"/>
          <w:sz w:val="24"/>
          <w:szCs w:val="24"/>
        </w:rPr>
        <w:t>ho diplomu podľ</w:t>
      </w:r>
      <w:r w:rsidRPr="00433500" w:rsidR="00AD7D7E">
        <w:rPr>
          <w:rFonts w:ascii="Times New Roman" w:hAnsi="Times New Roman" w:hint="default"/>
          <w:sz w:val="24"/>
          <w:szCs w:val="24"/>
        </w:rPr>
        <w:t>a §</w:t>
      </w:r>
      <w:r w:rsidRPr="00433500" w:rsidR="00AD7D7E">
        <w:rPr>
          <w:rFonts w:ascii="Times New Roman" w:hAnsi="Times New Roman" w:hint="default"/>
          <w:sz w:val="24"/>
          <w:szCs w:val="24"/>
        </w:rPr>
        <w:t xml:space="preserve"> 4 ods. 2 pí</w:t>
      </w:r>
      <w:r w:rsidRPr="00433500" w:rsidR="00AD7D7E">
        <w:rPr>
          <w:rFonts w:ascii="Times New Roman" w:hAnsi="Times New Roman" w:hint="default"/>
          <w:sz w:val="24"/>
          <w:szCs w:val="24"/>
        </w:rPr>
        <w:t xml:space="preserve">sm. </w:t>
      </w:r>
      <w:r w:rsidRPr="00433500" w:rsidR="00FA011F">
        <w:rPr>
          <w:rFonts w:ascii="Times New Roman" w:hAnsi="Times New Roman"/>
          <w:sz w:val="24"/>
          <w:szCs w:val="24"/>
        </w:rPr>
        <w:t>d</w:t>
      </w:r>
      <w:r w:rsidRPr="00433500" w:rsidR="00AD7D7E">
        <w:rPr>
          <w:rFonts w:ascii="Times New Roman" w:hAnsi="Times New Roman"/>
          <w:sz w:val="24"/>
          <w:szCs w:val="24"/>
        </w:rPr>
        <w:t>)</w:t>
      </w:r>
      <w:r w:rsidRPr="00433500">
        <w:rPr>
          <w:rFonts w:ascii="Times New Roman" w:hAnsi="Times New Roman" w:hint="default"/>
          <w:sz w:val="24"/>
          <w:szCs w:val="24"/>
        </w:rPr>
        <w:t>,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E673F4" w:rsidRPr="00433500" w:rsidP="00906138">
      <w:pPr>
        <w:pStyle w:val="NoSpacing"/>
        <w:numPr>
          <w:numId w:val="13"/>
        </w:numPr>
        <w:bidi w:val="0"/>
        <w:spacing w:line="276" w:lineRule="auto"/>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absolvoval vzdelá</w:t>
      </w:r>
      <w:r w:rsidRPr="00433500">
        <w:rPr>
          <w:rFonts w:ascii="Times New Roman" w:hAnsi="Times New Roman" w:hint="default"/>
          <w:sz w:val="24"/>
          <w:szCs w:val="24"/>
        </w:rPr>
        <w:t>vanie vyž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ho </w:t>
      </w:r>
      <w:r w:rsidRPr="00433500" w:rsidR="00AD7D7E">
        <w:rPr>
          <w:rFonts w:ascii="Times New Roman" w:hAnsi="Times New Roman" w:hint="default"/>
          <w:sz w:val="24"/>
          <w:szCs w:val="24"/>
        </w:rPr>
        <w:t>regulované</w:t>
      </w:r>
      <w:r w:rsidRPr="00433500" w:rsidR="00AD7D7E">
        <w:rPr>
          <w:rFonts w:ascii="Times New Roman" w:hAnsi="Times New Roman" w:hint="default"/>
          <w:sz w:val="24"/>
          <w:szCs w:val="24"/>
        </w:rPr>
        <w:t xml:space="preserve">ho </w:t>
      </w:r>
      <w:r w:rsidRPr="00433500">
        <w:rPr>
          <w:rFonts w:ascii="Times New Roman" w:hAnsi="Times New Roman"/>
          <w:sz w:val="24"/>
          <w:szCs w:val="24"/>
        </w:rPr>
        <w:t>povolania a</w:t>
      </w:r>
    </w:p>
    <w:p w:rsidR="00E673F4" w:rsidRPr="00433500" w:rsidP="00906138">
      <w:pPr>
        <w:pStyle w:val="NoSpacing"/>
        <w:numPr>
          <w:numId w:val="1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 porovnaní</w:t>
      </w:r>
      <w:r w:rsidRPr="00433500">
        <w:rPr>
          <w:rFonts w:ascii="Times New Roman" w:hAnsi="Times New Roman" w:hint="default"/>
          <w:sz w:val="24"/>
          <w:szCs w:val="24"/>
        </w:rPr>
        <w:t xml:space="preserve"> obs</w:t>
      </w:r>
      <w:r w:rsidRPr="00433500">
        <w:rPr>
          <w:rFonts w:ascii="Times New Roman" w:hAnsi="Times New Roman" w:hint="default"/>
          <w:sz w:val="24"/>
          <w:szCs w:val="24"/>
        </w:rPr>
        <w:t>ahu a rozsahu absolvované</w:t>
      </w:r>
      <w:r w:rsidRPr="00433500">
        <w:rPr>
          <w:rFonts w:ascii="Times New Roman" w:hAnsi="Times New Roman" w:hint="default"/>
          <w:sz w:val="24"/>
          <w:szCs w:val="24"/>
        </w:rPr>
        <w:t>ho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je rovnocenné</w:t>
      </w:r>
      <w:r w:rsidRPr="00433500">
        <w:rPr>
          <w:rFonts w:ascii="Times New Roman" w:hAnsi="Times New Roman" w:hint="default"/>
          <w:sz w:val="24"/>
          <w:szCs w:val="24"/>
        </w:rPr>
        <w:t xml:space="preserve"> obsahu a rozsahu vzdelá</w:t>
      </w:r>
      <w:r w:rsidRPr="00433500">
        <w:rPr>
          <w:rFonts w:ascii="Times New Roman" w:hAnsi="Times New Roman" w:hint="default"/>
          <w:sz w:val="24"/>
          <w:szCs w:val="24"/>
        </w:rPr>
        <w:t>vania, ktoré</w:t>
      </w:r>
      <w:r w:rsidRPr="00433500">
        <w:rPr>
          <w:rFonts w:ascii="Times New Roman" w:hAnsi="Times New Roman" w:hint="default"/>
          <w:sz w:val="24"/>
          <w:szCs w:val="24"/>
        </w:rPr>
        <w:t xml:space="preserve"> sa vyž</w:t>
      </w:r>
      <w:r w:rsidRPr="00433500">
        <w:rPr>
          <w:rFonts w:ascii="Times New Roman" w:hAnsi="Times New Roman" w:hint="default"/>
          <w:sz w:val="24"/>
          <w:szCs w:val="24"/>
        </w:rPr>
        <w:t>aduje v Slovenskej republike.</w:t>
      </w:r>
    </w:p>
    <w:p w:rsidR="005F1FA0" w:rsidRPr="00433500" w:rsidP="00820CA4">
      <w:pPr>
        <w:pStyle w:val="NoSpacing"/>
        <w:bidi w:val="0"/>
        <w:spacing w:line="276" w:lineRule="auto"/>
        <w:jc w:val="both"/>
        <w:rPr>
          <w:rFonts w:ascii="Times New Roman" w:hAnsi="Times New Roman"/>
          <w:sz w:val="24"/>
          <w:szCs w:val="24"/>
        </w:rPr>
      </w:pPr>
    </w:p>
    <w:p w:rsidR="005F1FA0"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7</w:t>
      </w:r>
    </w:p>
    <w:p w:rsidR="005F1FA0"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vysokoš</w:t>
      </w:r>
      <w:r w:rsidRPr="00433500">
        <w:rPr>
          <w:rFonts w:ascii="Times New Roman" w:hAnsi="Times New Roman" w:hint="default"/>
          <w:sz w:val="24"/>
          <w:szCs w:val="24"/>
        </w:rPr>
        <w:t>kolské</w:t>
      </w:r>
      <w:r w:rsidRPr="00433500">
        <w:rPr>
          <w:rFonts w:ascii="Times New Roman" w:hAnsi="Times New Roman" w:hint="default"/>
          <w:sz w:val="24"/>
          <w:szCs w:val="24"/>
        </w:rPr>
        <w:t>ho vzdelania druhé</w:t>
      </w:r>
      <w:r w:rsidRPr="00433500">
        <w:rPr>
          <w:rFonts w:ascii="Times New Roman" w:hAnsi="Times New Roman" w:hint="default"/>
          <w:sz w:val="24"/>
          <w:szCs w:val="24"/>
        </w:rPr>
        <w:t>ho stupň</w:t>
      </w:r>
      <w:r w:rsidRPr="00433500">
        <w:rPr>
          <w:rFonts w:ascii="Times New Roman" w:hAnsi="Times New Roman" w:hint="default"/>
          <w:sz w:val="24"/>
          <w:szCs w:val="24"/>
        </w:rPr>
        <w:t>a</w:t>
      </w:r>
    </w:p>
    <w:p w:rsidR="005F1FA0" w:rsidRPr="00433500" w:rsidP="00820CA4">
      <w:pPr>
        <w:pStyle w:val="NoSpacing"/>
        <w:bidi w:val="0"/>
        <w:spacing w:line="276" w:lineRule="auto"/>
        <w:jc w:val="center"/>
        <w:rPr>
          <w:rFonts w:ascii="Times New Roman" w:hAnsi="Times New Roman" w:hint="default"/>
          <w:sz w:val="24"/>
          <w:szCs w:val="24"/>
        </w:rPr>
      </w:pPr>
    </w:p>
    <w:p w:rsidR="00864392"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vyž</w:t>
      </w:r>
      <w:r w:rsidRPr="00433500">
        <w:rPr>
          <w:rFonts w:ascii="Times New Roman" w:hAnsi="Times New Roman" w:hint="default"/>
          <w:sz w:val="24"/>
          <w:szCs w:val="24"/>
        </w:rPr>
        <w:t>aduje vysokoš</w:t>
      </w:r>
      <w:r w:rsidRPr="00433500">
        <w:rPr>
          <w:rFonts w:ascii="Times New Roman" w:hAnsi="Times New Roman" w:hint="default"/>
          <w:sz w:val="24"/>
          <w:szCs w:val="24"/>
        </w:rPr>
        <w:t>kolské</w:t>
      </w:r>
      <w:r w:rsidRPr="00433500">
        <w:rPr>
          <w:rFonts w:ascii="Times New Roman" w:hAnsi="Times New Roman" w:hint="default"/>
          <w:sz w:val="24"/>
          <w:szCs w:val="24"/>
        </w:rPr>
        <w:t xml:space="preserve"> vz</w:t>
      </w:r>
      <w:r w:rsidRPr="00433500">
        <w:rPr>
          <w:rFonts w:ascii="Times New Roman" w:hAnsi="Times New Roman" w:hint="default"/>
          <w:sz w:val="24"/>
          <w:szCs w:val="24"/>
        </w:rPr>
        <w:t>delanie druhé</w:t>
      </w:r>
      <w:r w:rsidRPr="00433500">
        <w:rPr>
          <w:rFonts w:ascii="Times New Roman" w:hAnsi="Times New Roman" w:hint="default"/>
          <w:sz w:val="24"/>
          <w:szCs w:val="24"/>
        </w:rPr>
        <w:t>ho stupň</w:t>
      </w:r>
      <w:r w:rsidRPr="00433500">
        <w:rPr>
          <w:rFonts w:ascii="Times New Roman" w:hAnsi="Times New Roman" w:hint="default"/>
          <w:sz w:val="24"/>
          <w:szCs w:val="24"/>
        </w:rPr>
        <w:t>a,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vysokoš</w:t>
      </w:r>
      <w:r w:rsidRPr="00433500">
        <w:rPr>
          <w:rFonts w:ascii="Times New Roman" w:hAnsi="Times New Roman" w:hint="default"/>
          <w:sz w:val="24"/>
          <w:szCs w:val="24"/>
        </w:rPr>
        <w:t>kolské</w:t>
      </w:r>
      <w:r w:rsidRPr="00433500">
        <w:rPr>
          <w:rFonts w:ascii="Times New Roman" w:hAnsi="Times New Roman" w:hint="default"/>
          <w:sz w:val="24"/>
          <w:szCs w:val="24"/>
        </w:rPr>
        <w:t>ho diplomu podľ</w:t>
      </w:r>
      <w:r w:rsidRPr="00433500">
        <w:rPr>
          <w:rFonts w:ascii="Times New Roman" w:hAnsi="Times New Roman" w:hint="default"/>
          <w:sz w:val="24"/>
          <w:szCs w:val="24"/>
        </w:rPr>
        <w:t>a §</w:t>
      </w:r>
      <w:r w:rsidRPr="00433500">
        <w:rPr>
          <w:rFonts w:ascii="Times New Roman" w:hAnsi="Times New Roman" w:hint="default"/>
          <w:sz w:val="24"/>
          <w:szCs w:val="24"/>
        </w:rPr>
        <w:t xml:space="preserve"> 4 ods. 2 pí</w:t>
      </w:r>
      <w:r w:rsidRPr="00433500">
        <w:rPr>
          <w:rFonts w:ascii="Times New Roman" w:hAnsi="Times New Roman" w:hint="default"/>
          <w:sz w:val="24"/>
          <w:szCs w:val="24"/>
        </w:rPr>
        <w:t>sm. b)</w:t>
      </w:r>
      <w:r w:rsidRPr="00433500" w:rsidR="005132A7">
        <w:rPr>
          <w:rFonts w:ascii="Times New Roman" w:hAnsi="Times New Roman" w:hint="default"/>
          <w:sz w:val="24"/>
          <w:szCs w:val="24"/>
        </w:rPr>
        <w:t xml:space="preserve"> alebo pí</w:t>
      </w:r>
      <w:r w:rsidRPr="00433500" w:rsidR="005132A7">
        <w:rPr>
          <w:rFonts w:ascii="Times New Roman" w:hAnsi="Times New Roman" w:hint="default"/>
          <w:sz w:val="24"/>
          <w:szCs w:val="24"/>
        </w:rPr>
        <w:t>sm. c)</w:t>
      </w:r>
      <w:r w:rsidRPr="00433500">
        <w:rPr>
          <w:rFonts w:ascii="Times New Roman" w:hAnsi="Times New Roman" w:hint="default"/>
          <w:sz w:val="24"/>
          <w:szCs w:val="24"/>
        </w:rPr>
        <w:t>,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864392" w:rsidRPr="00433500" w:rsidP="00906138">
      <w:pPr>
        <w:pStyle w:val="NoSpacing"/>
        <w:numPr>
          <w:numId w:val="1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absolvoval vzdelá</w:t>
      </w:r>
      <w:r w:rsidRPr="00433500">
        <w:rPr>
          <w:rFonts w:ascii="Times New Roman" w:hAnsi="Times New Roman" w:hint="default"/>
          <w:sz w:val="24"/>
          <w:szCs w:val="24"/>
        </w:rPr>
        <w:t>vanie vyž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 xml:space="preserve">ho </w:t>
      </w:r>
      <w:r w:rsidRPr="00433500">
        <w:rPr>
          <w:rFonts w:ascii="Times New Roman" w:hAnsi="Times New Roman" w:hint="default"/>
          <w:sz w:val="24"/>
          <w:szCs w:val="24"/>
        </w:rPr>
        <w:t xml:space="preserve"> povolania a</w:t>
      </w:r>
    </w:p>
    <w:p w:rsidR="00735638" w:rsidRPr="00A23632" w:rsidP="00906138">
      <w:pPr>
        <w:pStyle w:val="NoSpacing"/>
        <w:numPr>
          <w:numId w:val="14"/>
        </w:numPr>
        <w:bidi w:val="0"/>
        <w:spacing w:line="276" w:lineRule="auto"/>
        <w:jc w:val="both"/>
        <w:rPr>
          <w:rFonts w:ascii="Times New Roman" w:hAnsi="Times New Roman"/>
          <w:sz w:val="24"/>
          <w:szCs w:val="24"/>
        </w:rPr>
      </w:pPr>
      <w:r w:rsidRPr="00433500" w:rsidR="00864392">
        <w:rPr>
          <w:rFonts w:ascii="Times New Roman" w:hAnsi="Times New Roman" w:hint="default"/>
          <w:sz w:val="24"/>
          <w:szCs w:val="24"/>
        </w:rPr>
        <w:t>po porovnaní</w:t>
      </w:r>
      <w:r w:rsidRPr="00433500" w:rsidR="00864392">
        <w:rPr>
          <w:rFonts w:ascii="Times New Roman" w:hAnsi="Times New Roman" w:hint="default"/>
          <w:sz w:val="24"/>
          <w:szCs w:val="24"/>
        </w:rPr>
        <w:t xml:space="preserve"> obsahu a rozsahu absolvov</w:t>
      </w:r>
      <w:r w:rsidR="00A23632">
        <w:rPr>
          <w:rFonts w:ascii="Times New Roman" w:hAnsi="Times New Roman" w:hint="default"/>
          <w:sz w:val="24"/>
          <w:szCs w:val="24"/>
        </w:rPr>
        <w:t>ané</w:t>
      </w:r>
      <w:r w:rsidR="00A23632">
        <w:rPr>
          <w:rFonts w:ascii="Times New Roman" w:hAnsi="Times New Roman" w:hint="default"/>
          <w:sz w:val="24"/>
          <w:szCs w:val="24"/>
        </w:rPr>
        <w:t>ho vzdelá</w:t>
      </w:r>
      <w:r w:rsidR="00A23632">
        <w:rPr>
          <w:rFonts w:ascii="Times New Roman" w:hAnsi="Times New Roman" w:hint="default"/>
          <w:sz w:val="24"/>
          <w:szCs w:val="24"/>
        </w:rPr>
        <w:t>vania ž</w:t>
      </w:r>
      <w:r w:rsidR="00A23632">
        <w:rPr>
          <w:rFonts w:ascii="Times New Roman" w:hAnsi="Times New Roman" w:hint="default"/>
          <w:sz w:val="24"/>
          <w:szCs w:val="24"/>
        </w:rPr>
        <w:t>iadateľ</w:t>
      </w:r>
      <w:r w:rsidR="00A23632">
        <w:rPr>
          <w:rFonts w:ascii="Times New Roman" w:hAnsi="Times New Roman" w:hint="default"/>
          <w:sz w:val="24"/>
          <w:szCs w:val="24"/>
        </w:rPr>
        <w:t>a je</w:t>
      </w:r>
      <w:r w:rsidRPr="00433500" w:rsidR="00864392">
        <w:rPr>
          <w:rFonts w:ascii="Times New Roman" w:hAnsi="Times New Roman" w:hint="default"/>
          <w:sz w:val="24"/>
          <w:szCs w:val="24"/>
        </w:rPr>
        <w:t xml:space="preserve"> rovnocenné</w:t>
      </w:r>
      <w:r w:rsidRPr="00433500" w:rsidR="00864392">
        <w:rPr>
          <w:rFonts w:ascii="Times New Roman" w:hAnsi="Times New Roman" w:hint="default"/>
          <w:sz w:val="24"/>
          <w:szCs w:val="24"/>
        </w:rPr>
        <w:t xml:space="preserve"> obsahu a rozsahu vzdelá</w:t>
      </w:r>
      <w:r w:rsidRPr="00433500" w:rsidR="00864392">
        <w:rPr>
          <w:rFonts w:ascii="Times New Roman" w:hAnsi="Times New Roman" w:hint="default"/>
          <w:sz w:val="24"/>
          <w:szCs w:val="24"/>
        </w:rPr>
        <w:t>vania, ktoré</w:t>
      </w:r>
      <w:r w:rsidRPr="00433500" w:rsidR="00864392">
        <w:rPr>
          <w:rFonts w:ascii="Times New Roman" w:hAnsi="Times New Roman" w:hint="default"/>
          <w:sz w:val="24"/>
          <w:szCs w:val="24"/>
        </w:rPr>
        <w:t xml:space="preserve"> sa vyž</w:t>
      </w:r>
      <w:r w:rsidRPr="00433500" w:rsidR="00864392">
        <w:rPr>
          <w:rFonts w:ascii="Times New Roman" w:hAnsi="Times New Roman" w:hint="default"/>
          <w:sz w:val="24"/>
          <w:szCs w:val="24"/>
        </w:rPr>
        <w:t>aduje v Slovenskej republike.</w:t>
      </w:r>
    </w:p>
    <w:p w:rsidR="00735638" w:rsidRPr="00A23632" w:rsidP="00820CA4">
      <w:pPr>
        <w:pStyle w:val="NoSpacing"/>
        <w:bidi w:val="0"/>
        <w:spacing w:line="276" w:lineRule="auto"/>
        <w:jc w:val="center"/>
        <w:rPr>
          <w:rFonts w:ascii="Times New Roman" w:hAnsi="Times New Roman"/>
          <w:sz w:val="24"/>
          <w:szCs w:val="24"/>
          <w:u w:val="single"/>
        </w:rPr>
      </w:pPr>
    </w:p>
    <w:p w:rsidR="00410BCB" w:rsidRPr="00433500" w:rsidP="00820CA4">
      <w:pPr>
        <w:pStyle w:val="NoSpacing"/>
        <w:bidi w:val="0"/>
        <w:spacing w:line="276" w:lineRule="auto"/>
        <w:jc w:val="center"/>
        <w:rPr>
          <w:rFonts w:ascii="Times New Roman" w:hAnsi="Times New Roman"/>
          <w:sz w:val="24"/>
          <w:szCs w:val="24"/>
        </w:rPr>
      </w:pPr>
      <w:r w:rsidRPr="00433500" w:rsidR="00FA011F">
        <w:rPr>
          <w:rFonts w:ascii="Times New Roman" w:hAnsi="Times New Roman" w:hint="default"/>
          <w:sz w:val="24"/>
          <w:szCs w:val="24"/>
        </w:rPr>
        <w:t>§</w:t>
      </w:r>
      <w:r w:rsidRPr="00433500" w:rsidR="00FA011F">
        <w:rPr>
          <w:rFonts w:ascii="Times New Roman" w:hAnsi="Times New Roman" w:hint="default"/>
          <w:sz w:val="24"/>
          <w:szCs w:val="24"/>
        </w:rPr>
        <w:t xml:space="preserve"> 8</w:t>
      </w:r>
    </w:p>
    <w:p w:rsidR="00FA011F"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vysokoš</w:t>
      </w:r>
      <w:r w:rsidRPr="00433500">
        <w:rPr>
          <w:rFonts w:ascii="Times New Roman" w:hAnsi="Times New Roman" w:hint="default"/>
          <w:sz w:val="24"/>
          <w:szCs w:val="24"/>
        </w:rPr>
        <w:t>kolské</w:t>
      </w:r>
      <w:r w:rsidRPr="00433500">
        <w:rPr>
          <w:rFonts w:ascii="Times New Roman" w:hAnsi="Times New Roman" w:hint="default"/>
          <w:sz w:val="24"/>
          <w:szCs w:val="24"/>
        </w:rPr>
        <w:t>ho vzdelania prvé</w:t>
      </w:r>
      <w:r w:rsidRPr="00433500">
        <w:rPr>
          <w:rFonts w:ascii="Times New Roman" w:hAnsi="Times New Roman" w:hint="default"/>
          <w:sz w:val="24"/>
          <w:szCs w:val="24"/>
        </w:rPr>
        <w:t>ho stupň</w:t>
      </w:r>
      <w:r w:rsidRPr="00433500">
        <w:rPr>
          <w:rFonts w:ascii="Times New Roman" w:hAnsi="Times New Roman" w:hint="default"/>
          <w:sz w:val="24"/>
          <w:szCs w:val="24"/>
        </w:rPr>
        <w:t>a</w:t>
      </w:r>
    </w:p>
    <w:p w:rsidR="00FA011F" w:rsidRPr="00433500" w:rsidP="00820CA4">
      <w:pPr>
        <w:pStyle w:val="NoSpacing"/>
        <w:bidi w:val="0"/>
        <w:spacing w:line="276" w:lineRule="auto"/>
        <w:jc w:val="center"/>
        <w:rPr>
          <w:rFonts w:ascii="Times New Roman" w:hAnsi="Times New Roman" w:hint="default"/>
          <w:sz w:val="24"/>
          <w:szCs w:val="24"/>
        </w:rPr>
      </w:pPr>
    </w:p>
    <w:p w:rsidR="00FA011F"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w:t>
      </w:r>
      <w:r w:rsidRPr="00433500">
        <w:rPr>
          <w:rFonts w:ascii="Times New Roman" w:hAnsi="Times New Roman" w:hint="default"/>
          <w:sz w:val="24"/>
          <w:szCs w:val="24"/>
        </w:rPr>
        <w:t>ia vyž</w:t>
      </w:r>
      <w:r w:rsidRPr="00433500">
        <w:rPr>
          <w:rFonts w:ascii="Times New Roman" w:hAnsi="Times New Roman" w:hint="default"/>
          <w:sz w:val="24"/>
          <w:szCs w:val="24"/>
        </w:rPr>
        <w:t>aduje vysokoš</w:t>
      </w:r>
      <w:r w:rsidRPr="00433500">
        <w:rPr>
          <w:rFonts w:ascii="Times New Roman" w:hAnsi="Times New Roman" w:hint="default"/>
          <w:sz w:val="24"/>
          <w:szCs w:val="24"/>
        </w:rPr>
        <w:t>kolské</w:t>
      </w:r>
      <w:r w:rsidRPr="00433500">
        <w:rPr>
          <w:rFonts w:ascii="Times New Roman" w:hAnsi="Times New Roman" w:hint="default"/>
          <w:sz w:val="24"/>
          <w:szCs w:val="24"/>
        </w:rPr>
        <w:t xml:space="preserve"> vzdelanie prvé</w:t>
      </w:r>
      <w:r w:rsidRPr="00433500">
        <w:rPr>
          <w:rFonts w:ascii="Times New Roman" w:hAnsi="Times New Roman" w:hint="default"/>
          <w:sz w:val="24"/>
          <w:szCs w:val="24"/>
        </w:rPr>
        <w:t>ho stupň</w:t>
      </w:r>
      <w:r w:rsidRPr="00433500">
        <w:rPr>
          <w:rFonts w:ascii="Times New Roman" w:hAnsi="Times New Roman" w:hint="default"/>
          <w:sz w:val="24"/>
          <w:szCs w:val="24"/>
        </w:rPr>
        <w:t>a,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vysokoš</w:t>
      </w:r>
      <w:r w:rsidRPr="00433500">
        <w:rPr>
          <w:rFonts w:ascii="Times New Roman" w:hAnsi="Times New Roman" w:hint="default"/>
          <w:sz w:val="24"/>
          <w:szCs w:val="24"/>
        </w:rPr>
        <w:t>kolské</w:t>
      </w:r>
      <w:r w:rsidRPr="00433500">
        <w:rPr>
          <w:rFonts w:ascii="Times New Roman" w:hAnsi="Times New Roman" w:hint="default"/>
          <w:sz w:val="24"/>
          <w:szCs w:val="24"/>
        </w:rPr>
        <w:t>ho diplomu podľ</w:t>
      </w:r>
      <w:r w:rsidRPr="00433500">
        <w:rPr>
          <w:rFonts w:ascii="Times New Roman" w:hAnsi="Times New Roman" w:hint="default"/>
          <w:sz w:val="24"/>
          <w:szCs w:val="24"/>
        </w:rPr>
        <w:t>a §</w:t>
      </w:r>
      <w:r w:rsidRPr="00433500">
        <w:rPr>
          <w:rFonts w:ascii="Times New Roman" w:hAnsi="Times New Roman" w:hint="default"/>
          <w:sz w:val="24"/>
          <w:szCs w:val="24"/>
        </w:rPr>
        <w:t xml:space="preserve"> 4 ods. 2 pí</w:t>
      </w:r>
      <w:r w:rsidRPr="00433500">
        <w:rPr>
          <w:rFonts w:ascii="Times New Roman" w:hAnsi="Times New Roman" w:hint="default"/>
          <w:sz w:val="24"/>
          <w:szCs w:val="24"/>
        </w:rPr>
        <w:t>sm. a),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FA011F" w:rsidRPr="00433500" w:rsidP="00906138">
      <w:pPr>
        <w:pStyle w:val="NoSpacing"/>
        <w:numPr>
          <w:numId w:val="1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absolvoval vzdelá</w:t>
      </w:r>
      <w:r w:rsidRPr="00433500">
        <w:rPr>
          <w:rFonts w:ascii="Times New Roman" w:hAnsi="Times New Roman" w:hint="default"/>
          <w:sz w:val="24"/>
          <w:szCs w:val="24"/>
        </w:rPr>
        <w:t>vanie vyž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w:t>
      </w:r>
      <w:r w:rsidRPr="00433500">
        <w:rPr>
          <w:rFonts w:ascii="Times New Roman" w:hAnsi="Times New Roman" w:hint="default"/>
          <w:sz w:val="24"/>
          <w:szCs w:val="24"/>
        </w:rPr>
        <w:t>egulované</w:t>
      </w:r>
      <w:r w:rsidRPr="00433500">
        <w:rPr>
          <w:rFonts w:ascii="Times New Roman" w:hAnsi="Times New Roman" w:hint="default"/>
          <w:sz w:val="24"/>
          <w:szCs w:val="24"/>
        </w:rPr>
        <w:t>ho povolania a</w:t>
      </w:r>
    </w:p>
    <w:p w:rsidR="00FA011F" w:rsidRPr="00433500" w:rsidP="00906138">
      <w:pPr>
        <w:pStyle w:val="NoSpacing"/>
        <w:numPr>
          <w:numId w:val="1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 porovnaní</w:t>
      </w:r>
      <w:r w:rsidRPr="00433500">
        <w:rPr>
          <w:rFonts w:ascii="Times New Roman" w:hAnsi="Times New Roman" w:hint="default"/>
          <w:sz w:val="24"/>
          <w:szCs w:val="24"/>
        </w:rPr>
        <w:t xml:space="preserve"> obsahu a rozsahu absolvované</w:t>
      </w:r>
      <w:r w:rsidRPr="00433500">
        <w:rPr>
          <w:rFonts w:ascii="Times New Roman" w:hAnsi="Times New Roman" w:hint="default"/>
          <w:sz w:val="24"/>
          <w:szCs w:val="24"/>
        </w:rPr>
        <w:t>ho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je rovnocenné</w:t>
      </w:r>
      <w:r w:rsidRPr="00433500">
        <w:rPr>
          <w:rFonts w:ascii="Times New Roman" w:hAnsi="Times New Roman" w:hint="default"/>
          <w:sz w:val="24"/>
          <w:szCs w:val="24"/>
        </w:rPr>
        <w:t xml:space="preserve"> obsahu a rozsahu vzdelá</w:t>
      </w:r>
      <w:r w:rsidRPr="00433500">
        <w:rPr>
          <w:rFonts w:ascii="Times New Roman" w:hAnsi="Times New Roman" w:hint="default"/>
          <w:sz w:val="24"/>
          <w:szCs w:val="24"/>
        </w:rPr>
        <w:t>vania, ktoré</w:t>
      </w:r>
      <w:r w:rsidRPr="00433500">
        <w:rPr>
          <w:rFonts w:ascii="Times New Roman" w:hAnsi="Times New Roman" w:hint="default"/>
          <w:sz w:val="24"/>
          <w:szCs w:val="24"/>
        </w:rPr>
        <w:t xml:space="preserve"> sa vyž</w:t>
      </w:r>
      <w:r w:rsidRPr="00433500">
        <w:rPr>
          <w:rFonts w:ascii="Times New Roman" w:hAnsi="Times New Roman" w:hint="default"/>
          <w:sz w:val="24"/>
          <w:szCs w:val="24"/>
        </w:rPr>
        <w:t>aduje v Slovenskej republike.</w:t>
      </w:r>
    </w:p>
    <w:p w:rsidR="00735638" w:rsidP="00820CA4">
      <w:pPr>
        <w:pStyle w:val="NoSpacing"/>
        <w:bidi w:val="0"/>
        <w:spacing w:line="276" w:lineRule="auto"/>
        <w:jc w:val="center"/>
        <w:rPr>
          <w:rFonts w:ascii="Times New Roman" w:hAnsi="Times New Roman"/>
          <w:sz w:val="24"/>
          <w:szCs w:val="24"/>
        </w:rPr>
      </w:pPr>
    </w:p>
    <w:p w:rsidR="00FA011F"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9</w:t>
      </w:r>
    </w:p>
    <w:p w:rsidR="00FA011F"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vyšš</w:t>
      </w:r>
      <w:r w:rsidRPr="00433500">
        <w:rPr>
          <w:rFonts w:ascii="Times New Roman" w:hAnsi="Times New Roman" w:hint="default"/>
          <w:sz w:val="24"/>
          <w:szCs w:val="24"/>
        </w:rPr>
        <w:t>ieho odborné</w:t>
      </w:r>
      <w:r w:rsidRPr="00433500">
        <w:rPr>
          <w:rFonts w:ascii="Times New Roman" w:hAnsi="Times New Roman" w:hint="default"/>
          <w:sz w:val="24"/>
          <w:szCs w:val="24"/>
        </w:rPr>
        <w:t>ho vzdelania</w:t>
      </w:r>
    </w:p>
    <w:p w:rsidR="00FA011F" w:rsidRPr="00433500" w:rsidP="00820CA4">
      <w:pPr>
        <w:pStyle w:val="NoSpacing"/>
        <w:bidi w:val="0"/>
        <w:spacing w:line="276" w:lineRule="auto"/>
        <w:jc w:val="both"/>
        <w:rPr>
          <w:rFonts w:ascii="Times New Roman" w:hAnsi="Times New Roman"/>
          <w:sz w:val="24"/>
          <w:szCs w:val="24"/>
        </w:rPr>
      </w:pPr>
    </w:p>
    <w:p w:rsidR="00FA011F"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w:t>
      </w:r>
      <w:r w:rsidRPr="00433500">
        <w:rPr>
          <w:rFonts w:ascii="Times New Roman" w:hAnsi="Times New Roman" w:hint="default"/>
          <w:sz w:val="24"/>
          <w:szCs w:val="24"/>
        </w:rPr>
        <w:t>ia vyž</w:t>
      </w:r>
      <w:r w:rsidRPr="00433500">
        <w:rPr>
          <w:rFonts w:ascii="Times New Roman" w:hAnsi="Times New Roman" w:hint="default"/>
          <w:sz w:val="24"/>
          <w:szCs w:val="24"/>
        </w:rPr>
        <w:t>aduje vyšš</w:t>
      </w:r>
      <w:r w:rsidRPr="00433500">
        <w:rPr>
          <w:rFonts w:ascii="Times New Roman" w:hAnsi="Times New Roman" w:hint="default"/>
          <w:sz w:val="24"/>
          <w:szCs w:val="24"/>
        </w:rPr>
        <w:t>ie odborné</w:t>
      </w:r>
      <w:r w:rsidRPr="00433500">
        <w:rPr>
          <w:rFonts w:ascii="Times New Roman" w:hAnsi="Times New Roman" w:hint="default"/>
          <w:sz w:val="24"/>
          <w:szCs w:val="24"/>
        </w:rPr>
        <w:t xml:space="preserve"> vzdelanie,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absolventské</w:t>
      </w:r>
      <w:r w:rsidRPr="00433500">
        <w:rPr>
          <w:rFonts w:ascii="Times New Roman" w:hAnsi="Times New Roman" w:hint="default"/>
          <w:sz w:val="24"/>
          <w:szCs w:val="24"/>
        </w:rPr>
        <w:t>ho diplomu podľ</w:t>
      </w:r>
      <w:r w:rsidRPr="00433500">
        <w:rPr>
          <w:rFonts w:ascii="Times New Roman" w:hAnsi="Times New Roman" w:hint="default"/>
          <w:sz w:val="24"/>
          <w:szCs w:val="24"/>
        </w:rPr>
        <w:t>a §</w:t>
      </w:r>
      <w:r w:rsidRPr="00433500">
        <w:rPr>
          <w:rFonts w:ascii="Times New Roman" w:hAnsi="Times New Roman" w:hint="default"/>
          <w:sz w:val="24"/>
          <w:szCs w:val="24"/>
        </w:rPr>
        <w:t xml:space="preserve"> 4 ods. 3, ktorý</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FA011F" w:rsidRPr="00433500" w:rsidP="00906138">
      <w:pPr>
        <w:pStyle w:val="NoSpacing"/>
        <w:numPr>
          <w:numId w:val="1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absolvoval vzdelá</w:t>
      </w:r>
      <w:r w:rsidRPr="00433500">
        <w:rPr>
          <w:rFonts w:ascii="Times New Roman" w:hAnsi="Times New Roman" w:hint="default"/>
          <w:sz w:val="24"/>
          <w:szCs w:val="24"/>
        </w:rPr>
        <w:t>vanie vyž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a</w:t>
      </w:r>
    </w:p>
    <w:p w:rsidR="00FA011F" w:rsidRPr="00433500" w:rsidP="00906138">
      <w:pPr>
        <w:pStyle w:val="NoSpacing"/>
        <w:numPr>
          <w:numId w:val="1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 porovnaní</w:t>
      </w:r>
      <w:r w:rsidRPr="00433500">
        <w:rPr>
          <w:rFonts w:ascii="Times New Roman" w:hAnsi="Times New Roman" w:hint="default"/>
          <w:sz w:val="24"/>
          <w:szCs w:val="24"/>
        </w:rPr>
        <w:t xml:space="preserve"> obsahu a rozsahu absolvované</w:t>
      </w:r>
      <w:r w:rsidRPr="00433500">
        <w:rPr>
          <w:rFonts w:ascii="Times New Roman" w:hAnsi="Times New Roman" w:hint="default"/>
          <w:sz w:val="24"/>
          <w:szCs w:val="24"/>
        </w:rPr>
        <w:t>ho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je rovnocenné</w:t>
      </w:r>
      <w:r w:rsidRPr="00433500">
        <w:rPr>
          <w:rFonts w:ascii="Times New Roman" w:hAnsi="Times New Roman" w:hint="default"/>
          <w:sz w:val="24"/>
          <w:szCs w:val="24"/>
        </w:rPr>
        <w:t xml:space="preserve"> obsahu a rozsahu vzdelá</w:t>
      </w:r>
      <w:r w:rsidRPr="00433500">
        <w:rPr>
          <w:rFonts w:ascii="Times New Roman" w:hAnsi="Times New Roman" w:hint="default"/>
          <w:sz w:val="24"/>
          <w:szCs w:val="24"/>
        </w:rPr>
        <w:t>vania, ktoré</w:t>
      </w:r>
      <w:r w:rsidRPr="00433500">
        <w:rPr>
          <w:rFonts w:ascii="Times New Roman" w:hAnsi="Times New Roman" w:hint="default"/>
          <w:sz w:val="24"/>
          <w:szCs w:val="24"/>
        </w:rPr>
        <w:t xml:space="preserve"> sa vyž</w:t>
      </w:r>
      <w:r w:rsidRPr="00433500">
        <w:rPr>
          <w:rFonts w:ascii="Times New Roman" w:hAnsi="Times New Roman" w:hint="default"/>
          <w:sz w:val="24"/>
          <w:szCs w:val="24"/>
        </w:rPr>
        <w:t>aduje v Slovenskej republike.</w:t>
      </w:r>
    </w:p>
    <w:p w:rsidR="00FA011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FA011F" w:rsidRPr="00433500" w:rsidP="00820CA4">
      <w:pPr>
        <w:pStyle w:val="NoSpacing"/>
        <w:bidi w:val="0"/>
        <w:spacing w:line="276" w:lineRule="auto"/>
        <w:jc w:val="center"/>
        <w:rPr>
          <w:rFonts w:ascii="Times New Roman" w:hAnsi="Times New Roman"/>
          <w:sz w:val="24"/>
          <w:szCs w:val="24"/>
        </w:rPr>
      </w:pPr>
      <w:r w:rsidRPr="00433500" w:rsidR="00EC082F">
        <w:rPr>
          <w:rFonts w:ascii="Times New Roman" w:hAnsi="Times New Roman" w:hint="default"/>
          <w:sz w:val="24"/>
          <w:szCs w:val="24"/>
        </w:rPr>
        <w:t>§</w:t>
      </w:r>
      <w:r w:rsidRPr="00433500" w:rsidR="00EC082F">
        <w:rPr>
          <w:rFonts w:ascii="Times New Roman" w:hAnsi="Times New Roman" w:hint="default"/>
          <w:sz w:val="24"/>
          <w:szCs w:val="24"/>
        </w:rPr>
        <w:t xml:space="preserve"> 10</w:t>
      </w:r>
    </w:p>
    <w:p w:rsidR="00EC082F"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ú</w:t>
      </w:r>
      <w:r w:rsidRPr="00433500">
        <w:rPr>
          <w:rFonts w:ascii="Times New Roman" w:hAnsi="Times New Roman" w:hint="default"/>
          <w:sz w:val="24"/>
          <w:szCs w:val="24"/>
        </w:rPr>
        <w:t>plné</w:t>
      </w:r>
      <w:r w:rsidRPr="00433500">
        <w:rPr>
          <w:rFonts w:ascii="Times New Roman" w:hAnsi="Times New Roman" w:hint="default"/>
          <w:sz w:val="24"/>
          <w:szCs w:val="24"/>
        </w:rPr>
        <w:t>ho stredné</w:t>
      </w:r>
      <w:r w:rsidRPr="00433500">
        <w:rPr>
          <w:rFonts w:ascii="Times New Roman" w:hAnsi="Times New Roman" w:hint="default"/>
          <w:sz w:val="24"/>
          <w:szCs w:val="24"/>
        </w:rPr>
        <w:t>ho vzdelania</w:t>
      </w:r>
    </w:p>
    <w:p w:rsidR="00EC082F" w:rsidRPr="00433500" w:rsidP="00820CA4">
      <w:pPr>
        <w:pStyle w:val="NoSpacing"/>
        <w:bidi w:val="0"/>
        <w:spacing w:line="276" w:lineRule="auto"/>
        <w:jc w:val="center"/>
        <w:rPr>
          <w:rFonts w:ascii="Times New Roman" w:hAnsi="Times New Roman" w:hint="default"/>
          <w:sz w:val="24"/>
          <w:szCs w:val="24"/>
        </w:rPr>
      </w:pPr>
    </w:p>
    <w:p w:rsidR="00820A20"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vyž</w:t>
      </w:r>
      <w:r w:rsidRPr="00433500">
        <w:rPr>
          <w:rFonts w:ascii="Times New Roman" w:hAnsi="Times New Roman" w:hint="default"/>
          <w:sz w:val="24"/>
          <w:szCs w:val="24"/>
        </w:rPr>
        <w:t>aduje ú</w:t>
      </w:r>
      <w:r w:rsidRPr="00433500">
        <w:rPr>
          <w:rFonts w:ascii="Times New Roman" w:hAnsi="Times New Roman" w:hint="default"/>
          <w:sz w:val="24"/>
          <w:szCs w:val="24"/>
        </w:rPr>
        <w:t>plné</w:t>
      </w:r>
      <w:r w:rsidRPr="00433500">
        <w:rPr>
          <w:rFonts w:ascii="Times New Roman" w:hAnsi="Times New Roman" w:hint="default"/>
          <w:sz w:val="24"/>
          <w:szCs w:val="24"/>
        </w:rPr>
        <w:t xml:space="preserve"> stre</w:t>
      </w:r>
      <w:r w:rsidRPr="00433500">
        <w:rPr>
          <w:rFonts w:ascii="Times New Roman" w:hAnsi="Times New Roman" w:hint="default"/>
          <w:sz w:val="24"/>
          <w:szCs w:val="24"/>
        </w:rPr>
        <w:t>dné</w:t>
      </w:r>
      <w:r w:rsidRPr="00433500">
        <w:rPr>
          <w:rFonts w:ascii="Times New Roman" w:hAnsi="Times New Roman" w:hint="default"/>
          <w:sz w:val="24"/>
          <w:szCs w:val="24"/>
        </w:rPr>
        <w:t xml:space="preserve"> vzdelanie,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vysvedč</w:t>
      </w:r>
      <w:r w:rsidRPr="00433500">
        <w:rPr>
          <w:rFonts w:ascii="Times New Roman" w:hAnsi="Times New Roman" w:hint="default"/>
          <w:sz w:val="24"/>
          <w:szCs w:val="24"/>
        </w:rPr>
        <w:t>enia o mat</w:t>
      </w:r>
      <w:r w:rsidRPr="00433500" w:rsidR="00086D2A">
        <w:rPr>
          <w:rFonts w:ascii="Times New Roman" w:hAnsi="Times New Roman" w:hint="default"/>
          <w:sz w:val="24"/>
          <w:szCs w:val="24"/>
        </w:rPr>
        <w:t>uritnej skúš</w:t>
      </w:r>
      <w:r w:rsidRPr="00433500" w:rsidR="00086D2A">
        <w:rPr>
          <w:rFonts w:ascii="Times New Roman" w:hAnsi="Times New Roman" w:hint="default"/>
          <w:sz w:val="24"/>
          <w:szCs w:val="24"/>
        </w:rPr>
        <w:t>ke podľ</w:t>
      </w:r>
      <w:r w:rsidRPr="00433500" w:rsidR="00086D2A">
        <w:rPr>
          <w:rFonts w:ascii="Times New Roman" w:hAnsi="Times New Roman" w:hint="default"/>
          <w:sz w:val="24"/>
          <w:szCs w:val="24"/>
        </w:rPr>
        <w:t>a §</w:t>
      </w:r>
      <w:r w:rsidRPr="00433500" w:rsidR="00086D2A">
        <w:rPr>
          <w:rFonts w:ascii="Times New Roman" w:hAnsi="Times New Roman" w:hint="default"/>
          <w:sz w:val="24"/>
          <w:szCs w:val="24"/>
        </w:rPr>
        <w:t xml:space="preserve"> 4 ods. 4</w:t>
      </w:r>
      <w:r w:rsidRPr="00433500">
        <w:rPr>
          <w:rFonts w:ascii="Times New Roman" w:hAnsi="Times New Roman" w:hint="default"/>
          <w:sz w:val="24"/>
          <w:szCs w:val="24"/>
        </w:rPr>
        <w:t>, ktoré</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086D2A" w:rsidRPr="00433500" w:rsidP="00906138">
      <w:pPr>
        <w:pStyle w:val="NoSpacing"/>
        <w:numPr>
          <w:numId w:val="17"/>
        </w:numPr>
        <w:bidi w:val="0"/>
        <w:spacing w:line="276" w:lineRule="auto"/>
        <w:jc w:val="both"/>
        <w:rPr>
          <w:rFonts w:ascii="Times New Roman" w:hAnsi="Times New Roman"/>
          <w:sz w:val="24"/>
          <w:szCs w:val="24"/>
        </w:rPr>
      </w:pPr>
      <w:r w:rsidRPr="00433500" w:rsidR="00820A20">
        <w:rPr>
          <w:rFonts w:ascii="Times New Roman" w:hAnsi="Times New Roman" w:hint="default"/>
          <w:sz w:val="24"/>
          <w:szCs w:val="24"/>
        </w:rPr>
        <w:t>ž</w:t>
      </w:r>
      <w:r w:rsidRPr="00433500" w:rsidR="00820A20">
        <w:rPr>
          <w:rFonts w:ascii="Times New Roman" w:hAnsi="Times New Roman" w:hint="default"/>
          <w:sz w:val="24"/>
          <w:szCs w:val="24"/>
        </w:rPr>
        <w:t>iadateľ</w:t>
      </w:r>
      <w:r w:rsidRPr="00433500" w:rsidR="00820A20">
        <w:rPr>
          <w:rFonts w:ascii="Times New Roman" w:hAnsi="Times New Roman" w:hint="default"/>
          <w:sz w:val="24"/>
          <w:szCs w:val="24"/>
        </w:rPr>
        <w:t xml:space="preserve"> absolvoval vzdelá</w:t>
      </w:r>
      <w:r w:rsidRPr="00433500" w:rsidR="00820A20">
        <w:rPr>
          <w:rFonts w:ascii="Times New Roman" w:hAnsi="Times New Roman" w:hint="default"/>
          <w:sz w:val="24"/>
          <w:szCs w:val="24"/>
        </w:rPr>
        <w:t>vanie vyž</w:t>
      </w:r>
      <w:r w:rsidRPr="00433500" w:rsidR="00820A20">
        <w:rPr>
          <w:rFonts w:ascii="Times New Roman" w:hAnsi="Times New Roman" w:hint="default"/>
          <w:sz w:val="24"/>
          <w:szCs w:val="24"/>
        </w:rPr>
        <w:t>adované</w:t>
      </w:r>
      <w:r w:rsidRPr="00433500" w:rsidR="00820A20">
        <w:rPr>
          <w:rFonts w:ascii="Times New Roman" w:hAnsi="Times New Roman" w:hint="default"/>
          <w:sz w:val="24"/>
          <w:szCs w:val="24"/>
        </w:rPr>
        <w:t xml:space="preserve"> na vý</w:t>
      </w:r>
      <w:r w:rsidRPr="00433500" w:rsidR="00820A20">
        <w:rPr>
          <w:rFonts w:ascii="Times New Roman" w:hAnsi="Times New Roman" w:hint="default"/>
          <w:sz w:val="24"/>
          <w:szCs w:val="24"/>
        </w:rPr>
        <w:t>kon prí</w:t>
      </w:r>
      <w:r w:rsidRPr="00433500" w:rsidR="00820A20">
        <w:rPr>
          <w:rFonts w:ascii="Times New Roman" w:hAnsi="Times New Roman" w:hint="default"/>
          <w:sz w:val="24"/>
          <w:szCs w:val="24"/>
        </w:rPr>
        <w:t>sluš</w:t>
      </w:r>
      <w:r w:rsidRPr="00433500" w:rsidR="00820A20">
        <w:rPr>
          <w:rFonts w:ascii="Times New Roman" w:hAnsi="Times New Roman" w:hint="default"/>
          <w:sz w:val="24"/>
          <w:szCs w:val="24"/>
        </w:rPr>
        <w:t>né</w:t>
      </w:r>
      <w:r w:rsidRPr="00433500" w:rsidR="00820A20">
        <w:rPr>
          <w:rFonts w:ascii="Times New Roman" w:hAnsi="Times New Roman" w:hint="default"/>
          <w:sz w:val="24"/>
          <w:szCs w:val="24"/>
        </w:rPr>
        <w:t xml:space="preserve">ho </w:t>
      </w:r>
      <w:r w:rsidRPr="00433500">
        <w:rPr>
          <w:rFonts w:ascii="Times New Roman" w:hAnsi="Times New Roman" w:hint="default"/>
          <w:sz w:val="24"/>
          <w:szCs w:val="24"/>
        </w:rPr>
        <w:t>regulované</w:t>
      </w:r>
      <w:r w:rsidRPr="00433500">
        <w:rPr>
          <w:rFonts w:ascii="Times New Roman" w:hAnsi="Times New Roman" w:hint="default"/>
          <w:sz w:val="24"/>
          <w:szCs w:val="24"/>
        </w:rPr>
        <w:t xml:space="preserve">ho </w:t>
      </w:r>
      <w:r w:rsidRPr="00433500" w:rsidR="00820A20">
        <w:rPr>
          <w:rFonts w:ascii="Times New Roman" w:hAnsi="Times New Roman"/>
          <w:sz w:val="24"/>
          <w:szCs w:val="24"/>
        </w:rPr>
        <w:t>povolania a</w:t>
      </w:r>
    </w:p>
    <w:p w:rsidR="00EC082F" w:rsidRPr="00433500" w:rsidP="00906138">
      <w:pPr>
        <w:pStyle w:val="NoSpacing"/>
        <w:numPr>
          <w:numId w:val="17"/>
        </w:numPr>
        <w:bidi w:val="0"/>
        <w:spacing w:line="276" w:lineRule="auto"/>
        <w:jc w:val="both"/>
        <w:rPr>
          <w:rFonts w:ascii="Times New Roman" w:hAnsi="Times New Roman"/>
          <w:sz w:val="24"/>
          <w:szCs w:val="24"/>
        </w:rPr>
      </w:pPr>
      <w:r w:rsidRPr="00433500" w:rsidR="00820A20">
        <w:rPr>
          <w:rFonts w:ascii="Times New Roman" w:hAnsi="Times New Roman" w:hint="default"/>
          <w:sz w:val="24"/>
          <w:szCs w:val="24"/>
        </w:rPr>
        <w:t>po porovnaní</w:t>
      </w:r>
      <w:r w:rsidRPr="00433500" w:rsidR="00820A20">
        <w:rPr>
          <w:rFonts w:ascii="Times New Roman" w:hAnsi="Times New Roman" w:hint="default"/>
          <w:sz w:val="24"/>
          <w:szCs w:val="24"/>
        </w:rPr>
        <w:t xml:space="preserve"> </w:t>
      </w:r>
      <w:r w:rsidRPr="00433500" w:rsidR="00820A20">
        <w:rPr>
          <w:rFonts w:ascii="Times New Roman" w:hAnsi="Times New Roman" w:hint="default"/>
          <w:sz w:val="24"/>
          <w:szCs w:val="24"/>
        </w:rPr>
        <w:t>obsahu a rozsahu absolvované</w:t>
      </w:r>
      <w:r w:rsidRPr="00433500" w:rsidR="00820A20">
        <w:rPr>
          <w:rFonts w:ascii="Times New Roman" w:hAnsi="Times New Roman" w:hint="default"/>
          <w:sz w:val="24"/>
          <w:szCs w:val="24"/>
        </w:rPr>
        <w:t>ho vzdelá</w:t>
      </w:r>
      <w:r w:rsidRPr="00433500" w:rsidR="00820A20">
        <w:rPr>
          <w:rFonts w:ascii="Times New Roman" w:hAnsi="Times New Roman" w:hint="default"/>
          <w:sz w:val="24"/>
          <w:szCs w:val="24"/>
        </w:rPr>
        <w:t>vania ž</w:t>
      </w:r>
      <w:r w:rsidRPr="00433500" w:rsidR="00820A20">
        <w:rPr>
          <w:rFonts w:ascii="Times New Roman" w:hAnsi="Times New Roman" w:hint="default"/>
          <w:sz w:val="24"/>
          <w:szCs w:val="24"/>
        </w:rPr>
        <w:t>iadateľ</w:t>
      </w:r>
      <w:r w:rsidRPr="00433500" w:rsidR="00820A20">
        <w:rPr>
          <w:rFonts w:ascii="Times New Roman" w:hAnsi="Times New Roman" w:hint="default"/>
          <w:sz w:val="24"/>
          <w:szCs w:val="24"/>
        </w:rPr>
        <w:t>a je rovnocenné</w:t>
      </w:r>
      <w:r w:rsidRPr="00433500" w:rsidR="00820A20">
        <w:rPr>
          <w:rFonts w:ascii="Times New Roman" w:hAnsi="Times New Roman" w:hint="default"/>
          <w:sz w:val="24"/>
          <w:szCs w:val="24"/>
        </w:rPr>
        <w:t xml:space="preserve"> obsahu a rozsahu vzdelá</w:t>
      </w:r>
      <w:r w:rsidRPr="00433500" w:rsidR="00820A20">
        <w:rPr>
          <w:rFonts w:ascii="Times New Roman" w:hAnsi="Times New Roman" w:hint="default"/>
          <w:sz w:val="24"/>
          <w:szCs w:val="24"/>
        </w:rPr>
        <w:t>vania, ktoré</w:t>
      </w:r>
      <w:r w:rsidRPr="00433500" w:rsidR="00820A20">
        <w:rPr>
          <w:rFonts w:ascii="Times New Roman" w:hAnsi="Times New Roman" w:hint="default"/>
          <w:sz w:val="24"/>
          <w:szCs w:val="24"/>
        </w:rPr>
        <w:t xml:space="preserve"> sa vyž</w:t>
      </w:r>
      <w:r w:rsidRPr="00433500" w:rsidR="00820A20">
        <w:rPr>
          <w:rFonts w:ascii="Times New Roman" w:hAnsi="Times New Roman" w:hint="default"/>
          <w:sz w:val="24"/>
          <w:szCs w:val="24"/>
        </w:rPr>
        <w:t>aduje v Slovenskej republike.</w:t>
      </w:r>
    </w:p>
    <w:p w:rsidR="00E673F4" w:rsidRPr="00433500" w:rsidP="00820CA4">
      <w:pPr>
        <w:pStyle w:val="NoSpacing"/>
        <w:bidi w:val="0"/>
        <w:spacing w:line="276" w:lineRule="auto"/>
        <w:jc w:val="both"/>
        <w:rPr>
          <w:rFonts w:ascii="Times New Roman" w:hAnsi="Times New Roman"/>
          <w:sz w:val="24"/>
          <w:szCs w:val="24"/>
        </w:rPr>
      </w:pPr>
    </w:p>
    <w:p w:rsidR="00086D2A"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11</w:t>
      </w:r>
    </w:p>
    <w:p w:rsidR="00086D2A"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stredné</w:t>
      </w:r>
      <w:r w:rsidRPr="00433500">
        <w:rPr>
          <w:rFonts w:ascii="Times New Roman" w:hAnsi="Times New Roman" w:hint="default"/>
          <w:sz w:val="24"/>
          <w:szCs w:val="24"/>
        </w:rPr>
        <w:t>ho odborné</w:t>
      </w:r>
      <w:r w:rsidRPr="00433500">
        <w:rPr>
          <w:rFonts w:ascii="Times New Roman" w:hAnsi="Times New Roman" w:hint="default"/>
          <w:sz w:val="24"/>
          <w:szCs w:val="24"/>
        </w:rPr>
        <w:t>ho vzdelania</w:t>
      </w:r>
      <w:r w:rsidRPr="00433500" w:rsidR="00965176">
        <w:rPr>
          <w:rFonts w:ascii="Times New Roman" w:hAnsi="Times New Roman"/>
          <w:sz w:val="24"/>
          <w:szCs w:val="24"/>
        </w:rPr>
        <w:t xml:space="preserve"> a </w:t>
      </w:r>
      <w:r w:rsidRPr="00433500" w:rsidR="00965176">
        <w:rPr>
          <w:rFonts w:ascii="Times New Roman" w:hAnsi="Times New Roman" w:hint="default"/>
          <w:sz w:val="24"/>
          <w:szCs w:val="24"/>
        </w:rPr>
        <w:t>nižš</w:t>
      </w:r>
      <w:r w:rsidRPr="00433500" w:rsidR="00965176">
        <w:rPr>
          <w:rFonts w:ascii="Times New Roman" w:hAnsi="Times New Roman" w:hint="default"/>
          <w:sz w:val="24"/>
          <w:szCs w:val="24"/>
        </w:rPr>
        <w:t>ieho stredné</w:t>
      </w:r>
      <w:r w:rsidRPr="00433500" w:rsidR="00965176">
        <w:rPr>
          <w:rFonts w:ascii="Times New Roman" w:hAnsi="Times New Roman" w:hint="default"/>
          <w:sz w:val="24"/>
          <w:szCs w:val="24"/>
        </w:rPr>
        <w:t>ho odborné</w:t>
      </w:r>
      <w:r w:rsidRPr="00433500" w:rsidR="00965176">
        <w:rPr>
          <w:rFonts w:ascii="Times New Roman" w:hAnsi="Times New Roman" w:hint="default"/>
          <w:sz w:val="24"/>
          <w:szCs w:val="24"/>
        </w:rPr>
        <w:t>ho vzdelania</w:t>
      </w:r>
    </w:p>
    <w:p w:rsidR="00086D2A" w:rsidRPr="00433500" w:rsidP="00820CA4">
      <w:pPr>
        <w:pStyle w:val="NoSpacing"/>
        <w:bidi w:val="0"/>
        <w:spacing w:line="276" w:lineRule="auto"/>
        <w:jc w:val="both"/>
        <w:rPr>
          <w:rFonts w:ascii="Times New Roman" w:hAnsi="Times New Roman"/>
          <w:sz w:val="24"/>
          <w:szCs w:val="24"/>
        </w:rPr>
      </w:pPr>
    </w:p>
    <w:p w:rsidR="00086D2A"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w:t>
      </w:r>
      <w:r w:rsidRPr="00433500">
        <w:rPr>
          <w:rFonts w:ascii="Times New Roman" w:hAnsi="Times New Roman" w:hint="default"/>
          <w:sz w:val="24"/>
          <w:szCs w:val="24"/>
        </w:rPr>
        <w:t>ovolania vyž</w:t>
      </w:r>
      <w:r w:rsidRPr="00433500">
        <w:rPr>
          <w:rFonts w:ascii="Times New Roman" w:hAnsi="Times New Roman" w:hint="default"/>
          <w:sz w:val="24"/>
          <w:szCs w:val="24"/>
        </w:rPr>
        <w:t>aduje stredné</w:t>
      </w:r>
      <w:r w:rsidRPr="00433500">
        <w:rPr>
          <w:rFonts w:ascii="Times New Roman" w:hAnsi="Times New Roman" w:hint="default"/>
          <w:sz w:val="24"/>
          <w:szCs w:val="24"/>
        </w:rPr>
        <w:t xml:space="preserve"> odborné</w:t>
      </w:r>
      <w:r w:rsidRPr="00433500">
        <w:rPr>
          <w:rFonts w:ascii="Times New Roman" w:hAnsi="Times New Roman" w:hint="default"/>
          <w:sz w:val="24"/>
          <w:szCs w:val="24"/>
        </w:rPr>
        <w:t xml:space="preserve"> vzdelanie</w:t>
      </w:r>
      <w:r w:rsidRPr="00433500" w:rsidR="00965176">
        <w:rPr>
          <w:rFonts w:ascii="Times New Roman" w:hAnsi="Times New Roman" w:hint="default"/>
          <w:sz w:val="24"/>
          <w:szCs w:val="24"/>
        </w:rPr>
        <w:t xml:space="preserve"> alebo nižš</w:t>
      </w:r>
      <w:r w:rsidRPr="00433500" w:rsidR="00965176">
        <w:rPr>
          <w:rFonts w:ascii="Times New Roman" w:hAnsi="Times New Roman" w:hint="default"/>
          <w:sz w:val="24"/>
          <w:szCs w:val="24"/>
        </w:rPr>
        <w:t>ie stredné</w:t>
      </w:r>
      <w:r w:rsidRPr="00433500" w:rsidR="00965176">
        <w:rPr>
          <w:rFonts w:ascii="Times New Roman" w:hAnsi="Times New Roman" w:hint="default"/>
          <w:sz w:val="24"/>
          <w:szCs w:val="24"/>
        </w:rPr>
        <w:t xml:space="preserve"> odborné</w:t>
      </w:r>
      <w:r w:rsidRPr="00433500" w:rsidR="00965176">
        <w:rPr>
          <w:rFonts w:ascii="Times New Roman" w:hAnsi="Times New Roman" w:hint="default"/>
          <w:sz w:val="24"/>
          <w:szCs w:val="24"/>
        </w:rPr>
        <w:t xml:space="preserve"> vzdelanie</w:t>
      </w:r>
      <w:r w:rsidRPr="00433500">
        <w:rPr>
          <w:rFonts w:ascii="Times New Roman" w:hAnsi="Times New Roman" w:hint="default"/>
          <w:sz w:val="24"/>
          <w:szCs w:val="24"/>
        </w:rPr>
        <w:t>,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ustanovené</w:t>
      </w:r>
      <w:r w:rsidRPr="00433500">
        <w:rPr>
          <w:rFonts w:ascii="Times New Roman" w:hAnsi="Times New Roman" w:hint="default"/>
          <w:sz w:val="24"/>
          <w:szCs w:val="24"/>
        </w:rPr>
        <w:t xml:space="preserve">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ak je drž</w:t>
      </w:r>
      <w:r w:rsidRPr="00433500">
        <w:rPr>
          <w:rFonts w:ascii="Times New Roman" w:hAnsi="Times New Roman" w:hint="default"/>
          <w:sz w:val="24"/>
          <w:szCs w:val="24"/>
        </w:rPr>
        <w:t>iteľ</w:t>
      </w:r>
      <w:r w:rsidRPr="00433500">
        <w:rPr>
          <w:rFonts w:ascii="Times New Roman" w:hAnsi="Times New Roman" w:hint="default"/>
          <w:sz w:val="24"/>
          <w:szCs w:val="24"/>
        </w:rPr>
        <w:t>om vysvedč</w:t>
      </w:r>
      <w:r w:rsidRPr="00433500">
        <w:rPr>
          <w:rFonts w:ascii="Times New Roman" w:hAnsi="Times New Roman" w:hint="default"/>
          <w:sz w:val="24"/>
          <w:szCs w:val="24"/>
        </w:rPr>
        <w:t>enia o zá</w:t>
      </w:r>
      <w:r w:rsidRPr="00433500">
        <w:rPr>
          <w:rFonts w:ascii="Times New Roman" w:hAnsi="Times New Roman" w:hint="default"/>
          <w:sz w:val="24"/>
          <w:szCs w:val="24"/>
        </w:rPr>
        <w:t>vereč</w:t>
      </w:r>
      <w:r w:rsidRPr="00433500">
        <w:rPr>
          <w:rFonts w:ascii="Times New Roman" w:hAnsi="Times New Roman" w:hint="default"/>
          <w:sz w:val="24"/>
          <w:szCs w:val="24"/>
        </w:rPr>
        <w:t>nej skúš</w:t>
      </w:r>
      <w:r w:rsidRPr="00433500">
        <w:rPr>
          <w:rFonts w:ascii="Times New Roman" w:hAnsi="Times New Roman" w:hint="default"/>
          <w:sz w:val="24"/>
          <w:szCs w:val="24"/>
        </w:rPr>
        <w:t>ke podľ</w:t>
      </w:r>
      <w:r w:rsidRPr="00433500">
        <w:rPr>
          <w:rFonts w:ascii="Times New Roman" w:hAnsi="Times New Roman" w:hint="default"/>
          <w:sz w:val="24"/>
          <w:szCs w:val="24"/>
        </w:rPr>
        <w:t>a §</w:t>
      </w:r>
      <w:r w:rsidRPr="00433500">
        <w:rPr>
          <w:rFonts w:ascii="Times New Roman" w:hAnsi="Times New Roman" w:hint="default"/>
          <w:sz w:val="24"/>
          <w:szCs w:val="24"/>
        </w:rPr>
        <w:t xml:space="preserve"> 4 ods. 5, ktoré</w:t>
      </w:r>
      <w:r w:rsidRPr="00433500">
        <w:rPr>
          <w:rFonts w:ascii="Times New Roman" w:hAnsi="Times New Roman" w:hint="default"/>
          <w:sz w:val="24"/>
          <w:szCs w:val="24"/>
        </w:rPr>
        <w:t xml:space="preserve"> potvrdzuje, ž</w:t>
      </w:r>
      <w:r w:rsidRPr="00433500">
        <w:rPr>
          <w:rFonts w:ascii="Times New Roman" w:hAnsi="Times New Roman" w:hint="default"/>
          <w:sz w:val="24"/>
          <w:szCs w:val="24"/>
        </w:rPr>
        <w:t>e</w:t>
      </w:r>
    </w:p>
    <w:p w:rsidR="00086D2A" w:rsidRPr="00433500" w:rsidP="00906138">
      <w:pPr>
        <w:pStyle w:val="NoSpacing"/>
        <w:numPr>
          <w:numId w:val="1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absolvoval vzdelá</w:t>
      </w:r>
      <w:r w:rsidRPr="00433500">
        <w:rPr>
          <w:rFonts w:ascii="Times New Roman" w:hAnsi="Times New Roman" w:hint="default"/>
          <w:sz w:val="24"/>
          <w:szCs w:val="24"/>
        </w:rPr>
        <w:t>vanie v</w:t>
      </w:r>
      <w:r w:rsidRPr="00433500">
        <w:rPr>
          <w:rFonts w:ascii="Times New Roman" w:hAnsi="Times New Roman" w:hint="default"/>
          <w:sz w:val="24"/>
          <w:szCs w:val="24"/>
        </w:rPr>
        <w:t>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a</w:t>
      </w:r>
    </w:p>
    <w:p w:rsidR="00145437" w:rsidRPr="00063976" w:rsidP="00906138">
      <w:pPr>
        <w:pStyle w:val="NoSpacing"/>
        <w:numPr>
          <w:numId w:val="18"/>
        </w:numPr>
        <w:bidi w:val="0"/>
        <w:spacing w:line="276" w:lineRule="auto"/>
        <w:jc w:val="both"/>
        <w:rPr>
          <w:rFonts w:ascii="Times New Roman" w:hAnsi="Times New Roman"/>
          <w:sz w:val="24"/>
          <w:szCs w:val="24"/>
        </w:rPr>
      </w:pPr>
      <w:r w:rsidRPr="00433500" w:rsidR="00086D2A">
        <w:rPr>
          <w:rFonts w:ascii="Times New Roman" w:hAnsi="Times New Roman" w:hint="default"/>
          <w:sz w:val="24"/>
          <w:szCs w:val="24"/>
        </w:rPr>
        <w:t>po porovnaní</w:t>
      </w:r>
      <w:r w:rsidRPr="00433500" w:rsidR="00086D2A">
        <w:rPr>
          <w:rFonts w:ascii="Times New Roman" w:hAnsi="Times New Roman" w:hint="default"/>
          <w:sz w:val="24"/>
          <w:szCs w:val="24"/>
        </w:rPr>
        <w:t xml:space="preserve"> obsahu a rozsahu absolvované</w:t>
      </w:r>
      <w:r w:rsidRPr="00433500" w:rsidR="00086D2A">
        <w:rPr>
          <w:rFonts w:ascii="Times New Roman" w:hAnsi="Times New Roman" w:hint="default"/>
          <w:sz w:val="24"/>
          <w:szCs w:val="24"/>
        </w:rPr>
        <w:t>h</w:t>
      </w:r>
      <w:r w:rsidR="00BE22B3">
        <w:rPr>
          <w:rFonts w:ascii="Times New Roman" w:hAnsi="Times New Roman" w:hint="default"/>
          <w:sz w:val="24"/>
          <w:szCs w:val="24"/>
        </w:rPr>
        <w:t>o vzdelá</w:t>
      </w:r>
      <w:r w:rsidR="00BE22B3">
        <w:rPr>
          <w:rFonts w:ascii="Times New Roman" w:hAnsi="Times New Roman" w:hint="default"/>
          <w:sz w:val="24"/>
          <w:szCs w:val="24"/>
        </w:rPr>
        <w:t>vania ž</w:t>
      </w:r>
      <w:r w:rsidR="00BE22B3">
        <w:rPr>
          <w:rFonts w:ascii="Times New Roman" w:hAnsi="Times New Roman" w:hint="default"/>
          <w:sz w:val="24"/>
          <w:szCs w:val="24"/>
        </w:rPr>
        <w:t>iadateľ</w:t>
      </w:r>
      <w:r w:rsidR="00BE22B3">
        <w:rPr>
          <w:rFonts w:ascii="Times New Roman" w:hAnsi="Times New Roman" w:hint="default"/>
          <w:sz w:val="24"/>
          <w:szCs w:val="24"/>
        </w:rPr>
        <w:t>a je</w:t>
      </w:r>
      <w:r w:rsidRPr="00433500" w:rsidR="00086D2A">
        <w:rPr>
          <w:rFonts w:ascii="Times New Roman" w:hAnsi="Times New Roman" w:hint="default"/>
          <w:sz w:val="24"/>
          <w:szCs w:val="24"/>
        </w:rPr>
        <w:t xml:space="preserve"> rovnocenné</w:t>
      </w:r>
      <w:r w:rsidRPr="00433500" w:rsidR="00086D2A">
        <w:rPr>
          <w:rFonts w:ascii="Times New Roman" w:hAnsi="Times New Roman" w:hint="default"/>
          <w:sz w:val="24"/>
          <w:szCs w:val="24"/>
        </w:rPr>
        <w:t xml:space="preserve"> obsahu a rozsahu vzdelá</w:t>
      </w:r>
      <w:r w:rsidRPr="00433500" w:rsidR="00086D2A">
        <w:rPr>
          <w:rFonts w:ascii="Times New Roman" w:hAnsi="Times New Roman" w:hint="default"/>
          <w:sz w:val="24"/>
          <w:szCs w:val="24"/>
        </w:rPr>
        <w:t>vania, ktoré</w:t>
      </w:r>
      <w:r w:rsidRPr="00433500" w:rsidR="00086D2A">
        <w:rPr>
          <w:rFonts w:ascii="Times New Roman" w:hAnsi="Times New Roman" w:hint="default"/>
          <w:sz w:val="24"/>
          <w:szCs w:val="24"/>
        </w:rPr>
        <w:t xml:space="preserve"> sa vyž</w:t>
      </w:r>
      <w:r w:rsidRPr="00433500" w:rsidR="00086D2A">
        <w:rPr>
          <w:rFonts w:ascii="Times New Roman" w:hAnsi="Times New Roman" w:hint="default"/>
          <w:sz w:val="24"/>
          <w:szCs w:val="24"/>
        </w:rPr>
        <w:t>aduje v Slovenskej republike.</w:t>
      </w:r>
    </w:p>
    <w:p w:rsidR="00145437" w:rsidRPr="00145437" w:rsidP="00820CA4">
      <w:pPr>
        <w:pStyle w:val="NoSpacing"/>
        <w:bidi w:val="0"/>
        <w:spacing w:line="276" w:lineRule="auto"/>
        <w:jc w:val="center"/>
        <w:rPr>
          <w:rFonts w:ascii="Times New Roman" w:hAnsi="Times New Roman"/>
          <w:b/>
          <w:sz w:val="24"/>
          <w:szCs w:val="24"/>
        </w:rPr>
      </w:pPr>
    </w:p>
    <w:p w:rsidR="00DE776C" w:rsidRPr="00433500" w:rsidP="00063976">
      <w:pPr>
        <w:pStyle w:val="NoSpacing"/>
        <w:bidi w:val="0"/>
        <w:spacing w:line="276" w:lineRule="auto"/>
        <w:jc w:val="center"/>
        <w:rPr>
          <w:rFonts w:ascii="Times New Roman" w:hAnsi="Times New Roman"/>
          <w:sz w:val="24"/>
          <w:szCs w:val="24"/>
        </w:rPr>
      </w:pPr>
      <w:r w:rsidRPr="00433500" w:rsidR="008D53C9">
        <w:rPr>
          <w:rFonts w:ascii="Times New Roman" w:hAnsi="Times New Roman" w:hint="default"/>
          <w:sz w:val="24"/>
          <w:szCs w:val="24"/>
        </w:rPr>
        <w:t>Systé</w:t>
      </w:r>
      <w:r w:rsidRPr="00433500" w:rsidR="008D53C9">
        <w:rPr>
          <w:rFonts w:ascii="Times New Roman" w:hAnsi="Times New Roman" w:hint="default"/>
          <w:sz w:val="24"/>
          <w:szCs w:val="24"/>
        </w:rPr>
        <w:t>m automatické</w:t>
      </w:r>
      <w:r w:rsidRPr="00433500" w:rsidR="008D53C9">
        <w:rPr>
          <w:rFonts w:ascii="Times New Roman" w:hAnsi="Times New Roman" w:hint="default"/>
          <w:sz w:val="24"/>
          <w:szCs w:val="24"/>
        </w:rPr>
        <w:t>ho uzná</w:t>
      </w:r>
      <w:r w:rsidRPr="00433500" w:rsidR="008D53C9">
        <w:rPr>
          <w:rFonts w:ascii="Times New Roman" w:hAnsi="Times New Roman" w:hint="default"/>
          <w:sz w:val="24"/>
          <w:szCs w:val="24"/>
        </w:rPr>
        <w:t>vania dokladov o</w:t>
      </w:r>
      <w:r w:rsidRPr="00433500">
        <w:rPr>
          <w:rFonts w:ascii="Times New Roman" w:hAnsi="Times New Roman"/>
          <w:sz w:val="24"/>
          <w:szCs w:val="24"/>
        </w:rPr>
        <w:t> </w:t>
      </w:r>
      <w:r w:rsidRPr="00433500" w:rsidR="008D53C9">
        <w:rPr>
          <w:rFonts w:ascii="Times New Roman" w:hAnsi="Times New Roman"/>
          <w:sz w:val="24"/>
          <w:szCs w:val="24"/>
        </w:rPr>
        <w:t>vzdel</w:t>
      </w:r>
      <w:r w:rsidRPr="00433500" w:rsidR="008D53C9">
        <w:rPr>
          <w:rFonts w:ascii="Times New Roman" w:hAnsi="Times New Roman" w:hint="default"/>
          <w:sz w:val="24"/>
          <w:szCs w:val="24"/>
        </w:rPr>
        <w:t>aní</w:t>
      </w:r>
    </w:p>
    <w:p w:rsidR="008D53C9"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12</w:t>
      </w:r>
    </w:p>
    <w:p w:rsidR="008D53C9" w:rsidRPr="00433500" w:rsidP="00820CA4">
      <w:pPr>
        <w:pStyle w:val="NoSpacing"/>
        <w:bidi w:val="0"/>
        <w:spacing w:line="276" w:lineRule="auto"/>
        <w:jc w:val="center"/>
        <w:rPr>
          <w:rFonts w:ascii="Times New Roman" w:hAnsi="Times New Roman" w:hint="default"/>
          <w:sz w:val="24"/>
          <w:szCs w:val="24"/>
        </w:rPr>
      </w:pPr>
    </w:p>
    <w:p w:rsidR="008D53C9"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Systé</w:t>
      </w:r>
      <w:r w:rsidRPr="00433500">
        <w:rPr>
          <w:rFonts w:ascii="Times New Roman" w:hAnsi="Times New Roman" w:hint="default"/>
          <w:sz w:val="24"/>
          <w:szCs w:val="24"/>
        </w:rPr>
        <w:t>m automatické</w:t>
      </w:r>
      <w:r w:rsidRPr="00433500">
        <w:rPr>
          <w:rFonts w:ascii="Times New Roman" w:hAnsi="Times New Roman" w:hint="default"/>
          <w:sz w:val="24"/>
          <w:szCs w:val="24"/>
        </w:rPr>
        <w:t>ho uzná</w:t>
      </w:r>
      <w:r w:rsidRPr="00433500">
        <w:rPr>
          <w:rFonts w:ascii="Times New Roman" w:hAnsi="Times New Roman" w:hint="default"/>
          <w:sz w:val="24"/>
          <w:szCs w:val="24"/>
        </w:rPr>
        <w:t>vania dokladov o vzdelaní</w:t>
      </w:r>
      <w:r w:rsidRPr="00433500">
        <w:rPr>
          <w:rFonts w:ascii="Times New Roman" w:hAnsi="Times New Roman" w:hint="default"/>
          <w:sz w:val="24"/>
          <w:szCs w:val="24"/>
        </w:rPr>
        <w:t xml:space="preserve"> sa vzť</w:t>
      </w:r>
      <w:r w:rsidRPr="00433500">
        <w:rPr>
          <w:rFonts w:ascii="Times New Roman" w:hAnsi="Times New Roman" w:hint="default"/>
          <w:sz w:val="24"/>
          <w:szCs w:val="24"/>
        </w:rPr>
        <w:t>ahuje na doklady o vzdelaní</w:t>
      </w:r>
      <w:r w:rsidRPr="00433500" w:rsidR="009A2B64">
        <w:rPr>
          <w:rFonts w:ascii="Times New Roman" w:hAnsi="Times New Roman"/>
          <w:sz w:val="24"/>
          <w:szCs w:val="24"/>
        </w:rPr>
        <w:t>, pri ktorom</w:t>
      </w:r>
      <w:r w:rsidRPr="00433500">
        <w:rPr>
          <w:rFonts w:ascii="Times New Roman" w:hAnsi="Times New Roman" w:hint="default"/>
          <w:sz w:val="24"/>
          <w:szCs w:val="24"/>
        </w:rPr>
        <w:t xml:space="preserve"> dochá</w:t>
      </w:r>
      <w:r w:rsidRPr="00433500">
        <w:rPr>
          <w:rFonts w:ascii="Times New Roman" w:hAnsi="Times New Roman" w:hint="default"/>
          <w:sz w:val="24"/>
          <w:szCs w:val="24"/>
        </w:rPr>
        <w:t>dza ku koordiná</w:t>
      </w:r>
      <w:r w:rsidRPr="00433500">
        <w:rPr>
          <w:rFonts w:ascii="Times New Roman" w:hAnsi="Times New Roman" w:hint="default"/>
          <w:sz w:val="24"/>
          <w:szCs w:val="24"/>
        </w:rPr>
        <w:t>cii vzdelania a umožň</w:t>
      </w:r>
      <w:r w:rsidRPr="00433500">
        <w:rPr>
          <w:rFonts w:ascii="Times New Roman" w:hAnsi="Times New Roman" w:hint="default"/>
          <w:sz w:val="24"/>
          <w:szCs w:val="24"/>
        </w:rPr>
        <w:t>uje automaticky uznať</w:t>
      </w:r>
      <w:r w:rsidRPr="00433500">
        <w:rPr>
          <w:rFonts w:ascii="Times New Roman" w:hAnsi="Times New Roman" w:hint="default"/>
          <w:sz w:val="24"/>
          <w:szCs w:val="24"/>
        </w:rPr>
        <w:t xml:space="preserve"> doklad o vzdelaní</w:t>
      </w:r>
      <w:r w:rsidRPr="00433500">
        <w:rPr>
          <w:rFonts w:ascii="Times New Roman" w:hAnsi="Times New Roman" w:hint="default"/>
          <w:sz w:val="24"/>
          <w:szCs w:val="24"/>
        </w:rPr>
        <w:t xml:space="preserve"> za rovnocenný</w:t>
      </w:r>
      <w:r w:rsidRPr="00433500">
        <w:rPr>
          <w:rFonts w:ascii="Times New Roman" w:hAnsi="Times New Roman" w:hint="default"/>
          <w:sz w:val="24"/>
          <w:szCs w:val="24"/>
        </w:rPr>
        <w:t xml:space="preserve"> s dokladom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m v Slovenskej republike.</w:t>
      </w:r>
    </w:p>
    <w:p w:rsidR="00145437" w:rsidP="00820CA4">
      <w:pPr>
        <w:pStyle w:val="NoSpacing"/>
        <w:bidi w:val="0"/>
        <w:spacing w:line="276" w:lineRule="auto"/>
        <w:jc w:val="center"/>
        <w:rPr>
          <w:rFonts w:ascii="Times New Roman" w:hAnsi="Times New Roman"/>
          <w:sz w:val="24"/>
          <w:szCs w:val="24"/>
        </w:rPr>
      </w:pPr>
    </w:p>
    <w:p w:rsidR="008D53C9"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13</w:t>
      </w:r>
    </w:p>
    <w:p w:rsidR="008D53C9" w:rsidP="00820CA4">
      <w:pPr>
        <w:pStyle w:val="NoSpacing"/>
        <w:bidi w:val="0"/>
        <w:spacing w:line="276" w:lineRule="auto"/>
        <w:jc w:val="center"/>
        <w:rPr>
          <w:rFonts w:ascii="Times New Roman" w:hAnsi="Times New Roman"/>
          <w:sz w:val="24"/>
          <w:szCs w:val="24"/>
        </w:rPr>
      </w:pPr>
      <w:r w:rsidR="00145437">
        <w:rPr>
          <w:rFonts w:ascii="Times New Roman" w:hAnsi="Times New Roman" w:hint="default"/>
          <w:sz w:val="24"/>
          <w:szCs w:val="24"/>
        </w:rPr>
        <w:t>Automatické</w:t>
      </w:r>
      <w:r w:rsidR="00145437">
        <w:rPr>
          <w:rFonts w:ascii="Times New Roman" w:hAnsi="Times New Roman" w:hint="default"/>
          <w:sz w:val="24"/>
          <w:szCs w:val="24"/>
        </w:rPr>
        <w:t xml:space="preserve"> uzná</w:t>
      </w:r>
      <w:r w:rsidR="00145437">
        <w:rPr>
          <w:rFonts w:ascii="Times New Roman" w:hAnsi="Times New Roman" w:hint="default"/>
          <w:sz w:val="24"/>
          <w:szCs w:val="24"/>
        </w:rPr>
        <w:t>vanie dokladov o </w:t>
      </w:r>
      <w:r w:rsidR="00145437">
        <w:rPr>
          <w:rFonts w:ascii="Times New Roman" w:hAnsi="Times New Roman" w:hint="default"/>
          <w:sz w:val="24"/>
          <w:szCs w:val="24"/>
        </w:rPr>
        <w:t>vzdelaní</w:t>
      </w:r>
      <w:r w:rsidR="00145437">
        <w:rPr>
          <w:rFonts w:ascii="Times New Roman" w:hAnsi="Times New Roman" w:hint="default"/>
          <w:sz w:val="24"/>
          <w:szCs w:val="24"/>
        </w:rPr>
        <w:t xml:space="preserve"> </w:t>
      </w:r>
      <w:r w:rsidR="00C70969">
        <w:rPr>
          <w:rFonts w:ascii="Times New Roman" w:hAnsi="Times New Roman" w:hint="default"/>
          <w:sz w:val="24"/>
          <w:szCs w:val="24"/>
        </w:rPr>
        <w:t>na vý</w:t>
      </w:r>
      <w:r w:rsidR="00C70969">
        <w:rPr>
          <w:rFonts w:ascii="Times New Roman" w:hAnsi="Times New Roman" w:hint="default"/>
          <w:sz w:val="24"/>
          <w:szCs w:val="24"/>
        </w:rPr>
        <w:t>kon zdravotní</w:t>
      </w:r>
      <w:r w:rsidR="00C70969">
        <w:rPr>
          <w:rFonts w:ascii="Times New Roman" w:hAnsi="Times New Roman" w:hint="default"/>
          <w:sz w:val="24"/>
          <w:szCs w:val="24"/>
        </w:rPr>
        <w:t>ckeho povolania</w:t>
      </w:r>
    </w:p>
    <w:p w:rsidR="00145437" w:rsidRPr="00433500" w:rsidP="00820CA4">
      <w:pPr>
        <w:pStyle w:val="NoSpacing"/>
        <w:bidi w:val="0"/>
        <w:spacing w:line="276" w:lineRule="auto"/>
        <w:jc w:val="center"/>
        <w:rPr>
          <w:rFonts w:ascii="Times New Roman" w:hAnsi="Times New Roman"/>
          <w:sz w:val="24"/>
          <w:szCs w:val="24"/>
        </w:rPr>
      </w:pPr>
    </w:p>
    <w:p w:rsidR="009A2B64" w:rsidRPr="00433500" w:rsidP="00906138">
      <w:pPr>
        <w:pStyle w:val="NoSpacing"/>
        <w:numPr>
          <w:numId w:val="19"/>
        </w:numPr>
        <w:bidi w:val="0"/>
        <w:spacing w:line="276" w:lineRule="auto"/>
        <w:jc w:val="both"/>
        <w:rPr>
          <w:rFonts w:ascii="Times New Roman" w:hAnsi="Times New Roman"/>
          <w:sz w:val="24"/>
          <w:szCs w:val="24"/>
        </w:rPr>
      </w:pPr>
      <w:r w:rsidRPr="00433500">
        <w:rPr>
          <w:rFonts w:ascii="Times New Roman" w:hAnsi="Times New Roman"/>
          <w:sz w:val="24"/>
          <w:szCs w:val="24"/>
        </w:rPr>
        <w:t>Doklad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zdravotní</w:t>
      </w:r>
      <w:r w:rsidRPr="00433500">
        <w:rPr>
          <w:rFonts w:ascii="Times New Roman" w:hAnsi="Times New Roman" w:hint="default"/>
          <w:sz w:val="24"/>
          <w:szCs w:val="24"/>
        </w:rPr>
        <w:t>ckeho povolania vydaný</w:t>
      </w:r>
      <w:r w:rsidRPr="00433500">
        <w:rPr>
          <w:rFonts w:ascii="Times New Roman" w:hAnsi="Times New Roman" w:hint="default"/>
          <w:sz w:val="24"/>
          <w:szCs w:val="24"/>
        </w:rPr>
        <w:t xml:space="preserve"> v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sa automaticky uzná</w:t>
      </w:r>
      <w:r w:rsidRPr="00433500">
        <w:rPr>
          <w:rFonts w:ascii="Times New Roman" w:hAnsi="Times New Roman" w:hint="default"/>
          <w:sz w:val="24"/>
          <w:szCs w:val="24"/>
        </w:rPr>
        <w:t xml:space="preserve"> za rovnocenný</w:t>
      </w:r>
      <w:r w:rsidRPr="00433500">
        <w:rPr>
          <w:rFonts w:ascii="Times New Roman" w:hAnsi="Times New Roman" w:hint="default"/>
          <w:sz w:val="24"/>
          <w:szCs w:val="24"/>
        </w:rPr>
        <w:t xml:space="preserve"> s dokladom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zdravotní</w:t>
      </w:r>
      <w:r w:rsidRPr="00433500">
        <w:rPr>
          <w:rFonts w:ascii="Times New Roman" w:hAnsi="Times New Roman" w:hint="default"/>
          <w:sz w:val="24"/>
          <w:szCs w:val="24"/>
        </w:rPr>
        <w:t>ckeho povolania vydaný</w:t>
      </w:r>
      <w:r w:rsidRPr="00433500">
        <w:rPr>
          <w:rFonts w:ascii="Times New Roman" w:hAnsi="Times New Roman" w:hint="default"/>
          <w:sz w:val="24"/>
          <w:szCs w:val="24"/>
        </w:rPr>
        <w:t>m</w:t>
      </w:r>
      <w:r w:rsidRPr="00433500">
        <w:rPr>
          <w:rFonts w:ascii="Times New Roman" w:hAnsi="Times New Roman" w:hint="default"/>
          <w:sz w:val="24"/>
          <w:szCs w:val="24"/>
        </w:rPr>
        <w:t xml:space="preserve"> v Slovenskej republike, ak</w:t>
      </w:r>
      <w:r w:rsidRPr="00433500" w:rsidR="00B76B3A">
        <w:rPr>
          <w:rFonts w:ascii="Times New Roman" w:hAnsi="Times New Roman" w:hint="default"/>
          <w:sz w:val="24"/>
          <w:szCs w:val="24"/>
        </w:rPr>
        <w:t xml:space="preserve"> prí</w:t>
      </w:r>
      <w:r w:rsidRPr="00433500" w:rsidR="00B76B3A">
        <w:rPr>
          <w:rFonts w:ascii="Times New Roman" w:hAnsi="Times New Roman" w:hint="default"/>
          <w:sz w:val="24"/>
          <w:szCs w:val="24"/>
        </w:rPr>
        <w:t>sluš</w:t>
      </w:r>
      <w:r w:rsidRPr="00433500" w:rsidR="00B76B3A">
        <w:rPr>
          <w:rFonts w:ascii="Times New Roman" w:hAnsi="Times New Roman" w:hint="default"/>
          <w:sz w:val="24"/>
          <w:szCs w:val="24"/>
        </w:rPr>
        <w:t>né</w:t>
      </w:r>
      <w:r w:rsidRPr="00433500" w:rsidR="00B76B3A">
        <w:rPr>
          <w:rFonts w:ascii="Times New Roman" w:hAnsi="Times New Roman" w:hint="default"/>
          <w:sz w:val="24"/>
          <w:szCs w:val="24"/>
        </w:rPr>
        <w:t xml:space="preserve"> zdravotní</w:t>
      </w:r>
      <w:r w:rsidRPr="00433500" w:rsidR="00B76B3A">
        <w:rPr>
          <w:rFonts w:ascii="Times New Roman" w:hAnsi="Times New Roman" w:hint="default"/>
          <w:sz w:val="24"/>
          <w:szCs w:val="24"/>
        </w:rPr>
        <w:t xml:space="preserve">cke </w:t>
      </w:r>
      <w:r w:rsidRPr="00433500" w:rsidR="00B91A23">
        <w:rPr>
          <w:rFonts w:ascii="Times New Roman" w:hAnsi="Times New Roman"/>
          <w:sz w:val="24"/>
          <w:szCs w:val="24"/>
        </w:rPr>
        <w:t>povolanie</w:t>
      </w:r>
      <w:r w:rsidRPr="00433500" w:rsidR="00B76B3A">
        <w:rPr>
          <w:rFonts w:ascii="Times New Roman" w:hAnsi="Times New Roman"/>
          <w:sz w:val="24"/>
          <w:szCs w:val="24"/>
        </w:rPr>
        <w:t xml:space="preserve"> </w:t>
      </w:r>
    </w:p>
    <w:p w:rsidR="009A2B64" w:rsidRPr="00BF3EC1" w:rsidP="00906138">
      <w:pPr>
        <w:pStyle w:val="NoSpacing"/>
        <w:numPr>
          <w:numId w:val="23"/>
        </w:numPr>
        <w:bidi w:val="0"/>
        <w:spacing w:line="276" w:lineRule="auto"/>
        <w:jc w:val="both"/>
        <w:rPr>
          <w:rFonts w:ascii="Times New Roman" w:hAnsi="Times New Roman" w:hint="default"/>
          <w:sz w:val="24"/>
          <w:szCs w:val="24"/>
        </w:rPr>
      </w:pPr>
      <w:r w:rsidRPr="00BF3EC1" w:rsidR="00B76B3A">
        <w:rPr>
          <w:rFonts w:ascii="Times New Roman" w:hAnsi="Times New Roman" w:hint="default"/>
          <w:sz w:val="24"/>
          <w:szCs w:val="24"/>
        </w:rPr>
        <w:t>je uvedené</w:t>
      </w:r>
      <w:r w:rsidRPr="00BF3EC1">
        <w:rPr>
          <w:rFonts w:ascii="Times New Roman" w:hAnsi="Times New Roman"/>
          <w:sz w:val="24"/>
          <w:szCs w:val="24"/>
        </w:rPr>
        <w:t xml:space="preserve"> v </w:t>
      </w:r>
      <w:r w:rsidRPr="00BF3EC1">
        <w:rPr>
          <w:rFonts w:ascii="Times New Roman" w:hAnsi="Times New Roman" w:hint="default"/>
          <w:sz w:val="24"/>
          <w:szCs w:val="24"/>
        </w:rPr>
        <w:t>zozname regulovaný</w:t>
      </w:r>
      <w:r w:rsidRPr="00BF3EC1">
        <w:rPr>
          <w:rFonts w:ascii="Times New Roman" w:hAnsi="Times New Roman" w:hint="default"/>
          <w:sz w:val="24"/>
          <w:szCs w:val="24"/>
        </w:rPr>
        <w:t>ch povolaní</w:t>
      </w:r>
      <w:r w:rsidRPr="00BF3EC1">
        <w:rPr>
          <w:rFonts w:ascii="Times New Roman" w:hAnsi="Times New Roman" w:hint="default"/>
          <w:sz w:val="24"/>
          <w:szCs w:val="24"/>
        </w:rPr>
        <w:t xml:space="preserve"> s </w:t>
      </w:r>
      <w:r w:rsidRPr="00BF3EC1">
        <w:rPr>
          <w:rFonts w:ascii="Times New Roman" w:hAnsi="Times New Roman" w:hint="default"/>
          <w:sz w:val="24"/>
          <w:szCs w:val="24"/>
        </w:rPr>
        <w:t>koordiná</w:t>
      </w:r>
      <w:r w:rsidRPr="00BF3EC1">
        <w:rPr>
          <w:rFonts w:ascii="Times New Roman" w:hAnsi="Times New Roman" w:hint="default"/>
          <w:sz w:val="24"/>
          <w:szCs w:val="24"/>
        </w:rPr>
        <w:t>ciou vzdelania,</w:t>
      </w:r>
    </w:p>
    <w:p w:rsidR="00C63522" w:rsidRPr="00BF3EC1" w:rsidP="00906138">
      <w:pPr>
        <w:pStyle w:val="NoSpacing"/>
        <w:numPr>
          <w:numId w:val="23"/>
        </w:numPr>
        <w:bidi w:val="0"/>
        <w:spacing w:line="276" w:lineRule="auto"/>
        <w:jc w:val="both"/>
        <w:rPr>
          <w:rFonts w:ascii="Times New Roman" w:hAnsi="Times New Roman"/>
          <w:sz w:val="24"/>
          <w:szCs w:val="24"/>
        </w:rPr>
      </w:pPr>
      <w:r w:rsidRPr="00BF3EC1" w:rsidR="00B76B3A">
        <w:rPr>
          <w:rFonts w:ascii="Times New Roman" w:hAnsi="Times New Roman" w:hint="default"/>
          <w:sz w:val="24"/>
          <w:szCs w:val="24"/>
        </w:rPr>
        <w:t>nie je uvedené</w:t>
      </w:r>
      <w:r w:rsidRPr="00BF3EC1" w:rsidR="009A2B64">
        <w:rPr>
          <w:rFonts w:ascii="Times New Roman" w:hAnsi="Times New Roman"/>
          <w:sz w:val="24"/>
          <w:szCs w:val="24"/>
        </w:rPr>
        <w:t xml:space="preserve"> v </w:t>
      </w:r>
      <w:r w:rsidRPr="00BF3EC1" w:rsidR="009A2B64">
        <w:rPr>
          <w:rFonts w:ascii="Times New Roman" w:hAnsi="Times New Roman" w:hint="default"/>
          <w:sz w:val="24"/>
          <w:szCs w:val="24"/>
        </w:rPr>
        <w:t>zozname regulovaný</w:t>
      </w:r>
      <w:r w:rsidRPr="00BF3EC1" w:rsidR="009A2B64">
        <w:rPr>
          <w:rFonts w:ascii="Times New Roman" w:hAnsi="Times New Roman" w:hint="default"/>
          <w:sz w:val="24"/>
          <w:szCs w:val="24"/>
        </w:rPr>
        <w:t>ch povolaní</w:t>
      </w:r>
      <w:r w:rsidRPr="00BF3EC1" w:rsidR="009A2B64">
        <w:rPr>
          <w:rFonts w:ascii="Times New Roman" w:hAnsi="Times New Roman" w:hint="default"/>
          <w:sz w:val="24"/>
          <w:szCs w:val="24"/>
        </w:rPr>
        <w:t xml:space="preserve"> s </w:t>
      </w:r>
      <w:r w:rsidRPr="00BF3EC1" w:rsidR="009A2B64">
        <w:rPr>
          <w:rFonts w:ascii="Times New Roman" w:hAnsi="Times New Roman" w:hint="default"/>
          <w:sz w:val="24"/>
          <w:szCs w:val="24"/>
        </w:rPr>
        <w:t>koordiná</w:t>
      </w:r>
      <w:r w:rsidRPr="00BF3EC1" w:rsidR="009A2B64">
        <w:rPr>
          <w:rFonts w:ascii="Times New Roman" w:hAnsi="Times New Roman" w:hint="default"/>
          <w:sz w:val="24"/>
          <w:szCs w:val="24"/>
        </w:rPr>
        <w:t>ciou vzdelania,</w:t>
      </w:r>
      <w:r w:rsidRPr="00BF3EC1" w:rsidR="00122041">
        <w:rPr>
          <w:rFonts w:ascii="Times New Roman" w:hAnsi="Times New Roman" w:hint="default"/>
          <w:sz w:val="24"/>
          <w:szCs w:val="24"/>
        </w:rPr>
        <w:t xml:space="preserve"> ale vzdelanie je preuká</w:t>
      </w:r>
      <w:r w:rsidRPr="00BF3EC1" w:rsidR="00122041">
        <w:rPr>
          <w:rFonts w:ascii="Times New Roman" w:hAnsi="Times New Roman" w:hint="default"/>
          <w:sz w:val="24"/>
          <w:szCs w:val="24"/>
        </w:rPr>
        <w:t>zané</w:t>
      </w:r>
      <w:r w:rsidRPr="00BF3EC1" w:rsidR="00122041">
        <w:rPr>
          <w:rFonts w:ascii="Times New Roman" w:hAnsi="Times New Roman" w:hint="default"/>
          <w:sz w:val="24"/>
          <w:szCs w:val="24"/>
        </w:rPr>
        <w:t xml:space="preserve"> nadobudnutý</w:t>
      </w:r>
      <w:r w:rsidRPr="00BF3EC1" w:rsidR="00122041">
        <w:rPr>
          <w:rFonts w:ascii="Times New Roman" w:hAnsi="Times New Roman" w:hint="default"/>
          <w:sz w:val="24"/>
          <w:szCs w:val="24"/>
        </w:rPr>
        <w:t>mi prá</w:t>
      </w:r>
      <w:r w:rsidRPr="00BF3EC1" w:rsidR="00122041">
        <w:rPr>
          <w:rFonts w:ascii="Times New Roman" w:hAnsi="Times New Roman" w:hint="default"/>
          <w:sz w:val="24"/>
          <w:szCs w:val="24"/>
        </w:rPr>
        <w:t>vami po</w:t>
      </w:r>
      <w:r w:rsidRPr="00BF3EC1" w:rsidR="00122041">
        <w:rPr>
          <w:rFonts w:ascii="Times New Roman" w:hAnsi="Times New Roman" w:hint="default"/>
          <w:sz w:val="24"/>
          <w:szCs w:val="24"/>
        </w:rPr>
        <w:t>dľ</w:t>
      </w:r>
      <w:r w:rsidRPr="00BF3EC1" w:rsidR="00122041">
        <w:rPr>
          <w:rFonts w:ascii="Times New Roman" w:hAnsi="Times New Roman" w:hint="default"/>
          <w:sz w:val="24"/>
          <w:szCs w:val="24"/>
        </w:rPr>
        <w:t xml:space="preserve">a </w:t>
      </w:r>
      <w:r w:rsidRPr="00BF3EC1" w:rsidR="00B5166F">
        <w:rPr>
          <w:rFonts w:ascii="Times New Roman" w:hAnsi="Times New Roman" w:hint="default"/>
          <w:sz w:val="24"/>
          <w:szCs w:val="24"/>
        </w:rPr>
        <w:t>§</w:t>
      </w:r>
      <w:r w:rsidRPr="00BF3EC1" w:rsidR="00B5166F">
        <w:rPr>
          <w:rFonts w:ascii="Times New Roman" w:hAnsi="Times New Roman" w:hint="default"/>
          <w:sz w:val="24"/>
          <w:szCs w:val="24"/>
        </w:rPr>
        <w:t xml:space="preserve"> 20 až</w:t>
      </w:r>
      <w:r w:rsidRPr="00BF3EC1" w:rsidR="00B5166F">
        <w:rPr>
          <w:rFonts w:ascii="Times New Roman" w:hAnsi="Times New Roman" w:hint="default"/>
          <w:sz w:val="24"/>
          <w:szCs w:val="24"/>
        </w:rPr>
        <w:t xml:space="preserve"> 24</w:t>
      </w:r>
      <w:r w:rsidRPr="00BF3EC1" w:rsidR="00122041">
        <w:rPr>
          <w:rFonts w:ascii="Times New Roman" w:hAnsi="Times New Roman"/>
          <w:sz w:val="24"/>
          <w:szCs w:val="24"/>
        </w:rPr>
        <w:t xml:space="preserve"> alebo</w:t>
      </w:r>
    </w:p>
    <w:p w:rsidR="009E073B" w:rsidRPr="00BF3EC1" w:rsidP="00906138">
      <w:pPr>
        <w:pStyle w:val="NoSpacing"/>
        <w:numPr>
          <w:numId w:val="23"/>
        </w:numPr>
        <w:bidi w:val="0"/>
        <w:spacing w:line="276" w:lineRule="auto"/>
        <w:jc w:val="both"/>
        <w:rPr>
          <w:rFonts w:ascii="Times New Roman" w:hAnsi="Times New Roman" w:hint="default"/>
          <w:sz w:val="24"/>
          <w:szCs w:val="24"/>
        </w:rPr>
      </w:pPr>
      <w:r w:rsidRPr="00BF3EC1" w:rsidR="00B76B3A">
        <w:rPr>
          <w:rFonts w:ascii="Times New Roman" w:hAnsi="Times New Roman" w:hint="default"/>
          <w:sz w:val="24"/>
          <w:szCs w:val="24"/>
        </w:rPr>
        <w:t>nie je uvedené</w:t>
      </w:r>
      <w:r w:rsidRPr="00BF3EC1" w:rsidR="00122041">
        <w:rPr>
          <w:rFonts w:ascii="Times New Roman" w:hAnsi="Times New Roman"/>
          <w:sz w:val="24"/>
          <w:szCs w:val="24"/>
        </w:rPr>
        <w:t xml:space="preserve"> v </w:t>
      </w:r>
      <w:r w:rsidRPr="00BF3EC1" w:rsidR="00122041">
        <w:rPr>
          <w:rFonts w:ascii="Times New Roman" w:hAnsi="Times New Roman" w:hint="default"/>
          <w:sz w:val="24"/>
          <w:szCs w:val="24"/>
        </w:rPr>
        <w:t>zozname regulovaný</w:t>
      </w:r>
      <w:r w:rsidRPr="00BF3EC1" w:rsidR="00122041">
        <w:rPr>
          <w:rFonts w:ascii="Times New Roman" w:hAnsi="Times New Roman" w:hint="default"/>
          <w:sz w:val="24"/>
          <w:szCs w:val="24"/>
        </w:rPr>
        <w:t>ch povolaní</w:t>
      </w:r>
      <w:r w:rsidRPr="00BF3EC1" w:rsidR="00122041">
        <w:rPr>
          <w:rFonts w:ascii="Times New Roman" w:hAnsi="Times New Roman" w:hint="default"/>
          <w:sz w:val="24"/>
          <w:szCs w:val="24"/>
        </w:rPr>
        <w:t xml:space="preserve"> s </w:t>
      </w:r>
      <w:r w:rsidRPr="00BF3EC1" w:rsidR="00122041">
        <w:rPr>
          <w:rFonts w:ascii="Times New Roman" w:hAnsi="Times New Roman" w:hint="default"/>
          <w:sz w:val="24"/>
          <w:szCs w:val="24"/>
        </w:rPr>
        <w:t>koordiná</w:t>
      </w:r>
      <w:r w:rsidRPr="00BF3EC1" w:rsidR="00122041">
        <w:rPr>
          <w:rFonts w:ascii="Times New Roman" w:hAnsi="Times New Roman" w:hint="default"/>
          <w:sz w:val="24"/>
          <w:szCs w:val="24"/>
        </w:rPr>
        <w:t>ciou vzdela</w:t>
      </w:r>
      <w:r w:rsidRPr="00BF3EC1">
        <w:rPr>
          <w:rFonts w:ascii="Times New Roman" w:hAnsi="Times New Roman"/>
          <w:sz w:val="24"/>
          <w:szCs w:val="24"/>
        </w:rPr>
        <w:t xml:space="preserve">nia, ale </w:t>
      </w:r>
      <w:r w:rsidRPr="00BF3EC1" w:rsidR="00167C03">
        <w:rPr>
          <w:rFonts w:ascii="Times New Roman" w:hAnsi="Times New Roman" w:hint="default"/>
          <w:sz w:val="24"/>
          <w:szCs w:val="24"/>
        </w:rPr>
        <w:t>bol uznaný</w:t>
      </w:r>
      <w:r w:rsidRPr="00BF3EC1" w:rsidR="00167C03">
        <w:rPr>
          <w:rFonts w:ascii="Times New Roman" w:hAnsi="Times New Roman" w:hint="default"/>
          <w:sz w:val="24"/>
          <w:szCs w:val="24"/>
        </w:rPr>
        <w:t xml:space="preserve"> prí</w:t>
      </w:r>
      <w:r w:rsidRPr="00BF3EC1" w:rsidR="00167C03">
        <w:rPr>
          <w:rFonts w:ascii="Times New Roman" w:hAnsi="Times New Roman" w:hint="default"/>
          <w:sz w:val="24"/>
          <w:szCs w:val="24"/>
        </w:rPr>
        <w:t>sluš</w:t>
      </w:r>
      <w:r w:rsidRPr="00BF3EC1" w:rsidR="00167C03">
        <w:rPr>
          <w:rFonts w:ascii="Times New Roman" w:hAnsi="Times New Roman" w:hint="default"/>
          <w:sz w:val="24"/>
          <w:szCs w:val="24"/>
        </w:rPr>
        <w:t>ný</w:t>
      </w:r>
      <w:r w:rsidRPr="00BF3EC1" w:rsidR="00167C03">
        <w:rPr>
          <w:rFonts w:ascii="Times New Roman" w:hAnsi="Times New Roman" w:hint="default"/>
          <w:sz w:val="24"/>
          <w:szCs w:val="24"/>
        </w:rPr>
        <w:t>m orgá</w:t>
      </w:r>
      <w:r w:rsidRPr="00BF3EC1" w:rsidR="00167C03">
        <w:rPr>
          <w:rFonts w:ascii="Times New Roman" w:hAnsi="Times New Roman" w:hint="default"/>
          <w:sz w:val="24"/>
          <w:szCs w:val="24"/>
        </w:rPr>
        <w:t>nom</w:t>
      </w:r>
      <w:r w:rsidRPr="00BF3EC1">
        <w:rPr>
          <w:rFonts w:ascii="Times New Roman" w:hAnsi="Times New Roman" w:hint="default"/>
          <w:sz w:val="24"/>
          <w:szCs w:val="24"/>
        </w:rPr>
        <w:t xml:space="preserve"> iné</w:t>
      </w:r>
      <w:r w:rsidRPr="00BF3EC1">
        <w:rPr>
          <w:rFonts w:ascii="Times New Roman" w:hAnsi="Times New Roman" w:hint="default"/>
          <w:sz w:val="24"/>
          <w:szCs w:val="24"/>
        </w:rPr>
        <w:t>ho č</w:t>
      </w:r>
      <w:r w:rsidRPr="00BF3EC1">
        <w:rPr>
          <w:rFonts w:ascii="Times New Roman" w:hAnsi="Times New Roman" w:hint="default"/>
          <w:sz w:val="24"/>
          <w:szCs w:val="24"/>
        </w:rPr>
        <w:t>lenské</w:t>
      </w:r>
      <w:r w:rsidRPr="00BF3EC1">
        <w:rPr>
          <w:rFonts w:ascii="Times New Roman" w:hAnsi="Times New Roman" w:hint="default"/>
          <w:sz w:val="24"/>
          <w:szCs w:val="24"/>
        </w:rPr>
        <w:t>ho š</w:t>
      </w:r>
      <w:r w:rsidRPr="00BF3EC1">
        <w:rPr>
          <w:rFonts w:ascii="Times New Roman" w:hAnsi="Times New Roman" w:hint="default"/>
          <w:sz w:val="24"/>
          <w:szCs w:val="24"/>
        </w:rPr>
        <w:t>tá</w:t>
      </w:r>
      <w:r w:rsidRPr="00BF3EC1">
        <w:rPr>
          <w:rFonts w:ascii="Times New Roman" w:hAnsi="Times New Roman" w:hint="default"/>
          <w:sz w:val="24"/>
          <w:szCs w:val="24"/>
        </w:rPr>
        <w:t>tu, ako je č</w:t>
      </w:r>
      <w:r w:rsidRPr="00BF3EC1">
        <w:rPr>
          <w:rFonts w:ascii="Times New Roman" w:hAnsi="Times New Roman" w:hint="default"/>
          <w:sz w:val="24"/>
          <w:szCs w:val="24"/>
        </w:rPr>
        <w:t>lenský</w:t>
      </w:r>
      <w:r w:rsidRPr="00BF3EC1">
        <w:rPr>
          <w:rFonts w:ascii="Times New Roman" w:hAnsi="Times New Roman" w:hint="default"/>
          <w:sz w:val="24"/>
          <w:szCs w:val="24"/>
        </w:rPr>
        <w:t xml:space="preserve"> š</w:t>
      </w:r>
      <w:r w:rsidRPr="00BF3EC1">
        <w:rPr>
          <w:rFonts w:ascii="Times New Roman" w:hAnsi="Times New Roman" w:hint="default"/>
          <w:sz w:val="24"/>
          <w:szCs w:val="24"/>
        </w:rPr>
        <w:t>tá</w:t>
      </w:r>
      <w:r w:rsidRPr="00BF3EC1">
        <w:rPr>
          <w:rFonts w:ascii="Times New Roman" w:hAnsi="Times New Roman" w:hint="default"/>
          <w:sz w:val="24"/>
          <w:szCs w:val="24"/>
        </w:rPr>
        <w:t>t, v ktorom bol doklad o </w:t>
      </w:r>
      <w:r w:rsidRPr="00BF3EC1">
        <w:rPr>
          <w:rFonts w:ascii="Times New Roman" w:hAnsi="Times New Roman" w:hint="default"/>
          <w:sz w:val="24"/>
          <w:szCs w:val="24"/>
        </w:rPr>
        <w:t>vzdelaní</w:t>
      </w:r>
      <w:r w:rsidRPr="00BF3EC1">
        <w:rPr>
          <w:rFonts w:ascii="Times New Roman" w:hAnsi="Times New Roman" w:hint="default"/>
          <w:sz w:val="24"/>
          <w:szCs w:val="24"/>
        </w:rPr>
        <w:t xml:space="preserve"> vydaný.</w:t>
      </w:r>
    </w:p>
    <w:p w:rsidR="009E073B" w:rsidRPr="00433500" w:rsidP="00820CA4">
      <w:pPr>
        <w:pStyle w:val="NoSpacing"/>
        <w:bidi w:val="0"/>
        <w:spacing w:line="276" w:lineRule="auto"/>
        <w:jc w:val="both"/>
        <w:rPr>
          <w:rFonts w:ascii="Times New Roman" w:hAnsi="Times New Roman"/>
          <w:sz w:val="24"/>
          <w:szCs w:val="24"/>
        </w:rPr>
      </w:pPr>
    </w:p>
    <w:p w:rsidR="00A93E94" w:rsidRPr="00433500" w:rsidP="00906138">
      <w:pPr>
        <w:pStyle w:val="NoSpacing"/>
        <w:numPr>
          <w:numId w:val="19"/>
        </w:numPr>
        <w:bidi w:val="0"/>
        <w:spacing w:line="276" w:lineRule="auto"/>
        <w:jc w:val="both"/>
        <w:rPr>
          <w:rFonts w:ascii="Times New Roman" w:hAnsi="Times New Roman"/>
          <w:sz w:val="24"/>
          <w:szCs w:val="24"/>
        </w:rPr>
      </w:pPr>
      <w:r w:rsidRPr="00433500" w:rsidR="009E073B">
        <w:rPr>
          <w:rFonts w:ascii="Times New Roman" w:hAnsi="Times New Roman"/>
          <w:sz w:val="24"/>
          <w:szCs w:val="24"/>
        </w:rPr>
        <w:t>Na uznanie dokladu o </w:t>
      </w:r>
      <w:r w:rsidRPr="00433500" w:rsidR="009E073B">
        <w:rPr>
          <w:rFonts w:ascii="Times New Roman" w:hAnsi="Times New Roman" w:hint="default"/>
          <w:sz w:val="24"/>
          <w:szCs w:val="24"/>
        </w:rPr>
        <w:t>vzdelaní</w:t>
      </w:r>
      <w:r w:rsidRPr="00433500" w:rsidR="009E073B">
        <w:rPr>
          <w:rFonts w:ascii="Times New Roman" w:hAnsi="Times New Roman" w:hint="default"/>
          <w:sz w:val="24"/>
          <w:szCs w:val="24"/>
        </w:rPr>
        <w:t xml:space="preserve"> na vý</w:t>
      </w:r>
      <w:r w:rsidRPr="00433500" w:rsidR="009E073B">
        <w:rPr>
          <w:rFonts w:ascii="Times New Roman" w:hAnsi="Times New Roman" w:hint="default"/>
          <w:sz w:val="24"/>
          <w:szCs w:val="24"/>
        </w:rPr>
        <w:t>kon zdrav</w:t>
      </w:r>
      <w:r w:rsidRPr="00433500" w:rsidR="009E073B">
        <w:rPr>
          <w:rFonts w:ascii="Times New Roman" w:hAnsi="Times New Roman" w:hint="default"/>
          <w:sz w:val="24"/>
          <w:szCs w:val="24"/>
        </w:rPr>
        <w:t>ot</w:t>
      </w:r>
      <w:r w:rsidRPr="00433500" w:rsidR="00B91A23">
        <w:rPr>
          <w:rFonts w:ascii="Times New Roman" w:hAnsi="Times New Roman" w:hint="default"/>
          <w:sz w:val="24"/>
          <w:szCs w:val="24"/>
        </w:rPr>
        <w:t>ní</w:t>
      </w:r>
      <w:r w:rsidRPr="00433500" w:rsidR="00B91A23">
        <w:rPr>
          <w:rFonts w:ascii="Times New Roman" w:hAnsi="Times New Roman" w:hint="default"/>
          <w:sz w:val="24"/>
          <w:szCs w:val="24"/>
        </w:rPr>
        <w:t>ckeho povolania vydané</w:t>
      </w:r>
      <w:r w:rsidRPr="00433500" w:rsidR="00B91A23">
        <w:rPr>
          <w:rFonts w:ascii="Times New Roman" w:hAnsi="Times New Roman" w:hint="default"/>
          <w:sz w:val="24"/>
          <w:szCs w:val="24"/>
        </w:rPr>
        <w:t>ho</w:t>
      </w:r>
      <w:r w:rsidRPr="00433500" w:rsidR="009E073B">
        <w:rPr>
          <w:rFonts w:ascii="Times New Roman" w:hAnsi="Times New Roman"/>
          <w:sz w:val="24"/>
          <w:szCs w:val="24"/>
        </w:rPr>
        <w:t xml:space="preserve"> v </w:t>
      </w:r>
      <w:r w:rsidRPr="00433500" w:rsidR="009E073B">
        <w:rPr>
          <w:rFonts w:ascii="Times New Roman" w:hAnsi="Times New Roman" w:hint="default"/>
          <w:sz w:val="24"/>
          <w:szCs w:val="24"/>
        </w:rPr>
        <w:t>treť</w:t>
      </w:r>
      <w:r w:rsidRPr="00433500" w:rsidR="009E073B">
        <w:rPr>
          <w:rFonts w:ascii="Times New Roman" w:hAnsi="Times New Roman" w:hint="default"/>
          <w:sz w:val="24"/>
          <w:szCs w:val="24"/>
        </w:rPr>
        <w:t>om š</w:t>
      </w:r>
      <w:r w:rsidRPr="00433500" w:rsidR="009E073B">
        <w:rPr>
          <w:rFonts w:ascii="Times New Roman" w:hAnsi="Times New Roman" w:hint="default"/>
          <w:sz w:val="24"/>
          <w:szCs w:val="24"/>
        </w:rPr>
        <w:t>tá</w:t>
      </w:r>
      <w:r w:rsidRPr="00433500" w:rsidR="009E073B">
        <w:rPr>
          <w:rFonts w:ascii="Times New Roman" w:hAnsi="Times New Roman" w:hint="default"/>
          <w:sz w:val="24"/>
          <w:szCs w:val="24"/>
        </w:rPr>
        <w:t>te sa vzť</w:t>
      </w:r>
      <w:r w:rsidRPr="00433500" w:rsidR="009E073B">
        <w:rPr>
          <w:rFonts w:ascii="Times New Roman" w:hAnsi="Times New Roman" w:hint="default"/>
          <w:sz w:val="24"/>
          <w:szCs w:val="24"/>
        </w:rPr>
        <w:t>ahuje vš</w:t>
      </w:r>
      <w:r w:rsidRPr="00433500" w:rsidR="009E073B">
        <w:rPr>
          <w:rFonts w:ascii="Times New Roman" w:hAnsi="Times New Roman" w:hint="default"/>
          <w:sz w:val="24"/>
          <w:szCs w:val="24"/>
        </w:rPr>
        <w:t>eobecný</w:t>
      </w:r>
      <w:r w:rsidRPr="00433500" w:rsidR="009E073B">
        <w:rPr>
          <w:rFonts w:ascii="Times New Roman" w:hAnsi="Times New Roman" w:hint="default"/>
          <w:sz w:val="24"/>
          <w:szCs w:val="24"/>
        </w:rPr>
        <w:t xml:space="preserve"> systé</w:t>
      </w:r>
      <w:r w:rsidRPr="00433500" w:rsidR="009E073B">
        <w:rPr>
          <w:rFonts w:ascii="Times New Roman" w:hAnsi="Times New Roman" w:hint="default"/>
          <w:sz w:val="24"/>
          <w:szCs w:val="24"/>
        </w:rPr>
        <w:t>m uzná</w:t>
      </w:r>
      <w:r w:rsidRPr="00433500" w:rsidR="009E073B">
        <w:rPr>
          <w:rFonts w:ascii="Times New Roman" w:hAnsi="Times New Roman" w:hint="default"/>
          <w:sz w:val="24"/>
          <w:szCs w:val="24"/>
        </w:rPr>
        <w:t>vania dokladov o </w:t>
      </w:r>
      <w:r w:rsidRPr="00433500" w:rsidR="009E073B">
        <w:rPr>
          <w:rFonts w:ascii="Times New Roman" w:hAnsi="Times New Roman" w:hint="default"/>
          <w:sz w:val="24"/>
          <w:szCs w:val="24"/>
        </w:rPr>
        <w:t>vzdelaní.</w:t>
      </w:r>
    </w:p>
    <w:p w:rsidR="004E5787" w:rsidRPr="00433500" w:rsidP="00820CA4">
      <w:pPr>
        <w:pStyle w:val="NoSpacing"/>
        <w:bidi w:val="0"/>
        <w:spacing w:line="276" w:lineRule="auto"/>
        <w:jc w:val="both"/>
        <w:rPr>
          <w:rFonts w:ascii="Times New Roman" w:hAnsi="Times New Roman"/>
          <w:sz w:val="24"/>
          <w:szCs w:val="24"/>
        </w:rPr>
      </w:pPr>
    </w:p>
    <w:p w:rsidR="004E5787"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TRETIA Č</w:t>
      </w:r>
      <w:r w:rsidRPr="00433500">
        <w:rPr>
          <w:rFonts w:ascii="Times New Roman" w:hAnsi="Times New Roman" w:hint="default"/>
          <w:b/>
          <w:sz w:val="24"/>
          <w:szCs w:val="24"/>
        </w:rPr>
        <w:t>ASŤ</w:t>
      </w:r>
    </w:p>
    <w:p w:rsidR="004E5787"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UZNÁ</w:t>
      </w:r>
      <w:r w:rsidRPr="00433500">
        <w:rPr>
          <w:rFonts w:ascii="Times New Roman" w:hAnsi="Times New Roman" w:hint="default"/>
          <w:b/>
          <w:sz w:val="24"/>
          <w:szCs w:val="24"/>
        </w:rPr>
        <w:t>VANIE ODBORNÝ</w:t>
      </w:r>
      <w:r w:rsidRPr="00433500">
        <w:rPr>
          <w:rFonts w:ascii="Times New Roman" w:hAnsi="Times New Roman" w:hint="default"/>
          <w:b/>
          <w:sz w:val="24"/>
          <w:szCs w:val="24"/>
        </w:rPr>
        <w:t>CH KVALIFIKÁ</w:t>
      </w:r>
      <w:r w:rsidRPr="00433500">
        <w:rPr>
          <w:rFonts w:ascii="Times New Roman" w:hAnsi="Times New Roman" w:hint="default"/>
          <w:b/>
          <w:sz w:val="24"/>
          <w:szCs w:val="24"/>
        </w:rPr>
        <w:t>CIÍ</w:t>
      </w:r>
    </w:p>
    <w:p w:rsidR="004E5787" w:rsidRPr="00433500" w:rsidP="00820CA4">
      <w:pPr>
        <w:pStyle w:val="NoSpacing"/>
        <w:bidi w:val="0"/>
        <w:spacing w:line="276" w:lineRule="auto"/>
        <w:jc w:val="center"/>
        <w:rPr>
          <w:rFonts w:ascii="Times New Roman" w:hAnsi="Times New Roman" w:hint="default"/>
          <w:b/>
          <w:sz w:val="24"/>
          <w:szCs w:val="24"/>
        </w:rPr>
      </w:pPr>
    </w:p>
    <w:p w:rsidR="004E5787"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hint="default"/>
          <w:sz w:val="24"/>
          <w:szCs w:val="24"/>
        </w:rPr>
        <w:t>§</w:t>
      </w:r>
      <w:r w:rsidRPr="00433500" w:rsidR="00654946">
        <w:rPr>
          <w:rFonts w:ascii="Times New Roman" w:hAnsi="Times New Roman" w:hint="default"/>
          <w:sz w:val="24"/>
          <w:szCs w:val="24"/>
        </w:rPr>
        <w:t xml:space="preserve"> 14</w:t>
      </w:r>
    </w:p>
    <w:p w:rsidR="004E5787" w:rsidRPr="00433500" w:rsidP="00820CA4">
      <w:pPr>
        <w:pStyle w:val="NoSpacing"/>
        <w:bidi w:val="0"/>
        <w:spacing w:line="276" w:lineRule="auto"/>
        <w:jc w:val="center"/>
        <w:rPr>
          <w:rFonts w:ascii="Times New Roman" w:hAnsi="Times New Roman"/>
          <w:sz w:val="24"/>
          <w:szCs w:val="24"/>
        </w:rPr>
      </w:pPr>
      <w:r w:rsidRPr="00433500" w:rsidR="00D9537F">
        <w:rPr>
          <w:rFonts w:ascii="Times New Roman" w:hAnsi="Times New Roman" w:hint="default"/>
          <w:sz w:val="24"/>
          <w:szCs w:val="24"/>
        </w:rPr>
        <w:t>Úč</w:t>
      </w:r>
      <w:r w:rsidRPr="00433500" w:rsidR="00D9537F">
        <w:rPr>
          <w:rFonts w:ascii="Times New Roman" w:hAnsi="Times New Roman" w:hint="default"/>
          <w:sz w:val="24"/>
          <w:szCs w:val="24"/>
        </w:rPr>
        <w:t>inky uznania odbornej kvalifiká</w:t>
      </w:r>
      <w:r w:rsidRPr="00433500" w:rsidR="00D9537F">
        <w:rPr>
          <w:rFonts w:ascii="Times New Roman" w:hAnsi="Times New Roman" w:hint="default"/>
          <w:sz w:val="24"/>
          <w:szCs w:val="24"/>
        </w:rPr>
        <w:t>cie</w:t>
      </w:r>
      <w:r w:rsidRPr="00433500" w:rsidR="00FB4B2F">
        <w:rPr>
          <w:rFonts w:ascii="Times New Roman" w:hAnsi="Times New Roman"/>
          <w:sz w:val="24"/>
          <w:szCs w:val="24"/>
        </w:rPr>
        <w:t xml:space="preserve"> a </w:t>
      </w:r>
      <w:r w:rsidRPr="00433500" w:rsidR="00FB4B2F">
        <w:rPr>
          <w:rFonts w:ascii="Times New Roman" w:hAnsi="Times New Roman" w:hint="default"/>
          <w:sz w:val="24"/>
          <w:szCs w:val="24"/>
        </w:rPr>
        <w:t>rovnaké</w:t>
      </w:r>
      <w:r w:rsidRPr="00433500" w:rsidR="00FB4B2F">
        <w:rPr>
          <w:rFonts w:ascii="Times New Roman" w:hAnsi="Times New Roman" w:hint="default"/>
          <w:sz w:val="24"/>
          <w:szCs w:val="24"/>
        </w:rPr>
        <w:t xml:space="preserve"> zaobchá</w:t>
      </w:r>
      <w:r w:rsidRPr="00433500" w:rsidR="00FB4B2F">
        <w:rPr>
          <w:rFonts w:ascii="Times New Roman" w:hAnsi="Times New Roman" w:hint="default"/>
          <w:sz w:val="24"/>
          <w:szCs w:val="24"/>
        </w:rPr>
        <w:t>dzanie</w:t>
      </w:r>
    </w:p>
    <w:p w:rsidR="00492D15" w:rsidRPr="00433500" w:rsidP="00820CA4">
      <w:pPr>
        <w:pStyle w:val="NoSpacing"/>
        <w:bidi w:val="0"/>
        <w:spacing w:line="276" w:lineRule="auto"/>
        <w:jc w:val="both"/>
        <w:rPr>
          <w:rFonts w:ascii="Times New Roman" w:hAnsi="Times New Roman"/>
          <w:sz w:val="24"/>
          <w:szCs w:val="24"/>
        </w:rPr>
      </w:pPr>
    </w:p>
    <w:p w:rsidR="00185F1B" w:rsidRPr="00433500" w:rsidP="00906138">
      <w:pPr>
        <w:pStyle w:val="NoSpacing"/>
        <w:numPr>
          <w:numId w:val="20"/>
        </w:numPr>
        <w:bidi w:val="0"/>
        <w:spacing w:line="276" w:lineRule="auto"/>
        <w:jc w:val="both"/>
        <w:rPr>
          <w:rFonts w:ascii="Times New Roman" w:hAnsi="Times New Roman"/>
          <w:sz w:val="24"/>
          <w:szCs w:val="24"/>
        </w:rPr>
      </w:pPr>
      <w:r w:rsidR="00C70969">
        <w:rPr>
          <w:rFonts w:ascii="Times New Roman" w:hAnsi="Times New Roman" w:hint="default"/>
          <w:sz w:val="24"/>
          <w:szCs w:val="24"/>
        </w:rPr>
        <w:t>Fyzická</w:t>
      </w:r>
      <w:r w:rsidR="00C70969">
        <w:rPr>
          <w:rFonts w:ascii="Times New Roman" w:hAnsi="Times New Roman" w:hint="default"/>
          <w:sz w:val="24"/>
          <w:szCs w:val="24"/>
        </w:rPr>
        <w:t xml:space="preserve"> osoba, ktorá</w:t>
      </w:r>
      <w:r w:rsidR="00C70969">
        <w:rPr>
          <w:rFonts w:ascii="Times New Roman" w:hAnsi="Times New Roman" w:hint="default"/>
          <w:sz w:val="24"/>
          <w:szCs w:val="24"/>
        </w:rPr>
        <w:t xml:space="preserve"> je o</w:t>
      </w:r>
      <w:r w:rsidRPr="00433500">
        <w:rPr>
          <w:rFonts w:ascii="Times New Roman" w:hAnsi="Times New Roman" w:hint="default"/>
          <w:sz w:val="24"/>
          <w:szCs w:val="24"/>
        </w:rPr>
        <w:t>bč</w:t>
      </w:r>
      <w:r w:rsidRPr="00433500">
        <w:rPr>
          <w:rFonts w:ascii="Times New Roman" w:hAnsi="Times New Roman" w:hint="default"/>
          <w:sz w:val="24"/>
          <w:szCs w:val="24"/>
        </w:rPr>
        <w:t>an</w:t>
      </w:r>
      <w:r w:rsidR="00C70969">
        <w:rPr>
          <w:rFonts w:ascii="Times New Roman" w:hAnsi="Times New Roman"/>
          <w:sz w:val="24"/>
          <w:szCs w:val="24"/>
        </w:rPr>
        <w:t>om</w:t>
      </w:r>
      <w:r w:rsidRPr="00433500">
        <w:rPr>
          <w:rFonts w:ascii="Times New Roman" w:hAnsi="Times New Roman" w:hint="default"/>
          <w:sz w:val="24"/>
          <w:szCs w:val="24"/>
        </w:rPr>
        <w:t xml:space="preserve"> č</w:t>
      </w:r>
      <w:r w:rsidRPr="00433500">
        <w:rPr>
          <w:rFonts w:ascii="Times New Roman" w:hAnsi="Times New Roman" w:hint="default"/>
          <w:sz w:val="24"/>
          <w:szCs w:val="24"/>
        </w:rPr>
        <w:t>lensk</w:t>
      </w:r>
      <w:r w:rsidRPr="00433500">
        <w:rPr>
          <w:rFonts w:ascii="Times New Roman" w:hAnsi="Times New Roman" w:hint="default"/>
          <w:sz w:val="24"/>
          <w:szCs w:val="24"/>
        </w:rPr>
        <w:t>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 xml:space="preserve">tu alebo </w:t>
      </w:r>
      <w:r w:rsidR="00C70969">
        <w:rPr>
          <w:rFonts w:ascii="Times New Roman" w:hAnsi="Times New Roman" w:hint="default"/>
          <w:sz w:val="24"/>
          <w:szCs w:val="24"/>
        </w:rPr>
        <w:t>fyzická</w:t>
      </w:r>
      <w:r w:rsidR="00C70969">
        <w:rPr>
          <w:rFonts w:ascii="Times New Roman" w:hAnsi="Times New Roman" w:hint="default"/>
          <w:sz w:val="24"/>
          <w:szCs w:val="24"/>
        </w:rPr>
        <w:t xml:space="preserve"> osoba, ktorá</w:t>
      </w:r>
      <w:r w:rsidR="00C70969">
        <w:rPr>
          <w:rFonts w:ascii="Times New Roman" w:hAnsi="Times New Roman" w:hint="default"/>
          <w:sz w:val="24"/>
          <w:szCs w:val="24"/>
        </w:rPr>
        <w:t xml:space="preserve"> je </w:t>
      </w:r>
      <w:r w:rsidRPr="00433500">
        <w:rPr>
          <w:rFonts w:ascii="Times New Roman" w:hAnsi="Times New Roman" w:hint="default"/>
          <w:sz w:val="24"/>
          <w:szCs w:val="24"/>
        </w:rPr>
        <w:t>obč</w:t>
      </w:r>
      <w:r w:rsidRPr="00433500">
        <w:rPr>
          <w:rFonts w:ascii="Times New Roman" w:hAnsi="Times New Roman" w:hint="default"/>
          <w:sz w:val="24"/>
          <w:szCs w:val="24"/>
        </w:rPr>
        <w:t>an</w:t>
      </w:r>
      <w:r w:rsidR="00C70969">
        <w:rPr>
          <w:rFonts w:ascii="Times New Roman" w:hAnsi="Times New Roman"/>
          <w:sz w:val="24"/>
          <w:szCs w:val="24"/>
        </w:rPr>
        <w:t>om</w:t>
      </w:r>
      <w:r w:rsidRPr="00433500">
        <w:rPr>
          <w:rFonts w:ascii="Times New Roman" w:hAnsi="Times New Roman" w:hint="default"/>
          <w:sz w:val="24"/>
          <w:szCs w:val="24"/>
        </w:rPr>
        <w:t xml:space="preserve"> tretieho š</w:t>
      </w:r>
      <w:r w:rsidRPr="00433500">
        <w:rPr>
          <w:rFonts w:ascii="Times New Roman" w:hAnsi="Times New Roman" w:hint="default"/>
          <w:sz w:val="24"/>
          <w:szCs w:val="24"/>
        </w:rPr>
        <w:t>tá</w:t>
      </w:r>
      <w:r w:rsidRPr="00433500">
        <w:rPr>
          <w:rFonts w:ascii="Times New Roman" w:hAnsi="Times New Roman" w:hint="default"/>
          <w:sz w:val="24"/>
          <w:szCs w:val="24"/>
        </w:rPr>
        <w:t>tu</w:t>
      </w:r>
      <w:r w:rsidR="00C70969">
        <w:rPr>
          <w:rFonts w:ascii="Times New Roman" w:hAnsi="Times New Roman"/>
          <w:sz w:val="24"/>
          <w:szCs w:val="24"/>
        </w:rPr>
        <w:t>,</w:t>
      </w:r>
      <w:r w:rsidRPr="00433500">
        <w:rPr>
          <w:rFonts w:ascii="Times New Roman" w:hAnsi="Times New Roman" w:hint="default"/>
          <w:sz w:val="24"/>
          <w:szCs w:val="24"/>
        </w:rPr>
        <w:t xml:space="preserve"> môž</w:t>
      </w:r>
      <w:r w:rsidRPr="00433500">
        <w:rPr>
          <w:rFonts w:ascii="Times New Roman" w:hAnsi="Times New Roman" w:hint="default"/>
          <w:sz w:val="24"/>
          <w:szCs w:val="24"/>
        </w:rPr>
        <w:t>e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 xml:space="preserve"> povolanie v Slovenskej r</w:t>
      </w:r>
      <w:r w:rsidR="00C70969">
        <w:rPr>
          <w:rFonts w:ascii="Times New Roman" w:hAnsi="Times New Roman" w:hint="default"/>
          <w:sz w:val="24"/>
          <w:szCs w:val="24"/>
        </w:rPr>
        <w:t>epublike na zá</w:t>
      </w:r>
      <w:r w:rsidR="00C70969">
        <w:rPr>
          <w:rFonts w:ascii="Times New Roman" w:hAnsi="Times New Roman" w:hint="default"/>
          <w:sz w:val="24"/>
          <w:szCs w:val="24"/>
        </w:rPr>
        <w:t>klade uznania jej</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w:t>
      </w:r>
      <w:r w:rsidRPr="00433500" w:rsidR="00FB4B2F">
        <w:rPr>
          <w:rFonts w:ascii="Times New Roman" w:hAnsi="Times New Roman"/>
          <w:sz w:val="24"/>
          <w:szCs w:val="24"/>
        </w:rPr>
        <w:t xml:space="preserve"> v Slovenskej republike</w:t>
      </w:r>
      <w:r w:rsidRPr="00433500">
        <w:rPr>
          <w:rFonts w:ascii="Times New Roman" w:hAnsi="Times New Roman"/>
          <w:sz w:val="24"/>
          <w:szCs w:val="24"/>
        </w:rPr>
        <w:t>.</w:t>
      </w:r>
    </w:p>
    <w:p w:rsidR="00185F1B" w:rsidRPr="00433500" w:rsidP="00820CA4">
      <w:pPr>
        <w:pStyle w:val="NoSpacing"/>
        <w:bidi w:val="0"/>
        <w:spacing w:line="276" w:lineRule="auto"/>
        <w:ind w:left="720"/>
        <w:jc w:val="both"/>
        <w:rPr>
          <w:rFonts w:ascii="Times New Roman" w:hAnsi="Times New Roman"/>
          <w:sz w:val="24"/>
          <w:szCs w:val="24"/>
        </w:rPr>
      </w:pPr>
    </w:p>
    <w:p w:rsidR="00185F1B" w:rsidRPr="00433500" w:rsidP="00906138">
      <w:pPr>
        <w:pStyle w:val="NoSpacing"/>
        <w:numPr>
          <w:numId w:val="20"/>
        </w:numPr>
        <w:bidi w:val="0"/>
        <w:spacing w:line="276" w:lineRule="auto"/>
        <w:jc w:val="both"/>
        <w:rPr>
          <w:rFonts w:ascii="Times New Roman" w:hAnsi="Times New Roman"/>
          <w:sz w:val="24"/>
          <w:szCs w:val="24"/>
        </w:rPr>
      </w:pPr>
      <w:r w:rsidRPr="00433500">
        <w:rPr>
          <w:rFonts w:ascii="Times New Roman" w:hAnsi="Times New Roman" w:hint="default"/>
          <w:sz w:val="24"/>
          <w:szCs w:val="24"/>
        </w:rPr>
        <w:t>Uznanie dokladu o odbornej kvalifiká</w:t>
      </w:r>
      <w:r w:rsidRPr="00433500">
        <w:rPr>
          <w:rFonts w:ascii="Times New Roman" w:hAnsi="Times New Roman" w:hint="default"/>
          <w:sz w:val="24"/>
          <w:szCs w:val="24"/>
        </w:rPr>
        <w:t xml:space="preserve">cii </w:t>
      </w:r>
      <w:r w:rsidRPr="00433500" w:rsidR="00BE7C45">
        <w:rPr>
          <w:rFonts w:ascii="Times New Roman" w:hAnsi="Times New Roman"/>
          <w:sz w:val="24"/>
          <w:szCs w:val="24"/>
        </w:rPr>
        <w:t>vyda</w:t>
      </w:r>
      <w:r w:rsidRPr="00433500" w:rsidR="00BE7C45">
        <w:rPr>
          <w:rFonts w:ascii="Times New Roman" w:hAnsi="Times New Roman" w:hint="default"/>
          <w:sz w:val="24"/>
          <w:szCs w:val="24"/>
        </w:rPr>
        <w:t>né</w:t>
      </w:r>
      <w:r w:rsidRPr="00433500" w:rsidR="00BE7C45">
        <w:rPr>
          <w:rFonts w:ascii="Times New Roman" w:hAnsi="Times New Roman" w:hint="default"/>
          <w:sz w:val="24"/>
          <w:szCs w:val="24"/>
        </w:rPr>
        <w:t>ho</w:t>
      </w:r>
      <w:r w:rsidRPr="00433500">
        <w:rPr>
          <w:rFonts w:ascii="Times New Roman" w:hAnsi="Times New Roman"/>
          <w:sz w:val="24"/>
          <w:szCs w:val="24"/>
        </w:rPr>
        <w:t xml:space="preserve"> v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alebo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v Slovenskej republi</w:t>
      </w:r>
      <w:r w:rsidRPr="00433500" w:rsidR="008955BB">
        <w:rPr>
          <w:rFonts w:ascii="Times New Roman" w:hAnsi="Times New Roman" w:hint="default"/>
          <w:sz w:val="24"/>
          <w:szCs w:val="24"/>
        </w:rPr>
        <w:t>ke oprá</w:t>
      </w:r>
      <w:r w:rsidRPr="00433500" w:rsidR="008955BB">
        <w:rPr>
          <w:rFonts w:ascii="Times New Roman" w:hAnsi="Times New Roman" w:hint="default"/>
          <w:sz w:val="24"/>
          <w:szCs w:val="24"/>
        </w:rPr>
        <w:t>vň</w:t>
      </w:r>
      <w:r w:rsidRPr="00433500" w:rsidR="008955BB">
        <w:rPr>
          <w:rFonts w:ascii="Times New Roman" w:hAnsi="Times New Roman" w:hint="default"/>
          <w:sz w:val="24"/>
          <w:szCs w:val="24"/>
        </w:rPr>
        <w:t>uje jeho drž</w:t>
      </w:r>
      <w:r w:rsidRPr="00433500" w:rsidR="008955BB">
        <w:rPr>
          <w:rFonts w:ascii="Times New Roman" w:hAnsi="Times New Roman" w:hint="default"/>
          <w:sz w:val="24"/>
          <w:szCs w:val="24"/>
        </w:rPr>
        <w:t>iteľ</w:t>
      </w:r>
      <w:r w:rsidRPr="00433500" w:rsidR="008955BB">
        <w:rPr>
          <w:rFonts w:ascii="Times New Roman" w:hAnsi="Times New Roman" w:hint="default"/>
          <w:sz w:val="24"/>
          <w:szCs w:val="24"/>
        </w:rPr>
        <w:t>a na prí</w:t>
      </w:r>
      <w:r w:rsidRPr="00433500" w:rsidR="008955BB">
        <w:rPr>
          <w:rFonts w:ascii="Times New Roman" w:hAnsi="Times New Roman" w:hint="default"/>
          <w:sz w:val="24"/>
          <w:szCs w:val="24"/>
        </w:rPr>
        <w:t>stup k </w:t>
      </w:r>
      <w:r w:rsidRPr="00433500" w:rsidR="008955BB">
        <w:rPr>
          <w:rFonts w:ascii="Times New Roman" w:hAnsi="Times New Roman" w:hint="default"/>
          <w:sz w:val="24"/>
          <w:szCs w:val="24"/>
        </w:rPr>
        <w:t>regulované</w:t>
      </w:r>
      <w:r w:rsidRPr="00433500" w:rsidR="008955BB">
        <w:rPr>
          <w:rFonts w:ascii="Times New Roman" w:hAnsi="Times New Roman" w:hint="default"/>
          <w:sz w:val="24"/>
          <w:szCs w:val="24"/>
        </w:rPr>
        <w:t>mu povolaniu a </w:t>
      </w:r>
      <w:r w:rsidRPr="00433500" w:rsidR="008955BB">
        <w:rPr>
          <w:rFonts w:ascii="Times New Roman" w:hAnsi="Times New Roman" w:hint="default"/>
          <w:sz w:val="24"/>
          <w:szCs w:val="24"/>
        </w:rPr>
        <w:t>vý</w:t>
      </w:r>
      <w:r w:rsidRPr="00433500" w:rsidR="008955BB">
        <w:rPr>
          <w:rFonts w:ascii="Times New Roman" w:hAnsi="Times New Roman" w:hint="default"/>
          <w:sz w:val="24"/>
          <w:szCs w:val="24"/>
        </w:rPr>
        <w:t>kon regulované</w:t>
      </w:r>
      <w:r w:rsidRPr="00433500" w:rsidR="008955BB">
        <w:rPr>
          <w:rFonts w:ascii="Times New Roman" w:hAnsi="Times New Roman" w:hint="default"/>
          <w:sz w:val="24"/>
          <w:szCs w:val="24"/>
        </w:rPr>
        <w:t xml:space="preserve">ho povolania </w:t>
      </w:r>
      <w:r w:rsidRPr="00433500" w:rsidR="00BE7C45">
        <w:rPr>
          <w:rFonts w:ascii="Times New Roman" w:hAnsi="Times New Roman"/>
          <w:sz w:val="24"/>
          <w:szCs w:val="24"/>
        </w:rPr>
        <w:t xml:space="preserve">v Slovenskej republike </w:t>
      </w:r>
      <w:r w:rsidRPr="00433500" w:rsidR="008955BB">
        <w:rPr>
          <w:rFonts w:ascii="Times New Roman" w:hAnsi="Times New Roman"/>
          <w:sz w:val="24"/>
          <w:szCs w:val="24"/>
        </w:rPr>
        <w:t>za</w:t>
      </w:r>
      <w:r w:rsidR="00C70969">
        <w:rPr>
          <w:rFonts w:ascii="Times New Roman" w:hAnsi="Times New Roman" w:hint="default"/>
          <w:sz w:val="24"/>
          <w:szCs w:val="24"/>
        </w:rPr>
        <w:t xml:space="preserve"> rovnaký</w:t>
      </w:r>
      <w:r w:rsidR="00C70969">
        <w:rPr>
          <w:rFonts w:ascii="Times New Roman" w:hAnsi="Times New Roman" w:hint="default"/>
          <w:sz w:val="24"/>
          <w:szCs w:val="24"/>
        </w:rPr>
        <w:t>ch podmienok ako fyzická</w:t>
      </w:r>
      <w:r w:rsidR="00B746A5">
        <w:rPr>
          <w:rFonts w:ascii="Times New Roman" w:hAnsi="Times New Roman"/>
          <w:sz w:val="24"/>
          <w:szCs w:val="24"/>
        </w:rPr>
        <w:t xml:space="preserve"> osoba</w:t>
      </w:r>
      <w:r w:rsidR="00D75EA6">
        <w:rPr>
          <w:rFonts w:ascii="Times New Roman" w:hAnsi="Times New Roman" w:hint="default"/>
          <w:sz w:val="24"/>
          <w:szCs w:val="24"/>
        </w:rPr>
        <w:t>, ktorá</w:t>
      </w:r>
      <w:r w:rsidR="00D75EA6">
        <w:rPr>
          <w:rFonts w:ascii="Times New Roman" w:hAnsi="Times New Roman" w:hint="default"/>
          <w:sz w:val="24"/>
          <w:szCs w:val="24"/>
        </w:rPr>
        <w:t xml:space="preserve"> zí</w:t>
      </w:r>
      <w:r w:rsidR="00D75EA6">
        <w:rPr>
          <w:rFonts w:ascii="Times New Roman" w:hAnsi="Times New Roman" w:hint="default"/>
          <w:sz w:val="24"/>
          <w:szCs w:val="24"/>
        </w:rPr>
        <w:t>skala</w:t>
      </w:r>
      <w:r w:rsidRPr="00433500" w:rsidR="008955BB">
        <w:rPr>
          <w:rFonts w:ascii="Times New Roman" w:hAnsi="Times New Roman"/>
          <w:sz w:val="24"/>
          <w:szCs w:val="24"/>
        </w:rPr>
        <w:t xml:space="preserve"> p</w:t>
      </w:r>
      <w:r w:rsidRPr="00433500" w:rsidR="008955BB">
        <w:rPr>
          <w:rFonts w:ascii="Times New Roman" w:hAnsi="Times New Roman" w:hint="default"/>
          <w:sz w:val="24"/>
          <w:szCs w:val="24"/>
        </w:rPr>
        <w:t>rí</w:t>
      </w:r>
      <w:r w:rsidRPr="00433500" w:rsidR="008955BB">
        <w:rPr>
          <w:rFonts w:ascii="Times New Roman" w:hAnsi="Times New Roman" w:hint="default"/>
          <w:sz w:val="24"/>
          <w:szCs w:val="24"/>
        </w:rPr>
        <w:t>sluš</w:t>
      </w:r>
      <w:r w:rsidRPr="00433500" w:rsidR="008955BB">
        <w:rPr>
          <w:rFonts w:ascii="Times New Roman" w:hAnsi="Times New Roman" w:hint="default"/>
          <w:sz w:val="24"/>
          <w:szCs w:val="24"/>
        </w:rPr>
        <w:t>nú</w:t>
      </w:r>
      <w:r w:rsidRPr="00433500" w:rsidR="008955BB">
        <w:rPr>
          <w:rFonts w:ascii="Times New Roman" w:hAnsi="Times New Roman" w:hint="default"/>
          <w:sz w:val="24"/>
          <w:szCs w:val="24"/>
        </w:rPr>
        <w:t xml:space="preserve"> odbornú</w:t>
      </w:r>
      <w:r w:rsidRPr="00433500" w:rsidR="008955BB">
        <w:rPr>
          <w:rFonts w:ascii="Times New Roman" w:hAnsi="Times New Roman" w:hint="default"/>
          <w:sz w:val="24"/>
          <w:szCs w:val="24"/>
        </w:rPr>
        <w:t xml:space="preserve"> kvalifiká</w:t>
      </w:r>
      <w:r w:rsidRPr="00433500" w:rsidR="008955BB">
        <w:rPr>
          <w:rFonts w:ascii="Times New Roman" w:hAnsi="Times New Roman" w:hint="default"/>
          <w:sz w:val="24"/>
          <w:szCs w:val="24"/>
        </w:rPr>
        <w:t>ciu v Slovenskej republike.</w:t>
      </w:r>
    </w:p>
    <w:p w:rsidR="00D9537F" w:rsidRPr="00433500" w:rsidP="00820CA4">
      <w:pPr>
        <w:pStyle w:val="NoSpacing"/>
        <w:bidi w:val="0"/>
        <w:spacing w:line="276" w:lineRule="auto"/>
        <w:jc w:val="both"/>
        <w:rPr>
          <w:rFonts w:ascii="Times New Roman" w:hAnsi="Times New Roman"/>
          <w:sz w:val="24"/>
          <w:szCs w:val="24"/>
        </w:rPr>
      </w:pPr>
    </w:p>
    <w:p w:rsidR="00D9537F" w:rsidRPr="00433500" w:rsidP="00906138">
      <w:pPr>
        <w:pStyle w:val="NoSpacing"/>
        <w:numPr>
          <w:numId w:val="20"/>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odborná</w:t>
      </w:r>
      <w:r w:rsidRPr="00433500">
        <w:rPr>
          <w:rFonts w:ascii="Times New Roman" w:hAnsi="Times New Roman" w:hint="default"/>
          <w:sz w:val="24"/>
          <w:szCs w:val="24"/>
        </w:rPr>
        <w:t xml:space="preserve"> kvalifiká</w:t>
      </w:r>
      <w:r w:rsidRPr="00433500">
        <w:rPr>
          <w:rFonts w:ascii="Times New Roman" w:hAnsi="Times New Roman" w:hint="default"/>
          <w:sz w:val="24"/>
          <w:szCs w:val="24"/>
        </w:rPr>
        <w:t>cia fyzickej osoby nespĺň</w:t>
      </w:r>
      <w:r w:rsidRPr="00433500">
        <w:rPr>
          <w:rFonts w:ascii="Times New Roman" w:hAnsi="Times New Roman" w:hint="default"/>
          <w:sz w:val="24"/>
          <w:szCs w:val="24"/>
        </w:rPr>
        <w:t>a podmienky vzdelania a </w:t>
      </w:r>
      <w:r w:rsidRPr="00433500">
        <w:rPr>
          <w:rFonts w:ascii="Times New Roman" w:hAnsi="Times New Roman" w:hint="default"/>
          <w:sz w:val="24"/>
          <w:szCs w:val="24"/>
        </w:rPr>
        <w:t>odbornej prí</w:t>
      </w:r>
      <w:r w:rsidRPr="00433500">
        <w:rPr>
          <w:rFonts w:ascii="Times New Roman" w:hAnsi="Times New Roman" w:hint="default"/>
          <w:sz w:val="24"/>
          <w:szCs w:val="24"/>
        </w:rPr>
        <w:t xml:space="preserve">pravy </w:t>
      </w:r>
      <w:r w:rsidRPr="00433500" w:rsidR="00BE7C45">
        <w:rPr>
          <w:rFonts w:ascii="Times New Roman" w:hAnsi="Times New Roman" w:hint="default"/>
          <w:sz w:val="24"/>
          <w:szCs w:val="24"/>
        </w:rPr>
        <w:t>na vý</w:t>
      </w:r>
      <w:r w:rsidRPr="00433500" w:rsidR="00BE7C45">
        <w:rPr>
          <w:rFonts w:ascii="Times New Roman" w:hAnsi="Times New Roman" w:hint="default"/>
          <w:sz w:val="24"/>
          <w:szCs w:val="24"/>
        </w:rPr>
        <w:t>kon prí</w:t>
      </w:r>
      <w:r w:rsidRPr="00433500" w:rsidR="00BE7C45">
        <w:rPr>
          <w:rFonts w:ascii="Times New Roman" w:hAnsi="Times New Roman" w:hint="default"/>
          <w:sz w:val="24"/>
          <w:szCs w:val="24"/>
        </w:rPr>
        <w:t>sluš</w:t>
      </w:r>
      <w:r w:rsidRPr="00433500" w:rsidR="00BE7C45">
        <w:rPr>
          <w:rFonts w:ascii="Times New Roman" w:hAnsi="Times New Roman" w:hint="default"/>
          <w:sz w:val="24"/>
          <w:szCs w:val="24"/>
        </w:rPr>
        <w:t>né</w:t>
      </w:r>
      <w:r w:rsidRPr="00433500" w:rsidR="00BE7C45">
        <w:rPr>
          <w:rFonts w:ascii="Times New Roman" w:hAnsi="Times New Roman" w:hint="default"/>
          <w:sz w:val="24"/>
          <w:szCs w:val="24"/>
        </w:rPr>
        <w:t>ho regulované</w:t>
      </w:r>
      <w:r w:rsidRPr="00433500" w:rsidR="00BE7C45">
        <w:rPr>
          <w:rFonts w:ascii="Times New Roman" w:hAnsi="Times New Roman" w:hint="default"/>
          <w:sz w:val="24"/>
          <w:szCs w:val="24"/>
        </w:rPr>
        <w:t xml:space="preserve">ho povolania </w:t>
      </w:r>
      <w:r w:rsidRPr="00433500">
        <w:rPr>
          <w:rFonts w:ascii="Times New Roman" w:hAnsi="Times New Roman" w:hint="default"/>
          <w:sz w:val="24"/>
          <w:szCs w:val="24"/>
        </w:rPr>
        <w:t>pož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prá</w:t>
      </w:r>
      <w:r w:rsidRPr="00433500">
        <w:rPr>
          <w:rFonts w:ascii="Times New Roman" w:hAnsi="Times New Roman" w:hint="default"/>
          <w:sz w:val="24"/>
          <w:szCs w:val="24"/>
        </w:rPr>
        <w:t>vnymi predpismi č</w:t>
      </w:r>
      <w:r w:rsidRPr="00433500">
        <w:rPr>
          <w:rFonts w:ascii="Times New Roman" w:hAnsi="Times New Roman" w:hint="default"/>
          <w:sz w:val="24"/>
          <w:szCs w:val="24"/>
        </w:rPr>
        <w:t>lenské</w:t>
      </w:r>
      <w:r w:rsidRPr="00433500" w:rsidR="00BE7C45">
        <w:rPr>
          <w:rFonts w:ascii="Times New Roman" w:hAnsi="Times New Roman" w:hint="default"/>
          <w:sz w:val="24"/>
          <w:szCs w:val="24"/>
        </w:rPr>
        <w:t>ho š</w:t>
      </w:r>
      <w:r w:rsidRPr="00433500" w:rsidR="00BE7C45">
        <w:rPr>
          <w:rFonts w:ascii="Times New Roman" w:hAnsi="Times New Roman" w:hint="default"/>
          <w:sz w:val="24"/>
          <w:szCs w:val="24"/>
        </w:rPr>
        <w:t>tá</w:t>
      </w:r>
      <w:r w:rsidRPr="00433500" w:rsidR="00BE7C45">
        <w:rPr>
          <w:rFonts w:ascii="Times New Roman" w:hAnsi="Times New Roman" w:hint="default"/>
          <w:sz w:val="24"/>
          <w:szCs w:val="24"/>
        </w:rPr>
        <w:t>tu, uzná</w:t>
      </w:r>
      <w:r w:rsidRPr="00433500" w:rsidR="00BE7C45">
        <w:rPr>
          <w:rFonts w:ascii="Times New Roman" w:hAnsi="Times New Roman" w:hint="default"/>
          <w:sz w:val="24"/>
          <w:szCs w:val="24"/>
        </w:rPr>
        <w:t>va sa</w:t>
      </w:r>
      <w:r w:rsidRPr="00433500" w:rsidR="009016CD">
        <w:rPr>
          <w:rFonts w:ascii="Times New Roman" w:hAnsi="Times New Roman"/>
          <w:sz w:val="24"/>
          <w:szCs w:val="24"/>
        </w:rPr>
        <w:t xml:space="preserve"> za</w:t>
      </w:r>
      <w:r w:rsidRPr="00433500" w:rsidR="00BE7C45">
        <w:rPr>
          <w:rFonts w:ascii="Times New Roman" w:hAnsi="Times New Roman" w:hint="default"/>
          <w:sz w:val="24"/>
          <w:szCs w:val="24"/>
        </w:rPr>
        <w:t xml:space="preserve"> rovnocennú</w:t>
      </w:r>
      <w:r w:rsidRPr="00433500" w:rsidR="00BE7C45">
        <w:rPr>
          <w:rFonts w:ascii="Times New Roman" w:hAnsi="Times New Roman" w:hint="default"/>
          <w:sz w:val="24"/>
          <w:szCs w:val="24"/>
        </w:rPr>
        <w:t>, ak sa na ň</w:t>
      </w:r>
      <w:r w:rsidRPr="00433500" w:rsidR="00BE7C45">
        <w:rPr>
          <w:rFonts w:ascii="Times New Roman" w:hAnsi="Times New Roman" w:hint="default"/>
          <w:sz w:val="24"/>
          <w:szCs w:val="24"/>
        </w:rPr>
        <w:t>u viaž</w:t>
      </w:r>
      <w:r w:rsidRPr="00433500" w:rsidR="00BE7C45">
        <w:rPr>
          <w:rFonts w:ascii="Times New Roman" w:hAnsi="Times New Roman" w:hint="default"/>
          <w:sz w:val="24"/>
          <w:szCs w:val="24"/>
        </w:rPr>
        <w:t>u nadobudnuté</w:t>
      </w:r>
      <w:r w:rsidRPr="00433500" w:rsidR="00BE7C45">
        <w:rPr>
          <w:rFonts w:ascii="Times New Roman" w:hAnsi="Times New Roman" w:hint="default"/>
          <w:sz w:val="24"/>
          <w:szCs w:val="24"/>
        </w:rPr>
        <w:t xml:space="preserve"> prá</w:t>
      </w:r>
      <w:r w:rsidRPr="00433500" w:rsidR="00BE7C45">
        <w:rPr>
          <w:rFonts w:ascii="Times New Roman" w:hAnsi="Times New Roman" w:hint="default"/>
          <w:sz w:val="24"/>
          <w:szCs w:val="24"/>
        </w:rPr>
        <w:t>va pre rovnaké</w:t>
      </w:r>
      <w:r w:rsidRPr="00433500" w:rsidR="00BE7C45">
        <w:rPr>
          <w:rFonts w:ascii="Times New Roman" w:hAnsi="Times New Roman" w:hint="default"/>
          <w:sz w:val="24"/>
          <w:szCs w:val="24"/>
        </w:rPr>
        <w:t xml:space="preserve"> zaobchá</w:t>
      </w:r>
      <w:r w:rsidRPr="00433500" w:rsidR="00BE7C45">
        <w:rPr>
          <w:rFonts w:ascii="Times New Roman" w:hAnsi="Times New Roman" w:hint="default"/>
          <w:sz w:val="24"/>
          <w:szCs w:val="24"/>
        </w:rPr>
        <w:t>dzanie s </w:t>
      </w:r>
      <w:r w:rsidRPr="00433500" w:rsidR="00BE7C45">
        <w:rPr>
          <w:rFonts w:ascii="Times New Roman" w:hAnsi="Times New Roman" w:hint="default"/>
          <w:sz w:val="24"/>
          <w:szCs w:val="24"/>
        </w:rPr>
        <w:t>odbornou kvalifiká</w:t>
      </w:r>
      <w:r w:rsidRPr="00433500" w:rsidR="00BE7C45">
        <w:rPr>
          <w:rFonts w:ascii="Times New Roman" w:hAnsi="Times New Roman" w:hint="default"/>
          <w:sz w:val="24"/>
          <w:szCs w:val="24"/>
        </w:rPr>
        <w:t>ciou, ustanovené</w:t>
      </w:r>
      <w:r w:rsidRPr="00433500" w:rsidR="00BE7C45">
        <w:rPr>
          <w:rFonts w:ascii="Times New Roman" w:hAnsi="Times New Roman" w:hint="default"/>
          <w:sz w:val="24"/>
          <w:szCs w:val="24"/>
        </w:rPr>
        <w:t xml:space="preserve"> prá</w:t>
      </w:r>
      <w:r w:rsidRPr="00433500" w:rsidR="00BE7C45">
        <w:rPr>
          <w:rFonts w:ascii="Times New Roman" w:hAnsi="Times New Roman" w:hint="default"/>
          <w:sz w:val="24"/>
          <w:szCs w:val="24"/>
        </w:rPr>
        <w:t>vnymi predpismi č</w:t>
      </w:r>
      <w:r w:rsidRPr="00433500" w:rsidR="00BE7C45">
        <w:rPr>
          <w:rFonts w:ascii="Times New Roman" w:hAnsi="Times New Roman" w:hint="default"/>
          <w:sz w:val="24"/>
          <w:szCs w:val="24"/>
        </w:rPr>
        <w:t>lenské</w:t>
      </w:r>
      <w:r w:rsidRPr="00433500" w:rsidR="00BE7C45">
        <w:rPr>
          <w:rFonts w:ascii="Times New Roman" w:hAnsi="Times New Roman" w:hint="default"/>
          <w:sz w:val="24"/>
          <w:szCs w:val="24"/>
        </w:rPr>
        <w:t>ho š</w:t>
      </w:r>
      <w:r w:rsidRPr="00433500" w:rsidR="00BE7C45">
        <w:rPr>
          <w:rFonts w:ascii="Times New Roman" w:hAnsi="Times New Roman" w:hint="default"/>
          <w:sz w:val="24"/>
          <w:szCs w:val="24"/>
        </w:rPr>
        <w:t>tá</w:t>
      </w:r>
      <w:r w:rsidRPr="00433500" w:rsidR="00BE7C45">
        <w:rPr>
          <w:rFonts w:ascii="Times New Roman" w:hAnsi="Times New Roman" w:hint="default"/>
          <w:sz w:val="24"/>
          <w:szCs w:val="24"/>
        </w:rPr>
        <w:t>tu.</w:t>
      </w:r>
    </w:p>
    <w:p w:rsidR="00BE7C45" w:rsidRPr="00433500" w:rsidP="00820CA4">
      <w:pPr>
        <w:pStyle w:val="NoSpacing"/>
        <w:bidi w:val="0"/>
        <w:spacing w:line="276" w:lineRule="auto"/>
        <w:ind w:left="720"/>
        <w:jc w:val="both"/>
        <w:rPr>
          <w:rFonts w:ascii="Times New Roman" w:hAnsi="Times New Roman"/>
          <w:sz w:val="24"/>
          <w:szCs w:val="24"/>
        </w:rPr>
      </w:pPr>
    </w:p>
    <w:p w:rsidR="00AE7588" w:rsidRPr="00B746A5" w:rsidP="00906138">
      <w:pPr>
        <w:pStyle w:val="NoSpacing"/>
        <w:numPr>
          <w:numId w:val="20"/>
        </w:numPr>
        <w:bidi w:val="0"/>
        <w:spacing w:line="276" w:lineRule="auto"/>
        <w:jc w:val="both"/>
        <w:rPr>
          <w:rFonts w:ascii="Times New Roman" w:hAnsi="Times New Roman"/>
          <w:sz w:val="24"/>
          <w:szCs w:val="24"/>
        </w:rPr>
      </w:pPr>
      <w:r w:rsidRPr="00433500" w:rsidR="00BE7C45">
        <w:rPr>
          <w:rFonts w:ascii="Times New Roman" w:hAnsi="Times New Roman" w:hint="default"/>
          <w:sz w:val="24"/>
          <w:szCs w:val="24"/>
        </w:rPr>
        <w:t>Regulované</w:t>
      </w:r>
      <w:r w:rsidRPr="00433500" w:rsidR="00BE7C45">
        <w:rPr>
          <w:rFonts w:ascii="Times New Roman" w:hAnsi="Times New Roman" w:hint="default"/>
          <w:sz w:val="24"/>
          <w:szCs w:val="24"/>
        </w:rPr>
        <w:t xml:space="preserve"> povolanie vykoná</w:t>
      </w:r>
      <w:r w:rsidRPr="00433500" w:rsidR="00BE7C45">
        <w:rPr>
          <w:rFonts w:ascii="Times New Roman" w:hAnsi="Times New Roman" w:hint="default"/>
          <w:sz w:val="24"/>
          <w:szCs w:val="24"/>
        </w:rPr>
        <w:t>vané</w:t>
      </w:r>
      <w:r w:rsidRPr="00433500" w:rsidR="00BE7C45">
        <w:rPr>
          <w:rFonts w:ascii="Times New Roman" w:hAnsi="Times New Roman" w:hint="default"/>
          <w:sz w:val="24"/>
          <w:szCs w:val="24"/>
        </w:rPr>
        <w:t xml:space="preserve"> v </w:t>
      </w:r>
      <w:r w:rsidRPr="00433500" w:rsidR="00BE7C45">
        <w:rPr>
          <w:rFonts w:ascii="Times New Roman" w:hAnsi="Times New Roman" w:hint="default"/>
          <w:sz w:val="24"/>
          <w:szCs w:val="24"/>
        </w:rPr>
        <w:t>sú</w:t>
      </w:r>
      <w:r w:rsidRPr="00433500" w:rsidR="00BE7C45">
        <w:rPr>
          <w:rFonts w:ascii="Times New Roman" w:hAnsi="Times New Roman" w:hint="default"/>
          <w:sz w:val="24"/>
          <w:szCs w:val="24"/>
        </w:rPr>
        <w:t>lade s </w:t>
      </w:r>
      <w:r w:rsidRPr="00433500" w:rsidR="00BE7C45">
        <w:rPr>
          <w:rFonts w:ascii="Times New Roman" w:hAnsi="Times New Roman" w:hint="default"/>
          <w:sz w:val="24"/>
          <w:szCs w:val="24"/>
        </w:rPr>
        <w:t>prá</w:t>
      </w:r>
      <w:r w:rsidRPr="00433500" w:rsidR="00BE7C45">
        <w:rPr>
          <w:rFonts w:ascii="Times New Roman" w:hAnsi="Times New Roman" w:hint="default"/>
          <w:sz w:val="24"/>
          <w:szCs w:val="24"/>
        </w:rPr>
        <w:t>vnymi predpismi iné</w:t>
      </w:r>
      <w:r w:rsidRPr="00433500" w:rsidR="00BE7C45">
        <w:rPr>
          <w:rFonts w:ascii="Times New Roman" w:hAnsi="Times New Roman" w:hint="default"/>
          <w:sz w:val="24"/>
          <w:szCs w:val="24"/>
        </w:rPr>
        <w:t>ho č</w:t>
      </w:r>
      <w:r w:rsidRPr="00433500" w:rsidR="00BE7C45">
        <w:rPr>
          <w:rFonts w:ascii="Times New Roman" w:hAnsi="Times New Roman" w:hint="default"/>
          <w:sz w:val="24"/>
          <w:szCs w:val="24"/>
        </w:rPr>
        <w:t>lenské</w:t>
      </w:r>
      <w:r w:rsidRPr="00433500" w:rsidR="00BE7C45">
        <w:rPr>
          <w:rFonts w:ascii="Times New Roman" w:hAnsi="Times New Roman" w:hint="default"/>
          <w:sz w:val="24"/>
          <w:szCs w:val="24"/>
        </w:rPr>
        <w:t>ho š</w:t>
      </w:r>
      <w:r w:rsidRPr="00433500" w:rsidR="00BE7C45">
        <w:rPr>
          <w:rFonts w:ascii="Times New Roman" w:hAnsi="Times New Roman" w:hint="default"/>
          <w:sz w:val="24"/>
          <w:szCs w:val="24"/>
        </w:rPr>
        <w:t>tá</w:t>
      </w:r>
      <w:r w:rsidRPr="00433500" w:rsidR="00BE7C45">
        <w:rPr>
          <w:rFonts w:ascii="Times New Roman" w:hAnsi="Times New Roman" w:hint="default"/>
          <w:sz w:val="24"/>
          <w:szCs w:val="24"/>
        </w:rPr>
        <w:t>tu sa považ</w:t>
      </w:r>
      <w:r w:rsidRPr="00433500" w:rsidR="00BE7C45">
        <w:rPr>
          <w:rFonts w:ascii="Times New Roman" w:hAnsi="Times New Roman" w:hint="default"/>
          <w:sz w:val="24"/>
          <w:szCs w:val="24"/>
        </w:rPr>
        <w:t>uje za regulované</w:t>
      </w:r>
      <w:r w:rsidRPr="00433500" w:rsidR="00BE7C45">
        <w:rPr>
          <w:rFonts w:ascii="Times New Roman" w:hAnsi="Times New Roman" w:hint="default"/>
          <w:sz w:val="24"/>
          <w:szCs w:val="24"/>
        </w:rPr>
        <w:t xml:space="preserve"> povolani</w:t>
      </w:r>
      <w:r w:rsidRPr="00433500" w:rsidR="00BE7C45">
        <w:rPr>
          <w:rFonts w:ascii="Times New Roman" w:hAnsi="Times New Roman" w:hint="default"/>
          <w:sz w:val="24"/>
          <w:szCs w:val="24"/>
        </w:rPr>
        <w:t>e vykoná</w:t>
      </w:r>
      <w:r w:rsidRPr="00433500" w:rsidR="00BE7C45">
        <w:rPr>
          <w:rFonts w:ascii="Times New Roman" w:hAnsi="Times New Roman" w:hint="default"/>
          <w:sz w:val="24"/>
          <w:szCs w:val="24"/>
        </w:rPr>
        <w:t>vané</w:t>
      </w:r>
      <w:r w:rsidRPr="00433500" w:rsidR="00BE7C45">
        <w:rPr>
          <w:rFonts w:ascii="Times New Roman" w:hAnsi="Times New Roman" w:hint="default"/>
          <w:sz w:val="24"/>
          <w:szCs w:val="24"/>
        </w:rPr>
        <w:t xml:space="preserve"> v Slovenskej republike, ak </w:t>
      </w:r>
      <w:r w:rsidRPr="00433500" w:rsidR="00DA5636">
        <w:rPr>
          <w:rFonts w:ascii="Times New Roman" w:hAnsi="Times New Roman" w:hint="default"/>
          <w:sz w:val="24"/>
          <w:szCs w:val="24"/>
        </w:rPr>
        <w:t>sú</w:t>
      </w:r>
      <w:r w:rsidRPr="00433500" w:rsidR="00DA5636">
        <w:rPr>
          <w:rFonts w:ascii="Times New Roman" w:hAnsi="Times New Roman" w:hint="default"/>
          <w:sz w:val="24"/>
          <w:szCs w:val="24"/>
        </w:rPr>
        <w:t xml:space="preserve"> prí</w:t>
      </w:r>
      <w:r w:rsidRPr="00433500" w:rsidR="00DA5636">
        <w:rPr>
          <w:rFonts w:ascii="Times New Roman" w:hAnsi="Times New Roman" w:hint="default"/>
          <w:sz w:val="24"/>
          <w:szCs w:val="24"/>
        </w:rPr>
        <w:t>sluš</w:t>
      </w:r>
      <w:r w:rsidRPr="00433500" w:rsidR="00DA5636">
        <w:rPr>
          <w:rFonts w:ascii="Times New Roman" w:hAnsi="Times New Roman" w:hint="default"/>
          <w:sz w:val="24"/>
          <w:szCs w:val="24"/>
        </w:rPr>
        <w:t>né</w:t>
      </w:r>
      <w:r w:rsidRPr="00433500" w:rsidR="00DA5636">
        <w:rPr>
          <w:rFonts w:ascii="Times New Roman" w:hAnsi="Times New Roman" w:hint="default"/>
          <w:sz w:val="24"/>
          <w:szCs w:val="24"/>
        </w:rPr>
        <w:t xml:space="preserve"> č</w:t>
      </w:r>
      <w:r w:rsidRPr="00433500" w:rsidR="00DA5636">
        <w:rPr>
          <w:rFonts w:ascii="Times New Roman" w:hAnsi="Times New Roman" w:hint="default"/>
          <w:sz w:val="24"/>
          <w:szCs w:val="24"/>
        </w:rPr>
        <w:t>innosti porovnateľ</w:t>
      </w:r>
      <w:r w:rsidRPr="00433500" w:rsidR="00DA5636">
        <w:rPr>
          <w:rFonts w:ascii="Times New Roman" w:hAnsi="Times New Roman" w:hint="default"/>
          <w:sz w:val="24"/>
          <w:szCs w:val="24"/>
        </w:rPr>
        <w:t>né.</w:t>
      </w:r>
    </w:p>
    <w:p w:rsidR="00AE7588" w:rsidRPr="00AE7588" w:rsidP="00820CA4">
      <w:pPr>
        <w:pStyle w:val="NoSpacing"/>
        <w:bidi w:val="0"/>
        <w:spacing w:line="276" w:lineRule="auto"/>
        <w:jc w:val="center"/>
        <w:rPr>
          <w:rFonts w:ascii="Times New Roman" w:hAnsi="Times New Roman"/>
          <w:b/>
          <w:sz w:val="24"/>
          <w:szCs w:val="24"/>
        </w:rPr>
      </w:pPr>
    </w:p>
    <w:p w:rsidR="00B76B3A" w:rsidRPr="00433500" w:rsidP="00B746A5">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Vš</w:t>
      </w:r>
      <w:r w:rsidRPr="00433500">
        <w:rPr>
          <w:rFonts w:ascii="Times New Roman" w:hAnsi="Times New Roman" w:hint="default"/>
          <w:sz w:val="24"/>
          <w:szCs w:val="24"/>
        </w:rPr>
        <w:t>eobecný</w:t>
      </w:r>
      <w:r w:rsidRPr="00433500">
        <w:rPr>
          <w:rFonts w:ascii="Times New Roman" w:hAnsi="Times New Roman" w:hint="default"/>
          <w:sz w:val="24"/>
          <w:szCs w:val="24"/>
        </w:rPr>
        <w:t xml:space="preserve"> systé</w:t>
      </w:r>
      <w:r w:rsidRPr="00433500">
        <w:rPr>
          <w:rFonts w:ascii="Times New Roman" w:hAnsi="Times New Roman" w:hint="default"/>
          <w:sz w:val="24"/>
          <w:szCs w:val="24"/>
        </w:rPr>
        <w:t xml:space="preserve">m </w:t>
      </w:r>
      <w:r w:rsidR="00B746A5">
        <w:rPr>
          <w:rFonts w:ascii="Times New Roman" w:hAnsi="Times New Roman" w:hint="default"/>
          <w:sz w:val="24"/>
          <w:szCs w:val="24"/>
        </w:rPr>
        <w:t>uzná</w:t>
      </w:r>
      <w:r w:rsidR="00B746A5">
        <w:rPr>
          <w:rFonts w:ascii="Times New Roman" w:hAnsi="Times New Roman" w:hint="default"/>
          <w:sz w:val="24"/>
          <w:szCs w:val="24"/>
        </w:rPr>
        <w:t>vania odbornej kvalifiká</w:t>
      </w:r>
      <w:r w:rsidR="00B746A5">
        <w:rPr>
          <w:rFonts w:ascii="Times New Roman" w:hAnsi="Times New Roman" w:hint="default"/>
          <w:sz w:val="24"/>
          <w:szCs w:val="24"/>
        </w:rPr>
        <w:t>cie</w:t>
      </w:r>
    </w:p>
    <w:p w:rsidR="004E5787"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hint="default"/>
          <w:sz w:val="24"/>
          <w:szCs w:val="24"/>
        </w:rPr>
        <w:t>§</w:t>
      </w:r>
      <w:r w:rsidRPr="00433500" w:rsidR="00654946">
        <w:rPr>
          <w:rFonts w:ascii="Times New Roman" w:hAnsi="Times New Roman" w:hint="default"/>
          <w:sz w:val="24"/>
          <w:szCs w:val="24"/>
        </w:rPr>
        <w:t xml:space="preserve"> 15</w:t>
      </w:r>
    </w:p>
    <w:p w:rsidR="00FB4B2F" w:rsidRPr="00433500" w:rsidP="00820CA4">
      <w:pPr>
        <w:pStyle w:val="NoSpacing"/>
        <w:bidi w:val="0"/>
        <w:spacing w:line="276" w:lineRule="auto"/>
        <w:jc w:val="center"/>
        <w:rPr>
          <w:rFonts w:ascii="Times New Roman" w:hAnsi="Times New Roman"/>
          <w:sz w:val="24"/>
          <w:szCs w:val="24"/>
        </w:rPr>
      </w:pPr>
    </w:p>
    <w:p w:rsidR="00A23C15" w:rsidRPr="00433500" w:rsidP="00906138">
      <w:pPr>
        <w:pStyle w:val="NoSpacing"/>
        <w:numPr>
          <w:numId w:val="22"/>
        </w:numPr>
        <w:bidi w:val="0"/>
        <w:spacing w:line="276" w:lineRule="auto"/>
        <w:jc w:val="both"/>
        <w:rPr>
          <w:rFonts w:ascii="Times New Roman" w:hAnsi="Times New Roman" w:hint="default"/>
          <w:sz w:val="24"/>
          <w:szCs w:val="24"/>
        </w:rPr>
      </w:pPr>
      <w:r w:rsidRPr="00433500" w:rsidR="00E751E3">
        <w:rPr>
          <w:rFonts w:ascii="Times New Roman" w:hAnsi="Times New Roman" w:hint="default"/>
          <w:sz w:val="24"/>
          <w:szCs w:val="24"/>
        </w:rPr>
        <w:t>Prí</w:t>
      </w:r>
      <w:r w:rsidRPr="00433500" w:rsidR="00E751E3">
        <w:rPr>
          <w:rFonts w:ascii="Times New Roman" w:hAnsi="Times New Roman" w:hint="default"/>
          <w:sz w:val="24"/>
          <w:szCs w:val="24"/>
        </w:rPr>
        <w:t>sluš</w:t>
      </w:r>
      <w:r w:rsidRPr="00433500" w:rsidR="00E751E3">
        <w:rPr>
          <w:rFonts w:ascii="Times New Roman" w:hAnsi="Times New Roman" w:hint="default"/>
          <w:sz w:val="24"/>
          <w:szCs w:val="24"/>
        </w:rPr>
        <w:t>ný</w:t>
      </w:r>
      <w:r w:rsidRPr="00433500" w:rsidR="00E751E3">
        <w:rPr>
          <w:rFonts w:ascii="Times New Roman" w:hAnsi="Times New Roman" w:hint="default"/>
          <w:sz w:val="24"/>
          <w:szCs w:val="24"/>
        </w:rPr>
        <w:t xml:space="preserve"> orgá</w:t>
      </w:r>
      <w:r w:rsidRPr="00433500" w:rsidR="00E751E3">
        <w:rPr>
          <w:rFonts w:ascii="Times New Roman" w:hAnsi="Times New Roman" w:hint="default"/>
          <w:sz w:val="24"/>
          <w:szCs w:val="24"/>
        </w:rPr>
        <w:t>n uzná</w:t>
      </w:r>
      <w:r w:rsidRPr="00433500" w:rsidR="00E751E3">
        <w:rPr>
          <w:rFonts w:ascii="Times New Roman" w:hAnsi="Times New Roman" w:hint="default"/>
          <w:sz w:val="24"/>
          <w:szCs w:val="24"/>
        </w:rPr>
        <w:t xml:space="preserve"> odbornú</w:t>
      </w:r>
      <w:r w:rsidRPr="00433500" w:rsidR="00E751E3">
        <w:rPr>
          <w:rFonts w:ascii="Times New Roman" w:hAnsi="Times New Roman" w:hint="default"/>
          <w:sz w:val="24"/>
          <w:szCs w:val="24"/>
        </w:rPr>
        <w:t xml:space="preserve"> kvalifiká</w:t>
      </w:r>
      <w:r w:rsidRPr="00433500" w:rsidR="00E751E3">
        <w:rPr>
          <w:rFonts w:ascii="Times New Roman" w:hAnsi="Times New Roman" w:hint="default"/>
          <w:sz w:val="24"/>
          <w:szCs w:val="24"/>
        </w:rPr>
        <w:t>ciu ž</w:t>
      </w:r>
      <w:r w:rsidRPr="00433500" w:rsidR="00E751E3">
        <w:rPr>
          <w:rFonts w:ascii="Times New Roman" w:hAnsi="Times New Roman" w:hint="default"/>
          <w:sz w:val="24"/>
          <w:szCs w:val="24"/>
        </w:rPr>
        <w:t>iadateľ</w:t>
      </w:r>
      <w:r w:rsidRPr="00433500" w:rsidR="00E751E3">
        <w:rPr>
          <w:rFonts w:ascii="Times New Roman" w:hAnsi="Times New Roman" w:hint="default"/>
          <w:sz w:val="24"/>
          <w:szCs w:val="24"/>
        </w:rPr>
        <w:t>a na vý</w:t>
      </w:r>
      <w:r w:rsidRPr="00433500" w:rsidR="00E751E3">
        <w:rPr>
          <w:rFonts w:ascii="Times New Roman" w:hAnsi="Times New Roman" w:hint="default"/>
          <w:sz w:val="24"/>
          <w:szCs w:val="24"/>
        </w:rPr>
        <w:t>kon regulované</w:t>
      </w:r>
      <w:r w:rsidRPr="00433500" w:rsidR="00E751E3">
        <w:rPr>
          <w:rFonts w:ascii="Times New Roman" w:hAnsi="Times New Roman" w:hint="default"/>
          <w:sz w:val="24"/>
          <w:szCs w:val="24"/>
        </w:rPr>
        <w:t>ho povolania v Slovenskej republike</w:t>
      </w:r>
      <w:r w:rsidRPr="00433500" w:rsidR="00900932">
        <w:rPr>
          <w:rFonts w:ascii="Times New Roman" w:hAnsi="Times New Roman"/>
          <w:sz w:val="24"/>
          <w:szCs w:val="24"/>
        </w:rPr>
        <w:t xml:space="preserve">, ak je </w:t>
      </w:r>
      <w:r w:rsidRPr="00433500" w:rsidR="00B5166F">
        <w:rPr>
          <w:rFonts w:ascii="Times New Roman" w:hAnsi="Times New Roman" w:hint="default"/>
          <w:sz w:val="24"/>
          <w:szCs w:val="24"/>
        </w:rPr>
        <w:t>ž</w:t>
      </w:r>
      <w:r w:rsidRPr="00433500" w:rsidR="00B5166F">
        <w:rPr>
          <w:rFonts w:ascii="Times New Roman" w:hAnsi="Times New Roman" w:hint="default"/>
          <w:sz w:val="24"/>
          <w:szCs w:val="24"/>
        </w:rPr>
        <w:t>iadateľ</w:t>
      </w:r>
      <w:r w:rsidRPr="00433500" w:rsidR="00B5166F">
        <w:rPr>
          <w:rFonts w:ascii="Times New Roman" w:hAnsi="Times New Roman" w:hint="default"/>
          <w:sz w:val="24"/>
          <w:szCs w:val="24"/>
        </w:rPr>
        <w:t xml:space="preserve"> </w:t>
      </w:r>
      <w:r w:rsidRPr="00433500">
        <w:rPr>
          <w:rFonts w:ascii="Times New Roman" w:hAnsi="Times New Roman"/>
          <w:sz w:val="24"/>
          <w:szCs w:val="24"/>
        </w:rPr>
        <w:t>d</w:t>
      </w:r>
      <w:r w:rsidRPr="00433500">
        <w:rPr>
          <w:rFonts w:ascii="Times New Roman" w:hAnsi="Times New Roman" w:hint="default"/>
          <w:sz w:val="24"/>
          <w:szCs w:val="24"/>
        </w:rPr>
        <w:t>rž</w:t>
      </w:r>
      <w:r w:rsidRPr="00433500">
        <w:rPr>
          <w:rFonts w:ascii="Times New Roman" w:hAnsi="Times New Roman" w:hint="default"/>
          <w:sz w:val="24"/>
          <w:szCs w:val="24"/>
        </w:rPr>
        <w:t>iteľ</w:t>
      </w:r>
      <w:r w:rsidRPr="00433500">
        <w:rPr>
          <w:rFonts w:ascii="Times New Roman" w:hAnsi="Times New Roman" w:hint="default"/>
          <w:sz w:val="24"/>
          <w:szCs w:val="24"/>
        </w:rPr>
        <w:t>om</w:t>
      </w:r>
    </w:p>
    <w:p w:rsidR="00A23C15" w:rsidRPr="00433500" w:rsidP="00B1389F">
      <w:pPr>
        <w:pStyle w:val="NoSpacing"/>
        <w:numPr>
          <w:numId w:val="178"/>
        </w:numPr>
        <w:bidi w:val="0"/>
        <w:spacing w:line="276" w:lineRule="auto"/>
        <w:jc w:val="both"/>
        <w:rPr>
          <w:rFonts w:ascii="Times New Roman" w:hAnsi="Times New Roman"/>
          <w:sz w:val="24"/>
          <w:szCs w:val="24"/>
        </w:rPr>
      </w:pPr>
      <w:r w:rsidRPr="00433500" w:rsidR="00900932">
        <w:rPr>
          <w:rFonts w:ascii="Times New Roman" w:hAnsi="Times New Roman"/>
          <w:sz w:val="24"/>
          <w:szCs w:val="24"/>
        </w:rPr>
        <w:t>dokladu o </w:t>
      </w:r>
      <w:r w:rsidRPr="00433500" w:rsidR="00900932">
        <w:rPr>
          <w:rFonts w:ascii="Times New Roman" w:hAnsi="Times New Roman" w:hint="default"/>
          <w:sz w:val="24"/>
          <w:szCs w:val="24"/>
        </w:rPr>
        <w:t>odbornej kvalifiká</w:t>
      </w:r>
      <w:r w:rsidRPr="00433500" w:rsidR="00900932">
        <w:rPr>
          <w:rFonts w:ascii="Times New Roman" w:hAnsi="Times New Roman" w:hint="default"/>
          <w:sz w:val="24"/>
          <w:szCs w:val="24"/>
        </w:rPr>
        <w:t>cii</w:t>
      </w:r>
      <w:r w:rsidRPr="00433500" w:rsidR="00E751E3">
        <w:rPr>
          <w:rFonts w:ascii="Times New Roman" w:hAnsi="Times New Roman" w:hint="default"/>
          <w:sz w:val="24"/>
          <w:szCs w:val="24"/>
        </w:rPr>
        <w:t>, ktorá</w:t>
      </w:r>
      <w:r w:rsidRPr="00433500" w:rsidR="00E751E3">
        <w:rPr>
          <w:rFonts w:ascii="Times New Roman" w:hAnsi="Times New Roman" w:hint="default"/>
          <w:sz w:val="24"/>
          <w:szCs w:val="24"/>
        </w:rPr>
        <w:t xml:space="preserve"> sa na vý</w:t>
      </w:r>
      <w:r w:rsidRPr="00433500" w:rsidR="00E751E3">
        <w:rPr>
          <w:rFonts w:ascii="Times New Roman" w:hAnsi="Times New Roman" w:hint="default"/>
          <w:sz w:val="24"/>
          <w:szCs w:val="24"/>
        </w:rPr>
        <w:t>kon tohto regulované</w:t>
      </w:r>
      <w:r w:rsidRPr="00433500" w:rsidR="00E751E3">
        <w:rPr>
          <w:rFonts w:ascii="Times New Roman" w:hAnsi="Times New Roman" w:hint="default"/>
          <w:sz w:val="24"/>
          <w:szCs w:val="24"/>
        </w:rPr>
        <w:t>ho povolania vyž</w:t>
      </w:r>
      <w:r w:rsidRPr="00433500" w:rsidR="00E751E3">
        <w:rPr>
          <w:rFonts w:ascii="Times New Roman" w:hAnsi="Times New Roman" w:hint="default"/>
          <w:sz w:val="24"/>
          <w:szCs w:val="24"/>
        </w:rPr>
        <w:t>aduje v </w:t>
      </w:r>
      <w:r w:rsidRPr="00433500" w:rsidR="00E751E3">
        <w:rPr>
          <w:rFonts w:ascii="Times New Roman" w:hAnsi="Times New Roman" w:hint="default"/>
          <w:sz w:val="24"/>
          <w:szCs w:val="24"/>
        </w:rPr>
        <w:t>inom č</w:t>
      </w:r>
      <w:r w:rsidRPr="00433500" w:rsidR="00E751E3">
        <w:rPr>
          <w:rFonts w:ascii="Times New Roman" w:hAnsi="Times New Roman" w:hint="default"/>
          <w:sz w:val="24"/>
          <w:szCs w:val="24"/>
        </w:rPr>
        <w:t>lenskom š</w:t>
      </w:r>
      <w:r w:rsidRPr="00433500" w:rsidR="00E751E3">
        <w:rPr>
          <w:rFonts w:ascii="Times New Roman" w:hAnsi="Times New Roman" w:hint="default"/>
          <w:sz w:val="24"/>
          <w:szCs w:val="24"/>
        </w:rPr>
        <w:t>tá</w:t>
      </w:r>
      <w:r w:rsidRPr="00433500" w:rsidR="00E751E3">
        <w:rPr>
          <w:rFonts w:ascii="Times New Roman" w:hAnsi="Times New Roman" w:hint="default"/>
          <w:sz w:val="24"/>
          <w:szCs w:val="24"/>
        </w:rPr>
        <w:t xml:space="preserve">te alebo </w:t>
      </w:r>
    </w:p>
    <w:p w:rsidR="00FB4B2F" w:rsidRPr="00433500" w:rsidP="00B1389F">
      <w:pPr>
        <w:pStyle w:val="NoSpacing"/>
        <w:numPr>
          <w:numId w:val="178"/>
        </w:numPr>
        <w:bidi w:val="0"/>
        <w:spacing w:line="276" w:lineRule="auto"/>
        <w:jc w:val="both"/>
        <w:rPr>
          <w:rFonts w:ascii="Times New Roman" w:hAnsi="Times New Roman"/>
          <w:sz w:val="24"/>
          <w:szCs w:val="24"/>
        </w:rPr>
      </w:pPr>
      <w:r w:rsidRPr="00433500" w:rsidR="00E751E3">
        <w:rPr>
          <w:rFonts w:ascii="Times New Roman" w:hAnsi="Times New Roman" w:hint="default"/>
          <w:sz w:val="24"/>
          <w:szCs w:val="24"/>
        </w:rPr>
        <w:t>osvedč</w:t>
      </w:r>
      <w:r w:rsidRPr="00433500" w:rsidR="00E751E3">
        <w:rPr>
          <w:rFonts w:ascii="Times New Roman" w:hAnsi="Times New Roman" w:hint="default"/>
          <w:sz w:val="24"/>
          <w:szCs w:val="24"/>
        </w:rPr>
        <w:t>enia o </w:t>
      </w:r>
      <w:r w:rsidRPr="00433500" w:rsidR="00E751E3">
        <w:rPr>
          <w:rFonts w:ascii="Times New Roman" w:hAnsi="Times New Roman" w:hint="default"/>
          <w:sz w:val="24"/>
          <w:szCs w:val="24"/>
        </w:rPr>
        <w:t>odbornej spô</w:t>
      </w:r>
      <w:r w:rsidRPr="00433500" w:rsidR="00E751E3">
        <w:rPr>
          <w:rFonts w:ascii="Times New Roman" w:hAnsi="Times New Roman" w:hint="default"/>
          <w:sz w:val="24"/>
          <w:szCs w:val="24"/>
        </w:rPr>
        <w:t>sobilosti</w:t>
      </w:r>
      <w:r w:rsidRPr="00433500" w:rsidR="00A23C15">
        <w:rPr>
          <w:rFonts w:ascii="Times New Roman" w:hAnsi="Times New Roman" w:hint="default"/>
          <w:sz w:val="24"/>
          <w:szCs w:val="24"/>
        </w:rPr>
        <w:t xml:space="preserve"> na vý</w:t>
      </w:r>
      <w:r w:rsidRPr="00433500" w:rsidR="00A23C15">
        <w:rPr>
          <w:rFonts w:ascii="Times New Roman" w:hAnsi="Times New Roman" w:hint="default"/>
          <w:sz w:val="24"/>
          <w:szCs w:val="24"/>
        </w:rPr>
        <w:t>kon toht</w:t>
      </w:r>
      <w:r w:rsidRPr="00433500" w:rsidR="00222767">
        <w:rPr>
          <w:rFonts w:ascii="Times New Roman" w:hAnsi="Times New Roman" w:hint="default"/>
          <w:sz w:val="24"/>
          <w:szCs w:val="24"/>
        </w:rPr>
        <w:t>o regulované</w:t>
      </w:r>
      <w:r w:rsidRPr="00433500" w:rsidR="00222767">
        <w:rPr>
          <w:rFonts w:ascii="Times New Roman" w:hAnsi="Times New Roman" w:hint="default"/>
          <w:sz w:val="24"/>
          <w:szCs w:val="24"/>
        </w:rPr>
        <w:t>ho povolania vydané</w:t>
      </w:r>
      <w:r w:rsidRPr="00433500" w:rsidR="00222767">
        <w:rPr>
          <w:rFonts w:ascii="Times New Roman" w:hAnsi="Times New Roman" w:hint="default"/>
          <w:sz w:val="24"/>
          <w:szCs w:val="24"/>
        </w:rPr>
        <w:t>ho</w:t>
      </w:r>
      <w:r w:rsidRPr="00433500" w:rsidR="00A23C15">
        <w:rPr>
          <w:rFonts w:ascii="Times New Roman" w:hAnsi="Times New Roman" w:hint="default"/>
          <w:sz w:val="24"/>
          <w:szCs w:val="24"/>
        </w:rPr>
        <w:t xml:space="preserve"> prí</w:t>
      </w:r>
      <w:r w:rsidRPr="00433500" w:rsidR="00A23C15">
        <w:rPr>
          <w:rFonts w:ascii="Times New Roman" w:hAnsi="Times New Roman" w:hint="default"/>
          <w:sz w:val="24"/>
          <w:szCs w:val="24"/>
        </w:rPr>
        <w:t>sluš</w:t>
      </w:r>
      <w:r w:rsidRPr="00433500" w:rsidR="00A23C15">
        <w:rPr>
          <w:rFonts w:ascii="Times New Roman" w:hAnsi="Times New Roman" w:hint="default"/>
          <w:sz w:val="24"/>
          <w:szCs w:val="24"/>
        </w:rPr>
        <w:t>ný</w:t>
      </w:r>
      <w:r w:rsidRPr="00433500" w:rsidR="00A23C15">
        <w:rPr>
          <w:rFonts w:ascii="Times New Roman" w:hAnsi="Times New Roman" w:hint="default"/>
          <w:sz w:val="24"/>
          <w:szCs w:val="24"/>
        </w:rPr>
        <w:t>m orgá</w:t>
      </w:r>
      <w:r w:rsidRPr="00433500" w:rsidR="00A23C15">
        <w:rPr>
          <w:rFonts w:ascii="Times New Roman" w:hAnsi="Times New Roman" w:hint="default"/>
          <w:sz w:val="24"/>
          <w:szCs w:val="24"/>
        </w:rPr>
        <w:t>nom iné</w:t>
      </w:r>
      <w:r w:rsidRPr="00433500" w:rsidR="00A23C15">
        <w:rPr>
          <w:rFonts w:ascii="Times New Roman" w:hAnsi="Times New Roman" w:hint="default"/>
          <w:sz w:val="24"/>
          <w:szCs w:val="24"/>
        </w:rPr>
        <w:t>ho č</w:t>
      </w:r>
      <w:r w:rsidRPr="00433500" w:rsidR="00A23C15">
        <w:rPr>
          <w:rFonts w:ascii="Times New Roman" w:hAnsi="Times New Roman" w:hint="default"/>
          <w:sz w:val="24"/>
          <w:szCs w:val="24"/>
        </w:rPr>
        <w:t>lenské</w:t>
      </w:r>
      <w:r w:rsidRPr="00433500" w:rsidR="00A23C15">
        <w:rPr>
          <w:rFonts w:ascii="Times New Roman" w:hAnsi="Times New Roman" w:hint="default"/>
          <w:sz w:val="24"/>
          <w:szCs w:val="24"/>
        </w:rPr>
        <w:t>ho š</w:t>
      </w:r>
      <w:r w:rsidRPr="00433500" w:rsidR="00A23C15">
        <w:rPr>
          <w:rFonts w:ascii="Times New Roman" w:hAnsi="Times New Roman" w:hint="default"/>
          <w:sz w:val="24"/>
          <w:szCs w:val="24"/>
        </w:rPr>
        <w:t>tá</w:t>
      </w:r>
      <w:r w:rsidRPr="00433500" w:rsidR="00A23C15">
        <w:rPr>
          <w:rFonts w:ascii="Times New Roman" w:hAnsi="Times New Roman" w:hint="default"/>
          <w:sz w:val="24"/>
          <w:szCs w:val="24"/>
        </w:rPr>
        <w:t>tu.</w:t>
      </w:r>
    </w:p>
    <w:p w:rsidR="00594807" w:rsidRPr="00433500" w:rsidP="00820CA4">
      <w:pPr>
        <w:pStyle w:val="NoSpacing"/>
        <w:bidi w:val="0"/>
        <w:spacing w:line="276" w:lineRule="auto"/>
        <w:jc w:val="both"/>
        <w:rPr>
          <w:rFonts w:ascii="Times New Roman" w:hAnsi="Times New Roman"/>
          <w:sz w:val="24"/>
          <w:szCs w:val="24"/>
        </w:rPr>
      </w:pPr>
    </w:p>
    <w:p w:rsidR="003F01A4" w:rsidRPr="00433500" w:rsidP="00906138">
      <w:pPr>
        <w:pStyle w:val="NoSpacing"/>
        <w:numPr>
          <w:numId w:val="22"/>
        </w:numPr>
        <w:bidi w:val="0"/>
        <w:spacing w:line="276" w:lineRule="auto"/>
        <w:jc w:val="both"/>
        <w:rPr>
          <w:rFonts w:ascii="Times New Roman" w:hAnsi="Times New Roman" w:hint="default"/>
          <w:sz w:val="24"/>
          <w:szCs w:val="24"/>
        </w:rPr>
      </w:pPr>
      <w:r w:rsidRPr="00433500" w:rsidR="00594807">
        <w:rPr>
          <w:rFonts w:ascii="Times New Roman" w:hAnsi="Times New Roman"/>
          <w:sz w:val="24"/>
          <w:szCs w:val="24"/>
        </w:rPr>
        <w:t xml:space="preserve"> </w:t>
      </w:r>
      <w:r w:rsidRPr="00433500" w:rsidR="00A23C15">
        <w:rPr>
          <w:rFonts w:ascii="Times New Roman" w:hAnsi="Times New Roman" w:hint="default"/>
          <w:sz w:val="24"/>
          <w:szCs w:val="24"/>
        </w:rPr>
        <w:t>Prí</w:t>
      </w:r>
      <w:r w:rsidRPr="00433500" w:rsidR="00A23C15">
        <w:rPr>
          <w:rFonts w:ascii="Times New Roman" w:hAnsi="Times New Roman" w:hint="default"/>
          <w:sz w:val="24"/>
          <w:szCs w:val="24"/>
        </w:rPr>
        <w:t>sluš</w:t>
      </w:r>
      <w:r w:rsidRPr="00433500" w:rsidR="00A23C15">
        <w:rPr>
          <w:rFonts w:ascii="Times New Roman" w:hAnsi="Times New Roman" w:hint="default"/>
          <w:sz w:val="24"/>
          <w:szCs w:val="24"/>
        </w:rPr>
        <w:t>ný</w:t>
      </w:r>
      <w:r w:rsidRPr="00433500" w:rsidR="00A23C15">
        <w:rPr>
          <w:rFonts w:ascii="Times New Roman" w:hAnsi="Times New Roman" w:hint="default"/>
          <w:sz w:val="24"/>
          <w:szCs w:val="24"/>
        </w:rPr>
        <w:t xml:space="preserve"> orgá</w:t>
      </w:r>
      <w:r w:rsidRPr="00433500" w:rsidR="00A23C15">
        <w:rPr>
          <w:rFonts w:ascii="Times New Roman" w:hAnsi="Times New Roman" w:hint="default"/>
          <w:sz w:val="24"/>
          <w:szCs w:val="24"/>
        </w:rPr>
        <w:t>n uzná</w:t>
      </w:r>
      <w:r w:rsidRPr="00433500" w:rsidR="00A23C15">
        <w:rPr>
          <w:rFonts w:ascii="Times New Roman" w:hAnsi="Times New Roman" w:hint="default"/>
          <w:sz w:val="24"/>
          <w:szCs w:val="24"/>
        </w:rPr>
        <w:t xml:space="preserve"> odbornú</w:t>
      </w:r>
      <w:r w:rsidRPr="00433500" w:rsidR="00A23C15">
        <w:rPr>
          <w:rFonts w:ascii="Times New Roman" w:hAnsi="Times New Roman" w:hint="default"/>
          <w:sz w:val="24"/>
          <w:szCs w:val="24"/>
        </w:rPr>
        <w:t xml:space="preserve"> kvalifiká</w:t>
      </w:r>
      <w:r w:rsidRPr="00433500" w:rsidR="00A23C15">
        <w:rPr>
          <w:rFonts w:ascii="Times New Roman" w:hAnsi="Times New Roman" w:hint="default"/>
          <w:sz w:val="24"/>
          <w:szCs w:val="24"/>
        </w:rPr>
        <w:t>ciu ž</w:t>
      </w:r>
      <w:r w:rsidRPr="00433500" w:rsidR="00A23C15">
        <w:rPr>
          <w:rFonts w:ascii="Times New Roman" w:hAnsi="Times New Roman" w:hint="default"/>
          <w:sz w:val="24"/>
          <w:szCs w:val="24"/>
        </w:rPr>
        <w:t>iadateľ</w:t>
      </w:r>
      <w:r w:rsidRPr="00433500" w:rsidR="00A23C15">
        <w:rPr>
          <w:rFonts w:ascii="Times New Roman" w:hAnsi="Times New Roman" w:hint="default"/>
          <w:sz w:val="24"/>
          <w:szCs w:val="24"/>
        </w:rPr>
        <w:t>a na vý</w:t>
      </w:r>
      <w:r w:rsidRPr="00433500" w:rsidR="00A23C15">
        <w:rPr>
          <w:rFonts w:ascii="Times New Roman" w:hAnsi="Times New Roman" w:hint="default"/>
          <w:sz w:val="24"/>
          <w:szCs w:val="24"/>
        </w:rPr>
        <w:t>kon regulované</w:t>
      </w:r>
      <w:r w:rsidRPr="00433500" w:rsidR="00A23C15">
        <w:rPr>
          <w:rFonts w:ascii="Times New Roman" w:hAnsi="Times New Roman" w:hint="default"/>
          <w:sz w:val="24"/>
          <w:szCs w:val="24"/>
        </w:rPr>
        <w:t xml:space="preserve">ho povolania v Slovenskej republike, ak </w:t>
      </w:r>
      <w:r w:rsidRPr="00433500">
        <w:rPr>
          <w:rFonts w:ascii="Times New Roman" w:hAnsi="Times New Roman" w:hint="default"/>
          <w:sz w:val="24"/>
          <w:szCs w:val="24"/>
        </w:rPr>
        <w:t>ž</w:t>
      </w:r>
      <w:r w:rsidRPr="00433500">
        <w:rPr>
          <w:rFonts w:ascii="Times New Roman" w:hAnsi="Times New Roman" w:hint="default"/>
          <w:sz w:val="24"/>
          <w:szCs w:val="24"/>
        </w:rPr>
        <w:t>iadateľ</w:t>
      </w:r>
    </w:p>
    <w:p w:rsidR="003F01A4" w:rsidRPr="00433500" w:rsidP="00906138">
      <w:pPr>
        <w:pStyle w:val="NoSpacing"/>
        <w:numPr>
          <w:numId w:val="24"/>
        </w:numPr>
        <w:bidi w:val="0"/>
        <w:spacing w:line="276" w:lineRule="auto"/>
        <w:jc w:val="both"/>
        <w:rPr>
          <w:rFonts w:ascii="Times New Roman" w:hAnsi="Times New Roman"/>
          <w:sz w:val="24"/>
          <w:szCs w:val="24"/>
        </w:rPr>
      </w:pPr>
      <w:r w:rsidRPr="00433500" w:rsidR="00A23C15">
        <w:rPr>
          <w:rFonts w:ascii="Times New Roman" w:hAnsi="Times New Roman" w:hint="default"/>
          <w:sz w:val="24"/>
          <w:szCs w:val="24"/>
        </w:rPr>
        <w:t>vykoná</w:t>
      </w:r>
      <w:r w:rsidRPr="00433500" w:rsidR="00A23C15">
        <w:rPr>
          <w:rFonts w:ascii="Times New Roman" w:hAnsi="Times New Roman" w:hint="default"/>
          <w:sz w:val="24"/>
          <w:szCs w:val="24"/>
        </w:rPr>
        <w:t xml:space="preserve">val </w:t>
      </w:r>
      <w:r w:rsidRPr="00433500" w:rsidR="009349B7">
        <w:rPr>
          <w:rFonts w:ascii="Times New Roman" w:hAnsi="Times New Roman" w:hint="default"/>
          <w:sz w:val="24"/>
          <w:szCs w:val="24"/>
        </w:rPr>
        <w:t>prí</w:t>
      </w:r>
      <w:r w:rsidRPr="00433500" w:rsidR="009349B7">
        <w:rPr>
          <w:rFonts w:ascii="Times New Roman" w:hAnsi="Times New Roman" w:hint="default"/>
          <w:sz w:val="24"/>
          <w:szCs w:val="24"/>
        </w:rPr>
        <w:t>sluš</w:t>
      </w:r>
      <w:r w:rsidRPr="00433500" w:rsidR="009349B7">
        <w:rPr>
          <w:rFonts w:ascii="Times New Roman" w:hAnsi="Times New Roman" w:hint="default"/>
          <w:sz w:val="24"/>
          <w:szCs w:val="24"/>
        </w:rPr>
        <w:t>né</w:t>
      </w:r>
      <w:r w:rsidRPr="00433500" w:rsidR="009349B7">
        <w:rPr>
          <w:rFonts w:ascii="Times New Roman" w:hAnsi="Times New Roman" w:hint="default"/>
          <w:sz w:val="24"/>
          <w:szCs w:val="24"/>
        </w:rPr>
        <w:t xml:space="preserve"> regulované</w:t>
      </w:r>
      <w:r w:rsidRPr="00433500" w:rsidR="009349B7">
        <w:rPr>
          <w:rFonts w:ascii="Times New Roman" w:hAnsi="Times New Roman" w:hint="default"/>
          <w:sz w:val="24"/>
          <w:szCs w:val="24"/>
        </w:rPr>
        <w:t xml:space="preserve"> povolanie najmenej </w:t>
      </w:r>
      <w:r w:rsidR="002766C8">
        <w:rPr>
          <w:rFonts w:ascii="Times New Roman" w:hAnsi="Times New Roman"/>
          <w:sz w:val="24"/>
          <w:szCs w:val="24"/>
        </w:rPr>
        <w:t>jeden rok</w:t>
      </w:r>
      <w:r w:rsidRPr="00433500" w:rsidR="009349B7">
        <w:rPr>
          <w:rFonts w:ascii="Times New Roman" w:hAnsi="Times New Roman"/>
          <w:sz w:val="24"/>
          <w:szCs w:val="24"/>
        </w:rPr>
        <w:t xml:space="preserve"> </w:t>
      </w:r>
      <w:r w:rsidRPr="00433500">
        <w:rPr>
          <w:rFonts w:ascii="Times New Roman" w:hAnsi="Times New Roman"/>
          <w:sz w:val="24"/>
          <w:szCs w:val="24"/>
        </w:rPr>
        <w:t xml:space="preserve">v pracovnom pomere </w:t>
      </w:r>
      <w:r w:rsidR="00BE39FE">
        <w:rPr>
          <w:rFonts w:ascii="Times New Roman" w:hAnsi="Times New Roman" w:hint="default"/>
          <w:sz w:val="24"/>
          <w:szCs w:val="24"/>
        </w:rPr>
        <w:t>poč</w:t>
      </w:r>
      <w:r w:rsidR="00BE39FE">
        <w:rPr>
          <w:rFonts w:ascii="Times New Roman" w:hAnsi="Times New Roman" w:hint="default"/>
          <w:sz w:val="24"/>
          <w:szCs w:val="24"/>
        </w:rPr>
        <w:t>as predchá</w:t>
      </w:r>
      <w:r w:rsidR="00BE39FE">
        <w:rPr>
          <w:rFonts w:ascii="Times New Roman" w:hAnsi="Times New Roman" w:hint="default"/>
          <w:sz w:val="24"/>
          <w:szCs w:val="24"/>
        </w:rPr>
        <w:t>dzajú</w:t>
      </w:r>
      <w:r w:rsidR="00BE39FE">
        <w:rPr>
          <w:rFonts w:ascii="Times New Roman" w:hAnsi="Times New Roman" w:hint="default"/>
          <w:sz w:val="24"/>
          <w:szCs w:val="24"/>
        </w:rPr>
        <w:t xml:space="preserve">cich desiatich rokov </w:t>
      </w:r>
      <w:r w:rsidRPr="00433500" w:rsidR="00A23C15">
        <w:rPr>
          <w:rFonts w:ascii="Times New Roman" w:hAnsi="Times New Roman"/>
          <w:sz w:val="24"/>
          <w:szCs w:val="24"/>
        </w:rPr>
        <w:t>v </w:t>
      </w:r>
      <w:r w:rsidRPr="00433500" w:rsidR="00A23C15">
        <w:rPr>
          <w:rFonts w:ascii="Times New Roman" w:hAnsi="Times New Roman" w:hint="default"/>
          <w:sz w:val="24"/>
          <w:szCs w:val="24"/>
        </w:rPr>
        <w:t>inom č</w:t>
      </w:r>
      <w:r w:rsidRPr="00433500" w:rsidR="00A23C15">
        <w:rPr>
          <w:rFonts w:ascii="Times New Roman" w:hAnsi="Times New Roman" w:hint="default"/>
          <w:sz w:val="24"/>
          <w:szCs w:val="24"/>
        </w:rPr>
        <w:t>lenskom š</w:t>
      </w:r>
      <w:r w:rsidRPr="00433500" w:rsidR="00A23C15">
        <w:rPr>
          <w:rFonts w:ascii="Times New Roman" w:hAnsi="Times New Roman" w:hint="default"/>
          <w:sz w:val="24"/>
          <w:szCs w:val="24"/>
        </w:rPr>
        <w:t>tá</w:t>
      </w:r>
      <w:r w:rsidRPr="00433500" w:rsidR="00A23C15">
        <w:rPr>
          <w:rFonts w:ascii="Times New Roman" w:hAnsi="Times New Roman" w:hint="default"/>
          <w:sz w:val="24"/>
          <w:szCs w:val="24"/>
        </w:rPr>
        <w:t>te</w:t>
      </w:r>
      <w:r w:rsidRPr="00433500" w:rsidR="00A23C15">
        <w:rPr>
          <w:rFonts w:ascii="Times New Roman" w:hAnsi="Times New Roman" w:hint="default"/>
          <w:sz w:val="24"/>
          <w:szCs w:val="24"/>
        </w:rPr>
        <w:t>, ktorý</w:t>
      </w:r>
      <w:r w:rsidRPr="00433500" w:rsidR="00A23C15">
        <w:rPr>
          <w:rFonts w:ascii="Times New Roman" w:hAnsi="Times New Roman" w:hint="default"/>
          <w:sz w:val="24"/>
          <w:szCs w:val="24"/>
        </w:rPr>
        <w:t xml:space="preserve"> toto povolanie nereguluje</w:t>
      </w:r>
      <w:r w:rsidRPr="00433500">
        <w:rPr>
          <w:rFonts w:ascii="Times New Roman" w:hAnsi="Times New Roman"/>
          <w:sz w:val="24"/>
          <w:szCs w:val="24"/>
        </w:rPr>
        <w:t xml:space="preserve"> a </w:t>
      </w:r>
    </w:p>
    <w:p w:rsidR="003F01A4" w:rsidRPr="00433500" w:rsidP="00906138">
      <w:pPr>
        <w:pStyle w:val="NoSpacing"/>
        <w:numPr>
          <w:numId w:val="2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alebo osvedč</w:t>
      </w:r>
      <w:r w:rsidRPr="00433500">
        <w:rPr>
          <w:rFonts w:ascii="Times New Roman" w:hAnsi="Times New Roman" w:hint="default"/>
          <w:sz w:val="24"/>
          <w:szCs w:val="24"/>
        </w:rPr>
        <w:t>enia o </w:t>
      </w:r>
      <w:r w:rsidRPr="00433500">
        <w:rPr>
          <w:rFonts w:ascii="Times New Roman" w:hAnsi="Times New Roman" w:hint="default"/>
          <w:sz w:val="24"/>
          <w:szCs w:val="24"/>
        </w:rPr>
        <w:t>odbornej spô</w:t>
      </w:r>
      <w:r w:rsidRPr="00433500">
        <w:rPr>
          <w:rFonts w:ascii="Times New Roman" w:hAnsi="Times New Roman" w:hint="default"/>
          <w:sz w:val="24"/>
          <w:szCs w:val="24"/>
        </w:rPr>
        <w:t>sobilosti, ktoré</w:t>
      </w:r>
      <w:r w:rsidRPr="00433500">
        <w:rPr>
          <w:rFonts w:ascii="Times New Roman" w:hAnsi="Times New Roman" w:hint="default"/>
          <w:sz w:val="24"/>
          <w:szCs w:val="24"/>
        </w:rPr>
        <w:t xml:space="preserve"> sú</w:t>
      </w:r>
      <w:r w:rsidRPr="00433500">
        <w:rPr>
          <w:rFonts w:ascii="Times New Roman" w:hAnsi="Times New Roman" w:hint="default"/>
          <w:sz w:val="24"/>
          <w:szCs w:val="24"/>
        </w:rPr>
        <w:t xml:space="preserve"> vydané</w:t>
      </w:r>
      <w:r w:rsidRPr="00433500">
        <w:rPr>
          <w:rFonts w:ascii="Times New Roman" w:hAnsi="Times New Roman" w:hint="default"/>
          <w:sz w:val="24"/>
          <w:szCs w:val="24"/>
        </w:rPr>
        <w:t xml:space="preserve"> podľ</w:t>
      </w:r>
      <w:r w:rsidRPr="00433500">
        <w:rPr>
          <w:rFonts w:ascii="Times New Roman" w:hAnsi="Times New Roman" w:hint="default"/>
          <w:sz w:val="24"/>
          <w:szCs w:val="24"/>
        </w:rPr>
        <w:t>a prá</w:t>
      </w:r>
      <w:r w:rsidRPr="00433500">
        <w:rPr>
          <w:rFonts w:ascii="Times New Roman" w:hAnsi="Times New Roman" w:hint="default"/>
          <w:sz w:val="24"/>
          <w:szCs w:val="24"/>
        </w:rPr>
        <w:t>vnych predpisov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 potvrdzujú</w:t>
      </w:r>
      <w:r w:rsidRPr="00433500">
        <w:rPr>
          <w:rFonts w:ascii="Times New Roman" w:hAnsi="Times New Roman" w:hint="default"/>
          <w:sz w:val="24"/>
          <w:szCs w:val="24"/>
        </w:rPr>
        <w:t>, ž</w:t>
      </w:r>
      <w:r w:rsidRPr="00433500">
        <w:rPr>
          <w:rFonts w:ascii="Times New Roman" w:hAnsi="Times New Roman" w:hint="default"/>
          <w:sz w:val="24"/>
          <w:szCs w:val="24"/>
        </w:rPr>
        <w:t>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spô</w:t>
      </w:r>
      <w:r w:rsidRPr="00433500">
        <w:rPr>
          <w:rFonts w:ascii="Times New Roman" w:hAnsi="Times New Roman" w:hint="default"/>
          <w:sz w:val="24"/>
          <w:szCs w:val="24"/>
        </w:rPr>
        <w:t>sobilý</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w:t>
      </w:r>
      <w:r w:rsidRPr="00433500">
        <w:rPr>
          <w:rFonts w:ascii="Times New Roman" w:hAnsi="Times New Roman" w:hint="default"/>
          <w:sz w:val="24"/>
          <w:szCs w:val="24"/>
        </w:rPr>
        <w:t>volania.</w:t>
      </w:r>
    </w:p>
    <w:p w:rsidR="001F4853" w:rsidRPr="00433500" w:rsidP="00820CA4">
      <w:pPr>
        <w:pStyle w:val="NoSpacing"/>
        <w:bidi w:val="0"/>
        <w:spacing w:line="276" w:lineRule="auto"/>
        <w:jc w:val="both"/>
        <w:rPr>
          <w:rFonts w:ascii="Times New Roman" w:hAnsi="Times New Roman"/>
          <w:sz w:val="24"/>
          <w:szCs w:val="24"/>
        </w:rPr>
      </w:pPr>
    </w:p>
    <w:p w:rsidR="001F4853" w:rsidRPr="00433500" w:rsidP="00906138">
      <w:pPr>
        <w:pStyle w:val="NoSpacing"/>
        <w:numPr>
          <w:numId w:val="2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Splnenie podmienky podľ</w:t>
      </w:r>
      <w:r w:rsidRPr="00433500">
        <w:rPr>
          <w:rFonts w:ascii="Times New Roman" w:hAnsi="Times New Roman" w:hint="default"/>
          <w:sz w:val="24"/>
          <w:szCs w:val="24"/>
        </w:rPr>
        <w:t>a odseku 2 pí</w:t>
      </w:r>
      <w:r w:rsidRPr="00433500">
        <w:rPr>
          <w:rFonts w:ascii="Times New Roman" w:hAnsi="Times New Roman" w:hint="default"/>
          <w:sz w:val="24"/>
          <w:szCs w:val="24"/>
        </w:rPr>
        <w:t>sm. a) sa nevyž</w:t>
      </w:r>
      <w:r w:rsidRPr="00433500">
        <w:rPr>
          <w:rFonts w:ascii="Times New Roman" w:hAnsi="Times New Roman" w:hint="default"/>
          <w:sz w:val="24"/>
          <w:szCs w:val="24"/>
        </w:rPr>
        <w:t>aduje, ak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w:t>
      </w:r>
      <w:r w:rsidRPr="00433500" w:rsidR="00222767">
        <w:rPr>
          <w:rFonts w:ascii="Times New Roman" w:hAnsi="Times New Roman"/>
          <w:sz w:val="24"/>
          <w:szCs w:val="24"/>
        </w:rPr>
        <w:t xml:space="preserve"> o </w:t>
      </w:r>
      <w:r w:rsidRPr="00433500" w:rsidR="00222767">
        <w:rPr>
          <w:rFonts w:ascii="Times New Roman" w:hAnsi="Times New Roman" w:hint="default"/>
          <w:sz w:val="24"/>
          <w:szCs w:val="24"/>
        </w:rPr>
        <w:t>odbornej kvalifiká</w:t>
      </w:r>
      <w:r w:rsidRPr="00433500" w:rsidR="00222767">
        <w:rPr>
          <w:rFonts w:ascii="Times New Roman" w:hAnsi="Times New Roman" w:hint="default"/>
          <w:sz w:val="24"/>
          <w:szCs w:val="24"/>
        </w:rPr>
        <w:t>cii vydané</w:t>
      </w:r>
      <w:r w:rsidRPr="00433500" w:rsidR="00222767">
        <w:rPr>
          <w:rFonts w:ascii="Times New Roman" w:hAnsi="Times New Roman" w:hint="default"/>
          <w:sz w:val="24"/>
          <w:szCs w:val="24"/>
        </w:rPr>
        <w:t>ho</w:t>
      </w:r>
      <w:r w:rsidRPr="00433500">
        <w:rPr>
          <w:rFonts w:ascii="Times New Roman" w:hAnsi="Times New Roman" w:hint="default"/>
          <w:sz w:val="24"/>
          <w:szCs w:val="24"/>
        </w:rPr>
        <w:t xml:space="preserve"> na zá</w:t>
      </w:r>
      <w:r w:rsidRPr="00433500">
        <w:rPr>
          <w:rFonts w:ascii="Times New Roman" w:hAnsi="Times New Roman" w:hint="default"/>
          <w:sz w:val="24"/>
          <w:szCs w:val="24"/>
        </w:rPr>
        <w:t>klade regulované</w:t>
      </w:r>
      <w:r w:rsidRPr="00433500">
        <w:rPr>
          <w:rFonts w:ascii="Times New Roman" w:hAnsi="Times New Roman" w:hint="default"/>
          <w:sz w:val="24"/>
          <w:szCs w:val="24"/>
        </w:rPr>
        <w:t>ho vzdelá</w:t>
      </w:r>
      <w:r w:rsidRPr="00433500">
        <w:rPr>
          <w:rFonts w:ascii="Times New Roman" w:hAnsi="Times New Roman" w:hint="default"/>
          <w:sz w:val="24"/>
          <w:szCs w:val="24"/>
        </w:rPr>
        <w:t>vania.</w:t>
      </w:r>
    </w:p>
    <w:p w:rsidR="001F4853" w:rsidRPr="00433500" w:rsidP="00820CA4">
      <w:pPr>
        <w:pStyle w:val="NoSpacing"/>
        <w:bidi w:val="0"/>
        <w:spacing w:line="276" w:lineRule="auto"/>
        <w:ind w:left="720"/>
        <w:jc w:val="both"/>
        <w:rPr>
          <w:rFonts w:ascii="Times New Roman" w:hAnsi="Times New Roman"/>
          <w:sz w:val="24"/>
          <w:szCs w:val="24"/>
        </w:rPr>
      </w:pPr>
    </w:p>
    <w:p w:rsidR="00B571DC" w:rsidRPr="00433500" w:rsidP="00906138">
      <w:pPr>
        <w:pStyle w:val="NoSpacing"/>
        <w:numPr>
          <w:numId w:val="22"/>
        </w:numPr>
        <w:bidi w:val="0"/>
        <w:spacing w:line="276" w:lineRule="auto"/>
        <w:jc w:val="both"/>
        <w:rPr>
          <w:rFonts w:ascii="Times New Roman" w:hAnsi="Times New Roman"/>
          <w:sz w:val="24"/>
          <w:szCs w:val="24"/>
        </w:rPr>
      </w:pPr>
      <w:r w:rsidRPr="00433500" w:rsidR="001F4853">
        <w:rPr>
          <w:rFonts w:ascii="Times New Roman" w:hAnsi="Times New Roman" w:hint="default"/>
          <w:sz w:val="24"/>
          <w:szCs w:val="24"/>
        </w:rPr>
        <w:t>Prí</w:t>
      </w:r>
      <w:r w:rsidRPr="00433500" w:rsidR="001F4853">
        <w:rPr>
          <w:rFonts w:ascii="Times New Roman" w:hAnsi="Times New Roman" w:hint="default"/>
          <w:sz w:val="24"/>
          <w:szCs w:val="24"/>
        </w:rPr>
        <w:t>sluš</w:t>
      </w:r>
      <w:r w:rsidRPr="00433500" w:rsidR="001F4853">
        <w:rPr>
          <w:rFonts w:ascii="Times New Roman" w:hAnsi="Times New Roman" w:hint="default"/>
          <w:sz w:val="24"/>
          <w:szCs w:val="24"/>
        </w:rPr>
        <w:t>ný</w:t>
      </w:r>
      <w:r w:rsidRPr="00433500" w:rsidR="001F4853">
        <w:rPr>
          <w:rFonts w:ascii="Times New Roman" w:hAnsi="Times New Roman" w:hint="default"/>
          <w:sz w:val="24"/>
          <w:szCs w:val="24"/>
        </w:rPr>
        <w:t xml:space="preserve"> orgá</w:t>
      </w:r>
      <w:r w:rsidRPr="00433500" w:rsidR="001F4853">
        <w:rPr>
          <w:rFonts w:ascii="Times New Roman" w:hAnsi="Times New Roman" w:hint="default"/>
          <w:sz w:val="24"/>
          <w:szCs w:val="24"/>
        </w:rPr>
        <w:t xml:space="preserve">n </w:t>
      </w:r>
      <w:r w:rsidRPr="00433500" w:rsidR="004C5E1C">
        <w:rPr>
          <w:rFonts w:ascii="Times New Roman" w:hAnsi="Times New Roman"/>
          <w:sz w:val="24"/>
          <w:szCs w:val="24"/>
        </w:rPr>
        <w:t>ne</w:t>
      </w:r>
      <w:r w:rsidRPr="00433500" w:rsidR="001F4853">
        <w:rPr>
          <w:rFonts w:ascii="Times New Roman" w:hAnsi="Times New Roman"/>
          <w:sz w:val="24"/>
          <w:szCs w:val="24"/>
        </w:rPr>
        <w:t>uzn</w:t>
      </w:r>
      <w:r w:rsidRPr="00433500" w:rsidR="004C5E1C">
        <w:rPr>
          <w:rFonts w:ascii="Times New Roman" w:hAnsi="Times New Roman" w:hint="default"/>
          <w:sz w:val="24"/>
          <w:szCs w:val="24"/>
        </w:rPr>
        <w:t>á</w:t>
      </w:r>
      <w:r w:rsidRPr="00433500" w:rsidR="004C5E1C">
        <w:rPr>
          <w:rFonts w:ascii="Times New Roman" w:hAnsi="Times New Roman" w:hint="default"/>
          <w:sz w:val="24"/>
          <w:szCs w:val="24"/>
        </w:rPr>
        <w:t xml:space="preserve"> odbornú</w:t>
      </w:r>
      <w:r w:rsidRPr="00433500" w:rsidR="004C5E1C">
        <w:rPr>
          <w:rFonts w:ascii="Times New Roman" w:hAnsi="Times New Roman" w:hint="default"/>
          <w:sz w:val="24"/>
          <w:szCs w:val="24"/>
        </w:rPr>
        <w:t xml:space="preserve"> kvalifiká</w:t>
      </w:r>
      <w:r w:rsidRPr="00433500" w:rsidR="004C5E1C">
        <w:rPr>
          <w:rFonts w:ascii="Times New Roman" w:hAnsi="Times New Roman" w:hint="default"/>
          <w:sz w:val="24"/>
          <w:szCs w:val="24"/>
        </w:rPr>
        <w:t>ciu ž</w:t>
      </w:r>
      <w:r w:rsidRPr="00433500" w:rsidR="004C5E1C">
        <w:rPr>
          <w:rFonts w:ascii="Times New Roman" w:hAnsi="Times New Roman" w:hint="default"/>
          <w:sz w:val="24"/>
          <w:szCs w:val="24"/>
        </w:rPr>
        <w:t>iadateľ</w:t>
      </w:r>
      <w:r w:rsidRPr="00433500" w:rsidR="004C5E1C">
        <w:rPr>
          <w:rFonts w:ascii="Times New Roman" w:hAnsi="Times New Roman" w:hint="default"/>
          <w:sz w:val="24"/>
          <w:szCs w:val="24"/>
        </w:rPr>
        <w:t>a, ktorý</w:t>
      </w:r>
      <w:r w:rsidRPr="00433500" w:rsidR="004C5E1C">
        <w:rPr>
          <w:rFonts w:ascii="Times New Roman" w:hAnsi="Times New Roman" w:hint="default"/>
          <w:sz w:val="24"/>
          <w:szCs w:val="24"/>
        </w:rPr>
        <w:t xml:space="preserve"> je</w:t>
      </w:r>
      <w:r w:rsidRPr="00433500" w:rsidR="001F4853">
        <w:rPr>
          <w:rFonts w:ascii="Times New Roman" w:hAnsi="Times New Roman" w:hint="default"/>
          <w:sz w:val="24"/>
          <w:szCs w:val="24"/>
        </w:rPr>
        <w:t xml:space="preserve"> drž</w:t>
      </w:r>
      <w:r w:rsidRPr="00433500" w:rsidR="001F4853">
        <w:rPr>
          <w:rFonts w:ascii="Times New Roman" w:hAnsi="Times New Roman" w:hint="default"/>
          <w:sz w:val="24"/>
          <w:szCs w:val="24"/>
        </w:rPr>
        <w:t>iteľ</w:t>
      </w:r>
      <w:r w:rsidRPr="00433500" w:rsidR="001F4853">
        <w:rPr>
          <w:rFonts w:ascii="Times New Roman" w:hAnsi="Times New Roman" w:hint="default"/>
          <w:sz w:val="24"/>
          <w:szCs w:val="24"/>
        </w:rPr>
        <w:t xml:space="preserve">om </w:t>
      </w:r>
      <w:r w:rsidRPr="00433500" w:rsidR="004C5E1C">
        <w:rPr>
          <w:rFonts w:ascii="Times New Roman" w:hAnsi="Times New Roman" w:hint="default"/>
          <w:sz w:val="24"/>
          <w:szCs w:val="24"/>
        </w:rPr>
        <w:t>osvedč</w:t>
      </w:r>
      <w:r w:rsidRPr="00433500" w:rsidR="004C5E1C">
        <w:rPr>
          <w:rFonts w:ascii="Times New Roman" w:hAnsi="Times New Roman" w:hint="default"/>
          <w:sz w:val="24"/>
          <w:szCs w:val="24"/>
        </w:rPr>
        <w:t>enia</w:t>
      </w:r>
      <w:r w:rsidRPr="00433500" w:rsidR="004C5E1C">
        <w:rPr>
          <w:rFonts w:ascii="Times New Roman" w:hAnsi="Times New Roman" w:hint="default"/>
          <w:sz w:val="24"/>
          <w:szCs w:val="24"/>
        </w:rPr>
        <w:t xml:space="preserve"> o </w:t>
      </w:r>
      <w:r w:rsidRPr="00433500" w:rsidR="004C5E1C">
        <w:rPr>
          <w:rFonts w:ascii="Times New Roman" w:hAnsi="Times New Roman" w:hint="default"/>
          <w:sz w:val="24"/>
          <w:szCs w:val="24"/>
        </w:rPr>
        <w:t>odbornej spô</w:t>
      </w:r>
      <w:r w:rsidRPr="00433500" w:rsidR="004C5E1C">
        <w:rPr>
          <w:rFonts w:ascii="Times New Roman" w:hAnsi="Times New Roman" w:hint="default"/>
          <w:sz w:val="24"/>
          <w:szCs w:val="24"/>
        </w:rPr>
        <w:t>sobilosti, ak sa na vý</w:t>
      </w:r>
      <w:r w:rsidRPr="00433500" w:rsidR="004C5E1C">
        <w:rPr>
          <w:rFonts w:ascii="Times New Roman" w:hAnsi="Times New Roman" w:hint="default"/>
          <w:sz w:val="24"/>
          <w:szCs w:val="24"/>
        </w:rPr>
        <w:t>kon prí</w:t>
      </w:r>
      <w:r w:rsidRPr="00433500" w:rsidR="004C5E1C">
        <w:rPr>
          <w:rFonts w:ascii="Times New Roman" w:hAnsi="Times New Roman" w:hint="default"/>
          <w:sz w:val="24"/>
          <w:szCs w:val="24"/>
        </w:rPr>
        <w:t>sluš</w:t>
      </w:r>
      <w:r w:rsidRPr="00433500" w:rsidR="004C5E1C">
        <w:rPr>
          <w:rFonts w:ascii="Times New Roman" w:hAnsi="Times New Roman" w:hint="default"/>
          <w:sz w:val="24"/>
          <w:szCs w:val="24"/>
        </w:rPr>
        <w:t>né</w:t>
      </w:r>
      <w:r w:rsidRPr="00433500" w:rsidR="004C5E1C">
        <w:rPr>
          <w:rFonts w:ascii="Times New Roman" w:hAnsi="Times New Roman" w:hint="default"/>
          <w:sz w:val="24"/>
          <w:szCs w:val="24"/>
        </w:rPr>
        <w:t>ho regulované</w:t>
      </w:r>
      <w:r w:rsidRPr="00433500" w:rsidR="004C5E1C">
        <w:rPr>
          <w:rFonts w:ascii="Times New Roman" w:hAnsi="Times New Roman" w:hint="default"/>
          <w:sz w:val="24"/>
          <w:szCs w:val="24"/>
        </w:rPr>
        <w:t>ho povolania v </w:t>
      </w:r>
      <w:r w:rsidRPr="00433500" w:rsidR="004C5E1C">
        <w:rPr>
          <w:rFonts w:ascii="Times New Roman" w:hAnsi="Times New Roman" w:hint="default"/>
          <w:sz w:val="24"/>
          <w:szCs w:val="24"/>
        </w:rPr>
        <w:t>Slovenskej republike vyž</w:t>
      </w:r>
      <w:r w:rsidRPr="00433500" w:rsidR="004C5E1C">
        <w:rPr>
          <w:rFonts w:ascii="Times New Roman" w:hAnsi="Times New Roman" w:hint="default"/>
          <w:sz w:val="24"/>
          <w:szCs w:val="24"/>
        </w:rPr>
        <w:t xml:space="preserve">aduje </w:t>
      </w:r>
      <w:r w:rsidR="00B04F78">
        <w:rPr>
          <w:rFonts w:ascii="Times New Roman" w:hAnsi="Times New Roman"/>
          <w:sz w:val="24"/>
          <w:szCs w:val="24"/>
        </w:rPr>
        <w:t xml:space="preserve">najmenej </w:t>
      </w:r>
      <w:r w:rsidRPr="00433500" w:rsidR="004C5E1C">
        <w:rPr>
          <w:rFonts w:ascii="Times New Roman" w:hAnsi="Times New Roman" w:hint="default"/>
          <w:sz w:val="24"/>
          <w:szCs w:val="24"/>
        </w:rPr>
        <w:t>vysokoš</w:t>
      </w:r>
      <w:r w:rsidRPr="00433500" w:rsidR="004C5E1C">
        <w:rPr>
          <w:rFonts w:ascii="Times New Roman" w:hAnsi="Times New Roman" w:hint="default"/>
          <w:sz w:val="24"/>
          <w:szCs w:val="24"/>
        </w:rPr>
        <w:t>kolské</w:t>
      </w:r>
      <w:r w:rsidRPr="00433500" w:rsidR="004C5E1C">
        <w:rPr>
          <w:rFonts w:ascii="Times New Roman" w:hAnsi="Times New Roman" w:hint="default"/>
          <w:sz w:val="24"/>
          <w:szCs w:val="24"/>
        </w:rPr>
        <w:t xml:space="preserve"> vzdelanie druhé</w:t>
      </w:r>
      <w:r w:rsidRPr="00433500" w:rsidR="004C5E1C">
        <w:rPr>
          <w:rFonts w:ascii="Times New Roman" w:hAnsi="Times New Roman" w:hint="default"/>
          <w:sz w:val="24"/>
          <w:szCs w:val="24"/>
        </w:rPr>
        <w:t>ho stupň</w:t>
      </w:r>
      <w:r w:rsidRPr="00433500" w:rsidR="004C5E1C">
        <w:rPr>
          <w:rFonts w:ascii="Times New Roman" w:hAnsi="Times New Roman" w:hint="default"/>
          <w:sz w:val="24"/>
          <w:szCs w:val="24"/>
        </w:rPr>
        <w:t>a.</w:t>
      </w:r>
    </w:p>
    <w:p w:rsidR="004C5E1C" w:rsidRPr="00433500" w:rsidP="00820CA4">
      <w:pPr>
        <w:pStyle w:val="NoSpacing"/>
        <w:bidi w:val="0"/>
        <w:spacing w:line="276" w:lineRule="auto"/>
        <w:ind w:left="720"/>
        <w:jc w:val="both"/>
        <w:rPr>
          <w:rFonts w:ascii="Times New Roman" w:hAnsi="Times New Roman"/>
          <w:sz w:val="24"/>
          <w:szCs w:val="24"/>
        </w:rPr>
      </w:pPr>
    </w:p>
    <w:p w:rsidR="009349B7" w:rsidRPr="00433500" w:rsidP="00906138">
      <w:pPr>
        <w:pStyle w:val="NoSpacing"/>
        <w:numPr>
          <w:numId w:val="22"/>
        </w:numPr>
        <w:bidi w:val="0"/>
        <w:spacing w:line="276" w:lineRule="auto"/>
        <w:jc w:val="both"/>
        <w:rPr>
          <w:rFonts w:ascii="Times New Roman" w:hAnsi="Times New Roman"/>
          <w:sz w:val="24"/>
          <w:szCs w:val="24"/>
        </w:rPr>
      </w:pPr>
      <w:r w:rsidRPr="00433500" w:rsidR="004C5E1C">
        <w:rPr>
          <w:rFonts w:ascii="Times New Roman" w:hAnsi="Times New Roman" w:hint="default"/>
          <w:sz w:val="24"/>
          <w:szCs w:val="24"/>
        </w:rPr>
        <w:t>Prí</w:t>
      </w:r>
      <w:r w:rsidRPr="00433500" w:rsidR="004C5E1C">
        <w:rPr>
          <w:rFonts w:ascii="Times New Roman" w:hAnsi="Times New Roman" w:hint="default"/>
          <w:sz w:val="24"/>
          <w:szCs w:val="24"/>
        </w:rPr>
        <w:t>sluš</w:t>
      </w:r>
      <w:r w:rsidRPr="00433500" w:rsidR="004C5E1C">
        <w:rPr>
          <w:rFonts w:ascii="Times New Roman" w:hAnsi="Times New Roman" w:hint="default"/>
          <w:sz w:val="24"/>
          <w:szCs w:val="24"/>
        </w:rPr>
        <w:t>ný</w:t>
      </w:r>
      <w:r w:rsidRPr="00433500" w:rsidR="004C5E1C">
        <w:rPr>
          <w:rFonts w:ascii="Times New Roman" w:hAnsi="Times New Roman" w:hint="default"/>
          <w:sz w:val="24"/>
          <w:szCs w:val="24"/>
        </w:rPr>
        <w:t xml:space="preserve"> orgá</w:t>
      </w:r>
      <w:r w:rsidRPr="00433500" w:rsidR="004C5E1C">
        <w:rPr>
          <w:rFonts w:ascii="Times New Roman" w:hAnsi="Times New Roman" w:hint="default"/>
          <w:sz w:val="24"/>
          <w:szCs w:val="24"/>
        </w:rPr>
        <w:t>n uzná</w:t>
      </w:r>
      <w:r w:rsidRPr="00433500" w:rsidR="004C5E1C">
        <w:rPr>
          <w:rFonts w:ascii="Times New Roman" w:hAnsi="Times New Roman" w:hint="default"/>
          <w:sz w:val="24"/>
          <w:szCs w:val="24"/>
        </w:rPr>
        <w:t xml:space="preserve"> odbornú</w:t>
      </w:r>
      <w:r w:rsidRPr="00433500" w:rsidR="004C5E1C">
        <w:rPr>
          <w:rFonts w:ascii="Times New Roman" w:hAnsi="Times New Roman" w:hint="default"/>
          <w:sz w:val="24"/>
          <w:szCs w:val="24"/>
        </w:rPr>
        <w:t xml:space="preserve"> kvalifiká</w:t>
      </w:r>
      <w:r w:rsidRPr="00433500" w:rsidR="004C5E1C">
        <w:rPr>
          <w:rFonts w:ascii="Times New Roman" w:hAnsi="Times New Roman" w:hint="default"/>
          <w:sz w:val="24"/>
          <w:szCs w:val="24"/>
        </w:rPr>
        <w:t>ciu ž</w:t>
      </w:r>
      <w:r w:rsidRPr="00433500" w:rsidR="004C5E1C">
        <w:rPr>
          <w:rFonts w:ascii="Times New Roman" w:hAnsi="Times New Roman" w:hint="default"/>
          <w:sz w:val="24"/>
          <w:szCs w:val="24"/>
        </w:rPr>
        <w:t>iadateľ</w:t>
      </w:r>
      <w:r w:rsidRPr="00433500" w:rsidR="004C5E1C">
        <w:rPr>
          <w:rFonts w:ascii="Times New Roman" w:hAnsi="Times New Roman" w:hint="default"/>
          <w:sz w:val="24"/>
          <w:szCs w:val="24"/>
        </w:rPr>
        <w:t>a, ktorý</w:t>
      </w:r>
      <w:r w:rsidRPr="00433500" w:rsidR="004C5E1C">
        <w:rPr>
          <w:rFonts w:ascii="Times New Roman" w:hAnsi="Times New Roman" w:hint="default"/>
          <w:sz w:val="24"/>
          <w:szCs w:val="24"/>
        </w:rPr>
        <w:t xml:space="preserve"> je drž</w:t>
      </w:r>
      <w:r w:rsidRPr="00433500" w:rsidR="004C5E1C">
        <w:rPr>
          <w:rFonts w:ascii="Times New Roman" w:hAnsi="Times New Roman" w:hint="default"/>
          <w:sz w:val="24"/>
          <w:szCs w:val="24"/>
        </w:rPr>
        <w:t>iteľ</w:t>
      </w:r>
      <w:r w:rsidRPr="00433500" w:rsidR="004C5E1C">
        <w:rPr>
          <w:rFonts w:ascii="Times New Roman" w:hAnsi="Times New Roman" w:hint="default"/>
          <w:sz w:val="24"/>
          <w:szCs w:val="24"/>
        </w:rPr>
        <w:t>om dokladu o odbornej kvalifi</w:t>
      </w:r>
      <w:r w:rsidRPr="00433500" w:rsidR="004C5E1C">
        <w:rPr>
          <w:rFonts w:ascii="Times New Roman" w:hAnsi="Times New Roman" w:hint="default"/>
          <w:sz w:val="24"/>
          <w:szCs w:val="24"/>
        </w:rPr>
        <w:t>ká</w:t>
      </w:r>
      <w:r w:rsidRPr="00433500" w:rsidR="004C5E1C">
        <w:rPr>
          <w:rFonts w:ascii="Times New Roman" w:hAnsi="Times New Roman" w:hint="default"/>
          <w:sz w:val="24"/>
          <w:szCs w:val="24"/>
        </w:rPr>
        <w:t>cii</w:t>
      </w:r>
      <w:r w:rsidRPr="00433500" w:rsidR="00501C08">
        <w:rPr>
          <w:rFonts w:ascii="Times New Roman" w:hAnsi="Times New Roman" w:hint="default"/>
          <w:sz w:val="24"/>
          <w:szCs w:val="24"/>
        </w:rPr>
        <w:t xml:space="preserve"> vydané</w:t>
      </w:r>
      <w:r w:rsidRPr="00433500" w:rsidR="00501C08">
        <w:rPr>
          <w:rFonts w:ascii="Times New Roman" w:hAnsi="Times New Roman" w:hint="default"/>
          <w:sz w:val="24"/>
          <w:szCs w:val="24"/>
        </w:rPr>
        <w:t>ho</w:t>
      </w:r>
      <w:r w:rsidRPr="00433500">
        <w:rPr>
          <w:rFonts w:ascii="Times New Roman" w:hAnsi="Times New Roman"/>
          <w:sz w:val="24"/>
          <w:szCs w:val="24"/>
        </w:rPr>
        <w:t xml:space="preserve">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ak ž</w:t>
      </w:r>
      <w:r w:rsidRPr="00433500">
        <w:rPr>
          <w:rFonts w:ascii="Times New Roman" w:hAnsi="Times New Roman" w:hint="default"/>
          <w:sz w:val="24"/>
          <w:szCs w:val="24"/>
        </w:rPr>
        <w:t>iadateľ</w:t>
      </w:r>
      <w:r w:rsidRPr="00433500" w:rsidR="00FD6D3E">
        <w:rPr>
          <w:rFonts w:ascii="Times New Roman" w:hAnsi="Times New Roman"/>
          <w:sz w:val="24"/>
          <w:szCs w:val="24"/>
        </w:rPr>
        <w:t xml:space="preserve"> </w:t>
      </w:r>
      <w:r w:rsidR="00C70969">
        <w:rPr>
          <w:rFonts w:ascii="Times New Roman" w:hAnsi="Times New Roman" w:hint="default"/>
          <w:sz w:val="24"/>
          <w:szCs w:val="24"/>
        </w:rPr>
        <w:t>preukáž</w:t>
      </w:r>
      <w:r w:rsidR="00C70969">
        <w:rPr>
          <w:rFonts w:ascii="Times New Roman" w:hAnsi="Times New Roman" w:hint="default"/>
          <w:sz w:val="24"/>
          <w:szCs w:val="24"/>
        </w:rPr>
        <w:t>e, ž</w:t>
      </w:r>
      <w:r w:rsidR="00C70969">
        <w:rPr>
          <w:rFonts w:ascii="Times New Roman" w:hAnsi="Times New Roman" w:hint="default"/>
          <w:sz w:val="24"/>
          <w:szCs w:val="24"/>
        </w:rPr>
        <w:t>e má</w:t>
      </w:r>
      <w:r w:rsidR="00C70969">
        <w:rPr>
          <w:rFonts w:ascii="Times New Roman" w:hAnsi="Times New Roman" w:hint="default"/>
          <w:sz w:val="24"/>
          <w:szCs w:val="24"/>
        </w:rPr>
        <w:t xml:space="preserve"> tri roky odbornej praxe v </w:t>
      </w:r>
      <w:r w:rsidR="00C70969">
        <w:rPr>
          <w:rFonts w:ascii="Times New Roman" w:hAnsi="Times New Roman" w:hint="default"/>
          <w:sz w:val="24"/>
          <w:szCs w:val="24"/>
        </w:rPr>
        <w:t>prí</w:t>
      </w:r>
      <w:r w:rsidR="00C70969">
        <w:rPr>
          <w:rFonts w:ascii="Times New Roman" w:hAnsi="Times New Roman" w:hint="default"/>
          <w:sz w:val="24"/>
          <w:szCs w:val="24"/>
        </w:rPr>
        <w:t>sluš</w:t>
      </w:r>
      <w:r w:rsidR="00C70969">
        <w:rPr>
          <w:rFonts w:ascii="Times New Roman" w:hAnsi="Times New Roman" w:hint="default"/>
          <w:sz w:val="24"/>
          <w:szCs w:val="24"/>
        </w:rPr>
        <w:t>nej oblasti zí</w:t>
      </w:r>
      <w:r w:rsidR="00C70969">
        <w:rPr>
          <w:rFonts w:ascii="Times New Roman" w:hAnsi="Times New Roman" w:hint="default"/>
          <w:sz w:val="24"/>
          <w:szCs w:val="24"/>
        </w:rPr>
        <w:t>skanej</w:t>
      </w:r>
      <w:r w:rsidRPr="00433500">
        <w:rPr>
          <w:rFonts w:ascii="Times New Roman" w:hAnsi="Times New Roman"/>
          <w:sz w:val="24"/>
          <w:szCs w:val="24"/>
        </w:rPr>
        <w:t xml:space="preserve">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w:t>
      </w:r>
      <w:r w:rsidRPr="00433500" w:rsidR="00FD6D3E">
        <w:rPr>
          <w:rFonts w:ascii="Times New Roman" w:hAnsi="Times New Roman"/>
          <w:sz w:val="24"/>
          <w:szCs w:val="24"/>
        </w:rPr>
        <w:t xml:space="preserve"> a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Pr="00433500" w:rsidR="00FD6D3E">
        <w:rPr>
          <w:rFonts w:ascii="Times New Roman" w:hAnsi="Times New Roman" w:hint="default"/>
          <w:sz w:val="24"/>
          <w:szCs w:val="24"/>
        </w:rPr>
        <w:t>tohto č</w:t>
      </w:r>
      <w:r w:rsidRPr="00433500" w:rsidR="00FD6D3E">
        <w:rPr>
          <w:rFonts w:ascii="Times New Roman" w:hAnsi="Times New Roman" w:hint="default"/>
          <w:sz w:val="24"/>
          <w:szCs w:val="24"/>
        </w:rPr>
        <w:t>lenské</w:t>
      </w:r>
      <w:r w:rsidRPr="00433500" w:rsidR="00FD6D3E">
        <w:rPr>
          <w:rFonts w:ascii="Times New Roman" w:hAnsi="Times New Roman" w:hint="default"/>
          <w:sz w:val="24"/>
          <w:szCs w:val="24"/>
        </w:rPr>
        <w:t>ho š</w:t>
      </w:r>
      <w:r w:rsidRPr="00433500" w:rsidR="00FD6D3E">
        <w:rPr>
          <w:rFonts w:ascii="Times New Roman" w:hAnsi="Times New Roman" w:hint="default"/>
          <w:sz w:val="24"/>
          <w:szCs w:val="24"/>
        </w:rPr>
        <w:t>tá</w:t>
      </w:r>
      <w:r w:rsidRPr="00433500" w:rsidR="00FD6D3E">
        <w:rPr>
          <w:rFonts w:ascii="Times New Roman" w:hAnsi="Times New Roman" w:hint="default"/>
          <w:sz w:val="24"/>
          <w:szCs w:val="24"/>
        </w:rPr>
        <w:t xml:space="preserve">tu </w:t>
      </w:r>
      <w:r w:rsidRPr="00433500">
        <w:rPr>
          <w:rFonts w:ascii="Times New Roman" w:hAnsi="Times New Roman"/>
          <w:sz w:val="24"/>
          <w:szCs w:val="24"/>
        </w:rPr>
        <w:t>uznal doklad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ž</w:t>
      </w:r>
      <w:r w:rsidRPr="00433500">
        <w:rPr>
          <w:rFonts w:ascii="Times New Roman" w:hAnsi="Times New Roman" w:hint="default"/>
          <w:sz w:val="24"/>
          <w:szCs w:val="24"/>
        </w:rPr>
        <w:t>iadateľ</w:t>
      </w:r>
      <w:r w:rsidRPr="00433500">
        <w:rPr>
          <w:rFonts w:ascii="Times New Roman" w:hAnsi="Times New Roman" w:hint="default"/>
          <w:sz w:val="24"/>
          <w:szCs w:val="24"/>
        </w:rPr>
        <w:t>a.</w:t>
      </w:r>
      <w:r w:rsidRPr="00433500" w:rsidR="00FD6D3E">
        <w:rPr>
          <w:rFonts w:ascii="Times New Roman" w:hAnsi="Times New Roman"/>
          <w:sz w:val="24"/>
          <w:szCs w:val="24"/>
        </w:rPr>
        <w:t xml:space="preserve"> </w:t>
      </w:r>
      <w:r w:rsidRPr="00433500">
        <w:rPr>
          <w:rFonts w:ascii="Times New Roman" w:hAnsi="Times New Roman"/>
          <w:sz w:val="24"/>
          <w:szCs w:val="24"/>
        </w:rPr>
        <w:t xml:space="preserve"> </w:t>
      </w:r>
    </w:p>
    <w:p w:rsidR="00805254" w:rsidRPr="00433500" w:rsidP="00820CA4">
      <w:pPr>
        <w:pStyle w:val="NoSpacing"/>
        <w:bidi w:val="0"/>
        <w:spacing w:line="276" w:lineRule="auto"/>
        <w:jc w:val="both"/>
        <w:rPr>
          <w:rFonts w:ascii="Times New Roman" w:hAnsi="Times New Roman"/>
          <w:sz w:val="24"/>
          <w:szCs w:val="24"/>
        </w:rPr>
      </w:pPr>
    </w:p>
    <w:p w:rsidR="008D6EEC"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hint="default"/>
          <w:sz w:val="24"/>
          <w:szCs w:val="24"/>
        </w:rPr>
        <w:t>§</w:t>
      </w:r>
      <w:r w:rsidRPr="00433500" w:rsidR="00654946">
        <w:rPr>
          <w:rFonts w:ascii="Times New Roman" w:hAnsi="Times New Roman" w:hint="default"/>
          <w:sz w:val="24"/>
          <w:szCs w:val="24"/>
        </w:rPr>
        <w:t xml:space="preserve"> 16</w:t>
      </w:r>
    </w:p>
    <w:p w:rsidR="008D6EEC" w:rsidRPr="00433500" w:rsidP="00820CA4">
      <w:pPr>
        <w:pStyle w:val="NoSpacing"/>
        <w:bidi w:val="0"/>
        <w:spacing w:line="276" w:lineRule="auto"/>
        <w:jc w:val="center"/>
        <w:rPr>
          <w:rFonts w:ascii="Times New Roman" w:hAnsi="Times New Roman"/>
          <w:sz w:val="24"/>
          <w:szCs w:val="24"/>
        </w:rPr>
      </w:pPr>
    </w:p>
    <w:p w:rsidR="008D6EEC" w:rsidRPr="00433500" w:rsidP="00906138">
      <w:pPr>
        <w:pStyle w:val="NoSpacing"/>
        <w:numPr>
          <w:numId w:val="2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sa na vý</w:t>
      </w:r>
      <w:r w:rsidRPr="00433500">
        <w:rPr>
          <w:rFonts w:ascii="Times New Roman" w:hAnsi="Times New Roman" w:hint="default"/>
          <w:sz w:val="24"/>
          <w:szCs w:val="24"/>
        </w:rPr>
        <w:t>kon regulovan</w:t>
      </w:r>
      <w:r w:rsidRPr="00433500">
        <w:rPr>
          <w:rFonts w:ascii="Times New Roman" w:hAnsi="Times New Roman" w:hint="default"/>
          <w:sz w:val="24"/>
          <w:szCs w:val="24"/>
        </w:rPr>
        <w:t>é</w:t>
      </w:r>
      <w:r w:rsidRPr="00433500">
        <w:rPr>
          <w:rFonts w:ascii="Times New Roman" w:hAnsi="Times New Roman" w:hint="default"/>
          <w:sz w:val="24"/>
          <w:szCs w:val="24"/>
        </w:rPr>
        <w:t>ho povolania v </w:t>
      </w:r>
      <w:r w:rsidRPr="00433500">
        <w:rPr>
          <w:rFonts w:ascii="Times New Roman" w:hAnsi="Times New Roman" w:hint="default"/>
          <w:sz w:val="24"/>
          <w:szCs w:val="24"/>
        </w:rPr>
        <w:t>Slovenskej republike vyž</w:t>
      </w:r>
      <w:r w:rsidRPr="00433500">
        <w:rPr>
          <w:rFonts w:ascii="Times New Roman" w:hAnsi="Times New Roman" w:hint="default"/>
          <w:sz w:val="24"/>
          <w:szCs w:val="24"/>
        </w:rPr>
        <w:t>aduje splneni</w:t>
      </w:r>
      <w:r w:rsidRPr="00433500" w:rsidR="000A4436">
        <w:rPr>
          <w:rFonts w:ascii="Times New Roman" w:hAnsi="Times New Roman" w:hint="default"/>
          <w:sz w:val="24"/>
          <w:szCs w:val="24"/>
        </w:rPr>
        <w:t>e kvalifikač</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ch predpokladov zí</w:t>
      </w:r>
      <w:r w:rsidRPr="00433500" w:rsidR="000A4436">
        <w:rPr>
          <w:rFonts w:ascii="Times New Roman" w:hAnsi="Times New Roman" w:hint="default"/>
          <w:sz w:val="24"/>
          <w:szCs w:val="24"/>
        </w:rPr>
        <w:t>skaný</w:t>
      </w:r>
      <w:r w:rsidRPr="00433500" w:rsidR="000A4436">
        <w:rPr>
          <w:rFonts w:ascii="Times New Roman" w:hAnsi="Times New Roman" w:hint="default"/>
          <w:sz w:val="24"/>
          <w:szCs w:val="24"/>
        </w:rPr>
        <w:t>ch a </w:t>
      </w:r>
      <w:r w:rsidRPr="00433500" w:rsidR="000A4436">
        <w:rPr>
          <w:rFonts w:ascii="Times New Roman" w:hAnsi="Times New Roman" w:hint="default"/>
          <w:sz w:val="24"/>
          <w:szCs w:val="24"/>
        </w:rPr>
        <w:t>potvrdený</w:t>
      </w:r>
      <w:r w:rsidRPr="00433500" w:rsidR="000A4436">
        <w:rPr>
          <w:rFonts w:ascii="Times New Roman" w:hAnsi="Times New Roman" w:hint="default"/>
          <w:sz w:val="24"/>
          <w:szCs w:val="24"/>
        </w:rPr>
        <w:t>ch prí</w:t>
      </w:r>
      <w:r w:rsidRPr="00433500" w:rsidR="000A4436">
        <w:rPr>
          <w:rFonts w:ascii="Times New Roman" w:hAnsi="Times New Roman" w:hint="default"/>
          <w:sz w:val="24"/>
          <w:szCs w:val="24"/>
        </w:rPr>
        <w:t>sluš</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m vzdelá</w:t>
      </w:r>
      <w:r w:rsidRPr="00433500" w:rsidR="000A4436">
        <w:rPr>
          <w:rFonts w:ascii="Times New Roman" w:hAnsi="Times New Roman" w:hint="default"/>
          <w:sz w:val="24"/>
          <w:szCs w:val="24"/>
        </w:rPr>
        <w:t>vaní</w:t>
      </w:r>
      <w:r w:rsidRPr="00433500" w:rsidR="000A4436">
        <w:rPr>
          <w:rFonts w:ascii="Times New Roman" w:hAnsi="Times New Roman" w:hint="default"/>
          <w:sz w:val="24"/>
          <w:szCs w:val="24"/>
        </w:rPr>
        <w:t>m</w:t>
      </w:r>
      <w:r w:rsidRPr="00433500">
        <w:rPr>
          <w:rFonts w:ascii="Times New Roman" w:hAnsi="Times New Roman" w:hint="default"/>
          <w:sz w:val="24"/>
          <w:szCs w:val="24"/>
        </w:rPr>
        <w:t>,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uzná</w:t>
      </w:r>
      <w:r w:rsidRPr="00433500">
        <w:rPr>
          <w:rFonts w:ascii="Times New Roman" w:hAnsi="Times New Roman" w:hint="default"/>
          <w:sz w:val="24"/>
          <w:szCs w:val="24"/>
        </w:rPr>
        <w:t xml:space="preserve"> odbornú</w:t>
      </w:r>
      <w:r w:rsidRPr="00433500">
        <w:rPr>
          <w:rFonts w:ascii="Times New Roman" w:hAnsi="Times New Roman" w:hint="default"/>
          <w:sz w:val="24"/>
          <w:szCs w:val="24"/>
        </w:rPr>
        <w:t xml:space="preserve"> kvalif</w:t>
      </w:r>
      <w:r w:rsidRPr="00433500" w:rsidR="000A4436">
        <w:rPr>
          <w:rFonts w:ascii="Times New Roman" w:hAnsi="Times New Roman" w:hint="default"/>
          <w:sz w:val="24"/>
          <w:szCs w:val="24"/>
        </w:rPr>
        <w:t>iká</w:t>
      </w:r>
      <w:r w:rsidRPr="00433500" w:rsidR="000A4436">
        <w:rPr>
          <w:rFonts w:ascii="Times New Roman" w:hAnsi="Times New Roman" w:hint="default"/>
          <w:sz w:val="24"/>
          <w:szCs w:val="24"/>
        </w:rPr>
        <w:t>ciu ž</w:t>
      </w:r>
      <w:r w:rsidRPr="00433500" w:rsidR="000A4436">
        <w:rPr>
          <w:rFonts w:ascii="Times New Roman" w:hAnsi="Times New Roman" w:hint="default"/>
          <w:sz w:val="24"/>
          <w:szCs w:val="24"/>
        </w:rPr>
        <w:t>iadateľ</w:t>
      </w:r>
      <w:r w:rsidRPr="00433500" w:rsidR="000A4436">
        <w:rPr>
          <w:rFonts w:ascii="Times New Roman" w:hAnsi="Times New Roman" w:hint="default"/>
          <w:sz w:val="24"/>
          <w:szCs w:val="24"/>
        </w:rPr>
        <w:t>a na zá</w:t>
      </w:r>
      <w:r w:rsidRPr="00433500" w:rsidR="000A4436">
        <w:rPr>
          <w:rFonts w:ascii="Times New Roman" w:hAnsi="Times New Roman" w:hint="default"/>
          <w:sz w:val="24"/>
          <w:szCs w:val="24"/>
        </w:rPr>
        <w:t xml:space="preserve">klade </w:t>
      </w:r>
      <w:r w:rsidRPr="00433500">
        <w:rPr>
          <w:rFonts w:ascii="Times New Roman" w:hAnsi="Times New Roman" w:hint="default"/>
          <w:sz w:val="24"/>
          <w:szCs w:val="24"/>
        </w:rPr>
        <w:t>uznané</w:t>
      </w:r>
      <w:r w:rsidRPr="00433500">
        <w:rPr>
          <w:rFonts w:ascii="Times New Roman" w:hAnsi="Times New Roman" w:hint="default"/>
          <w:sz w:val="24"/>
          <w:szCs w:val="24"/>
        </w:rPr>
        <w:t>ho dokladu o </w:t>
      </w:r>
      <w:r w:rsidRPr="00433500">
        <w:rPr>
          <w:rFonts w:ascii="Times New Roman" w:hAnsi="Times New Roman" w:hint="default"/>
          <w:sz w:val="24"/>
          <w:szCs w:val="24"/>
        </w:rPr>
        <w:t>vzdelaní.</w:t>
      </w:r>
    </w:p>
    <w:p w:rsidR="000A4436" w:rsidRPr="00433500" w:rsidP="00820CA4">
      <w:pPr>
        <w:pStyle w:val="NoSpacing"/>
        <w:bidi w:val="0"/>
        <w:spacing w:line="276" w:lineRule="auto"/>
        <w:ind w:left="720"/>
        <w:jc w:val="both"/>
        <w:rPr>
          <w:rFonts w:ascii="Times New Roman" w:hAnsi="Times New Roman"/>
          <w:sz w:val="24"/>
          <w:szCs w:val="24"/>
        </w:rPr>
      </w:pPr>
    </w:p>
    <w:p w:rsidR="00DE776C" w:rsidP="00906138">
      <w:pPr>
        <w:pStyle w:val="NoSpacing"/>
        <w:numPr>
          <w:numId w:val="27"/>
        </w:numPr>
        <w:bidi w:val="0"/>
        <w:spacing w:line="276" w:lineRule="auto"/>
        <w:jc w:val="both"/>
        <w:rPr>
          <w:rFonts w:ascii="Times New Roman" w:hAnsi="Times New Roman"/>
          <w:sz w:val="24"/>
          <w:szCs w:val="24"/>
        </w:rPr>
      </w:pPr>
      <w:r w:rsidRPr="00433500" w:rsidR="008D6EEC">
        <w:rPr>
          <w:rFonts w:ascii="Times New Roman" w:hAnsi="Times New Roman" w:hint="default"/>
          <w:sz w:val="24"/>
          <w:szCs w:val="24"/>
        </w:rPr>
        <w:t>Ak sa na vý</w:t>
      </w:r>
      <w:r w:rsidRPr="00433500" w:rsidR="008D6EEC">
        <w:rPr>
          <w:rFonts w:ascii="Times New Roman" w:hAnsi="Times New Roman" w:hint="default"/>
          <w:sz w:val="24"/>
          <w:szCs w:val="24"/>
        </w:rPr>
        <w:t>kon regulované</w:t>
      </w:r>
      <w:r w:rsidRPr="00433500" w:rsidR="008D6EEC">
        <w:rPr>
          <w:rFonts w:ascii="Times New Roman" w:hAnsi="Times New Roman" w:hint="default"/>
          <w:sz w:val="24"/>
          <w:szCs w:val="24"/>
        </w:rPr>
        <w:t>ho povo</w:t>
      </w:r>
      <w:r w:rsidRPr="00433500" w:rsidR="008D6EEC">
        <w:rPr>
          <w:rFonts w:ascii="Times New Roman" w:hAnsi="Times New Roman" w:hint="default"/>
          <w:sz w:val="24"/>
          <w:szCs w:val="24"/>
        </w:rPr>
        <w:t>lania v </w:t>
      </w:r>
      <w:r w:rsidRPr="00433500" w:rsidR="008D6EEC">
        <w:rPr>
          <w:rFonts w:ascii="Times New Roman" w:hAnsi="Times New Roman" w:hint="default"/>
          <w:sz w:val="24"/>
          <w:szCs w:val="24"/>
        </w:rPr>
        <w:t>Slovenskej republike vyž</w:t>
      </w:r>
      <w:r w:rsidRPr="00433500" w:rsidR="008D6EEC">
        <w:rPr>
          <w:rFonts w:ascii="Times New Roman" w:hAnsi="Times New Roman" w:hint="default"/>
          <w:sz w:val="24"/>
          <w:szCs w:val="24"/>
        </w:rPr>
        <w:t xml:space="preserve">aduje </w:t>
      </w:r>
      <w:r w:rsidRPr="00433500" w:rsidR="000A4436">
        <w:rPr>
          <w:rFonts w:ascii="Times New Roman" w:hAnsi="Times New Roman" w:hint="default"/>
          <w:sz w:val="24"/>
          <w:szCs w:val="24"/>
        </w:rPr>
        <w:t>splnenie kvalifikač</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ch predpokladov zí</w:t>
      </w:r>
      <w:r w:rsidRPr="00433500" w:rsidR="000A4436">
        <w:rPr>
          <w:rFonts w:ascii="Times New Roman" w:hAnsi="Times New Roman" w:hint="default"/>
          <w:sz w:val="24"/>
          <w:szCs w:val="24"/>
        </w:rPr>
        <w:t>skaný</w:t>
      </w:r>
      <w:r w:rsidRPr="00433500" w:rsidR="000A4436">
        <w:rPr>
          <w:rFonts w:ascii="Times New Roman" w:hAnsi="Times New Roman" w:hint="default"/>
          <w:sz w:val="24"/>
          <w:szCs w:val="24"/>
        </w:rPr>
        <w:t>ch a </w:t>
      </w:r>
      <w:r w:rsidRPr="00433500" w:rsidR="000A4436">
        <w:rPr>
          <w:rFonts w:ascii="Times New Roman" w:hAnsi="Times New Roman" w:hint="default"/>
          <w:sz w:val="24"/>
          <w:szCs w:val="24"/>
        </w:rPr>
        <w:t>potvrdený</w:t>
      </w:r>
      <w:r w:rsidRPr="00433500" w:rsidR="000A4436">
        <w:rPr>
          <w:rFonts w:ascii="Times New Roman" w:hAnsi="Times New Roman" w:hint="default"/>
          <w:sz w:val="24"/>
          <w:szCs w:val="24"/>
        </w:rPr>
        <w:t>ch prí</w:t>
      </w:r>
      <w:r w:rsidRPr="00433500" w:rsidR="000A4436">
        <w:rPr>
          <w:rFonts w:ascii="Times New Roman" w:hAnsi="Times New Roman" w:hint="default"/>
          <w:sz w:val="24"/>
          <w:szCs w:val="24"/>
        </w:rPr>
        <w:t>sluš</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m vzdelá</w:t>
      </w:r>
      <w:r w:rsidRPr="00433500" w:rsidR="000A4436">
        <w:rPr>
          <w:rFonts w:ascii="Times New Roman" w:hAnsi="Times New Roman" w:hint="default"/>
          <w:sz w:val="24"/>
          <w:szCs w:val="24"/>
        </w:rPr>
        <w:t>vaní</w:t>
      </w:r>
      <w:r w:rsidRPr="00433500" w:rsidR="000A4436">
        <w:rPr>
          <w:rFonts w:ascii="Times New Roman" w:hAnsi="Times New Roman" w:hint="default"/>
          <w:sz w:val="24"/>
          <w:szCs w:val="24"/>
        </w:rPr>
        <w:t>m a </w:t>
      </w:r>
      <w:r w:rsidRPr="00433500" w:rsidR="000A4436">
        <w:rPr>
          <w:rFonts w:ascii="Times New Roman" w:hAnsi="Times New Roman" w:hint="default"/>
          <w:sz w:val="24"/>
          <w:szCs w:val="24"/>
        </w:rPr>
        <w:t>splnenie ď</w:t>
      </w:r>
      <w:r w:rsidRPr="00433500" w:rsidR="000A4436">
        <w:rPr>
          <w:rFonts w:ascii="Times New Roman" w:hAnsi="Times New Roman" w:hint="default"/>
          <w:sz w:val="24"/>
          <w:szCs w:val="24"/>
        </w:rPr>
        <w:t>alší</w:t>
      </w:r>
      <w:r w:rsidRPr="00433500" w:rsidR="000A4436">
        <w:rPr>
          <w:rFonts w:ascii="Times New Roman" w:hAnsi="Times New Roman" w:hint="default"/>
          <w:sz w:val="24"/>
          <w:szCs w:val="24"/>
        </w:rPr>
        <w:t>ch podmienok ustanovený</w:t>
      </w:r>
      <w:r w:rsidRPr="00433500" w:rsidR="000A4436">
        <w:rPr>
          <w:rFonts w:ascii="Times New Roman" w:hAnsi="Times New Roman" w:hint="default"/>
          <w:sz w:val="24"/>
          <w:szCs w:val="24"/>
        </w:rPr>
        <w:t>ch prá</w:t>
      </w:r>
      <w:r w:rsidRPr="00433500" w:rsidR="000A4436">
        <w:rPr>
          <w:rFonts w:ascii="Times New Roman" w:hAnsi="Times New Roman" w:hint="default"/>
          <w:sz w:val="24"/>
          <w:szCs w:val="24"/>
        </w:rPr>
        <w:t>vnymi predpismi upravujú</w:t>
      </w:r>
      <w:r w:rsidRPr="00433500" w:rsidR="000A4436">
        <w:rPr>
          <w:rFonts w:ascii="Times New Roman" w:hAnsi="Times New Roman" w:hint="default"/>
          <w:sz w:val="24"/>
          <w:szCs w:val="24"/>
        </w:rPr>
        <w:t>cimi prí</w:t>
      </w:r>
      <w:r w:rsidRPr="00433500" w:rsidR="000A4436">
        <w:rPr>
          <w:rFonts w:ascii="Times New Roman" w:hAnsi="Times New Roman" w:hint="default"/>
          <w:sz w:val="24"/>
          <w:szCs w:val="24"/>
        </w:rPr>
        <w:t>sluš</w:t>
      </w:r>
      <w:r w:rsidRPr="00433500" w:rsidR="000A4436">
        <w:rPr>
          <w:rFonts w:ascii="Times New Roman" w:hAnsi="Times New Roman" w:hint="default"/>
          <w:sz w:val="24"/>
          <w:szCs w:val="24"/>
        </w:rPr>
        <w:t>né</w:t>
      </w:r>
      <w:r w:rsidRPr="00433500" w:rsidR="000A4436">
        <w:rPr>
          <w:rFonts w:ascii="Times New Roman" w:hAnsi="Times New Roman" w:hint="default"/>
          <w:sz w:val="24"/>
          <w:szCs w:val="24"/>
        </w:rPr>
        <w:t xml:space="preserve"> regulované</w:t>
      </w:r>
      <w:r w:rsidRPr="00433500" w:rsidR="000A4436">
        <w:rPr>
          <w:rFonts w:ascii="Times New Roman" w:hAnsi="Times New Roman" w:hint="default"/>
          <w:sz w:val="24"/>
          <w:szCs w:val="24"/>
        </w:rPr>
        <w:t xml:space="preserve"> povolanie</w:t>
      </w:r>
      <w:r w:rsidRPr="00433500" w:rsidR="00DE662A">
        <w:rPr>
          <w:rFonts w:ascii="Times New Roman" w:hAnsi="Times New Roman"/>
          <w:sz w:val="24"/>
          <w:szCs w:val="24"/>
        </w:rPr>
        <w:t>,</w:t>
      </w:r>
      <w:r>
        <w:rPr>
          <w:rStyle w:val="FootnoteReference"/>
          <w:rFonts w:ascii="Times New Roman" w:hAnsi="Times New Roman"/>
          <w:sz w:val="24"/>
          <w:szCs w:val="24"/>
          <w:rtl w:val="0"/>
        </w:rPr>
        <w:footnoteReference w:id="3"/>
      </w:r>
      <w:r w:rsidRPr="00433500" w:rsidR="00DE662A">
        <w:rPr>
          <w:rFonts w:ascii="Times New Roman" w:hAnsi="Times New Roman"/>
          <w:sz w:val="24"/>
          <w:szCs w:val="24"/>
        </w:rPr>
        <w:t>)</w:t>
      </w:r>
      <w:r w:rsidRPr="00433500" w:rsidR="000A4436">
        <w:rPr>
          <w:rFonts w:ascii="Times New Roman" w:hAnsi="Times New Roman" w:hint="default"/>
          <w:sz w:val="24"/>
          <w:szCs w:val="24"/>
        </w:rPr>
        <w:t xml:space="preserve"> prí</w:t>
      </w:r>
      <w:r w:rsidRPr="00433500" w:rsidR="000A4436">
        <w:rPr>
          <w:rFonts w:ascii="Times New Roman" w:hAnsi="Times New Roman" w:hint="default"/>
          <w:sz w:val="24"/>
          <w:szCs w:val="24"/>
        </w:rPr>
        <w:t>sluš</w:t>
      </w:r>
      <w:r w:rsidRPr="00433500" w:rsidR="000A4436">
        <w:rPr>
          <w:rFonts w:ascii="Times New Roman" w:hAnsi="Times New Roman" w:hint="default"/>
          <w:sz w:val="24"/>
          <w:szCs w:val="24"/>
        </w:rPr>
        <w:t>ný</w:t>
      </w:r>
      <w:r w:rsidRPr="00433500" w:rsidR="000A4436">
        <w:rPr>
          <w:rFonts w:ascii="Times New Roman" w:hAnsi="Times New Roman" w:hint="default"/>
          <w:sz w:val="24"/>
          <w:szCs w:val="24"/>
        </w:rPr>
        <w:t xml:space="preserve"> orgá</w:t>
      </w:r>
      <w:r w:rsidRPr="00433500" w:rsidR="000A4436">
        <w:rPr>
          <w:rFonts w:ascii="Times New Roman" w:hAnsi="Times New Roman" w:hint="default"/>
          <w:sz w:val="24"/>
          <w:szCs w:val="24"/>
        </w:rPr>
        <w:t>n uzná</w:t>
      </w:r>
      <w:r w:rsidRPr="00433500" w:rsidR="000A4436">
        <w:rPr>
          <w:rFonts w:ascii="Times New Roman" w:hAnsi="Times New Roman" w:hint="default"/>
          <w:sz w:val="24"/>
          <w:szCs w:val="24"/>
        </w:rPr>
        <w:t xml:space="preserve"> odbor</w:t>
      </w:r>
      <w:r w:rsidRPr="00433500" w:rsidR="000A4436">
        <w:rPr>
          <w:rFonts w:ascii="Times New Roman" w:hAnsi="Times New Roman" w:hint="default"/>
          <w:sz w:val="24"/>
          <w:szCs w:val="24"/>
        </w:rPr>
        <w:t>nú</w:t>
      </w:r>
      <w:r w:rsidRPr="00433500" w:rsidR="000A4436">
        <w:rPr>
          <w:rFonts w:ascii="Times New Roman" w:hAnsi="Times New Roman" w:hint="default"/>
          <w:sz w:val="24"/>
          <w:szCs w:val="24"/>
        </w:rPr>
        <w:t xml:space="preserve"> kvalifiká</w:t>
      </w:r>
      <w:r w:rsidRPr="00433500" w:rsidR="000A4436">
        <w:rPr>
          <w:rFonts w:ascii="Times New Roman" w:hAnsi="Times New Roman" w:hint="default"/>
          <w:sz w:val="24"/>
          <w:szCs w:val="24"/>
        </w:rPr>
        <w:t>ciu ž</w:t>
      </w:r>
      <w:r w:rsidRPr="00433500" w:rsidR="000A4436">
        <w:rPr>
          <w:rFonts w:ascii="Times New Roman" w:hAnsi="Times New Roman" w:hint="default"/>
          <w:sz w:val="24"/>
          <w:szCs w:val="24"/>
        </w:rPr>
        <w:t>iad</w:t>
      </w:r>
      <w:r w:rsidRPr="00433500" w:rsidR="00902F2D">
        <w:rPr>
          <w:rFonts w:ascii="Times New Roman" w:hAnsi="Times New Roman" w:hint="default"/>
          <w:sz w:val="24"/>
          <w:szCs w:val="24"/>
        </w:rPr>
        <w:t>ateľ</w:t>
      </w:r>
      <w:r w:rsidRPr="00433500" w:rsidR="00902F2D">
        <w:rPr>
          <w:rFonts w:ascii="Times New Roman" w:hAnsi="Times New Roman" w:hint="default"/>
          <w:sz w:val="24"/>
          <w:szCs w:val="24"/>
        </w:rPr>
        <w:t>a na zá</w:t>
      </w:r>
      <w:r w:rsidRPr="00433500" w:rsidR="00902F2D">
        <w:rPr>
          <w:rFonts w:ascii="Times New Roman" w:hAnsi="Times New Roman" w:hint="default"/>
          <w:sz w:val="24"/>
          <w:szCs w:val="24"/>
        </w:rPr>
        <w:t>klade</w:t>
      </w:r>
      <w:r w:rsidRPr="00433500" w:rsidR="000A4436">
        <w:rPr>
          <w:rFonts w:ascii="Times New Roman" w:hAnsi="Times New Roman" w:hint="default"/>
          <w:sz w:val="24"/>
          <w:szCs w:val="24"/>
        </w:rPr>
        <w:t xml:space="preserve"> uznané</w:t>
      </w:r>
      <w:r w:rsidRPr="00433500" w:rsidR="000A4436">
        <w:rPr>
          <w:rFonts w:ascii="Times New Roman" w:hAnsi="Times New Roman" w:hint="default"/>
          <w:sz w:val="24"/>
          <w:szCs w:val="24"/>
        </w:rPr>
        <w:t xml:space="preserve">ho </w:t>
      </w:r>
      <w:r w:rsidRPr="00433500" w:rsidR="00902F2D">
        <w:rPr>
          <w:rFonts w:ascii="Times New Roman" w:hAnsi="Times New Roman"/>
          <w:sz w:val="24"/>
          <w:szCs w:val="24"/>
        </w:rPr>
        <w:t>dokladu o </w:t>
      </w:r>
      <w:r w:rsidRPr="00433500" w:rsidR="00902F2D">
        <w:rPr>
          <w:rFonts w:ascii="Times New Roman" w:hAnsi="Times New Roman" w:hint="default"/>
          <w:sz w:val="24"/>
          <w:szCs w:val="24"/>
        </w:rPr>
        <w:t>vzdelaní</w:t>
      </w:r>
      <w:r w:rsidRPr="00433500" w:rsidR="00902F2D">
        <w:rPr>
          <w:rFonts w:ascii="Times New Roman" w:hAnsi="Times New Roman" w:hint="default"/>
          <w:sz w:val="24"/>
          <w:szCs w:val="24"/>
        </w:rPr>
        <w:t xml:space="preserve"> a </w:t>
      </w:r>
      <w:r w:rsidRPr="00433500" w:rsidR="00902F2D">
        <w:rPr>
          <w:rFonts w:ascii="Times New Roman" w:hAnsi="Times New Roman" w:hint="default"/>
          <w:sz w:val="24"/>
          <w:szCs w:val="24"/>
        </w:rPr>
        <w:t>na zá</w:t>
      </w:r>
      <w:r w:rsidRPr="00433500" w:rsidR="00902F2D">
        <w:rPr>
          <w:rFonts w:ascii="Times New Roman" w:hAnsi="Times New Roman" w:hint="default"/>
          <w:sz w:val="24"/>
          <w:szCs w:val="24"/>
        </w:rPr>
        <w:t>klade preuká</w:t>
      </w:r>
      <w:r w:rsidRPr="00433500" w:rsidR="00902F2D">
        <w:rPr>
          <w:rFonts w:ascii="Times New Roman" w:hAnsi="Times New Roman" w:hint="default"/>
          <w:sz w:val="24"/>
          <w:szCs w:val="24"/>
        </w:rPr>
        <w:t>zania splnenia ustanovený</w:t>
      </w:r>
      <w:r w:rsidRPr="00433500" w:rsidR="00902F2D">
        <w:rPr>
          <w:rFonts w:ascii="Times New Roman" w:hAnsi="Times New Roman" w:hint="default"/>
          <w:sz w:val="24"/>
          <w:szCs w:val="24"/>
        </w:rPr>
        <w:t>ch podmienok.</w:t>
      </w:r>
    </w:p>
    <w:p w:rsidR="00FD5085" w:rsidRPr="00433500" w:rsidP="00FD5085">
      <w:pPr>
        <w:pStyle w:val="NoSpacing"/>
        <w:bidi w:val="0"/>
        <w:spacing w:line="276" w:lineRule="auto"/>
        <w:ind w:left="720"/>
        <w:jc w:val="both"/>
        <w:rPr>
          <w:rFonts w:ascii="Times New Roman" w:hAnsi="Times New Roman"/>
          <w:sz w:val="24"/>
          <w:szCs w:val="24"/>
        </w:rPr>
      </w:pPr>
    </w:p>
    <w:p w:rsidR="00DE776C" w:rsidRPr="00433500" w:rsidP="00820CA4">
      <w:pPr>
        <w:pStyle w:val="NoSpacing"/>
        <w:bidi w:val="0"/>
        <w:spacing w:line="276" w:lineRule="auto"/>
        <w:jc w:val="center"/>
        <w:rPr>
          <w:rFonts w:ascii="Times New Roman" w:hAnsi="Times New Roman"/>
          <w:sz w:val="24"/>
          <w:szCs w:val="24"/>
        </w:rPr>
      </w:pPr>
      <w:r w:rsidRPr="00433500" w:rsidR="00654946">
        <w:rPr>
          <w:rFonts w:ascii="Times New Roman" w:hAnsi="Times New Roman" w:hint="default"/>
          <w:sz w:val="24"/>
          <w:szCs w:val="24"/>
        </w:rPr>
        <w:t>§</w:t>
      </w:r>
      <w:r w:rsidRPr="00433500" w:rsidR="00654946">
        <w:rPr>
          <w:rFonts w:ascii="Times New Roman" w:hAnsi="Times New Roman" w:hint="default"/>
          <w:sz w:val="24"/>
          <w:szCs w:val="24"/>
        </w:rPr>
        <w:t xml:space="preserve"> 17</w:t>
      </w:r>
    </w:p>
    <w:p w:rsidR="00DE776C"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sz w:val="24"/>
          <w:szCs w:val="24"/>
        </w:rPr>
        <w:t>Uznanie </w:t>
      </w:r>
      <w:r w:rsidRPr="00433500">
        <w:rPr>
          <w:rFonts w:ascii="Times New Roman" w:hAnsi="Times New Roman" w:hint="default"/>
          <w:sz w:val="24"/>
          <w:szCs w:val="24"/>
        </w:rPr>
        <w:t>č</w:t>
      </w:r>
      <w:r w:rsidRPr="00433500">
        <w:rPr>
          <w:rFonts w:ascii="Times New Roman" w:hAnsi="Times New Roman" w:hint="default"/>
          <w:sz w:val="24"/>
          <w:szCs w:val="24"/>
        </w:rPr>
        <w:t>iastoč</w:t>
      </w:r>
      <w:r w:rsidRPr="00433500">
        <w:rPr>
          <w:rFonts w:ascii="Times New Roman" w:hAnsi="Times New Roman" w:hint="default"/>
          <w:sz w:val="24"/>
          <w:szCs w:val="24"/>
        </w:rPr>
        <w:t>nej odbornej kvalifiká</w:t>
      </w:r>
      <w:r w:rsidRPr="00433500">
        <w:rPr>
          <w:rFonts w:ascii="Times New Roman" w:hAnsi="Times New Roman" w:hint="default"/>
          <w:sz w:val="24"/>
          <w:szCs w:val="24"/>
        </w:rPr>
        <w:t>cie</w:t>
      </w:r>
    </w:p>
    <w:p w:rsidR="00DE776C" w:rsidRPr="00433500" w:rsidP="00820CA4">
      <w:pPr>
        <w:pStyle w:val="NoSpacing"/>
        <w:bidi w:val="0"/>
        <w:spacing w:line="276" w:lineRule="auto"/>
        <w:jc w:val="center"/>
        <w:rPr>
          <w:rFonts w:ascii="Times New Roman" w:hAnsi="Times New Roman" w:hint="default"/>
          <w:sz w:val="24"/>
          <w:szCs w:val="24"/>
        </w:rPr>
      </w:pPr>
    </w:p>
    <w:p w:rsidR="00DE776C" w:rsidRPr="00433500" w:rsidP="00906138">
      <w:pPr>
        <w:pStyle w:val="NoSpacing"/>
        <w:numPr>
          <w:numId w:val="2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uzná</w:t>
      </w:r>
      <w:r w:rsidRPr="00433500">
        <w:rPr>
          <w:rFonts w:ascii="Times New Roman" w:hAnsi="Times New Roman" w:hint="default"/>
          <w:sz w:val="24"/>
          <w:szCs w:val="24"/>
        </w:rPr>
        <w:t xml:space="preserve"> č</w:t>
      </w:r>
      <w:r w:rsidRPr="00433500">
        <w:rPr>
          <w:rFonts w:ascii="Times New Roman" w:hAnsi="Times New Roman" w:hint="default"/>
          <w:sz w:val="24"/>
          <w:szCs w:val="24"/>
        </w:rPr>
        <w:t>iastoč</w:t>
      </w:r>
      <w:r w:rsidRPr="00433500">
        <w:rPr>
          <w:rFonts w:ascii="Times New Roman" w:hAnsi="Times New Roman" w:hint="default"/>
          <w:sz w:val="24"/>
          <w:szCs w:val="24"/>
        </w:rPr>
        <w:t>nú</w:t>
      </w:r>
      <w:r w:rsidRPr="00433500">
        <w:rPr>
          <w:rFonts w:ascii="Times New Roman" w:hAnsi="Times New Roman" w:hint="default"/>
          <w:sz w:val="24"/>
          <w:szCs w:val="24"/>
        </w:rPr>
        <w:t xml:space="preserve"> odbornú</w:t>
      </w:r>
      <w:r w:rsidRPr="00433500">
        <w:rPr>
          <w:rFonts w:ascii="Times New Roman" w:hAnsi="Times New Roman" w:hint="default"/>
          <w:sz w:val="24"/>
          <w:szCs w:val="24"/>
        </w:rPr>
        <w:t xml:space="preserve"> kvalifiká</w:t>
      </w:r>
      <w:r w:rsidRPr="00433500">
        <w:rPr>
          <w:rFonts w:ascii="Times New Roman" w:hAnsi="Times New Roman" w:hint="default"/>
          <w:sz w:val="24"/>
          <w:szCs w:val="24"/>
        </w:rPr>
        <w:t>ciu na vý</w:t>
      </w:r>
      <w:r w:rsidRPr="00433500">
        <w:rPr>
          <w:rFonts w:ascii="Times New Roman" w:hAnsi="Times New Roman" w:hint="default"/>
          <w:sz w:val="24"/>
          <w:szCs w:val="24"/>
        </w:rPr>
        <w:t>kon regulované</w:t>
      </w:r>
      <w:r w:rsidRPr="00433500">
        <w:rPr>
          <w:rFonts w:ascii="Times New Roman" w:hAnsi="Times New Roman" w:hint="default"/>
          <w:sz w:val="24"/>
          <w:szCs w:val="24"/>
        </w:rPr>
        <w:t xml:space="preserve">ho povolania, </w:t>
      </w:r>
      <w:r w:rsidRPr="00433500">
        <w:rPr>
          <w:rFonts w:ascii="Times New Roman" w:hAnsi="Times New Roman" w:hint="default"/>
          <w:sz w:val="24"/>
          <w:szCs w:val="24"/>
        </w:rPr>
        <w:t xml:space="preserve">ak </w:t>
      </w:r>
    </w:p>
    <w:p w:rsidR="00DE776C" w:rsidRPr="00433500" w:rsidP="00906138">
      <w:pPr>
        <w:pStyle w:val="NoSpacing"/>
        <w:numPr>
          <w:numId w:val="2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má</w:t>
      </w:r>
      <w:r w:rsidRPr="00433500">
        <w:rPr>
          <w:rFonts w:ascii="Times New Roman" w:hAnsi="Times New Roman" w:hint="default"/>
          <w:sz w:val="24"/>
          <w:szCs w:val="24"/>
        </w:rPr>
        <w:t xml:space="preserve">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odbornú</w:t>
      </w:r>
      <w:r w:rsidRPr="00433500">
        <w:rPr>
          <w:rFonts w:ascii="Times New Roman" w:hAnsi="Times New Roman" w:hint="default"/>
          <w:sz w:val="24"/>
          <w:szCs w:val="24"/>
        </w:rPr>
        <w:t xml:space="preserve"> spô</w:t>
      </w:r>
      <w:r w:rsidRPr="00433500">
        <w:rPr>
          <w:rFonts w:ascii="Times New Roman" w:hAnsi="Times New Roman" w:hint="default"/>
          <w:sz w:val="24"/>
          <w:szCs w:val="24"/>
        </w:rPr>
        <w:t>sobilosť</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odbornú</w:t>
      </w:r>
      <w:r w:rsidRPr="00433500">
        <w:rPr>
          <w:rFonts w:ascii="Times New Roman" w:hAnsi="Times New Roman" w:hint="default"/>
          <w:sz w:val="24"/>
          <w:szCs w:val="24"/>
        </w:rPr>
        <w:t xml:space="preserve"> č</w:t>
      </w:r>
      <w:r w:rsidRPr="00433500">
        <w:rPr>
          <w:rFonts w:ascii="Times New Roman" w:hAnsi="Times New Roman" w:hint="default"/>
          <w:sz w:val="24"/>
          <w:szCs w:val="24"/>
        </w:rPr>
        <w:t>innosť</w:t>
      </w:r>
      <w:r w:rsidRPr="00433500">
        <w:rPr>
          <w:rFonts w:ascii="Times New Roman" w:hAnsi="Times New Roman" w:hint="default"/>
          <w:sz w:val="24"/>
          <w:szCs w:val="24"/>
        </w:rPr>
        <w:t>, n</w:t>
      </w:r>
      <w:r w:rsidR="00111793">
        <w:rPr>
          <w:rFonts w:ascii="Times New Roman" w:hAnsi="Times New Roman" w:hint="default"/>
          <w:sz w:val="24"/>
          <w:szCs w:val="24"/>
        </w:rPr>
        <w:t>a vý</w:t>
      </w:r>
      <w:r w:rsidR="00111793">
        <w:rPr>
          <w:rFonts w:ascii="Times New Roman" w:hAnsi="Times New Roman" w:hint="default"/>
          <w:sz w:val="24"/>
          <w:szCs w:val="24"/>
        </w:rPr>
        <w:t>kon ktorej ž</w:t>
      </w:r>
      <w:r w:rsidR="00111793">
        <w:rPr>
          <w:rFonts w:ascii="Times New Roman" w:hAnsi="Times New Roman" w:hint="default"/>
          <w:sz w:val="24"/>
          <w:szCs w:val="24"/>
        </w:rPr>
        <w:t>iada o</w:t>
      </w:r>
      <w:r w:rsidRPr="00433500">
        <w:rPr>
          <w:rFonts w:ascii="Times New Roman" w:hAnsi="Times New Roman"/>
          <w:sz w:val="24"/>
          <w:szCs w:val="24"/>
        </w:rPr>
        <w:t xml:space="preserve"> uznanie </w:t>
      </w:r>
      <w:r w:rsidRPr="00111793" w:rsidR="00111793">
        <w:rPr>
          <w:rFonts w:ascii="Times New Roman" w:hAnsi="Times New Roman" w:hint="default"/>
          <w:sz w:val="24"/>
          <w:szCs w:val="24"/>
        </w:rPr>
        <w:t>č</w:t>
      </w:r>
      <w:r w:rsidRPr="00111793" w:rsidR="00111793">
        <w:rPr>
          <w:rFonts w:ascii="Times New Roman" w:hAnsi="Times New Roman" w:hint="default"/>
          <w:sz w:val="24"/>
          <w:szCs w:val="24"/>
        </w:rPr>
        <w:t>iastoč</w:t>
      </w:r>
      <w:r w:rsidRPr="00111793" w:rsidR="00111793">
        <w:rPr>
          <w:rFonts w:ascii="Times New Roman" w:hAnsi="Times New Roman" w:hint="default"/>
          <w:sz w:val="24"/>
          <w:szCs w:val="24"/>
        </w:rPr>
        <w:t xml:space="preserve">nej </w:t>
      </w:r>
      <w:r w:rsidRPr="00433500">
        <w:rPr>
          <w:rFonts w:ascii="Times New Roman" w:hAnsi="Times New Roman" w:hint="default"/>
          <w:sz w:val="24"/>
          <w:szCs w:val="24"/>
        </w:rPr>
        <w:t>odbornej kvalifiká</w:t>
      </w:r>
      <w:r w:rsidRPr="00433500">
        <w:rPr>
          <w:rFonts w:ascii="Times New Roman" w:hAnsi="Times New Roman" w:hint="default"/>
          <w:sz w:val="24"/>
          <w:szCs w:val="24"/>
        </w:rPr>
        <w:t>cie,</w:t>
      </w:r>
    </w:p>
    <w:p w:rsidR="00DE776C" w:rsidRPr="00433500" w:rsidP="00906138">
      <w:pPr>
        <w:pStyle w:val="NoSpacing"/>
        <w:numPr>
          <w:numId w:val="2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ulož</w:t>
      </w:r>
      <w:r w:rsidRPr="00433500">
        <w:rPr>
          <w:rFonts w:ascii="Times New Roman" w:hAnsi="Times New Roman" w:hint="default"/>
          <w:sz w:val="24"/>
          <w:szCs w:val="24"/>
        </w:rPr>
        <w:t>enie kompenzač</w:t>
      </w:r>
      <w:r w:rsidRPr="00433500">
        <w:rPr>
          <w:rFonts w:ascii="Times New Roman" w:hAnsi="Times New Roman" w:hint="default"/>
          <w:sz w:val="24"/>
          <w:szCs w:val="24"/>
        </w:rPr>
        <w:t>ný</w:t>
      </w:r>
      <w:r w:rsidRPr="00433500">
        <w:rPr>
          <w:rFonts w:ascii="Times New Roman" w:hAnsi="Times New Roman" w:hint="default"/>
          <w:sz w:val="24"/>
          <w:szCs w:val="24"/>
        </w:rPr>
        <w:t>ch opatrení</w:t>
      </w:r>
      <w:r w:rsidRPr="00433500">
        <w:rPr>
          <w:rFonts w:ascii="Times New Roman" w:hAnsi="Times New Roman" w:hint="default"/>
          <w:sz w:val="24"/>
          <w:szCs w:val="24"/>
        </w:rPr>
        <w:t xml:space="preserve"> vyž</w:t>
      </w:r>
      <w:r w:rsidRPr="00433500">
        <w:rPr>
          <w:rFonts w:ascii="Times New Roman" w:hAnsi="Times New Roman" w:hint="default"/>
          <w:sz w:val="24"/>
          <w:szCs w:val="24"/>
        </w:rPr>
        <w:t>aduje absolvovanie ú</w:t>
      </w:r>
      <w:r w:rsidRPr="00433500">
        <w:rPr>
          <w:rFonts w:ascii="Times New Roman" w:hAnsi="Times New Roman" w:hint="default"/>
          <w:sz w:val="24"/>
          <w:szCs w:val="24"/>
        </w:rPr>
        <w:t>plné</w:t>
      </w:r>
      <w:r w:rsidRPr="00433500">
        <w:rPr>
          <w:rFonts w:ascii="Times New Roman" w:hAnsi="Times New Roman" w:hint="default"/>
          <w:sz w:val="24"/>
          <w:szCs w:val="24"/>
        </w:rPr>
        <w:t>ho vzdelá</w:t>
      </w:r>
      <w:r w:rsidRPr="00433500">
        <w:rPr>
          <w:rFonts w:ascii="Times New Roman" w:hAnsi="Times New Roman" w:hint="default"/>
          <w:sz w:val="24"/>
          <w:szCs w:val="24"/>
        </w:rPr>
        <w:t>vania a </w:t>
      </w:r>
      <w:r w:rsidRPr="00433500">
        <w:rPr>
          <w:rFonts w:ascii="Times New Roman" w:hAnsi="Times New Roman" w:hint="default"/>
          <w:sz w:val="24"/>
          <w:szCs w:val="24"/>
        </w:rPr>
        <w:t>odbornej prí</w:t>
      </w:r>
      <w:r w:rsidRPr="00433500">
        <w:rPr>
          <w:rFonts w:ascii="Times New Roman" w:hAnsi="Times New Roman" w:hint="default"/>
          <w:sz w:val="24"/>
          <w:szCs w:val="24"/>
        </w:rPr>
        <w:t>pravy, ktoré</w:t>
      </w:r>
      <w:r w:rsidRPr="00433500">
        <w:rPr>
          <w:rFonts w:ascii="Times New Roman" w:hAnsi="Times New Roman" w:hint="default"/>
          <w:sz w:val="24"/>
          <w:szCs w:val="24"/>
        </w:rPr>
        <w:t xml:space="preserve"> sa n</w:t>
      </w:r>
      <w:r w:rsidRPr="00433500">
        <w:rPr>
          <w:rFonts w:ascii="Times New Roman" w:hAnsi="Times New Roman" w:hint="default"/>
          <w:sz w:val="24"/>
          <w:szCs w:val="24"/>
        </w:rPr>
        <w:t>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vyž</w:t>
      </w:r>
      <w:r w:rsidRPr="00433500">
        <w:rPr>
          <w:rFonts w:ascii="Times New Roman" w:hAnsi="Times New Roman" w:hint="default"/>
          <w:sz w:val="24"/>
          <w:szCs w:val="24"/>
        </w:rPr>
        <w:t xml:space="preserve">aduje v Slovenskej republike a </w:t>
      </w:r>
    </w:p>
    <w:p w:rsidR="00DE776C" w:rsidRPr="00433500" w:rsidP="00906138">
      <w:pPr>
        <w:pStyle w:val="NoSpacing"/>
        <w:numPr>
          <w:numId w:val="2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odbornú</w:t>
      </w:r>
      <w:r w:rsidRPr="00433500">
        <w:rPr>
          <w:rFonts w:ascii="Times New Roman" w:hAnsi="Times New Roman" w:hint="default"/>
          <w:sz w:val="24"/>
          <w:szCs w:val="24"/>
        </w:rPr>
        <w:t xml:space="preserve"> 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mož</w:t>
      </w:r>
      <w:r w:rsidRPr="00433500">
        <w:rPr>
          <w:rFonts w:ascii="Times New Roman" w:hAnsi="Times New Roman" w:hint="default"/>
          <w:sz w:val="24"/>
          <w:szCs w:val="24"/>
        </w:rPr>
        <w:t>no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samostatne od ostatný</w:t>
      </w:r>
      <w:r w:rsidRPr="00433500">
        <w:rPr>
          <w:rFonts w:ascii="Times New Roman" w:hAnsi="Times New Roman" w:hint="default"/>
          <w:sz w:val="24"/>
          <w:szCs w:val="24"/>
        </w:rPr>
        <w:t>ch odborný</w:t>
      </w:r>
      <w:r w:rsidRPr="00433500">
        <w:rPr>
          <w:rFonts w:ascii="Times New Roman" w:hAnsi="Times New Roman" w:hint="default"/>
          <w:sz w:val="24"/>
          <w:szCs w:val="24"/>
        </w:rPr>
        <w:t>ch č</w:t>
      </w:r>
      <w:r w:rsidRPr="00433500">
        <w:rPr>
          <w:rFonts w:ascii="Times New Roman" w:hAnsi="Times New Roman" w:hint="default"/>
          <w:sz w:val="24"/>
          <w:szCs w:val="24"/>
        </w:rPr>
        <w:t>inností</w:t>
      </w:r>
      <w:r w:rsidRPr="00433500">
        <w:rPr>
          <w:rFonts w:ascii="Times New Roman" w:hAnsi="Times New Roman" w:hint="default"/>
          <w:sz w:val="24"/>
          <w:szCs w:val="24"/>
        </w:rPr>
        <w:t>, ktoré</w:t>
      </w:r>
      <w:r w:rsidRPr="00433500">
        <w:rPr>
          <w:rFonts w:ascii="Times New Roman" w:hAnsi="Times New Roman" w:hint="default"/>
          <w:sz w:val="24"/>
          <w:szCs w:val="24"/>
        </w:rPr>
        <w:t xml:space="preserve"> sú</w:t>
      </w:r>
      <w:r w:rsidRPr="00433500">
        <w:rPr>
          <w:rFonts w:ascii="Times New Roman" w:hAnsi="Times New Roman" w:hint="default"/>
          <w:sz w:val="24"/>
          <w:szCs w:val="24"/>
        </w:rPr>
        <w:t xml:space="preserve"> súč</w:t>
      </w:r>
      <w:r w:rsidRPr="00433500">
        <w:rPr>
          <w:rFonts w:ascii="Times New Roman" w:hAnsi="Times New Roman" w:hint="default"/>
          <w:sz w:val="24"/>
          <w:szCs w:val="24"/>
        </w:rPr>
        <w:t>asť</w:t>
      </w:r>
      <w:r w:rsidRPr="00433500">
        <w:rPr>
          <w:rFonts w:ascii="Times New Roman" w:hAnsi="Times New Roman" w:hint="default"/>
          <w:sz w:val="24"/>
          <w:szCs w:val="24"/>
        </w:rPr>
        <w:t>ou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w:t>
      </w:r>
    </w:p>
    <w:p w:rsidR="00DE776C" w:rsidRPr="00433500" w:rsidP="00820CA4">
      <w:pPr>
        <w:pStyle w:val="NoSpacing"/>
        <w:bidi w:val="0"/>
        <w:spacing w:line="276" w:lineRule="auto"/>
        <w:jc w:val="both"/>
        <w:rPr>
          <w:rFonts w:ascii="Times New Roman" w:hAnsi="Times New Roman"/>
          <w:sz w:val="24"/>
          <w:szCs w:val="24"/>
        </w:rPr>
      </w:pPr>
    </w:p>
    <w:p w:rsidR="00DE776C" w:rsidRPr="00433500" w:rsidP="00906138">
      <w:pPr>
        <w:pStyle w:val="NoSpacing"/>
        <w:numPr>
          <w:numId w:val="2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neuzná</w:t>
      </w:r>
      <w:r w:rsidRPr="00433500">
        <w:rPr>
          <w:rFonts w:ascii="Times New Roman" w:hAnsi="Times New Roman" w:hint="default"/>
          <w:sz w:val="24"/>
          <w:szCs w:val="24"/>
        </w:rPr>
        <w:t xml:space="preserve"> č</w:t>
      </w:r>
      <w:r w:rsidRPr="00433500">
        <w:rPr>
          <w:rFonts w:ascii="Times New Roman" w:hAnsi="Times New Roman" w:hint="default"/>
          <w:sz w:val="24"/>
          <w:szCs w:val="24"/>
        </w:rPr>
        <w:t>iastoč</w:t>
      </w:r>
      <w:r w:rsidRPr="00433500">
        <w:rPr>
          <w:rFonts w:ascii="Times New Roman" w:hAnsi="Times New Roman" w:hint="default"/>
          <w:sz w:val="24"/>
          <w:szCs w:val="24"/>
        </w:rPr>
        <w:t>nú</w:t>
      </w:r>
      <w:r w:rsidRPr="00433500">
        <w:rPr>
          <w:rFonts w:ascii="Times New Roman" w:hAnsi="Times New Roman" w:hint="default"/>
          <w:sz w:val="24"/>
          <w:szCs w:val="24"/>
        </w:rPr>
        <w:t xml:space="preserve"> odbornú</w:t>
      </w:r>
      <w:r w:rsidRPr="00433500">
        <w:rPr>
          <w:rFonts w:ascii="Times New Roman" w:hAnsi="Times New Roman" w:hint="default"/>
          <w:sz w:val="24"/>
          <w:szCs w:val="24"/>
        </w:rPr>
        <w:t xml:space="preserve"> kvalif</w:t>
      </w:r>
      <w:r w:rsidRPr="00433500">
        <w:rPr>
          <w:rFonts w:ascii="Times New Roman" w:hAnsi="Times New Roman" w:hint="default"/>
          <w:sz w:val="24"/>
          <w:szCs w:val="24"/>
        </w:rPr>
        <w:t>iká</w:t>
      </w:r>
      <w:r w:rsidRPr="00433500">
        <w:rPr>
          <w:rFonts w:ascii="Times New Roman" w:hAnsi="Times New Roman" w:hint="default"/>
          <w:sz w:val="24"/>
          <w:szCs w:val="24"/>
        </w:rPr>
        <w:t>ciu, ak by jej uznanie bolo na ú</w:t>
      </w:r>
      <w:r w:rsidRPr="00433500">
        <w:rPr>
          <w:rFonts w:ascii="Times New Roman" w:hAnsi="Times New Roman" w:hint="default"/>
          <w:sz w:val="24"/>
          <w:szCs w:val="24"/>
        </w:rPr>
        <w:t>kor vš</w:t>
      </w:r>
      <w:r w:rsidRPr="00433500">
        <w:rPr>
          <w:rFonts w:ascii="Times New Roman" w:hAnsi="Times New Roman" w:hint="default"/>
          <w:sz w:val="24"/>
          <w:szCs w:val="24"/>
        </w:rPr>
        <w:t>eobecné</w:t>
      </w:r>
      <w:r w:rsidRPr="00433500">
        <w:rPr>
          <w:rFonts w:ascii="Times New Roman" w:hAnsi="Times New Roman" w:hint="default"/>
          <w:sz w:val="24"/>
          <w:szCs w:val="24"/>
        </w:rPr>
        <w:t>ho zá</w:t>
      </w:r>
      <w:r w:rsidRPr="00433500">
        <w:rPr>
          <w:rFonts w:ascii="Times New Roman" w:hAnsi="Times New Roman" w:hint="default"/>
          <w:sz w:val="24"/>
          <w:szCs w:val="24"/>
        </w:rPr>
        <w:t>ujmu, najmä</w:t>
      </w:r>
      <w:r w:rsidRPr="00433500">
        <w:rPr>
          <w:rFonts w:ascii="Times New Roman" w:hAnsi="Times New Roman" w:hint="default"/>
          <w:sz w:val="24"/>
          <w:szCs w:val="24"/>
        </w:rPr>
        <w:t xml:space="preserve"> zdravia,</w:t>
      </w:r>
      <w:r w:rsidRPr="00433500" w:rsidR="00501C08">
        <w:rPr>
          <w:rFonts w:ascii="Times New Roman" w:hAnsi="Times New Roman" w:hint="default"/>
          <w:sz w:val="24"/>
          <w:szCs w:val="24"/>
        </w:rPr>
        <w:t xml:space="preserve"> bezpeč</w:t>
      </w:r>
      <w:r w:rsidRPr="00433500" w:rsidR="00501C08">
        <w:rPr>
          <w:rFonts w:ascii="Times New Roman" w:hAnsi="Times New Roman" w:hint="default"/>
          <w:sz w:val="24"/>
          <w:szCs w:val="24"/>
        </w:rPr>
        <w:t xml:space="preserve">nosti, </w:t>
      </w:r>
      <w:r w:rsidRPr="00433500">
        <w:rPr>
          <w:rFonts w:ascii="Times New Roman" w:hAnsi="Times New Roman" w:hint="default"/>
          <w:sz w:val="24"/>
          <w:szCs w:val="24"/>
        </w:rPr>
        <w:t>ochrany spotrebiteľ</w:t>
      </w:r>
      <w:r w:rsidRPr="00433500">
        <w:rPr>
          <w:rFonts w:ascii="Times New Roman" w:hAnsi="Times New Roman" w:hint="default"/>
          <w:sz w:val="24"/>
          <w:szCs w:val="24"/>
        </w:rPr>
        <w:t xml:space="preserve">a alebo </w:t>
      </w:r>
      <w:r w:rsidRPr="00433500" w:rsidR="00501C08">
        <w:rPr>
          <w:rFonts w:ascii="Times New Roman" w:hAnsi="Times New Roman"/>
          <w:sz w:val="24"/>
          <w:szCs w:val="24"/>
        </w:rPr>
        <w:t xml:space="preserve">ochrany </w:t>
      </w:r>
      <w:r w:rsidRPr="00433500">
        <w:rPr>
          <w:rFonts w:ascii="Times New Roman" w:hAnsi="Times New Roman" w:hint="default"/>
          <w:sz w:val="24"/>
          <w:szCs w:val="24"/>
        </w:rPr>
        <w:t>ž</w:t>
      </w:r>
      <w:r w:rsidRPr="00433500">
        <w:rPr>
          <w:rFonts w:ascii="Times New Roman" w:hAnsi="Times New Roman" w:hint="default"/>
          <w:sz w:val="24"/>
          <w:szCs w:val="24"/>
        </w:rPr>
        <w:t>ivotné</w:t>
      </w:r>
      <w:r w:rsidRPr="00433500">
        <w:rPr>
          <w:rFonts w:ascii="Times New Roman" w:hAnsi="Times New Roman" w:hint="default"/>
          <w:sz w:val="24"/>
          <w:szCs w:val="24"/>
        </w:rPr>
        <w:t>ho prostredia.</w:t>
      </w:r>
    </w:p>
    <w:p w:rsidR="00DE776C" w:rsidRPr="00433500" w:rsidP="00820CA4">
      <w:pPr>
        <w:pStyle w:val="NoSpacing"/>
        <w:bidi w:val="0"/>
        <w:spacing w:line="276" w:lineRule="auto"/>
        <w:ind w:left="720"/>
        <w:jc w:val="both"/>
        <w:rPr>
          <w:rFonts w:ascii="Times New Roman" w:hAnsi="Times New Roman"/>
          <w:sz w:val="24"/>
          <w:szCs w:val="24"/>
        </w:rPr>
      </w:pPr>
    </w:p>
    <w:p w:rsidR="00DE776C" w:rsidRPr="00433500" w:rsidP="00906138">
      <w:pPr>
        <w:pStyle w:val="NoSpacing"/>
        <w:numPr>
          <w:numId w:val="2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Uznanie č</w:t>
      </w:r>
      <w:r w:rsidRPr="00433500">
        <w:rPr>
          <w:rFonts w:ascii="Times New Roman" w:hAnsi="Times New Roman" w:hint="default"/>
          <w:sz w:val="24"/>
          <w:szCs w:val="24"/>
        </w:rPr>
        <w:t>iastoč</w:t>
      </w:r>
      <w:r w:rsidRPr="00433500">
        <w:rPr>
          <w:rFonts w:ascii="Times New Roman" w:hAnsi="Times New Roman" w:hint="default"/>
          <w:sz w:val="24"/>
          <w:szCs w:val="24"/>
        </w:rPr>
        <w:t>nej odbornej kvalifiká</w:t>
      </w:r>
      <w:r w:rsidRPr="00433500">
        <w:rPr>
          <w:rFonts w:ascii="Times New Roman" w:hAnsi="Times New Roman" w:hint="default"/>
          <w:sz w:val="24"/>
          <w:szCs w:val="24"/>
        </w:rPr>
        <w:t>cie je vylúč</w:t>
      </w:r>
      <w:r w:rsidRPr="00433500">
        <w:rPr>
          <w:rFonts w:ascii="Times New Roman" w:hAnsi="Times New Roman" w:hint="default"/>
          <w:sz w:val="24"/>
          <w:szCs w:val="24"/>
        </w:rPr>
        <w:t>ené</w:t>
      </w:r>
      <w:r w:rsidRPr="00433500">
        <w:rPr>
          <w:rFonts w:ascii="Times New Roman" w:hAnsi="Times New Roman" w:hint="default"/>
          <w:sz w:val="24"/>
          <w:szCs w:val="24"/>
        </w:rPr>
        <w:t>, ak ide o </w:t>
      </w:r>
      <w:r w:rsidRPr="00433500">
        <w:rPr>
          <w:rFonts w:ascii="Times New Roman" w:hAnsi="Times New Roman" w:hint="default"/>
          <w:sz w:val="24"/>
          <w:szCs w:val="24"/>
        </w:rPr>
        <w:t>odborné</w:t>
      </w:r>
      <w:r w:rsidRPr="00433500">
        <w:rPr>
          <w:rFonts w:ascii="Times New Roman" w:hAnsi="Times New Roman" w:hint="default"/>
          <w:sz w:val="24"/>
          <w:szCs w:val="24"/>
        </w:rPr>
        <w:t xml:space="preserve"> č</w:t>
      </w:r>
      <w:r w:rsidRPr="00433500">
        <w:rPr>
          <w:rFonts w:ascii="Times New Roman" w:hAnsi="Times New Roman" w:hint="default"/>
          <w:sz w:val="24"/>
          <w:szCs w:val="24"/>
        </w:rPr>
        <w:t>innosti, ktoré</w:t>
      </w:r>
      <w:r w:rsidRPr="00433500">
        <w:rPr>
          <w:rFonts w:ascii="Times New Roman" w:hAnsi="Times New Roman" w:hint="default"/>
          <w:sz w:val="24"/>
          <w:szCs w:val="24"/>
        </w:rPr>
        <w:t xml:space="preserve"> sú</w:t>
      </w:r>
      <w:r w:rsidRPr="00433500">
        <w:rPr>
          <w:rFonts w:ascii="Times New Roman" w:hAnsi="Times New Roman" w:hint="default"/>
          <w:sz w:val="24"/>
          <w:szCs w:val="24"/>
        </w:rPr>
        <w:t xml:space="preserve"> súč</w:t>
      </w:r>
      <w:r w:rsidRPr="00433500">
        <w:rPr>
          <w:rFonts w:ascii="Times New Roman" w:hAnsi="Times New Roman" w:hint="default"/>
          <w:sz w:val="24"/>
          <w:szCs w:val="24"/>
        </w:rPr>
        <w:t>asť</w:t>
      </w:r>
      <w:r w:rsidRPr="00433500">
        <w:rPr>
          <w:rFonts w:ascii="Times New Roman" w:hAnsi="Times New Roman" w:hint="default"/>
          <w:sz w:val="24"/>
          <w:szCs w:val="24"/>
        </w:rPr>
        <w:t>ou regulované</w:t>
      </w:r>
      <w:r w:rsidRPr="00433500">
        <w:rPr>
          <w:rFonts w:ascii="Times New Roman" w:hAnsi="Times New Roman" w:hint="default"/>
          <w:sz w:val="24"/>
          <w:szCs w:val="24"/>
        </w:rPr>
        <w:t>ho</w:t>
      </w:r>
      <w:r w:rsidRPr="00433500">
        <w:rPr>
          <w:rFonts w:ascii="Times New Roman" w:hAnsi="Times New Roman" w:hint="default"/>
          <w:sz w:val="24"/>
          <w:szCs w:val="24"/>
        </w:rPr>
        <w:t xml:space="preserve"> povolania, na ktoré</w:t>
      </w:r>
      <w:r w:rsidRPr="00433500">
        <w:rPr>
          <w:rFonts w:ascii="Times New Roman" w:hAnsi="Times New Roman" w:hint="default"/>
          <w:sz w:val="24"/>
          <w:szCs w:val="24"/>
        </w:rPr>
        <w:t xml:space="preserve"> sa vzť</w:t>
      </w:r>
      <w:r w:rsidRPr="00433500">
        <w:rPr>
          <w:rFonts w:ascii="Times New Roman" w:hAnsi="Times New Roman" w:hint="default"/>
          <w:sz w:val="24"/>
          <w:szCs w:val="24"/>
        </w:rPr>
        <w:t>ahuje systé</w:t>
      </w:r>
      <w:r w:rsidRPr="00433500">
        <w:rPr>
          <w:rFonts w:ascii="Times New Roman" w:hAnsi="Times New Roman" w:hint="default"/>
          <w:sz w:val="24"/>
          <w:szCs w:val="24"/>
        </w:rPr>
        <w:t>m automatické</w:t>
      </w:r>
      <w:r w:rsidRPr="00433500">
        <w:rPr>
          <w:rFonts w:ascii="Times New Roman" w:hAnsi="Times New Roman" w:hint="default"/>
          <w:sz w:val="24"/>
          <w:szCs w:val="24"/>
        </w:rPr>
        <w:t>ho uzná</w:t>
      </w:r>
      <w:r w:rsidRPr="00433500">
        <w:rPr>
          <w:rFonts w:ascii="Times New Roman" w:hAnsi="Times New Roman" w:hint="default"/>
          <w:sz w:val="24"/>
          <w:szCs w:val="24"/>
        </w:rPr>
        <w:t>vania 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p>
    <w:p w:rsidR="00AE7588" w:rsidRPr="00AE7588" w:rsidP="00C10BA8">
      <w:pPr>
        <w:pStyle w:val="NoSpacing"/>
        <w:bidi w:val="0"/>
        <w:spacing w:line="276" w:lineRule="auto"/>
        <w:rPr>
          <w:rFonts w:ascii="Times New Roman" w:hAnsi="Times New Roman"/>
          <w:b/>
          <w:sz w:val="24"/>
          <w:szCs w:val="24"/>
        </w:rPr>
      </w:pPr>
    </w:p>
    <w:p w:rsidR="008D6EEC" w:rsidRPr="00433500" w:rsidP="00C10BA8">
      <w:pPr>
        <w:pStyle w:val="NoSpacing"/>
        <w:bidi w:val="0"/>
        <w:spacing w:line="276" w:lineRule="auto"/>
        <w:jc w:val="center"/>
        <w:rPr>
          <w:rFonts w:ascii="Times New Roman" w:hAnsi="Times New Roman"/>
          <w:sz w:val="24"/>
          <w:szCs w:val="24"/>
        </w:rPr>
      </w:pPr>
      <w:r w:rsidR="00FD5085">
        <w:rPr>
          <w:rFonts w:ascii="Times New Roman" w:hAnsi="Times New Roman" w:hint="default"/>
          <w:sz w:val="24"/>
          <w:szCs w:val="24"/>
        </w:rPr>
        <w:t>Uzná</w:t>
      </w:r>
      <w:r w:rsidR="00FD5085">
        <w:rPr>
          <w:rFonts w:ascii="Times New Roman" w:hAnsi="Times New Roman" w:hint="default"/>
          <w:sz w:val="24"/>
          <w:szCs w:val="24"/>
        </w:rPr>
        <w:t>vanie</w:t>
      </w:r>
      <w:r w:rsidRPr="00433500" w:rsidR="00DE776C">
        <w:rPr>
          <w:rFonts w:ascii="Times New Roman" w:hAnsi="Times New Roman" w:hint="default"/>
          <w:sz w:val="24"/>
          <w:szCs w:val="24"/>
        </w:rPr>
        <w:t xml:space="preserve"> odbornej kvalifiká</w:t>
      </w:r>
      <w:r w:rsidRPr="00433500" w:rsidR="00DE776C">
        <w:rPr>
          <w:rFonts w:ascii="Times New Roman" w:hAnsi="Times New Roman" w:hint="default"/>
          <w:sz w:val="24"/>
          <w:szCs w:val="24"/>
        </w:rPr>
        <w:t>cie</w:t>
      </w:r>
      <w:r w:rsidR="00FD5085">
        <w:rPr>
          <w:rFonts w:ascii="Times New Roman" w:hAnsi="Times New Roman" w:hint="default"/>
          <w:sz w:val="24"/>
          <w:szCs w:val="24"/>
        </w:rPr>
        <w:t xml:space="preserve"> na vý</w:t>
      </w:r>
      <w:r w:rsidR="00FD5085">
        <w:rPr>
          <w:rFonts w:ascii="Times New Roman" w:hAnsi="Times New Roman" w:hint="default"/>
          <w:sz w:val="24"/>
          <w:szCs w:val="24"/>
        </w:rPr>
        <w:t>kon zdravotní</w:t>
      </w:r>
      <w:r w:rsidR="00FD5085">
        <w:rPr>
          <w:rFonts w:ascii="Times New Roman" w:hAnsi="Times New Roman" w:hint="default"/>
          <w:sz w:val="24"/>
          <w:szCs w:val="24"/>
        </w:rPr>
        <w:t>ckych povolaní</w:t>
      </w:r>
    </w:p>
    <w:p w:rsidR="00FB6583"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w:t>
      </w:r>
      <w:r w:rsidRPr="00433500" w:rsidR="00654946">
        <w:rPr>
          <w:rFonts w:ascii="Times New Roman" w:hAnsi="Times New Roman"/>
          <w:sz w:val="24"/>
          <w:szCs w:val="24"/>
        </w:rPr>
        <w:t>18</w:t>
      </w:r>
    </w:p>
    <w:p w:rsidR="00B76B3A" w:rsidRPr="00433500" w:rsidP="00820CA4">
      <w:pPr>
        <w:pStyle w:val="NoSpacing"/>
        <w:bidi w:val="0"/>
        <w:spacing w:line="276" w:lineRule="auto"/>
        <w:jc w:val="center"/>
        <w:rPr>
          <w:rFonts w:ascii="Times New Roman" w:hAnsi="Times New Roman"/>
          <w:sz w:val="24"/>
          <w:szCs w:val="24"/>
        </w:rPr>
      </w:pPr>
    </w:p>
    <w:p w:rsidR="00B76B3A"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sz w:val="24"/>
          <w:szCs w:val="24"/>
        </w:rPr>
        <w:t>Doklad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na vý</w:t>
      </w:r>
      <w:r w:rsidRPr="00433500">
        <w:rPr>
          <w:rFonts w:ascii="Times New Roman" w:hAnsi="Times New Roman" w:hint="default"/>
          <w:sz w:val="24"/>
          <w:szCs w:val="24"/>
        </w:rPr>
        <w:t>kon zdravotní</w:t>
      </w:r>
      <w:r w:rsidRPr="00433500">
        <w:rPr>
          <w:rFonts w:ascii="Times New Roman" w:hAnsi="Times New Roman" w:hint="default"/>
          <w:sz w:val="24"/>
          <w:szCs w:val="24"/>
        </w:rPr>
        <w:t>ckeho povolania vydaný</w:t>
      </w:r>
      <w:r w:rsidRPr="00433500">
        <w:rPr>
          <w:rFonts w:ascii="Times New Roman" w:hAnsi="Times New Roman" w:hint="default"/>
          <w:sz w:val="24"/>
          <w:szCs w:val="24"/>
        </w:rPr>
        <w:t xml:space="preserve"> v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sa auto</w:t>
      </w:r>
      <w:r w:rsidRPr="00433500">
        <w:rPr>
          <w:rFonts w:ascii="Times New Roman" w:hAnsi="Times New Roman" w:hint="default"/>
          <w:sz w:val="24"/>
          <w:szCs w:val="24"/>
        </w:rPr>
        <w:t>maticky uzná</w:t>
      </w:r>
      <w:r w:rsidRPr="00433500">
        <w:rPr>
          <w:rFonts w:ascii="Times New Roman" w:hAnsi="Times New Roman" w:hint="default"/>
          <w:sz w:val="24"/>
          <w:szCs w:val="24"/>
        </w:rPr>
        <w:t xml:space="preserve"> za rovnocenný</w:t>
      </w:r>
      <w:r w:rsidRPr="00433500">
        <w:rPr>
          <w:rFonts w:ascii="Times New Roman" w:hAnsi="Times New Roman" w:hint="default"/>
          <w:sz w:val="24"/>
          <w:szCs w:val="24"/>
        </w:rPr>
        <w:t xml:space="preserve"> s dokladom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na vý</w:t>
      </w:r>
      <w:r w:rsidRPr="00433500">
        <w:rPr>
          <w:rFonts w:ascii="Times New Roman" w:hAnsi="Times New Roman" w:hint="default"/>
          <w:sz w:val="24"/>
          <w:szCs w:val="24"/>
        </w:rPr>
        <w:t>kon zdravotní</w:t>
      </w:r>
      <w:r w:rsidRPr="00433500">
        <w:rPr>
          <w:rFonts w:ascii="Times New Roman" w:hAnsi="Times New Roman" w:hint="default"/>
          <w:sz w:val="24"/>
          <w:szCs w:val="24"/>
        </w:rPr>
        <w:t>ckeho povolania vydaný</w:t>
      </w:r>
      <w:r w:rsidRPr="00433500">
        <w:rPr>
          <w:rFonts w:ascii="Times New Roman" w:hAnsi="Times New Roman" w:hint="default"/>
          <w:sz w:val="24"/>
          <w:szCs w:val="24"/>
        </w:rPr>
        <w:t>m v </w:t>
      </w:r>
      <w:r w:rsidRPr="00433500">
        <w:rPr>
          <w:rFonts w:ascii="Times New Roman" w:hAnsi="Times New Roman" w:hint="default"/>
          <w:sz w:val="24"/>
          <w:szCs w:val="24"/>
        </w:rPr>
        <w:t>Slovenskej republike, ak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zdravotní</w:t>
      </w:r>
      <w:r w:rsidRPr="00433500">
        <w:rPr>
          <w:rFonts w:ascii="Times New Roman" w:hAnsi="Times New Roman" w:hint="default"/>
          <w:sz w:val="24"/>
          <w:szCs w:val="24"/>
        </w:rPr>
        <w:t>cke povolanie</w:t>
      </w:r>
    </w:p>
    <w:p w:rsidR="00B76B3A" w:rsidRPr="00433500" w:rsidP="00906138">
      <w:pPr>
        <w:pStyle w:val="NoSpacing"/>
        <w:numPr>
          <w:numId w:val="16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je uvedené</w:t>
      </w:r>
      <w:r w:rsidRPr="00433500">
        <w:rPr>
          <w:rFonts w:ascii="Times New Roman" w:hAnsi="Times New Roman" w:hint="default"/>
          <w:sz w:val="24"/>
          <w:szCs w:val="24"/>
        </w:rPr>
        <w:t xml:space="preserve"> v </w:t>
      </w:r>
      <w:r w:rsidRPr="00433500">
        <w:rPr>
          <w:rFonts w:ascii="Times New Roman" w:hAnsi="Times New Roman" w:hint="default"/>
          <w:sz w:val="24"/>
          <w:szCs w:val="24"/>
        </w:rPr>
        <w:t>zozname regulovaný</w:t>
      </w:r>
      <w:r w:rsidRPr="00433500">
        <w:rPr>
          <w:rFonts w:ascii="Times New Roman" w:hAnsi="Times New Roman" w:hint="default"/>
          <w:sz w:val="24"/>
          <w:szCs w:val="24"/>
        </w:rPr>
        <w:t>ch povolaní</w:t>
      </w:r>
      <w:r w:rsidRPr="00433500">
        <w:rPr>
          <w:rFonts w:ascii="Times New Roman" w:hAnsi="Times New Roman" w:hint="default"/>
          <w:sz w:val="24"/>
          <w:szCs w:val="24"/>
        </w:rPr>
        <w:t xml:space="preserve"> s </w:t>
      </w:r>
      <w:r w:rsidRPr="00433500">
        <w:rPr>
          <w:rFonts w:ascii="Times New Roman" w:hAnsi="Times New Roman" w:hint="default"/>
          <w:sz w:val="24"/>
          <w:szCs w:val="24"/>
        </w:rPr>
        <w:t>koordiná</w:t>
      </w:r>
      <w:r w:rsidRPr="00433500">
        <w:rPr>
          <w:rFonts w:ascii="Times New Roman" w:hAnsi="Times New Roman" w:hint="default"/>
          <w:sz w:val="24"/>
          <w:szCs w:val="24"/>
        </w:rPr>
        <w:t>ciou vzdelania,</w:t>
      </w:r>
    </w:p>
    <w:p w:rsidR="00B76B3A" w:rsidRPr="00433500" w:rsidP="00906138">
      <w:pPr>
        <w:pStyle w:val="NoSpacing"/>
        <w:numPr>
          <w:numId w:val="164"/>
        </w:numPr>
        <w:bidi w:val="0"/>
        <w:spacing w:line="276" w:lineRule="auto"/>
        <w:jc w:val="both"/>
        <w:rPr>
          <w:rFonts w:ascii="Times New Roman" w:hAnsi="Times New Roman"/>
          <w:sz w:val="24"/>
          <w:szCs w:val="24"/>
        </w:rPr>
      </w:pPr>
      <w:r w:rsidRPr="00433500">
        <w:rPr>
          <w:rFonts w:ascii="Times New Roman" w:hAnsi="Times New Roman" w:hint="default"/>
          <w:sz w:val="24"/>
          <w:szCs w:val="24"/>
        </w:rPr>
        <w:t>nie je uvedené</w:t>
      </w:r>
      <w:r w:rsidRPr="00433500">
        <w:rPr>
          <w:rFonts w:ascii="Times New Roman" w:hAnsi="Times New Roman" w:hint="default"/>
          <w:sz w:val="24"/>
          <w:szCs w:val="24"/>
        </w:rPr>
        <w:t xml:space="preserve"> v zoznam</w:t>
      </w:r>
      <w:r w:rsidRPr="00433500">
        <w:rPr>
          <w:rFonts w:ascii="Times New Roman" w:hAnsi="Times New Roman" w:hint="default"/>
          <w:sz w:val="24"/>
          <w:szCs w:val="24"/>
        </w:rPr>
        <w:t>e regulovaný</w:t>
      </w:r>
      <w:r w:rsidRPr="00433500">
        <w:rPr>
          <w:rFonts w:ascii="Times New Roman" w:hAnsi="Times New Roman" w:hint="default"/>
          <w:sz w:val="24"/>
          <w:szCs w:val="24"/>
        </w:rPr>
        <w:t>ch povolaní</w:t>
      </w:r>
      <w:r w:rsidRPr="00433500">
        <w:rPr>
          <w:rFonts w:ascii="Times New Roman" w:hAnsi="Times New Roman" w:hint="default"/>
          <w:sz w:val="24"/>
          <w:szCs w:val="24"/>
        </w:rPr>
        <w:t xml:space="preserve"> s </w:t>
      </w:r>
      <w:r w:rsidRPr="00433500">
        <w:rPr>
          <w:rFonts w:ascii="Times New Roman" w:hAnsi="Times New Roman" w:hint="default"/>
          <w:sz w:val="24"/>
          <w:szCs w:val="24"/>
        </w:rPr>
        <w:t>koordiná</w:t>
      </w:r>
      <w:r w:rsidRPr="00433500">
        <w:rPr>
          <w:rFonts w:ascii="Times New Roman" w:hAnsi="Times New Roman" w:hint="default"/>
          <w:sz w:val="24"/>
          <w:szCs w:val="24"/>
        </w:rPr>
        <w:t>ciou vzdelania, ale odborná</w:t>
      </w:r>
      <w:r w:rsidRPr="00433500">
        <w:rPr>
          <w:rFonts w:ascii="Times New Roman" w:hAnsi="Times New Roman" w:hint="default"/>
          <w:sz w:val="24"/>
          <w:szCs w:val="24"/>
        </w:rPr>
        <w:t xml:space="preserve"> kvalifiká</w:t>
      </w:r>
      <w:r w:rsidRPr="00433500">
        <w:rPr>
          <w:rFonts w:ascii="Times New Roman" w:hAnsi="Times New Roman" w:hint="default"/>
          <w:sz w:val="24"/>
          <w:szCs w:val="24"/>
        </w:rPr>
        <w:t>cia je preuká</w:t>
      </w:r>
      <w:r w:rsidRPr="00433500">
        <w:rPr>
          <w:rFonts w:ascii="Times New Roman" w:hAnsi="Times New Roman" w:hint="default"/>
          <w:sz w:val="24"/>
          <w:szCs w:val="24"/>
        </w:rPr>
        <w:t>zaná</w:t>
      </w:r>
      <w:r w:rsidRPr="00433500">
        <w:rPr>
          <w:rFonts w:ascii="Times New Roman" w:hAnsi="Times New Roman" w:hint="default"/>
          <w:sz w:val="24"/>
          <w:szCs w:val="24"/>
        </w:rPr>
        <w:t xml:space="preserve"> nadobudnutý</w:t>
      </w:r>
      <w:r w:rsidRPr="00433500">
        <w:rPr>
          <w:rFonts w:ascii="Times New Roman" w:hAnsi="Times New Roman" w:hint="default"/>
          <w:sz w:val="24"/>
          <w:szCs w:val="24"/>
        </w:rPr>
        <w:t>mi prá</w:t>
      </w:r>
      <w:r w:rsidRPr="00433500">
        <w:rPr>
          <w:rFonts w:ascii="Times New Roman" w:hAnsi="Times New Roman" w:hint="default"/>
          <w:sz w:val="24"/>
          <w:szCs w:val="24"/>
        </w:rPr>
        <w:t>vami podľ</w:t>
      </w:r>
      <w:r w:rsidRPr="00433500">
        <w:rPr>
          <w:rFonts w:ascii="Times New Roman" w:hAnsi="Times New Roman" w:hint="default"/>
          <w:sz w:val="24"/>
          <w:szCs w:val="24"/>
        </w:rPr>
        <w:t xml:space="preserve">a </w:t>
      </w:r>
      <w:r w:rsidRPr="00433500" w:rsidR="002041E0">
        <w:rPr>
          <w:rFonts w:ascii="Times New Roman" w:hAnsi="Times New Roman" w:hint="default"/>
          <w:sz w:val="24"/>
          <w:szCs w:val="24"/>
        </w:rPr>
        <w:t>§</w:t>
      </w:r>
      <w:r w:rsidRPr="00433500" w:rsidR="002041E0">
        <w:rPr>
          <w:rFonts w:ascii="Times New Roman" w:hAnsi="Times New Roman" w:hint="default"/>
          <w:sz w:val="24"/>
          <w:szCs w:val="24"/>
        </w:rPr>
        <w:t xml:space="preserve"> 20 až</w:t>
      </w:r>
      <w:r w:rsidRPr="00433500" w:rsidR="002041E0">
        <w:rPr>
          <w:rFonts w:ascii="Times New Roman" w:hAnsi="Times New Roman" w:hint="default"/>
          <w:sz w:val="24"/>
          <w:szCs w:val="24"/>
        </w:rPr>
        <w:t xml:space="preserve"> 24</w:t>
      </w:r>
      <w:r w:rsidRPr="00433500">
        <w:rPr>
          <w:rFonts w:ascii="Times New Roman" w:hAnsi="Times New Roman"/>
          <w:sz w:val="24"/>
          <w:szCs w:val="24"/>
        </w:rPr>
        <w:t xml:space="preserve"> alebo</w:t>
      </w:r>
    </w:p>
    <w:p w:rsidR="00B76B3A" w:rsidRPr="00433500" w:rsidP="00906138">
      <w:pPr>
        <w:pStyle w:val="NoSpacing"/>
        <w:numPr>
          <w:numId w:val="16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nie je uvedené</w:t>
      </w:r>
      <w:r w:rsidRPr="00433500">
        <w:rPr>
          <w:rFonts w:ascii="Times New Roman" w:hAnsi="Times New Roman" w:hint="default"/>
          <w:sz w:val="24"/>
          <w:szCs w:val="24"/>
        </w:rPr>
        <w:t xml:space="preserve"> v </w:t>
      </w:r>
      <w:r w:rsidRPr="00433500">
        <w:rPr>
          <w:rFonts w:ascii="Times New Roman" w:hAnsi="Times New Roman" w:hint="default"/>
          <w:sz w:val="24"/>
          <w:szCs w:val="24"/>
        </w:rPr>
        <w:t>zozname regulovaný</w:t>
      </w:r>
      <w:r w:rsidRPr="00433500">
        <w:rPr>
          <w:rFonts w:ascii="Times New Roman" w:hAnsi="Times New Roman" w:hint="default"/>
          <w:sz w:val="24"/>
          <w:szCs w:val="24"/>
        </w:rPr>
        <w:t>ch povolaní</w:t>
      </w:r>
      <w:r w:rsidRPr="00433500">
        <w:rPr>
          <w:rFonts w:ascii="Times New Roman" w:hAnsi="Times New Roman" w:hint="default"/>
          <w:sz w:val="24"/>
          <w:szCs w:val="24"/>
        </w:rPr>
        <w:t xml:space="preserve"> s </w:t>
      </w:r>
      <w:r w:rsidRPr="00433500">
        <w:rPr>
          <w:rFonts w:ascii="Times New Roman" w:hAnsi="Times New Roman" w:hint="default"/>
          <w:sz w:val="24"/>
          <w:szCs w:val="24"/>
        </w:rPr>
        <w:t>koordiná</w:t>
      </w:r>
      <w:r w:rsidRPr="00433500">
        <w:rPr>
          <w:rFonts w:ascii="Times New Roman" w:hAnsi="Times New Roman" w:hint="default"/>
          <w:sz w:val="24"/>
          <w:szCs w:val="24"/>
        </w:rPr>
        <w:t xml:space="preserve">ciou vzdelania, ale </w:t>
      </w:r>
      <w:r w:rsidR="00167C03">
        <w:rPr>
          <w:rFonts w:ascii="Times New Roman" w:hAnsi="Times New Roman"/>
          <w:sz w:val="24"/>
          <w:szCs w:val="24"/>
        </w:rPr>
        <w:t>k dokladu o </w:t>
      </w:r>
      <w:r w:rsidR="00167C03">
        <w:rPr>
          <w:rFonts w:ascii="Times New Roman" w:hAnsi="Times New Roman" w:hint="default"/>
          <w:sz w:val="24"/>
          <w:szCs w:val="24"/>
        </w:rPr>
        <w:t>vzdelaní</w:t>
      </w:r>
      <w:r w:rsidR="00167C03">
        <w:rPr>
          <w:rFonts w:ascii="Times New Roman" w:hAnsi="Times New Roman" w:hint="default"/>
          <w:sz w:val="24"/>
          <w:szCs w:val="24"/>
        </w:rPr>
        <w:t xml:space="preserve"> je prilož</w:t>
      </w:r>
      <w:r w:rsidR="00167C03">
        <w:rPr>
          <w:rFonts w:ascii="Times New Roman" w:hAnsi="Times New Roman" w:hint="default"/>
          <w:sz w:val="24"/>
          <w:szCs w:val="24"/>
        </w:rPr>
        <w:t>ené</w:t>
      </w:r>
      <w:r w:rsidR="00167C03">
        <w:rPr>
          <w:rFonts w:ascii="Times New Roman" w:hAnsi="Times New Roman" w:hint="default"/>
          <w:sz w:val="24"/>
          <w:szCs w:val="24"/>
        </w:rPr>
        <w:t xml:space="preserve"> rozhodnutie</w:t>
      </w:r>
      <w:r w:rsidR="006336A6">
        <w:rPr>
          <w:rFonts w:ascii="Times New Roman" w:hAnsi="Times New Roman"/>
          <w:sz w:val="24"/>
          <w:szCs w:val="24"/>
        </w:rPr>
        <w:t xml:space="preserve"> o </w:t>
      </w:r>
      <w:r w:rsidR="006336A6">
        <w:rPr>
          <w:rFonts w:ascii="Times New Roman" w:hAnsi="Times New Roman" w:hint="default"/>
          <w:sz w:val="24"/>
          <w:szCs w:val="24"/>
        </w:rPr>
        <w:t>uznaní </w:t>
      </w:r>
      <w:r w:rsidR="006336A6">
        <w:rPr>
          <w:rFonts w:ascii="Times New Roman" w:hAnsi="Times New Roman" w:hint="default"/>
          <w:sz w:val="24"/>
          <w:szCs w:val="24"/>
        </w:rPr>
        <w:t>odbornej kvalifiká</w:t>
      </w:r>
      <w:r w:rsidR="006336A6">
        <w:rPr>
          <w:rFonts w:ascii="Times New Roman" w:hAnsi="Times New Roman" w:hint="default"/>
          <w:sz w:val="24"/>
          <w:szCs w:val="24"/>
        </w:rPr>
        <w:t>cie</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orgá</w:t>
      </w:r>
      <w:r w:rsidRPr="00433500">
        <w:rPr>
          <w:rFonts w:ascii="Times New Roman" w:hAnsi="Times New Roman" w:hint="default"/>
          <w:sz w:val="24"/>
          <w:szCs w:val="24"/>
        </w:rPr>
        <w:t>nu iné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ako je č</w:t>
      </w:r>
      <w:r w:rsidRPr="00433500">
        <w:rPr>
          <w:rFonts w:ascii="Times New Roman" w:hAnsi="Times New Roman" w:hint="default"/>
          <w:sz w:val="24"/>
          <w:szCs w:val="24"/>
        </w:rPr>
        <w:t>lenský</w:t>
      </w:r>
      <w:r w:rsidRPr="00433500">
        <w:rPr>
          <w:rFonts w:ascii="Times New Roman" w:hAnsi="Times New Roman" w:hint="default"/>
          <w:sz w:val="24"/>
          <w:szCs w:val="24"/>
        </w:rPr>
        <w:t xml:space="preserve"> š</w:t>
      </w:r>
      <w:r w:rsidRPr="00433500">
        <w:rPr>
          <w:rFonts w:ascii="Times New Roman" w:hAnsi="Times New Roman" w:hint="default"/>
          <w:sz w:val="24"/>
          <w:szCs w:val="24"/>
        </w:rPr>
        <w:t>tá</w:t>
      </w:r>
      <w:r w:rsidRPr="00433500">
        <w:rPr>
          <w:rFonts w:ascii="Times New Roman" w:hAnsi="Times New Roman" w:hint="default"/>
          <w:sz w:val="24"/>
          <w:szCs w:val="24"/>
        </w:rPr>
        <w:t>t, v ktorom bol doklad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vydaný.</w:t>
      </w:r>
    </w:p>
    <w:p w:rsidR="00C65B7B" w:rsidRPr="00433500" w:rsidP="00820CA4">
      <w:pPr>
        <w:pStyle w:val="NoSpacing"/>
        <w:bidi w:val="0"/>
        <w:spacing w:line="276" w:lineRule="auto"/>
        <w:rPr>
          <w:rFonts w:ascii="Times New Roman" w:hAnsi="Times New Roman"/>
          <w:sz w:val="24"/>
          <w:szCs w:val="24"/>
        </w:rPr>
      </w:pPr>
    </w:p>
    <w:p w:rsidR="00C35C43" w:rsidRPr="00433500" w:rsidP="00820CA4">
      <w:pPr>
        <w:pStyle w:val="NoSpacing"/>
        <w:bidi w:val="0"/>
        <w:spacing w:line="276" w:lineRule="auto"/>
        <w:jc w:val="center"/>
        <w:rPr>
          <w:rFonts w:ascii="Times New Roman" w:hAnsi="Times New Roman"/>
          <w:sz w:val="24"/>
          <w:szCs w:val="24"/>
        </w:rPr>
      </w:pPr>
      <w:r w:rsidRPr="00433500" w:rsidR="00C16126">
        <w:rPr>
          <w:rFonts w:ascii="Times New Roman" w:hAnsi="Times New Roman" w:hint="default"/>
          <w:sz w:val="24"/>
          <w:szCs w:val="24"/>
        </w:rPr>
        <w:t>§</w:t>
      </w:r>
      <w:r w:rsidRPr="00433500" w:rsidR="00C16126">
        <w:rPr>
          <w:rFonts w:ascii="Times New Roman" w:hAnsi="Times New Roman" w:hint="default"/>
          <w:sz w:val="24"/>
          <w:szCs w:val="24"/>
        </w:rPr>
        <w:t xml:space="preserve"> 19</w:t>
      </w:r>
    </w:p>
    <w:p w:rsidR="00C35C43" w:rsidRPr="00433500" w:rsidP="00820CA4">
      <w:pPr>
        <w:pStyle w:val="NoSpacing"/>
        <w:bidi w:val="0"/>
        <w:spacing w:line="276" w:lineRule="auto"/>
        <w:jc w:val="center"/>
        <w:rPr>
          <w:rFonts w:ascii="Times New Roman" w:hAnsi="Times New Roman"/>
          <w:sz w:val="24"/>
          <w:szCs w:val="24"/>
        </w:rPr>
      </w:pPr>
    </w:p>
    <w:p w:rsidR="00C35C43" w:rsidRPr="00433500" w:rsidP="00820CA4">
      <w:pPr>
        <w:bidi w:val="0"/>
        <w:jc w:val="both"/>
        <w:rPr>
          <w:rFonts w:ascii="Times New Roman" w:hAnsi="Times New Roman"/>
          <w:sz w:val="24"/>
          <w:szCs w:val="24"/>
        </w:rPr>
      </w:pPr>
      <w:r w:rsidRPr="00433500" w:rsidR="00C16126">
        <w:rPr>
          <w:rFonts w:ascii="Times New Roman" w:hAnsi="Times New Roman" w:hint="default"/>
          <w:sz w:val="24"/>
          <w:szCs w:val="24"/>
        </w:rPr>
        <w:t>Nadobudnuté</w:t>
      </w:r>
      <w:r w:rsidRPr="00433500" w:rsidR="00C16126">
        <w:rPr>
          <w:rFonts w:ascii="Times New Roman" w:hAnsi="Times New Roman" w:hint="default"/>
          <w:sz w:val="24"/>
          <w:szCs w:val="24"/>
        </w:rPr>
        <w:t xml:space="preserve"> prá</w:t>
      </w:r>
      <w:r w:rsidRPr="00433500" w:rsidR="00C16126">
        <w:rPr>
          <w:rFonts w:ascii="Times New Roman" w:hAnsi="Times New Roman" w:hint="default"/>
          <w:sz w:val="24"/>
          <w:szCs w:val="24"/>
        </w:rPr>
        <w:t>va sú</w:t>
      </w:r>
      <w:r w:rsidRPr="00433500" w:rsidR="00C16126">
        <w:rPr>
          <w:rFonts w:ascii="Times New Roman" w:hAnsi="Times New Roman" w:hint="default"/>
          <w:sz w:val="24"/>
          <w:szCs w:val="24"/>
        </w:rPr>
        <w:t xml:space="preserve"> prá</w:t>
      </w:r>
      <w:r w:rsidRPr="00433500" w:rsidR="00C16126">
        <w:rPr>
          <w:rFonts w:ascii="Times New Roman" w:hAnsi="Times New Roman" w:hint="default"/>
          <w:sz w:val="24"/>
          <w:szCs w:val="24"/>
        </w:rPr>
        <w:t>va obč</w:t>
      </w:r>
      <w:r w:rsidRPr="00433500" w:rsidR="00C16126">
        <w:rPr>
          <w:rFonts w:ascii="Times New Roman" w:hAnsi="Times New Roman" w:hint="default"/>
          <w:sz w:val="24"/>
          <w:szCs w:val="24"/>
        </w:rPr>
        <w:t>anov č</w:t>
      </w:r>
      <w:r w:rsidRPr="00433500" w:rsidR="00C16126">
        <w:rPr>
          <w:rFonts w:ascii="Times New Roman" w:hAnsi="Times New Roman" w:hint="default"/>
          <w:sz w:val="24"/>
          <w:szCs w:val="24"/>
        </w:rPr>
        <w:t>lenské</w:t>
      </w:r>
      <w:r w:rsidRPr="00433500" w:rsidR="00C16126">
        <w:rPr>
          <w:rFonts w:ascii="Times New Roman" w:hAnsi="Times New Roman" w:hint="default"/>
          <w:sz w:val="24"/>
          <w:szCs w:val="24"/>
        </w:rPr>
        <w:t>ho š</w:t>
      </w:r>
      <w:r w:rsidRPr="00433500" w:rsidR="00C16126">
        <w:rPr>
          <w:rFonts w:ascii="Times New Roman" w:hAnsi="Times New Roman" w:hint="default"/>
          <w:sz w:val="24"/>
          <w:szCs w:val="24"/>
        </w:rPr>
        <w:t>tá</w:t>
      </w:r>
      <w:r w:rsidRPr="00433500" w:rsidR="00C16126">
        <w:rPr>
          <w:rFonts w:ascii="Times New Roman" w:hAnsi="Times New Roman" w:hint="default"/>
          <w:sz w:val="24"/>
          <w:szCs w:val="24"/>
        </w:rPr>
        <w:t>tu, ktorí</w:t>
      </w:r>
      <w:r w:rsidRPr="00433500" w:rsidR="00C16126">
        <w:rPr>
          <w:rFonts w:ascii="Times New Roman" w:hAnsi="Times New Roman" w:hint="default"/>
          <w:sz w:val="24"/>
          <w:szCs w:val="24"/>
        </w:rPr>
        <w:t xml:space="preserve"> neabsolvovali vzdelanie vyž</w:t>
      </w:r>
      <w:r w:rsidRPr="00433500" w:rsidR="00C16126">
        <w:rPr>
          <w:rFonts w:ascii="Times New Roman" w:hAnsi="Times New Roman" w:hint="default"/>
          <w:sz w:val="24"/>
          <w:szCs w:val="24"/>
        </w:rPr>
        <w:t>adované</w:t>
      </w:r>
      <w:r w:rsidRPr="00433500" w:rsidR="00C16126">
        <w:rPr>
          <w:rFonts w:ascii="Times New Roman" w:hAnsi="Times New Roman" w:hint="default"/>
          <w:sz w:val="24"/>
          <w:szCs w:val="24"/>
        </w:rPr>
        <w:t xml:space="preserve"> podľ</w:t>
      </w:r>
      <w:r w:rsidRPr="00433500" w:rsidR="00C16126">
        <w:rPr>
          <w:rFonts w:ascii="Times New Roman" w:hAnsi="Times New Roman" w:hint="default"/>
          <w:sz w:val="24"/>
          <w:szCs w:val="24"/>
        </w:rPr>
        <w:t>a osobitné</w:t>
      </w:r>
      <w:r w:rsidRPr="00433500" w:rsidR="00C16126">
        <w:rPr>
          <w:rFonts w:ascii="Times New Roman" w:hAnsi="Times New Roman" w:hint="default"/>
          <w:sz w:val="24"/>
          <w:szCs w:val="24"/>
        </w:rPr>
        <w:t>ho predp</w:t>
      </w:r>
      <w:r w:rsidRPr="00433500" w:rsidR="00C16126">
        <w:rPr>
          <w:rFonts w:ascii="Times New Roman" w:hAnsi="Times New Roman" w:hint="default"/>
          <w:sz w:val="24"/>
          <w:szCs w:val="24"/>
        </w:rPr>
        <w:t>isu</w:t>
      </w:r>
      <w:r>
        <w:rPr>
          <w:rStyle w:val="FootnoteReference"/>
          <w:rFonts w:ascii="Times New Roman" w:hAnsi="Times New Roman"/>
          <w:sz w:val="24"/>
          <w:szCs w:val="24"/>
          <w:rtl w:val="0"/>
        </w:rPr>
        <w:footnoteReference w:id="4"/>
      </w:r>
      <w:r w:rsidRPr="00433500" w:rsidR="00C16126">
        <w:rPr>
          <w:rFonts w:ascii="Times New Roman" w:hAnsi="Times New Roman"/>
          <w:sz w:val="24"/>
          <w:szCs w:val="24"/>
        </w:rPr>
        <w:t>) na </w:t>
      </w:r>
      <w:r w:rsidRPr="00433500" w:rsidR="00C16126">
        <w:rPr>
          <w:rFonts w:ascii="Times New Roman" w:hAnsi="Times New Roman" w:hint="default"/>
          <w:sz w:val="24"/>
          <w:szCs w:val="24"/>
        </w:rPr>
        <w:t>vý</w:t>
      </w:r>
      <w:r w:rsidRPr="00433500" w:rsidR="00C16126">
        <w:rPr>
          <w:rFonts w:ascii="Times New Roman" w:hAnsi="Times New Roman" w:hint="default"/>
          <w:sz w:val="24"/>
          <w:szCs w:val="24"/>
        </w:rPr>
        <w:t>kon zdravotní</w:t>
      </w:r>
      <w:r w:rsidRPr="00433500" w:rsidR="00C16126">
        <w:rPr>
          <w:rFonts w:ascii="Times New Roman" w:hAnsi="Times New Roman" w:hint="default"/>
          <w:sz w:val="24"/>
          <w:szCs w:val="24"/>
        </w:rPr>
        <w:t>ckeho povolania leká</w:t>
      </w:r>
      <w:r w:rsidRPr="00433500" w:rsidR="00C16126">
        <w:rPr>
          <w:rFonts w:ascii="Times New Roman" w:hAnsi="Times New Roman" w:hint="default"/>
          <w:sz w:val="24"/>
          <w:szCs w:val="24"/>
        </w:rPr>
        <w:t>r, zubný</w:t>
      </w:r>
      <w:r w:rsidRPr="00433500" w:rsidR="00C16126">
        <w:rPr>
          <w:rFonts w:ascii="Times New Roman" w:hAnsi="Times New Roman" w:hint="default"/>
          <w:sz w:val="24"/>
          <w:szCs w:val="24"/>
        </w:rPr>
        <w:t xml:space="preserve"> leká</w:t>
      </w:r>
      <w:r w:rsidRPr="00433500" w:rsidR="00C16126">
        <w:rPr>
          <w:rFonts w:ascii="Times New Roman" w:hAnsi="Times New Roman" w:hint="default"/>
          <w:sz w:val="24"/>
          <w:szCs w:val="24"/>
        </w:rPr>
        <w:t>r, sestra, pô</w:t>
      </w:r>
      <w:r w:rsidRPr="00433500" w:rsidR="00C16126">
        <w:rPr>
          <w:rFonts w:ascii="Times New Roman" w:hAnsi="Times New Roman" w:hint="default"/>
          <w:sz w:val="24"/>
          <w:szCs w:val="24"/>
        </w:rPr>
        <w:t>rodná</w:t>
      </w:r>
      <w:r w:rsidRPr="00433500" w:rsidR="00C16126">
        <w:rPr>
          <w:rFonts w:ascii="Times New Roman" w:hAnsi="Times New Roman" w:hint="default"/>
          <w:sz w:val="24"/>
          <w:szCs w:val="24"/>
        </w:rPr>
        <w:t xml:space="preserve"> asistentka a farmaceut, a</w:t>
      </w:r>
      <w:r w:rsidRPr="00433500">
        <w:rPr>
          <w:rFonts w:ascii="Times New Roman" w:hAnsi="Times New Roman" w:hint="default"/>
          <w:sz w:val="24"/>
          <w:szCs w:val="24"/>
        </w:rPr>
        <w:t>le sú</w:t>
      </w:r>
      <w:r w:rsidRPr="00433500">
        <w:rPr>
          <w:rFonts w:ascii="Times New Roman" w:hAnsi="Times New Roman" w:hint="default"/>
          <w:sz w:val="24"/>
          <w:szCs w:val="24"/>
        </w:rPr>
        <w:t xml:space="preserve"> rovnocenné</w:t>
      </w:r>
      <w:r w:rsidRPr="00433500">
        <w:rPr>
          <w:rFonts w:ascii="Times New Roman" w:hAnsi="Times New Roman" w:hint="default"/>
          <w:sz w:val="24"/>
          <w:szCs w:val="24"/>
        </w:rPr>
        <w:t xml:space="preserve"> s</w:t>
      </w:r>
      <w:r w:rsidRPr="00433500" w:rsidR="00C16126">
        <w:rPr>
          <w:rFonts w:ascii="Times New Roman" w:hAnsi="Times New Roman" w:hint="default"/>
          <w:sz w:val="24"/>
          <w:szCs w:val="24"/>
        </w:rPr>
        <w:t xml:space="preserve"> prá</w:t>
      </w:r>
      <w:r w:rsidRPr="00433500" w:rsidR="00C16126">
        <w:rPr>
          <w:rFonts w:ascii="Times New Roman" w:hAnsi="Times New Roman" w:hint="default"/>
          <w:sz w:val="24"/>
          <w:szCs w:val="24"/>
        </w:rPr>
        <w:t>vo</w:t>
      </w:r>
      <w:r w:rsidRPr="00433500">
        <w:rPr>
          <w:rFonts w:ascii="Times New Roman" w:hAnsi="Times New Roman"/>
          <w:sz w:val="24"/>
          <w:szCs w:val="24"/>
        </w:rPr>
        <w:t>m</w:t>
      </w:r>
      <w:r w:rsidRPr="00433500" w:rsidR="00C16126">
        <w:rPr>
          <w:rFonts w:ascii="Times New Roman" w:hAnsi="Times New Roman" w:hint="default"/>
          <w:sz w:val="24"/>
          <w:szCs w:val="24"/>
        </w:rPr>
        <w:t xml:space="preserve"> na vý</w:t>
      </w:r>
      <w:r w:rsidRPr="00433500" w:rsidR="00C16126">
        <w:rPr>
          <w:rFonts w:ascii="Times New Roman" w:hAnsi="Times New Roman" w:hint="default"/>
          <w:sz w:val="24"/>
          <w:szCs w:val="24"/>
        </w:rPr>
        <w:t>kon zdravotní</w:t>
      </w:r>
      <w:r w:rsidRPr="00433500" w:rsidR="00C16126">
        <w:rPr>
          <w:rFonts w:ascii="Times New Roman" w:hAnsi="Times New Roman" w:hint="default"/>
          <w:sz w:val="24"/>
          <w:szCs w:val="24"/>
        </w:rPr>
        <w:t>ckeho povolania, ako majú</w:t>
      </w:r>
      <w:r w:rsidRPr="00433500" w:rsidR="00C16126">
        <w:rPr>
          <w:rFonts w:ascii="Times New Roman" w:hAnsi="Times New Roman" w:hint="default"/>
          <w:sz w:val="24"/>
          <w:szCs w:val="24"/>
        </w:rPr>
        <w:t xml:space="preserve"> drž</w:t>
      </w:r>
      <w:r w:rsidRPr="00433500" w:rsidR="00C16126">
        <w:rPr>
          <w:rFonts w:ascii="Times New Roman" w:hAnsi="Times New Roman" w:hint="default"/>
          <w:sz w:val="24"/>
          <w:szCs w:val="24"/>
        </w:rPr>
        <w:t>itelia dokladov o </w:t>
      </w:r>
      <w:r w:rsidRPr="00433500" w:rsidR="00C16126">
        <w:rPr>
          <w:rFonts w:ascii="Times New Roman" w:hAnsi="Times New Roman" w:hint="default"/>
          <w:sz w:val="24"/>
          <w:szCs w:val="24"/>
        </w:rPr>
        <w:t>vzdelaní</w:t>
      </w:r>
      <w:r w:rsidRPr="00433500" w:rsidR="00C16126">
        <w:rPr>
          <w:rFonts w:ascii="Times New Roman" w:hAnsi="Times New Roman" w:hint="default"/>
          <w:sz w:val="24"/>
          <w:szCs w:val="24"/>
        </w:rPr>
        <w:t>, ktorí</w:t>
      </w:r>
      <w:r w:rsidRPr="00433500" w:rsidR="00C16126">
        <w:rPr>
          <w:rFonts w:ascii="Times New Roman" w:hAnsi="Times New Roman" w:hint="default"/>
          <w:sz w:val="24"/>
          <w:szCs w:val="24"/>
        </w:rPr>
        <w:t xml:space="preserve"> absolvovali vzdelanie podľ</w:t>
      </w:r>
      <w:r w:rsidRPr="00433500" w:rsidR="00C16126">
        <w:rPr>
          <w:rFonts w:ascii="Times New Roman" w:hAnsi="Times New Roman" w:hint="default"/>
          <w:sz w:val="24"/>
          <w:szCs w:val="24"/>
        </w:rPr>
        <w:t>a osobitné</w:t>
      </w:r>
      <w:r w:rsidRPr="00433500" w:rsidR="00C16126">
        <w:rPr>
          <w:rFonts w:ascii="Times New Roman" w:hAnsi="Times New Roman" w:hint="default"/>
          <w:sz w:val="24"/>
          <w:szCs w:val="24"/>
        </w:rPr>
        <w:t>ho predpisu.</w:t>
      </w:r>
      <w:r w:rsidR="006336A6">
        <w:rPr>
          <w:rFonts w:ascii="Times New Roman" w:hAnsi="Times New Roman"/>
          <w:sz w:val="24"/>
          <w:szCs w:val="24"/>
          <w:vertAlign w:val="superscript"/>
        </w:rPr>
        <w:t>3</w:t>
      </w:r>
      <w:r w:rsidRPr="00433500">
        <w:rPr>
          <w:rFonts w:ascii="Times New Roman" w:hAnsi="Times New Roman"/>
          <w:sz w:val="24"/>
          <w:szCs w:val="24"/>
        </w:rPr>
        <w:t>)</w:t>
      </w:r>
    </w:p>
    <w:p w:rsidR="00C35C43"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hint="default"/>
          <w:sz w:val="24"/>
          <w:szCs w:val="24"/>
        </w:rPr>
        <w:t>§</w:t>
      </w:r>
      <w:r w:rsidRPr="00433500" w:rsidR="0052413F">
        <w:rPr>
          <w:rFonts w:ascii="Times New Roman" w:hAnsi="Times New Roman" w:hint="default"/>
          <w:sz w:val="24"/>
          <w:szCs w:val="24"/>
        </w:rPr>
        <w:t xml:space="preserve"> 20</w:t>
      </w:r>
    </w:p>
    <w:p w:rsidR="00F67EAD" w:rsidRPr="00433500" w:rsidP="00F67EAD">
      <w:pPr>
        <w:pStyle w:val="NoSpacing"/>
        <w:bidi w:val="0"/>
        <w:spacing w:line="276" w:lineRule="auto"/>
        <w:jc w:val="center"/>
        <w:rPr>
          <w:rFonts w:ascii="Times New Roman" w:hAnsi="Times New Roman"/>
          <w:sz w:val="24"/>
          <w:szCs w:val="24"/>
        </w:rPr>
      </w:pPr>
    </w:p>
    <w:p w:rsidR="001C46DD" w:rsidRPr="00433500" w:rsidP="00906138">
      <w:pPr>
        <w:pStyle w:val="ListParagraph"/>
        <w:numPr>
          <w:numId w:val="102"/>
        </w:numPr>
        <w:bidi w:val="0"/>
        <w:jc w:val="both"/>
        <w:rPr>
          <w:rFonts w:ascii="Times New Roman" w:hAnsi="Times New Roman"/>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sidR="00C35C43">
        <w:rPr>
          <w:rFonts w:ascii="Times New Roman" w:hAnsi="Times New Roman" w:hint="default"/>
          <w:sz w:val="24"/>
          <w:szCs w:val="24"/>
        </w:rPr>
        <w:t xml:space="preserve"> na vý</w:t>
      </w:r>
      <w:r w:rsidRPr="00433500" w:rsidR="00C35C43">
        <w:rPr>
          <w:rFonts w:ascii="Times New Roman" w:hAnsi="Times New Roman" w:hint="default"/>
          <w:sz w:val="24"/>
          <w:szCs w:val="24"/>
        </w:rPr>
        <w:t>kon regulované</w:t>
      </w:r>
      <w:r w:rsidRPr="00433500" w:rsidR="00C35C43">
        <w:rPr>
          <w:rFonts w:ascii="Times New Roman" w:hAnsi="Times New Roman" w:hint="default"/>
          <w:sz w:val="24"/>
          <w:szCs w:val="24"/>
        </w:rPr>
        <w:t>ho povolania leká</w:t>
      </w:r>
      <w:r w:rsidRPr="00433500" w:rsidR="00C35C43">
        <w:rPr>
          <w:rFonts w:ascii="Times New Roman" w:hAnsi="Times New Roman" w:hint="default"/>
          <w:sz w:val="24"/>
          <w:szCs w:val="24"/>
        </w:rPr>
        <w:t>r sa uzná</w:t>
      </w:r>
      <w:r w:rsidRPr="00433500" w:rsidR="00C35C43">
        <w:rPr>
          <w:rFonts w:ascii="Times New Roman" w:hAnsi="Times New Roman" w:hint="default"/>
          <w:sz w:val="24"/>
          <w:szCs w:val="24"/>
        </w:rPr>
        <w:t>va na zá</w:t>
      </w:r>
      <w:r w:rsidRPr="00433500" w:rsidR="00C35C43">
        <w:rPr>
          <w:rFonts w:ascii="Times New Roman" w:hAnsi="Times New Roman" w:hint="default"/>
          <w:sz w:val="24"/>
          <w:szCs w:val="24"/>
        </w:rPr>
        <w:t>klade nadobudnutý</w:t>
      </w:r>
      <w:r w:rsidRPr="00433500" w:rsidR="00C35C43">
        <w:rPr>
          <w:rFonts w:ascii="Times New Roman" w:hAnsi="Times New Roman" w:hint="default"/>
          <w:sz w:val="24"/>
          <w:szCs w:val="24"/>
        </w:rPr>
        <w:t>ch prá</w:t>
      </w:r>
      <w:r w:rsidRPr="00433500" w:rsidR="00C35C43">
        <w:rPr>
          <w:rFonts w:ascii="Times New Roman" w:hAnsi="Times New Roman" w:hint="default"/>
          <w:sz w:val="24"/>
          <w:szCs w:val="24"/>
        </w:rPr>
        <w:t xml:space="preserve">v, ak </w:t>
      </w:r>
    </w:p>
    <w:p w:rsidR="00C35C43" w:rsidRPr="00433500" w:rsidP="00906138">
      <w:pPr>
        <w:pStyle w:val="ListParagraph"/>
        <w:numPr>
          <w:numId w:val="104"/>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DA5371">
        <w:rPr>
          <w:rFonts w:ascii="Times New Roman" w:hAnsi="Times New Roman" w:hint="default"/>
          <w:sz w:val="24"/>
          <w:szCs w:val="24"/>
        </w:rPr>
        <w:t>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w:t>
      </w:r>
      <w:r w:rsidRPr="00433500" w:rsidR="007562DA">
        <w:rPr>
          <w:rFonts w:ascii="Times New Roman" w:hAnsi="Times New Roman" w:hint="default"/>
          <w:sz w:val="24"/>
          <w:szCs w:val="24"/>
        </w:rPr>
        <w:t>nia leká</w:t>
      </w:r>
      <w:r w:rsidRPr="00433500" w:rsidR="007562DA">
        <w:rPr>
          <w:rFonts w:ascii="Times New Roman" w:hAnsi="Times New Roman" w:hint="default"/>
          <w:sz w:val="24"/>
          <w:szCs w:val="24"/>
        </w:rPr>
        <w:t>r, ktorý</w:t>
      </w:r>
      <w:r w:rsidRPr="00433500" w:rsidR="007562DA">
        <w:rPr>
          <w:rFonts w:ascii="Times New Roman" w:hAnsi="Times New Roman" w:hint="default"/>
          <w:sz w:val="24"/>
          <w:szCs w:val="24"/>
        </w:rPr>
        <w:t xml:space="preserve"> zí</w:t>
      </w:r>
      <w:r w:rsidRPr="00433500" w:rsidR="007562DA">
        <w:rPr>
          <w:rFonts w:ascii="Times New Roman" w:hAnsi="Times New Roman" w:hint="default"/>
          <w:sz w:val="24"/>
          <w:szCs w:val="24"/>
        </w:rPr>
        <w:t>skal v</w:t>
      </w:r>
    </w:p>
    <w:p w:rsidR="00C35C43" w:rsidRPr="00433500" w:rsidP="00906138">
      <w:pPr>
        <w:pStyle w:val="ListParagraph"/>
        <w:numPr>
          <w:numId w:val="103"/>
        </w:numPr>
        <w:bidi w:val="0"/>
        <w:rPr>
          <w:rFonts w:ascii="Times New Roman" w:hAnsi="Times New Roman"/>
          <w:sz w:val="24"/>
          <w:szCs w:val="24"/>
        </w:rPr>
      </w:pPr>
      <w:r w:rsidRPr="00433500" w:rsidR="00D27E12">
        <w:rPr>
          <w:rFonts w:ascii="Times New Roman" w:hAnsi="Times New Roman" w:hint="default"/>
          <w:sz w:val="24"/>
          <w:szCs w:val="24"/>
        </w:rPr>
        <w:t>Belgickom kráľ</w:t>
      </w:r>
      <w:r w:rsidRPr="00433500" w:rsidR="00D27E12">
        <w:rPr>
          <w:rFonts w:ascii="Times New Roman" w:hAnsi="Times New Roman" w:hint="default"/>
          <w:sz w:val="24"/>
          <w:szCs w:val="24"/>
        </w:rPr>
        <w:t>ovstve</w:t>
      </w:r>
      <w:r w:rsidRPr="00433500" w:rsidR="004250CE">
        <w:rPr>
          <w:rFonts w:ascii="Times New Roman" w:hAnsi="Times New Roman" w:hint="default"/>
          <w:sz w:val="24"/>
          <w:szCs w:val="24"/>
        </w:rPr>
        <w:t>, Dá</w:t>
      </w:r>
      <w:r w:rsidRPr="00433500" w:rsidR="004250CE">
        <w:rPr>
          <w:rFonts w:ascii="Times New Roman" w:hAnsi="Times New Roman" w:hint="default"/>
          <w:sz w:val="24"/>
          <w:szCs w:val="24"/>
        </w:rPr>
        <w:t>nskom kráľ</w:t>
      </w:r>
      <w:r w:rsidRPr="00433500" w:rsidR="004250CE">
        <w:rPr>
          <w:rFonts w:ascii="Times New Roman" w:hAnsi="Times New Roman" w:hint="default"/>
          <w:sz w:val="24"/>
          <w:szCs w:val="24"/>
        </w:rPr>
        <w:t>ovstve</w:t>
      </w:r>
      <w:r w:rsidRPr="00433500" w:rsidR="007562DA">
        <w:rPr>
          <w:rFonts w:ascii="Times New Roman" w:hAnsi="Times New Roman"/>
          <w:sz w:val="24"/>
          <w:szCs w:val="24"/>
        </w:rPr>
        <w:t xml:space="preserve">, </w:t>
      </w:r>
      <w:r w:rsidRPr="00433500" w:rsidR="00D27E12">
        <w:rPr>
          <w:rFonts w:ascii="Times New Roman" w:hAnsi="Times New Roman"/>
          <w:sz w:val="24"/>
          <w:szCs w:val="24"/>
        </w:rPr>
        <w:t>Nemeck</w:t>
      </w:r>
      <w:r w:rsidRPr="00433500" w:rsidR="00D27E12">
        <w:rPr>
          <w:rFonts w:ascii="Times New Roman" w:hAnsi="Times New Roman"/>
          <w:sz w:val="24"/>
          <w:szCs w:val="24"/>
        </w:rPr>
        <w:t>ej spolkovej republike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Francú</w:t>
      </w:r>
      <w:r w:rsidRPr="00433500" w:rsidR="00D27E12">
        <w:rPr>
          <w:rFonts w:ascii="Times New Roman" w:hAnsi="Times New Roman" w:hint="default"/>
          <w:sz w:val="24"/>
          <w:szCs w:val="24"/>
        </w:rPr>
        <w:t>zskej republike</w:t>
      </w:r>
      <w:r w:rsidRPr="00433500" w:rsidR="007562DA">
        <w:rPr>
          <w:rFonts w:ascii="Times New Roman" w:hAnsi="Times New Roman" w:hint="default"/>
          <w:sz w:val="24"/>
          <w:szCs w:val="24"/>
        </w:rPr>
        <w:t>, Í</w:t>
      </w:r>
      <w:r w:rsidRPr="00433500" w:rsidR="007562DA">
        <w:rPr>
          <w:rFonts w:ascii="Times New Roman" w:hAnsi="Times New Roman" w:hint="default"/>
          <w:sz w:val="24"/>
          <w:szCs w:val="24"/>
        </w:rPr>
        <w:t xml:space="preserve">rsku, </w:t>
      </w:r>
      <w:r w:rsidRPr="00433500" w:rsidR="00D27E12">
        <w:rPr>
          <w:rFonts w:ascii="Times New Roman" w:hAnsi="Times New Roman"/>
          <w:sz w:val="24"/>
          <w:szCs w:val="24"/>
        </w:rPr>
        <w:t>Talianskej republike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Luxemburskom veľ</w:t>
      </w:r>
      <w:r w:rsidRPr="00433500" w:rsidR="00D27E12">
        <w:rPr>
          <w:rFonts w:ascii="Times New Roman" w:hAnsi="Times New Roman" w:hint="default"/>
          <w:sz w:val="24"/>
          <w:szCs w:val="24"/>
        </w:rPr>
        <w:t>kovojvodstve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Holandskom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w:t>
      </w:r>
      <w:r w:rsidRPr="00433500" w:rsidR="00F92F18">
        <w:rPr>
          <w:rFonts w:ascii="Times New Roman" w:hAnsi="Times New Roman"/>
          <w:sz w:val="24"/>
          <w:szCs w:val="24"/>
        </w:rPr>
        <w:t>lebo v</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Spojenom kráľ</w:t>
      </w:r>
      <w:r w:rsidRPr="00433500" w:rsidR="00D27E12">
        <w:rPr>
          <w:rFonts w:ascii="Times New Roman" w:hAnsi="Times New Roman" w:hint="default"/>
          <w:sz w:val="24"/>
          <w:szCs w:val="24"/>
        </w:rPr>
        <w:t>ovstve Veľ</w:t>
      </w:r>
      <w:r w:rsidRPr="00433500" w:rsidR="00D27E12">
        <w:rPr>
          <w:rFonts w:ascii="Times New Roman" w:hAnsi="Times New Roman" w:hint="default"/>
          <w:sz w:val="24"/>
          <w:szCs w:val="24"/>
        </w:rPr>
        <w:t>kej Britá</w:t>
      </w:r>
      <w:r w:rsidRPr="00433500" w:rsidR="00D27E12">
        <w:rPr>
          <w:rFonts w:ascii="Times New Roman" w:hAnsi="Times New Roman" w:hint="default"/>
          <w:sz w:val="24"/>
          <w:szCs w:val="24"/>
        </w:rPr>
        <w:t>nie a Severné</w:t>
      </w:r>
      <w:r w:rsidRPr="00433500" w:rsidR="00D27E12">
        <w:rPr>
          <w:rFonts w:ascii="Times New Roman" w:hAnsi="Times New Roman" w:hint="default"/>
          <w:sz w:val="24"/>
          <w:szCs w:val="24"/>
        </w:rPr>
        <w:t>ho Í</w:t>
      </w:r>
      <w:r w:rsidRPr="00433500" w:rsidR="00D27E12">
        <w:rPr>
          <w:rFonts w:ascii="Times New Roman" w:hAnsi="Times New Roman" w:hint="default"/>
          <w:sz w:val="24"/>
          <w:szCs w:val="24"/>
        </w:rPr>
        <w:t xml:space="preserve">rska </w:t>
      </w:r>
      <w:r w:rsidRPr="00433500">
        <w:rPr>
          <w:rFonts w:ascii="Times New Roman" w:hAnsi="Times New Roman"/>
          <w:sz w:val="24"/>
          <w:szCs w:val="24"/>
        </w:rPr>
        <w:t xml:space="preserve">pred 20. decembrom 1976, </w:t>
      </w:r>
    </w:p>
    <w:p w:rsidR="00C35C43" w:rsidRPr="00433500" w:rsidP="00906138">
      <w:pPr>
        <w:pStyle w:val="ListParagraph"/>
        <w:numPr>
          <w:numId w:val="103"/>
        </w:numPr>
        <w:bidi w:val="0"/>
        <w:rPr>
          <w:rFonts w:ascii="Times New Roman" w:hAnsi="Times New Roman" w:hint="default"/>
          <w:sz w:val="24"/>
          <w:szCs w:val="24"/>
        </w:rPr>
      </w:pPr>
      <w:r w:rsidR="00F271D1">
        <w:rPr>
          <w:rFonts w:ascii="Times New Roman" w:hAnsi="Times New Roman" w:hint="default"/>
          <w:sz w:val="24"/>
          <w:szCs w:val="24"/>
        </w:rPr>
        <w:t>Gré</w:t>
      </w:r>
      <w:r w:rsidR="00F271D1">
        <w:rPr>
          <w:rFonts w:ascii="Times New Roman" w:hAnsi="Times New Roman" w:hint="default"/>
          <w:sz w:val="24"/>
          <w:szCs w:val="24"/>
        </w:rPr>
        <w:t>c</w:t>
      </w:r>
      <w:r w:rsidRPr="00433500" w:rsidR="00D27E12">
        <w:rPr>
          <w:rFonts w:ascii="Times New Roman" w:hAnsi="Times New Roman"/>
          <w:sz w:val="24"/>
          <w:szCs w:val="24"/>
        </w:rPr>
        <w:t>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1981,</w:t>
      </w:r>
      <w:r w:rsidRPr="00433500">
        <w:rPr>
          <w:rFonts w:ascii="Times New Roman" w:hAnsi="Times New Roman" w:hint="default"/>
          <w:sz w:val="24"/>
          <w:szCs w:val="24"/>
        </w:rPr>
        <w:t xml:space="preserve"> </w:t>
      </w:r>
    </w:p>
    <w:p w:rsidR="00C35C43" w:rsidRPr="00433500" w:rsidP="00906138">
      <w:pPr>
        <w:pStyle w:val="ListParagraph"/>
        <w:numPr>
          <w:numId w:val="103"/>
        </w:numPr>
        <w:bidi w:val="0"/>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sidR="007562DA">
        <w:rPr>
          <w:rFonts w:ascii="Times New Roman" w:hAnsi="Times New Roman"/>
          <w:sz w:val="24"/>
          <w:szCs w:val="24"/>
        </w:rPr>
        <w:t xml:space="preserve"> a </w:t>
      </w:r>
      <w:r w:rsidRPr="00433500" w:rsidR="00D27E12">
        <w:rPr>
          <w:rFonts w:ascii="Times New Roman" w:hAnsi="Times New Roman"/>
          <w:sz w:val="24"/>
          <w:szCs w:val="24"/>
        </w:rPr>
        <w:t>Portugalskej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1986, </w:t>
      </w:r>
    </w:p>
    <w:p w:rsidR="00C35C43" w:rsidRPr="00433500" w:rsidP="00906138">
      <w:pPr>
        <w:pStyle w:val="ListParagraph"/>
        <w:numPr>
          <w:numId w:val="103"/>
        </w:numPr>
        <w:bidi w:val="0"/>
        <w:rPr>
          <w:rFonts w:ascii="Times New Roman" w:hAnsi="Times New Roman" w:hint="default"/>
          <w:sz w:val="24"/>
          <w:szCs w:val="24"/>
        </w:rPr>
      </w:pPr>
      <w:r w:rsidRPr="00433500" w:rsidR="00D27E12">
        <w:rPr>
          <w:rFonts w:ascii="Times New Roman" w:hAnsi="Times New Roman" w:hint="default"/>
          <w:sz w:val="24"/>
          <w:szCs w:val="24"/>
        </w:rPr>
        <w:t>Rakú</w:t>
      </w:r>
      <w:r w:rsidRPr="00433500" w:rsidR="00D27E12">
        <w:rPr>
          <w:rFonts w:ascii="Times New Roman" w:hAnsi="Times New Roman" w:hint="default"/>
          <w:sz w:val="24"/>
          <w:szCs w:val="24"/>
        </w:rPr>
        <w:t>skej republike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Fí</w:t>
      </w:r>
      <w:r w:rsidRPr="00433500" w:rsidR="00D27E12">
        <w:rPr>
          <w:rFonts w:ascii="Times New Roman" w:hAnsi="Times New Roman" w:hint="default"/>
          <w:sz w:val="24"/>
          <w:szCs w:val="24"/>
        </w:rPr>
        <w:t>nskej republike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vé</w:t>
      </w:r>
      <w:r w:rsidRPr="00433500" w:rsidR="00D27E12">
        <w:rPr>
          <w:rFonts w:ascii="Times New Roman" w:hAnsi="Times New Roman" w:hint="default"/>
          <w:sz w:val="24"/>
          <w:szCs w:val="24"/>
        </w:rPr>
        <w:t>dskom kráľ</w:t>
      </w:r>
      <w:r w:rsidRPr="00433500" w:rsidR="00D27E12">
        <w:rPr>
          <w:rFonts w:ascii="Times New Roman" w:hAnsi="Times New Roman" w:hint="default"/>
          <w:sz w:val="24"/>
          <w:szCs w:val="24"/>
        </w:rPr>
        <w:t>ovstve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Nó</w:t>
      </w:r>
      <w:r w:rsidRPr="00433500" w:rsidR="00D27E12">
        <w:rPr>
          <w:rFonts w:ascii="Times New Roman" w:hAnsi="Times New Roman" w:hint="default"/>
          <w:sz w:val="24"/>
          <w:szCs w:val="24"/>
        </w:rPr>
        <w:t>rskom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w:t>
      </w:r>
      <w:r w:rsidRPr="00433500" w:rsidR="007562DA">
        <w:rPr>
          <w:rFonts w:ascii="Times New Roman" w:hAnsi="Times New Roman"/>
          <w:sz w:val="24"/>
          <w:szCs w:val="24"/>
        </w:rPr>
        <w:t>lebo</w:t>
      </w:r>
      <w:r w:rsidRPr="00433500">
        <w:rPr>
          <w:rFonts w:ascii="Times New Roman" w:hAnsi="Times New Roman"/>
          <w:sz w:val="24"/>
          <w:szCs w:val="24"/>
        </w:rPr>
        <w:t xml:space="preserve"> </w:t>
      </w:r>
      <w:r w:rsidRPr="00433500" w:rsidR="00D27E12">
        <w:rPr>
          <w:rFonts w:ascii="Times New Roman" w:hAnsi="Times New Roman"/>
          <w:sz w:val="24"/>
          <w:szCs w:val="24"/>
        </w:rPr>
        <w:t>Islandskej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1994, </w:t>
      </w:r>
    </w:p>
    <w:p w:rsidR="00C35C43" w:rsidRPr="00433500" w:rsidP="00906138">
      <w:pPr>
        <w:pStyle w:val="ListParagraph"/>
        <w:numPr>
          <w:numId w:val="103"/>
        </w:numPr>
        <w:bidi w:val="0"/>
        <w:rPr>
          <w:rFonts w:ascii="Times New Roman" w:hAnsi="Times New Roman" w:hint="default"/>
          <w:sz w:val="24"/>
          <w:szCs w:val="24"/>
        </w:rPr>
      </w:pPr>
      <w:r w:rsidRPr="00433500" w:rsidR="00D27E12">
        <w:rPr>
          <w:rFonts w:ascii="Times New Roman" w:hAnsi="Times New Roman" w:hint="default"/>
          <w:sz w:val="24"/>
          <w:szCs w:val="24"/>
        </w:rPr>
        <w:t>Lichtenš</w:t>
      </w:r>
      <w:r w:rsidRPr="00433500" w:rsidR="00D27E12">
        <w:rPr>
          <w:rFonts w:ascii="Times New Roman" w:hAnsi="Times New Roman" w:hint="default"/>
          <w:sz w:val="24"/>
          <w:szCs w:val="24"/>
        </w:rPr>
        <w:t>tajnskom kniež</w:t>
      </w:r>
      <w:r w:rsidRPr="00433500" w:rsidR="00D27E12">
        <w:rPr>
          <w:rFonts w:ascii="Times New Roman" w:hAnsi="Times New Roman" w:hint="default"/>
          <w:sz w:val="24"/>
          <w:szCs w:val="24"/>
        </w:rPr>
        <w:t>atstve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 xml:space="preserve">jom 1995, </w:t>
      </w:r>
    </w:p>
    <w:p w:rsidR="00C35C43" w:rsidRPr="00433500" w:rsidP="00906138">
      <w:pPr>
        <w:pStyle w:val="ListParagraph"/>
        <w:numPr>
          <w:numId w:val="103"/>
        </w:numPr>
        <w:bidi w:val="0"/>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w:t>
      </w:r>
      <w:r w:rsidRPr="00433500" w:rsidR="00D27E12">
        <w:rPr>
          <w:rFonts w:ascii="Times New Roman" w:hAnsi="Times New Roman" w:hint="default"/>
          <w:sz w:val="24"/>
          <w:szCs w:val="24"/>
        </w:rPr>
        <w:t>ajč</w:t>
      </w:r>
      <w:r w:rsidRPr="00433500" w:rsidR="00D27E12">
        <w:rPr>
          <w:rFonts w:ascii="Times New Roman" w:hAnsi="Times New Roman" w:hint="default"/>
          <w:sz w:val="24"/>
          <w:szCs w:val="24"/>
        </w:rPr>
        <w:t>iarskej konfederá</w:t>
      </w:r>
      <w:r w:rsidRPr="00433500" w:rsidR="00D27E12">
        <w:rPr>
          <w:rFonts w:ascii="Times New Roman" w:hAnsi="Times New Roman" w:hint="default"/>
          <w:sz w:val="24"/>
          <w:szCs w:val="24"/>
        </w:rPr>
        <w:t>cii</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nom 2002, </w:t>
      </w:r>
    </w:p>
    <w:p w:rsidR="00C35C43" w:rsidRPr="00433500" w:rsidP="00906138">
      <w:pPr>
        <w:pStyle w:val="ListParagraph"/>
        <w:numPr>
          <w:numId w:val="103"/>
        </w:numPr>
        <w:bidi w:val="0"/>
        <w:rPr>
          <w:rFonts w:ascii="Times New Roman" w:hAnsi="Times New Roman" w:hint="default"/>
          <w:sz w:val="24"/>
          <w:szCs w:val="24"/>
        </w:rPr>
      </w:pPr>
      <w:r w:rsidRPr="00433500" w:rsidR="00F92F18">
        <w:rPr>
          <w:rFonts w:ascii="Times New Roman" w:hAnsi="Times New Roman" w:hint="default"/>
          <w:sz w:val="24"/>
          <w:szCs w:val="24"/>
        </w:rPr>
        <w:t>Č</w:t>
      </w:r>
      <w:r w:rsidRPr="00433500" w:rsidR="00F92F18">
        <w:rPr>
          <w:rFonts w:ascii="Times New Roman" w:hAnsi="Times New Roman" w:hint="default"/>
          <w:sz w:val="24"/>
          <w:szCs w:val="24"/>
        </w:rPr>
        <w:t>eskej republike, Estó</w:t>
      </w:r>
      <w:r w:rsidRPr="00433500" w:rsidR="00F92F18">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sidR="007562DA">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sidR="007562DA">
        <w:rPr>
          <w:rFonts w:ascii="Times New Roman" w:hAnsi="Times New Roman"/>
          <w:sz w:val="24"/>
          <w:szCs w:val="24"/>
        </w:rPr>
        <w:t xml:space="preserve">, </w:t>
      </w:r>
      <w:r w:rsidRPr="00433500" w:rsidR="00D27E12">
        <w:rPr>
          <w:rFonts w:ascii="Times New Roman" w:hAnsi="Times New Roman" w:hint="default"/>
          <w:sz w:val="24"/>
          <w:szCs w:val="24"/>
        </w:rPr>
        <w:t>Lotyš</w:t>
      </w:r>
      <w:r w:rsidRPr="00433500" w:rsidR="00D27E12">
        <w:rPr>
          <w:rFonts w:ascii="Times New Roman" w:hAnsi="Times New Roman" w:hint="default"/>
          <w:sz w:val="24"/>
          <w:szCs w:val="24"/>
        </w:rPr>
        <w:t>skej republike</w:t>
      </w:r>
      <w:r w:rsidRPr="00433500" w:rsidR="007562DA">
        <w:rPr>
          <w:rFonts w:ascii="Times New Roman" w:hAnsi="Times New Roman" w:hint="default"/>
          <w:sz w:val="24"/>
          <w:szCs w:val="24"/>
        </w:rPr>
        <w:t>, Maď</w:t>
      </w:r>
      <w:r w:rsidRPr="00433500" w:rsidR="007562DA">
        <w:rPr>
          <w:rFonts w:ascii="Times New Roman" w:hAnsi="Times New Roman" w:hint="default"/>
          <w:sz w:val="24"/>
          <w:szCs w:val="24"/>
        </w:rPr>
        <w:t xml:space="preserve">arsku, </w:t>
      </w:r>
      <w:r w:rsidRPr="00433500" w:rsidR="00D27E12">
        <w:rPr>
          <w:rFonts w:ascii="Times New Roman" w:hAnsi="Times New Roman"/>
          <w:sz w:val="24"/>
          <w:szCs w:val="24"/>
        </w:rPr>
        <w:t>Maltskej republike</w:t>
      </w:r>
      <w:r w:rsidRPr="00433500">
        <w:rPr>
          <w:rFonts w:ascii="Times New Roman" w:hAnsi="Times New Roman" w:hint="default"/>
          <w:sz w:val="24"/>
          <w:szCs w:val="24"/>
        </w:rPr>
        <w:t>, Poľ</w:t>
      </w:r>
      <w:r w:rsidRPr="00433500">
        <w:rPr>
          <w:rFonts w:ascii="Times New Roman" w:hAnsi="Times New Roman" w:hint="default"/>
          <w:sz w:val="24"/>
          <w:szCs w:val="24"/>
        </w:rPr>
        <w:t>sk</w:t>
      </w:r>
      <w:r w:rsidRPr="00433500" w:rsidR="00F92F18">
        <w:rPr>
          <w:rFonts w:ascii="Times New Roman" w:hAnsi="Times New Roman"/>
          <w:sz w:val="24"/>
          <w:szCs w:val="24"/>
        </w:rPr>
        <w:t xml:space="preserve">ej republike </w:t>
      </w:r>
      <w:r w:rsidRPr="00433500" w:rsidR="007562DA">
        <w:rPr>
          <w:rFonts w:ascii="Times New Roman" w:hAnsi="Times New Roman"/>
          <w:sz w:val="24"/>
          <w:szCs w:val="24"/>
        </w:rPr>
        <w:t xml:space="preserve">alebo </w:t>
      </w:r>
      <w:r w:rsidRPr="00433500" w:rsidR="00D27E12">
        <w:rPr>
          <w:rFonts w:ascii="Times New Roman" w:hAnsi="Times New Roman"/>
          <w:sz w:val="24"/>
          <w:szCs w:val="24"/>
        </w:rPr>
        <w:t>Slovinskej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p>
    <w:p w:rsidR="001C46DD" w:rsidRPr="00433500" w:rsidP="00906138">
      <w:pPr>
        <w:pStyle w:val="ListParagraph"/>
        <w:numPr>
          <w:numId w:val="103"/>
        </w:numPr>
        <w:bidi w:val="0"/>
        <w:rPr>
          <w:rFonts w:ascii="Times New Roman" w:hAnsi="Times New Roman"/>
          <w:sz w:val="24"/>
          <w:szCs w:val="24"/>
        </w:rPr>
      </w:pPr>
      <w:r w:rsidRPr="00433500" w:rsidR="007562DA">
        <w:rPr>
          <w:rFonts w:ascii="Times New Roman" w:hAnsi="Times New Roman"/>
          <w:sz w:val="24"/>
          <w:szCs w:val="24"/>
        </w:rPr>
        <w:t>Rumunsku</w:t>
      </w:r>
      <w:r w:rsidRPr="00433500" w:rsidR="00C35C43">
        <w:rPr>
          <w:rFonts w:ascii="Times New Roman" w:hAnsi="Times New Roman"/>
          <w:sz w:val="24"/>
          <w:szCs w:val="24"/>
        </w:rPr>
        <w:t xml:space="preserve"> a</w:t>
      </w:r>
      <w:r w:rsidRPr="00433500" w:rsidR="007562DA">
        <w:rPr>
          <w:rFonts w:ascii="Times New Roman" w:hAnsi="Times New Roman"/>
          <w:sz w:val="24"/>
          <w:szCs w:val="24"/>
        </w:rPr>
        <w:t>lebo</w:t>
      </w:r>
      <w:r w:rsidRPr="00433500" w:rsidR="007562DA">
        <w:rPr>
          <w:rFonts w:ascii="Times New Roman" w:hAnsi="Times New Roman"/>
          <w:sz w:val="24"/>
          <w:szCs w:val="24"/>
        </w:rPr>
        <w:t xml:space="preserve"> v </w:t>
      </w:r>
      <w:r w:rsidRPr="00433500" w:rsidR="00D27E12">
        <w:rPr>
          <w:rFonts w:ascii="Times New Roman" w:hAnsi="Times New Roman"/>
          <w:sz w:val="24"/>
          <w:szCs w:val="24"/>
        </w:rPr>
        <w:t>Bulharskej republike</w:t>
      </w:r>
      <w:r w:rsidRPr="00433500" w:rsidR="00C35C43">
        <w:rPr>
          <w:rFonts w:ascii="Times New Roman" w:hAnsi="Times New Roman" w:hint="default"/>
          <w:sz w:val="24"/>
          <w:szCs w:val="24"/>
        </w:rPr>
        <w:t xml:space="preserve"> pred 1. januá</w:t>
      </w:r>
      <w:r w:rsidRPr="00433500" w:rsidR="00C35C43">
        <w:rPr>
          <w:rFonts w:ascii="Times New Roman" w:hAnsi="Times New Roman" w:hint="default"/>
          <w:sz w:val="24"/>
          <w:szCs w:val="24"/>
        </w:rPr>
        <w:t>rom 2007</w:t>
      </w:r>
      <w:r w:rsidRPr="00433500" w:rsidR="008C77BC">
        <w:rPr>
          <w:rFonts w:ascii="Times New Roman" w:hAnsi="Times New Roman"/>
          <w:sz w:val="24"/>
          <w:szCs w:val="24"/>
        </w:rPr>
        <w:t>,</w:t>
      </w:r>
    </w:p>
    <w:p w:rsidR="00C35C43" w:rsidRPr="00433500" w:rsidP="00906138">
      <w:pPr>
        <w:pStyle w:val="ListParagraph"/>
        <w:numPr>
          <w:numId w:val="103"/>
        </w:numPr>
        <w:bidi w:val="0"/>
        <w:rPr>
          <w:rFonts w:ascii="Times New Roman" w:hAnsi="Times New Roman" w:hint="default"/>
          <w:sz w:val="24"/>
          <w:szCs w:val="24"/>
        </w:rPr>
      </w:pPr>
      <w:r w:rsidRPr="00433500" w:rsidR="00D27E12">
        <w:rPr>
          <w:rFonts w:ascii="Times New Roman" w:hAnsi="Times New Roman" w:hint="default"/>
          <w:sz w:val="24"/>
          <w:szCs w:val="24"/>
        </w:rPr>
        <w:t>Chorvá</w:t>
      </w:r>
      <w:r w:rsidRPr="00433500" w:rsidR="00D27E12">
        <w:rPr>
          <w:rFonts w:ascii="Times New Roman" w:hAnsi="Times New Roman" w:hint="default"/>
          <w:sz w:val="24"/>
          <w:szCs w:val="24"/>
        </w:rPr>
        <w:t>tskej republike</w:t>
      </w:r>
      <w:r w:rsidRPr="00433500" w:rsidR="007562DA">
        <w:rPr>
          <w:rFonts w:ascii="Times New Roman" w:hAnsi="Times New Roman"/>
          <w:sz w:val="24"/>
          <w:szCs w:val="24"/>
        </w:rPr>
        <w:t xml:space="preserve"> pred</w:t>
      </w:r>
      <w:r w:rsidRPr="00433500">
        <w:rPr>
          <w:rFonts w:ascii="Times New Roman" w:hAnsi="Times New Roman" w:hint="default"/>
          <w:sz w:val="24"/>
          <w:szCs w:val="24"/>
        </w:rPr>
        <w:t xml:space="preserve"> 1. jú</w:t>
      </w:r>
      <w:r w:rsidRPr="00433500">
        <w:rPr>
          <w:rFonts w:ascii="Times New Roman" w:hAnsi="Times New Roman" w:hint="default"/>
          <w:sz w:val="24"/>
          <w:szCs w:val="24"/>
        </w:rPr>
        <w:t xml:space="preserve">lom 2013 a </w:t>
      </w:r>
    </w:p>
    <w:p w:rsidR="00C35C43" w:rsidRPr="00433500" w:rsidP="00906138">
      <w:pPr>
        <w:pStyle w:val="ListParagraph"/>
        <w:numPr>
          <w:numId w:val="104"/>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1C46DD">
        <w:rPr>
          <w:rFonts w:ascii="Times New Roman" w:hAnsi="Times New Roman"/>
          <w:sz w:val="24"/>
          <w:szCs w:val="24"/>
        </w:rPr>
        <w:t>doklad</w:t>
      </w:r>
      <w:r w:rsidR="00167C03">
        <w:rPr>
          <w:rFonts w:ascii="Times New Roman" w:hAnsi="Times New Roman"/>
          <w:sz w:val="24"/>
          <w:szCs w:val="24"/>
        </w:rPr>
        <w:t>u</w:t>
      </w:r>
      <w:r w:rsidRPr="00433500" w:rsidR="001C46DD">
        <w:rPr>
          <w:rFonts w:ascii="Times New Roman" w:hAnsi="Times New Roman" w:hint="default"/>
          <w:sz w:val="24"/>
          <w:szCs w:val="24"/>
        </w:rPr>
        <w:t xml:space="preserve"> podľ</w:t>
      </w:r>
      <w:r w:rsidRPr="00433500" w:rsidR="001C46DD">
        <w:rPr>
          <w:rFonts w:ascii="Times New Roman" w:hAnsi="Times New Roman" w:hint="default"/>
          <w:sz w:val="24"/>
          <w:szCs w:val="24"/>
        </w:rPr>
        <w:t>a pí</w:t>
      </w:r>
      <w:r w:rsidRPr="00433500" w:rsidR="001C46DD">
        <w:rPr>
          <w:rFonts w:ascii="Times New Roman" w:hAnsi="Times New Roman" w:hint="default"/>
          <w:sz w:val="24"/>
          <w:szCs w:val="24"/>
        </w:rPr>
        <w:t xml:space="preserve">smena a) je </w:t>
      </w:r>
      <w:r w:rsidR="00167C03">
        <w:rPr>
          <w:rFonts w:ascii="Times New Roman" w:hAnsi="Times New Roman" w:hint="default"/>
          <w:sz w:val="24"/>
          <w:szCs w:val="24"/>
        </w:rPr>
        <w:t>prilož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w:t>
      </w:r>
      <w:r w:rsidRPr="00433500" w:rsidR="007562DA">
        <w:rPr>
          <w:rFonts w:ascii="Times New Roman" w:hAnsi="Times New Roman" w:hint="default"/>
          <w:sz w:val="24"/>
          <w:szCs w:val="24"/>
        </w:rPr>
        <w:t>vykoná</w:t>
      </w:r>
      <w:r w:rsidRPr="00433500" w:rsidR="007562DA">
        <w:rPr>
          <w:rFonts w:ascii="Times New Roman" w:hAnsi="Times New Roman" w:hint="default"/>
          <w:sz w:val="24"/>
          <w:szCs w:val="24"/>
        </w:rPr>
        <w:t>val povolanie leká</w:t>
      </w:r>
      <w:r w:rsidRPr="00433500" w:rsidR="007562DA">
        <w:rPr>
          <w:rFonts w:ascii="Times New Roman" w:hAnsi="Times New Roman" w:hint="default"/>
          <w:sz w:val="24"/>
          <w:szCs w:val="24"/>
        </w:rPr>
        <w:t>r</w:t>
      </w:r>
      <w:r w:rsidRPr="00433500">
        <w:rPr>
          <w:rFonts w:ascii="Times New Roman" w:hAnsi="Times New Roman"/>
          <w:sz w:val="24"/>
          <w:szCs w:val="24"/>
        </w:rPr>
        <w:t xml:space="preserve"> v</w:t>
      </w:r>
      <w:r w:rsidRPr="00433500" w:rsidR="00904EB4">
        <w:rPr>
          <w:rFonts w:ascii="Times New Roman" w:hAnsi="Times New Roman"/>
          <w:sz w:val="24"/>
          <w:szCs w:val="24"/>
        </w:rPr>
        <w:t> </w:t>
      </w:r>
      <w:r w:rsidRPr="00433500" w:rsidR="00904EB4">
        <w:rPr>
          <w:rFonts w:ascii="Times New Roman" w:hAnsi="Times New Roman" w:hint="default"/>
          <w:sz w:val="24"/>
          <w:szCs w:val="24"/>
        </w:rPr>
        <w:t>prí</w:t>
      </w:r>
      <w:r w:rsidRPr="00433500" w:rsidR="00904EB4">
        <w:rPr>
          <w:rFonts w:ascii="Times New Roman" w:hAnsi="Times New Roman" w:hint="default"/>
          <w:sz w:val="24"/>
          <w:szCs w:val="24"/>
        </w:rPr>
        <w:t>sluš</w:t>
      </w:r>
      <w:r w:rsidRPr="00433500" w:rsidR="00904EB4">
        <w:rPr>
          <w:rFonts w:ascii="Times New Roman" w:hAnsi="Times New Roman" w:hint="default"/>
          <w:sz w:val="24"/>
          <w:szCs w:val="24"/>
        </w:rPr>
        <w:t xml:space="preserve">nom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w:t>
      </w:r>
      <w:r w:rsidRPr="00433500">
        <w:rPr>
          <w:rFonts w:ascii="Times New Roman" w:hAnsi="Times New Roman" w:hint="default"/>
          <w:sz w:val="24"/>
          <w:szCs w:val="24"/>
        </w:rPr>
        <w:t>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w:t>
      </w:r>
      <w:r w:rsidRPr="00433500" w:rsidR="001C46DD">
        <w:rPr>
          <w:rFonts w:ascii="Times New Roman" w:hAnsi="Times New Roman"/>
          <w:sz w:val="24"/>
          <w:szCs w:val="24"/>
        </w:rPr>
        <w:t>.</w:t>
      </w:r>
    </w:p>
    <w:p w:rsidR="007562DA" w:rsidRPr="00433500" w:rsidP="00820CA4">
      <w:pPr>
        <w:pStyle w:val="ListParagraph"/>
        <w:bidi w:val="0"/>
        <w:ind w:left="1440"/>
        <w:jc w:val="both"/>
        <w:rPr>
          <w:rFonts w:ascii="Times New Roman" w:hAnsi="Times New Roman"/>
          <w:sz w:val="24"/>
          <w:szCs w:val="24"/>
        </w:rPr>
      </w:pPr>
    </w:p>
    <w:p w:rsidR="007562DA" w:rsidRPr="00433500" w:rsidP="00906138">
      <w:pPr>
        <w:pStyle w:val="ListParagraph"/>
        <w:numPr>
          <w:numId w:val="102"/>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7562DA" w:rsidRPr="00433500" w:rsidP="00906138">
      <w:pPr>
        <w:pStyle w:val="ListParagraph"/>
        <w:numPr>
          <w:numId w:val="105"/>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DA5371">
        <w:rPr>
          <w:rFonts w:ascii="Times New Roman" w:hAnsi="Times New Roman" w:hint="default"/>
          <w:sz w:val="24"/>
          <w:szCs w:val="24"/>
        </w:rPr>
        <w:t>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leká</w:t>
      </w:r>
      <w:r w:rsidRPr="00433500">
        <w:rPr>
          <w:rFonts w:ascii="Times New Roman" w:hAnsi="Times New Roman" w:hint="default"/>
          <w:sz w:val="24"/>
          <w:szCs w:val="24"/>
        </w:rPr>
        <w:t>r,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 xml:space="preserve">skal v </w:t>
      </w:r>
      <w:r w:rsidRPr="00433500" w:rsidR="00C35C43">
        <w:rPr>
          <w:rFonts w:ascii="Times New Roman" w:hAnsi="Times New Roman"/>
          <w:sz w:val="24"/>
          <w:szCs w:val="24"/>
        </w:rPr>
        <w:t xml:space="preserve">Nemeckej </w:t>
      </w:r>
      <w:r w:rsidRPr="00433500">
        <w:rPr>
          <w:rFonts w:ascii="Times New Roman" w:hAnsi="Times New Roman"/>
          <w:sz w:val="24"/>
          <w:szCs w:val="24"/>
        </w:rPr>
        <w:t>demokratickej republike, a</w:t>
      </w:r>
      <w:r w:rsidRPr="00433500" w:rsidR="00904EB4">
        <w:rPr>
          <w:rFonts w:ascii="Times New Roman" w:hAnsi="Times New Roman" w:hint="default"/>
          <w:sz w:val="24"/>
          <w:szCs w:val="24"/>
        </w:rPr>
        <w:t>lebo na zá</w:t>
      </w:r>
      <w:r w:rsidRPr="00433500" w:rsidR="00904EB4">
        <w:rPr>
          <w:rFonts w:ascii="Times New Roman" w:hAnsi="Times New Roman" w:hint="default"/>
          <w:sz w:val="24"/>
          <w:szCs w:val="24"/>
        </w:rPr>
        <w:t>klade š</w:t>
      </w:r>
      <w:r w:rsidRPr="00433500" w:rsidR="00904EB4">
        <w:rPr>
          <w:rFonts w:ascii="Times New Roman" w:hAnsi="Times New Roman" w:hint="default"/>
          <w:sz w:val="24"/>
          <w:szCs w:val="24"/>
        </w:rPr>
        <w:t>tú</w:t>
      </w:r>
      <w:r w:rsidRPr="00433500" w:rsidR="00904EB4">
        <w:rPr>
          <w:rFonts w:ascii="Times New Roman" w:hAnsi="Times New Roman" w:hint="default"/>
          <w:sz w:val="24"/>
          <w:szCs w:val="24"/>
        </w:rPr>
        <w:t>dia, ktoré</w:t>
      </w:r>
      <w:r w:rsidRPr="00433500" w:rsidR="00C35C43">
        <w:rPr>
          <w:rFonts w:ascii="Times New Roman" w:hAnsi="Times New Roman"/>
          <w:sz w:val="24"/>
          <w:szCs w:val="24"/>
        </w:rPr>
        <w:t xml:space="preserve"> </w:t>
      </w:r>
      <w:r w:rsidRPr="00433500">
        <w:rPr>
          <w:rFonts w:ascii="Times New Roman" w:hAnsi="Times New Roman"/>
          <w:sz w:val="24"/>
          <w:szCs w:val="24"/>
        </w:rPr>
        <w:t xml:space="preserve">sa </w:t>
      </w:r>
      <w:r w:rsidRPr="00433500" w:rsidR="00C35C43">
        <w:rPr>
          <w:rFonts w:ascii="Times New Roman" w:hAnsi="Times New Roman" w:hint="default"/>
          <w:sz w:val="24"/>
          <w:szCs w:val="24"/>
        </w:rPr>
        <w:t>zač</w:t>
      </w:r>
      <w:r w:rsidRPr="00433500" w:rsidR="00C35C43">
        <w:rPr>
          <w:rFonts w:ascii="Times New Roman" w:hAnsi="Times New Roman" w:hint="default"/>
          <w:sz w:val="24"/>
          <w:szCs w:val="24"/>
        </w:rPr>
        <w:t xml:space="preserve">alo </w:t>
      </w:r>
      <w:r w:rsidRPr="00433500" w:rsidR="00904EB4">
        <w:rPr>
          <w:rFonts w:ascii="Times New Roman" w:hAnsi="Times New Roman"/>
          <w:sz w:val="24"/>
          <w:szCs w:val="24"/>
        </w:rPr>
        <w:t xml:space="preserve">v Nemeckej demokratickej republike </w:t>
      </w:r>
      <w:r w:rsidRPr="00433500" w:rsidR="00DA5371">
        <w:rPr>
          <w:rFonts w:ascii="Times New Roman" w:hAnsi="Times New Roman" w:hint="default"/>
          <w:sz w:val="24"/>
          <w:szCs w:val="24"/>
        </w:rPr>
        <w:t>pred 3. októ</w:t>
      </w:r>
      <w:r w:rsidRPr="00433500" w:rsidR="00DA5371">
        <w:rPr>
          <w:rFonts w:ascii="Times New Roman" w:hAnsi="Times New Roman" w:hint="default"/>
          <w:sz w:val="24"/>
          <w:szCs w:val="24"/>
        </w:rPr>
        <w:t>brom 1990,</w:t>
      </w:r>
    </w:p>
    <w:p w:rsidR="00C35C43" w:rsidRPr="00433500" w:rsidP="00906138">
      <w:pPr>
        <w:pStyle w:val="ListParagraph"/>
        <w:numPr>
          <w:numId w:val="105"/>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7562DA">
        <w:rPr>
          <w:rFonts w:ascii="Times New Roman" w:hAnsi="Times New Roman"/>
          <w:sz w:val="24"/>
          <w:szCs w:val="24"/>
        </w:rPr>
        <w:t>doklad</w:t>
      </w:r>
      <w:r w:rsidR="00167C03">
        <w:rPr>
          <w:rFonts w:ascii="Times New Roman" w:hAnsi="Times New Roman"/>
          <w:sz w:val="24"/>
          <w:szCs w:val="24"/>
        </w:rPr>
        <w:t>u</w:t>
      </w:r>
      <w:r w:rsidRPr="00433500" w:rsidR="007562DA">
        <w:rPr>
          <w:rFonts w:ascii="Times New Roman" w:hAnsi="Times New Roman" w:hint="default"/>
          <w:sz w:val="24"/>
          <w:szCs w:val="24"/>
        </w:rPr>
        <w:t xml:space="preserve"> podľ</w:t>
      </w:r>
      <w:r w:rsidRPr="00433500" w:rsidR="007562DA">
        <w:rPr>
          <w:rFonts w:ascii="Times New Roman" w:hAnsi="Times New Roman" w:hint="default"/>
          <w:sz w:val="24"/>
          <w:szCs w:val="24"/>
        </w:rPr>
        <w:t>a pí</w:t>
      </w:r>
      <w:r w:rsidRPr="00433500" w:rsidR="007562DA">
        <w:rPr>
          <w:rFonts w:ascii="Times New Roman" w:hAnsi="Times New Roman" w:hint="default"/>
          <w:sz w:val="24"/>
          <w:szCs w:val="24"/>
        </w:rPr>
        <w:t xml:space="preserve">smena </w:t>
      </w:r>
      <w:r w:rsidR="00167C03">
        <w:rPr>
          <w:rFonts w:ascii="Times New Roman" w:hAnsi="Times New Roman" w:hint="default"/>
          <w:sz w:val="24"/>
          <w:szCs w:val="24"/>
        </w:rPr>
        <w:t>a) je prilož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w:t>
      </w:r>
      <w:r w:rsidRPr="00433500">
        <w:rPr>
          <w:rFonts w:ascii="Times New Roman" w:hAnsi="Times New Roman" w:hint="default"/>
          <w:sz w:val="24"/>
          <w:szCs w:val="24"/>
        </w:rPr>
        <w:t xml:space="preserve">al </w:t>
      </w:r>
      <w:r w:rsidRPr="00433500" w:rsidR="007562DA">
        <w:rPr>
          <w:rFonts w:ascii="Times New Roman" w:hAnsi="Times New Roman" w:hint="default"/>
          <w:sz w:val="24"/>
          <w:szCs w:val="24"/>
        </w:rPr>
        <w:t>povolanie leká</w:t>
      </w:r>
      <w:r w:rsidRPr="00433500" w:rsidR="007562DA">
        <w:rPr>
          <w:rFonts w:ascii="Times New Roman" w:hAnsi="Times New Roman" w:hint="default"/>
          <w:sz w:val="24"/>
          <w:szCs w:val="24"/>
        </w:rPr>
        <w:t>r v</w:t>
      </w:r>
      <w:r w:rsidRPr="00433500" w:rsidR="00DA5371">
        <w:rPr>
          <w:rFonts w:ascii="Times New Roman" w:hAnsi="Times New Roman"/>
          <w:sz w:val="24"/>
          <w:szCs w:val="24"/>
        </w:rPr>
        <w:t> </w:t>
      </w:r>
      <w:r w:rsidRPr="00433500" w:rsidR="00DA5371">
        <w:rPr>
          <w:rFonts w:ascii="Times New Roman" w:hAnsi="Times New Roman"/>
          <w:sz w:val="24"/>
          <w:szCs w:val="24"/>
        </w:rPr>
        <w:t>Nemeckej spolkovej republike</w:t>
      </w:r>
      <w:r w:rsidRPr="00433500" w:rsidR="007562DA">
        <w:rPr>
          <w:rFonts w:ascii="Times New Roman" w:hAnsi="Times New Roman"/>
          <w:sz w:val="24"/>
          <w:szCs w:val="24"/>
        </w:rPr>
        <w:t xml:space="preserve"> </w:t>
      </w:r>
      <w:r w:rsidRPr="00433500">
        <w:rPr>
          <w:rFonts w:ascii="Times New Roman" w:hAnsi="Times New Roman" w:hint="default"/>
          <w:sz w:val="24"/>
          <w:szCs w:val="24"/>
        </w:rPr>
        <w:t>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w:t>
      </w:r>
      <w:r w:rsidRPr="00433500" w:rsidR="00DA5371">
        <w:rPr>
          <w:rFonts w:ascii="Times New Roman" w:hAnsi="Times New Roman" w:hint="default"/>
          <w:sz w:val="24"/>
          <w:szCs w:val="24"/>
        </w:rPr>
        <w:t>h dň</w:t>
      </w:r>
      <w:r w:rsidRPr="00433500" w:rsidR="00DA5371">
        <w:rPr>
          <w:rFonts w:ascii="Times New Roman" w:hAnsi="Times New Roman" w:hint="default"/>
          <w:sz w:val="24"/>
          <w:szCs w:val="24"/>
        </w:rPr>
        <w:t>u vydania tohto osvedč</w:t>
      </w:r>
      <w:r w:rsidRPr="00433500" w:rsidR="00DA5371">
        <w:rPr>
          <w:rFonts w:ascii="Times New Roman" w:hAnsi="Times New Roman" w:hint="default"/>
          <w:sz w:val="24"/>
          <w:szCs w:val="24"/>
        </w:rPr>
        <w:t>enia a</w:t>
      </w:r>
    </w:p>
    <w:p w:rsidR="00C35C43" w:rsidRPr="00433500" w:rsidP="00906138">
      <w:pPr>
        <w:pStyle w:val="ListParagraph"/>
        <w:numPr>
          <w:numId w:val="105"/>
        </w:numPr>
        <w:bidi w:val="0"/>
        <w:jc w:val="both"/>
        <w:rPr>
          <w:rFonts w:ascii="Times New Roman" w:hAnsi="Times New Roman"/>
          <w:sz w:val="24"/>
          <w:szCs w:val="24"/>
        </w:rPr>
      </w:pPr>
      <w:r w:rsidRPr="00433500" w:rsidR="00DA5371">
        <w:rPr>
          <w:rFonts w:ascii="Times New Roman" w:hAnsi="Times New Roman" w:hint="default"/>
          <w:sz w:val="24"/>
          <w:szCs w:val="24"/>
        </w:rPr>
        <w:t>prí</w:t>
      </w:r>
      <w:r w:rsidRPr="00433500" w:rsidR="00DA5371">
        <w:rPr>
          <w:rFonts w:ascii="Times New Roman" w:hAnsi="Times New Roman" w:hint="default"/>
          <w:sz w:val="24"/>
          <w:szCs w:val="24"/>
        </w:rPr>
        <w:t>sluš</w:t>
      </w:r>
      <w:r w:rsidRPr="00433500" w:rsidR="00DA5371">
        <w:rPr>
          <w:rFonts w:ascii="Times New Roman" w:hAnsi="Times New Roman" w:hint="default"/>
          <w:sz w:val="24"/>
          <w:szCs w:val="24"/>
        </w:rPr>
        <w:t>ný</w:t>
      </w:r>
      <w:r w:rsidRPr="00433500" w:rsidR="00DA5371">
        <w:rPr>
          <w:rFonts w:ascii="Times New Roman" w:hAnsi="Times New Roman" w:hint="default"/>
          <w:sz w:val="24"/>
          <w:szCs w:val="24"/>
        </w:rPr>
        <w:t xml:space="preserve"> orgá</w:t>
      </w:r>
      <w:r w:rsidRPr="00433500" w:rsidR="00DA5371">
        <w:rPr>
          <w:rFonts w:ascii="Times New Roman" w:hAnsi="Times New Roman" w:hint="default"/>
          <w:sz w:val="24"/>
          <w:szCs w:val="24"/>
        </w:rPr>
        <w:t>n Nemeckej spolkovej republiky potvrdil, ž</w:t>
      </w:r>
      <w:r w:rsidRPr="00433500" w:rsidR="00DA5371">
        <w:rPr>
          <w:rFonts w:ascii="Times New Roman" w:hAnsi="Times New Roman" w:hint="default"/>
          <w:sz w:val="24"/>
          <w:szCs w:val="24"/>
        </w:rPr>
        <w:t>e doklad podľ</w:t>
      </w:r>
      <w:r w:rsidRPr="00433500" w:rsidR="00DA5371">
        <w:rPr>
          <w:rFonts w:ascii="Times New Roman" w:hAnsi="Times New Roman" w:hint="default"/>
          <w:sz w:val="24"/>
          <w:szCs w:val="24"/>
        </w:rPr>
        <w:t>a pí</w:t>
      </w:r>
      <w:r w:rsidRPr="00433500" w:rsidR="00DA5371">
        <w:rPr>
          <w:rFonts w:ascii="Times New Roman" w:hAnsi="Times New Roman" w:hint="default"/>
          <w:sz w:val="24"/>
          <w:szCs w:val="24"/>
        </w:rPr>
        <w:t>smena a) op</w:t>
      </w:r>
      <w:r w:rsidRPr="00433500" w:rsidR="00DA5371">
        <w:rPr>
          <w:rFonts w:ascii="Times New Roman" w:hAnsi="Times New Roman" w:hint="default"/>
          <w:sz w:val="24"/>
          <w:szCs w:val="24"/>
        </w:rPr>
        <w:t>rá</w:t>
      </w:r>
      <w:r w:rsidRPr="00433500" w:rsidR="00DA5371">
        <w:rPr>
          <w:rFonts w:ascii="Times New Roman" w:hAnsi="Times New Roman" w:hint="default"/>
          <w:sz w:val="24"/>
          <w:szCs w:val="24"/>
        </w:rPr>
        <w:t>vň</w:t>
      </w:r>
      <w:r w:rsidRPr="00433500" w:rsidR="00DA5371">
        <w:rPr>
          <w:rFonts w:ascii="Times New Roman" w:hAnsi="Times New Roman" w:hint="default"/>
          <w:sz w:val="24"/>
          <w:szCs w:val="24"/>
        </w:rPr>
        <w:t>uje jeho drž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a na vý</w:t>
      </w:r>
      <w:r w:rsidRPr="00433500" w:rsidR="00DA5371">
        <w:rPr>
          <w:rFonts w:ascii="Times New Roman" w:hAnsi="Times New Roman" w:hint="default"/>
          <w:sz w:val="24"/>
          <w:szCs w:val="24"/>
        </w:rPr>
        <w:t>kon povolania leká</w:t>
      </w:r>
      <w:r w:rsidRPr="00433500" w:rsidR="00DA5371">
        <w:rPr>
          <w:rFonts w:ascii="Times New Roman" w:hAnsi="Times New Roman" w:hint="default"/>
          <w:sz w:val="24"/>
          <w:szCs w:val="24"/>
        </w:rPr>
        <w:t>r v Nemeckej spolkovej republike.</w:t>
      </w:r>
    </w:p>
    <w:p w:rsidR="001D7279" w:rsidRPr="00433500" w:rsidP="001D7279">
      <w:pPr>
        <w:pStyle w:val="ListParagraph"/>
        <w:bidi w:val="0"/>
        <w:ind w:left="1776"/>
        <w:jc w:val="both"/>
        <w:rPr>
          <w:rFonts w:ascii="Times New Roman" w:hAnsi="Times New Roman"/>
          <w:sz w:val="24"/>
          <w:szCs w:val="24"/>
        </w:rPr>
      </w:pPr>
    </w:p>
    <w:p w:rsidR="007562DA" w:rsidRPr="00433500" w:rsidP="00906138">
      <w:pPr>
        <w:pStyle w:val="ListParagraph"/>
        <w:numPr>
          <w:numId w:val="102"/>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904EB4" w:rsidRPr="00433500" w:rsidP="00906138">
      <w:pPr>
        <w:pStyle w:val="ListParagraph"/>
        <w:numPr>
          <w:numId w:val="106"/>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DA5371">
        <w:rPr>
          <w:rFonts w:ascii="Times New Roman" w:hAnsi="Times New Roman" w:hint="default"/>
          <w:sz w:val="24"/>
          <w:szCs w:val="24"/>
        </w:rPr>
        <w:t>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w:t>
      </w:r>
      <w:r w:rsidRPr="00433500">
        <w:rPr>
          <w:rFonts w:ascii="Times New Roman" w:hAnsi="Times New Roman" w:hint="default"/>
          <w:sz w:val="24"/>
          <w:szCs w:val="24"/>
        </w:rPr>
        <w:t xml:space="preserve"> leká</w:t>
      </w:r>
      <w:r w:rsidRPr="00433500">
        <w:rPr>
          <w:rFonts w:ascii="Times New Roman" w:hAnsi="Times New Roman" w:hint="default"/>
          <w:sz w:val="24"/>
          <w:szCs w:val="24"/>
        </w:rPr>
        <w:t>r,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w:t>
      </w:r>
      <w:r w:rsidRPr="00433500">
        <w:rPr>
          <w:rFonts w:ascii="Times New Roman" w:hAnsi="Times New Roman" w:hint="default"/>
          <w:sz w:val="24"/>
          <w:szCs w:val="24"/>
        </w:rPr>
        <w:t>Č</w:t>
      </w:r>
      <w:r w:rsidRPr="00433500">
        <w:rPr>
          <w:rFonts w:ascii="Times New Roman" w:hAnsi="Times New Roman" w:hint="default"/>
          <w:sz w:val="24"/>
          <w:szCs w:val="24"/>
        </w:rPr>
        <w:t>eskoslovenskej socialistickej republike alebo Č</w:t>
      </w:r>
      <w:r w:rsidRPr="00433500">
        <w:rPr>
          <w:rFonts w:ascii="Times New Roman" w:hAnsi="Times New Roman" w:hint="default"/>
          <w:sz w:val="24"/>
          <w:szCs w:val="24"/>
        </w:rPr>
        <w:t>esk</w:t>
      </w:r>
      <w:r w:rsidR="004C4EAF">
        <w:rPr>
          <w:rFonts w:ascii="Times New Roman" w:hAnsi="Times New Roman" w:hint="default"/>
          <w:sz w:val="24"/>
          <w:szCs w:val="24"/>
        </w:rPr>
        <w:t>ej a Slovenskej Federatí</w:t>
      </w:r>
      <w:r w:rsidR="004C4EAF">
        <w:rPr>
          <w:rFonts w:ascii="Times New Roman" w:hAnsi="Times New Roman" w:hint="default"/>
          <w:sz w:val="24"/>
          <w:szCs w:val="24"/>
        </w:rPr>
        <w:t>vnej R</w:t>
      </w:r>
      <w:r w:rsidRPr="00433500">
        <w:rPr>
          <w:rFonts w:ascii="Times New Roman" w:hAnsi="Times New Roman"/>
          <w:sz w:val="24"/>
          <w:szCs w:val="24"/>
        </w:rPr>
        <w:t xml:space="preserve">epublike </w:t>
      </w:r>
      <w:r w:rsidRPr="00433500" w:rsidR="00C35C43">
        <w:rPr>
          <w:rFonts w:ascii="Times New Roman" w:hAnsi="Times New Roman" w:hint="default"/>
          <w:sz w:val="24"/>
          <w:szCs w:val="24"/>
        </w:rPr>
        <w:t>alebo na zá</w:t>
      </w:r>
      <w:r w:rsidRPr="00433500" w:rsidR="00C35C43">
        <w:rPr>
          <w:rFonts w:ascii="Times New Roman" w:hAnsi="Times New Roman" w:hint="default"/>
          <w:sz w:val="24"/>
          <w:szCs w:val="24"/>
        </w:rPr>
        <w:t>klade š</w:t>
      </w:r>
      <w:r w:rsidRPr="00433500" w:rsidR="00C35C43">
        <w:rPr>
          <w:rFonts w:ascii="Times New Roman" w:hAnsi="Times New Roman" w:hint="default"/>
          <w:sz w:val="24"/>
          <w:szCs w:val="24"/>
        </w:rPr>
        <w:t>tú</w:t>
      </w:r>
      <w:r w:rsidRPr="00433500" w:rsidR="00C35C43">
        <w:rPr>
          <w:rFonts w:ascii="Times New Roman" w:hAnsi="Times New Roman" w:hint="default"/>
          <w:sz w:val="24"/>
          <w:szCs w:val="24"/>
        </w:rPr>
        <w:t>dia</w:t>
      </w:r>
      <w:r w:rsidRPr="00433500" w:rsidR="001E3F1C">
        <w:rPr>
          <w:rFonts w:ascii="Times New Roman" w:hAnsi="Times New Roman"/>
          <w:sz w:val="24"/>
          <w:szCs w:val="24"/>
        </w:rPr>
        <w:t xml:space="preserve"> v</w:t>
      </w:r>
      <w:r w:rsidR="004C4EAF">
        <w:rPr>
          <w:rFonts w:ascii="Times New Roman" w:hAnsi="Times New Roman"/>
          <w:sz w:val="24"/>
          <w:szCs w:val="24"/>
        </w:rPr>
        <w:t> </w:t>
      </w:r>
      <w:r w:rsidRPr="00433500" w:rsidR="001E3F1C">
        <w:rPr>
          <w:rFonts w:ascii="Times New Roman" w:hAnsi="Times New Roman" w:hint="default"/>
          <w:sz w:val="24"/>
          <w:szCs w:val="24"/>
        </w:rPr>
        <w:t>Č</w:t>
      </w:r>
      <w:r w:rsidRPr="00433500" w:rsidR="001E3F1C">
        <w:rPr>
          <w:rFonts w:ascii="Times New Roman" w:hAnsi="Times New Roman" w:hint="default"/>
          <w:sz w:val="24"/>
          <w:szCs w:val="24"/>
        </w:rPr>
        <w:t>esk</w:t>
      </w:r>
      <w:r w:rsidR="004C4EAF">
        <w:rPr>
          <w:rFonts w:ascii="Times New Roman" w:hAnsi="Times New Roman" w:hint="default"/>
          <w:sz w:val="24"/>
          <w:szCs w:val="24"/>
        </w:rPr>
        <w:t>ej a Slovenskej Federatí</w:t>
      </w:r>
      <w:r w:rsidR="004C4EAF">
        <w:rPr>
          <w:rFonts w:ascii="Times New Roman" w:hAnsi="Times New Roman" w:hint="default"/>
          <w:sz w:val="24"/>
          <w:szCs w:val="24"/>
        </w:rPr>
        <w:t>vnej R</w:t>
      </w:r>
      <w:r w:rsidRPr="00433500" w:rsidR="001E3F1C">
        <w:rPr>
          <w:rFonts w:ascii="Times New Roman" w:hAnsi="Times New Roman"/>
          <w:sz w:val="24"/>
          <w:szCs w:val="24"/>
        </w:rPr>
        <w:t>epublike</w:t>
      </w:r>
      <w:r w:rsidRPr="00433500" w:rsidR="00C35C43">
        <w:rPr>
          <w:rFonts w:ascii="Times New Roman" w:hAnsi="Times New Roman" w:hint="default"/>
          <w:sz w:val="24"/>
          <w:szCs w:val="24"/>
        </w:rPr>
        <w:t>, ktoré</w:t>
      </w:r>
      <w:r w:rsidRPr="00433500" w:rsidR="00C35C43">
        <w:rPr>
          <w:rFonts w:ascii="Times New Roman" w:hAnsi="Times New Roman" w:hint="default"/>
          <w:sz w:val="24"/>
          <w:szCs w:val="24"/>
        </w:rPr>
        <w:t xml:space="preserve"> sa zač</w:t>
      </w:r>
      <w:r w:rsidRPr="00433500" w:rsidR="00C35C43">
        <w:rPr>
          <w:rFonts w:ascii="Times New Roman" w:hAnsi="Times New Roman" w:hint="default"/>
          <w:sz w:val="24"/>
          <w:szCs w:val="24"/>
        </w:rPr>
        <w:t xml:space="preserve">alo </w:t>
      </w:r>
      <w:r w:rsidRPr="00433500">
        <w:rPr>
          <w:rFonts w:ascii="Times New Roman" w:hAnsi="Times New Roman"/>
          <w:sz w:val="24"/>
          <w:szCs w:val="24"/>
        </w:rPr>
        <w:t>pred 1. janu</w:t>
      </w:r>
      <w:r w:rsidRPr="00433500" w:rsidR="005A228B">
        <w:rPr>
          <w:rFonts w:ascii="Times New Roman" w:hAnsi="Times New Roman" w:hint="default"/>
          <w:sz w:val="24"/>
          <w:szCs w:val="24"/>
        </w:rPr>
        <w:t>á</w:t>
      </w:r>
      <w:r w:rsidRPr="00433500" w:rsidR="005A228B">
        <w:rPr>
          <w:rFonts w:ascii="Times New Roman" w:hAnsi="Times New Roman" w:hint="default"/>
          <w:sz w:val="24"/>
          <w:szCs w:val="24"/>
        </w:rPr>
        <w:t>rom 1993,</w:t>
      </w:r>
    </w:p>
    <w:p w:rsidR="00C35C43" w:rsidRPr="00433500" w:rsidP="00906138">
      <w:pPr>
        <w:pStyle w:val="ListParagraph"/>
        <w:numPr>
          <w:numId w:val="106"/>
        </w:numPr>
        <w:bidi w:val="0"/>
        <w:jc w:val="both"/>
        <w:rPr>
          <w:rFonts w:ascii="Times New Roman" w:hAnsi="Times New Roman"/>
          <w:sz w:val="24"/>
          <w:szCs w:val="24"/>
        </w:rPr>
      </w:pPr>
      <w:r w:rsidR="00167C03">
        <w:rPr>
          <w:rFonts w:ascii="Times New Roman" w:hAnsi="Times New Roman"/>
          <w:sz w:val="24"/>
          <w:szCs w:val="24"/>
        </w:rPr>
        <w:t xml:space="preserve">k </w:t>
      </w:r>
      <w:r w:rsidRPr="00433500" w:rsidR="00904EB4">
        <w:rPr>
          <w:rFonts w:ascii="Times New Roman" w:hAnsi="Times New Roman"/>
          <w:sz w:val="24"/>
          <w:szCs w:val="24"/>
        </w:rPr>
        <w:t>doklad</w:t>
      </w:r>
      <w:r w:rsidR="00167C03">
        <w:rPr>
          <w:rFonts w:ascii="Times New Roman" w:hAnsi="Times New Roman" w:hint="default"/>
          <w:sz w:val="24"/>
          <w:szCs w:val="24"/>
        </w:rPr>
        <w:t>u podľ</w:t>
      </w:r>
      <w:r w:rsidR="00167C03">
        <w:rPr>
          <w:rFonts w:ascii="Times New Roman" w:hAnsi="Times New Roman" w:hint="default"/>
          <w:sz w:val="24"/>
          <w:szCs w:val="24"/>
        </w:rPr>
        <w:t>a pí</w:t>
      </w:r>
      <w:r w:rsidR="00167C03">
        <w:rPr>
          <w:rFonts w:ascii="Times New Roman" w:hAnsi="Times New Roman" w:hint="default"/>
          <w:sz w:val="24"/>
          <w:szCs w:val="24"/>
        </w:rPr>
        <w:t>smena a) je pril</w:t>
      </w:r>
      <w:r w:rsidR="00167C03">
        <w:rPr>
          <w:rFonts w:ascii="Times New Roman" w:hAnsi="Times New Roman" w:hint="default"/>
          <w:sz w:val="24"/>
          <w:szCs w:val="24"/>
        </w:rPr>
        <w:t>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 xml:space="preserve">val </w:t>
      </w:r>
      <w:r w:rsidRPr="00433500" w:rsidR="00904EB4">
        <w:rPr>
          <w:rFonts w:ascii="Times New Roman" w:hAnsi="Times New Roman" w:hint="default"/>
          <w:sz w:val="24"/>
          <w:szCs w:val="24"/>
        </w:rPr>
        <w:t>povolanie leká</w:t>
      </w:r>
      <w:r w:rsidRPr="00433500" w:rsidR="00904EB4">
        <w:rPr>
          <w:rFonts w:ascii="Times New Roman" w:hAnsi="Times New Roman" w:hint="default"/>
          <w:sz w:val="24"/>
          <w:szCs w:val="24"/>
        </w:rPr>
        <w:t>r</w:t>
      </w:r>
      <w:r w:rsidRPr="00433500">
        <w:rPr>
          <w:rFonts w:ascii="Times New Roman" w:hAnsi="Times New Roman"/>
          <w:sz w:val="24"/>
          <w:szCs w:val="24"/>
        </w:rPr>
        <w:t xml:space="preserve"> </w:t>
      </w:r>
      <w:r w:rsidRPr="00433500" w:rsidR="00904EB4">
        <w:rPr>
          <w:rFonts w:ascii="Times New Roman" w:hAnsi="Times New Roman"/>
          <w:sz w:val="24"/>
          <w:szCs w:val="24"/>
        </w:rPr>
        <w:t>v </w:t>
      </w:r>
      <w:r w:rsidRPr="00433500" w:rsidR="00904EB4">
        <w:rPr>
          <w:rFonts w:ascii="Times New Roman" w:hAnsi="Times New Roman" w:hint="default"/>
          <w:sz w:val="24"/>
          <w:szCs w:val="24"/>
        </w:rPr>
        <w:t>Č</w:t>
      </w:r>
      <w:r w:rsidRPr="00433500" w:rsidR="00904EB4">
        <w:rPr>
          <w:rFonts w:ascii="Times New Roman" w:hAnsi="Times New Roman" w:hint="default"/>
          <w:sz w:val="24"/>
          <w:szCs w:val="24"/>
        </w:rPr>
        <w:t>eskej republike</w:t>
      </w:r>
      <w:r w:rsidRPr="00433500">
        <w:rPr>
          <w:rFonts w:ascii="Times New Roman" w:hAnsi="Times New Roman" w:hint="default"/>
          <w:sz w:val="24"/>
          <w:szCs w:val="24"/>
        </w:rPr>
        <w:t xml:space="preserv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w:t>
      </w:r>
      <w:r w:rsidRPr="00433500" w:rsidR="005A228B">
        <w:rPr>
          <w:rFonts w:ascii="Times New Roman" w:hAnsi="Times New Roman" w:hint="default"/>
          <w:sz w:val="24"/>
          <w:szCs w:val="24"/>
        </w:rPr>
        <w:t>h dň</w:t>
      </w:r>
      <w:r w:rsidRPr="00433500" w:rsidR="005A228B">
        <w:rPr>
          <w:rFonts w:ascii="Times New Roman" w:hAnsi="Times New Roman" w:hint="default"/>
          <w:sz w:val="24"/>
          <w:szCs w:val="24"/>
        </w:rPr>
        <w:t>u vydania tohto osvedč</w:t>
      </w:r>
      <w:r w:rsidRPr="00433500" w:rsidR="005A228B">
        <w:rPr>
          <w:rFonts w:ascii="Times New Roman" w:hAnsi="Times New Roman" w:hint="default"/>
          <w:sz w:val="24"/>
          <w:szCs w:val="24"/>
        </w:rPr>
        <w:t>enia a</w:t>
      </w:r>
    </w:p>
    <w:p w:rsidR="005A228B" w:rsidRPr="00433500" w:rsidP="00906138">
      <w:pPr>
        <w:pStyle w:val="ListParagraph"/>
        <w:numPr>
          <w:numId w:val="106"/>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eskej republiky potvrdil,</w:t>
      </w:r>
      <w:r w:rsidRPr="00433500">
        <w:rPr>
          <w:rFonts w:ascii="Times New Roman" w:hAnsi="Times New Roman" w:hint="default"/>
          <w:sz w:val="24"/>
          <w:szCs w:val="24"/>
        </w:rPr>
        <w:t xml:space="preserve">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leká</w:t>
      </w:r>
      <w:r w:rsidRPr="00433500">
        <w:rPr>
          <w:rFonts w:ascii="Times New Roman" w:hAnsi="Times New Roman" w:hint="default"/>
          <w:sz w:val="24"/>
          <w:szCs w:val="24"/>
        </w:rPr>
        <w:t>r v </w:t>
      </w:r>
      <w:r w:rsidRPr="00433500">
        <w:rPr>
          <w:rFonts w:ascii="Times New Roman" w:hAnsi="Times New Roman" w:hint="default"/>
          <w:sz w:val="24"/>
          <w:szCs w:val="24"/>
        </w:rPr>
        <w:t>Č</w:t>
      </w:r>
      <w:r w:rsidRPr="00433500">
        <w:rPr>
          <w:rFonts w:ascii="Times New Roman" w:hAnsi="Times New Roman" w:hint="default"/>
          <w:sz w:val="24"/>
          <w:szCs w:val="24"/>
        </w:rPr>
        <w:t>eskej republike.</w:t>
      </w:r>
    </w:p>
    <w:p w:rsidR="00C35C43" w:rsidRPr="00433500" w:rsidP="00820CA4">
      <w:pPr>
        <w:pStyle w:val="ListParagraph"/>
        <w:bidi w:val="0"/>
        <w:rPr>
          <w:rFonts w:ascii="Times New Roman" w:hAnsi="Times New Roman"/>
          <w:sz w:val="24"/>
          <w:szCs w:val="24"/>
        </w:rPr>
      </w:pPr>
    </w:p>
    <w:p w:rsidR="00904EB4" w:rsidRPr="00433500" w:rsidP="00906138">
      <w:pPr>
        <w:pStyle w:val="ListParagraph"/>
        <w:numPr>
          <w:numId w:val="102"/>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35C43" w:rsidRPr="00240821" w:rsidP="00906138">
      <w:pPr>
        <w:pStyle w:val="ListParagraph"/>
        <w:numPr>
          <w:numId w:val="107"/>
        </w:numPr>
        <w:bidi w:val="0"/>
        <w:jc w:val="both"/>
        <w:rPr>
          <w:rFonts w:ascii="Times New Roman" w:hAnsi="Times New Roman"/>
          <w:sz w:val="24"/>
          <w:szCs w:val="24"/>
        </w:rPr>
      </w:pPr>
      <w:r w:rsidRPr="00433500" w:rsidR="00904EB4">
        <w:rPr>
          <w:rFonts w:ascii="Times New Roman" w:hAnsi="Times New Roman" w:hint="default"/>
          <w:sz w:val="24"/>
          <w:szCs w:val="24"/>
        </w:rPr>
        <w:t>ž</w:t>
      </w:r>
      <w:r w:rsidRPr="00433500" w:rsidR="00904EB4">
        <w:rPr>
          <w:rFonts w:ascii="Times New Roman" w:hAnsi="Times New Roman" w:hint="default"/>
          <w:sz w:val="24"/>
          <w:szCs w:val="24"/>
        </w:rPr>
        <w:t>iadateľ</w:t>
      </w:r>
      <w:r w:rsidRPr="00433500" w:rsidR="00904EB4">
        <w:rPr>
          <w:rFonts w:ascii="Times New Roman" w:hAnsi="Times New Roman" w:hint="default"/>
          <w:sz w:val="24"/>
          <w:szCs w:val="24"/>
        </w:rPr>
        <w:t xml:space="preserve"> je d</w:t>
      </w:r>
      <w:r w:rsidRPr="00433500" w:rsidR="00DA5371">
        <w:rPr>
          <w:rFonts w:ascii="Times New Roman" w:hAnsi="Times New Roman" w:hint="default"/>
          <w:sz w:val="24"/>
          <w:szCs w:val="24"/>
        </w:rPr>
        <w:t>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om dokladu o vzdelaní</w:t>
      </w:r>
      <w:r w:rsidRPr="00433500" w:rsidR="00904EB4">
        <w:rPr>
          <w:rFonts w:ascii="Times New Roman" w:hAnsi="Times New Roman" w:hint="default"/>
          <w:sz w:val="24"/>
          <w:szCs w:val="24"/>
        </w:rPr>
        <w:t xml:space="preserve"> na vý</w:t>
      </w:r>
      <w:r w:rsidRPr="00433500" w:rsidR="00904EB4">
        <w:rPr>
          <w:rFonts w:ascii="Times New Roman" w:hAnsi="Times New Roman" w:hint="default"/>
          <w:sz w:val="24"/>
          <w:szCs w:val="24"/>
        </w:rPr>
        <w:t>kon regu</w:t>
      </w:r>
      <w:r w:rsidRPr="00433500" w:rsidR="00904EB4">
        <w:rPr>
          <w:rFonts w:ascii="Times New Roman" w:hAnsi="Times New Roman" w:hint="default"/>
          <w:sz w:val="24"/>
          <w:szCs w:val="24"/>
        </w:rPr>
        <w:t>lované</w:t>
      </w:r>
      <w:r w:rsidRPr="00433500" w:rsidR="00904EB4">
        <w:rPr>
          <w:rFonts w:ascii="Times New Roman" w:hAnsi="Times New Roman" w:hint="default"/>
          <w:sz w:val="24"/>
          <w:szCs w:val="24"/>
        </w:rPr>
        <w:t>ho povolania leká</w:t>
      </w:r>
      <w:r w:rsidRPr="00433500" w:rsidR="00904EB4">
        <w:rPr>
          <w:rFonts w:ascii="Times New Roman" w:hAnsi="Times New Roman" w:hint="default"/>
          <w:sz w:val="24"/>
          <w:szCs w:val="24"/>
        </w:rPr>
        <w:t>r, ktorý</w:t>
      </w:r>
      <w:r w:rsidRPr="00433500" w:rsidR="00904EB4">
        <w:rPr>
          <w:rFonts w:ascii="Times New Roman" w:hAnsi="Times New Roman" w:hint="default"/>
          <w:sz w:val="24"/>
          <w:szCs w:val="24"/>
        </w:rPr>
        <w:t xml:space="preserve"> zí</w:t>
      </w:r>
      <w:r w:rsidRPr="00433500" w:rsidR="00904EB4">
        <w:rPr>
          <w:rFonts w:ascii="Times New Roman" w:hAnsi="Times New Roman" w:hint="default"/>
          <w:sz w:val="24"/>
          <w:szCs w:val="24"/>
        </w:rPr>
        <w:t>skal</w:t>
      </w:r>
      <w:r w:rsidRPr="00433500">
        <w:rPr>
          <w:rFonts w:ascii="Times New Roman" w:hAnsi="Times New Roman"/>
          <w:sz w:val="24"/>
          <w:szCs w:val="24"/>
        </w:rPr>
        <w:t xml:space="preserve"> </w:t>
      </w:r>
      <w:r w:rsidR="000C12F7">
        <w:rPr>
          <w:rFonts w:ascii="Times New Roman" w:hAnsi="Times New Roman"/>
          <w:sz w:val="24"/>
          <w:szCs w:val="24"/>
        </w:rPr>
        <w:t xml:space="preserve">v </w:t>
      </w:r>
      <w:r w:rsidRPr="00433500">
        <w:rPr>
          <w:rFonts w:ascii="Times New Roman" w:hAnsi="Times New Roman" w:hint="default"/>
          <w:sz w:val="24"/>
          <w:szCs w:val="24"/>
        </w:rPr>
        <w:t>Sovietskom zvä</w:t>
      </w:r>
      <w:r w:rsidRPr="00433500">
        <w:rPr>
          <w:rFonts w:ascii="Times New Roman" w:hAnsi="Times New Roman" w:hint="default"/>
          <w:sz w:val="24"/>
          <w:szCs w:val="24"/>
        </w:rPr>
        <w:t>ze alebo na zá</w:t>
      </w:r>
      <w:r w:rsidRPr="00433500">
        <w:rPr>
          <w:rFonts w:ascii="Times New Roman" w:hAnsi="Times New Roman" w:hint="default"/>
          <w:sz w:val="24"/>
          <w:szCs w:val="24"/>
        </w:rPr>
        <w:t>klade</w:t>
      </w:r>
      <w:r w:rsidRPr="00433500" w:rsidR="00904EB4">
        <w:rPr>
          <w:rFonts w:ascii="Times New Roman" w:hAnsi="Times New Roman" w:hint="default"/>
          <w:sz w:val="24"/>
          <w:szCs w:val="24"/>
        </w:rPr>
        <w:t xml:space="preserve"> š</w:t>
      </w:r>
      <w:r w:rsidRPr="00433500" w:rsidR="00904EB4">
        <w:rPr>
          <w:rFonts w:ascii="Times New Roman" w:hAnsi="Times New Roman" w:hint="default"/>
          <w:sz w:val="24"/>
          <w:szCs w:val="24"/>
        </w:rPr>
        <w:t>tú</w:t>
      </w:r>
      <w:r w:rsidRPr="00433500" w:rsidR="00904EB4">
        <w:rPr>
          <w:rFonts w:ascii="Times New Roman" w:hAnsi="Times New Roman" w:hint="default"/>
          <w:sz w:val="24"/>
          <w:szCs w:val="24"/>
        </w:rPr>
        <w:t>dia medicí</w:t>
      </w:r>
      <w:r w:rsidRPr="00433500" w:rsidR="00904EB4">
        <w:rPr>
          <w:rFonts w:ascii="Times New Roman" w:hAnsi="Times New Roman" w:hint="default"/>
          <w:sz w:val="24"/>
          <w:szCs w:val="24"/>
        </w:rPr>
        <w:t>ny v</w:t>
      </w:r>
      <w:r w:rsidRPr="00433500">
        <w:rPr>
          <w:rFonts w:ascii="Times New Roman" w:hAnsi="Times New Roman"/>
          <w:sz w:val="24"/>
          <w:szCs w:val="24"/>
        </w:rPr>
        <w:t xml:space="preserve"> </w:t>
      </w:r>
      <w:r w:rsidRPr="00240821">
        <w:rPr>
          <w:rFonts w:ascii="Times New Roman" w:hAnsi="Times New Roman" w:hint="default"/>
          <w:sz w:val="24"/>
          <w:szCs w:val="24"/>
        </w:rPr>
        <w:t>Sovietskom zvä</w:t>
      </w:r>
      <w:r w:rsidRPr="00240821">
        <w:rPr>
          <w:rFonts w:ascii="Times New Roman" w:hAnsi="Times New Roman" w:hint="default"/>
          <w:sz w:val="24"/>
          <w:szCs w:val="24"/>
        </w:rPr>
        <w:t>ze,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 xml:space="preserve">alo </w:t>
      </w:r>
      <w:r w:rsidRPr="00240821" w:rsidR="00904EB4">
        <w:rPr>
          <w:rFonts w:ascii="Times New Roman" w:hAnsi="Times New Roman"/>
          <w:sz w:val="24"/>
          <w:szCs w:val="24"/>
        </w:rPr>
        <w:t>v</w:t>
      </w:r>
    </w:p>
    <w:p w:rsidR="00C35C43" w:rsidRPr="00240821" w:rsidP="00906138">
      <w:pPr>
        <w:pStyle w:val="ListParagraph"/>
        <w:numPr>
          <w:numId w:val="108"/>
        </w:numPr>
        <w:tabs>
          <w:tab w:val="left" w:pos="1701"/>
        </w:tabs>
        <w:bidi w:val="0"/>
        <w:ind w:hanging="22"/>
        <w:rPr>
          <w:rFonts w:ascii="Times New Roman" w:hAnsi="Times New Roman"/>
          <w:sz w:val="24"/>
          <w:szCs w:val="24"/>
        </w:rPr>
      </w:pPr>
      <w:r w:rsidRPr="00240821" w:rsidR="00904EB4">
        <w:rPr>
          <w:rFonts w:ascii="Times New Roman" w:hAnsi="Times New Roman" w:hint="default"/>
          <w:sz w:val="24"/>
          <w:szCs w:val="24"/>
        </w:rPr>
        <w:t>Estó</w:t>
      </w:r>
      <w:r w:rsidRPr="00240821" w:rsidR="00904EB4">
        <w:rPr>
          <w:rFonts w:ascii="Times New Roman" w:hAnsi="Times New Roman" w:hint="default"/>
          <w:sz w:val="24"/>
          <w:szCs w:val="24"/>
        </w:rPr>
        <w:t>nsk</w:t>
      </w:r>
      <w:r w:rsidRPr="00240821" w:rsidR="00F92F18">
        <w:rPr>
          <w:rFonts w:ascii="Times New Roman" w:hAnsi="Times New Roman"/>
          <w:sz w:val="24"/>
          <w:szCs w:val="24"/>
        </w:rPr>
        <w:t>ej republike</w:t>
      </w:r>
      <w:r w:rsidRPr="00240821">
        <w:rPr>
          <w:rFonts w:ascii="Times New Roman" w:hAnsi="Times New Roman"/>
          <w:sz w:val="24"/>
          <w:szCs w:val="24"/>
        </w:rPr>
        <w:t xml:space="preserve"> pred 20. augustom 1991, </w:t>
      </w:r>
    </w:p>
    <w:p w:rsidR="00C35C43" w:rsidRPr="00240821" w:rsidP="00906138">
      <w:pPr>
        <w:pStyle w:val="ListParagraph"/>
        <w:numPr>
          <w:numId w:val="108"/>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5A228B" w:rsidRPr="00240821" w:rsidP="00906138">
      <w:pPr>
        <w:pStyle w:val="ListParagraph"/>
        <w:numPr>
          <w:numId w:val="108"/>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Lotyš</w:t>
      </w:r>
      <w:r w:rsidRPr="00240821" w:rsidR="00D27E12">
        <w:rPr>
          <w:rFonts w:ascii="Times New Roman" w:hAnsi="Times New Roman" w:hint="default"/>
          <w:sz w:val="24"/>
          <w:szCs w:val="24"/>
        </w:rPr>
        <w:t>skej republike</w:t>
      </w:r>
      <w:r w:rsidRPr="00240821">
        <w:rPr>
          <w:rFonts w:ascii="Times New Roman" w:hAnsi="Times New Roman"/>
          <w:sz w:val="24"/>
          <w:szCs w:val="24"/>
        </w:rPr>
        <w:t xml:space="preserve"> pred 21. augustom 1</w:t>
      </w:r>
      <w:r w:rsidRPr="00240821">
        <w:rPr>
          <w:rFonts w:ascii="Times New Roman" w:hAnsi="Times New Roman"/>
          <w:sz w:val="24"/>
          <w:szCs w:val="24"/>
        </w:rPr>
        <w:t>991,</w:t>
      </w:r>
    </w:p>
    <w:p w:rsidR="005A228B" w:rsidRPr="00433500" w:rsidP="00906138">
      <w:pPr>
        <w:pStyle w:val="ListParagraph"/>
        <w:numPr>
          <w:numId w:val="107"/>
        </w:numPr>
        <w:bidi w:val="0"/>
        <w:jc w:val="both"/>
        <w:rPr>
          <w:rFonts w:ascii="Times New Roman" w:hAnsi="Times New Roman" w:hint="default"/>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hint="default"/>
          <w:sz w:val="24"/>
          <w:szCs w:val="24"/>
        </w:rPr>
        <w:t>u podľ</w:t>
      </w:r>
      <w:r w:rsidR="00167C03">
        <w:rPr>
          <w:rFonts w:ascii="Times New Roman" w:hAnsi="Times New Roman" w:hint="default"/>
          <w:sz w:val="24"/>
          <w:szCs w:val="24"/>
        </w:rPr>
        <w:t>a pí</w:t>
      </w:r>
      <w:r w:rsidR="00167C03">
        <w:rPr>
          <w:rFonts w:ascii="Times New Roman" w:hAnsi="Times New Roman" w:hint="default"/>
          <w:sz w:val="24"/>
          <w:szCs w:val="24"/>
        </w:rPr>
        <w:t>smena a) je prilož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leká</w:t>
      </w:r>
      <w:r w:rsidRPr="00433500">
        <w:rPr>
          <w:rFonts w:ascii="Times New Roman" w:hAnsi="Times New Roman" w:hint="default"/>
          <w:sz w:val="24"/>
          <w:szCs w:val="24"/>
        </w:rPr>
        <w:t>r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w:t>
      </w:r>
      <w:r w:rsidRPr="00433500">
        <w:rPr>
          <w:rFonts w:ascii="Times New Roman" w:hAnsi="Times New Roman" w:hint="default"/>
          <w:sz w:val="24"/>
          <w:szCs w:val="24"/>
        </w:rPr>
        <w:t>nia a</w:t>
      </w:r>
    </w:p>
    <w:p w:rsidR="00904EB4" w:rsidRPr="00433500" w:rsidP="00906138">
      <w:pPr>
        <w:pStyle w:val="ListParagraph"/>
        <w:numPr>
          <w:numId w:val="107"/>
        </w:numPr>
        <w:bidi w:val="0"/>
        <w:jc w:val="both"/>
        <w:rPr>
          <w:rFonts w:ascii="Times New Roman" w:hAnsi="Times New Roman"/>
          <w:sz w:val="24"/>
          <w:szCs w:val="24"/>
        </w:rPr>
      </w:pPr>
      <w:r w:rsidRPr="00433500" w:rsidR="005A228B">
        <w:rPr>
          <w:rFonts w:ascii="Times New Roman" w:hAnsi="Times New Roman" w:hint="default"/>
          <w:sz w:val="24"/>
          <w:szCs w:val="24"/>
        </w:rPr>
        <w:t>prí</w:t>
      </w:r>
      <w:r w:rsidRPr="00433500" w:rsidR="005A228B">
        <w:rPr>
          <w:rFonts w:ascii="Times New Roman" w:hAnsi="Times New Roman" w:hint="default"/>
          <w:sz w:val="24"/>
          <w:szCs w:val="24"/>
        </w:rPr>
        <w:t>sluš</w:t>
      </w:r>
      <w:r w:rsidRPr="00433500" w:rsidR="005A228B">
        <w:rPr>
          <w:rFonts w:ascii="Times New Roman" w:hAnsi="Times New Roman" w:hint="default"/>
          <w:sz w:val="24"/>
          <w:szCs w:val="24"/>
        </w:rPr>
        <w:t>ný</w:t>
      </w:r>
      <w:r w:rsidRPr="00433500" w:rsidR="005A228B">
        <w:rPr>
          <w:rFonts w:ascii="Times New Roman" w:hAnsi="Times New Roman" w:hint="default"/>
          <w:sz w:val="24"/>
          <w:szCs w:val="24"/>
        </w:rPr>
        <w:t xml:space="preserve"> orgá</w:t>
      </w:r>
      <w:r w:rsidRPr="00433500" w:rsidR="005A228B">
        <w:rPr>
          <w:rFonts w:ascii="Times New Roman" w:hAnsi="Times New Roman" w:hint="default"/>
          <w:sz w:val="24"/>
          <w:szCs w:val="24"/>
        </w:rPr>
        <w:t>n č</w:t>
      </w:r>
      <w:r w:rsidRPr="00433500" w:rsidR="005A228B">
        <w:rPr>
          <w:rFonts w:ascii="Times New Roman" w:hAnsi="Times New Roman" w:hint="default"/>
          <w:sz w:val="24"/>
          <w:szCs w:val="24"/>
        </w:rPr>
        <w:t>lenské</w:t>
      </w:r>
      <w:r w:rsidRPr="00433500" w:rsidR="005A228B">
        <w:rPr>
          <w:rFonts w:ascii="Times New Roman" w:hAnsi="Times New Roman" w:hint="default"/>
          <w:sz w:val="24"/>
          <w:szCs w:val="24"/>
        </w:rPr>
        <w:t>ho š</w:t>
      </w:r>
      <w:r w:rsidRPr="00433500" w:rsidR="005A228B">
        <w:rPr>
          <w:rFonts w:ascii="Times New Roman" w:hAnsi="Times New Roman" w:hint="default"/>
          <w:sz w:val="24"/>
          <w:szCs w:val="24"/>
        </w:rPr>
        <w:t>tá</w:t>
      </w:r>
      <w:r w:rsidRPr="00433500" w:rsidR="005A228B">
        <w:rPr>
          <w:rFonts w:ascii="Times New Roman" w:hAnsi="Times New Roman" w:hint="default"/>
          <w:sz w:val="24"/>
          <w:szCs w:val="24"/>
        </w:rPr>
        <w:t>tu potvrdil, ž</w:t>
      </w:r>
      <w:r w:rsidRPr="00433500" w:rsidR="005A228B">
        <w:rPr>
          <w:rFonts w:ascii="Times New Roman" w:hAnsi="Times New Roman" w:hint="default"/>
          <w:sz w:val="24"/>
          <w:szCs w:val="24"/>
        </w:rPr>
        <w:t>e doklad podľ</w:t>
      </w:r>
      <w:r w:rsidRPr="00433500" w:rsidR="005A228B">
        <w:rPr>
          <w:rFonts w:ascii="Times New Roman" w:hAnsi="Times New Roman" w:hint="default"/>
          <w:sz w:val="24"/>
          <w:szCs w:val="24"/>
        </w:rPr>
        <w:t>a pí</w:t>
      </w:r>
      <w:r w:rsidRPr="00433500" w:rsidR="005A228B">
        <w:rPr>
          <w:rFonts w:ascii="Times New Roman" w:hAnsi="Times New Roman" w:hint="default"/>
          <w:sz w:val="24"/>
          <w:szCs w:val="24"/>
        </w:rPr>
        <w:t>smena a) oprá</w:t>
      </w:r>
      <w:r w:rsidRPr="00433500" w:rsidR="005A228B">
        <w:rPr>
          <w:rFonts w:ascii="Times New Roman" w:hAnsi="Times New Roman" w:hint="default"/>
          <w:sz w:val="24"/>
          <w:szCs w:val="24"/>
        </w:rPr>
        <w:t>vň</w:t>
      </w:r>
      <w:r w:rsidRPr="00433500" w:rsidR="005A228B">
        <w:rPr>
          <w:rFonts w:ascii="Times New Roman" w:hAnsi="Times New Roman" w:hint="default"/>
          <w:sz w:val="24"/>
          <w:szCs w:val="24"/>
        </w:rPr>
        <w:t>uje jeho drž</w:t>
      </w:r>
      <w:r w:rsidRPr="00433500" w:rsidR="005A228B">
        <w:rPr>
          <w:rFonts w:ascii="Times New Roman" w:hAnsi="Times New Roman" w:hint="default"/>
          <w:sz w:val="24"/>
          <w:szCs w:val="24"/>
        </w:rPr>
        <w:t>iteľ</w:t>
      </w:r>
      <w:r w:rsidRPr="00433500" w:rsidR="005A228B">
        <w:rPr>
          <w:rFonts w:ascii="Times New Roman" w:hAnsi="Times New Roman" w:hint="default"/>
          <w:sz w:val="24"/>
          <w:szCs w:val="24"/>
        </w:rPr>
        <w:t xml:space="preserve">a </w:t>
      </w:r>
      <w:r w:rsidR="00D52B40">
        <w:rPr>
          <w:rFonts w:ascii="Times New Roman" w:hAnsi="Times New Roman" w:hint="default"/>
          <w:sz w:val="24"/>
          <w:szCs w:val="24"/>
        </w:rPr>
        <w:t>na vý</w:t>
      </w:r>
      <w:r w:rsidR="00D52B40">
        <w:rPr>
          <w:rFonts w:ascii="Times New Roman" w:hAnsi="Times New Roman" w:hint="default"/>
          <w:sz w:val="24"/>
          <w:szCs w:val="24"/>
        </w:rPr>
        <w:t>kon povolania leká</w:t>
      </w:r>
      <w:r w:rsidR="00D52B40">
        <w:rPr>
          <w:rFonts w:ascii="Times New Roman" w:hAnsi="Times New Roman" w:hint="default"/>
          <w:sz w:val="24"/>
          <w:szCs w:val="24"/>
        </w:rPr>
        <w:t>r na</w:t>
      </w:r>
      <w:r w:rsidRPr="00433500" w:rsidR="005A228B">
        <w:rPr>
          <w:rFonts w:ascii="Times New Roman" w:hAnsi="Times New Roman" w:hint="default"/>
          <w:sz w:val="24"/>
          <w:szCs w:val="24"/>
        </w:rPr>
        <w:t xml:space="preserve"> ú</w:t>
      </w:r>
      <w:r w:rsidRPr="00433500" w:rsidR="005A228B">
        <w:rPr>
          <w:rFonts w:ascii="Times New Roman" w:hAnsi="Times New Roman" w:hint="default"/>
          <w:sz w:val="24"/>
          <w:szCs w:val="24"/>
        </w:rPr>
        <w:t>zemí</w:t>
      </w:r>
      <w:r w:rsidR="00D52B40">
        <w:rPr>
          <w:rFonts w:ascii="Times New Roman" w:hAnsi="Times New Roman" w:hint="default"/>
          <w:sz w:val="24"/>
          <w:szCs w:val="24"/>
        </w:rPr>
        <w:t xml:space="preserve"> Estó</w:t>
      </w:r>
      <w:r w:rsidR="00D52B40">
        <w:rPr>
          <w:rFonts w:ascii="Times New Roman" w:hAnsi="Times New Roman" w:hint="default"/>
          <w:sz w:val="24"/>
          <w:szCs w:val="24"/>
        </w:rPr>
        <w:t>nskej republiky, Litovskej republiky alebo Lotyš</w:t>
      </w:r>
      <w:r w:rsidR="00D52B40">
        <w:rPr>
          <w:rFonts w:ascii="Times New Roman" w:hAnsi="Times New Roman" w:hint="default"/>
          <w:sz w:val="24"/>
          <w:szCs w:val="24"/>
        </w:rPr>
        <w:t>skej republiky</w:t>
      </w:r>
      <w:r w:rsidRPr="00433500" w:rsidR="005A228B">
        <w:rPr>
          <w:rFonts w:ascii="Times New Roman" w:hAnsi="Times New Roman"/>
          <w:sz w:val="24"/>
          <w:szCs w:val="24"/>
        </w:rPr>
        <w:t>.</w:t>
      </w:r>
    </w:p>
    <w:p w:rsidR="005A228B" w:rsidRPr="00433500" w:rsidP="00820CA4">
      <w:pPr>
        <w:pStyle w:val="ListParagraph"/>
        <w:bidi w:val="0"/>
        <w:ind w:left="1440"/>
        <w:jc w:val="both"/>
        <w:rPr>
          <w:rFonts w:ascii="Times New Roman" w:hAnsi="Times New Roman"/>
          <w:sz w:val="24"/>
          <w:szCs w:val="24"/>
        </w:rPr>
      </w:pPr>
    </w:p>
    <w:p w:rsidR="005A228B" w:rsidRPr="00433500" w:rsidP="00906138">
      <w:pPr>
        <w:pStyle w:val="ListParagraph"/>
        <w:numPr>
          <w:numId w:val="102"/>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l</w:t>
      </w:r>
      <w:r w:rsidRPr="00433500">
        <w:rPr>
          <w:rFonts w:ascii="Times New Roman" w:hAnsi="Times New Roman" w:hint="default"/>
          <w:sz w:val="24"/>
          <w:szCs w:val="24"/>
        </w:rPr>
        <w:t>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35C43" w:rsidRPr="00240821" w:rsidP="00906138">
      <w:pPr>
        <w:pStyle w:val="ListParagraph"/>
        <w:numPr>
          <w:numId w:val="109"/>
        </w:numPr>
        <w:bidi w:val="0"/>
        <w:jc w:val="both"/>
        <w:rPr>
          <w:rFonts w:ascii="Times New Roman" w:hAnsi="Times New Roman"/>
          <w:sz w:val="24"/>
          <w:szCs w:val="24"/>
        </w:rPr>
      </w:pPr>
      <w:r w:rsidRPr="00240821" w:rsidR="005A228B">
        <w:rPr>
          <w:rFonts w:ascii="Times New Roman" w:hAnsi="Times New Roman" w:hint="default"/>
          <w:sz w:val="24"/>
          <w:szCs w:val="24"/>
        </w:rPr>
        <w:t>ž</w:t>
      </w:r>
      <w:r w:rsidRPr="00240821" w:rsidR="005A228B">
        <w:rPr>
          <w:rFonts w:ascii="Times New Roman" w:hAnsi="Times New Roman" w:hint="default"/>
          <w:sz w:val="24"/>
          <w:szCs w:val="24"/>
        </w:rPr>
        <w:t>iadateľ</w:t>
      </w:r>
      <w:r w:rsidRPr="00240821" w:rsidR="005A228B">
        <w:rPr>
          <w:rFonts w:ascii="Times New Roman" w:hAnsi="Times New Roman" w:hint="default"/>
          <w:sz w:val="24"/>
          <w:szCs w:val="24"/>
        </w:rPr>
        <w:t xml:space="preserve"> je dr</w:t>
      </w:r>
      <w:r w:rsidRPr="00240821" w:rsidR="001E3F1C">
        <w:rPr>
          <w:rFonts w:ascii="Times New Roman" w:hAnsi="Times New Roman" w:hint="default"/>
          <w:sz w:val="24"/>
          <w:szCs w:val="24"/>
        </w:rPr>
        <w:t>ž</w:t>
      </w:r>
      <w:r w:rsidRPr="00240821" w:rsidR="001E3F1C">
        <w:rPr>
          <w:rFonts w:ascii="Times New Roman" w:hAnsi="Times New Roman" w:hint="default"/>
          <w:sz w:val="24"/>
          <w:szCs w:val="24"/>
        </w:rPr>
        <w:t>iteľ</w:t>
      </w:r>
      <w:r w:rsidRPr="00240821" w:rsidR="001E3F1C">
        <w:rPr>
          <w:rFonts w:ascii="Times New Roman" w:hAnsi="Times New Roman" w:hint="default"/>
          <w:sz w:val="24"/>
          <w:szCs w:val="24"/>
        </w:rPr>
        <w:t>om dokladu o </w:t>
      </w:r>
      <w:r w:rsidRPr="00240821" w:rsidR="001E3F1C">
        <w:rPr>
          <w:rFonts w:ascii="Times New Roman" w:hAnsi="Times New Roman" w:hint="default"/>
          <w:sz w:val="24"/>
          <w:szCs w:val="24"/>
        </w:rPr>
        <w:t>vzdelaní</w:t>
      </w:r>
      <w:r w:rsidRPr="00240821" w:rsidR="001E3F1C">
        <w:rPr>
          <w:rFonts w:ascii="Times New Roman" w:hAnsi="Times New Roman" w:hint="default"/>
          <w:sz w:val="24"/>
          <w:szCs w:val="24"/>
        </w:rPr>
        <w:t xml:space="preserve"> </w:t>
      </w:r>
      <w:r w:rsidRPr="00240821" w:rsidR="005A228B">
        <w:rPr>
          <w:rFonts w:ascii="Times New Roman" w:hAnsi="Times New Roman" w:hint="default"/>
          <w:sz w:val="24"/>
          <w:szCs w:val="24"/>
        </w:rPr>
        <w:t>na vý</w:t>
      </w:r>
      <w:r w:rsidRPr="00240821" w:rsidR="005A228B">
        <w:rPr>
          <w:rFonts w:ascii="Times New Roman" w:hAnsi="Times New Roman" w:hint="default"/>
          <w:sz w:val="24"/>
          <w:szCs w:val="24"/>
        </w:rPr>
        <w:t>kon regulované</w:t>
      </w:r>
      <w:r w:rsidRPr="00240821" w:rsidR="005A228B">
        <w:rPr>
          <w:rFonts w:ascii="Times New Roman" w:hAnsi="Times New Roman" w:hint="default"/>
          <w:sz w:val="24"/>
          <w:szCs w:val="24"/>
        </w:rPr>
        <w:t>ho povolania leká</w:t>
      </w:r>
      <w:r w:rsidRPr="00240821" w:rsidR="005A228B">
        <w:rPr>
          <w:rFonts w:ascii="Times New Roman" w:hAnsi="Times New Roman" w:hint="default"/>
          <w:sz w:val="24"/>
          <w:szCs w:val="24"/>
        </w:rPr>
        <w:t>r, ktorý</w:t>
      </w:r>
      <w:r w:rsidRPr="00240821" w:rsidR="005A228B">
        <w:rPr>
          <w:rFonts w:ascii="Times New Roman" w:hAnsi="Times New Roman" w:hint="default"/>
          <w:sz w:val="24"/>
          <w:szCs w:val="24"/>
        </w:rPr>
        <w:t xml:space="preserve"> zí</w:t>
      </w:r>
      <w:r w:rsidRPr="00240821" w:rsidR="005A228B">
        <w:rPr>
          <w:rFonts w:ascii="Times New Roman" w:hAnsi="Times New Roman" w:hint="default"/>
          <w:sz w:val="24"/>
          <w:szCs w:val="24"/>
        </w:rPr>
        <w:t>skal v</w:t>
      </w:r>
      <w:r w:rsidRPr="00240821">
        <w:rPr>
          <w:rFonts w:ascii="Times New Roman" w:hAnsi="Times New Roman" w:hint="default"/>
          <w:sz w:val="24"/>
          <w:szCs w:val="24"/>
        </w:rPr>
        <w:t xml:space="preserve"> Juhoslá</w:t>
      </w:r>
      <w:r w:rsidRPr="00240821">
        <w:rPr>
          <w:rFonts w:ascii="Times New Roman" w:hAnsi="Times New Roman" w:hint="default"/>
          <w:sz w:val="24"/>
          <w:szCs w:val="24"/>
        </w:rPr>
        <w:t>vii alebo na zá</w:t>
      </w:r>
      <w:r w:rsidRPr="00240821">
        <w:rPr>
          <w:rFonts w:ascii="Times New Roman" w:hAnsi="Times New Roman" w:hint="default"/>
          <w:sz w:val="24"/>
          <w:szCs w:val="24"/>
        </w:rPr>
        <w:t>klade š</w:t>
      </w:r>
      <w:r w:rsidRPr="00240821" w:rsidR="005A228B">
        <w:rPr>
          <w:rFonts w:ascii="Times New Roman" w:hAnsi="Times New Roman" w:hint="default"/>
          <w:sz w:val="24"/>
          <w:szCs w:val="24"/>
        </w:rPr>
        <w:t>tú</w:t>
      </w:r>
      <w:r w:rsidRPr="00240821" w:rsidR="005A228B">
        <w:rPr>
          <w:rFonts w:ascii="Times New Roman" w:hAnsi="Times New Roman" w:hint="default"/>
          <w:sz w:val="24"/>
          <w:szCs w:val="24"/>
        </w:rPr>
        <w:t>dia, ktoré</w:t>
      </w:r>
      <w:r w:rsidRPr="00240821" w:rsidR="005A228B">
        <w:rPr>
          <w:rFonts w:ascii="Times New Roman" w:hAnsi="Times New Roman" w:hint="default"/>
          <w:sz w:val="24"/>
          <w:szCs w:val="24"/>
        </w:rPr>
        <w:t xml:space="preserve"> sa zač</w:t>
      </w:r>
      <w:r w:rsidRPr="00240821" w:rsidR="005A228B">
        <w:rPr>
          <w:rFonts w:ascii="Times New Roman" w:hAnsi="Times New Roman" w:hint="default"/>
          <w:sz w:val="24"/>
          <w:szCs w:val="24"/>
        </w:rPr>
        <w:t>alo v</w:t>
      </w:r>
    </w:p>
    <w:p w:rsidR="00C35C43" w:rsidRPr="00240821" w:rsidP="00906138">
      <w:pPr>
        <w:pStyle w:val="ListParagraph"/>
        <w:numPr>
          <w:numId w:val="110"/>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sz w:val="24"/>
          <w:szCs w:val="24"/>
        </w:rPr>
        <w:t>Slovinskej republike</w:t>
      </w:r>
      <w:r w:rsidRPr="00240821">
        <w:rPr>
          <w:rFonts w:ascii="Times New Roman" w:hAnsi="Times New Roman" w:hint="default"/>
          <w:sz w:val="24"/>
          <w:szCs w:val="24"/>
        </w:rPr>
        <w:t xml:space="preserve"> pred 25. jú</w:t>
      </w:r>
      <w:r w:rsidRPr="00240821">
        <w:rPr>
          <w:rFonts w:ascii="Times New Roman" w:hAnsi="Times New Roman" w:hint="default"/>
          <w:sz w:val="24"/>
          <w:szCs w:val="24"/>
        </w:rPr>
        <w:t xml:space="preserve">nom 1991, </w:t>
      </w:r>
    </w:p>
    <w:p w:rsidR="005A228B" w:rsidRPr="00240821" w:rsidP="00906138">
      <w:pPr>
        <w:pStyle w:val="ListParagraph"/>
        <w:numPr>
          <w:numId w:val="110"/>
        </w:numPr>
        <w:tabs>
          <w:tab w:val="left" w:pos="284"/>
          <w:tab w:val="left" w:pos="1701"/>
        </w:tabs>
        <w:bidi w:val="0"/>
        <w:ind w:hanging="10"/>
        <w:jc w:val="both"/>
        <w:rPr>
          <w:rFonts w:ascii="Times New Roman" w:hAnsi="Times New Roman"/>
          <w:sz w:val="24"/>
          <w:szCs w:val="24"/>
        </w:rPr>
      </w:pPr>
      <w:r w:rsidRPr="00240821" w:rsidR="00D27E12">
        <w:rPr>
          <w:rFonts w:ascii="Times New Roman" w:hAnsi="Times New Roman" w:hint="default"/>
          <w:sz w:val="24"/>
          <w:szCs w:val="24"/>
        </w:rPr>
        <w:t>Chorvá</w:t>
      </w:r>
      <w:r w:rsidRPr="00240821" w:rsidR="00D27E12">
        <w:rPr>
          <w:rFonts w:ascii="Times New Roman" w:hAnsi="Times New Roman" w:hint="default"/>
          <w:sz w:val="24"/>
          <w:szCs w:val="24"/>
        </w:rPr>
        <w:t>tskej re</w:t>
      </w:r>
      <w:r w:rsidRPr="00240821" w:rsidR="00D27E12">
        <w:rPr>
          <w:rFonts w:ascii="Times New Roman" w:hAnsi="Times New Roman" w:hint="default"/>
          <w:sz w:val="24"/>
          <w:szCs w:val="24"/>
        </w:rPr>
        <w:t>publike</w:t>
      </w:r>
      <w:r w:rsidRPr="00240821" w:rsidR="00C35C43">
        <w:rPr>
          <w:rFonts w:ascii="Times New Roman" w:hAnsi="Times New Roman" w:hint="default"/>
          <w:sz w:val="24"/>
          <w:szCs w:val="24"/>
        </w:rPr>
        <w:t xml:space="preserve"> pred 8. októ</w:t>
      </w:r>
      <w:r w:rsidRPr="00240821" w:rsidR="00C35C43">
        <w:rPr>
          <w:rFonts w:ascii="Times New Roman" w:hAnsi="Times New Roman" w:hint="default"/>
          <w:sz w:val="24"/>
          <w:szCs w:val="24"/>
        </w:rPr>
        <w:t xml:space="preserve">brom 1991, </w:t>
      </w:r>
    </w:p>
    <w:p w:rsidR="005A228B" w:rsidRPr="00433500" w:rsidP="00906138">
      <w:pPr>
        <w:pStyle w:val="ListParagraph"/>
        <w:numPr>
          <w:numId w:val="109"/>
        </w:numPr>
        <w:bidi w:val="0"/>
        <w:jc w:val="both"/>
        <w:rPr>
          <w:rFonts w:ascii="Times New Roman" w:hAnsi="Times New Roman" w:hint="default"/>
          <w:sz w:val="24"/>
          <w:szCs w:val="24"/>
        </w:rPr>
      </w:pPr>
      <w:r w:rsidRPr="00240821" w:rsidR="00167C03">
        <w:rPr>
          <w:rFonts w:ascii="Times New Roman" w:hAnsi="Times New Roman"/>
          <w:sz w:val="24"/>
          <w:szCs w:val="24"/>
        </w:rPr>
        <w:t xml:space="preserve">k </w:t>
      </w:r>
      <w:r w:rsidRPr="00240821">
        <w:rPr>
          <w:rFonts w:ascii="Times New Roman" w:hAnsi="Times New Roman"/>
          <w:sz w:val="24"/>
          <w:szCs w:val="24"/>
        </w:rPr>
        <w:t>doklad</w:t>
      </w:r>
      <w:r w:rsidRPr="00240821" w:rsidR="00167C03">
        <w:rPr>
          <w:rFonts w:ascii="Times New Roman" w:hAnsi="Times New Roman" w:hint="default"/>
          <w:sz w:val="24"/>
          <w:szCs w:val="24"/>
        </w:rPr>
        <w:t>u podľ</w:t>
      </w:r>
      <w:r w:rsidRPr="00240821" w:rsidR="00167C03">
        <w:rPr>
          <w:rFonts w:ascii="Times New Roman" w:hAnsi="Times New Roman" w:hint="default"/>
          <w:sz w:val="24"/>
          <w:szCs w:val="24"/>
        </w:rPr>
        <w:t>a pí</w:t>
      </w:r>
      <w:r w:rsidRPr="00240821" w:rsidR="00167C03">
        <w:rPr>
          <w:rFonts w:ascii="Times New Roman" w:hAnsi="Times New Roman" w:hint="default"/>
          <w:sz w:val="24"/>
          <w:szCs w:val="24"/>
        </w:rPr>
        <w:t>smena a) je prilož</w:t>
      </w:r>
      <w:r w:rsidRPr="00240821" w:rsidR="00167C03">
        <w:rPr>
          <w:rFonts w:ascii="Times New Roman" w:hAnsi="Times New Roman" w:hint="default"/>
          <w:sz w:val="24"/>
          <w:szCs w:val="24"/>
        </w:rPr>
        <w:t>ené</w:t>
      </w:r>
      <w:r w:rsidRPr="00240821" w:rsidR="00167C03">
        <w:rPr>
          <w:rFonts w:ascii="Times New Roman" w:hAnsi="Times New Roman" w:hint="default"/>
          <w:sz w:val="24"/>
          <w:szCs w:val="24"/>
        </w:rPr>
        <w:t xml:space="preserve"> osvedč</w:t>
      </w:r>
      <w:r w:rsidRPr="00240821" w:rsidR="00167C03">
        <w:rPr>
          <w:rFonts w:ascii="Times New Roman" w:hAnsi="Times New Roman" w:hint="default"/>
          <w:sz w:val="24"/>
          <w:szCs w:val="24"/>
        </w:rPr>
        <w:t>enie potvrdzujú</w:t>
      </w:r>
      <w:r w:rsidRPr="00240821" w:rsidR="00167C03">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val povolanie leká</w:t>
      </w:r>
      <w:r w:rsidRPr="00240821">
        <w:rPr>
          <w:rFonts w:ascii="Times New Roman" w:hAnsi="Times New Roman" w:hint="default"/>
          <w:sz w:val="24"/>
          <w:szCs w:val="24"/>
        </w:rPr>
        <w:t>r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w:t>
      </w:r>
      <w:r w:rsidRPr="00433500">
        <w:rPr>
          <w:rFonts w:ascii="Times New Roman" w:hAnsi="Times New Roman" w:hint="default"/>
          <w:sz w:val="24"/>
          <w:szCs w:val="24"/>
        </w:rPr>
        <w:t xml:space="preserve">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w:t>
      </w:r>
      <w:r w:rsidRPr="00433500">
        <w:rPr>
          <w:rFonts w:ascii="Times New Roman" w:hAnsi="Times New Roman" w:hint="default"/>
          <w:sz w:val="24"/>
          <w:szCs w:val="24"/>
        </w:rPr>
        <w:t>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5A228B" w:rsidRPr="00433500" w:rsidP="00906138">
      <w:pPr>
        <w:pStyle w:val="ListParagraph"/>
        <w:numPr>
          <w:numId w:val="109"/>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leká</w:t>
      </w:r>
      <w:r w:rsidRPr="00433500">
        <w:rPr>
          <w:rFonts w:ascii="Times New Roman" w:hAnsi="Times New Roman" w:hint="default"/>
          <w:sz w:val="24"/>
          <w:szCs w:val="24"/>
        </w:rPr>
        <w:t>r na jeho ú</w:t>
      </w:r>
      <w:r w:rsidRPr="00433500">
        <w:rPr>
          <w:rFonts w:ascii="Times New Roman" w:hAnsi="Times New Roman" w:hint="default"/>
          <w:sz w:val="24"/>
          <w:szCs w:val="24"/>
        </w:rPr>
        <w:t>zemí.</w:t>
      </w:r>
    </w:p>
    <w:p w:rsidR="005A228B" w:rsidP="00FD5085">
      <w:pPr>
        <w:pStyle w:val="NoSpacing"/>
        <w:bidi w:val="0"/>
        <w:spacing w:line="276" w:lineRule="auto"/>
        <w:jc w:val="center"/>
        <w:rPr>
          <w:rFonts w:ascii="Times New Roman" w:hAnsi="Times New Roman"/>
          <w:sz w:val="24"/>
          <w:szCs w:val="24"/>
        </w:rPr>
      </w:pPr>
      <w:r w:rsidRPr="00433500" w:rsidR="0052413F">
        <w:rPr>
          <w:rFonts w:ascii="Times New Roman" w:hAnsi="Times New Roman" w:hint="default"/>
          <w:sz w:val="24"/>
          <w:szCs w:val="24"/>
        </w:rPr>
        <w:t>§</w:t>
      </w:r>
      <w:r w:rsidRPr="00433500" w:rsidR="0052413F">
        <w:rPr>
          <w:rFonts w:ascii="Times New Roman" w:hAnsi="Times New Roman" w:hint="default"/>
          <w:sz w:val="24"/>
          <w:szCs w:val="24"/>
        </w:rPr>
        <w:t xml:space="preserve"> 21</w:t>
      </w:r>
    </w:p>
    <w:p w:rsidR="00FD5085" w:rsidRPr="00433500" w:rsidP="00FD5085">
      <w:pPr>
        <w:pStyle w:val="NoSpacing"/>
        <w:bidi w:val="0"/>
        <w:spacing w:line="276" w:lineRule="auto"/>
        <w:jc w:val="center"/>
        <w:rPr>
          <w:rFonts w:ascii="Times New Roman" w:hAnsi="Times New Roman"/>
          <w:sz w:val="24"/>
          <w:szCs w:val="24"/>
        </w:rPr>
      </w:pPr>
    </w:p>
    <w:p w:rsidR="00773E38"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w:t>
      </w:r>
      <w:r w:rsidRPr="00433500">
        <w:rPr>
          <w:rFonts w:ascii="Times New Roman" w:hAnsi="Times New Roman" w:hint="default"/>
          <w:sz w:val="24"/>
          <w:szCs w:val="24"/>
        </w:rPr>
        <w:t>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773E38" w:rsidRPr="00433500" w:rsidP="00906138">
      <w:pPr>
        <w:pStyle w:val="ListParagraph"/>
        <w:numPr>
          <w:numId w:val="112"/>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1E3F1C">
        <w:rPr>
          <w:rFonts w:ascii="Times New Roman" w:hAnsi="Times New Roman" w:hint="default"/>
          <w:sz w:val="24"/>
          <w:szCs w:val="24"/>
        </w:rPr>
        <w:t>rž</w:t>
      </w:r>
      <w:r w:rsidRPr="00433500" w:rsidR="001E3F1C">
        <w:rPr>
          <w:rFonts w:ascii="Times New Roman" w:hAnsi="Times New Roman" w:hint="default"/>
          <w:sz w:val="24"/>
          <w:szCs w:val="24"/>
        </w:rPr>
        <w:t>iteľ</w:t>
      </w:r>
      <w:r w:rsidRPr="00433500" w:rsidR="001E3F1C">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w:t>
      </w:r>
    </w:p>
    <w:p w:rsidR="00773E38" w:rsidRPr="00433500" w:rsidP="00906138">
      <w:pPr>
        <w:pStyle w:val="ListParagraph"/>
        <w:numPr>
          <w:numId w:val="113"/>
        </w:numPr>
        <w:bidi w:val="0"/>
        <w:jc w:val="both"/>
        <w:rPr>
          <w:rFonts w:ascii="Times New Roman" w:hAnsi="Times New Roman" w:hint="default"/>
          <w:sz w:val="24"/>
          <w:szCs w:val="24"/>
        </w:rPr>
      </w:pPr>
      <w:r w:rsidRPr="00433500" w:rsidR="00F92F18">
        <w:rPr>
          <w:rFonts w:ascii="Times New Roman" w:hAnsi="Times New Roman" w:hint="default"/>
          <w:sz w:val="24"/>
          <w:szCs w:val="24"/>
        </w:rPr>
        <w:t>Belgickom kráľ</w:t>
      </w:r>
      <w:r w:rsidRPr="00433500" w:rsidR="00F92F18">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Dá</w:t>
      </w:r>
      <w:r w:rsidRPr="00433500" w:rsidR="00D27E12">
        <w:rPr>
          <w:rFonts w:ascii="Times New Roman" w:hAnsi="Times New Roman" w:hint="default"/>
          <w:sz w:val="24"/>
          <w:szCs w:val="24"/>
        </w:rPr>
        <w:t>nskom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Francú</w:t>
      </w:r>
      <w:r w:rsidRPr="00433500" w:rsidR="00D27E12">
        <w:rPr>
          <w:rFonts w:ascii="Times New Roman" w:hAnsi="Times New Roman" w:hint="default"/>
          <w:sz w:val="24"/>
          <w:szCs w:val="24"/>
        </w:rPr>
        <w:t>zskej republike</w:t>
      </w:r>
      <w:r w:rsidRPr="00433500">
        <w:rPr>
          <w:rFonts w:ascii="Times New Roman" w:hAnsi="Times New Roman" w:hint="default"/>
          <w:sz w:val="24"/>
          <w:szCs w:val="24"/>
        </w:rPr>
        <w:t>, Í</w:t>
      </w:r>
      <w:r w:rsidRPr="00433500">
        <w:rPr>
          <w:rFonts w:ascii="Times New Roman" w:hAnsi="Times New Roman" w:hint="default"/>
          <w:sz w:val="24"/>
          <w:szCs w:val="24"/>
        </w:rPr>
        <w:t xml:space="preserve">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sz w:val="24"/>
          <w:szCs w:val="24"/>
        </w:rPr>
        <w:t>Luxemburskom ve</w:t>
      </w:r>
      <w:r w:rsidRPr="00433500" w:rsidR="00D27E12">
        <w:rPr>
          <w:rFonts w:ascii="Times New Roman" w:hAnsi="Times New Roman" w:hint="default"/>
          <w:sz w:val="24"/>
          <w:szCs w:val="24"/>
        </w:rPr>
        <w:t>ľ</w:t>
      </w:r>
      <w:r w:rsidRPr="00433500" w:rsidR="00D27E12">
        <w:rPr>
          <w:rFonts w:ascii="Times New Roman" w:hAnsi="Times New Roman" w:hint="default"/>
          <w:sz w:val="24"/>
          <w:szCs w:val="24"/>
        </w:rPr>
        <w:t>kovojvodstve</w:t>
      </w:r>
      <w:r w:rsidRPr="00433500">
        <w:rPr>
          <w:rFonts w:ascii="Times New Roman" w:hAnsi="Times New Roman"/>
          <w:sz w:val="24"/>
          <w:szCs w:val="24"/>
        </w:rPr>
        <w:t xml:space="preserve">, </w:t>
      </w:r>
      <w:r w:rsidRPr="00433500" w:rsidR="00D27E12">
        <w:rPr>
          <w:rFonts w:ascii="Times New Roman" w:hAnsi="Times New Roman" w:hint="default"/>
          <w:sz w:val="24"/>
          <w:szCs w:val="24"/>
        </w:rPr>
        <w:t>Holandskom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v </w:t>
      </w:r>
      <w:r w:rsidRPr="00433500" w:rsidR="00D27E12">
        <w:rPr>
          <w:rFonts w:ascii="Times New Roman" w:hAnsi="Times New Roman" w:hint="default"/>
          <w:sz w:val="24"/>
          <w:szCs w:val="24"/>
        </w:rPr>
        <w:t>Spojenom kráľ</w:t>
      </w:r>
      <w:r w:rsidRPr="00433500" w:rsidR="00D27E12">
        <w:rPr>
          <w:rFonts w:ascii="Times New Roman" w:hAnsi="Times New Roman" w:hint="default"/>
          <w:sz w:val="24"/>
          <w:szCs w:val="24"/>
        </w:rPr>
        <w:t>ovstve Veľ</w:t>
      </w:r>
      <w:r w:rsidRPr="00433500" w:rsidR="00D27E12">
        <w:rPr>
          <w:rFonts w:ascii="Times New Roman" w:hAnsi="Times New Roman" w:hint="default"/>
          <w:sz w:val="24"/>
          <w:szCs w:val="24"/>
        </w:rPr>
        <w:t>kej Britá</w:t>
      </w:r>
      <w:r w:rsidRPr="00433500" w:rsidR="00D27E12">
        <w:rPr>
          <w:rFonts w:ascii="Times New Roman" w:hAnsi="Times New Roman" w:hint="default"/>
          <w:sz w:val="24"/>
          <w:szCs w:val="24"/>
        </w:rPr>
        <w:t>nie a Severné</w:t>
      </w:r>
      <w:r w:rsidRPr="00433500" w:rsidR="00D27E12">
        <w:rPr>
          <w:rFonts w:ascii="Times New Roman" w:hAnsi="Times New Roman" w:hint="default"/>
          <w:sz w:val="24"/>
          <w:szCs w:val="24"/>
        </w:rPr>
        <w:t>ho Í</w:t>
      </w:r>
      <w:r w:rsidRPr="00433500" w:rsidR="00D27E12">
        <w:rPr>
          <w:rFonts w:ascii="Times New Roman" w:hAnsi="Times New Roman" w:hint="default"/>
          <w:sz w:val="24"/>
          <w:szCs w:val="24"/>
        </w:rPr>
        <w:t xml:space="preserve">rska </w:t>
      </w:r>
      <w:r w:rsidRPr="00433500">
        <w:rPr>
          <w:rFonts w:ascii="Times New Roman" w:hAnsi="Times New Roman" w:hint="default"/>
          <w:sz w:val="24"/>
          <w:szCs w:val="24"/>
        </w:rPr>
        <w:t>pred 27. jú</w:t>
      </w:r>
      <w:r w:rsidRPr="00433500">
        <w:rPr>
          <w:rFonts w:ascii="Times New Roman" w:hAnsi="Times New Roman" w:hint="default"/>
          <w:sz w:val="24"/>
          <w:szCs w:val="24"/>
        </w:rPr>
        <w:t xml:space="preserve">nom 1979, </w:t>
      </w:r>
    </w:p>
    <w:p w:rsidR="00773E38" w:rsidRPr="00433500" w:rsidP="00906138">
      <w:pPr>
        <w:pStyle w:val="ListParagraph"/>
        <w:numPr>
          <w:numId w:val="113"/>
        </w:numPr>
        <w:bidi w:val="0"/>
        <w:jc w:val="both"/>
        <w:rPr>
          <w:rFonts w:ascii="Times New Roman" w:hAnsi="Times New Roman" w:hint="default"/>
          <w:sz w:val="24"/>
          <w:szCs w:val="24"/>
        </w:rPr>
      </w:pPr>
      <w:r w:rsidR="00F271D1">
        <w:rPr>
          <w:rFonts w:ascii="Times New Roman" w:hAnsi="Times New Roman" w:hint="default"/>
          <w:sz w:val="24"/>
          <w:szCs w:val="24"/>
        </w:rPr>
        <w:t>Gré</w:t>
      </w:r>
      <w:r w:rsidR="00F271D1">
        <w:rPr>
          <w:rFonts w:ascii="Times New Roman" w:hAnsi="Times New Roman" w:hint="default"/>
          <w:sz w:val="24"/>
          <w:szCs w:val="24"/>
        </w:rPr>
        <w:t>c</w:t>
      </w:r>
      <w:r w:rsidRPr="00433500" w:rsidR="00D27E12">
        <w:rPr>
          <w:rFonts w:ascii="Times New Roman" w:hAnsi="Times New Roman"/>
          <w:sz w:val="24"/>
          <w:szCs w:val="24"/>
        </w:rPr>
        <w:t>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1981, </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sz w:val="24"/>
          <w:szCs w:val="24"/>
        </w:rPr>
        <w:t>Portugalskej republike</w:t>
      </w:r>
      <w:r w:rsidRPr="00433500">
        <w:rPr>
          <w:rFonts w:ascii="Times New Roman" w:hAnsi="Times New Roman"/>
          <w:sz w:val="24"/>
          <w:szCs w:val="24"/>
        </w:rPr>
        <w:t xml:space="preserve"> alebo v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1986, </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hint="default"/>
          <w:sz w:val="24"/>
          <w:szCs w:val="24"/>
        </w:rPr>
        <w:t>Rakú</w:t>
      </w:r>
      <w:r w:rsidRPr="00433500" w:rsidR="00D27E12">
        <w:rPr>
          <w:rFonts w:ascii="Times New Roman" w:hAnsi="Times New Roman" w:hint="default"/>
          <w:sz w:val="24"/>
          <w:szCs w:val="24"/>
        </w:rPr>
        <w:t>skej republ</w:t>
      </w:r>
      <w:r w:rsidRPr="00433500" w:rsidR="00D27E12">
        <w:rPr>
          <w:rFonts w:ascii="Times New Roman" w:hAnsi="Times New Roman" w:hint="default"/>
          <w:sz w:val="24"/>
          <w:szCs w:val="24"/>
        </w:rPr>
        <w:t>ike</w:t>
      </w:r>
      <w:r w:rsidRPr="00433500">
        <w:rPr>
          <w:rFonts w:ascii="Times New Roman" w:hAnsi="Times New Roman"/>
          <w:sz w:val="24"/>
          <w:szCs w:val="24"/>
        </w:rPr>
        <w:t xml:space="preserve">, </w:t>
      </w:r>
      <w:r w:rsidRPr="00433500" w:rsidR="00D27E12">
        <w:rPr>
          <w:rFonts w:ascii="Times New Roman" w:hAnsi="Times New Roman" w:hint="default"/>
          <w:sz w:val="24"/>
          <w:szCs w:val="24"/>
        </w:rPr>
        <w:t>Fí</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vé</w:t>
      </w:r>
      <w:r w:rsidRPr="00433500" w:rsidR="00D27E12">
        <w:rPr>
          <w:rFonts w:ascii="Times New Roman" w:hAnsi="Times New Roman" w:hint="default"/>
          <w:sz w:val="24"/>
          <w:szCs w:val="24"/>
        </w:rPr>
        <w:t>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Nó</w:t>
      </w:r>
      <w:r w:rsidRPr="00433500" w:rsidR="00D27E12">
        <w:rPr>
          <w:rFonts w:ascii="Times New Roman" w:hAnsi="Times New Roman" w:hint="default"/>
          <w:sz w:val="24"/>
          <w:szCs w:val="24"/>
        </w:rPr>
        <w:t>rskom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1994, </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hint="default"/>
          <w:sz w:val="24"/>
          <w:szCs w:val="24"/>
        </w:rPr>
        <w:t>Lichtenš</w:t>
      </w:r>
      <w:r w:rsidRPr="00433500" w:rsidR="00D27E12">
        <w:rPr>
          <w:rFonts w:ascii="Times New Roman" w:hAnsi="Times New Roman" w:hint="default"/>
          <w:sz w:val="24"/>
          <w:szCs w:val="24"/>
        </w:rPr>
        <w:t>tajnskom kniež</w:t>
      </w:r>
      <w:r w:rsidRPr="00433500" w:rsidR="00D27E12">
        <w:rPr>
          <w:rFonts w:ascii="Times New Roman" w:hAnsi="Times New Roman" w:hint="default"/>
          <w:sz w:val="24"/>
          <w:szCs w:val="24"/>
        </w:rPr>
        <w:t>atstve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 xml:space="preserve">jom 1995, </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vajč</w:t>
      </w:r>
      <w:r w:rsidRPr="00433500" w:rsidR="00D27E12">
        <w:rPr>
          <w:rFonts w:ascii="Times New Roman" w:hAnsi="Times New Roman" w:hint="default"/>
          <w:sz w:val="24"/>
          <w:szCs w:val="24"/>
        </w:rPr>
        <w:t>iarskej konfederá</w:t>
      </w:r>
      <w:r w:rsidRPr="00433500" w:rsidR="00D27E12">
        <w:rPr>
          <w:rFonts w:ascii="Times New Roman" w:hAnsi="Times New Roman" w:hint="default"/>
          <w:sz w:val="24"/>
          <w:szCs w:val="24"/>
        </w:rPr>
        <w:t>cii</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nom 2002, </w:t>
      </w:r>
    </w:p>
    <w:p w:rsidR="00773E38" w:rsidRPr="00433500" w:rsidP="00906138">
      <w:pPr>
        <w:pStyle w:val="ListParagraph"/>
        <w:numPr>
          <w:numId w:val="113"/>
        </w:numPr>
        <w:bidi w:val="0"/>
        <w:jc w:val="both"/>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 xml:space="preserve">eskej republike, </w:t>
      </w:r>
      <w:r w:rsidRPr="00433500" w:rsidR="00D27E12">
        <w:rPr>
          <w:rFonts w:ascii="Times New Roman" w:hAnsi="Times New Roman" w:hint="default"/>
          <w:sz w:val="24"/>
          <w:szCs w:val="24"/>
        </w:rPr>
        <w:t>Estó</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w:t>
      </w:r>
      <w:r w:rsidRPr="00433500" w:rsidR="00D27E12">
        <w:rPr>
          <w:rFonts w:ascii="Times New Roman" w:hAnsi="Times New Roman"/>
          <w:sz w:val="24"/>
          <w:szCs w:val="24"/>
        </w:rPr>
        <w:t>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Lotyš</w:t>
      </w:r>
      <w:r w:rsidRPr="00433500" w:rsidR="00D27E12">
        <w:rPr>
          <w:rFonts w:ascii="Times New Roman" w:hAnsi="Times New Roman" w:hint="default"/>
          <w:sz w:val="24"/>
          <w:szCs w:val="24"/>
        </w:rPr>
        <w:t>skej republike</w:t>
      </w:r>
      <w:r w:rsidRPr="00433500">
        <w:rPr>
          <w:rFonts w:ascii="Times New Roman" w:hAnsi="Times New Roman" w:hint="default"/>
          <w:sz w:val="24"/>
          <w:szCs w:val="24"/>
        </w:rPr>
        <w:t>, Maď</w:t>
      </w:r>
      <w:r w:rsidRPr="00433500">
        <w:rPr>
          <w:rFonts w:ascii="Times New Roman" w:hAnsi="Times New Roman" w:hint="default"/>
          <w:sz w:val="24"/>
          <w:szCs w:val="24"/>
        </w:rPr>
        <w:t>arsk</w:t>
      </w:r>
      <w:r w:rsidRPr="00433500" w:rsidR="00DF414D">
        <w:rPr>
          <w:rFonts w:ascii="Times New Roman" w:hAnsi="Times New Roman"/>
          <w:sz w:val="24"/>
          <w:szCs w:val="24"/>
        </w:rPr>
        <w:t xml:space="preserve">u, </w:t>
      </w:r>
      <w:r w:rsidRPr="00433500" w:rsidR="00D27E12">
        <w:rPr>
          <w:rFonts w:ascii="Times New Roman" w:hAnsi="Times New Roman"/>
          <w:sz w:val="24"/>
          <w:szCs w:val="24"/>
        </w:rPr>
        <w:t>Maltskej republike</w:t>
      </w:r>
      <w:r w:rsidRPr="00433500" w:rsidR="00DF414D">
        <w:rPr>
          <w:rFonts w:ascii="Times New Roman" w:hAnsi="Times New Roman"/>
          <w:sz w:val="24"/>
          <w:szCs w:val="24"/>
        </w:rPr>
        <w:t xml:space="preserve">, </w:t>
      </w:r>
      <w:r w:rsidRPr="00433500">
        <w:rPr>
          <w:rFonts w:ascii="Times New Roman" w:hAnsi="Times New Roman"/>
          <w:sz w:val="24"/>
          <w:szCs w:val="24"/>
        </w:rPr>
        <w:t xml:space="preserve">alebo v </w:t>
      </w:r>
      <w:r w:rsidRPr="00433500" w:rsidR="00D27E12">
        <w:rPr>
          <w:rFonts w:ascii="Times New Roman" w:hAnsi="Times New Roman"/>
          <w:sz w:val="24"/>
          <w:szCs w:val="24"/>
        </w:rPr>
        <w:t>Slovinskej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sz w:val="24"/>
          <w:szCs w:val="24"/>
        </w:rPr>
        <w:t>Bulharskej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2007,</w:t>
      </w:r>
    </w:p>
    <w:p w:rsidR="00773E38" w:rsidRPr="00433500" w:rsidP="00906138">
      <w:pPr>
        <w:pStyle w:val="ListParagraph"/>
        <w:numPr>
          <w:numId w:val="113"/>
        </w:numPr>
        <w:bidi w:val="0"/>
        <w:jc w:val="both"/>
        <w:rPr>
          <w:rFonts w:ascii="Times New Roman" w:hAnsi="Times New Roman" w:hint="default"/>
          <w:sz w:val="24"/>
          <w:szCs w:val="24"/>
        </w:rPr>
      </w:pPr>
      <w:r w:rsidRPr="00433500" w:rsidR="00D27E12">
        <w:rPr>
          <w:rFonts w:ascii="Times New Roman" w:hAnsi="Times New Roman" w:hint="default"/>
          <w:sz w:val="24"/>
          <w:szCs w:val="24"/>
        </w:rPr>
        <w:t>Chorvá</w:t>
      </w:r>
      <w:r w:rsidRPr="00433500" w:rsidR="00D27E12">
        <w:rPr>
          <w:rFonts w:ascii="Times New Roman" w:hAnsi="Times New Roman" w:hint="default"/>
          <w:sz w:val="24"/>
          <w:szCs w:val="24"/>
        </w:rPr>
        <w:t>tskej republike</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lom 2013 a </w:t>
      </w:r>
    </w:p>
    <w:p w:rsidR="00773E38" w:rsidRPr="00433500" w:rsidP="00906138">
      <w:pPr>
        <w:pStyle w:val="ListParagraph"/>
        <w:numPr>
          <w:numId w:val="112"/>
        </w:numPr>
        <w:bidi w:val="0"/>
        <w:jc w:val="both"/>
        <w:rPr>
          <w:rFonts w:ascii="Times New Roman" w:hAnsi="Times New Roman" w:hint="default"/>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hint="default"/>
          <w:sz w:val="24"/>
          <w:szCs w:val="24"/>
        </w:rPr>
        <w:t>u podľ</w:t>
      </w:r>
      <w:r w:rsidR="00167C03">
        <w:rPr>
          <w:rFonts w:ascii="Times New Roman" w:hAnsi="Times New Roman" w:hint="default"/>
          <w:sz w:val="24"/>
          <w:szCs w:val="24"/>
        </w:rPr>
        <w:t>a pí</w:t>
      </w:r>
      <w:r w:rsidR="00167C03">
        <w:rPr>
          <w:rFonts w:ascii="Times New Roman" w:hAnsi="Times New Roman" w:hint="default"/>
          <w:sz w:val="24"/>
          <w:szCs w:val="24"/>
        </w:rPr>
        <w:t>smena a) je p</w:t>
      </w:r>
      <w:r w:rsidR="00167C03">
        <w:rPr>
          <w:rFonts w:ascii="Times New Roman" w:hAnsi="Times New Roman" w:hint="default"/>
          <w:sz w:val="24"/>
          <w:szCs w:val="24"/>
        </w:rPr>
        <w:t>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sestra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w:t>
      </w:r>
    </w:p>
    <w:p w:rsidR="00DA5371" w:rsidRPr="00433500" w:rsidP="00820CA4">
      <w:pPr>
        <w:pStyle w:val="ListParagraph"/>
        <w:bidi w:val="0"/>
        <w:ind w:left="1440"/>
        <w:jc w:val="both"/>
        <w:rPr>
          <w:rFonts w:ascii="Times New Roman" w:hAnsi="Times New Roman"/>
          <w:sz w:val="24"/>
          <w:szCs w:val="24"/>
        </w:rPr>
      </w:pPr>
    </w:p>
    <w:p w:rsidR="00DA5371"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DA5371" w:rsidRPr="00433500" w:rsidP="00906138">
      <w:pPr>
        <w:pStyle w:val="ListParagraph"/>
        <w:numPr>
          <w:numId w:val="114"/>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1E3F1C">
        <w:rPr>
          <w:rFonts w:ascii="Times New Roman" w:hAnsi="Times New Roman" w:hint="default"/>
          <w:sz w:val="24"/>
          <w:szCs w:val="24"/>
        </w:rPr>
        <w:t>rž</w:t>
      </w:r>
      <w:r w:rsidRPr="00433500" w:rsidR="001E3F1C">
        <w:rPr>
          <w:rFonts w:ascii="Times New Roman" w:hAnsi="Times New Roman" w:hint="default"/>
          <w:sz w:val="24"/>
          <w:szCs w:val="24"/>
        </w:rPr>
        <w:t>iteľ</w:t>
      </w:r>
      <w:r w:rsidRPr="00433500" w:rsidR="001E3F1C">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Nemeckej demokratickej republike,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 Nemecke</w:t>
      </w:r>
      <w:r w:rsidRPr="00433500">
        <w:rPr>
          <w:rFonts w:ascii="Times New Roman" w:hAnsi="Times New Roman" w:hint="default"/>
          <w:sz w:val="24"/>
          <w:szCs w:val="24"/>
        </w:rPr>
        <w:t>j demokratickej republike pred 3. októ</w:t>
      </w:r>
      <w:r w:rsidRPr="00433500">
        <w:rPr>
          <w:rFonts w:ascii="Times New Roman" w:hAnsi="Times New Roman" w:hint="default"/>
          <w:sz w:val="24"/>
          <w:szCs w:val="24"/>
        </w:rPr>
        <w:t>brom 1990,</w:t>
      </w:r>
    </w:p>
    <w:p w:rsidR="00DA5371" w:rsidRPr="00433500" w:rsidP="00906138">
      <w:pPr>
        <w:pStyle w:val="ListParagraph"/>
        <w:numPr>
          <w:numId w:val="114"/>
        </w:numPr>
        <w:bidi w:val="0"/>
        <w:jc w:val="both"/>
        <w:rPr>
          <w:rFonts w:ascii="Times New Roman" w:hAnsi="Times New Roman" w:hint="default"/>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hint="default"/>
          <w:sz w:val="24"/>
          <w:szCs w:val="24"/>
        </w:rPr>
        <w:t>u podľ</w:t>
      </w:r>
      <w:r w:rsidR="00167C03">
        <w:rPr>
          <w:rFonts w:ascii="Times New Roman" w:hAnsi="Times New Roman" w:hint="default"/>
          <w:sz w:val="24"/>
          <w:szCs w:val="24"/>
        </w:rPr>
        <w:t>a pí</w:t>
      </w:r>
      <w:r w:rsidR="00167C03">
        <w:rPr>
          <w:rFonts w:ascii="Times New Roman" w:hAnsi="Times New Roman" w:hint="default"/>
          <w:sz w:val="24"/>
          <w:szCs w:val="24"/>
        </w:rPr>
        <w:t>smena a) je prilož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enie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sestra v </w:t>
      </w:r>
      <w:r w:rsidRPr="00433500">
        <w:rPr>
          <w:rFonts w:ascii="Times New Roman" w:hAnsi="Times New Roman" w:hint="default"/>
          <w:sz w:val="24"/>
          <w:szCs w:val="24"/>
        </w:rPr>
        <w:t>Nemeckej spolkovej republike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 xml:space="preserve">as piatich </w:t>
      </w:r>
      <w:r w:rsidRPr="00433500">
        <w:rPr>
          <w:rFonts w:ascii="Times New Roman" w:hAnsi="Times New Roman" w:hint="default"/>
          <w:sz w:val="24"/>
          <w:szCs w:val="24"/>
        </w:rPr>
        <w:t>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DA5371" w:rsidRPr="00433500" w:rsidP="00906138">
      <w:pPr>
        <w:pStyle w:val="ListParagraph"/>
        <w:numPr>
          <w:numId w:val="114"/>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Nemeckej spolkovej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sestra v Nemeckej spolkovej republike.</w:t>
      </w:r>
    </w:p>
    <w:p w:rsidR="00DA5371"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Pr>
          <w:rFonts w:ascii="Times New Roman" w:hAnsi="Times New Roman" w:hint="default"/>
          <w:sz w:val="24"/>
          <w:szCs w:val="24"/>
        </w:rPr>
        <w:t>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DA5371" w:rsidRPr="00433500" w:rsidP="00906138">
      <w:pPr>
        <w:pStyle w:val="ListParagraph"/>
        <w:numPr>
          <w:numId w:val="115"/>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1E3F1C">
        <w:rPr>
          <w:rFonts w:ascii="Times New Roman" w:hAnsi="Times New Roman" w:hint="default"/>
          <w:sz w:val="24"/>
          <w:szCs w:val="24"/>
        </w:rPr>
        <w:t>rž</w:t>
      </w:r>
      <w:r w:rsidRPr="00433500" w:rsidR="001E3F1C">
        <w:rPr>
          <w:rFonts w:ascii="Times New Roman" w:hAnsi="Times New Roman" w:hint="default"/>
          <w:sz w:val="24"/>
          <w:szCs w:val="24"/>
        </w:rPr>
        <w:t>iteľ</w:t>
      </w:r>
      <w:r w:rsidRPr="00433500" w:rsidR="001E3F1C">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w:t>
      </w:r>
      <w:r w:rsidRPr="00433500">
        <w:rPr>
          <w:rFonts w:ascii="Times New Roman" w:hAnsi="Times New Roman" w:hint="default"/>
          <w:sz w:val="24"/>
          <w:szCs w:val="24"/>
        </w:rPr>
        <w:t>Č</w:t>
      </w:r>
      <w:r w:rsidRPr="00433500">
        <w:rPr>
          <w:rFonts w:ascii="Times New Roman" w:hAnsi="Times New Roman" w:hint="default"/>
          <w:sz w:val="24"/>
          <w:szCs w:val="24"/>
        </w:rPr>
        <w:t>eskoslovenskej soci</w:t>
      </w:r>
      <w:r w:rsidR="004C4EAF">
        <w:rPr>
          <w:rFonts w:ascii="Times New Roman" w:hAnsi="Times New Roman" w:hint="default"/>
          <w:sz w:val="24"/>
          <w:szCs w:val="24"/>
        </w:rPr>
        <w:t>alistickej republike alebo Č</w:t>
      </w:r>
      <w:r w:rsidR="004C4EAF">
        <w:rPr>
          <w:rFonts w:ascii="Times New Roman" w:hAnsi="Times New Roman" w:hint="default"/>
          <w:sz w:val="24"/>
          <w:szCs w:val="24"/>
        </w:rPr>
        <w:t>eskej a Slovenskej Federatí</w:t>
      </w:r>
      <w:r w:rsidR="004C4EAF">
        <w:rPr>
          <w:rFonts w:ascii="Times New Roman" w:hAnsi="Times New Roman" w:hint="default"/>
          <w:sz w:val="24"/>
          <w:szCs w:val="24"/>
        </w:rPr>
        <w:t>vnej R</w:t>
      </w:r>
      <w:r w:rsidRPr="00433500">
        <w:rPr>
          <w:rFonts w:ascii="Times New Roman" w:hAnsi="Times New Roman"/>
          <w:sz w:val="24"/>
          <w:szCs w:val="24"/>
        </w:rPr>
        <w:t>epublike ale</w:t>
      </w:r>
      <w:r w:rsidRPr="00433500">
        <w:rPr>
          <w:rFonts w:ascii="Times New Roman" w:hAnsi="Times New Roman" w:hint="default"/>
          <w:sz w:val="24"/>
          <w:szCs w:val="24"/>
        </w:rPr>
        <w:t>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w:t>
      </w:r>
      <w:r w:rsidR="004C4EAF">
        <w:rPr>
          <w:rFonts w:ascii="Times New Roman" w:hAnsi="Times New Roman"/>
          <w:sz w:val="24"/>
          <w:szCs w:val="24"/>
        </w:rPr>
        <w:t xml:space="preserve"> v </w:t>
      </w:r>
      <w:r w:rsidR="004C4EAF">
        <w:rPr>
          <w:rFonts w:ascii="Times New Roman" w:hAnsi="Times New Roman" w:hint="default"/>
          <w:sz w:val="24"/>
          <w:szCs w:val="24"/>
        </w:rPr>
        <w:t>Č</w:t>
      </w:r>
      <w:r w:rsidR="004C4EAF">
        <w:rPr>
          <w:rFonts w:ascii="Times New Roman" w:hAnsi="Times New Roman" w:hint="default"/>
          <w:sz w:val="24"/>
          <w:szCs w:val="24"/>
        </w:rPr>
        <w:t>eskej a Slovenskej Federatí</w:t>
      </w:r>
      <w:r w:rsidR="004C4EAF">
        <w:rPr>
          <w:rFonts w:ascii="Times New Roman" w:hAnsi="Times New Roman" w:hint="default"/>
          <w:sz w:val="24"/>
          <w:szCs w:val="24"/>
        </w:rPr>
        <w:t>vnej R</w:t>
      </w:r>
      <w:r w:rsidRPr="00433500" w:rsidR="001E3F1C">
        <w:rPr>
          <w:rFonts w:ascii="Times New Roman" w:hAnsi="Times New Roman"/>
          <w:sz w:val="24"/>
          <w:szCs w:val="24"/>
        </w:rPr>
        <w:t>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1993,</w:t>
      </w:r>
    </w:p>
    <w:p w:rsidR="00DA5371" w:rsidRPr="00433500" w:rsidP="00906138">
      <w:pPr>
        <w:pStyle w:val="ListParagraph"/>
        <w:numPr>
          <w:numId w:val="115"/>
        </w:numPr>
        <w:bidi w:val="0"/>
        <w:jc w:val="both"/>
        <w:rPr>
          <w:rFonts w:ascii="Times New Roman" w:hAnsi="Times New Roman" w:hint="default"/>
          <w:sz w:val="24"/>
          <w:szCs w:val="24"/>
        </w:rPr>
      </w:pPr>
      <w:r w:rsidR="00167C03">
        <w:rPr>
          <w:rFonts w:ascii="Times New Roman" w:hAnsi="Times New Roman"/>
          <w:sz w:val="24"/>
          <w:szCs w:val="24"/>
        </w:rPr>
        <w:t xml:space="preserve">k </w:t>
      </w:r>
      <w:r w:rsidRPr="00433500">
        <w:rPr>
          <w:rFonts w:ascii="Times New Roman" w:hAnsi="Times New Roman"/>
          <w:sz w:val="24"/>
          <w:szCs w:val="24"/>
        </w:rPr>
        <w:t>doklad</w:t>
      </w:r>
      <w:r w:rsidR="00167C03">
        <w:rPr>
          <w:rFonts w:ascii="Times New Roman" w:hAnsi="Times New Roman" w:hint="default"/>
          <w:sz w:val="24"/>
          <w:szCs w:val="24"/>
        </w:rPr>
        <w:t>u podľ</w:t>
      </w:r>
      <w:r w:rsidR="00167C03">
        <w:rPr>
          <w:rFonts w:ascii="Times New Roman" w:hAnsi="Times New Roman" w:hint="default"/>
          <w:sz w:val="24"/>
          <w:szCs w:val="24"/>
        </w:rPr>
        <w:t>a pí</w:t>
      </w:r>
      <w:r w:rsidR="00167C03">
        <w:rPr>
          <w:rFonts w:ascii="Times New Roman" w:hAnsi="Times New Roman" w:hint="default"/>
          <w:sz w:val="24"/>
          <w:szCs w:val="24"/>
        </w:rPr>
        <w:t>smena a) je prilož</w:t>
      </w:r>
      <w:r w:rsidR="00167C03">
        <w:rPr>
          <w:rFonts w:ascii="Times New Roman" w:hAnsi="Times New Roman" w:hint="default"/>
          <w:sz w:val="24"/>
          <w:szCs w:val="24"/>
        </w:rPr>
        <w:t>ené</w:t>
      </w:r>
      <w:r w:rsidR="00167C03">
        <w:rPr>
          <w:rFonts w:ascii="Times New Roman" w:hAnsi="Times New Roman" w:hint="default"/>
          <w:sz w:val="24"/>
          <w:szCs w:val="24"/>
        </w:rPr>
        <w:t xml:space="preserve"> osvedč</w:t>
      </w:r>
      <w:r w:rsidR="00167C03">
        <w:rPr>
          <w:rFonts w:ascii="Times New Roman" w:hAnsi="Times New Roman" w:hint="default"/>
          <w:sz w:val="24"/>
          <w:szCs w:val="24"/>
        </w:rPr>
        <w:t>ení</w:t>
      </w:r>
      <w:r w:rsidR="00167C03">
        <w:rPr>
          <w:rFonts w:ascii="Times New Roman" w:hAnsi="Times New Roman" w:hint="default"/>
          <w:sz w:val="24"/>
          <w:szCs w:val="24"/>
        </w:rPr>
        <w:t>m potvrdzujú</w:t>
      </w:r>
      <w:r w:rsidR="00167C03">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sestra v </w:t>
      </w:r>
      <w:r w:rsidRPr="00433500">
        <w:rPr>
          <w:rFonts w:ascii="Times New Roman" w:hAnsi="Times New Roman" w:hint="default"/>
          <w:sz w:val="24"/>
          <w:szCs w:val="24"/>
        </w:rPr>
        <w:t>Č</w:t>
      </w:r>
      <w:r w:rsidRPr="00433500">
        <w:rPr>
          <w:rFonts w:ascii="Times New Roman" w:hAnsi="Times New Roman" w:hint="default"/>
          <w:sz w:val="24"/>
          <w:szCs w:val="24"/>
        </w:rPr>
        <w:t>eskej republike v priebehu najmenej tro</w:t>
      </w:r>
      <w:r w:rsidRPr="00433500">
        <w:rPr>
          <w:rFonts w:ascii="Times New Roman" w:hAnsi="Times New Roman" w:hint="default"/>
          <w:sz w:val="24"/>
          <w:szCs w:val="24"/>
        </w:rPr>
        <w:t>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773E38" w:rsidRPr="00433500" w:rsidP="00906138">
      <w:pPr>
        <w:pStyle w:val="ListParagraph"/>
        <w:numPr>
          <w:numId w:val="115"/>
        </w:numPr>
        <w:bidi w:val="0"/>
        <w:jc w:val="both"/>
        <w:rPr>
          <w:rFonts w:ascii="Times New Roman" w:hAnsi="Times New Roman"/>
          <w:sz w:val="24"/>
          <w:szCs w:val="24"/>
        </w:rPr>
      </w:pPr>
      <w:r w:rsidRPr="00433500" w:rsidR="00DA5371">
        <w:rPr>
          <w:rFonts w:ascii="Times New Roman" w:hAnsi="Times New Roman" w:hint="default"/>
          <w:sz w:val="24"/>
          <w:szCs w:val="24"/>
        </w:rPr>
        <w:t>prí</w:t>
      </w:r>
      <w:r w:rsidRPr="00433500" w:rsidR="00DA5371">
        <w:rPr>
          <w:rFonts w:ascii="Times New Roman" w:hAnsi="Times New Roman" w:hint="default"/>
          <w:sz w:val="24"/>
          <w:szCs w:val="24"/>
        </w:rPr>
        <w:t>sluš</w:t>
      </w:r>
      <w:r w:rsidRPr="00433500" w:rsidR="00DA5371">
        <w:rPr>
          <w:rFonts w:ascii="Times New Roman" w:hAnsi="Times New Roman" w:hint="default"/>
          <w:sz w:val="24"/>
          <w:szCs w:val="24"/>
        </w:rPr>
        <w:t>ný</w:t>
      </w:r>
      <w:r w:rsidRPr="00433500" w:rsidR="00DA5371">
        <w:rPr>
          <w:rFonts w:ascii="Times New Roman" w:hAnsi="Times New Roman" w:hint="default"/>
          <w:sz w:val="24"/>
          <w:szCs w:val="24"/>
        </w:rPr>
        <w:t xml:space="preserve"> orgá</w:t>
      </w:r>
      <w:r w:rsidRPr="00433500" w:rsidR="00DA5371">
        <w:rPr>
          <w:rFonts w:ascii="Times New Roman" w:hAnsi="Times New Roman" w:hint="default"/>
          <w:sz w:val="24"/>
          <w:szCs w:val="24"/>
        </w:rPr>
        <w:t>n Č</w:t>
      </w:r>
      <w:r w:rsidRPr="00433500" w:rsidR="00DA5371">
        <w:rPr>
          <w:rFonts w:ascii="Times New Roman" w:hAnsi="Times New Roman" w:hint="default"/>
          <w:sz w:val="24"/>
          <w:szCs w:val="24"/>
        </w:rPr>
        <w:t>eskej republiky potvrdil, ž</w:t>
      </w:r>
      <w:r w:rsidRPr="00433500" w:rsidR="00DA5371">
        <w:rPr>
          <w:rFonts w:ascii="Times New Roman" w:hAnsi="Times New Roman" w:hint="default"/>
          <w:sz w:val="24"/>
          <w:szCs w:val="24"/>
        </w:rPr>
        <w:t>e doklad podľ</w:t>
      </w:r>
      <w:r w:rsidRPr="00433500" w:rsidR="00DA5371">
        <w:rPr>
          <w:rFonts w:ascii="Times New Roman" w:hAnsi="Times New Roman" w:hint="default"/>
          <w:sz w:val="24"/>
          <w:szCs w:val="24"/>
        </w:rPr>
        <w:t>a pí</w:t>
      </w:r>
      <w:r w:rsidRPr="00433500" w:rsidR="00DA5371">
        <w:rPr>
          <w:rFonts w:ascii="Times New Roman" w:hAnsi="Times New Roman" w:hint="default"/>
          <w:sz w:val="24"/>
          <w:szCs w:val="24"/>
        </w:rPr>
        <w:t>smena a) oprá</w:t>
      </w:r>
      <w:r w:rsidRPr="00433500" w:rsidR="00DA5371">
        <w:rPr>
          <w:rFonts w:ascii="Times New Roman" w:hAnsi="Times New Roman" w:hint="default"/>
          <w:sz w:val="24"/>
          <w:szCs w:val="24"/>
        </w:rPr>
        <w:t>vň</w:t>
      </w:r>
      <w:r w:rsidRPr="00433500" w:rsidR="00DA5371">
        <w:rPr>
          <w:rFonts w:ascii="Times New Roman" w:hAnsi="Times New Roman" w:hint="default"/>
          <w:sz w:val="24"/>
          <w:szCs w:val="24"/>
        </w:rPr>
        <w:t>uje jeho drž</w:t>
      </w:r>
      <w:r w:rsidRPr="00433500" w:rsidR="00DA5371">
        <w:rPr>
          <w:rFonts w:ascii="Times New Roman" w:hAnsi="Times New Roman" w:hint="default"/>
          <w:sz w:val="24"/>
          <w:szCs w:val="24"/>
        </w:rPr>
        <w:t>iteľ</w:t>
      </w:r>
      <w:r w:rsidRPr="00433500" w:rsidR="00DA5371">
        <w:rPr>
          <w:rFonts w:ascii="Times New Roman" w:hAnsi="Times New Roman" w:hint="default"/>
          <w:sz w:val="24"/>
          <w:szCs w:val="24"/>
        </w:rPr>
        <w:t>a na vý</w:t>
      </w:r>
      <w:r w:rsidRPr="00433500" w:rsidR="00DA5371">
        <w:rPr>
          <w:rFonts w:ascii="Times New Roman" w:hAnsi="Times New Roman" w:hint="default"/>
          <w:sz w:val="24"/>
          <w:szCs w:val="24"/>
        </w:rPr>
        <w:t>kon povolania sestra v </w:t>
      </w:r>
      <w:r w:rsidRPr="00433500" w:rsidR="00DA5371">
        <w:rPr>
          <w:rFonts w:ascii="Times New Roman" w:hAnsi="Times New Roman" w:hint="default"/>
          <w:sz w:val="24"/>
          <w:szCs w:val="24"/>
        </w:rPr>
        <w:t>Č</w:t>
      </w:r>
      <w:r w:rsidRPr="00433500" w:rsidR="00DA5371">
        <w:rPr>
          <w:rFonts w:ascii="Times New Roman" w:hAnsi="Times New Roman" w:hint="default"/>
          <w:sz w:val="24"/>
          <w:szCs w:val="24"/>
        </w:rPr>
        <w:t>eskej republike.</w:t>
      </w:r>
    </w:p>
    <w:p w:rsidR="00DA5371" w:rsidRPr="00433500" w:rsidP="00820CA4">
      <w:pPr>
        <w:pStyle w:val="ListParagraph"/>
        <w:bidi w:val="0"/>
        <w:ind w:left="1440"/>
        <w:jc w:val="both"/>
        <w:rPr>
          <w:rFonts w:ascii="Times New Roman" w:hAnsi="Times New Roman"/>
          <w:sz w:val="24"/>
          <w:szCs w:val="24"/>
        </w:rPr>
      </w:pPr>
    </w:p>
    <w:p w:rsidR="00DA5371"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w:t>
      </w:r>
      <w:r w:rsidRPr="00433500" w:rsidR="008C77BC">
        <w:rPr>
          <w:rFonts w:ascii="Times New Roman" w:hAnsi="Times New Roman" w:hint="default"/>
          <w:sz w:val="24"/>
          <w:szCs w:val="24"/>
        </w:rPr>
        <w:t>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DA5371" w:rsidRPr="00240821" w:rsidP="00906138">
      <w:pPr>
        <w:pStyle w:val="ListParagraph"/>
        <w:numPr>
          <w:numId w:val="116"/>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w:t>
      </w:r>
      <w:r w:rsidRPr="00433500" w:rsidR="001E3F1C">
        <w:rPr>
          <w:rFonts w:ascii="Times New Roman" w:hAnsi="Times New Roman" w:hint="default"/>
          <w:sz w:val="24"/>
          <w:szCs w:val="24"/>
        </w:rPr>
        <w:t>rž</w:t>
      </w:r>
      <w:r w:rsidRPr="00433500" w:rsidR="001E3F1C">
        <w:rPr>
          <w:rFonts w:ascii="Times New Roman" w:hAnsi="Times New Roman" w:hint="default"/>
          <w:sz w:val="24"/>
          <w:szCs w:val="24"/>
        </w:rPr>
        <w:t>iteľ</w:t>
      </w:r>
      <w:r w:rsidRPr="00433500" w:rsidR="001E3F1C">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 xml:space="preserve">skal </w:t>
      </w:r>
      <w:r w:rsidR="000C12F7">
        <w:rPr>
          <w:rFonts w:ascii="Times New Roman" w:hAnsi="Times New Roman"/>
          <w:sz w:val="24"/>
          <w:szCs w:val="24"/>
        </w:rPr>
        <w:t xml:space="preserve">v </w:t>
      </w:r>
      <w:r w:rsidRPr="00433500">
        <w:rPr>
          <w:rFonts w:ascii="Times New Roman" w:hAnsi="Times New Roman" w:hint="default"/>
          <w:sz w:val="24"/>
          <w:szCs w:val="24"/>
        </w:rPr>
        <w:t>Sovietskom zvä</w:t>
      </w:r>
      <w:r w:rsidRPr="00433500">
        <w:rPr>
          <w:rFonts w:ascii="Times New Roman" w:hAnsi="Times New Roman" w:hint="default"/>
          <w:sz w:val="24"/>
          <w:szCs w:val="24"/>
        </w:rPr>
        <w:t>ze alebo na zá</w:t>
      </w:r>
      <w:r w:rsidRPr="00433500">
        <w:rPr>
          <w:rFonts w:ascii="Times New Roman" w:hAnsi="Times New Roman" w:hint="default"/>
          <w:sz w:val="24"/>
          <w:szCs w:val="24"/>
        </w:rPr>
        <w:t>klade</w:t>
      </w:r>
      <w:r w:rsidRPr="00433500" w:rsidR="001E3F1C">
        <w:rPr>
          <w:rFonts w:ascii="Times New Roman" w:hAnsi="Times New Roman" w:hint="default"/>
          <w:sz w:val="24"/>
          <w:szCs w:val="24"/>
        </w:rPr>
        <w:t xml:space="preserve"> š</w:t>
      </w:r>
      <w:r w:rsidRPr="00433500" w:rsidR="001E3F1C">
        <w:rPr>
          <w:rFonts w:ascii="Times New Roman" w:hAnsi="Times New Roman" w:hint="default"/>
          <w:sz w:val="24"/>
          <w:szCs w:val="24"/>
        </w:rPr>
        <w:t>tú</w:t>
      </w:r>
      <w:r w:rsidRPr="00433500" w:rsidR="001E3F1C">
        <w:rPr>
          <w:rFonts w:ascii="Times New Roman" w:hAnsi="Times New Roman" w:hint="default"/>
          <w:sz w:val="24"/>
          <w:szCs w:val="24"/>
        </w:rPr>
        <w:t>dia</w:t>
      </w:r>
      <w:r w:rsidRPr="00433500">
        <w:rPr>
          <w:rFonts w:ascii="Times New Roman" w:hAnsi="Times New Roman"/>
          <w:sz w:val="24"/>
          <w:szCs w:val="24"/>
        </w:rPr>
        <w:t xml:space="preserve"> v Sovietskom </w:t>
      </w:r>
      <w:r w:rsidRPr="00240821">
        <w:rPr>
          <w:rFonts w:ascii="Times New Roman" w:hAnsi="Times New Roman" w:hint="default"/>
          <w:sz w:val="24"/>
          <w:szCs w:val="24"/>
        </w:rPr>
        <w:t>zvä</w:t>
      </w:r>
      <w:r w:rsidRPr="00240821">
        <w:rPr>
          <w:rFonts w:ascii="Times New Roman" w:hAnsi="Times New Roman" w:hint="default"/>
          <w:sz w:val="24"/>
          <w:szCs w:val="24"/>
        </w:rPr>
        <w:t>ze, ktoré</w:t>
      </w:r>
      <w:r w:rsidRPr="00240821">
        <w:rPr>
          <w:rFonts w:ascii="Times New Roman" w:hAnsi="Times New Roman" w:hint="default"/>
          <w:sz w:val="24"/>
          <w:szCs w:val="24"/>
        </w:rPr>
        <w:t xml:space="preserve"> sa z</w:t>
      </w:r>
      <w:r w:rsidRPr="00240821">
        <w:rPr>
          <w:rFonts w:ascii="Times New Roman" w:hAnsi="Times New Roman" w:hint="default"/>
          <w:sz w:val="24"/>
          <w:szCs w:val="24"/>
        </w:rPr>
        <w:t>ač</w:t>
      </w:r>
      <w:r w:rsidRPr="00240821">
        <w:rPr>
          <w:rFonts w:ascii="Times New Roman" w:hAnsi="Times New Roman" w:hint="default"/>
          <w:sz w:val="24"/>
          <w:szCs w:val="24"/>
        </w:rPr>
        <w:t>alo v</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Estó</w:t>
      </w:r>
      <w:r w:rsidRPr="00240821" w:rsidR="00D27E12">
        <w:rPr>
          <w:rFonts w:ascii="Times New Roman" w:hAnsi="Times New Roman" w:hint="default"/>
          <w:sz w:val="24"/>
          <w:szCs w:val="24"/>
        </w:rPr>
        <w:t>nskej republike</w:t>
      </w:r>
      <w:r w:rsidRPr="00240821">
        <w:rPr>
          <w:rFonts w:ascii="Times New Roman" w:hAnsi="Times New Roman"/>
          <w:sz w:val="24"/>
          <w:szCs w:val="24"/>
        </w:rPr>
        <w:t xml:space="preserve"> pred 20. augustom 1991, </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DA5371" w:rsidRPr="00240821" w:rsidP="00906138">
      <w:pPr>
        <w:pStyle w:val="ListParagraph"/>
        <w:numPr>
          <w:numId w:val="117"/>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Lotyš</w:t>
      </w:r>
      <w:r w:rsidRPr="00240821" w:rsidR="00D27E12">
        <w:rPr>
          <w:rFonts w:ascii="Times New Roman" w:hAnsi="Times New Roman" w:hint="default"/>
          <w:sz w:val="24"/>
          <w:szCs w:val="24"/>
        </w:rPr>
        <w:t>skej republike</w:t>
      </w:r>
      <w:r w:rsidRPr="00240821">
        <w:rPr>
          <w:rFonts w:ascii="Times New Roman" w:hAnsi="Times New Roman"/>
          <w:sz w:val="24"/>
          <w:szCs w:val="24"/>
        </w:rPr>
        <w:t xml:space="preserve"> pred 21. augustom 1991,</w:t>
      </w:r>
    </w:p>
    <w:p w:rsidR="00DA5371" w:rsidRPr="00433500" w:rsidP="00906138">
      <w:pPr>
        <w:pStyle w:val="ListParagraph"/>
        <w:numPr>
          <w:numId w:val="116"/>
        </w:numPr>
        <w:bidi w:val="0"/>
        <w:jc w:val="both"/>
        <w:rPr>
          <w:rFonts w:ascii="Times New Roman" w:hAnsi="Times New Roman" w:hint="default"/>
          <w:sz w:val="24"/>
          <w:szCs w:val="24"/>
        </w:rPr>
      </w:pPr>
      <w:r w:rsidRPr="00240821" w:rsidR="00DA1E0E">
        <w:rPr>
          <w:rFonts w:ascii="Times New Roman" w:hAnsi="Times New Roman"/>
          <w:sz w:val="24"/>
          <w:szCs w:val="24"/>
        </w:rPr>
        <w:t xml:space="preserve">k </w:t>
      </w:r>
      <w:r w:rsidRPr="00240821">
        <w:rPr>
          <w:rFonts w:ascii="Times New Roman" w:hAnsi="Times New Roman"/>
          <w:sz w:val="24"/>
          <w:szCs w:val="24"/>
        </w:rPr>
        <w:t>doklad</w:t>
      </w:r>
      <w:r w:rsidRPr="00240821" w:rsidR="00DA1E0E">
        <w:rPr>
          <w:rFonts w:ascii="Times New Roman" w:hAnsi="Times New Roman" w:hint="default"/>
          <w:sz w:val="24"/>
          <w:szCs w:val="24"/>
        </w:rPr>
        <w:t>u podľ</w:t>
      </w:r>
      <w:r w:rsidRPr="00240821" w:rsidR="00DA1E0E">
        <w:rPr>
          <w:rFonts w:ascii="Times New Roman" w:hAnsi="Times New Roman" w:hint="default"/>
          <w:sz w:val="24"/>
          <w:szCs w:val="24"/>
        </w:rPr>
        <w:t>a pí</w:t>
      </w:r>
      <w:r w:rsidRPr="00240821" w:rsidR="00DA1E0E">
        <w:rPr>
          <w:rFonts w:ascii="Times New Roman" w:hAnsi="Times New Roman" w:hint="default"/>
          <w:sz w:val="24"/>
          <w:szCs w:val="24"/>
        </w:rPr>
        <w:t>smena a) je prilož</w:t>
      </w:r>
      <w:r w:rsidRPr="00240821" w:rsidR="00DA1E0E">
        <w:rPr>
          <w:rFonts w:ascii="Times New Roman" w:hAnsi="Times New Roman" w:hint="default"/>
          <w:sz w:val="24"/>
          <w:szCs w:val="24"/>
        </w:rPr>
        <w:t>ené</w:t>
      </w:r>
      <w:r w:rsidRPr="00240821" w:rsidR="00DA1E0E">
        <w:rPr>
          <w:rFonts w:ascii="Times New Roman" w:hAnsi="Times New Roman" w:hint="default"/>
          <w:sz w:val="24"/>
          <w:szCs w:val="24"/>
        </w:rPr>
        <w:t xml:space="preserve"> osvedč</w:t>
      </w:r>
      <w:r w:rsidRPr="00240821" w:rsidR="00DA1E0E">
        <w:rPr>
          <w:rFonts w:ascii="Times New Roman" w:hAnsi="Times New Roman" w:hint="default"/>
          <w:sz w:val="24"/>
          <w:szCs w:val="24"/>
        </w:rPr>
        <w:t>enie potvrdzujú</w:t>
      </w:r>
      <w:r w:rsidRPr="00240821" w:rsidR="00DA1E0E">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val povolanie sestra v </w:t>
      </w:r>
      <w:r w:rsidRPr="00240821">
        <w:rPr>
          <w:rFonts w:ascii="Times New Roman" w:hAnsi="Times New Roman" w:hint="default"/>
          <w:sz w:val="24"/>
          <w:szCs w:val="24"/>
        </w:rPr>
        <w:t>prí</w:t>
      </w:r>
      <w:r w:rsidRPr="00240821">
        <w:rPr>
          <w:rFonts w:ascii="Times New Roman" w:hAnsi="Times New Roman" w:hint="default"/>
          <w:sz w:val="24"/>
          <w:szCs w:val="24"/>
        </w:rPr>
        <w:t>slu</w:t>
      </w:r>
      <w:r w:rsidRPr="00240821">
        <w:rPr>
          <w:rFonts w:ascii="Times New Roman" w:hAnsi="Times New Roman" w:hint="default"/>
          <w:sz w:val="24"/>
          <w:szCs w:val="24"/>
        </w:rPr>
        <w:t>š</w:t>
      </w:r>
      <w:r w:rsidRPr="00240821">
        <w:rPr>
          <w:rFonts w:ascii="Times New Roman" w:hAnsi="Times New Roman" w:hint="default"/>
          <w:sz w:val="24"/>
          <w:szCs w:val="24"/>
        </w:rPr>
        <w:t>nom</w:t>
      </w:r>
      <w:r w:rsidRPr="00433500">
        <w:rPr>
          <w:rFonts w:ascii="Times New Roman" w:hAnsi="Times New Roman" w:hint="default"/>
          <w:sz w:val="24"/>
          <w:szCs w:val="24"/>
        </w:rPr>
        <w:t xml:space="preserve">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DA5371" w:rsidRPr="00433500" w:rsidP="00906138">
      <w:pPr>
        <w:pStyle w:val="ListParagraph"/>
        <w:numPr>
          <w:numId w:val="116"/>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w:t>
      </w:r>
      <w:r w:rsidR="00AE57F4">
        <w:rPr>
          <w:rFonts w:ascii="Times New Roman" w:hAnsi="Times New Roman" w:hint="default"/>
          <w:sz w:val="24"/>
          <w:szCs w:val="24"/>
        </w:rPr>
        <w:t>eľ</w:t>
      </w:r>
      <w:r w:rsidR="00AE57F4">
        <w:rPr>
          <w:rFonts w:ascii="Times New Roman" w:hAnsi="Times New Roman" w:hint="default"/>
          <w:sz w:val="24"/>
          <w:szCs w:val="24"/>
        </w:rPr>
        <w:t>a na vý</w:t>
      </w:r>
      <w:r w:rsidR="00AE57F4">
        <w:rPr>
          <w:rFonts w:ascii="Times New Roman" w:hAnsi="Times New Roman" w:hint="default"/>
          <w:sz w:val="24"/>
          <w:szCs w:val="24"/>
        </w:rPr>
        <w:t>kon povolania se</w:t>
      </w:r>
      <w:r w:rsidR="00AE57F4">
        <w:rPr>
          <w:rFonts w:ascii="Times New Roman" w:hAnsi="Times New Roman" w:hint="default"/>
          <w:sz w:val="24"/>
          <w:szCs w:val="24"/>
        </w:rPr>
        <w:t>stra</w:t>
      </w:r>
      <w:r w:rsidRPr="00433500">
        <w:rPr>
          <w:rFonts w:ascii="Times New Roman" w:hAnsi="Times New Roman"/>
          <w:sz w:val="24"/>
          <w:szCs w:val="24"/>
        </w:rPr>
        <w:t xml:space="preserve"> </w:t>
      </w:r>
      <w:r w:rsidRPr="00AE57F4" w:rsidR="00AE57F4">
        <w:rPr>
          <w:rFonts w:ascii="Times New Roman" w:hAnsi="Times New Roman" w:hint="default"/>
          <w:sz w:val="24"/>
          <w:szCs w:val="24"/>
        </w:rPr>
        <w:t>na ú</w:t>
      </w:r>
      <w:r w:rsidRPr="00AE57F4" w:rsidR="00AE57F4">
        <w:rPr>
          <w:rFonts w:ascii="Times New Roman" w:hAnsi="Times New Roman" w:hint="default"/>
          <w:sz w:val="24"/>
          <w:szCs w:val="24"/>
        </w:rPr>
        <w:t>zemí</w:t>
      </w:r>
      <w:r w:rsidRPr="00AE57F4" w:rsidR="00AE57F4">
        <w:rPr>
          <w:rFonts w:ascii="Times New Roman" w:hAnsi="Times New Roman" w:hint="default"/>
          <w:sz w:val="24"/>
          <w:szCs w:val="24"/>
        </w:rPr>
        <w:t xml:space="preserve"> Estó</w:t>
      </w:r>
      <w:r w:rsidRPr="00AE57F4" w:rsidR="00AE57F4">
        <w:rPr>
          <w:rFonts w:ascii="Times New Roman" w:hAnsi="Times New Roman" w:hint="default"/>
          <w:sz w:val="24"/>
          <w:szCs w:val="24"/>
        </w:rPr>
        <w:t>nskej republiky, Litovskej republiky alebo Lotyš</w:t>
      </w:r>
      <w:r w:rsidRPr="00AE57F4" w:rsidR="00AE57F4">
        <w:rPr>
          <w:rFonts w:ascii="Times New Roman" w:hAnsi="Times New Roman" w:hint="default"/>
          <w:sz w:val="24"/>
          <w:szCs w:val="24"/>
        </w:rPr>
        <w:t>skej republiky</w:t>
      </w:r>
      <w:r w:rsidRPr="00433500">
        <w:rPr>
          <w:rFonts w:ascii="Times New Roman" w:hAnsi="Times New Roman"/>
          <w:sz w:val="24"/>
          <w:szCs w:val="24"/>
        </w:rPr>
        <w:t>.</w:t>
      </w:r>
    </w:p>
    <w:p w:rsidR="001E3F1C" w:rsidRPr="00433500" w:rsidP="00820CA4">
      <w:pPr>
        <w:pStyle w:val="ListParagraph"/>
        <w:bidi w:val="0"/>
        <w:ind w:left="1440"/>
        <w:jc w:val="both"/>
        <w:rPr>
          <w:rFonts w:ascii="Times New Roman" w:hAnsi="Times New Roman"/>
          <w:sz w:val="24"/>
          <w:szCs w:val="24"/>
        </w:rPr>
      </w:pPr>
    </w:p>
    <w:p w:rsidR="001E3F1C"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1E3F1C" w:rsidRPr="00240821" w:rsidP="00906138">
      <w:pPr>
        <w:pStyle w:val="ListParagraph"/>
        <w:numPr>
          <w:numId w:val="118"/>
        </w:numPr>
        <w:bidi w:val="0"/>
        <w:jc w:val="both"/>
        <w:rPr>
          <w:rFonts w:ascii="Times New Roman" w:hAnsi="Times New Roman" w:hint="default"/>
          <w:sz w:val="24"/>
          <w:szCs w:val="24"/>
        </w:rPr>
      </w:pPr>
      <w:r w:rsidRPr="00240821">
        <w:rPr>
          <w:rFonts w:ascii="Times New Roman" w:hAnsi="Times New Roman" w:hint="default"/>
          <w:sz w:val="24"/>
          <w:szCs w:val="24"/>
        </w:rPr>
        <w:t>ž</w:t>
      </w:r>
      <w:r w:rsidRPr="00240821">
        <w:rPr>
          <w:rFonts w:ascii="Times New Roman" w:hAnsi="Times New Roman" w:hint="default"/>
          <w:sz w:val="24"/>
          <w:szCs w:val="24"/>
        </w:rPr>
        <w:t>iadateľ</w:t>
      </w:r>
      <w:r w:rsidRPr="00240821">
        <w:rPr>
          <w:rFonts w:ascii="Times New Roman" w:hAnsi="Times New Roman" w:hint="default"/>
          <w:sz w:val="24"/>
          <w:szCs w:val="24"/>
        </w:rPr>
        <w:t xml:space="preserve"> je drž</w:t>
      </w:r>
      <w:r w:rsidRPr="00240821">
        <w:rPr>
          <w:rFonts w:ascii="Times New Roman" w:hAnsi="Times New Roman" w:hint="default"/>
          <w:sz w:val="24"/>
          <w:szCs w:val="24"/>
        </w:rPr>
        <w:t>iteľ</w:t>
      </w:r>
      <w:r w:rsidRPr="00240821">
        <w:rPr>
          <w:rFonts w:ascii="Times New Roman" w:hAnsi="Times New Roman" w:hint="default"/>
          <w:sz w:val="24"/>
          <w:szCs w:val="24"/>
        </w:rPr>
        <w:t>om dokladu o </w:t>
      </w:r>
      <w:r w:rsidRPr="00240821">
        <w:rPr>
          <w:rFonts w:ascii="Times New Roman" w:hAnsi="Times New Roman" w:hint="default"/>
          <w:sz w:val="24"/>
          <w:szCs w:val="24"/>
        </w:rPr>
        <w:t>vzdelaní</w:t>
      </w:r>
      <w:r w:rsidRPr="00240821">
        <w:rPr>
          <w:rFonts w:ascii="Times New Roman" w:hAnsi="Times New Roman" w:hint="default"/>
          <w:sz w:val="24"/>
          <w:szCs w:val="24"/>
        </w:rPr>
        <w:t xml:space="preserve"> na vý</w:t>
      </w:r>
      <w:r w:rsidRPr="00240821">
        <w:rPr>
          <w:rFonts w:ascii="Times New Roman" w:hAnsi="Times New Roman" w:hint="default"/>
          <w:sz w:val="24"/>
          <w:szCs w:val="24"/>
        </w:rPr>
        <w:t>kon regulované</w:t>
      </w:r>
      <w:r w:rsidRPr="00240821">
        <w:rPr>
          <w:rFonts w:ascii="Times New Roman" w:hAnsi="Times New Roman" w:hint="default"/>
          <w:sz w:val="24"/>
          <w:szCs w:val="24"/>
        </w:rPr>
        <w:t>ho povol</w:t>
      </w:r>
      <w:r w:rsidRPr="00240821">
        <w:rPr>
          <w:rFonts w:ascii="Times New Roman" w:hAnsi="Times New Roman" w:hint="default"/>
          <w:sz w:val="24"/>
          <w:szCs w:val="24"/>
        </w:rPr>
        <w:t>ania sestra, ktorý</w:t>
      </w:r>
      <w:r w:rsidRPr="00240821">
        <w:rPr>
          <w:rFonts w:ascii="Times New Roman" w:hAnsi="Times New Roman" w:hint="default"/>
          <w:sz w:val="24"/>
          <w:szCs w:val="24"/>
        </w:rPr>
        <w:t xml:space="preserve"> zí</w:t>
      </w:r>
      <w:r w:rsidRPr="00240821">
        <w:rPr>
          <w:rFonts w:ascii="Times New Roman" w:hAnsi="Times New Roman" w:hint="default"/>
          <w:sz w:val="24"/>
          <w:szCs w:val="24"/>
        </w:rPr>
        <w:t>skal v Juhoslá</w:t>
      </w:r>
      <w:r w:rsidRPr="00240821">
        <w:rPr>
          <w:rFonts w:ascii="Times New Roman" w:hAnsi="Times New Roman" w:hint="default"/>
          <w:sz w:val="24"/>
          <w:szCs w:val="24"/>
        </w:rPr>
        <w:t>vii alebo na zá</w:t>
      </w:r>
      <w:r w:rsidRPr="00240821">
        <w:rPr>
          <w:rFonts w:ascii="Times New Roman" w:hAnsi="Times New Roman" w:hint="default"/>
          <w:sz w:val="24"/>
          <w:szCs w:val="24"/>
        </w:rPr>
        <w:t>klade š</w:t>
      </w:r>
      <w:r w:rsidRPr="00240821">
        <w:rPr>
          <w:rFonts w:ascii="Times New Roman" w:hAnsi="Times New Roman" w:hint="default"/>
          <w:sz w:val="24"/>
          <w:szCs w:val="24"/>
        </w:rPr>
        <w:t>tú</w:t>
      </w:r>
      <w:r w:rsidRPr="00240821">
        <w:rPr>
          <w:rFonts w:ascii="Times New Roman" w:hAnsi="Times New Roman" w:hint="default"/>
          <w:sz w:val="24"/>
          <w:szCs w:val="24"/>
        </w:rPr>
        <w:t>dia,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1E3F1C" w:rsidRPr="00240821" w:rsidP="00906138">
      <w:pPr>
        <w:pStyle w:val="ListParagraph"/>
        <w:numPr>
          <w:numId w:val="119"/>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sz w:val="24"/>
          <w:szCs w:val="24"/>
        </w:rPr>
        <w:t>Slovinskej republike</w:t>
      </w:r>
      <w:r w:rsidRPr="00240821">
        <w:rPr>
          <w:rFonts w:ascii="Times New Roman" w:hAnsi="Times New Roman" w:hint="default"/>
          <w:sz w:val="24"/>
          <w:szCs w:val="24"/>
        </w:rPr>
        <w:t xml:space="preserve"> pred 25. jú</w:t>
      </w:r>
      <w:r w:rsidRPr="00240821">
        <w:rPr>
          <w:rFonts w:ascii="Times New Roman" w:hAnsi="Times New Roman" w:hint="default"/>
          <w:sz w:val="24"/>
          <w:szCs w:val="24"/>
        </w:rPr>
        <w:t xml:space="preserve">nom 1991, </w:t>
      </w:r>
    </w:p>
    <w:p w:rsidR="001E3F1C" w:rsidRPr="00240821" w:rsidP="00906138">
      <w:pPr>
        <w:pStyle w:val="ListParagraph"/>
        <w:numPr>
          <w:numId w:val="119"/>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hint="default"/>
          <w:sz w:val="24"/>
          <w:szCs w:val="24"/>
        </w:rPr>
        <w:t>Chorvá</w:t>
      </w:r>
      <w:r w:rsidRPr="00240821" w:rsidR="00D27E12">
        <w:rPr>
          <w:rFonts w:ascii="Times New Roman" w:hAnsi="Times New Roman" w:hint="default"/>
          <w:sz w:val="24"/>
          <w:szCs w:val="24"/>
        </w:rPr>
        <w:t>tskej republike</w:t>
      </w:r>
      <w:r w:rsidRPr="00240821">
        <w:rPr>
          <w:rFonts w:ascii="Times New Roman" w:hAnsi="Times New Roman" w:hint="default"/>
          <w:sz w:val="24"/>
          <w:szCs w:val="24"/>
        </w:rPr>
        <w:t xml:space="preserve"> pred 8. októ</w:t>
      </w:r>
      <w:r w:rsidRPr="00240821">
        <w:rPr>
          <w:rFonts w:ascii="Times New Roman" w:hAnsi="Times New Roman" w:hint="default"/>
          <w:sz w:val="24"/>
          <w:szCs w:val="24"/>
        </w:rPr>
        <w:t xml:space="preserve">brom 1991, </w:t>
      </w:r>
    </w:p>
    <w:p w:rsidR="001E3F1C" w:rsidRPr="00433500" w:rsidP="00906138">
      <w:pPr>
        <w:pStyle w:val="ListParagraph"/>
        <w:numPr>
          <w:numId w:val="118"/>
        </w:numPr>
        <w:bidi w:val="0"/>
        <w:jc w:val="both"/>
        <w:rPr>
          <w:rFonts w:ascii="Times New Roman" w:hAnsi="Times New Roman" w:hint="default"/>
          <w:sz w:val="24"/>
          <w:szCs w:val="24"/>
        </w:rPr>
      </w:pPr>
      <w:r w:rsidRPr="00240821" w:rsidR="00DA1E0E">
        <w:rPr>
          <w:rFonts w:ascii="Times New Roman" w:hAnsi="Times New Roman" w:hint="default"/>
          <w:sz w:val="24"/>
          <w:szCs w:val="24"/>
        </w:rPr>
        <w:t>k dokladu podľ</w:t>
      </w:r>
      <w:r w:rsidRPr="00240821" w:rsidR="00DA1E0E">
        <w:rPr>
          <w:rFonts w:ascii="Times New Roman" w:hAnsi="Times New Roman" w:hint="default"/>
          <w:sz w:val="24"/>
          <w:szCs w:val="24"/>
        </w:rPr>
        <w:t>a pí</w:t>
      </w:r>
      <w:r w:rsidRPr="00240821" w:rsidR="00DA1E0E">
        <w:rPr>
          <w:rFonts w:ascii="Times New Roman" w:hAnsi="Times New Roman" w:hint="default"/>
          <w:sz w:val="24"/>
          <w:szCs w:val="24"/>
        </w:rPr>
        <w:t>smena a) je prilož</w:t>
      </w:r>
      <w:r w:rsidRPr="00240821" w:rsidR="00DA1E0E">
        <w:rPr>
          <w:rFonts w:ascii="Times New Roman" w:hAnsi="Times New Roman" w:hint="default"/>
          <w:sz w:val="24"/>
          <w:szCs w:val="24"/>
        </w:rPr>
        <w:t>ené</w:t>
      </w:r>
      <w:r w:rsidRPr="00240821" w:rsidR="00DA1E0E">
        <w:rPr>
          <w:rFonts w:ascii="Times New Roman" w:hAnsi="Times New Roman" w:hint="default"/>
          <w:sz w:val="24"/>
          <w:szCs w:val="24"/>
        </w:rPr>
        <w:t xml:space="preserve"> osvedč</w:t>
      </w:r>
      <w:r w:rsidRPr="00240821" w:rsidR="00DA1E0E">
        <w:rPr>
          <w:rFonts w:ascii="Times New Roman" w:hAnsi="Times New Roman" w:hint="default"/>
          <w:sz w:val="24"/>
          <w:szCs w:val="24"/>
        </w:rPr>
        <w:t>enie potvrdzujú</w:t>
      </w:r>
      <w:r w:rsidRPr="00240821" w:rsidR="00DA1E0E">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w:t>
      </w:r>
      <w:r w:rsidRPr="00240821">
        <w:rPr>
          <w:rFonts w:ascii="Times New Roman" w:hAnsi="Times New Roman" w:hint="default"/>
          <w:sz w:val="24"/>
          <w:szCs w:val="24"/>
        </w:rPr>
        <w:t>ná</w:t>
      </w:r>
      <w:r w:rsidRPr="00240821">
        <w:rPr>
          <w:rFonts w:ascii="Times New Roman" w:hAnsi="Times New Roman" w:hint="default"/>
          <w:sz w:val="24"/>
          <w:szCs w:val="24"/>
        </w:rPr>
        <w:t>val povolanie sestra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 č</w:t>
      </w:r>
      <w:r w:rsidRPr="00240821">
        <w:rPr>
          <w:rFonts w:ascii="Times New Roman" w:hAnsi="Times New Roman" w:hint="default"/>
          <w:sz w:val="24"/>
          <w:szCs w:val="24"/>
        </w:rPr>
        <w:t>lenskom š</w:t>
      </w:r>
      <w:r w:rsidRPr="00240821">
        <w:rPr>
          <w:rFonts w:ascii="Times New Roman" w:hAnsi="Times New Roman" w:hint="default"/>
          <w:sz w:val="24"/>
          <w:szCs w:val="24"/>
        </w:rPr>
        <w:t>tá</w:t>
      </w:r>
      <w:r w:rsidRPr="00240821">
        <w:rPr>
          <w:rFonts w:ascii="Times New Roman" w:hAnsi="Times New Roman" w:hint="default"/>
          <w:sz w:val="24"/>
          <w:szCs w:val="24"/>
        </w:rPr>
        <w:t>te v priebehu najmenej troch po sebe</w:t>
      </w:r>
      <w:r w:rsidRPr="00433500">
        <w:rPr>
          <w:rFonts w:ascii="Times New Roman" w:hAnsi="Times New Roman" w:hint="default"/>
          <w:sz w:val="24"/>
          <w:szCs w:val="24"/>
        </w:rPr>
        <w:t xml:space="preserv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1E3F1C" w:rsidRPr="00433500" w:rsidP="00906138">
      <w:pPr>
        <w:pStyle w:val="ListParagraph"/>
        <w:numPr>
          <w:numId w:val="118"/>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w:t>
      </w:r>
      <w:r w:rsidRPr="00433500">
        <w:rPr>
          <w:rFonts w:ascii="Times New Roman" w:hAnsi="Times New Roman" w:hint="default"/>
          <w:sz w:val="24"/>
          <w:szCs w:val="24"/>
        </w:rPr>
        <w:t xml:space="preserve">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sestra na jeho ú</w:t>
      </w:r>
      <w:r w:rsidRPr="00433500">
        <w:rPr>
          <w:rFonts w:ascii="Times New Roman" w:hAnsi="Times New Roman" w:hint="default"/>
          <w:sz w:val="24"/>
          <w:szCs w:val="24"/>
        </w:rPr>
        <w:t>zemí.</w:t>
      </w:r>
    </w:p>
    <w:p w:rsidR="001E3F1C" w:rsidRPr="00433500" w:rsidP="00820CA4">
      <w:pPr>
        <w:pStyle w:val="ListParagraph"/>
        <w:bidi w:val="0"/>
        <w:ind w:left="1440"/>
        <w:jc w:val="both"/>
        <w:rPr>
          <w:rFonts w:ascii="Times New Roman" w:hAnsi="Times New Roman"/>
          <w:sz w:val="24"/>
          <w:szCs w:val="24"/>
        </w:rPr>
      </w:pPr>
    </w:p>
    <w:p w:rsidR="001E3F1C"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1E3F1C" w:rsidRPr="00433500" w:rsidP="00906138">
      <w:pPr>
        <w:pStyle w:val="ListParagraph"/>
        <w:numPr>
          <w:numId w:val="120"/>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w:t>
      </w:r>
      <w:r w:rsidRPr="00433500" w:rsidR="00050AFE">
        <w:rPr>
          <w:rFonts w:ascii="Times New Roman" w:hAnsi="Times New Roman" w:hint="default"/>
          <w:sz w:val="24"/>
          <w:szCs w:val="24"/>
        </w:rPr>
        <w:t>, ktorý</w:t>
      </w:r>
      <w:r w:rsidRPr="00433500" w:rsidR="00050AFE">
        <w:rPr>
          <w:rFonts w:ascii="Times New Roman" w:hAnsi="Times New Roman" w:hint="default"/>
          <w:sz w:val="24"/>
          <w:szCs w:val="24"/>
        </w:rPr>
        <w:t xml:space="preserve"> zí</w:t>
      </w:r>
      <w:r w:rsidRPr="00433500" w:rsidR="00050AFE">
        <w:rPr>
          <w:rFonts w:ascii="Times New Roman" w:hAnsi="Times New Roman" w:hint="default"/>
          <w:sz w:val="24"/>
          <w:szCs w:val="24"/>
        </w:rPr>
        <w:t>ska</w:t>
      </w:r>
      <w:r w:rsidRPr="00433500">
        <w:rPr>
          <w:rFonts w:ascii="Times New Roman" w:hAnsi="Times New Roman"/>
          <w:sz w:val="24"/>
          <w:szCs w:val="24"/>
        </w:rPr>
        <w:t>l v</w:t>
      </w:r>
      <w:r w:rsidRPr="00433500" w:rsidR="00F92F18">
        <w:rPr>
          <w:rFonts w:ascii="Times New Roman" w:hAnsi="Times New Roman"/>
          <w:sz w:val="24"/>
          <w:szCs w:val="24"/>
        </w:rPr>
        <w:t> </w:t>
      </w:r>
      <w:r w:rsidRPr="00433500">
        <w:rPr>
          <w:rFonts w:ascii="Times New Roman" w:hAnsi="Times New Roman" w:hint="default"/>
          <w:sz w:val="24"/>
          <w:szCs w:val="24"/>
        </w:rPr>
        <w:t>Poľ</w:t>
      </w:r>
      <w:r w:rsidRPr="00433500">
        <w:rPr>
          <w:rFonts w:ascii="Times New Roman" w:hAnsi="Times New Roman" w:hint="default"/>
          <w:sz w:val="24"/>
          <w:szCs w:val="24"/>
        </w:rPr>
        <w:t>sk</w:t>
      </w:r>
      <w:r w:rsidRPr="00433500" w:rsidR="00F92F18">
        <w:rPr>
          <w:rFonts w:ascii="Times New Roman" w:hAnsi="Times New Roman"/>
          <w:sz w:val="24"/>
          <w:szCs w:val="24"/>
        </w:rPr>
        <w:t>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r w:rsidRPr="00433500" w:rsidR="00773E38">
        <w:rPr>
          <w:rFonts w:ascii="Times New Roman" w:hAnsi="Times New Roman"/>
          <w:sz w:val="24"/>
          <w:szCs w:val="24"/>
        </w:rPr>
        <w:t xml:space="preserve"> </w:t>
      </w:r>
      <w:r w:rsidRPr="00433500">
        <w:rPr>
          <w:rFonts w:ascii="Times New Roman" w:hAnsi="Times New Roman"/>
          <w:sz w:val="24"/>
          <w:szCs w:val="24"/>
        </w:rPr>
        <w:t>a</w:t>
      </w:r>
      <w:r w:rsidRPr="00433500" w:rsidR="00773E38">
        <w:rPr>
          <w:rFonts w:ascii="Times New Roman" w:hAnsi="Times New Roman"/>
          <w:sz w:val="24"/>
          <w:szCs w:val="24"/>
        </w:rPr>
        <w:t xml:space="preserve"> </w:t>
      </w:r>
    </w:p>
    <w:p w:rsidR="00773E38" w:rsidRPr="00433500" w:rsidP="00906138">
      <w:pPr>
        <w:pStyle w:val="ListParagraph"/>
        <w:numPr>
          <w:numId w:val="120"/>
        </w:numPr>
        <w:bidi w:val="0"/>
        <w:jc w:val="both"/>
        <w:rPr>
          <w:rFonts w:ascii="Times New Roman" w:hAnsi="Times New Roman"/>
          <w:sz w:val="24"/>
          <w:szCs w:val="24"/>
        </w:rPr>
      </w:pPr>
      <w:r w:rsidRPr="00433500" w:rsidR="001E3F1C">
        <w:rPr>
          <w:rFonts w:ascii="Times New Roman" w:hAnsi="Times New Roman" w:hint="default"/>
          <w:sz w:val="24"/>
          <w:szCs w:val="24"/>
        </w:rPr>
        <w:t>doklad podľ</w:t>
      </w:r>
      <w:r w:rsidRPr="00433500" w:rsidR="001E3F1C">
        <w:rPr>
          <w:rFonts w:ascii="Times New Roman" w:hAnsi="Times New Roman" w:hint="default"/>
          <w:sz w:val="24"/>
          <w:szCs w:val="24"/>
        </w:rPr>
        <w:t>a pí</w:t>
      </w:r>
      <w:r w:rsidRPr="00433500" w:rsidR="001E3F1C">
        <w:rPr>
          <w:rFonts w:ascii="Times New Roman" w:hAnsi="Times New Roman" w:hint="default"/>
          <w:sz w:val="24"/>
          <w:szCs w:val="24"/>
        </w:rPr>
        <w:t>smena a) je potvrdený</w:t>
      </w:r>
      <w:r w:rsidRPr="00433500" w:rsidR="001E3F1C">
        <w:rPr>
          <w:rFonts w:ascii="Times New Roman" w:hAnsi="Times New Roman" w:hint="default"/>
          <w:sz w:val="24"/>
          <w:szCs w:val="24"/>
        </w:rPr>
        <w:t xml:space="preserve"> dokladom o </w:t>
      </w:r>
      <w:r w:rsidRPr="00433500" w:rsidR="001E3F1C">
        <w:rPr>
          <w:rFonts w:ascii="Times New Roman" w:hAnsi="Times New Roman" w:hint="default"/>
          <w:sz w:val="24"/>
          <w:szCs w:val="24"/>
        </w:rPr>
        <w:t>vysokoš</w:t>
      </w:r>
      <w:r w:rsidRPr="00433500" w:rsidR="001E3F1C">
        <w:rPr>
          <w:rFonts w:ascii="Times New Roman" w:hAnsi="Times New Roman" w:hint="default"/>
          <w:sz w:val="24"/>
          <w:szCs w:val="24"/>
        </w:rPr>
        <w:t>kolskom vzdelaní</w:t>
      </w:r>
      <w:r w:rsidRPr="00433500" w:rsidR="001E3F1C">
        <w:rPr>
          <w:rFonts w:ascii="Times New Roman" w:hAnsi="Times New Roman" w:hint="default"/>
          <w:sz w:val="24"/>
          <w:szCs w:val="24"/>
        </w:rPr>
        <w:t xml:space="preserve"> prvé</w:t>
      </w:r>
      <w:r w:rsidRPr="00433500" w:rsidR="001E3F1C">
        <w:rPr>
          <w:rFonts w:ascii="Times New Roman" w:hAnsi="Times New Roman" w:hint="default"/>
          <w:sz w:val="24"/>
          <w:szCs w:val="24"/>
        </w:rPr>
        <w:t>ho stupň</w:t>
      </w:r>
      <w:r w:rsidRPr="00433500" w:rsidR="001E3F1C">
        <w:rPr>
          <w:rFonts w:ascii="Times New Roman" w:hAnsi="Times New Roman" w:hint="default"/>
          <w:sz w:val="24"/>
          <w:szCs w:val="24"/>
        </w:rPr>
        <w:t>a</w:t>
      </w:r>
      <w:r w:rsidRPr="00433500">
        <w:rPr>
          <w:rFonts w:ascii="Times New Roman" w:hAnsi="Times New Roman" w:hint="default"/>
          <w:sz w:val="24"/>
          <w:szCs w:val="24"/>
        </w:rPr>
        <w:t xml:space="preserve"> zí</w:t>
      </w:r>
      <w:r w:rsidRPr="00433500">
        <w:rPr>
          <w:rFonts w:ascii="Times New Roman" w:hAnsi="Times New Roman" w:hint="default"/>
          <w:sz w:val="24"/>
          <w:szCs w:val="24"/>
        </w:rPr>
        <w:t>skaný</w:t>
      </w:r>
      <w:r w:rsidRPr="00433500">
        <w:rPr>
          <w:rFonts w:ascii="Times New Roman" w:hAnsi="Times New Roman" w:hint="default"/>
          <w:sz w:val="24"/>
          <w:szCs w:val="24"/>
        </w:rPr>
        <w:t>m na zá</w:t>
      </w:r>
      <w:r w:rsidRPr="00433500">
        <w:rPr>
          <w:rFonts w:ascii="Times New Roman" w:hAnsi="Times New Roman" w:hint="default"/>
          <w:sz w:val="24"/>
          <w:szCs w:val="24"/>
        </w:rPr>
        <w:t>klade osobitné</w:t>
      </w:r>
      <w:r w:rsidRPr="00433500">
        <w:rPr>
          <w:rFonts w:ascii="Times New Roman" w:hAnsi="Times New Roman" w:hint="default"/>
          <w:sz w:val="24"/>
          <w:szCs w:val="24"/>
        </w:rPr>
        <w:t>ho rozš</w:t>
      </w:r>
      <w:r w:rsidRPr="00433500">
        <w:rPr>
          <w:rFonts w:ascii="Times New Roman" w:hAnsi="Times New Roman" w:hint="default"/>
          <w:sz w:val="24"/>
          <w:szCs w:val="24"/>
        </w:rPr>
        <w:t>irujú</w:t>
      </w:r>
      <w:r w:rsidRPr="00433500">
        <w:rPr>
          <w:rFonts w:ascii="Times New Roman" w:hAnsi="Times New Roman" w:hint="default"/>
          <w:sz w:val="24"/>
          <w:szCs w:val="24"/>
        </w:rPr>
        <w:t>c</w:t>
      </w:r>
      <w:r w:rsidRPr="00433500" w:rsidR="00050AFE">
        <w:rPr>
          <w:rFonts w:ascii="Times New Roman" w:hAnsi="Times New Roman" w:hint="default"/>
          <w:sz w:val="24"/>
          <w:szCs w:val="24"/>
        </w:rPr>
        <w:t>eho programu sestier súč</w:t>
      </w:r>
      <w:r w:rsidRPr="00433500" w:rsidR="00050AFE">
        <w:rPr>
          <w:rFonts w:ascii="Times New Roman" w:hAnsi="Times New Roman" w:hint="default"/>
          <w:sz w:val="24"/>
          <w:szCs w:val="24"/>
        </w:rPr>
        <w:t>asne s dokladom o </w:t>
      </w:r>
      <w:r w:rsidRPr="00433500" w:rsidR="00050AFE">
        <w:rPr>
          <w:rFonts w:ascii="Times New Roman" w:hAnsi="Times New Roman" w:hint="default"/>
          <w:sz w:val="24"/>
          <w:szCs w:val="24"/>
        </w:rPr>
        <w:t>vzdelaní</w:t>
      </w:r>
      <w:r w:rsidRPr="00433500" w:rsidR="00050AFE">
        <w:rPr>
          <w:rFonts w:ascii="Times New Roman" w:hAnsi="Times New Roman" w:hint="default"/>
          <w:sz w:val="24"/>
          <w:szCs w:val="24"/>
        </w:rPr>
        <w:t>, ktorý</w:t>
      </w:r>
      <w:r w:rsidRPr="00433500" w:rsidR="00050AFE">
        <w:rPr>
          <w:rFonts w:ascii="Times New Roman" w:hAnsi="Times New Roman" w:hint="default"/>
          <w:sz w:val="24"/>
          <w:szCs w:val="24"/>
        </w:rPr>
        <w:t>m je</w:t>
      </w:r>
    </w:p>
    <w:p w:rsidR="00773E38" w:rsidRPr="00433500" w:rsidP="00906138">
      <w:pPr>
        <w:pStyle w:val="ListParagraph"/>
        <w:numPr>
          <w:numId w:val="121"/>
        </w:numPr>
        <w:bidi w:val="0"/>
        <w:jc w:val="both"/>
        <w:rPr>
          <w:rFonts w:ascii="Times New Roman" w:hAnsi="Times New Roman" w:hint="default"/>
          <w:sz w:val="24"/>
          <w:szCs w:val="24"/>
        </w:rPr>
      </w:pPr>
      <w:r w:rsidRPr="00433500">
        <w:rPr>
          <w:rFonts w:ascii="Times New Roman" w:hAnsi="Times New Roman" w:hint="default"/>
          <w:sz w:val="24"/>
          <w:szCs w:val="24"/>
        </w:rPr>
        <w:t>maturitné</w:t>
      </w:r>
      <w:r w:rsidRPr="00433500">
        <w:rPr>
          <w:rFonts w:ascii="Times New Roman" w:hAnsi="Times New Roman" w:hint="default"/>
          <w:sz w:val="24"/>
          <w:szCs w:val="24"/>
        </w:rPr>
        <w:t xml:space="preserve"> vysvedč</w:t>
      </w:r>
      <w:r w:rsidRPr="00433500">
        <w:rPr>
          <w:rFonts w:ascii="Times New Roman" w:hAnsi="Times New Roman" w:hint="default"/>
          <w:sz w:val="24"/>
          <w:szCs w:val="24"/>
        </w:rPr>
        <w:t>e</w:t>
      </w:r>
      <w:r w:rsidRPr="00433500" w:rsidR="00050AFE">
        <w:rPr>
          <w:rFonts w:ascii="Times New Roman" w:hAnsi="Times New Roman" w:hint="default"/>
          <w:sz w:val="24"/>
          <w:szCs w:val="24"/>
        </w:rPr>
        <w:t>nie zí</w:t>
      </w:r>
      <w:r w:rsidRPr="00433500" w:rsidR="00050AFE">
        <w:rPr>
          <w:rFonts w:ascii="Times New Roman" w:hAnsi="Times New Roman" w:hint="default"/>
          <w:sz w:val="24"/>
          <w:szCs w:val="24"/>
        </w:rPr>
        <w:t>skané</w:t>
      </w:r>
      <w:r w:rsidRPr="00433500" w:rsidR="00050AFE">
        <w:rPr>
          <w:rFonts w:ascii="Times New Roman" w:hAnsi="Times New Roman" w:hint="default"/>
          <w:sz w:val="24"/>
          <w:szCs w:val="24"/>
        </w:rPr>
        <w:t xml:space="preserve"> </w:t>
      </w:r>
      <w:r w:rsidRPr="00433500" w:rsidR="00050AFE">
        <w:rPr>
          <w:rFonts w:ascii="Times New Roman" w:hAnsi="Times New Roman" w:hint="default"/>
          <w:sz w:val="24"/>
          <w:szCs w:val="24"/>
        </w:rPr>
        <w:t>absolvovaní</w:t>
      </w:r>
      <w:r w:rsidRPr="00433500" w:rsidR="00050AFE">
        <w:rPr>
          <w:rFonts w:ascii="Times New Roman" w:hAnsi="Times New Roman" w:hint="default"/>
          <w:sz w:val="24"/>
          <w:szCs w:val="24"/>
        </w:rPr>
        <w:t>m</w:t>
      </w:r>
      <w:r w:rsidRPr="00433500">
        <w:rPr>
          <w:rFonts w:ascii="Times New Roman" w:hAnsi="Times New Roman" w:hint="default"/>
          <w:sz w:val="24"/>
          <w:szCs w:val="24"/>
        </w:rPr>
        <w:t xml:space="preserve"> zdravotné</w:t>
      </w:r>
      <w:r w:rsidRPr="00433500" w:rsidR="00050AFE">
        <w:rPr>
          <w:rFonts w:ascii="Times New Roman" w:hAnsi="Times New Roman" w:hint="default"/>
          <w:sz w:val="24"/>
          <w:szCs w:val="24"/>
        </w:rPr>
        <w:t>ho lý</w:t>
      </w:r>
      <w:r w:rsidRPr="00433500" w:rsidR="00050AFE">
        <w:rPr>
          <w:rFonts w:ascii="Times New Roman" w:hAnsi="Times New Roman" w:hint="default"/>
          <w:sz w:val="24"/>
          <w:szCs w:val="24"/>
        </w:rPr>
        <w:t>cea</w:t>
      </w:r>
      <w:r w:rsidRPr="00433500">
        <w:rPr>
          <w:rFonts w:ascii="Times New Roman" w:hAnsi="Times New Roman"/>
          <w:sz w:val="24"/>
          <w:szCs w:val="24"/>
        </w:rPr>
        <w:t xml:space="preserve"> a</w:t>
      </w:r>
      <w:r w:rsidRPr="00433500" w:rsidR="00050AFE">
        <w:rPr>
          <w:rFonts w:ascii="Times New Roman" w:hAnsi="Times New Roman"/>
          <w:sz w:val="24"/>
          <w:szCs w:val="24"/>
        </w:rPr>
        <w:t>lebo</w:t>
      </w:r>
      <w:r w:rsidRPr="00433500">
        <w:rPr>
          <w:rFonts w:ascii="Times New Roman" w:hAnsi="Times New Roman"/>
          <w:sz w:val="24"/>
          <w:szCs w:val="24"/>
        </w:rPr>
        <w:t xml:space="preserve"> stredn</w:t>
      </w:r>
      <w:r w:rsidRPr="00433500" w:rsidR="00050AFE">
        <w:rPr>
          <w:rFonts w:ascii="Times New Roman" w:hAnsi="Times New Roman" w:hint="default"/>
          <w:sz w:val="24"/>
          <w:szCs w:val="24"/>
        </w:rPr>
        <w:t>ej zdravotní</w:t>
      </w:r>
      <w:r w:rsidRPr="00433500" w:rsidR="00050AFE">
        <w:rPr>
          <w:rFonts w:ascii="Times New Roman" w:hAnsi="Times New Roman" w:hint="default"/>
          <w:sz w:val="24"/>
          <w:szCs w:val="24"/>
        </w:rPr>
        <w:t>ckej š</w:t>
      </w:r>
      <w:r w:rsidRPr="00433500" w:rsidR="00050AFE">
        <w:rPr>
          <w:rFonts w:ascii="Times New Roman" w:hAnsi="Times New Roman" w:hint="default"/>
          <w:sz w:val="24"/>
          <w:szCs w:val="24"/>
        </w:rPr>
        <w:t>koly</w:t>
      </w:r>
      <w:r w:rsidRPr="00433500">
        <w:rPr>
          <w:rFonts w:ascii="Times New Roman" w:hAnsi="Times New Roman" w:hint="default"/>
          <w:sz w:val="24"/>
          <w:szCs w:val="24"/>
        </w:rPr>
        <w:t xml:space="preserve"> v odbore sestra 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 alebo</w:t>
      </w:r>
    </w:p>
    <w:p w:rsidR="00773E38" w:rsidRPr="00433500" w:rsidP="00906138">
      <w:pPr>
        <w:pStyle w:val="ListParagraph"/>
        <w:numPr>
          <w:numId w:val="121"/>
        </w:numPr>
        <w:bidi w:val="0"/>
        <w:jc w:val="both"/>
        <w:rPr>
          <w:rFonts w:ascii="Times New Roman" w:hAnsi="Times New Roman" w:hint="default"/>
          <w:sz w:val="24"/>
          <w:szCs w:val="24"/>
        </w:rPr>
      </w:pPr>
      <w:r w:rsidRPr="00433500">
        <w:rPr>
          <w:rFonts w:ascii="Times New Roman" w:hAnsi="Times New Roman" w:hint="default"/>
          <w:sz w:val="24"/>
          <w:szCs w:val="24"/>
        </w:rPr>
        <w:t>maturitné</w:t>
      </w:r>
      <w:r w:rsidRPr="00433500">
        <w:rPr>
          <w:rFonts w:ascii="Times New Roman" w:hAnsi="Times New Roman" w:hint="default"/>
          <w:sz w:val="24"/>
          <w:szCs w:val="24"/>
        </w:rPr>
        <w:t xml:space="preserve"> vysvedč</w:t>
      </w:r>
      <w:r w:rsidRPr="00433500">
        <w:rPr>
          <w:rFonts w:ascii="Times New Roman" w:hAnsi="Times New Roman" w:hint="default"/>
          <w:sz w:val="24"/>
          <w:szCs w:val="24"/>
        </w:rPr>
        <w:t>e</w:t>
      </w:r>
      <w:r w:rsidRPr="00433500" w:rsidR="00050AFE">
        <w:rPr>
          <w:rFonts w:ascii="Times New Roman" w:hAnsi="Times New Roman" w:hint="default"/>
          <w:sz w:val="24"/>
          <w:szCs w:val="24"/>
        </w:rPr>
        <w:t>nie zí</w:t>
      </w:r>
      <w:r w:rsidRPr="00433500" w:rsidR="00050AFE">
        <w:rPr>
          <w:rFonts w:ascii="Times New Roman" w:hAnsi="Times New Roman" w:hint="default"/>
          <w:sz w:val="24"/>
          <w:szCs w:val="24"/>
        </w:rPr>
        <w:t>skané</w:t>
      </w:r>
      <w:r w:rsidRPr="00433500" w:rsidR="00050AFE">
        <w:rPr>
          <w:rFonts w:ascii="Times New Roman" w:hAnsi="Times New Roman" w:hint="default"/>
          <w:sz w:val="24"/>
          <w:szCs w:val="24"/>
        </w:rPr>
        <w:t xml:space="preserve"> absolvovaní</w:t>
      </w:r>
      <w:r w:rsidRPr="00433500" w:rsidR="00050AFE">
        <w:rPr>
          <w:rFonts w:ascii="Times New Roman" w:hAnsi="Times New Roman" w:hint="default"/>
          <w:sz w:val="24"/>
          <w:szCs w:val="24"/>
        </w:rPr>
        <w:t>m</w:t>
      </w:r>
      <w:r w:rsidRPr="00433500">
        <w:rPr>
          <w:rFonts w:ascii="Times New Roman" w:hAnsi="Times New Roman" w:hint="default"/>
          <w:sz w:val="24"/>
          <w:szCs w:val="24"/>
        </w:rPr>
        <w:t xml:space="preserve"> zdravotní</w:t>
      </w:r>
      <w:r w:rsidRPr="00433500">
        <w:rPr>
          <w:rFonts w:ascii="Times New Roman" w:hAnsi="Times New Roman" w:hint="default"/>
          <w:sz w:val="24"/>
          <w:szCs w:val="24"/>
        </w:rPr>
        <w:t>cke</w:t>
      </w:r>
      <w:r w:rsidRPr="00433500" w:rsidR="00050AFE">
        <w:rPr>
          <w:rFonts w:ascii="Times New Roman" w:hAnsi="Times New Roman"/>
          <w:sz w:val="24"/>
          <w:szCs w:val="24"/>
        </w:rPr>
        <w:t>j strednej</w:t>
      </w:r>
      <w:r w:rsidRPr="00433500">
        <w:rPr>
          <w:rFonts w:ascii="Times New Roman" w:hAnsi="Times New Roman" w:hint="default"/>
          <w:sz w:val="24"/>
          <w:szCs w:val="24"/>
        </w:rPr>
        <w:t xml:space="preserve"> š</w:t>
      </w:r>
      <w:r w:rsidRPr="00433500">
        <w:rPr>
          <w:rFonts w:ascii="Times New Roman" w:hAnsi="Times New Roman" w:hint="default"/>
          <w:sz w:val="24"/>
          <w:szCs w:val="24"/>
        </w:rPr>
        <w:t>koly alebo vyšš</w:t>
      </w:r>
      <w:r w:rsidRPr="00433500">
        <w:rPr>
          <w:rFonts w:ascii="Times New Roman" w:hAnsi="Times New Roman" w:hint="default"/>
          <w:sz w:val="24"/>
          <w:szCs w:val="24"/>
        </w:rPr>
        <w:t>ie</w:t>
      </w:r>
      <w:r w:rsidRPr="00433500" w:rsidR="00050AFE">
        <w:rPr>
          <w:rFonts w:ascii="Times New Roman" w:hAnsi="Times New Roman"/>
          <w:sz w:val="24"/>
          <w:szCs w:val="24"/>
        </w:rPr>
        <w:t>ho</w:t>
      </w:r>
      <w:r w:rsidRPr="00433500">
        <w:rPr>
          <w:rFonts w:ascii="Times New Roman" w:hAnsi="Times New Roman" w:hint="default"/>
          <w:sz w:val="24"/>
          <w:szCs w:val="24"/>
        </w:rPr>
        <w:t xml:space="preserve"> odborné</w:t>
      </w:r>
      <w:r w:rsidRPr="00433500" w:rsidR="00050AFE">
        <w:rPr>
          <w:rFonts w:ascii="Times New Roman" w:hAnsi="Times New Roman" w:hint="default"/>
          <w:sz w:val="24"/>
          <w:szCs w:val="24"/>
        </w:rPr>
        <w:t>ho vzdelá</w:t>
      </w:r>
      <w:r w:rsidRPr="00433500" w:rsidR="00050AFE">
        <w:rPr>
          <w:rFonts w:ascii="Times New Roman" w:hAnsi="Times New Roman" w:hint="default"/>
          <w:sz w:val="24"/>
          <w:szCs w:val="24"/>
        </w:rPr>
        <w:t>vania</w:t>
      </w:r>
      <w:r w:rsidRPr="00433500">
        <w:rPr>
          <w:rFonts w:ascii="Times New Roman" w:hAnsi="Times New Roman" w:hint="default"/>
          <w:sz w:val="24"/>
          <w:szCs w:val="24"/>
        </w:rPr>
        <w:t xml:space="preserve"> v odbore sestra 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w:t>
      </w:r>
    </w:p>
    <w:p w:rsidR="00050AFE" w:rsidRPr="00433500" w:rsidP="00820CA4">
      <w:pPr>
        <w:pStyle w:val="ListParagraph"/>
        <w:bidi w:val="0"/>
        <w:ind w:left="2160"/>
        <w:jc w:val="both"/>
        <w:rPr>
          <w:rFonts w:ascii="Times New Roman" w:hAnsi="Times New Roman"/>
          <w:sz w:val="24"/>
          <w:szCs w:val="24"/>
        </w:rPr>
      </w:pPr>
    </w:p>
    <w:p w:rsidR="00050AFE" w:rsidRPr="00433500" w:rsidP="00906138">
      <w:pPr>
        <w:pStyle w:val="ListParagraph"/>
        <w:numPr>
          <w:numId w:val="111"/>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050AFE" w:rsidRPr="00433500" w:rsidP="00906138">
      <w:pPr>
        <w:pStyle w:val="ListParagraph"/>
        <w:numPr>
          <w:numId w:val="122"/>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sestra</w:t>
      </w:r>
      <w:r w:rsidRPr="00433500" w:rsidR="00472A16">
        <w:rPr>
          <w:rFonts w:ascii="Times New Roman" w:hAnsi="Times New Roman" w:hint="default"/>
          <w:sz w:val="24"/>
          <w:szCs w:val="24"/>
        </w:rPr>
        <w:t>, ktorý</w:t>
      </w:r>
      <w:r w:rsidRPr="00433500">
        <w:rPr>
          <w:rFonts w:ascii="Times New Roman" w:hAnsi="Times New Roman"/>
          <w:sz w:val="24"/>
          <w:szCs w:val="24"/>
        </w:rPr>
        <w:t xml:space="preserve"> </w:t>
      </w:r>
      <w:r w:rsidRPr="00433500" w:rsidR="00773E38">
        <w:rPr>
          <w:rFonts w:ascii="Times New Roman" w:hAnsi="Times New Roman" w:hint="default"/>
          <w:sz w:val="24"/>
          <w:szCs w:val="24"/>
        </w:rPr>
        <w:t>zí</w:t>
      </w:r>
      <w:r w:rsidRPr="00433500" w:rsidR="00773E38">
        <w:rPr>
          <w:rFonts w:ascii="Times New Roman" w:hAnsi="Times New Roman" w:hint="default"/>
          <w:sz w:val="24"/>
          <w:szCs w:val="24"/>
        </w:rPr>
        <w:t>s</w:t>
      </w:r>
      <w:r w:rsidRPr="00433500">
        <w:rPr>
          <w:rFonts w:ascii="Times New Roman" w:hAnsi="Times New Roman"/>
          <w:sz w:val="24"/>
          <w:szCs w:val="24"/>
        </w:rPr>
        <w:t>kal v </w:t>
      </w:r>
      <w:r w:rsidRPr="00433500">
        <w:rPr>
          <w:rFonts w:ascii="Times New Roman" w:hAnsi="Times New Roman" w:hint="default"/>
          <w:sz w:val="24"/>
          <w:szCs w:val="24"/>
        </w:rPr>
        <w:t>Rumunsku pred 1. januá</w:t>
      </w:r>
      <w:r w:rsidRPr="00433500">
        <w:rPr>
          <w:rFonts w:ascii="Times New Roman" w:hAnsi="Times New Roman" w:hint="default"/>
          <w:sz w:val="24"/>
          <w:szCs w:val="24"/>
        </w:rPr>
        <w:t xml:space="preserve">rom </w:t>
      </w:r>
      <w:r w:rsidRPr="00433500" w:rsidR="00EF2D65">
        <w:rPr>
          <w:rFonts w:ascii="Times New Roman" w:hAnsi="Times New Roman"/>
          <w:sz w:val="24"/>
          <w:szCs w:val="24"/>
        </w:rPr>
        <w:t>2007,</w:t>
      </w:r>
    </w:p>
    <w:p w:rsidR="00EF2D65" w:rsidRPr="00433500" w:rsidP="00906138">
      <w:pPr>
        <w:pStyle w:val="ListParagraph"/>
        <w:numPr>
          <w:numId w:val="122"/>
        </w:numPr>
        <w:bidi w:val="0"/>
        <w:jc w:val="both"/>
        <w:rPr>
          <w:rFonts w:ascii="Times New Roman" w:hAnsi="Times New Roman" w:hint="default"/>
          <w:sz w:val="24"/>
          <w:szCs w:val="24"/>
        </w:rPr>
      </w:pPr>
      <w:r w:rsidRPr="00DA1E0E" w:rsidR="00DA1E0E">
        <w:rPr>
          <w:rFonts w:ascii="Times New Roman" w:hAnsi="Times New Roman" w:hint="default"/>
          <w:sz w:val="24"/>
          <w:szCs w:val="24"/>
        </w:rPr>
        <w:t>k dokladu podľ</w:t>
      </w:r>
      <w:r w:rsidRPr="00DA1E0E" w:rsidR="00DA1E0E">
        <w:rPr>
          <w:rFonts w:ascii="Times New Roman" w:hAnsi="Times New Roman" w:hint="default"/>
          <w:sz w:val="24"/>
          <w:szCs w:val="24"/>
        </w:rPr>
        <w:t>a pí</w:t>
      </w:r>
      <w:r w:rsidRPr="00DA1E0E" w:rsidR="00DA1E0E">
        <w:rPr>
          <w:rFonts w:ascii="Times New Roman" w:hAnsi="Times New Roman" w:hint="default"/>
          <w:sz w:val="24"/>
          <w:szCs w:val="24"/>
        </w:rPr>
        <w:t>sme</w:t>
      </w:r>
      <w:r w:rsidRPr="00DA1E0E" w:rsidR="00DA1E0E">
        <w:rPr>
          <w:rFonts w:ascii="Times New Roman" w:hAnsi="Times New Roman" w:hint="default"/>
          <w:sz w:val="24"/>
          <w:szCs w:val="24"/>
        </w:rPr>
        <w:t>na a) je prilož</w:t>
      </w:r>
      <w:r w:rsidRPr="00DA1E0E" w:rsidR="00DA1E0E">
        <w:rPr>
          <w:rFonts w:ascii="Times New Roman" w:hAnsi="Times New Roman" w:hint="default"/>
          <w:sz w:val="24"/>
          <w:szCs w:val="24"/>
        </w:rPr>
        <w:t>ené</w:t>
      </w:r>
      <w:r w:rsidRPr="00DA1E0E" w:rsidR="00DA1E0E">
        <w:rPr>
          <w:rFonts w:ascii="Times New Roman" w:hAnsi="Times New Roman" w:hint="default"/>
          <w:sz w:val="24"/>
          <w:szCs w:val="24"/>
        </w:rPr>
        <w:t xml:space="preserve"> osvedč</w:t>
      </w:r>
      <w:r w:rsidRPr="00DA1E0E" w:rsidR="00DA1E0E">
        <w:rPr>
          <w:rFonts w:ascii="Times New Roman" w:hAnsi="Times New Roman" w:hint="default"/>
          <w:sz w:val="24"/>
          <w:szCs w:val="24"/>
        </w:rPr>
        <w:t>enie potvrdzujú</w:t>
      </w:r>
      <w:r w:rsidRPr="00DA1E0E" w:rsidR="00DA1E0E">
        <w:rPr>
          <w:rFonts w:ascii="Times New Roman" w:hAnsi="Times New Roman" w:hint="default"/>
          <w:sz w:val="24"/>
          <w:szCs w:val="24"/>
        </w:rPr>
        <w:t>ce</w:t>
      </w:r>
      <w:r w:rsidRPr="00433500" w:rsidR="00773E38">
        <w:rPr>
          <w:rFonts w:ascii="Times New Roman" w:hAnsi="Times New Roman"/>
          <w:sz w:val="24"/>
          <w:szCs w:val="24"/>
        </w:rPr>
        <w:t xml:space="preserve">, </w:t>
      </w:r>
      <w:r w:rsidRPr="00433500">
        <w:rPr>
          <w:rFonts w:ascii="Times New Roman" w:hAnsi="Times New Roman" w:hint="default"/>
          <w:sz w:val="24"/>
          <w:szCs w:val="24"/>
        </w:rPr>
        <w:t>ž</w:t>
      </w:r>
      <w:r w:rsidRPr="00433500">
        <w:rPr>
          <w:rFonts w:ascii="Times New Roman" w:hAnsi="Times New Roman" w:hint="default"/>
          <w:sz w:val="24"/>
          <w:szCs w:val="24"/>
        </w:rPr>
        <w:t xml:space="preserve">e jeho </w:t>
      </w:r>
      <w:r w:rsidRPr="00433500" w:rsidR="00050AFE">
        <w:rPr>
          <w:rFonts w:ascii="Times New Roman" w:hAnsi="Times New Roman" w:hint="default"/>
          <w:sz w:val="24"/>
          <w:szCs w:val="24"/>
        </w:rPr>
        <w:t>drž</w:t>
      </w:r>
      <w:r w:rsidRPr="00433500" w:rsidR="00050AFE">
        <w:rPr>
          <w:rFonts w:ascii="Times New Roman" w:hAnsi="Times New Roman" w:hint="default"/>
          <w:sz w:val="24"/>
          <w:szCs w:val="24"/>
        </w:rPr>
        <w:t>iteľ</w:t>
      </w:r>
      <w:r w:rsidRPr="00433500" w:rsidR="00050AFE">
        <w:rPr>
          <w:rFonts w:ascii="Times New Roman" w:hAnsi="Times New Roman" w:hint="default"/>
          <w:sz w:val="24"/>
          <w:szCs w:val="24"/>
        </w:rPr>
        <w:t xml:space="preserve"> vykoná</w:t>
      </w:r>
      <w:r w:rsidRPr="00433500" w:rsidR="00050AFE">
        <w:rPr>
          <w:rFonts w:ascii="Times New Roman" w:hAnsi="Times New Roman" w:hint="default"/>
          <w:sz w:val="24"/>
          <w:szCs w:val="24"/>
        </w:rPr>
        <w:t>val povolanie sestra v </w:t>
      </w:r>
      <w:r w:rsidRPr="00433500" w:rsidR="00050AFE">
        <w:rPr>
          <w:rFonts w:ascii="Times New Roman" w:hAnsi="Times New Roman" w:hint="default"/>
          <w:sz w:val="24"/>
          <w:szCs w:val="24"/>
        </w:rPr>
        <w:t>prí</w:t>
      </w:r>
      <w:r w:rsidRPr="00433500" w:rsidR="00050AFE">
        <w:rPr>
          <w:rFonts w:ascii="Times New Roman" w:hAnsi="Times New Roman" w:hint="default"/>
          <w:sz w:val="24"/>
          <w:szCs w:val="24"/>
        </w:rPr>
        <w:t>sluš</w:t>
      </w:r>
      <w:r w:rsidRPr="00433500" w:rsidR="00050AFE">
        <w:rPr>
          <w:rFonts w:ascii="Times New Roman" w:hAnsi="Times New Roman" w:hint="default"/>
          <w:sz w:val="24"/>
          <w:szCs w:val="24"/>
        </w:rPr>
        <w:t>nom č</w:t>
      </w:r>
      <w:r w:rsidRPr="00433500" w:rsidR="00050AFE">
        <w:rPr>
          <w:rFonts w:ascii="Times New Roman" w:hAnsi="Times New Roman" w:hint="default"/>
          <w:sz w:val="24"/>
          <w:szCs w:val="24"/>
        </w:rPr>
        <w:t>lenskom š</w:t>
      </w:r>
      <w:r w:rsidRPr="00433500" w:rsidR="00050AFE">
        <w:rPr>
          <w:rFonts w:ascii="Times New Roman" w:hAnsi="Times New Roman" w:hint="default"/>
          <w:sz w:val="24"/>
          <w:szCs w:val="24"/>
        </w:rPr>
        <w:t>tá</w:t>
      </w:r>
      <w:r w:rsidRPr="00433500" w:rsidR="00050AFE">
        <w:rPr>
          <w:rFonts w:ascii="Times New Roman" w:hAnsi="Times New Roman" w:hint="default"/>
          <w:sz w:val="24"/>
          <w:szCs w:val="24"/>
        </w:rPr>
        <w:t>te v priebehu najmenej troch po sebe nasledujú</w:t>
      </w:r>
      <w:r w:rsidRPr="00433500" w:rsidR="00050AFE">
        <w:rPr>
          <w:rFonts w:ascii="Times New Roman" w:hAnsi="Times New Roman" w:hint="default"/>
          <w:sz w:val="24"/>
          <w:szCs w:val="24"/>
        </w:rPr>
        <w:t>cich rokov poč</w:t>
      </w:r>
      <w:r w:rsidRPr="00433500" w:rsidR="00050AFE">
        <w:rPr>
          <w:rFonts w:ascii="Times New Roman" w:hAnsi="Times New Roman" w:hint="default"/>
          <w:sz w:val="24"/>
          <w:szCs w:val="24"/>
        </w:rPr>
        <w:t>as piatich rokov predchá</w:t>
      </w:r>
      <w:r w:rsidRPr="00433500" w:rsidR="00050AFE">
        <w:rPr>
          <w:rFonts w:ascii="Times New Roman" w:hAnsi="Times New Roman" w:hint="default"/>
          <w:sz w:val="24"/>
          <w:szCs w:val="24"/>
        </w:rPr>
        <w:t>dzajú</w:t>
      </w:r>
      <w:r w:rsidRPr="00433500" w:rsidR="00050AFE">
        <w:rPr>
          <w:rFonts w:ascii="Times New Roman" w:hAnsi="Times New Roman" w:hint="default"/>
          <w:sz w:val="24"/>
          <w:szCs w:val="24"/>
        </w:rPr>
        <w:t>cic</w:t>
      </w:r>
      <w:r w:rsidRPr="00433500">
        <w:rPr>
          <w:rFonts w:ascii="Times New Roman" w:hAnsi="Times New Roman" w:hint="default"/>
          <w:sz w:val="24"/>
          <w:szCs w:val="24"/>
        </w:rPr>
        <w:t>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EF2D65" w:rsidRPr="00433500" w:rsidP="00906138">
      <w:pPr>
        <w:pStyle w:val="ListParagraph"/>
        <w:numPr>
          <w:numId w:val="122"/>
        </w:numPr>
        <w:bidi w:val="0"/>
        <w:jc w:val="both"/>
        <w:rPr>
          <w:rFonts w:ascii="Times New Roman" w:hAnsi="Times New Roman"/>
          <w:sz w:val="24"/>
          <w:szCs w:val="24"/>
        </w:rPr>
      </w:pPr>
      <w:r w:rsidR="00DA1E0E">
        <w:rPr>
          <w:rFonts w:ascii="Times New Roman" w:hAnsi="Times New Roman"/>
          <w:sz w:val="24"/>
          <w:szCs w:val="24"/>
        </w:rPr>
        <w:t xml:space="preserve">k </w:t>
      </w:r>
      <w:r w:rsidRPr="00433500">
        <w:rPr>
          <w:rFonts w:ascii="Times New Roman" w:hAnsi="Times New Roman"/>
          <w:sz w:val="24"/>
          <w:szCs w:val="24"/>
        </w:rPr>
        <w:t>doklad</w:t>
      </w:r>
      <w:r w:rsidR="00DA1E0E">
        <w:rPr>
          <w:rFonts w:ascii="Times New Roman" w:hAnsi="Times New Roman" w:hint="default"/>
          <w:sz w:val="24"/>
          <w:szCs w:val="24"/>
        </w:rPr>
        <w:t>u podľ</w:t>
      </w:r>
      <w:r w:rsidR="00DA1E0E">
        <w:rPr>
          <w:rFonts w:ascii="Times New Roman" w:hAnsi="Times New Roman" w:hint="default"/>
          <w:sz w:val="24"/>
          <w:szCs w:val="24"/>
        </w:rPr>
        <w:t>a pí</w:t>
      </w:r>
      <w:r w:rsidR="00DA1E0E">
        <w:rPr>
          <w:rFonts w:ascii="Times New Roman" w:hAnsi="Times New Roman" w:hint="default"/>
          <w:sz w:val="24"/>
          <w:szCs w:val="24"/>
        </w:rPr>
        <w:t>s</w:t>
      </w:r>
      <w:r w:rsidR="00DA1E0E">
        <w:rPr>
          <w:rFonts w:ascii="Times New Roman" w:hAnsi="Times New Roman" w:hint="default"/>
          <w:sz w:val="24"/>
          <w:szCs w:val="24"/>
        </w:rPr>
        <w:t>mena a) je prilož</w:t>
      </w:r>
      <w:r w:rsidR="00DA1E0E">
        <w:rPr>
          <w:rFonts w:ascii="Times New Roman" w:hAnsi="Times New Roman" w:hint="default"/>
          <w:sz w:val="24"/>
          <w:szCs w:val="24"/>
        </w:rPr>
        <w:t>ený</w:t>
      </w:r>
    </w:p>
    <w:p w:rsidR="00773E38"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hint="default"/>
          <w:sz w:val="24"/>
          <w:szCs w:val="24"/>
        </w:rPr>
        <w:t>certifiká</w:t>
      </w:r>
      <w:r w:rsidR="00DA1E0E">
        <w:rPr>
          <w:rFonts w:ascii="Times New Roman" w:hAnsi="Times New Roman" w:hint="default"/>
          <w:sz w:val="24"/>
          <w:szCs w:val="24"/>
        </w:rPr>
        <w:t>t</w:t>
      </w:r>
      <w:r w:rsidR="00840819">
        <w:rPr>
          <w:rFonts w:ascii="Times New Roman" w:hAnsi="Times New Roman"/>
          <w:sz w:val="24"/>
          <w:szCs w:val="24"/>
        </w:rPr>
        <w:t xml:space="preserve"> </w:t>
      </w:r>
      <w:r w:rsidR="006D302F">
        <w:rPr>
          <w:rFonts w:ascii="Times New Roman" w:hAnsi="Times New Roman"/>
          <w:sz w:val="24"/>
          <w:szCs w:val="24"/>
        </w:rPr>
        <w:t>s </w:t>
      </w:r>
      <w:r w:rsidR="006D302F">
        <w:rPr>
          <w:rFonts w:ascii="Times New Roman" w:hAnsi="Times New Roman" w:hint="default"/>
          <w:sz w:val="24"/>
          <w:szCs w:val="24"/>
        </w:rPr>
        <w:t>ná</w:t>
      </w:r>
      <w:r w:rsidR="006D302F">
        <w:rPr>
          <w:rFonts w:ascii="Times New Roman" w:hAnsi="Times New Roman" w:hint="default"/>
          <w:sz w:val="24"/>
          <w:szCs w:val="24"/>
        </w:rPr>
        <w:t xml:space="preserve">zvom </w:t>
      </w:r>
      <w:r w:rsidRPr="00433500">
        <w:rPr>
          <w:rFonts w:ascii="Times New Roman" w:hAnsi="Times New Roman" w:hint="default"/>
          <w:sz w:val="24"/>
          <w:szCs w:val="24"/>
        </w:rPr>
        <w:t>„</w:t>
      </w:r>
      <w:r w:rsidRPr="00433500">
        <w:rPr>
          <w:rFonts w:ascii="Times New Roman" w:hAnsi="Times New Roman" w:hint="default"/>
          <w:sz w:val="24"/>
          <w:szCs w:val="24"/>
        </w:rPr>
        <w:t>Certificat de competenț</w:t>
      </w:r>
      <w:r w:rsidRPr="00433500">
        <w:rPr>
          <w:rFonts w:ascii="Times New Roman" w:hAnsi="Times New Roman" w:hint="default"/>
          <w:sz w:val="24"/>
          <w:szCs w:val="24"/>
        </w:rPr>
        <w:t>e profesionale de</w:t>
      </w:r>
      <w:r w:rsidR="00840819">
        <w:rPr>
          <w:rFonts w:ascii="Times New Roman" w:hAnsi="Times New Roman" w:hint="default"/>
          <w:sz w:val="24"/>
          <w:szCs w:val="24"/>
        </w:rPr>
        <w:t xml:space="preserve"> asistent medical generalist“</w:t>
      </w:r>
      <w:r w:rsidR="00840819">
        <w:rPr>
          <w:rFonts w:ascii="Times New Roman" w:hAnsi="Times New Roman" w:hint="default"/>
          <w:sz w:val="24"/>
          <w:szCs w:val="24"/>
        </w:rPr>
        <w:t xml:space="preserve"> o vyšš</w:t>
      </w:r>
      <w:r w:rsidR="00840819">
        <w:rPr>
          <w:rFonts w:ascii="Times New Roman" w:hAnsi="Times New Roman" w:hint="default"/>
          <w:sz w:val="24"/>
          <w:szCs w:val="24"/>
        </w:rPr>
        <w:t>om odbornom vzdelaní</w:t>
      </w:r>
      <w:r w:rsidRPr="00433500">
        <w:rPr>
          <w:rFonts w:ascii="Times New Roman" w:hAnsi="Times New Roman" w:hint="default"/>
          <w:sz w:val="24"/>
          <w:szCs w:val="24"/>
        </w:rPr>
        <w:t xml:space="preserve"> zí</w:t>
      </w:r>
      <w:r w:rsidRPr="00433500">
        <w:rPr>
          <w:rFonts w:ascii="Times New Roman" w:hAnsi="Times New Roman" w:hint="default"/>
          <w:sz w:val="24"/>
          <w:szCs w:val="24"/>
        </w:rPr>
        <w:t>skaný</w:t>
      </w:r>
      <w:r w:rsidRPr="00433500">
        <w:rPr>
          <w:rFonts w:ascii="Times New Roman" w:hAnsi="Times New Roman" w:hint="default"/>
          <w:sz w:val="24"/>
          <w:szCs w:val="24"/>
        </w:rPr>
        <w:t>m na š</w:t>
      </w:r>
      <w:r w:rsidRPr="00433500">
        <w:rPr>
          <w:rFonts w:ascii="Times New Roman" w:hAnsi="Times New Roman" w:hint="default"/>
          <w:sz w:val="24"/>
          <w:szCs w:val="24"/>
        </w:rPr>
        <w:t>kole typu</w:t>
      </w:r>
      <w:r w:rsidR="00EB26DC">
        <w:rPr>
          <w:rFonts w:ascii="Times New Roman" w:hAnsi="Times New Roman" w:hint="default"/>
          <w:sz w:val="24"/>
          <w:szCs w:val="24"/>
        </w:rPr>
        <w:t xml:space="preserve"> ș</w:t>
      </w:r>
      <w:r w:rsidR="00EB26DC">
        <w:rPr>
          <w:rFonts w:ascii="Times New Roman" w:hAnsi="Times New Roman" w:hint="default"/>
          <w:sz w:val="24"/>
          <w:szCs w:val="24"/>
        </w:rPr>
        <w:t>coală</w:t>
      </w:r>
      <w:r w:rsidR="00EB26DC">
        <w:rPr>
          <w:rFonts w:ascii="Times New Roman" w:hAnsi="Times New Roman" w:hint="default"/>
          <w:sz w:val="24"/>
          <w:szCs w:val="24"/>
        </w:rPr>
        <w:t xml:space="preserve"> postliceală</w:t>
      </w:r>
      <w:r w:rsidR="00EB26DC">
        <w:rPr>
          <w:rFonts w:ascii="Times New Roman" w:hAnsi="Times New Roman" w:hint="default"/>
          <w:sz w:val="24"/>
          <w:szCs w:val="24"/>
        </w:rPr>
        <w:t xml:space="preserve"> potvrdzujú</w:t>
      </w:r>
      <w:r w:rsidR="00EB26DC">
        <w:rPr>
          <w:rFonts w:ascii="Times New Roman" w:hAnsi="Times New Roman" w:hint="default"/>
          <w:sz w:val="24"/>
          <w:szCs w:val="24"/>
        </w:rPr>
        <w:t>co</w:t>
      </w:r>
      <w:r w:rsidRPr="00433500" w:rsidR="00EF2D65">
        <w:rPr>
          <w:rFonts w:ascii="Times New Roman" w:hAnsi="Times New Roman"/>
          <w:sz w:val="24"/>
          <w:szCs w:val="24"/>
        </w:rPr>
        <w:t>m</w:t>
      </w:r>
      <w:r w:rsidRPr="00433500">
        <w:rPr>
          <w:rFonts w:ascii="Times New Roman" w:hAnsi="Times New Roman" w:hint="default"/>
          <w:sz w:val="24"/>
          <w:szCs w:val="24"/>
        </w:rPr>
        <w:t>, ž</w:t>
      </w:r>
      <w:r w:rsidRPr="00433500">
        <w:rPr>
          <w:rFonts w:ascii="Times New Roman" w:hAnsi="Times New Roman" w:hint="default"/>
          <w:sz w:val="24"/>
          <w:szCs w:val="24"/>
        </w:rPr>
        <w:t>e 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prava s</w:t>
      </w:r>
      <w:r w:rsidRPr="00433500" w:rsidR="00EF2D65">
        <w:rPr>
          <w:rFonts w:ascii="Times New Roman" w:hAnsi="Times New Roman" w:hint="default"/>
          <w:sz w:val="24"/>
          <w:szCs w:val="24"/>
        </w:rPr>
        <w:t>a zač</w:t>
      </w:r>
      <w:r w:rsidRPr="00433500" w:rsidR="00EF2D65">
        <w:rPr>
          <w:rFonts w:ascii="Times New Roman" w:hAnsi="Times New Roman" w:hint="default"/>
          <w:sz w:val="24"/>
          <w:szCs w:val="24"/>
        </w:rPr>
        <w:t>ala pred 1. januá</w:t>
      </w:r>
      <w:r w:rsidRPr="00433500" w:rsidR="00EF2D65">
        <w:rPr>
          <w:rFonts w:ascii="Times New Roman" w:hAnsi="Times New Roman" w:hint="default"/>
          <w:sz w:val="24"/>
          <w:szCs w:val="24"/>
        </w:rPr>
        <w:t>rom 2007,</w:t>
      </w:r>
    </w:p>
    <w:p w:rsidR="00773E38"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sz w:val="24"/>
          <w:szCs w:val="24"/>
        </w:rPr>
        <w:t>diplom</w:t>
      </w:r>
      <w:r w:rsidR="006D302F">
        <w:rPr>
          <w:rFonts w:ascii="Times New Roman" w:hAnsi="Times New Roman"/>
          <w:sz w:val="24"/>
          <w:szCs w:val="24"/>
        </w:rPr>
        <w:t xml:space="preserve"> </w:t>
      </w:r>
      <w:r w:rsidR="006D302F">
        <w:rPr>
          <w:rFonts w:ascii="Times New Roman" w:hAnsi="Times New Roman" w:hint="default"/>
          <w:sz w:val="24"/>
          <w:szCs w:val="24"/>
        </w:rPr>
        <w:t>s ná</w:t>
      </w:r>
      <w:r w:rsidR="006D302F">
        <w:rPr>
          <w:rFonts w:ascii="Times New Roman" w:hAnsi="Times New Roman" w:hint="default"/>
          <w:sz w:val="24"/>
          <w:szCs w:val="24"/>
        </w:rPr>
        <w:t>zvom</w:t>
      </w:r>
      <w:r w:rsidR="00EB26DC">
        <w:rPr>
          <w:rFonts w:ascii="Times New Roman" w:hAnsi="Times New Roman"/>
          <w:sz w:val="24"/>
          <w:szCs w:val="24"/>
        </w:rPr>
        <w:t xml:space="preserve"> </w:t>
      </w:r>
      <w:r w:rsidRPr="00433500">
        <w:rPr>
          <w:rFonts w:ascii="Times New Roman" w:hAnsi="Times New Roman" w:hint="default"/>
          <w:sz w:val="24"/>
          <w:szCs w:val="24"/>
        </w:rPr>
        <w:t>„</w:t>
      </w:r>
      <w:r w:rsidRPr="00433500">
        <w:rPr>
          <w:rFonts w:ascii="Times New Roman" w:hAnsi="Times New Roman" w:hint="default"/>
          <w:sz w:val="24"/>
          <w:szCs w:val="24"/>
        </w:rPr>
        <w:t>Diplomã</w:t>
      </w:r>
      <w:r w:rsidRPr="00433500">
        <w:rPr>
          <w:rFonts w:ascii="Times New Roman" w:hAnsi="Times New Roman" w:hint="default"/>
          <w:sz w:val="24"/>
          <w:szCs w:val="24"/>
        </w:rPr>
        <w:t xml:space="preserve"> de absolvire d</w:t>
      </w:r>
      <w:r w:rsidR="00EB26DC">
        <w:rPr>
          <w:rFonts w:ascii="Times New Roman" w:hAnsi="Times New Roman" w:hint="default"/>
          <w:sz w:val="24"/>
          <w:szCs w:val="24"/>
        </w:rPr>
        <w:t>e asistent medical generalist“</w:t>
      </w:r>
      <w:r w:rsidR="00EB26DC">
        <w:rPr>
          <w:rFonts w:ascii="Times New Roman" w:hAnsi="Times New Roman" w:hint="default"/>
          <w:sz w:val="24"/>
          <w:szCs w:val="24"/>
        </w:rPr>
        <w:t xml:space="preserve"> o krá</w:t>
      </w:r>
      <w:r w:rsidR="00EB26DC">
        <w:rPr>
          <w:rFonts w:ascii="Times New Roman" w:hAnsi="Times New Roman" w:hint="default"/>
          <w:sz w:val="24"/>
          <w:szCs w:val="24"/>
        </w:rPr>
        <w:t>tkodobom vyšš</w:t>
      </w:r>
      <w:r w:rsidR="00EB26DC">
        <w:rPr>
          <w:rFonts w:ascii="Times New Roman" w:hAnsi="Times New Roman" w:hint="default"/>
          <w:sz w:val="24"/>
          <w:szCs w:val="24"/>
        </w:rPr>
        <w:t>om vzdelaní</w:t>
      </w:r>
      <w:r w:rsidRPr="00433500">
        <w:rPr>
          <w:rFonts w:ascii="Times New Roman" w:hAnsi="Times New Roman"/>
          <w:sz w:val="24"/>
          <w:szCs w:val="24"/>
        </w:rPr>
        <w:t xml:space="preserve"> pot</w:t>
      </w:r>
      <w:r w:rsidR="00EB26DC">
        <w:rPr>
          <w:rFonts w:ascii="Times New Roman" w:hAnsi="Times New Roman" w:hint="default"/>
          <w:sz w:val="24"/>
          <w:szCs w:val="24"/>
        </w:rPr>
        <w:t>vrdzujú</w:t>
      </w:r>
      <w:r w:rsidR="00EB26DC">
        <w:rPr>
          <w:rFonts w:ascii="Times New Roman" w:hAnsi="Times New Roman" w:hint="default"/>
          <w:sz w:val="24"/>
          <w:szCs w:val="24"/>
        </w:rPr>
        <w:t>co</w:t>
      </w:r>
      <w:r w:rsidRPr="00433500" w:rsidR="00EF2D65">
        <w:rPr>
          <w:rFonts w:ascii="Times New Roman" w:hAnsi="Times New Roman"/>
          <w:sz w:val="24"/>
          <w:szCs w:val="24"/>
        </w:rPr>
        <w:t>m</w:t>
      </w:r>
      <w:r w:rsidRPr="00433500">
        <w:rPr>
          <w:rFonts w:ascii="Times New Roman" w:hAnsi="Times New Roman" w:hint="default"/>
          <w:sz w:val="24"/>
          <w:szCs w:val="24"/>
        </w:rPr>
        <w:t>, ž</w:t>
      </w:r>
      <w:r w:rsidRPr="00433500">
        <w:rPr>
          <w:rFonts w:ascii="Times New Roman" w:hAnsi="Times New Roman" w:hint="default"/>
          <w:sz w:val="24"/>
          <w:szCs w:val="24"/>
        </w:rPr>
        <w:t>e 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 xml:space="preserve">prava </w:t>
      </w:r>
      <w:r w:rsidRPr="00433500" w:rsidR="00EF2D65">
        <w:rPr>
          <w:rFonts w:ascii="Times New Roman" w:hAnsi="Times New Roman" w:hint="default"/>
          <w:sz w:val="24"/>
          <w:szCs w:val="24"/>
        </w:rPr>
        <w:t>sa zač</w:t>
      </w:r>
      <w:r w:rsidRPr="00433500" w:rsidR="00EF2D65">
        <w:rPr>
          <w:rFonts w:ascii="Times New Roman" w:hAnsi="Times New Roman" w:hint="default"/>
          <w:sz w:val="24"/>
          <w:szCs w:val="24"/>
        </w:rPr>
        <w:t>ala pred 1. októ</w:t>
      </w:r>
      <w:r w:rsidRPr="00433500" w:rsidR="00EF2D65">
        <w:rPr>
          <w:rFonts w:ascii="Times New Roman" w:hAnsi="Times New Roman" w:hint="default"/>
          <w:sz w:val="24"/>
          <w:szCs w:val="24"/>
        </w:rPr>
        <w:t>brom 2003 alebo</w:t>
      </w:r>
    </w:p>
    <w:p w:rsidR="00F67EAD" w:rsidRPr="00433500" w:rsidP="00906138">
      <w:pPr>
        <w:pStyle w:val="ListParagraph"/>
        <w:numPr>
          <w:numId w:val="123"/>
        </w:numPr>
        <w:bidi w:val="0"/>
        <w:jc w:val="both"/>
        <w:rPr>
          <w:rFonts w:ascii="Times New Roman" w:hAnsi="Times New Roman"/>
          <w:sz w:val="24"/>
          <w:szCs w:val="24"/>
        </w:rPr>
      </w:pPr>
      <w:r w:rsidR="00DA1E0E">
        <w:rPr>
          <w:rFonts w:ascii="Times New Roman" w:hAnsi="Times New Roman"/>
          <w:sz w:val="24"/>
          <w:szCs w:val="24"/>
        </w:rPr>
        <w:t>diplom</w:t>
      </w:r>
      <w:r w:rsidR="00EB26DC">
        <w:rPr>
          <w:rFonts w:ascii="Times New Roman" w:hAnsi="Times New Roman"/>
          <w:sz w:val="24"/>
          <w:szCs w:val="24"/>
        </w:rPr>
        <w:t xml:space="preserve"> </w:t>
      </w:r>
      <w:r w:rsidR="006D302F">
        <w:rPr>
          <w:rFonts w:ascii="Times New Roman" w:hAnsi="Times New Roman"/>
          <w:sz w:val="24"/>
          <w:szCs w:val="24"/>
        </w:rPr>
        <w:t>s </w:t>
      </w:r>
      <w:r w:rsidR="006D302F">
        <w:rPr>
          <w:rFonts w:ascii="Times New Roman" w:hAnsi="Times New Roman" w:hint="default"/>
          <w:sz w:val="24"/>
          <w:szCs w:val="24"/>
        </w:rPr>
        <w:t>ná</w:t>
      </w:r>
      <w:r w:rsidR="006D302F">
        <w:rPr>
          <w:rFonts w:ascii="Times New Roman" w:hAnsi="Times New Roman" w:hint="default"/>
          <w:sz w:val="24"/>
          <w:szCs w:val="24"/>
        </w:rPr>
        <w:t xml:space="preserve">zvom </w:t>
      </w:r>
      <w:r w:rsidRPr="00433500" w:rsidR="00773E38">
        <w:rPr>
          <w:rFonts w:ascii="Times New Roman" w:hAnsi="Times New Roman" w:hint="default"/>
          <w:sz w:val="24"/>
          <w:szCs w:val="24"/>
        </w:rPr>
        <w:t>„</w:t>
      </w:r>
      <w:r w:rsidRPr="00433500" w:rsidR="00773E38">
        <w:rPr>
          <w:rFonts w:ascii="Times New Roman" w:hAnsi="Times New Roman" w:hint="default"/>
          <w:sz w:val="24"/>
          <w:szCs w:val="24"/>
        </w:rPr>
        <w:t>Diplomã</w:t>
      </w:r>
      <w:r w:rsidRPr="00433500" w:rsidR="00773E38">
        <w:rPr>
          <w:rFonts w:ascii="Times New Roman" w:hAnsi="Times New Roman" w:hint="default"/>
          <w:sz w:val="24"/>
          <w:szCs w:val="24"/>
        </w:rPr>
        <w:t xml:space="preserve"> de licenț</w:t>
      </w:r>
      <w:r w:rsidRPr="00433500" w:rsidR="00773E38">
        <w:rPr>
          <w:rFonts w:ascii="Times New Roman" w:hAnsi="Times New Roman" w:hint="default"/>
          <w:sz w:val="24"/>
          <w:szCs w:val="24"/>
        </w:rPr>
        <w:t>ă</w:t>
      </w:r>
      <w:r w:rsidRPr="00433500" w:rsidR="00773E38">
        <w:rPr>
          <w:rFonts w:ascii="Times New Roman" w:hAnsi="Times New Roman" w:hint="default"/>
          <w:sz w:val="24"/>
          <w:szCs w:val="24"/>
        </w:rPr>
        <w:t xml:space="preserve"> d</w:t>
      </w:r>
      <w:r w:rsidR="00EB26DC">
        <w:rPr>
          <w:rFonts w:ascii="Times New Roman" w:hAnsi="Times New Roman" w:hint="default"/>
          <w:sz w:val="24"/>
          <w:szCs w:val="24"/>
        </w:rPr>
        <w:t>e asistent medical generalist“</w:t>
      </w:r>
      <w:r w:rsidR="00EB26DC">
        <w:rPr>
          <w:rFonts w:ascii="Times New Roman" w:hAnsi="Times New Roman" w:hint="default"/>
          <w:sz w:val="24"/>
          <w:szCs w:val="24"/>
        </w:rPr>
        <w:t xml:space="preserve"> o </w:t>
      </w:r>
      <w:r w:rsidRPr="00433500" w:rsidR="00773E38">
        <w:rPr>
          <w:rFonts w:ascii="Times New Roman" w:hAnsi="Times New Roman"/>
          <w:sz w:val="24"/>
          <w:szCs w:val="24"/>
        </w:rPr>
        <w:t xml:space="preserve"> dlhodob</w:t>
      </w:r>
      <w:r w:rsidR="00EB26DC">
        <w:rPr>
          <w:rFonts w:ascii="Times New Roman" w:hAnsi="Times New Roman" w:hint="default"/>
          <w:sz w:val="24"/>
          <w:szCs w:val="24"/>
        </w:rPr>
        <w:t>om vyšš</w:t>
      </w:r>
      <w:r w:rsidR="00EB26DC">
        <w:rPr>
          <w:rFonts w:ascii="Times New Roman" w:hAnsi="Times New Roman" w:hint="default"/>
          <w:sz w:val="24"/>
          <w:szCs w:val="24"/>
        </w:rPr>
        <w:t>om vz</w:t>
      </w:r>
      <w:r w:rsidR="00EB26DC">
        <w:rPr>
          <w:rFonts w:ascii="Times New Roman" w:hAnsi="Times New Roman" w:hint="default"/>
          <w:sz w:val="24"/>
          <w:szCs w:val="24"/>
        </w:rPr>
        <w:t>delaní</w:t>
      </w:r>
      <w:r w:rsidR="00EB26DC">
        <w:rPr>
          <w:rFonts w:ascii="Times New Roman" w:hAnsi="Times New Roman" w:hint="default"/>
          <w:sz w:val="24"/>
          <w:szCs w:val="24"/>
        </w:rPr>
        <w:t xml:space="preserve"> potvrdzujú</w:t>
      </w:r>
      <w:r w:rsidR="00EB26DC">
        <w:rPr>
          <w:rFonts w:ascii="Times New Roman" w:hAnsi="Times New Roman" w:hint="default"/>
          <w:sz w:val="24"/>
          <w:szCs w:val="24"/>
        </w:rPr>
        <w:t>co</w:t>
      </w:r>
      <w:r w:rsidRPr="00433500" w:rsidR="00EF2D65">
        <w:rPr>
          <w:rFonts w:ascii="Times New Roman" w:hAnsi="Times New Roman"/>
          <w:sz w:val="24"/>
          <w:szCs w:val="24"/>
        </w:rPr>
        <w:t>m</w:t>
      </w:r>
      <w:r w:rsidRPr="00433500" w:rsidR="00773E38">
        <w:rPr>
          <w:rFonts w:ascii="Times New Roman" w:hAnsi="Times New Roman" w:hint="default"/>
          <w:sz w:val="24"/>
          <w:szCs w:val="24"/>
        </w:rPr>
        <w:t>, ž</w:t>
      </w:r>
      <w:r w:rsidRPr="00433500" w:rsidR="00773E38">
        <w:rPr>
          <w:rFonts w:ascii="Times New Roman" w:hAnsi="Times New Roman" w:hint="default"/>
          <w:sz w:val="24"/>
          <w:szCs w:val="24"/>
        </w:rPr>
        <w:t>e odborná</w:t>
      </w:r>
      <w:r w:rsidRPr="00433500" w:rsidR="00773E38">
        <w:rPr>
          <w:rFonts w:ascii="Times New Roman" w:hAnsi="Times New Roman" w:hint="default"/>
          <w:sz w:val="24"/>
          <w:szCs w:val="24"/>
        </w:rPr>
        <w:t xml:space="preserve"> prí</w:t>
      </w:r>
      <w:r w:rsidRPr="00433500" w:rsidR="00773E38">
        <w:rPr>
          <w:rFonts w:ascii="Times New Roman" w:hAnsi="Times New Roman" w:hint="default"/>
          <w:sz w:val="24"/>
          <w:szCs w:val="24"/>
        </w:rPr>
        <w:t>prava sa zač</w:t>
      </w:r>
      <w:r w:rsidRPr="00433500" w:rsidR="00773E38">
        <w:rPr>
          <w:rFonts w:ascii="Times New Roman" w:hAnsi="Times New Roman" w:hint="default"/>
          <w:sz w:val="24"/>
          <w:szCs w:val="24"/>
        </w:rPr>
        <w:t>ala pred 1. októ</w:t>
      </w:r>
      <w:r w:rsidRPr="00433500" w:rsidR="00773E38">
        <w:rPr>
          <w:rFonts w:ascii="Times New Roman" w:hAnsi="Times New Roman" w:hint="default"/>
          <w:sz w:val="24"/>
          <w:szCs w:val="24"/>
        </w:rPr>
        <w:t>brom 2003.</w:t>
      </w:r>
    </w:p>
    <w:p w:rsidR="00F67EAD" w:rsidRPr="00433500" w:rsidP="00F67EAD">
      <w:pPr>
        <w:pStyle w:val="NoSpacing"/>
        <w:bidi w:val="0"/>
        <w:spacing w:line="276" w:lineRule="auto"/>
        <w:jc w:val="center"/>
        <w:rPr>
          <w:rFonts w:ascii="Times New Roman" w:hAnsi="Times New Roman"/>
          <w:sz w:val="24"/>
          <w:szCs w:val="24"/>
        </w:rPr>
      </w:pPr>
    </w:p>
    <w:p w:rsidR="00C35C43"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hint="default"/>
          <w:sz w:val="24"/>
          <w:szCs w:val="24"/>
        </w:rPr>
        <w:t>§</w:t>
      </w:r>
      <w:r w:rsidRPr="00433500" w:rsidR="0052413F">
        <w:rPr>
          <w:rFonts w:ascii="Times New Roman" w:hAnsi="Times New Roman" w:hint="default"/>
          <w:sz w:val="24"/>
          <w:szCs w:val="24"/>
        </w:rPr>
        <w:t xml:space="preserve"> 22</w:t>
      </w:r>
    </w:p>
    <w:p w:rsidR="00EF2D65" w:rsidRPr="00433500" w:rsidP="00820CA4">
      <w:pPr>
        <w:pStyle w:val="NoSpacing"/>
        <w:bidi w:val="0"/>
        <w:spacing w:line="276" w:lineRule="auto"/>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F2D65" w:rsidRPr="00433500" w:rsidP="00906138">
      <w:pPr>
        <w:pStyle w:val="ListParagraph"/>
        <w:numPr>
          <w:numId w:val="125"/>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w:t>
      </w:r>
      <w:r w:rsidRPr="00433500">
        <w:rPr>
          <w:rFonts w:ascii="Times New Roman" w:hAnsi="Times New Roman" w:hint="default"/>
          <w:sz w:val="24"/>
          <w:szCs w:val="24"/>
        </w:rPr>
        <w:t>ovolania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w:t>
      </w:r>
    </w:p>
    <w:p w:rsidR="00EF2D65" w:rsidRPr="00433500" w:rsidP="00906138">
      <w:pPr>
        <w:pStyle w:val="ListParagraph"/>
        <w:numPr>
          <w:numId w:val="126"/>
        </w:numPr>
        <w:bidi w:val="0"/>
        <w:rPr>
          <w:rFonts w:ascii="Times New Roman" w:hAnsi="Times New Roman"/>
          <w:sz w:val="24"/>
          <w:szCs w:val="24"/>
        </w:rPr>
      </w:pPr>
      <w:r w:rsidRPr="00433500" w:rsidR="00D27E12">
        <w:rPr>
          <w:rFonts w:ascii="Times New Roman" w:hAnsi="Times New Roman" w:hint="default"/>
          <w:sz w:val="24"/>
          <w:szCs w:val="24"/>
        </w:rPr>
        <w:t>Belgickom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Dá</w:t>
      </w:r>
      <w:r w:rsidRPr="00433500" w:rsidR="00D27E12">
        <w:rPr>
          <w:rFonts w:ascii="Times New Roman" w:hAnsi="Times New Roman" w:hint="default"/>
          <w:sz w:val="24"/>
          <w:szCs w:val="24"/>
        </w:rPr>
        <w:t>nskom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sidR="00E30AC8">
        <w:rPr>
          <w:rFonts w:ascii="Times New Roman" w:hAnsi="Times New Roman"/>
          <w:sz w:val="24"/>
          <w:szCs w:val="24"/>
        </w:rPr>
        <w:t xml:space="preserve">, </w:t>
      </w:r>
      <w:r w:rsidRPr="00433500" w:rsidR="00D27E12">
        <w:rPr>
          <w:rFonts w:ascii="Times New Roman" w:hAnsi="Times New Roman" w:hint="default"/>
          <w:sz w:val="24"/>
          <w:szCs w:val="24"/>
        </w:rPr>
        <w:t>Francú</w:t>
      </w:r>
      <w:r w:rsidRPr="00433500" w:rsidR="00D27E12">
        <w:rPr>
          <w:rFonts w:ascii="Times New Roman" w:hAnsi="Times New Roman" w:hint="default"/>
          <w:sz w:val="24"/>
          <w:szCs w:val="24"/>
        </w:rPr>
        <w:t>zskej republike</w:t>
      </w:r>
      <w:r w:rsidRPr="00433500" w:rsidR="00E30AC8">
        <w:rPr>
          <w:rFonts w:ascii="Times New Roman" w:hAnsi="Times New Roman" w:hint="default"/>
          <w:sz w:val="24"/>
          <w:szCs w:val="24"/>
        </w:rPr>
        <w:t>, Í</w:t>
      </w:r>
      <w:r w:rsidRPr="00433500" w:rsidR="00E30AC8">
        <w:rPr>
          <w:rFonts w:ascii="Times New Roman" w:hAnsi="Times New Roman" w:hint="default"/>
          <w:sz w:val="24"/>
          <w:szCs w:val="24"/>
        </w:rPr>
        <w:t>rsku</w:t>
      </w:r>
      <w:r w:rsidRPr="00433500">
        <w:rPr>
          <w:rFonts w:ascii="Times New Roman" w:hAnsi="Times New Roman"/>
          <w:sz w:val="24"/>
          <w:szCs w:val="24"/>
        </w:rPr>
        <w:t xml:space="preserve">, </w:t>
      </w:r>
      <w:r w:rsidRPr="00433500" w:rsidR="00D27E12">
        <w:rPr>
          <w:rFonts w:ascii="Times New Roman" w:hAnsi="Times New Roman" w:hint="default"/>
          <w:sz w:val="24"/>
          <w:szCs w:val="24"/>
        </w:rPr>
        <w:t>Luxemburskom veľ</w:t>
      </w:r>
      <w:r w:rsidRPr="00433500" w:rsidR="00D27E12">
        <w:rPr>
          <w:rFonts w:ascii="Times New Roman" w:hAnsi="Times New Roman" w:hint="default"/>
          <w:sz w:val="24"/>
          <w:szCs w:val="24"/>
        </w:rPr>
        <w:t>kovojvodstve</w:t>
      </w:r>
      <w:r w:rsidRPr="00433500">
        <w:rPr>
          <w:rFonts w:ascii="Times New Roman" w:hAnsi="Times New Roman"/>
          <w:sz w:val="24"/>
          <w:szCs w:val="24"/>
        </w:rPr>
        <w:t xml:space="preserve">, </w:t>
      </w:r>
      <w:r w:rsidRPr="00433500" w:rsidR="00D27E12">
        <w:rPr>
          <w:rFonts w:ascii="Times New Roman" w:hAnsi="Times New Roman" w:hint="default"/>
          <w:sz w:val="24"/>
          <w:szCs w:val="24"/>
        </w:rPr>
        <w:t>Holandskom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v </w:t>
      </w:r>
      <w:r w:rsidRPr="00433500" w:rsidR="00D27E12">
        <w:rPr>
          <w:rFonts w:ascii="Times New Roman" w:hAnsi="Times New Roman" w:hint="default"/>
          <w:sz w:val="24"/>
          <w:szCs w:val="24"/>
        </w:rPr>
        <w:t>Spojenom kráľ</w:t>
      </w:r>
      <w:r w:rsidRPr="00433500" w:rsidR="00D27E12">
        <w:rPr>
          <w:rFonts w:ascii="Times New Roman" w:hAnsi="Times New Roman" w:hint="default"/>
          <w:sz w:val="24"/>
          <w:szCs w:val="24"/>
        </w:rPr>
        <w:t>ovstve Veľ</w:t>
      </w:r>
      <w:r w:rsidRPr="00433500" w:rsidR="00D27E12">
        <w:rPr>
          <w:rFonts w:ascii="Times New Roman" w:hAnsi="Times New Roman" w:hint="default"/>
          <w:sz w:val="24"/>
          <w:szCs w:val="24"/>
        </w:rPr>
        <w:t>kej Britá</w:t>
      </w:r>
      <w:r w:rsidRPr="00433500" w:rsidR="00D27E12">
        <w:rPr>
          <w:rFonts w:ascii="Times New Roman" w:hAnsi="Times New Roman" w:hint="default"/>
          <w:sz w:val="24"/>
          <w:szCs w:val="24"/>
        </w:rPr>
        <w:t>nie a Severné</w:t>
      </w:r>
      <w:r w:rsidRPr="00433500" w:rsidR="00D27E12">
        <w:rPr>
          <w:rFonts w:ascii="Times New Roman" w:hAnsi="Times New Roman" w:hint="default"/>
          <w:sz w:val="24"/>
          <w:szCs w:val="24"/>
        </w:rPr>
        <w:t>ho Í</w:t>
      </w:r>
      <w:r w:rsidRPr="00433500" w:rsidR="00D27E12">
        <w:rPr>
          <w:rFonts w:ascii="Times New Roman" w:hAnsi="Times New Roman" w:hint="default"/>
          <w:sz w:val="24"/>
          <w:szCs w:val="24"/>
        </w:rPr>
        <w:t xml:space="preserve">rska </w:t>
      </w:r>
      <w:r w:rsidRPr="00433500">
        <w:rPr>
          <w:rFonts w:ascii="Times New Roman" w:hAnsi="Times New Roman"/>
          <w:sz w:val="24"/>
          <w:szCs w:val="24"/>
        </w:rPr>
        <w:t>pre</w:t>
      </w:r>
      <w:r w:rsidRPr="00433500">
        <w:rPr>
          <w:rFonts w:ascii="Times New Roman" w:hAnsi="Times New Roman"/>
          <w:sz w:val="24"/>
          <w:szCs w:val="24"/>
        </w:rPr>
        <w:t xml:space="preserve">d 20. decembrom 1976, </w:t>
      </w:r>
    </w:p>
    <w:p w:rsidR="00EF2D65" w:rsidRPr="00433500" w:rsidP="00906138">
      <w:pPr>
        <w:pStyle w:val="ListParagraph"/>
        <w:numPr>
          <w:numId w:val="126"/>
        </w:numPr>
        <w:bidi w:val="0"/>
        <w:rPr>
          <w:rFonts w:ascii="Times New Roman" w:hAnsi="Times New Roman" w:hint="default"/>
          <w:sz w:val="24"/>
          <w:szCs w:val="24"/>
        </w:rPr>
      </w:pPr>
      <w:r w:rsidR="00F271D1">
        <w:rPr>
          <w:rFonts w:ascii="Times New Roman" w:hAnsi="Times New Roman" w:hint="default"/>
          <w:sz w:val="24"/>
          <w:szCs w:val="24"/>
        </w:rPr>
        <w:t>Gré</w:t>
      </w:r>
      <w:r w:rsidR="00F271D1">
        <w:rPr>
          <w:rFonts w:ascii="Times New Roman" w:hAnsi="Times New Roman" w:hint="default"/>
          <w:sz w:val="24"/>
          <w:szCs w:val="24"/>
        </w:rPr>
        <w:t>c</w:t>
      </w:r>
      <w:r w:rsidRPr="00433500" w:rsidR="00D27E12">
        <w:rPr>
          <w:rFonts w:ascii="Times New Roman" w:hAnsi="Times New Roman"/>
          <w:sz w:val="24"/>
          <w:szCs w:val="24"/>
        </w:rPr>
        <w:t>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1981, </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sz w:val="24"/>
          <w:szCs w:val="24"/>
        </w:rPr>
        <w:t>Portugalskej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1986, </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hint="default"/>
          <w:sz w:val="24"/>
          <w:szCs w:val="24"/>
        </w:rPr>
        <w:t>Fí</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vé</w:t>
      </w:r>
      <w:r w:rsidRPr="00433500" w:rsidR="00D27E12">
        <w:rPr>
          <w:rFonts w:ascii="Times New Roman" w:hAnsi="Times New Roman" w:hint="default"/>
          <w:sz w:val="24"/>
          <w:szCs w:val="24"/>
        </w:rPr>
        <w:t>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Nó</w:t>
      </w:r>
      <w:r w:rsidRPr="00433500" w:rsidR="00D27E12">
        <w:rPr>
          <w:rFonts w:ascii="Times New Roman" w:hAnsi="Times New Roman" w:hint="default"/>
          <w:sz w:val="24"/>
          <w:szCs w:val="24"/>
        </w:rPr>
        <w:t>rskom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1994, </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hint="default"/>
          <w:sz w:val="24"/>
          <w:szCs w:val="24"/>
        </w:rPr>
        <w:t>Lichtenš</w:t>
      </w:r>
      <w:r w:rsidRPr="00433500" w:rsidR="00D27E12">
        <w:rPr>
          <w:rFonts w:ascii="Times New Roman" w:hAnsi="Times New Roman" w:hint="default"/>
          <w:sz w:val="24"/>
          <w:szCs w:val="24"/>
        </w:rPr>
        <w:t>tajnskom kniež</w:t>
      </w:r>
      <w:r w:rsidRPr="00433500" w:rsidR="00D27E12">
        <w:rPr>
          <w:rFonts w:ascii="Times New Roman" w:hAnsi="Times New Roman" w:hint="default"/>
          <w:sz w:val="24"/>
          <w:szCs w:val="24"/>
        </w:rPr>
        <w:t>atstve</w:t>
      </w:r>
      <w:r w:rsidRPr="00433500">
        <w:rPr>
          <w:rFonts w:ascii="Times New Roman" w:hAnsi="Times New Roman"/>
          <w:sz w:val="24"/>
          <w:szCs w:val="24"/>
        </w:rPr>
        <w:t xml:space="preserve"> pred </w:t>
      </w:r>
      <w:r w:rsidRPr="00433500">
        <w:rPr>
          <w:rFonts w:ascii="Times New Roman" w:hAnsi="Times New Roman" w:hint="default"/>
          <w:sz w:val="24"/>
          <w:szCs w:val="24"/>
        </w:rPr>
        <w:t>1. má</w:t>
      </w:r>
      <w:r w:rsidRPr="00433500">
        <w:rPr>
          <w:rFonts w:ascii="Times New Roman" w:hAnsi="Times New Roman" w:hint="default"/>
          <w:sz w:val="24"/>
          <w:szCs w:val="24"/>
        </w:rPr>
        <w:t xml:space="preserve">jom 1995, </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vajč</w:t>
      </w:r>
      <w:r w:rsidRPr="00433500" w:rsidR="00D27E12">
        <w:rPr>
          <w:rFonts w:ascii="Times New Roman" w:hAnsi="Times New Roman" w:hint="default"/>
          <w:sz w:val="24"/>
          <w:szCs w:val="24"/>
        </w:rPr>
        <w:t>iarskej konfederá</w:t>
      </w:r>
      <w:r w:rsidRPr="00433500" w:rsidR="00D27E12">
        <w:rPr>
          <w:rFonts w:ascii="Times New Roman" w:hAnsi="Times New Roman" w:hint="default"/>
          <w:sz w:val="24"/>
          <w:szCs w:val="24"/>
        </w:rPr>
        <w:t>cii</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nom 2002, </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hint="default"/>
          <w:sz w:val="24"/>
          <w:szCs w:val="24"/>
        </w:rPr>
        <w:t>Estó</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Lotyš</w:t>
      </w:r>
      <w:r w:rsidRPr="00433500" w:rsidR="00D27E12">
        <w:rPr>
          <w:rFonts w:ascii="Times New Roman" w:hAnsi="Times New Roman" w:hint="default"/>
          <w:sz w:val="24"/>
          <w:szCs w:val="24"/>
        </w:rPr>
        <w:t>skej republike</w:t>
      </w:r>
      <w:r w:rsidRPr="00433500">
        <w:rPr>
          <w:rFonts w:ascii="Times New Roman" w:hAnsi="Times New Roman" w:hint="default"/>
          <w:sz w:val="24"/>
          <w:szCs w:val="24"/>
        </w:rPr>
        <w:t>, Maď</w:t>
      </w:r>
      <w:r w:rsidRPr="00433500">
        <w:rPr>
          <w:rFonts w:ascii="Times New Roman" w:hAnsi="Times New Roman" w:hint="default"/>
          <w:sz w:val="24"/>
          <w:szCs w:val="24"/>
        </w:rPr>
        <w:t xml:space="preserve">arsku, </w:t>
      </w:r>
      <w:r w:rsidRPr="00433500" w:rsidR="00D27E12">
        <w:rPr>
          <w:rFonts w:ascii="Times New Roman" w:hAnsi="Times New Roman"/>
          <w:sz w:val="24"/>
          <w:szCs w:val="24"/>
        </w:rPr>
        <w:t>Maltskej republike</w:t>
      </w:r>
      <w:r w:rsidRPr="00433500">
        <w:rPr>
          <w:rFonts w:ascii="Times New Roman" w:hAnsi="Times New Roman" w:hint="default"/>
          <w:sz w:val="24"/>
          <w:szCs w:val="24"/>
        </w:rPr>
        <w:t>, Poľ</w:t>
      </w:r>
      <w:r w:rsidRPr="00433500">
        <w:rPr>
          <w:rFonts w:ascii="Times New Roman" w:hAnsi="Times New Roman" w:hint="default"/>
          <w:sz w:val="24"/>
          <w:szCs w:val="24"/>
        </w:rPr>
        <w:t>sk</w:t>
      </w:r>
      <w:r w:rsidRPr="00433500" w:rsidR="00F92F18">
        <w:rPr>
          <w:rFonts w:ascii="Times New Roman" w:hAnsi="Times New Roman"/>
          <w:sz w:val="24"/>
          <w:szCs w:val="24"/>
        </w:rPr>
        <w:t>ej republike</w:t>
      </w:r>
      <w:r w:rsidRPr="00433500">
        <w:rPr>
          <w:rFonts w:ascii="Times New Roman" w:hAnsi="Times New Roman"/>
          <w:sz w:val="24"/>
          <w:szCs w:val="24"/>
        </w:rPr>
        <w:t xml:space="preserve"> alebo </w:t>
      </w:r>
      <w:r w:rsidRPr="00433500" w:rsidR="00D27E12">
        <w:rPr>
          <w:rFonts w:ascii="Times New Roman" w:hAnsi="Times New Roman"/>
          <w:sz w:val="24"/>
          <w:szCs w:val="24"/>
        </w:rPr>
        <w:t>Slovinskej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sz w:val="24"/>
          <w:szCs w:val="24"/>
        </w:rPr>
        <w:t>Bulharskej rep</w:t>
      </w:r>
      <w:r w:rsidRPr="00433500" w:rsidR="00D27E12">
        <w:rPr>
          <w:rFonts w:ascii="Times New Roman" w:hAnsi="Times New Roman"/>
          <w:sz w:val="24"/>
          <w:szCs w:val="24"/>
        </w:rPr>
        <w:t>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2007,</w:t>
      </w:r>
    </w:p>
    <w:p w:rsidR="00EF2D65" w:rsidRPr="00433500" w:rsidP="00906138">
      <w:pPr>
        <w:pStyle w:val="ListParagraph"/>
        <w:numPr>
          <w:numId w:val="126"/>
        </w:numPr>
        <w:bidi w:val="0"/>
        <w:rPr>
          <w:rFonts w:ascii="Times New Roman" w:hAnsi="Times New Roman" w:hint="default"/>
          <w:sz w:val="24"/>
          <w:szCs w:val="24"/>
        </w:rPr>
      </w:pPr>
      <w:r w:rsidRPr="00433500" w:rsidR="00D27E12">
        <w:rPr>
          <w:rFonts w:ascii="Times New Roman" w:hAnsi="Times New Roman" w:hint="default"/>
          <w:sz w:val="24"/>
          <w:szCs w:val="24"/>
        </w:rPr>
        <w:t>Chorvá</w:t>
      </w:r>
      <w:r w:rsidRPr="00433500" w:rsidR="00D27E12">
        <w:rPr>
          <w:rFonts w:ascii="Times New Roman" w:hAnsi="Times New Roman" w:hint="default"/>
          <w:sz w:val="24"/>
          <w:szCs w:val="24"/>
        </w:rPr>
        <w:t>tskej republike</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lom 2013 a </w:t>
      </w:r>
    </w:p>
    <w:p w:rsidR="00EF2D65" w:rsidRPr="00433500" w:rsidP="00906138">
      <w:pPr>
        <w:pStyle w:val="ListParagraph"/>
        <w:numPr>
          <w:numId w:val="125"/>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w:t>
      </w:r>
      <w:r w:rsidRPr="00433500">
        <w:rPr>
          <w:rFonts w:ascii="Times New Roman" w:hAnsi="Times New Roman" w:hint="default"/>
          <w:sz w:val="24"/>
          <w:szCs w:val="24"/>
        </w:rPr>
        <w:t>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w:t>
      </w:r>
    </w:p>
    <w:p w:rsidR="00EF2D65" w:rsidRPr="00433500" w:rsidP="00820CA4">
      <w:pPr>
        <w:pStyle w:val="ListParagraph"/>
        <w:bidi w:val="0"/>
        <w:ind w:left="1440"/>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 xml:space="preserve">ho povolania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F2D65" w:rsidRPr="00433500" w:rsidP="00906138">
      <w:pPr>
        <w:pStyle w:val="ListParagraph"/>
        <w:numPr>
          <w:numId w:val="127"/>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w:t>
      </w:r>
      <w:r w:rsidRPr="00433500">
        <w:rPr>
          <w:rFonts w:ascii="Times New Roman" w:hAnsi="Times New Roman" w:hint="default"/>
          <w:sz w:val="24"/>
          <w:szCs w:val="24"/>
        </w:rPr>
        <w:t xml:space="preserve">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Nemeckej demokratickej republike,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 </w:t>
      </w:r>
      <w:r w:rsidRPr="00433500">
        <w:rPr>
          <w:rFonts w:ascii="Times New Roman" w:hAnsi="Times New Roman" w:hint="default"/>
          <w:sz w:val="24"/>
          <w:szCs w:val="24"/>
        </w:rPr>
        <w:t>Nemeckej demokratickej republike pred 3. októ</w:t>
      </w:r>
      <w:r w:rsidRPr="00433500">
        <w:rPr>
          <w:rFonts w:ascii="Times New Roman" w:hAnsi="Times New Roman" w:hint="default"/>
          <w:sz w:val="24"/>
          <w:szCs w:val="24"/>
        </w:rPr>
        <w:t>brom 1990,</w:t>
      </w:r>
    </w:p>
    <w:p w:rsidR="00EF2D65" w:rsidRPr="00433500" w:rsidP="00906138">
      <w:pPr>
        <w:pStyle w:val="ListParagraph"/>
        <w:numPr>
          <w:numId w:val="127"/>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 xml:space="preserve">val povolanie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v </w:t>
      </w:r>
      <w:r w:rsidRPr="00433500">
        <w:rPr>
          <w:rFonts w:ascii="Times New Roman" w:hAnsi="Times New Roman" w:hint="default"/>
          <w:sz w:val="24"/>
          <w:szCs w:val="24"/>
        </w:rPr>
        <w:t>Nemeckej spolkovej republike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EF2D65" w:rsidRPr="00433500" w:rsidP="00906138">
      <w:pPr>
        <w:pStyle w:val="ListParagraph"/>
        <w:numPr>
          <w:numId w:val="127"/>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Nemeckej spolkovej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w:t>
      </w:r>
      <w:r w:rsidRPr="00433500">
        <w:rPr>
          <w:rFonts w:ascii="Times New Roman" w:hAnsi="Times New Roman" w:hint="default"/>
          <w:sz w:val="24"/>
          <w:szCs w:val="24"/>
        </w:rPr>
        <w:t>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 xml:space="preserve">kon povolania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v Nemeckej spolkovej republike.</w:t>
      </w:r>
    </w:p>
    <w:p w:rsidR="00EF2D65" w:rsidRPr="00433500" w:rsidP="00820CA4">
      <w:pPr>
        <w:pStyle w:val="ListParagraph"/>
        <w:bidi w:val="0"/>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 xml:space="preserve">ho povolania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F2D65" w:rsidRPr="00240821" w:rsidP="00906138">
      <w:pPr>
        <w:pStyle w:val="ListParagraph"/>
        <w:numPr>
          <w:numId w:val="128"/>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w:t>
      </w:r>
      <w:r w:rsidRPr="00433500">
        <w:rPr>
          <w:rFonts w:ascii="Times New Roman" w:hAnsi="Times New Roman" w:hint="default"/>
          <w:sz w:val="24"/>
          <w:szCs w:val="24"/>
        </w:rPr>
        <w:t>ulované</w:t>
      </w:r>
      <w:r w:rsidRPr="00433500">
        <w:rPr>
          <w:rFonts w:ascii="Times New Roman" w:hAnsi="Times New Roman" w:hint="default"/>
          <w:sz w:val="24"/>
          <w:szCs w:val="24"/>
        </w:rPr>
        <w:t xml:space="preserve">ho povolania </w:t>
      </w:r>
      <w:r w:rsidRPr="00240821">
        <w:rPr>
          <w:rFonts w:ascii="Times New Roman" w:hAnsi="Times New Roman" w:hint="default"/>
          <w:sz w:val="24"/>
          <w:szCs w:val="24"/>
        </w:rPr>
        <w:t>leká</w:t>
      </w:r>
      <w:r w:rsidRPr="00240821">
        <w:rPr>
          <w:rFonts w:ascii="Times New Roman" w:hAnsi="Times New Roman" w:hint="default"/>
          <w:sz w:val="24"/>
          <w:szCs w:val="24"/>
        </w:rPr>
        <w:t>r, ktorý</w:t>
      </w:r>
      <w:r w:rsidRPr="00240821">
        <w:rPr>
          <w:rFonts w:ascii="Times New Roman" w:hAnsi="Times New Roman" w:hint="default"/>
          <w:sz w:val="24"/>
          <w:szCs w:val="24"/>
        </w:rPr>
        <w:t xml:space="preserve"> zí</w:t>
      </w:r>
      <w:r w:rsidRPr="00240821">
        <w:rPr>
          <w:rFonts w:ascii="Times New Roman" w:hAnsi="Times New Roman" w:hint="default"/>
          <w:sz w:val="24"/>
          <w:szCs w:val="24"/>
        </w:rPr>
        <w:t xml:space="preserve">skal </w:t>
      </w:r>
      <w:r w:rsidRPr="00240821" w:rsidR="000C12F7">
        <w:rPr>
          <w:rFonts w:ascii="Times New Roman" w:hAnsi="Times New Roman"/>
          <w:sz w:val="24"/>
          <w:szCs w:val="24"/>
        </w:rPr>
        <w:t xml:space="preserve">v </w:t>
      </w:r>
      <w:r w:rsidRPr="00240821">
        <w:rPr>
          <w:rFonts w:ascii="Times New Roman" w:hAnsi="Times New Roman" w:hint="default"/>
          <w:sz w:val="24"/>
          <w:szCs w:val="24"/>
        </w:rPr>
        <w:t>Sovietskom zvä</w:t>
      </w:r>
      <w:r w:rsidRPr="00240821">
        <w:rPr>
          <w:rFonts w:ascii="Times New Roman" w:hAnsi="Times New Roman" w:hint="default"/>
          <w:sz w:val="24"/>
          <w:szCs w:val="24"/>
        </w:rPr>
        <w:t>ze alebo na zá</w:t>
      </w:r>
      <w:r w:rsidRPr="00240821">
        <w:rPr>
          <w:rFonts w:ascii="Times New Roman" w:hAnsi="Times New Roman" w:hint="default"/>
          <w:sz w:val="24"/>
          <w:szCs w:val="24"/>
        </w:rPr>
        <w:t>klade</w:t>
      </w:r>
      <w:r w:rsidRPr="00240821" w:rsidR="00E30AC8">
        <w:rPr>
          <w:rFonts w:ascii="Times New Roman" w:hAnsi="Times New Roman" w:hint="default"/>
          <w:sz w:val="24"/>
          <w:szCs w:val="24"/>
        </w:rPr>
        <w:t xml:space="preserve"> š</w:t>
      </w:r>
      <w:r w:rsidRPr="00240821" w:rsidR="00E30AC8">
        <w:rPr>
          <w:rFonts w:ascii="Times New Roman" w:hAnsi="Times New Roman" w:hint="default"/>
          <w:sz w:val="24"/>
          <w:szCs w:val="24"/>
        </w:rPr>
        <w:t>tú</w:t>
      </w:r>
      <w:r w:rsidRPr="00240821" w:rsidR="00E30AC8">
        <w:rPr>
          <w:rFonts w:ascii="Times New Roman" w:hAnsi="Times New Roman" w:hint="default"/>
          <w:sz w:val="24"/>
          <w:szCs w:val="24"/>
        </w:rPr>
        <w:t>dia</w:t>
      </w:r>
      <w:r w:rsidRPr="00240821">
        <w:rPr>
          <w:rFonts w:ascii="Times New Roman" w:hAnsi="Times New Roman" w:hint="default"/>
          <w:sz w:val="24"/>
          <w:szCs w:val="24"/>
        </w:rPr>
        <w:t xml:space="preserve"> v Sovietskom zvä</w:t>
      </w:r>
      <w:r w:rsidRPr="00240821">
        <w:rPr>
          <w:rFonts w:ascii="Times New Roman" w:hAnsi="Times New Roman" w:hint="default"/>
          <w:sz w:val="24"/>
          <w:szCs w:val="24"/>
        </w:rPr>
        <w:t>ze,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Estó</w:t>
      </w:r>
      <w:r w:rsidRPr="00240821" w:rsidR="00D27E12">
        <w:rPr>
          <w:rFonts w:ascii="Times New Roman" w:hAnsi="Times New Roman" w:hint="default"/>
          <w:sz w:val="24"/>
          <w:szCs w:val="24"/>
        </w:rPr>
        <w:t>nskej republike</w:t>
      </w:r>
      <w:r w:rsidRPr="00240821">
        <w:rPr>
          <w:rFonts w:ascii="Times New Roman" w:hAnsi="Times New Roman"/>
          <w:sz w:val="24"/>
          <w:szCs w:val="24"/>
        </w:rPr>
        <w:t xml:space="preserve"> pred 20. augustom 1991, </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EF2D65" w:rsidRPr="00240821" w:rsidP="00906138">
      <w:pPr>
        <w:pStyle w:val="ListParagraph"/>
        <w:numPr>
          <w:numId w:val="129"/>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Lotyš</w:t>
      </w:r>
      <w:r w:rsidRPr="00240821" w:rsidR="00D27E12">
        <w:rPr>
          <w:rFonts w:ascii="Times New Roman" w:hAnsi="Times New Roman" w:hint="default"/>
          <w:sz w:val="24"/>
          <w:szCs w:val="24"/>
        </w:rPr>
        <w:t>skej republike</w:t>
      </w:r>
      <w:r w:rsidRPr="00240821">
        <w:rPr>
          <w:rFonts w:ascii="Times New Roman" w:hAnsi="Times New Roman"/>
          <w:sz w:val="24"/>
          <w:szCs w:val="24"/>
        </w:rPr>
        <w:t xml:space="preserve"> pred 21. augustom 1991,</w:t>
      </w:r>
    </w:p>
    <w:p w:rsidR="00EF2D65" w:rsidRPr="00433500" w:rsidP="00906138">
      <w:pPr>
        <w:pStyle w:val="ListParagraph"/>
        <w:numPr>
          <w:numId w:val="128"/>
        </w:numPr>
        <w:bidi w:val="0"/>
        <w:jc w:val="both"/>
        <w:rPr>
          <w:rFonts w:ascii="Times New Roman" w:hAnsi="Times New Roman" w:hint="default"/>
          <w:sz w:val="24"/>
          <w:szCs w:val="24"/>
        </w:rPr>
      </w:pPr>
      <w:r w:rsidRPr="00240821" w:rsidR="00152209">
        <w:rPr>
          <w:rFonts w:ascii="Times New Roman" w:hAnsi="Times New Roman"/>
          <w:sz w:val="24"/>
          <w:szCs w:val="24"/>
        </w:rPr>
        <w:t>k d</w:t>
      </w:r>
      <w:r w:rsidRPr="00240821" w:rsidR="00152209">
        <w:rPr>
          <w:rFonts w:ascii="Times New Roman" w:hAnsi="Times New Roman" w:hint="default"/>
          <w:sz w:val="24"/>
          <w:szCs w:val="24"/>
        </w:rPr>
        <w:t>okladu podľ</w:t>
      </w:r>
      <w:r w:rsidRPr="00240821" w:rsidR="00152209">
        <w:rPr>
          <w:rFonts w:ascii="Times New Roman" w:hAnsi="Times New Roman" w:hint="default"/>
          <w:sz w:val="24"/>
          <w:szCs w:val="24"/>
        </w:rPr>
        <w:t>a pí</w:t>
      </w:r>
      <w:r w:rsidRPr="00240821" w:rsidR="00152209">
        <w:rPr>
          <w:rFonts w:ascii="Times New Roman" w:hAnsi="Times New Roman" w:hint="default"/>
          <w:sz w:val="24"/>
          <w:szCs w:val="24"/>
        </w:rPr>
        <w:t>smena a) je prilož</w:t>
      </w:r>
      <w:r w:rsidRPr="00240821" w:rsidR="00152209">
        <w:rPr>
          <w:rFonts w:ascii="Times New Roman" w:hAnsi="Times New Roman" w:hint="default"/>
          <w:sz w:val="24"/>
          <w:szCs w:val="24"/>
        </w:rPr>
        <w:t>ené</w:t>
      </w:r>
      <w:r w:rsidRPr="00240821" w:rsidR="00152209">
        <w:rPr>
          <w:rFonts w:ascii="Times New Roman" w:hAnsi="Times New Roman" w:hint="default"/>
          <w:sz w:val="24"/>
          <w:szCs w:val="24"/>
        </w:rPr>
        <w:t xml:space="preserve"> osvedč</w:t>
      </w:r>
      <w:r w:rsidRPr="00240821" w:rsidR="00152209">
        <w:rPr>
          <w:rFonts w:ascii="Times New Roman" w:hAnsi="Times New Roman" w:hint="default"/>
          <w:sz w:val="24"/>
          <w:szCs w:val="24"/>
        </w:rPr>
        <w:t>enie potvrdzujú</w:t>
      </w:r>
      <w:r w:rsidRPr="00240821" w:rsidR="00152209">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 xml:space="preserve">val povolanie </w:t>
      </w:r>
      <w:r w:rsidRPr="00240821" w:rsidR="00E30AC8">
        <w:rPr>
          <w:rFonts w:ascii="Times New Roman" w:hAnsi="Times New Roman" w:hint="default"/>
          <w:sz w:val="24"/>
          <w:szCs w:val="24"/>
        </w:rPr>
        <w:t>zubný</w:t>
      </w:r>
      <w:r w:rsidRPr="00240821" w:rsidR="00E30AC8">
        <w:rPr>
          <w:rFonts w:ascii="Times New Roman" w:hAnsi="Times New Roman" w:hint="default"/>
          <w:sz w:val="24"/>
          <w:szCs w:val="24"/>
        </w:rPr>
        <w:t xml:space="preserve"> </w:t>
      </w:r>
      <w:r w:rsidRPr="00240821">
        <w:rPr>
          <w:rFonts w:ascii="Times New Roman" w:hAnsi="Times New Roman" w:hint="default"/>
          <w:sz w:val="24"/>
          <w:szCs w:val="24"/>
        </w:rPr>
        <w:t>leká</w:t>
      </w:r>
      <w:r w:rsidRPr="00240821">
        <w:rPr>
          <w:rFonts w:ascii="Times New Roman" w:hAnsi="Times New Roman" w:hint="default"/>
          <w:sz w:val="24"/>
          <w:szCs w:val="24"/>
        </w:rPr>
        <w:t>r</w:t>
      </w:r>
      <w:r w:rsidRPr="00433500">
        <w:rPr>
          <w:rFonts w:ascii="Times New Roman" w:hAnsi="Times New Roman"/>
          <w:sz w:val="24"/>
          <w:szCs w:val="24"/>
        </w:rPr>
        <w:t xml:space="preserve">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w:t>
      </w:r>
      <w:r w:rsidRPr="00433500">
        <w:rPr>
          <w:rFonts w:ascii="Times New Roman" w:hAnsi="Times New Roman" w:hint="default"/>
          <w:sz w:val="24"/>
          <w:szCs w:val="24"/>
        </w:rPr>
        <w:t>a a</w:t>
      </w:r>
    </w:p>
    <w:p w:rsidR="00EF2D65" w:rsidRPr="00433500" w:rsidP="00906138">
      <w:pPr>
        <w:pStyle w:val="ListParagraph"/>
        <w:numPr>
          <w:numId w:val="128"/>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 xml:space="preserve">kon povolania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 xml:space="preserve">r </w:t>
      </w:r>
      <w:r w:rsidRPr="00AE57F4" w:rsidR="00AE57F4">
        <w:rPr>
          <w:rFonts w:ascii="Times New Roman" w:hAnsi="Times New Roman" w:hint="default"/>
          <w:sz w:val="24"/>
          <w:szCs w:val="24"/>
        </w:rPr>
        <w:t>na ú</w:t>
      </w:r>
      <w:r w:rsidRPr="00AE57F4" w:rsidR="00AE57F4">
        <w:rPr>
          <w:rFonts w:ascii="Times New Roman" w:hAnsi="Times New Roman" w:hint="default"/>
          <w:sz w:val="24"/>
          <w:szCs w:val="24"/>
        </w:rPr>
        <w:t>zemí</w:t>
      </w:r>
      <w:r w:rsidRPr="00AE57F4" w:rsidR="00AE57F4">
        <w:rPr>
          <w:rFonts w:ascii="Times New Roman" w:hAnsi="Times New Roman" w:hint="default"/>
          <w:sz w:val="24"/>
          <w:szCs w:val="24"/>
        </w:rPr>
        <w:t xml:space="preserve"> Estó</w:t>
      </w:r>
      <w:r w:rsidRPr="00AE57F4" w:rsidR="00AE57F4">
        <w:rPr>
          <w:rFonts w:ascii="Times New Roman" w:hAnsi="Times New Roman" w:hint="default"/>
          <w:sz w:val="24"/>
          <w:szCs w:val="24"/>
        </w:rPr>
        <w:t>nskej republiky, Litovskej republiky alebo Lotyš</w:t>
      </w:r>
      <w:r w:rsidRPr="00AE57F4" w:rsidR="00AE57F4">
        <w:rPr>
          <w:rFonts w:ascii="Times New Roman" w:hAnsi="Times New Roman" w:hint="default"/>
          <w:sz w:val="24"/>
          <w:szCs w:val="24"/>
        </w:rPr>
        <w:t>skej republiky</w:t>
      </w:r>
      <w:r w:rsidRPr="00433500">
        <w:rPr>
          <w:rFonts w:ascii="Times New Roman" w:hAnsi="Times New Roman"/>
          <w:sz w:val="24"/>
          <w:szCs w:val="24"/>
        </w:rPr>
        <w:t>.</w:t>
      </w:r>
    </w:p>
    <w:p w:rsidR="00EF2D65" w:rsidRPr="00433500" w:rsidP="00820CA4">
      <w:pPr>
        <w:pStyle w:val="ListParagraph"/>
        <w:bidi w:val="0"/>
        <w:ind w:left="1440"/>
        <w:jc w:val="both"/>
        <w:rPr>
          <w:rFonts w:ascii="Times New Roman" w:hAnsi="Times New Roman"/>
          <w:sz w:val="24"/>
          <w:szCs w:val="24"/>
        </w:rPr>
      </w:pPr>
    </w:p>
    <w:p w:rsidR="00EF2D65"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w:t>
      </w:r>
      <w:r w:rsidRPr="00433500">
        <w:rPr>
          <w:rFonts w:ascii="Times New Roman" w:hAnsi="Times New Roman" w:hint="default"/>
          <w:sz w:val="24"/>
          <w:szCs w:val="24"/>
        </w:rPr>
        <w:t xml:space="preserve">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F2D65" w:rsidRPr="00240821" w:rsidP="00906138">
      <w:pPr>
        <w:pStyle w:val="ListParagraph"/>
        <w:numPr>
          <w:numId w:val="130"/>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 xml:space="preserve">ho povolania </w:t>
      </w:r>
      <w:r w:rsidRPr="00240821" w:rsidR="00E30AC8">
        <w:rPr>
          <w:rFonts w:ascii="Times New Roman" w:hAnsi="Times New Roman" w:hint="default"/>
          <w:sz w:val="24"/>
          <w:szCs w:val="24"/>
        </w:rPr>
        <w:t>zubný</w:t>
      </w:r>
      <w:r w:rsidRPr="00240821" w:rsidR="00E30AC8">
        <w:rPr>
          <w:rFonts w:ascii="Times New Roman" w:hAnsi="Times New Roman" w:hint="default"/>
          <w:sz w:val="24"/>
          <w:szCs w:val="24"/>
        </w:rPr>
        <w:t xml:space="preserve"> </w:t>
      </w:r>
      <w:r w:rsidRPr="00240821">
        <w:rPr>
          <w:rFonts w:ascii="Times New Roman" w:hAnsi="Times New Roman" w:hint="default"/>
          <w:sz w:val="24"/>
          <w:szCs w:val="24"/>
        </w:rPr>
        <w:t>leká</w:t>
      </w:r>
      <w:r w:rsidRPr="00240821">
        <w:rPr>
          <w:rFonts w:ascii="Times New Roman" w:hAnsi="Times New Roman" w:hint="default"/>
          <w:sz w:val="24"/>
          <w:szCs w:val="24"/>
        </w:rPr>
        <w:t>r, ktorý</w:t>
      </w:r>
      <w:r w:rsidRPr="00240821">
        <w:rPr>
          <w:rFonts w:ascii="Times New Roman" w:hAnsi="Times New Roman" w:hint="default"/>
          <w:sz w:val="24"/>
          <w:szCs w:val="24"/>
        </w:rPr>
        <w:t xml:space="preserve"> zí</w:t>
      </w:r>
      <w:r w:rsidRPr="00240821">
        <w:rPr>
          <w:rFonts w:ascii="Times New Roman" w:hAnsi="Times New Roman" w:hint="default"/>
          <w:sz w:val="24"/>
          <w:szCs w:val="24"/>
        </w:rPr>
        <w:t>skal v Juhoslá</w:t>
      </w:r>
      <w:r w:rsidRPr="00240821">
        <w:rPr>
          <w:rFonts w:ascii="Times New Roman" w:hAnsi="Times New Roman" w:hint="default"/>
          <w:sz w:val="24"/>
          <w:szCs w:val="24"/>
        </w:rPr>
        <w:t>vii alebo na zá</w:t>
      </w:r>
      <w:r w:rsidRPr="00240821">
        <w:rPr>
          <w:rFonts w:ascii="Times New Roman" w:hAnsi="Times New Roman" w:hint="default"/>
          <w:sz w:val="24"/>
          <w:szCs w:val="24"/>
        </w:rPr>
        <w:t>klade š</w:t>
      </w:r>
      <w:r w:rsidRPr="00240821">
        <w:rPr>
          <w:rFonts w:ascii="Times New Roman" w:hAnsi="Times New Roman" w:hint="default"/>
          <w:sz w:val="24"/>
          <w:szCs w:val="24"/>
        </w:rPr>
        <w:t>tú</w:t>
      </w:r>
      <w:r w:rsidRPr="00240821">
        <w:rPr>
          <w:rFonts w:ascii="Times New Roman" w:hAnsi="Times New Roman" w:hint="default"/>
          <w:sz w:val="24"/>
          <w:szCs w:val="24"/>
        </w:rPr>
        <w:t>dia,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EF2D65" w:rsidRPr="00240821" w:rsidP="00906138">
      <w:pPr>
        <w:pStyle w:val="ListParagraph"/>
        <w:numPr>
          <w:numId w:val="131"/>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sz w:val="24"/>
          <w:szCs w:val="24"/>
        </w:rPr>
        <w:t>Slovinskej republike</w:t>
      </w:r>
      <w:r w:rsidRPr="00240821">
        <w:rPr>
          <w:rFonts w:ascii="Times New Roman" w:hAnsi="Times New Roman" w:hint="default"/>
          <w:sz w:val="24"/>
          <w:szCs w:val="24"/>
        </w:rPr>
        <w:t xml:space="preserve"> pred 25. jú</w:t>
      </w:r>
      <w:r w:rsidRPr="00240821">
        <w:rPr>
          <w:rFonts w:ascii="Times New Roman" w:hAnsi="Times New Roman" w:hint="default"/>
          <w:sz w:val="24"/>
          <w:szCs w:val="24"/>
        </w:rPr>
        <w:t>nom 1991,</w:t>
      </w:r>
      <w:r w:rsidRPr="00240821">
        <w:rPr>
          <w:rFonts w:ascii="Times New Roman" w:hAnsi="Times New Roman" w:hint="default"/>
          <w:sz w:val="24"/>
          <w:szCs w:val="24"/>
        </w:rPr>
        <w:t xml:space="preserve"> </w:t>
      </w:r>
    </w:p>
    <w:p w:rsidR="00EF2D65" w:rsidRPr="00240821" w:rsidP="00906138">
      <w:pPr>
        <w:pStyle w:val="ListParagraph"/>
        <w:numPr>
          <w:numId w:val="131"/>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hint="default"/>
          <w:sz w:val="24"/>
          <w:szCs w:val="24"/>
        </w:rPr>
        <w:t>Chorvá</w:t>
      </w:r>
      <w:r w:rsidRPr="00240821" w:rsidR="00D27E12">
        <w:rPr>
          <w:rFonts w:ascii="Times New Roman" w:hAnsi="Times New Roman" w:hint="default"/>
          <w:sz w:val="24"/>
          <w:szCs w:val="24"/>
        </w:rPr>
        <w:t>tskej republike</w:t>
      </w:r>
      <w:r w:rsidRPr="00240821">
        <w:rPr>
          <w:rFonts w:ascii="Times New Roman" w:hAnsi="Times New Roman" w:hint="default"/>
          <w:sz w:val="24"/>
          <w:szCs w:val="24"/>
        </w:rPr>
        <w:t xml:space="preserve"> pred 8. októ</w:t>
      </w:r>
      <w:r w:rsidRPr="00240821">
        <w:rPr>
          <w:rFonts w:ascii="Times New Roman" w:hAnsi="Times New Roman" w:hint="default"/>
          <w:sz w:val="24"/>
          <w:szCs w:val="24"/>
        </w:rPr>
        <w:t xml:space="preserve">brom 1991, </w:t>
      </w:r>
    </w:p>
    <w:p w:rsidR="00EF2D65" w:rsidRPr="00433500" w:rsidP="00906138">
      <w:pPr>
        <w:pStyle w:val="ListParagraph"/>
        <w:numPr>
          <w:numId w:val="130"/>
        </w:numPr>
        <w:bidi w:val="0"/>
        <w:jc w:val="both"/>
        <w:rPr>
          <w:rFonts w:ascii="Times New Roman" w:hAnsi="Times New Roman" w:hint="default"/>
          <w:sz w:val="24"/>
          <w:szCs w:val="24"/>
        </w:rPr>
      </w:pPr>
      <w:r w:rsidRPr="00240821" w:rsidR="00152209">
        <w:rPr>
          <w:rFonts w:ascii="Times New Roman" w:hAnsi="Times New Roman" w:hint="default"/>
          <w:sz w:val="24"/>
          <w:szCs w:val="24"/>
        </w:rPr>
        <w:t>k dokladu podľ</w:t>
      </w:r>
      <w:r w:rsidRPr="00240821" w:rsidR="00152209">
        <w:rPr>
          <w:rFonts w:ascii="Times New Roman" w:hAnsi="Times New Roman" w:hint="default"/>
          <w:sz w:val="24"/>
          <w:szCs w:val="24"/>
        </w:rPr>
        <w:t>a pí</w:t>
      </w:r>
      <w:r w:rsidRPr="00240821" w:rsidR="00152209">
        <w:rPr>
          <w:rFonts w:ascii="Times New Roman" w:hAnsi="Times New Roman" w:hint="default"/>
          <w:sz w:val="24"/>
          <w:szCs w:val="24"/>
        </w:rPr>
        <w:t>smena a) je prilož</w:t>
      </w:r>
      <w:r w:rsidRPr="00240821" w:rsidR="00152209">
        <w:rPr>
          <w:rFonts w:ascii="Times New Roman" w:hAnsi="Times New Roman" w:hint="default"/>
          <w:sz w:val="24"/>
          <w:szCs w:val="24"/>
        </w:rPr>
        <w:t>ené</w:t>
      </w:r>
      <w:r w:rsidRPr="00240821" w:rsidR="00152209">
        <w:rPr>
          <w:rFonts w:ascii="Times New Roman" w:hAnsi="Times New Roman" w:hint="default"/>
          <w:sz w:val="24"/>
          <w:szCs w:val="24"/>
        </w:rPr>
        <w:t xml:space="preserve"> osvedč</w:t>
      </w:r>
      <w:r w:rsidRPr="00240821" w:rsidR="00152209">
        <w:rPr>
          <w:rFonts w:ascii="Times New Roman" w:hAnsi="Times New Roman" w:hint="default"/>
          <w:sz w:val="24"/>
          <w:szCs w:val="24"/>
        </w:rPr>
        <w:t>enie potvrdzujú</w:t>
      </w:r>
      <w:r w:rsidRPr="00240821" w:rsidR="00152209">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 xml:space="preserve">val povolanie </w:t>
      </w:r>
      <w:r w:rsidRPr="00240821" w:rsidR="00E30AC8">
        <w:rPr>
          <w:rFonts w:ascii="Times New Roman" w:hAnsi="Times New Roman" w:hint="default"/>
          <w:sz w:val="24"/>
          <w:szCs w:val="24"/>
        </w:rPr>
        <w:t>zubný</w:t>
      </w:r>
      <w:r w:rsidRPr="00240821" w:rsidR="00E30AC8">
        <w:rPr>
          <w:rFonts w:ascii="Times New Roman" w:hAnsi="Times New Roman" w:hint="default"/>
          <w:sz w:val="24"/>
          <w:szCs w:val="24"/>
        </w:rPr>
        <w:t xml:space="preserve"> </w:t>
      </w:r>
      <w:r w:rsidRPr="00240821">
        <w:rPr>
          <w:rFonts w:ascii="Times New Roman" w:hAnsi="Times New Roman" w:hint="default"/>
          <w:sz w:val="24"/>
          <w:szCs w:val="24"/>
        </w:rPr>
        <w:t>leká</w:t>
      </w:r>
      <w:r w:rsidRPr="00240821">
        <w:rPr>
          <w:rFonts w:ascii="Times New Roman" w:hAnsi="Times New Roman" w:hint="default"/>
          <w:sz w:val="24"/>
          <w:szCs w:val="24"/>
        </w:rPr>
        <w:t>r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 č</w:t>
      </w:r>
      <w:r w:rsidRPr="00240821">
        <w:rPr>
          <w:rFonts w:ascii="Times New Roman" w:hAnsi="Times New Roman" w:hint="default"/>
          <w:sz w:val="24"/>
          <w:szCs w:val="24"/>
        </w:rPr>
        <w:t>lenskom š</w:t>
      </w:r>
      <w:r w:rsidRPr="00240821">
        <w:rPr>
          <w:rFonts w:ascii="Times New Roman" w:hAnsi="Times New Roman" w:hint="default"/>
          <w:sz w:val="24"/>
          <w:szCs w:val="24"/>
        </w:rPr>
        <w:t>tá</w:t>
      </w:r>
      <w:r w:rsidRPr="00240821">
        <w:rPr>
          <w:rFonts w:ascii="Times New Roman" w:hAnsi="Times New Roman" w:hint="default"/>
          <w:sz w:val="24"/>
          <w:szCs w:val="24"/>
        </w:rPr>
        <w:t>te v priebehu najmenej troch po sebe nasledujú</w:t>
      </w:r>
      <w:r w:rsidRPr="00240821">
        <w:rPr>
          <w:rFonts w:ascii="Times New Roman" w:hAnsi="Times New Roman" w:hint="default"/>
          <w:sz w:val="24"/>
          <w:szCs w:val="24"/>
        </w:rPr>
        <w:t>cich</w:t>
      </w:r>
      <w:r w:rsidRPr="00433500">
        <w:rPr>
          <w:rFonts w:ascii="Times New Roman" w:hAnsi="Times New Roman" w:hint="default"/>
          <w:sz w:val="24"/>
          <w:szCs w:val="24"/>
        </w:rPr>
        <w:t xml:space="preserve"> rokov poč</w:t>
      </w:r>
      <w:r w:rsidRPr="00433500">
        <w:rPr>
          <w:rFonts w:ascii="Times New Roman" w:hAnsi="Times New Roman" w:hint="default"/>
          <w:sz w:val="24"/>
          <w:szCs w:val="24"/>
        </w:rPr>
        <w:t>as piatich</w:t>
      </w:r>
      <w:r w:rsidRPr="00433500">
        <w:rPr>
          <w:rFonts w:ascii="Times New Roman" w:hAnsi="Times New Roman" w:hint="default"/>
          <w:sz w:val="24"/>
          <w:szCs w:val="24"/>
        </w:rPr>
        <w:t xml:space="preserve">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EF2D65" w:rsidRPr="00433500" w:rsidP="00906138">
      <w:pPr>
        <w:pStyle w:val="ListParagraph"/>
        <w:numPr>
          <w:numId w:val="130"/>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 xml:space="preserve">kon povolania </w:t>
      </w:r>
      <w:r w:rsidRPr="00433500" w:rsidR="00E30AC8">
        <w:rPr>
          <w:rFonts w:ascii="Times New Roman" w:hAnsi="Times New Roman" w:hint="default"/>
          <w:sz w:val="24"/>
          <w:szCs w:val="24"/>
        </w:rPr>
        <w:t>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r na jeho ú</w:t>
      </w:r>
      <w:r w:rsidRPr="00433500">
        <w:rPr>
          <w:rFonts w:ascii="Times New Roman" w:hAnsi="Times New Roman" w:hint="default"/>
          <w:sz w:val="24"/>
          <w:szCs w:val="24"/>
        </w:rPr>
        <w:t>zemí.</w:t>
      </w:r>
    </w:p>
    <w:p w:rsidR="00EC37FC" w:rsidRPr="00433500" w:rsidP="00820CA4">
      <w:pPr>
        <w:pStyle w:val="ListParagraph"/>
        <w:bidi w:val="0"/>
        <w:ind w:left="1440"/>
        <w:jc w:val="both"/>
        <w:rPr>
          <w:rFonts w:ascii="Times New Roman" w:hAnsi="Times New Roman"/>
          <w:sz w:val="24"/>
          <w:szCs w:val="24"/>
        </w:rPr>
      </w:pPr>
    </w:p>
    <w:p w:rsidR="00E30AC8"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zubný</w:t>
      </w:r>
      <w:r w:rsidRPr="00433500">
        <w:rPr>
          <w:rFonts w:ascii="Times New Roman" w:hAnsi="Times New Roman" w:hint="default"/>
          <w:sz w:val="24"/>
          <w:szCs w:val="24"/>
        </w:rPr>
        <w:t xml:space="preserve"> le</w:t>
      </w:r>
      <w:r w:rsidRPr="00433500">
        <w:rPr>
          <w:rFonts w:ascii="Times New Roman" w:hAnsi="Times New Roman" w:hint="default"/>
          <w:sz w:val="24"/>
          <w:szCs w:val="24"/>
        </w:rPr>
        <w:t>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C37FC" w:rsidRPr="00433500" w:rsidP="00906138">
      <w:pPr>
        <w:pStyle w:val="ListParagraph"/>
        <w:numPr>
          <w:numId w:val="132"/>
        </w:numPr>
        <w:bidi w:val="0"/>
        <w:jc w:val="both"/>
        <w:rPr>
          <w:rFonts w:ascii="Times New Roman" w:hAnsi="Times New Roman"/>
          <w:sz w:val="24"/>
          <w:szCs w:val="24"/>
        </w:rPr>
      </w:pPr>
      <w:r w:rsidRPr="00433500" w:rsidR="00E30AC8">
        <w:rPr>
          <w:rFonts w:ascii="Times New Roman" w:hAnsi="Times New Roman" w:hint="default"/>
          <w:sz w:val="24"/>
          <w:szCs w:val="24"/>
        </w:rPr>
        <w:t>ž</w:t>
      </w:r>
      <w:r w:rsidRPr="00433500" w:rsidR="00E30AC8">
        <w:rPr>
          <w:rFonts w:ascii="Times New Roman" w:hAnsi="Times New Roman" w:hint="default"/>
          <w:sz w:val="24"/>
          <w:szCs w:val="24"/>
        </w:rPr>
        <w:t>iadateľ</w:t>
      </w:r>
      <w:r w:rsidRPr="00433500" w:rsidR="00E30AC8">
        <w:rPr>
          <w:rFonts w:ascii="Times New Roman" w:hAnsi="Times New Roman" w:hint="default"/>
          <w:sz w:val="24"/>
          <w:szCs w:val="24"/>
        </w:rPr>
        <w:t xml:space="preserve"> je drž</w:t>
      </w:r>
      <w:r w:rsidRPr="00433500" w:rsidR="00E30AC8">
        <w:rPr>
          <w:rFonts w:ascii="Times New Roman" w:hAnsi="Times New Roman" w:hint="default"/>
          <w:sz w:val="24"/>
          <w:szCs w:val="24"/>
        </w:rPr>
        <w:t>iteľ</w:t>
      </w:r>
      <w:r w:rsidRPr="00433500" w:rsidR="00E30AC8">
        <w:rPr>
          <w:rFonts w:ascii="Times New Roman" w:hAnsi="Times New Roman" w:hint="default"/>
          <w:sz w:val="24"/>
          <w:szCs w:val="24"/>
        </w:rPr>
        <w:t>om dokladu o </w:t>
      </w:r>
      <w:r w:rsidRPr="00433500" w:rsidR="00E30AC8">
        <w:rPr>
          <w:rFonts w:ascii="Times New Roman" w:hAnsi="Times New Roman" w:hint="default"/>
          <w:sz w:val="24"/>
          <w:szCs w:val="24"/>
        </w:rPr>
        <w:t>vzdelaní</w:t>
      </w:r>
      <w:r w:rsidRPr="00433500" w:rsidR="00E30AC8">
        <w:rPr>
          <w:rFonts w:ascii="Times New Roman" w:hAnsi="Times New Roman" w:hint="default"/>
          <w:sz w:val="24"/>
          <w:szCs w:val="24"/>
        </w:rPr>
        <w:t xml:space="preserve"> na vý</w:t>
      </w:r>
      <w:r w:rsidRPr="00433500" w:rsidR="00E30AC8">
        <w:rPr>
          <w:rFonts w:ascii="Times New Roman" w:hAnsi="Times New Roman" w:hint="default"/>
          <w:sz w:val="24"/>
          <w:szCs w:val="24"/>
        </w:rPr>
        <w:t>kon regulované</w:t>
      </w:r>
      <w:r w:rsidRPr="00433500" w:rsidR="00E30AC8">
        <w:rPr>
          <w:rFonts w:ascii="Times New Roman" w:hAnsi="Times New Roman" w:hint="default"/>
          <w:sz w:val="24"/>
          <w:szCs w:val="24"/>
        </w:rPr>
        <w:t>ho povolania zubný</w:t>
      </w:r>
      <w:r w:rsidRPr="00433500" w:rsidR="00E30AC8">
        <w:rPr>
          <w:rFonts w:ascii="Times New Roman" w:hAnsi="Times New Roman" w:hint="default"/>
          <w:sz w:val="24"/>
          <w:szCs w:val="24"/>
        </w:rPr>
        <w:t xml:space="preserve"> </w:t>
      </w:r>
      <w:r w:rsidRPr="00433500">
        <w:rPr>
          <w:rFonts w:ascii="Times New Roman" w:hAnsi="Times New Roman" w:hint="default"/>
          <w:sz w:val="24"/>
          <w:szCs w:val="24"/>
        </w:rPr>
        <w:t>leká</w:t>
      </w:r>
      <w:r w:rsidRPr="00433500">
        <w:rPr>
          <w:rFonts w:ascii="Times New Roman" w:hAnsi="Times New Roman" w:hint="default"/>
          <w:sz w:val="24"/>
          <w:szCs w:val="24"/>
        </w:rPr>
        <w:t xml:space="preserve">r </w:t>
      </w:r>
      <w:r w:rsidRPr="00433500" w:rsidR="00E30AC8">
        <w:rPr>
          <w:rFonts w:ascii="Times New Roman" w:hAnsi="Times New Roman" w:hint="default"/>
          <w:sz w:val="24"/>
          <w:szCs w:val="24"/>
        </w:rPr>
        <w:t>na zá</w:t>
      </w:r>
      <w:r w:rsidRPr="00433500" w:rsidR="00E30AC8">
        <w:rPr>
          <w:rFonts w:ascii="Times New Roman" w:hAnsi="Times New Roman" w:hint="default"/>
          <w:sz w:val="24"/>
          <w:szCs w:val="24"/>
        </w:rPr>
        <w:t>klade š</w:t>
      </w:r>
      <w:r w:rsidRPr="00433500" w:rsidR="00E30AC8">
        <w:rPr>
          <w:rFonts w:ascii="Times New Roman" w:hAnsi="Times New Roman" w:hint="default"/>
          <w:sz w:val="24"/>
          <w:szCs w:val="24"/>
        </w:rPr>
        <w:t>tú</w:t>
      </w:r>
      <w:r w:rsidRPr="00433500" w:rsidR="00E30AC8">
        <w:rPr>
          <w:rFonts w:ascii="Times New Roman" w:hAnsi="Times New Roman" w:hint="default"/>
          <w:sz w:val="24"/>
          <w:szCs w:val="24"/>
        </w:rPr>
        <w:t>dia, ktoré</w:t>
      </w:r>
      <w:r w:rsidRPr="00433500" w:rsidR="00E30AC8">
        <w:rPr>
          <w:rFonts w:ascii="Times New Roman" w:hAnsi="Times New Roman" w:hint="default"/>
          <w:sz w:val="24"/>
          <w:szCs w:val="24"/>
        </w:rPr>
        <w:t xml:space="preserve"> sa zač</w:t>
      </w:r>
      <w:r w:rsidRPr="00433500" w:rsidR="00E30AC8">
        <w:rPr>
          <w:rFonts w:ascii="Times New Roman" w:hAnsi="Times New Roman" w:hint="default"/>
          <w:sz w:val="24"/>
          <w:szCs w:val="24"/>
        </w:rPr>
        <w:t>alo v</w:t>
      </w:r>
    </w:p>
    <w:p w:rsidR="00EC37FC" w:rsidRPr="00433500" w:rsidP="00906138">
      <w:pPr>
        <w:pStyle w:val="ListParagraph"/>
        <w:numPr>
          <w:numId w:val="133"/>
        </w:numPr>
        <w:bidi w:val="0"/>
        <w:jc w:val="both"/>
        <w:rPr>
          <w:rFonts w:ascii="Times New Roman" w:hAnsi="Times New Roman" w:hint="default"/>
          <w:sz w:val="24"/>
          <w:szCs w:val="24"/>
        </w:rPr>
      </w:pPr>
      <w:r w:rsidRPr="00433500" w:rsidR="00D27E12">
        <w:rPr>
          <w:rFonts w:ascii="Times New Roman" w:hAnsi="Times New Roman"/>
          <w:sz w:val="24"/>
          <w:szCs w:val="24"/>
        </w:rPr>
        <w:t>Talianskej republike</w:t>
      </w:r>
      <w:r w:rsidRPr="00433500">
        <w:rPr>
          <w:rFonts w:ascii="Times New Roman" w:hAnsi="Times New Roman" w:hint="default"/>
          <w:sz w:val="24"/>
          <w:szCs w:val="24"/>
        </w:rPr>
        <w:t xml:space="preserve"> pred 28. januá</w:t>
      </w:r>
      <w:r w:rsidRPr="00433500">
        <w:rPr>
          <w:rFonts w:ascii="Times New Roman" w:hAnsi="Times New Roman" w:hint="default"/>
          <w:sz w:val="24"/>
          <w:szCs w:val="24"/>
        </w:rPr>
        <w:t>rom 1980,</w:t>
      </w:r>
    </w:p>
    <w:p w:rsidR="00EC37FC" w:rsidRPr="00433500" w:rsidP="00906138">
      <w:pPr>
        <w:pStyle w:val="ListParagraph"/>
        <w:numPr>
          <w:numId w:val="133"/>
        </w:numPr>
        <w:bidi w:val="0"/>
        <w:jc w:val="both"/>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w:t>
      </w:r>
      <w:r w:rsidRPr="00433500">
        <w:rPr>
          <w:rFonts w:ascii="Times New Roman" w:hAnsi="Times New Roman" w:hint="default"/>
          <w:sz w:val="24"/>
          <w:szCs w:val="24"/>
        </w:rPr>
        <w:t xml:space="preserve">1986, </w:t>
      </w:r>
    </w:p>
    <w:p w:rsidR="00EC37FC" w:rsidRPr="00433500" w:rsidP="00906138">
      <w:pPr>
        <w:pStyle w:val="ListParagraph"/>
        <w:numPr>
          <w:numId w:val="133"/>
        </w:numPr>
        <w:bidi w:val="0"/>
        <w:jc w:val="both"/>
        <w:rPr>
          <w:rFonts w:ascii="Times New Roman" w:hAnsi="Times New Roman" w:hint="default"/>
          <w:sz w:val="24"/>
          <w:szCs w:val="24"/>
        </w:rPr>
      </w:pPr>
      <w:r w:rsidRPr="00433500" w:rsidR="00D27E12">
        <w:rPr>
          <w:rFonts w:ascii="Times New Roman" w:hAnsi="Times New Roman" w:hint="default"/>
          <w:sz w:val="24"/>
          <w:szCs w:val="24"/>
        </w:rPr>
        <w:t>Rakú</w:t>
      </w:r>
      <w:r w:rsidRPr="00433500" w:rsidR="00D27E12">
        <w:rPr>
          <w:rFonts w:ascii="Times New Roman" w:hAnsi="Times New Roman" w:hint="default"/>
          <w:sz w:val="24"/>
          <w:szCs w:val="24"/>
        </w:rPr>
        <w:t>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1994,</w:t>
      </w:r>
    </w:p>
    <w:p w:rsidR="00EC37FC" w:rsidRPr="00433500" w:rsidP="00906138">
      <w:pPr>
        <w:pStyle w:val="ListParagraph"/>
        <w:numPr>
          <w:numId w:val="133"/>
        </w:numPr>
        <w:bidi w:val="0"/>
        <w:jc w:val="both"/>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eskej republike pred 1. má</w:t>
      </w:r>
      <w:r w:rsidRPr="00433500">
        <w:rPr>
          <w:rFonts w:ascii="Times New Roman" w:hAnsi="Times New Roman" w:hint="default"/>
          <w:sz w:val="24"/>
          <w:szCs w:val="24"/>
        </w:rPr>
        <w:t xml:space="preserve">jom 2004, </w:t>
      </w:r>
    </w:p>
    <w:p w:rsidR="00EC37FC" w:rsidRPr="00433500" w:rsidP="00906138">
      <w:pPr>
        <w:pStyle w:val="ListParagraph"/>
        <w:numPr>
          <w:numId w:val="133"/>
        </w:numPr>
        <w:bidi w:val="0"/>
        <w:jc w:val="both"/>
        <w:rPr>
          <w:rFonts w:ascii="Times New Roman" w:hAnsi="Times New Roman" w:hint="default"/>
          <w:sz w:val="24"/>
          <w:szCs w:val="24"/>
        </w:rPr>
      </w:pPr>
      <w:r w:rsidRPr="00433500">
        <w:rPr>
          <w:rFonts w:ascii="Times New Roman" w:hAnsi="Times New Roman" w:hint="default"/>
          <w:sz w:val="24"/>
          <w:szCs w:val="24"/>
        </w:rPr>
        <w:t>Rumunsku pred 1. januá</w:t>
      </w:r>
      <w:r w:rsidRPr="00433500">
        <w:rPr>
          <w:rFonts w:ascii="Times New Roman" w:hAnsi="Times New Roman" w:hint="default"/>
          <w:sz w:val="24"/>
          <w:szCs w:val="24"/>
        </w:rPr>
        <w:t>rom 2007,</w:t>
      </w:r>
    </w:p>
    <w:p w:rsidR="00E30AC8" w:rsidRPr="00433500" w:rsidP="00906138">
      <w:pPr>
        <w:pStyle w:val="ListParagraph"/>
        <w:numPr>
          <w:numId w:val="132"/>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w:t>
      </w:r>
      <w:r w:rsidRPr="00433500">
        <w:rPr>
          <w:rFonts w:ascii="Times New Roman" w:hAnsi="Times New Roman" w:hint="default"/>
          <w:sz w:val="24"/>
          <w:szCs w:val="24"/>
        </w:rPr>
        <w: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E30AC8" w:rsidRPr="00433500" w:rsidP="00906138">
      <w:pPr>
        <w:pStyle w:val="ListParagraph"/>
        <w:numPr>
          <w:numId w:val="132"/>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na jeh</w:t>
      </w:r>
      <w:r w:rsidRPr="00433500">
        <w:rPr>
          <w:rFonts w:ascii="Times New Roman" w:hAnsi="Times New Roman" w:hint="default"/>
          <w:sz w:val="24"/>
          <w:szCs w:val="24"/>
        </w:rPr>
        <w:t>o ú</w:t>
      </w:r>
      <w:r w:rsidRPr="00433500">
        <w:rPr>
          <w:rFonts w:ascii="Times New Roman" w:hAnsi="Times New Roman" w:hint="default"/>
          <w:sz w:val="24"/>
          <w:szCs w:val="24"/>
        </w:rPr>
        <w:t>zemí.</w:t>
      </w:r>
    </w:p>
    <w:p w:rsidR="00EC37FC" w:rsidRPr="00433500" w:rsidP="00820CA4">
      <w:pPr>
        <w:pStyle w:val="ListParagraph"/>
        <w:bidi w:val="0"/>
        <w:ind w:left="1440"/>
        <w:jc w:val="both"/>
        <w:rPr>
          <w:rFonts w:ascii="Times New Roman" w:hAnsi="Times New Roman"/>
          <w:sz w:val="24"/>
          <w:szCs w:val="24"/>
        </w:rPr>
      </w:pPr>
    </w:p>
    <w:p w:rsidR="00EC37FC" w:rsidRPr="00433500" w:rsidP="00906138">
      <w:pPr>
        <w:pStyle w:val="ListParagraph"/>
        <w:numPr>
          <w:numId w:val="124"/>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EC37FC" w:rsidRPr="00433500" w:rsidP="00906138">
      <w:pPr>
        <w:pStyle w:val="ListParagraph"/>
        <w:numPr>
          <w:numId w:val="134"/>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zubný</w:t>
      </w:r>
      <w:r w:rsidRPr="00433500">
        <w:rPr>
          <w:rFonts w:ascii="Times New Roman" w:hAnsi="Times New Roman" w:hint="default"/>
          <w:sz w:val="24"/>
          <w:szCs w:val="24"/>
        </w:rPr>
        <w:t xml:space="preserve"> leká</w:t>
      </w:r>
      <w:r w:rsidRPr="00433500">
        <w:rPr>
          <w:rFonts w:ascii="Times New Roman" w:hAnsi="Times New Roman" w:hint="default"/>
          <w:sz w:val="24"/>
          <w:szCs w:val="24"/>
        </w:rPr>
        <w:t>r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w:t>
      </w:r>
    </w:p>
    <w:p w:rsidR="00C972A5" w:rsidRPr="00433500" w:rsidP="00906138">
      <w:pPr>
        <w:pStyle w:val="ListParagraph"/>
        <w:numPr>
          <w:numId w:val="135"/>
        </w:numPr>
        <w:bidi w:val="0"/>
        <w:jc w:val="both"/>
        <w:rPr>
          <w:rFonts w:ascii="Times New Roman" w:hAnsi="Times New Roman"/>
          <w:sz w:val="24"/>
          <w:szCs w:val="24"/>
        </w:rPr>
      </w:pPr>
      <w:r w:rsidRPr="00433500" w:rsidR="00D27E12">
        <w:rPr>
          <w:rFonts w:ascii="Times New Roman" w:hAnsi="Times New Roman"/>
          <w:sz w:val="24"/>
          <w:szCs w:val="24"/>
        </w:rPr>
        <w:t>Talianskej rep</w:t>
      </w:r>
      <w:r w:rsidRPr="00433500" w:rsidR="00D27E12">
        <w:rPr>
          <w:rFonts w:ascii="Times New Roman" w:hAnsi="Times New Roman"/>
          <w:sz w:val="24"/>
          <w:szCs w:val="24"/>
        </w:rPr>
        <w:t>ublike</w:t>
      </w:r>
      <w:r w:rsidRPr="00433500" w:rsidR="00EF2D65">
        <w:rPr>
          <w:rFonts w:ascii="Times New Roman" w:hAnsi="Times New Roman" w:hint="default"/>
          <w:sz w:val="24"/>
          <w:szCs w:val="24"/>
        </w:rPr>
        <w:t xml:space="preserve"> od 28. januá</w:t>
      </w:r>
      <w:r w:rsidRPr="00433500" w:rsidR="00EF2D65">
        <w:rPr>
          <w:rFonts w:ascii="Times New Roman" w:hAnsi="Times New Roman" w:hint="default"/>
          <w:sz w:val="24"/>
          <w:szCs w:val="24"/>
        </w:rPr>
        <w:t>ra 1</w:t>
      </w:r>
      <w:r w:rsidRPr="00433500">
        <w:rPr>
          <w:rFonts w:ascii="Times New Roman" w:hAnsi="Times New Roman"/>
          <w:sz w:val="24"/>
          <w:szCs w:val="24"/>
        </w:rPr>
        <w:t>980 do 31. decembra 1984 alebo v</w:t>
      </w:r>
    </w:p>
    <w:p w:rsidR="00C972A5" w:rsidRPr="00433500" w:rsidP="00906138">
      <w:pPr>
        <w:pStyle w:val="ListParagraph"/>
        <w:numPr>
          <w:numId w:val="135"/>
        </w:numPr>
        <w:bidi w:val="0"/>
        <w:jc w:val="both"/>
        <w:rPr>
          <w:rFonts w:ascii="Times New Roman" w:hAnsi="Times New Roman"/>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Pr>
          <w:rFonts w:ascii="Times New Roman" w:hAnsi="Times New Roman" w:hint="default"/>
          <w:sz w:val="24"/>
          <w:szCs w:val="24"/>
        </w:rPr>
        <w:t xml:space="preserve"> od 1. januá</w:t>
      </w:r>
      <w:r w:rsidRPr="00433500">
        <w:rPr>
          <w:rFonts w:ascii="Times New Roman" w:hAnsi="Times New Roman" w:hint="default"/>
          <w:sz w:val="24"/>
          <w:szCs w:val="24"/>
        </w:rPr>
        <w:t>ra 1986 do</w:t>
      </w:r>
      <w:r w:rsidRPr="00433500" w:rsidR="00EF2D65">
        <w:rPr>
          <w:rFonts w:ascii="Times New Roman" w:hAnsi="Times New Roman"/>
          <w:sz w:val="24"/>
          <w:szCs w:val="24"/>
        </w:rPr>
        <w:t xml:space="preserve"> 31.decembrom 1997, </w:t>
      </w:r>
    </w:p>
    <w:p w:rsidR="00F67EAD" w:rsidRPr="00433500" w:rsidP="00906138">
      <w:pPr>
        <w:pStyle w:val="ListParagraph"/>
        <w:numPr>
          <w:numId w:val="134"/>
        </w:numPr>
        <w:bidi w:val="0"/>
        <w:jc w:val="both"/>
        <w:rPr>
          <w:rFonts w:ascii="Times New Roman" w:hAnsi="Times New Roman"/>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sidR="00EF2D65">
        <w:rPr>
          <w:rFonts w:ascii="Times New Roman" w:hAnsi="Times New Roman" w:hint="default"/>
          <w:sz w:val="24"/>
          <w:szCs w:val="24"/>
        </w:rPr>
        <w:t>, ž</w:t>
      </w:r>
      <w:r w:rsidRPr="00433500" w:rsidR="00EF2D65">
        <w:rPr>
          <w:rFonts w:ascii="Times New Roman" w:hAnsi="Times New Roman" w:hint="default"/>
          <w:sz w:val="24"/>
          <w:szCs w:val="24"/>
        </w:rPr>
        <w:t>e jeho drž</w:t>
      </w:r>
      <w:r w:rsidRPr="00433500" w:rsidR="00EF2D65">
        <w:rPr>
          <w:rFonts w:ascii="Times New Roman" w:hAnsi="Times New Roman" w:hint="default"/>
          <w:sz w:val="24"/>
          <w:szCs w:val="24"/>
        </w:rPr>
        <w:t>iteľ</w:t>
      </w:r>
      <w:r w:rsidRPr="00433500" w:rsidR="00EF2D65">
        <w:rPr>
          <w:rFonts w:ascii="Times New Roman" w:hAnsi="Times New Roman" w:hint="default"/>
          <w:sz w:val="24"/>
          <w:szCs w:val="24"/>
        </w:rPr>
        <w:t xml:space="preserve"> vykonal skúš</w:t>
      </w:r>
      <w:r w:rsidRPr="00433500" w:rsidR="00EF2D65">
        <w:rPr>
          <w:rFonts w:ascii="Times New Roman" w:hAnsi="Times New Roman" w:hint="default"/>
          <w:sz w:val="24"/>
          <w:szCs w:val="24"/>
        </w:rPr>
        <w:t>ku odbornej spô</w:t>
      </w:r>
      <w:r w:rsidRPr="00433500" w:rsidR="00EF2D65">
        <w:rPr>
          <w:rFonts w:ascii="Times New Roman" w:hAnsi="Times New Roman" w:hint="default"/>
          <w:sz w:val="24"/>
          <w:szCs w:val="24"/>
        </w:rPr>
        <w:t xml:space="preserve">sobilosti </w:t>
      </w:r>
      <w:r w:rsidRPr="00433500" w:rsidR="00C972A5">
        <w:rPr>
          <w:rFonts w:ascii="Times New Roman" w:hAnsi="Times New Roman"/>
          <w:sz w:val="24"/>
          <w:szCs w:val="24"/>
        </w:rPr>
        <w:t>u</w:t>
      </w:r>
      <w:r w:rsidRPr="00433500" w:rsidR="00EF2D65">
        <w:rPr>
          <w:rFonts w:ascii="Times New Roman" w:hAnsi="Times New Roman"/>
          <w:sz w:val="24"/>
          <w:szCs w:val="24"/>
        </w:rPr>
        <w:t>st</w:t>
      </w:r>
      <w:r w:rsidRPr="00433500" w:rsidR="00C972A5">
        <w:rPr>
          <w:rFonts w:ascii="Times New Roman" w:hAnsi="Times New Roman" w:hint="default"/>
          <w:sz w:val="24"/>
          <w:szCs w:val="24"/>
        </w:rPr>
        <w:t>anovenú</w:t>
      </w:r>
      <w:r w:rsidRPr="00433500" w:rsidR="00C972A5">
        <w:rPr>
          <w:rFonts w:ascii="Times New Roman" w:hAnsi="Times New Roman" w:hint="default"/>
          <w:sz w:val="24"/>
          <w:szCs w:val="24"/>
        </w:rPr>
        <w:t xml:space="preserve"> prí</w:t>
      </w:r>
      <w:r w:rsidRPr="00433500" w:rsidR="00C972A5">
        <w:rPr>
          <w:rFonts w:ascii="Times New Roman" w:hAnsi="Times New Roman" w:hint="default"/>
          <w:sz w:val="24"/>
          <w:szCs w:val="24"/>
        </w:rPr>
        <w:t>slu</w:t>
      </w:r>
      <w:r w:rsidRPr="00433500" w:rsidR="00C972A5">
        <w:rPr>
          <w:rFonts w:ascii="Times New Roman" w:hAnsi="Times New Roman" w:hint="default"/>
          <w:sz w:val="24"/>
          <w:szCs w:val="24"/>
        </w:rPr>
        <w:t>š</w:t>
      </w:r>
      <w:r w:rsidRPr="00433500" w:rsidR="00C972A5">
        <w:rPr>
          <w:rFonts w:ascii="Times New Roman" w:hAnsi="Times New Roman" w:hint="default"/>
          <w:sz w:val="24"/>
          <w:szCs w:val="24"/>
        </w:rPr>
        <w:t>ný</w:t>
      </w:r>
      <w:r w:rsidRPr="00433500" w:rsidR="00C972A5">
        <w:rPr>
          <w:rFonts w:ascii="Times New Roman" w:hAnsi="Times New Roman" w:hint="default"/>
          <w:sz w:val="24"/>
          <w:szCs w:val="24"/>
        </w:rPr>
        <w:t>mi orgá</w:t>
      </w:r>
      <w:r w:rsidRPr="00433500" w:rsidR="00C972A5">
        <w:rPr>
          <w:rFonts w:ascii="Times New Roman" w:hAnsi="Times New Roman" w:hint="default"/>
          <w:sz w:val="24"/>
          <w:szCs w:val="24"/>
        </w:rPr>
        <w:t>nmi č</w:t>
      </w:r>
      <w:r w:rsidRPr="00433500" w:rsidR="00C972A5">
        <w:rPr>
          <w:rFonts w:ascii="Times New Roman" w:hAnsi="Times New Roman" w:hint="default"/>
          <w:sz w:val="24"/>
          <w:szCs w:val="24"/>
        </w:rPr>
        <w:t>lenské</w:t>
      </w:r>
      <w:r w:rsidRPr="00433500" w:rsidR="00C972A5">
        <w:rPr>
          <w:rFonts w:ascii="Times New Roman" w:hAnsi="Times New Roman" w:hint="default"/>
          <w:sz w:val="24"/>
          <w:szCs w:val="24"/>
        </w:rPr>
        <w:t>ho š</w:t>
      </w:r>
      <w:r w:rsidRPr="00433500" w:rsidR="00C972A5">
        <w:rPr>
          <w:rFonts w:ascii="Times New Roman" w:hAnsi="Times New Roman" w:hint="default"/>
          <w:sz w:val="24"/>
          <w:szCs w:val="24"/>
        </w:rPr>
        <w:t>tá</w:t>
      </w:r>
      <w:r w:rsidRPr="00433500" w:rsidR="00C972A5">
        <w:rPr>
          <w:rFonts w:ascii="Times New Roman" w:hAnsi="Times New Roman" w:hint="default"/>
          <w:sz w:val="24"/>
          <w:szCs w:val="24"/>
        </w:rPr>
        <w:t>tu</w:t>
      </w:r>
      <w:r w:rsidRPr="00433500" w:rsidR="00EF2D65">
        <w:rPr>
          <w:rFonts w:ascii="Times New Roman" w:hAnsi="Times New Roman"/>
          <w:sz w:val="24"/>
          <w:szCs w:val="24"/>
        </w:rPr>
        <w:t xml:space="preserve"> a </w:t>
      </w:r>
    </w:p>
    <w:p w:rsidR="00F67EAD" w:rsidRPr="00433500" w:rsidP="00906138">
      <w:pPr>
        <w:pStyle w:val="ListParagraph"/>
        <w:numPr>
          <w:numId w:val="134"/>
        </w:numPr>
        <w:bidi w:val="0"/>
        <w:spacing w:after="0"/>
        <w:jc w:val="both"/>
        <w:rPr>
          <w:rFonts w:ascii="Times New Roman" w:hAnsi="Times New Roman"/>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sidR="00C972A5">
        <w:rPr>
          <w:rFonts w:ascii="Times New Roman" w:hAnsi="Times New Roman" w:hint="default"/>
          <w:sz w:val="24"/>
          <w:szCs w:val="24"/>
        </w:rPr>
        <w:t>, ž</w:t>
      </w:r>
      <w:r w:rsidRPr="00433500" w:rsidR="00C972A5">
        <w:rPr>
          <w:rFonts w:ascii="Times New Roman" w:hAnsi="Times New Roman" w:hint="default"/>
          <w:sz w:val="24"/>
          <w:szCs w:val="24"/>
        </w:rPr>
        <w:t>e jeho drž</w:t>
      </w:r>
      <w:r w:rsidRPr="00433500" w:rsidR="00C972A5">
        <w:rPr>
          <w:rFonts w:ascii="Times New Roman" w:hAnsi="Times New Roman" w:hint="default"/>
          <w:sz w:val="24"/>
          <w:szCs w:val="24"/>
        </w:rPr>
        <w:t>iteľ</w:t>
      </w:r>
      <w:r w:rsidRPr="00433500" w:rsidR="00C972A5">
        <w:rPr>
          <w:rFonts w:ascii="Times New Roman" w:hAnsi="Times New Roman" w:hint="default"/>
          <w:sz w:val="24"/>
          <w:szCs w:val="24"/>
        </w:rPr>
        <w:t xml:space="preserve"> vykoná</w:t>
      </w:r>
      <w:r w:rsidRPr="00433500" w:rsidR="00C972A5">
        <w:rPr>
          <w:rFonts w:ascii="Times New Roman" w:hAnsi="Times New Roman" w:hint="default"/>
          <w:sz w:val="24"/>
          <w:szCs w:val="24"/>
        </w:rPr>
        <w:t>val povolanie zubný</w:t>
      </w:r>
      <w:r w:rsidRPr="00433500" w:rsidR="00C972A5">
        <w:rPr>
          <w:rFonts w:ascii="Times New Roman" w:hAnsi="Times New Roman" w:hint="default"/>
          <w:sz w:val="24"/>
          <w:szCs w:val="24"/>
        </w:rPr>
        <w:t xml:space="preserve"> leká</w:t>
      </w:r>
      <w:r w:rsidRPr="00433500" w:rsidR="00C972A5">
        <w:rPr>
          <w:rFonts w:ascii="Times New Roman" w:hAnsi="Times New Roman" w:hint="default"/>
          <w:sz w:val="24"/>
          <w:szCs w:val="24"/>
        </w:rPr>
        <w:t>r v </w:t>
      </w:r>
      <w:r w:rsidRPr="00433500" w:rsidR="00C972A5">
        <w:rPr>
          <w:rFonts w:ascii="Times New Roman" w:hAnsi="Times New Roman" w:hint="default"/>
          <w:sz w:val="24"/>
          <w:szCs w:val="24"/>
        </w:rPr>
        <w:t>prí</w:t>
      </w:r>
      <w:r w:rsidRPr="00433500" w:rsidR="00C972A5">
        <w:rPr>
          <w:rFonts w:ascii="Times New Roman" w:hAnsi="Times New Roman" w:hint="default"/>
          <w:sz w:val="24"/>
          <w:szCs w:val="24"/>
        </w:rPr>
        <w:t>sluš</w:t>
      </w:r>
      <w:r w:rsidRPr="00433500" w:rsidR="00C972A5">
        <w:rPr>
          <w:rFonts w:ascii="Times New Roman" w:hAnsi="Times New Roman" w:hint="default"/>
          <w:sz w:val="24"/>
          <w:szCs w:val="24"/>
        </w:rPr>
        <w:t>nom č</w:t>
      </w:r>
      <w:r w:rsidRPr="00433500" w:rsidR="00C972A5">
        <w:rPr>
          <w:rFonts w:ascii="Times New Roman" w:hAnsi="Times New Roman" w:hint="default"/>
          <w:sz w:val="24"/>
          <w:szCs w:val="24"/>
        </w:rPr>
        <w:t>lenskom š</w:t>
      </w:r>
      <w:r w:rsidRPr="00433500" w:rsidR="00C972A5">
        <w:rPr>
          <w:rFonts w:ascii="Times New Roman" w:hAnsi="Times New Roman" w:hint="default"/>
          <w:sz w:val="24"/>
          <w:szCs w:val="24"/>
        </w:rPr>
        <w:t>tá</w:t>
      </w:r>
      <w:r w:rsidRPr="00433500" w:rsidR="00C972A5">
        <w:rPr>
          <w:rFonts w:ascii="Times New Roman" w:hAnsi="Times New Roman" w:hint="default"/>
          <w:sz w:val="24"/>
          <w:szCs w:val="24"/>
        </w:rPr>
        <w:t>te v priebehu najmenej troch po sebe nasledujú</w:t>
      </w:r>
      <w:r w:rsidRPr="00433500" w:rsidR="00C972A5">
        <w:rPr>
          <w:rFonts w:ascii="Times New Roman" w:hAnsi="Times New Roman" w:hint="default"/>
          <w:sz w:val="24"/>
          <w:szCs w:val="24"/>
        </w:rPr>
        <w:t>cich rokov poč</w:t>
      </w:r>
      <w:r w:rsidRPr="00433500" w:rsidR="00C972A5">
        <w:rPr>
          <w:rFonts w:ascii="Times New Roman" w:hAnsi="Times New Roman" w:hint="default"/>
          <w:sz w:val="24"/>
          <w:szCs w:val="24"/>
        </w:rPr>
        <w:t>as piatich rokov predchá</w:t>
      </w:r>
      <w:r w:rsidRPr="00433500" w:rsidR="00C972A5">
        <w:rPr>
          <w:rFonts w:ascii="Times New Roman" w:hAnsi="Times New Roman" w:hint="default"/>
          <w:sz w:val="24"/>
          <w:szCs w:val="24"/>
        </w:rPr>
        <w:t>d</w:t>
      </w:r>
      <w:r w:rsidRPr="00433500" w:rsidR="00C972A5">
        <w:rPr>
          <w:rFonts w:ascii="Times New Roman" w:hAnsi="Times New Roman" w:hint="default"/>
          <w:sz w:val="24"/>
          <w:szCs w:val="24"/>
        </w:rPr>
        <w:t>zajú</w:t>
      </w:r>
      <w:r w:rsidRPr="00433500" w:rsidR="00C972A5">
        <w:rPr>
          <w:rFonts w:ascii="Times New Roman" w:hAnsi="Times New Roman" w:hint="default"/>
          <w:sz w:val="24"/>
          <w:szCs w:val="24"/>
        </w:rPr>
        <w:t>cich dň</w:t>
      </w:r>
      <w:r w:rsidRPr="00433500" w:rsidR="00C972A5">
        <w:rPr>
          <w:rFonts w:ascii="Times New Roman" w:hAnsi="Times New Roman" w:hint="default"/>
          <w:sz w:val="24"/>
          <w:szCs w:val="24"/>
        </w:rPr>
        <w:t>u vydania tohto osvedč</w:t>
      </w:r>
      <w:r w:rsidRPr="00433500" w:rsidR="00C972A5">
        <w:rPr>
          <w:rFonts w:ascii="Times New Roman" w:hAnsi="Times New Roman" w:hint="default"/>
          <w:sz w:val="24"/>
          <w:szCs w:val="24"/>
        </w:rPr>
        <w:t>enia.</w:t>
      </w:r>
    </w:p>
    <w:p w:rsidR="00F67EAD" w:rsidRPr="00433500" w:rsidP="00F67EAD">
      <w:pPr>
        <w:pStyle w:val="ListParagraph"/>
        <w:bidi w:val="0"/>
        <w:spacing w:after="0"/>
        <w:ind w:left="1440"/>
        <w:jc w:val="both"/>
        <w:rPr>
          <w:rFonts w:ascii="Times New Roman" w:hAnsi="Times New Roman"/>
          <w:sz w:val="24"/>
          <w:szCs w:val="24"/>
        </w:rPr>
      </w:pPr>
    </w:p>
    <w:p w:rsidR="00C972A5" w:rsidRPr="00433500" w:rsidP="00F67EAD">
      <w:pPr>
        <w:pStyle w:val="NoSpacing"/>
        <w:bidi w:val="0"/>
        <w:spacing w:line="276" w:lineRule="auto"/>
        <w:jc w:val="center"/>
        <w:rPr>
          <w:rFonts w:ascii="Times New Roman" w:hAnsi="Times New Roman"/>
          <w:sz w:val="24"/>
          <w:szCs w:val="24"/>
        </w:rPr>
      </w:pPr>
      <w:r w:rsidRPr="00433500" w:rsidR="0052413F">
        <w:rPr>
          <w:rFonts w:ascii="Times New Roman" w:hAnsi="Times New Roman" w:hint="default"/>
          <w:sz w:val="24"/>
          <w:szCs w:val="24"/>
        </w:rPr>
        <w:t>§</w:t>
      </w:r>
      <w:r w:rsidRPr="00433500" w:rsidR="0052413F">
        <w:rPr>
          <w:rFonts w:ascii="Times New Roman" w:hAnsi="Times New Roman" w:hint="default"/>
          <w:sz w:val="24"/>
          <w:szCs w:val="24"/>
        </w:rPr>
        <w:t xml:space="preserve"> 23</w:t>
      </w:r>
    </w:p>
    <w:p w:rsidR="00C972A5" w:rsidRPr="00433500" w:rsidP="00F67EAD">
      <w:pPr>
        <w:pStyle w:val="NoSpacing"/>
        <w:bidi w:val="0"/>
        <w:jc w:val="center"/>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433500" w:rsidP="00906138">
      <w:pPr>
        <w:pStyle w:val="ListParagraph"/>
        <w:numPr>
          <w:numId w:val="137"/>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 </w:t>
      </w:r>
      <w:r w:rsidRPr="00433500">
        <w:rPr>
          <w:rFonts w:ascii="Times New Roman" w:hAnsi="Times New Roman" w:hint="default"/>
          <w:sz w:val="24"/>
          <w:szCs w:val="24"/>
        </w:rPr>
        <w:t>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hint="default"/>
          <w:sz w:val="24"/>
          <w:szCs w:val="24"/>
        </w:rPr>
        <w:t>Belgickom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Dá</w:t>
      </w:r>
      <w:r w:rsidRPr="00433500" w:rsidR="00D27E12">
        <w:rPr>
          <w:rFonts w:ascii="Times New Roman" w:hAnsi="Times New Roman" w:hint="default"/>
          <w:sz w:val="24"/>
          <w:szCs w:val="24"/>
        </w:rPr>
        <w:t>nskom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Francú</w:t>
      </w:r>
      <w:r w:rsidRPr="00433500" w:rsidR="00D27E12">
        <w:rPr>
          <w:rFonts w:ascii="Times New Roman" w:hAnsi="Times New Roman" w:hint="default"/>
          <w:sz w:val="24"/>
          <w:szCs w:val="24"/>
        </w:rPr>
        <w:t>zskej republike</w:t>
      </w:r>
      <w:r w:rsidRPr="00433500">
        <w:rPr>
          <w:rFonts w:ascii="Times New Roman" w:hAnsi="Times New Roman" w:hint="default"/>
          <w:sz w:val="24"/>
          <w:szCs w:val="24"/>
        </w:rPr>
        <w:t>, Í</w:t>
      </w:r>
      <w:r w:rsidRPr="00433500">
        <w:rPr>
          <w:rFonts w:ascii="Times New Roman" w:hAnsi="Times New Roman" w:hint="default"/>
          <w:sz w:val="24"/>
          <w:szCs w:val="24"/>
        </w:rPr>
        <w:t xml:space="preserve">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Luxemburskom veľ</w:t>
      </w:r>
      <w:r w:rsidRPr="00433500" w:rsidR="00D27E12">
        <w:rPr>
          <w:rFonts w:ascii="Times New Roman" w:hAnsi="Times New Roman" w:hint="default"/>
          <w:sz w:val="24"/>
          <w:szCs w:val="24"/>
        </w:rPr>
        <w:t>kovojvodstve</w:t>
      </w:r>
      <w:r w:rsidRPr="00433500">
        <w:rPr>
          <w:rFonts w:ascii="Times New Roman" w:hAnsi="Times New Roman"/>
          <w:sz w:val="24"/>
          <w:szCs w:val="24"/>
        </w:rPr>
        <w:t xml:space="preserve">, </w:t>
      </w:r>
      <w:r w:rsidRPr="00433500" w:rsidR="00D27E12">
        <w:rPr>
          <w:rFonts w:ascii="Times New Roman" w:hAnsi="Times New Roman" w:hint="default"/>
          <w:sz w:val="24"/>
          <w:szCs w:val="24"/>
        </w:rPr>
        <w:t>Holandskom kráľ</w:t>
      </w:r>
      <w:r w:rsidRPr="00433500" w:rsidR="00D27E12">
        <w:rPr>
          <w:rFonts w:ascii="Times New Roman" w:hAnsi="Times New Roman" w:hint="default"/>
          <w:sz w:val="24"/>
          <w:szCs w:val="24"/>
        </w:rPr>
        <w:t>ovstve</w:t>
      </w:r>
      <w:r w:rsidRPr="00433500" w:rsidR="00F92F18">
        <w:rPr>
          <w:rFonts w:ascii="Times New Roman" w:hAnsi="Times New Roman"/>
          <w:sz w:val="24"/>
          <w:szCs w:val="24"/>
        </w:rPr>
        <w:t xml:space="preserve"> alebo v</w:t>
      </w:r>
      <w:r w:rsidRPr="00433500">
        <w:rPr>
          <w:rFonts w:ascii="Times New Roman" w:hAnsi="Times New Roman"/>
          <w:sz w:val="24"/>
          <w:szCs w:val="24"/>
        </w:rPr>
        <w:t xml:space="preserve"> </w:t>
      </w:r>
      <w:r w:rsidRPr="00433500" w:rsidR="00D27E12">
        <w:rPr>
          <w:rFonts w:ascii="Times New Roman" w:hAnsi="Times New Roman" w:hint="default"/>
          <w:sz w:val="24"/>
          <w:szCs w:val="24"/>
        </w:rPr>
        <w:t>Spojenom kráľ</w:t>
      </w:r>
      <w:r w:rsidRPr="00433500" w:rsidR="00D27E12">
        <w:rPr>
          <w:rFonts w:ascii="Times New Roman" w:hAnsi="Times New Roman" w:hint="default"/>
          <w:sz w:val="24"/>
          <w:szCs w:val="24"/>
        </w:rPr>
        <w:t>ovstve Veľ</w:t>
      </w:r>
      <w:r w:rsidRPr="00433500" w:rsidR="00D27E12">
        <w:rPr>
          <w:rFonts w:ascii="Times New Roman" w:hAnsi="Times New Roman" w:hint="default"/>
          <w:sz w:val="24"/>
          <w:szCs w:val="24"/>
        </w:rPr>
        <w:t>kej Britá</w:t>
      </w:r>
      <w:r w:rsidRPr="00433500" w:rsidR="00D27E12">
        <w:rPr>
          <w:rFonts w:ascii="Times New Roman" w:hAnsi="Times New Roman" w:hint="default"/>
          <w:sz w:val="24"/>
          <w:szCs w:val="24"/>
        </w:rPr>
        <w:t>nie a Severné</w:t>
      </w:r>
      <w:r w:rsidRPr="00433500" w:rsidR="00D27E12">
        <w:rPr>
          <w:rFonts w:ascii="Times New Roman" w:hAnsi="Times New Roman" w:hint="default"/>
          <w:sz w:val="24"/>
          <w:szCs w:val="24"/>
        </w:rPr>
        <w:t>ho Í</w:t>
      </w:r>
      <w:r w:rsidRPr="00433500" w:rsidR="00D27E12">
        <w:rPr>
          <w:rFonts w:ascii="Times New Roman" w:hAnsi="Times New Roman" w:hint="default"/>
          <w:sz w:val="24"/>
          <w:szCs w:val="24"/>
        </w:rPr>
        <w:t xml:space="preserve">rska </w:t>
      </w:r>
      <w:r w:rsidRPr="00433500">
        <w:rPr>
          <w:rFonts w:ascii="Times New Roman" w:hAnsi="Times New Roman"/>
          <w:sz w:val="24"/>
          <w:szCs w:val="24"/>
        </w:rPr>
        <w:t>pre</w:t>
      </w:r>
      <w:r w:rsidRPr="00433500">
        <w:rPr>
          <w:rFonts w:ascii="Times New Roman" w:hAnsi="Times New Roman" w:hint="default"/>
          <w:sz w:val="24"/>
          <w:szCs w:val="24"/>
        </w:rPr>
        <w:t>d 27. jú</w:t>
      </w:r>
      <w:r w:rsidRPr="00433500">
        <w:rPr>
          <w:rFonts w:ascii="Times New Roman" w:hAnsi="Times New Roman" w:hint="default"/>
          <w:sz w:val="24"/>
          <w:szCs w:val="24"/>
        </w:rPr>
        <w:t xml:space="preserve">nom 1979, </w:t>
      </w:r>
    </w:p>
    <w:p w:rsidR="00C972A5" w:rsidRPr="00433500" w:rsidP="00906138">
      <w:pPr>
        <w:pStyle w:val="ListParagraph"/>
        <w:numPr>
          <w:numId w:val="138"/>
        </w:numPr>
        <w:bidi w:val="0"/>
        <w:jc w:val="both"/>
        <w:rPr>
          <w:rFonts w:ascii="Times New Roman" w:hAnsi="Times New Roman" w:hint="default"/>
          <w:sz w:val="24"/>
          <w:szCs w:val="24"/>
        </w:rPr>
      </w:pPr>
      <w:r w:rsidR="00F271D1">
        <w:rPr>
          <w:rFonts w:ascii="Times New Roman" w:hAnsi="Times New Roman" w:hint="default"/>
          <w:sz w:val="24"/>
          <w:szCs w:val="24"/>
        </w:rPr>
        <w:t>Gré</w:t>
      </w:r>
      <w:r w:rsidR="00F271D1">
        <w:rPr>
          <w:rFonts w:ascii="Times New Roman" w:hAnsi="Times New Roman" w:hint="default"/>
          <w:sz w:val="24"/>
          <w:szCs w:val="24"/>
        </w:rPr>
        <w:t>c</w:t>
      </w:r>
      <w:r w:rsidRPr="00433500" w:rsidR="00D27E12">
        <w:rPr>
          <w:rFonts w:ascii="Times New Roman" w:hAnsi="Times New Roman"/>
          <w:sz w:val="24"/>
          <w:szCs w:val="24"/>
        </w:rPr>
        <w:t>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1981, </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sz w:val="24"/>
          <w:szCs w:val="24"/>
        </w:rPr>
        <w:t>Portugalskej republike</w:t>
      </w:r>
      <w:r w:rsidRPr="00433500">
        <w:rPr>
          <w:rFonts w:ascii="Times New Roman" w:hAnsi="Times New Roman"/>
          <w:sz w:val="24"/>
          <w:szCs w:val="24"/>
        </w:rPr>
        <w:t xml:space="preserve"> alebo v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1986, </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hint="default"/>
          <w:sz w:val="24"/>
          <w:szCs w:val="24"/>
        </w:rPr>
        <w:t>Rakú</w:t>
      </w:r>
      <w:r w:rsidRPr="00433500" w:rsidR="00D27E12">
        <w:rPr>
          <w:rFonts w:ascii="Times New Roman" w:hAnsi="Times New Roman" w:hint="default"/>
          <w:sz w:val="24"/>
          <w:szCs w:val="24"/>
        </w:rPr>
        <w:t>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Fí</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vé</w:t>
      </w:r>
      <w:r w:rsidRPr="00433500" w:rsidR="00D27E12">
        <w:rPr>
          <w:rFonts w:ascii="Times New Roman" w:hAnsi="Times New Roman" w:hint="default"/>
          <w:sz w:val="24"/>
          <w:szCs w:val="24"/>
        </w:rPr>
        <w:t>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Nó</w:t>
      </w:r>
      <w:r w:rsidRPr="00433500" w:rsidR="00D27E12">
        <w:rPr>
          <w:rFonts w:ascii="Times New Roman" w:hAnsi="Times New Roman" w:hint="default"/>
          <w:sz w:val="24"/>
          <w:szCs w:val="24"/>
        </w:rPr>
        <w:t>rskom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sz w:val="24"/>
          <w:szCs w:val="24"/>
        </w:rPr>
        <w:t xml:space="preserve"> pred 1. jan</w:t>
      </w:r>
      <w:r w:rsidRPr="00433500">
        <w:rPr>
          <w:rFonts w:ascii="Times New Roman" w:hAnsi="Times New Roman" w:hint="default"/>
          <w:sz w:val="24"/>
          <w:szCs w:val="24"/>
        </w:rPr>
        <w:t>uá</w:t>
      </w:r>
      <w:r w:rsidRPr="00433500">
        <w:rPr>
          <w:rFonts w:ascii="Times New Roman" w:hAnsi="Times New Roman" w:hint="default"/>
          <w:sz w:val="24"/>
          <w:szCs w:val="24"/>
        </w:rPr>
        <w:t xml:space="preserve">rom 1994, </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hint="default"/>
          <w:sz w:val="24"/>
          <w:szCs w:val="24"/>
        </w:rPr>
        <w:t>Lichtenš</w:t>
      </w:r>
      <w:r w:rsidRPr="00433500" w:rsidR="00D27E12">
        <w:rPr>
          <w:rFonts w:ascii="Times New Roman" w:hAnsi="Times New Roman" w:hint="default"/>
          <w:sz w:val="24"/>
          <w:szCs w:val="24"/>
        </w:rPr>
        <w:t>tajnskom kniež</w:t>
      </w:r>
      <w:r w:rsidRPr="00433500" w:rsidR="00D27E12">
        <w:rPr>
          <w:rFonts w:ascii="Times New Roman" w:hAnsi="Times New Roman" w:hint="default"/>
          <w:sz w:val="24"/>
          <w:szCs w:val="24"/>
        </w:rPr>
        <w:t>atstve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 xml:space="preserve">jom 1995, </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vajč</w:t>
      </w:r>
      <w:r w:rsidRPr="00433500" w:rsidR="00D27E12">
        <w:rPr>
          <w:rFonts w:ascii="Times New Roman" w:hAnsi="Times New Roman" w:hint="default"/>
          <w:sz w:val="24"/>
          <w:szCs w:val="24"/>
        </w:rPr>
        <w:t>iarskej konfederá</w:t>
      </w:r>
      <w:r w:rsidRPr="00433500" w:rsidR="00D27E12">
        <w:rPr>
          <w:rFonts w:ascii="Times New Roman" w:hAnsi="Times New Roman" w:hint="default"/>
          <w:sz w:val="24"/>
          <w:szCs w:val="24"/>
        </w:rPr>
        <w:t>cii</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nom 2002, </w:t>
      </w:r>
    </w:p>
    <w:p w:rsidR="00C972A5" w:rsidRPr="00433500" w:rsidP="00906138">
      <w:pPr>
        <w:pStyle w:val="ListParagraph"/>
        <w:numPr>
          <w:numId w:val="138"/>
        </w:numPr>
        <w:bidi w:val="0"/>
        <w:jc w:val="both"/>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 xml:space="preserve">eskej republike, </w:t>
      </w:r>
      <w:r w:rsidRPr="00433500" w:rsidR="00D27E12">
        <w:rPr>
          <w:rFonts w:ascii="Times New Roman" w:hAnsi="Times New Roman" w:hint="default"/>
          <w:sz w:val="24"/>
          <w:szCs w:val="24"/>
        </w:rPr>
        <w:t>Estó</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Litovskej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Lotyš</w:t>
      </w:r>
      <w:r w:rsidRPr="00433500" w:rsidR="00D27E12">
        <w:rPr>
          <w:rFonts w:ascii="Times New Roman" w:hAnsi="Times New Roman" w:hint="default"/>
          <w:sz w:val="24"/>
          <w:szCs w:val="24"/>
        </w:rPr>
        <w:t>skej republike</w:t>
      </w:r>
      <w:r w:rsidRPr="00433500" w:rsidR="00DF414D">
        <w:rPr>
          <w:rFonts w:ascii="Times New Roman" w:hAnsi="Times New Roman" w:hint="default"/>
          <w:sz w:val="24"/>
          <w:szCs w:val="24"/>
        </w:rPr>
        <w:t>, Maď</w:t>
      </w:r>
      <w:r w:rsidRPr="00433500" w:rsidR="00DF414D">
        <w:rPr>
          <w:rFonts w:ascii="Times New Roman" w:hAnsi="Times New Roman" w:hint="default"/>
          <w:sz w:val="24"/>
          <w:szCs w:val="24"/>
        </w:rPr>
        <w:t xml:space="preserve">arsku, </w:t>
      </w:r>
      <w:r w:rsidRPr="00433500" w:rsidR="00D27E12">
        <w:rPr>
          <w:rFonts w:ascii="Times New Roman" w:hAnsi="Times New Roman"/>
          <w:sz w:val="24"/>
          <w:szCs w:val="24"/>
        </w:rPr>
        <w:t>Maltskej republike</w:t>
      </w:r>
      <w:r w:rsidRPr="00433500" w:rsidR="00DF414D">
        <w:rPr>
          <w:rFonts w:ascii="Times New Roman" w:hAnsi="Times New Roman"/>
          <w:sz w:val="24"/>
          <w:szCs w:val="24"/>
        </w:rPr>
        <w:t xml:space="preserve">, </w:t>
      </w:r>
      <w:r w:rsidRPr="00433500">
        <w:rPr>
          <w:rFonts w:ascii="Times New Roman" w:hAnsi="Times New Roman"/>
          <w:sz w:val="24"/>
          <w:szCs w:val="24"/>
        </w:rPr>
        <w:t xml:space="preserve">alebo v </w:t>
      </w:r>
      <w:r w:rsidRPr="00433500" w:rsidR="00D27E12">
        <w:rPr>
          <w:rFonts w:ascii="Times New Roman" w:hAnsi="Times New Roman"/>
          <w:sz w:val="24"/>
          <w:szCs w:val="24"/>
        </w:rPr>
        <w:t>Slovin</w:t>
      </w:r>
      <w:r w:rsidRPr="00433500" w:rsidR="00D27E12">
        <w:rPr>
          <w:rFonts w:ascii="Times New Roman" w:hAnsi="Times New Roman"/>
          <w:sz w:val="24"/>
          <w:szCs w:val="24"/>
        </w:rPr>
        <w:t>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sz w:val="24"/>
          <w:szCs w:val="24"/>
        </w:rPr>
        <w:t>Bulharskej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2007,</w:t>
      </w:r>
    </w:p>
    <w:p w:rsidR="00C972A5" w:rsidRPr="00433500" w:rsidP="00906138">
      <w:pPr>
        <w:pStyle w:val="ListParagraph"/>
        <w:numPr>
          <w:numId w:val="138"/>
        </w:numPr>
        <w:bidi w:val="0"/>
        <w:jc w:val="both"/>
        <w:rPr>
          <w:rFonts w:ascii="Times New Roman" w:hAnsi="Times New Roman" w:hint="default"/>
          <w:sz w:val="24"/>
          <w:szCs w:val="24"/>
        </w:rPr>
      </w:pPr>
      <w:r w:rsidRPr="00433500" w:rsidR="00D27E12">
        <w:rPr>
          <w:rFonts w:ascii="Times New Roman" w:hAnsi="Times New Roman" w:hint="default"/>
          <w:sz w:val="24"/>
          <w:szCs w:val="24"/>
        </w:rPr>
        <w:t>Chorvá</w:t>
      </w:r>
      <w:r w:rsidRPr="00433500" w:rsidR="00D27E12">
        <w:rPr>
          <w:rFonts w:ascii="Times New Roman" w:hAnsi="Times New Roman" w:hint="default"/>
          <w:sz w:val="24"/>
          <w:szCs w:val="24"/>
        </w:rPr>
        <w:t>tskej republike</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lom 2013 a </w:t>
      </w:r>
    </w:p>
    <w:p w:rsidR="00C972A5" w:rsidRPr="00433500" w:rsidP="00906138">
      <w:pPr>
        <w:pStyle w:val="ListParagraph"/>
        <w:numPr>
          <w:numId w:val="137"/>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w:t>
      </w:r>
      <w:r w:rsidRPr="00433500" w:rsidR="00770A33">
        <w:rPr>
          <w:rFonts w:ascii="Times New Roman" w:hAnsi="Times New Roman" w:hint="default"/>
          <w:sz w:val="24"/>
          <w:szCs w:val="24"/>
        </w:rPr>
        <w:t>vykoná</w:t>
      </w:r>
      <w:r w:rsidRPr="00433500" w:rsidR="00770A33">
        <w:rPr>
          <w:rFonts w:ascii="Times New Roman" w:hAnsi="Times New Roman" w:hint="default"/>
          <w:sz w:val="24"/>
          <w:szCs w:val="24"/>
        </w:rPr>
        <w:t>val povolanie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 xml:space="preserve">nom </w:t>
      </w:r>
      <w:r w:rsidRPr="00433500">
        <w:rPr>
          <w:rFonts w:ascii="Times New Roman" w:hAnsi="Times New Roman" w:hint="default"/>
          <w:sz w:val="24"/>
          <w:szCs w:val="24"/>
        </w:rPr>
        <w:t>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w:t>
      </w:r>
      <w:r w:rsidRPr="00433500" w:rsidR="00770A33">
        <w:rPr>
          <w:rFonts w:ascii="Times New Roman" w:hAnsi="Times New Roman" w:hint="default"/>
          <w:sz w:val="24"/>
          <w:szCs w:val="24"/>
        </w:rPr>
        <w:t>on regulované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433500" w:rsidP="00906138">
      <w:pPr>
        <w:pStyle w:val="ListParagraph"/>
        <w:numPr>
          <w:numId w:val="139"/>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w:t>
      </w:r>
      <w:r w:rsidRPr="00433500">
        <w:rPr>
          <w:rFonts w:ascii="Times New Roman" w:hAnsi="Times New Roman" w:hint="default"/>
          <w:sz w:val="24"/>
          <w:szCs w:val="24"/>
        </w:rPr>
        <w:t>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770A33">
        <w:rPr>
          <w:rFonts w:ascii="Times New Roman" w:hAnsi="Times New Roman" w:hint="default"/>
          <w:sz w:val="24"/>
          <w:szCs w:val="24"/>
        </w:rPr>
        <w:t>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Nemeckej demokratickej republike,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 </w:t>
      </w:r>
      <w:r w:rsidRPr="00433500">
        <w:rPr>
          <w:rFonts w:ascii="Times New Roman" w:hAnsi="Times New Roman" w:hint="default"/>
          <w:sz w:val="24"/>
          <w:szCs w:val="24"/>
        </w:rPr>
        <w:t>Nemeckej demokratickej republike pred 3. októ</w:t>
      </w:r>
      <w:r w:rsidRPr="00433500">
        <w:rPr>
          <w:rFonts w:ascii="Times New Roman" w:hAnsi="Times New Roman" w:hint="default"/>
          <w:sz w:val="24"/>
          <w:szCs w:val="24"/>
        </w:rPr>
        <w:t>brom 1990,</w:t>
      </w:r>
    </w:p>
    <w:p w:rsidR="00C972A5" w:rsidRPr="00433500" w:rsidP="00906138">
      <w:pPr>
        <w:pStyle w:val="ListParagraph"/>
        <w:numPr>
          <w:numId w:val="139"/>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w:t>
      </w:r>
      <w:r w:rsidRPr="00152209" w:rsidR="00152209">
        <w:rPr>
          <w:rFonts w:ascii="Times New Roman" w:hAnsi="Times New Roman" w:hint="default"/>
          <w:sz w:val="24"/>
          <w:szCs w:val="24"/>
        </w:rPr>
        <w:t>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 xml:space="preserve">val </w:t>
      </w:r>
      <w:r w:rsidRPr="00433500" w:rsidR="00770A33">
        <w:rPr>
          <w:rFonts w:ascii="Times New Roman" w:hAnsi="Times New Roman" w:hint="default"/>
          <w:sz w:val="24"/>
          <w:szCs w:val="24"/>
        </w:rPr>
        <w:t>povolanie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w:t>
      </w:r>
      <w:r w:rsidRPr="00433500">
        <w:rPr>
          <w:rFonts w:ascii="Times New Roman" w:hAnsi="Times New Roman" w:hint="default"/>
          <w:sz w:val="24"/>
          <w:szCs w:val="24"/>
        </w:rPr>
        <w:t>Nemeckej spolkovej republike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C972A5" w:rsidRPr="00433500" w:rsidP="00906138">
      <w:pPr>
        <w:pStyle w:val="ListParagraph"/>
        <w:numPr>
          <w:numId w:val="139"/>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Nemeckej spolkovej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w:t>
      </w:r>
      <w:r w:rsidRPr="00433500" w:rsidR="00770A33">
        <w:rPr>
          <w:rFonts w:ascii="Times New Roman" w:hAnsi="Times New Roman" w:hint="default"/>
          <w:sz w:val="24"/>
          <w:szCs w:val="24"/>
        </w:rPr>
        <w:t>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Nemeckej spolkovej republike.</w:t>
      </w:r>
    </w:p>
    <w:p w:rsidR="00C972A5" w:rsidRPr="00433500" w:rsidP="00820CA4">
      <w:pPr>
        <w:pStyle w:val="ListParagraph"/>
        <w:bidi w:val="0"/>
        <w:ind w:left="1776"/>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w:t>
      </w:r>
      <w:r w:rsidRPr="00433500" w:rsidR="00770A33">
        <w:rPr>
          <w:rFonts w:ascii="Times New Roman" w:hAnsi="Times New Roman" w:hint="default"/>
          <w:sz w:val="24"/>
          <w:szCs w:val="24"/>
        </w:rPr>
        <w:t>vané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433500" w:rsidP="00906138">
      <w:pPr>
        <w:pStyle w:val="ListParagraph"/>
        <w:numPr>
          <w:numId w:val="140"/>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770A33">
        <w:rPr>
          <w:rFonts w:ascii="Times New Roman" w:hAnsi="Times New Roman" w:hint="default"/>
          <w:sz w:val="24"/>
          <w:szCs w:val="24"/>
        </w:rPr>
        <w:t>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w:t>
      </w:r>
      <w:r w:rsidRPr="00433500">
        <w:rPr>
          <w:rFonts w:ascii="Times New Roman" w:hAnsi="Times New Roman" w:hint="default"/>
          <w:sz w:val="24"/>
          <w:szCs w:val="24"/>
        </w:rPr>
        <w:t>Č</w:t>
      </w:r>
      <w:r w:rsidRPr="00433500">
        <w:rPr>
          <w:rFonts w:ascii="Times New Roman" w:hAnsi="Times New Roman" w:hint="default"/>
          <w:sz w:val="24"/>
          <w:szCs w:val="24"/>
        </w:rPr>
        <w:t>eskoslovenskej socialistickej republike alebo Č</w:t>
      </w:r>
      <w:r w:rsidRPr="00433500">
        <w:rPr>
          <w:rFonts w:ascii="Times New Roman" w:hAnsi="Times New Roman" w:hint="default"/>
          <w:sz w:val="24"/>
          <w:szCs w:val="24"/>
        </w:rPr>
        <w:t>esk</w:t>
      </w:r>
      <w:r w:rsidR="004C4EAF">
        <w:rPr>
          <w:rFonts w:ascii="Times New Roman" w:hAnsi="Times New Roman" w:hint="default"/>
          <w:sz w:val="24"/>
          <w:szCs w:val="24"/>
        </w:rPr>
        <w:t>ej a Slovenskej Federatí</w:t>
      </w:r>
      <w:r w:rsidR="004C4EAF">
        <w:rPr>
          <w:rFonts w:ascii="Times New Roman" w:hAnsi="Times New Roman" w:hint="default"/>
          <w:sz w:val="24"/>
          <w:szCs w:val="24"/>
        </w:rPr>
        <w:t>vnej R</w:t>
      </w:r>
      <w:r w:rsidRPr="00433500">
        <w:rPr>
          <w:rFonts w:ascii="Times New Roman" w:hAnsi="Times New Roman" w:hint="default"/>
          <w:sz w:val="24"/>
          <w:szCs w:val="24"/>
        </w:rPr>
        <w:t>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w:t>
      </w:r>
      <w:r w:rsidR="004C4EAF">
        <w:rPr>
          <w:rFonts w:ascii="Times New Roman" w:hAnsi="Times New Roman"/>
          <w:sz w:val="24"/>
          <w:szCs w:val="24"/>
        </w:rPr>
        <w:t> </w:t>
      </w:r>
      <w:r w:rsidRPr="00433500">
        <w:rPr>
          <w:rFonts w:ascii="Times New Roman" w:hAnsi="Times New Roman" w:hint="default"/>
          <w:sz w:val="24"/>
          <w:szCs w:val="24"/>
        </w:rPr>
        <w:t>Č</w:t>
      </w:r>
      <w:r w:rsidRPr="00433500">
        <w:rPr>
          <w:rFonts w:ascii="Times New Roman" w:hAnsi="Times New Roman" w:hint="default"/>
          <w:sz w:val="24"/>
          <w:szCs w:val="24"/>
        </w:rPr>
        <w:t>esk</w:t>
      </w:r>
      <w:r w:rsidR="004C4EAF">
        <w:rPr>
          <w:rFonts w:ascii="Times New Roman" w:hAnsi="Times New Roman"/>
          <w:sz w:val="24"/>
          <w:szCs w:val="24"/>
        </w:rPr>
        <w:t>ej a Slovenskej F</w:t>
      </w:r>
      <w:r w:rsidRPr="00433500">
        <w:rPr>
          <w:rFonts w:ascii="Times New Roman" w:hAnsi="Times New Roman" w:hint="default"/>
          <w:sz w:val="24"/>
          <w:szCs w:val="24"/>
        </w:rPr>
        <w:t>ederatí</w:t>
      </w:r>
      <w:r w:rsidRPr="00433500">
        <w:rPr>
          <w:rFonts w:ascii="Times New Roman" w:hAnsi="Times New Roman" w:hint="default"/>
          <w:sz w:val="24"/>
          <w:szCs w:val="24"/>
        </w:rPr>
        <w:t>vnej</w:t>
      </w:r>
      <w:r w:rsidR="004C4EAF">
        <w:rPr>
          <w:rFonts w:ascii="Times New Roman" w:hAnsi="Times New Roman"/>
          <w:sz w:val="24"/>
          <w:szCs w:val="24"/>
        </w:rPr>
        <w:t xml:space="preserve"> R</w:t>
      </w:r>
      <w:r w:rsidRPr="00433500">
        <w:rPr>
          <w:rFonts w:ascii="Times New Roman" w:hAnsi="Times New Roman" w:hint="default"/>
          <w:sz w:val="24"/>
          <w:szCs w:val="24"/>
        </w:rPr>
        <w:t>epublike pred 1. januá</w:t>
      </w:r>
      <w:r w:rsidRPr="00433500">
        <w:rPr>
          <w:rFonts w:ascii="Times New Roman" w:hAnsi="Times New Roman" w:hint="default"/>
          <w:sz w:val="24"/>
          <w:szCs w:val="24"/>
        </w:rPr>
        <w:t>rom 1993,</w:t>
      </w:r>
    </w:p>
    <w:p w:rsidR="00C972A5" w:rsidRPr="00433500" w:rsidP="00906138">
      <w:pPr>
        <w:pStyle w:val="ListParagraph"/>
        <w:numPr>
          <w:numId w:val="140"/>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w:t>
      </w:r>
      <w:r w:rsidRPr="00433500" w:rsidR="00770A33">
        <w:rPr>
          <w:rFonts w:ascii="Times New Roman" w:hAnsi="Times New Roman" w:hint="default"/>
          <w:sz w:val="24"/>
          <w:szCs w:val="24"/>
        </w:rPr>
        <w:t>olanie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w:t>
      </w:r>
      <w:r w:rsidRPr="00433500">
        <w:rPr>
          <w:rFonts w:ascii="Times New Roman" w:hAnsi="Times New Roman" w:hint="default"/>
          <w:sz w:val="24"/>
          <w:szCs w:val="24"/>
        </w:rPr>
        <w:t>Č</w:t>
      </w:r>
      <w:r w:rsidRPr="00433500">
        <w:rPr>
          <w:rFonts w:ascii="Times New Roman" w:hAnsi="Times New Roman" w:hint="default"/>
          <w:sz w:val="24"/>
          <w:szCs w:val="24"/>
        </w:rPr>
        <w:t>eskej republike v priebehu najmenej troch po</w:t>
      </w:r>
      <w:r w:rsidRPr="00433500">
        <w:rPr>
          <w:rFonts w:ascii="Times New Roman" w:hAnsi="Times New Roman" w:hint="default"/>
          <w:sz w:val="24"/>
          <w:szCs w:val="24"/>
        </w:rPr>
        <w:t xml:space="preserve">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C972A5" w:rsidRPr="006336A6" w:rsidP="00906138">
      <w:pPr>
        <w:pStyle w:val="ListParagraph"/>
        <w:numPr>
          <w:numId w:val="140"/>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eskej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w:t>
      </w:r>
      <w:r w:rsidRPr="00433500" w:rsidR="00770A33">
        <w:rPr>
          <w:rFonts w:ascii="Times New Roman" w:hAnsi="Times New Roman" w:hint="default"/>
          <w:sz w:val="24"/>
          <w:szCs w:val="24"/>
        </w:rPr>
        <w:t>ž</w:t>
      </w:r>
      <w:r w:rsidRPr="00433500" w:rsidR="00770A33">
        <w:rPr>
          <w:rFonts w:ascii="Times New Roman" w:hAnsi="Times New Roman" w:hint="default"/>
          <w:sz w:val="24"/>
          <w:szCs w:val="24"/>
        </w:rPr>
        <w:t>iteľ</w:t>
      </w:r>
      <w:r w:rsidRPr="00433500" w:rsidR="00770A33">
        <w:rPr>
          <w:rFonts w:ascii="Times New Roman" w:hAnsi="Times New Roman" w:hint="default"/>
          <w:sz w:val="24"/>
          <w:szCs w:val="24"/>
        </w:rPr>
        <w:t>a na vý</w:t>
      </w:r>
      <w:r w:rsidRPr="00433500" w:rsidR="00770A33">
        <w:rPr>
          <w:rFonts w:ascii="Times New Roman" w:hAnsi="Times New Roman" w:hint="default"/>
          <w:sz w:val="24"/>
          <w:szCs w:val="24"/>
        </w:rPr>
        <w:t>kon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w:t>
      </w:r>
      <w:r w:rsidRPr="00433500">
        <w:rPr>
          <w:rFonts w:ascii="Times New Roman" w:hAnsi="Times New Roman" w:hint="default"/>
          <w:sz w:val="24"/>
          <w:szCs w:val="24"/>
        </w:rPr>
        <w:t>Č</w:t>
      </w:r>
      <w:r w:rsidRPr="00433500">
        <w:rPr>
          <w:rFonts w:ascii="Times New Roman" w:hAnsi="Times New Roman" w:hint="default"/>
          <w:sz w:val="24"/>
          <w:szCs w:val="24"/>
        </w:rPr>
        <w:t>eskej republike.</w:t>
      </w: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w:t>
      </w:r>
      <w:r w:rsidRPr="00433500" w:rsidR="008C77BC">
        <w:rPr>
          <w:rFonts w:ascii="Times New Roman" w:hAnsi="Times New Roman" w:hint="default"/>
          <w:sz w:val="24"/>
          <w:szCs w:val="24"/>
        </w:rPr>
        <w:t>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240821" w:rsidP="00906138">
      <w:pPr>
        <w:pStyle w:val="ListParagraph"/>
        <w:numPr>
          <w:numId w:val="141"/>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770A33">
        <w:rPr>
          <w:rFonts w:ascii="Times New Roman" w:hAnsi="Times New Roman" w:hint="default"/>
          <w:sz w:val="24"/>
          <w:szCs w:val="24"/>
        </w:rPr>
        <w:t>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Sovietskom zvä</w:t>
      </w:r>
      <w:r w:rsidRPr="00433500">
        <w:rPr>
          <w:rFonts w:ascii="Times New Roman" w:hAnsi="Times New Roman" w:hint="default"/>
          <w:sz w:val="24"/>
          <w:szCs w:val="24"/>
        </w:rPr>
        <w:t>ze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 xml:space="preserve">dia v </w:t>
      </w:r>
      <w:r w:rsidRPr="00240821">
        <w:rPr>
          <w:rFonts w:ascii="Times New Roman" w:hAnsi="Times New Roman" w:hint="default"/>
          <w:sz w:val="24"/>
          <w:szCs w:val="24"/>
        </w:rPr>
        <w:t>Sovietskom zvä</w:t>
      </w:r>
      <w:r w:rsidRPr="00240821">
        <w:rPr>
          <w:rFonts w:ascii="Times New Roman" w:hAnsi="Times New Roman" w:hint="default"/>
          <w:sz w:val="24"/>
          <w:szCs w:val="24"/>
        </w:rPr>
        <w:t>ze,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hint="default"/>
          <w:sz w:val="24"/>
          <w:szCs w:val="24"/>
        </w:rPr>
        <w:t>Estó</w:t>
      </w:r>
      <w:r w:rsidRPr="00240821" w:rsidR="00D27E12">
        <w:rPr>
          <w:rFonts w:ascii="Times New Roman" w:hAnsi="Times New Roman" w:hint="default"/>
          <w:sz w:val="24"/>
          <w:szCs w:val="24"/>
        </w:rPr>
        <w:t>nskej republike</w:t>
      </w:r>
      <w:r w:rsidRPr="00240821">
        <w:rPr>
          <w:rFonts w:ascii="Times New Roman" w:hAnsi="Times New Roman"/>
          <w:sz w:val="24"/>
          <w:szCs w:val="24"/>
        </w:rPr>
        <w:t xml:space="preserve"> pred 20. augustom 1991, </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C972A5" w:rsidRPr="00240821" w:rsidP="00906138">
      <w:pPr>
        <w:pStyle w:val="ListParagraph"/>
        <w:numPr>
          <w:numId w:val="142"/>
        </w:numPr>
        <w:tabs>
          <w:tab w:val="left" w:pos="1701"/>
        </w:tabs>
        <w:bidi w:val="0"/>
        <w:ind w:firstLine="65"/>
        <w:rPr>
          <w:rFonts w:ascii="Times New Roman" w:hAnsi="Times New Roman"/>
          <w:sz w:val="24"/>
          <w:szCs w:val="24"/>
        </w:rPr>
      </w:pPr>
      <w:r w:rsidRPr="00240821" w:rsidR="00D27E12">
        <w:rPr>
          <w:rFonts w:ascii="Times New Roman" w:hAnsi="Times New Roman" w:hint="default"/>
          <w:sz w:val="24"/>
          <w:szCs w:val="24"/>
        </w:rPr>
        <w:t>Lotyš</w:t>
      </w:r>
      <w:r w:rsidRPr="00240821" w:rsidR="00D27E12">
        <w:rPr>
          <w:rFonts w:ascii="Times New Roman" w:hAnsi="Times New Roman" w:hint="default"/>
          <w:sz w:val="24"/>
          <w:szCs w:val="24"/>
        </w:rPr>
        <w:t>skej republike</w:t>
      </w:r>
      <w:r w:rsidRPr="00240821">
        <w:rPr>
          <w:rFonts w:ascii="Times New Roman" w:hAnsi="Times New Roman"/>
          <w:sz w:val="24"/>
          <w:szCs w:val="24"/>
        </w:rPr>
        <w:t xml:space="preserve"> pred 21. augustom 1991,</w:t>
      </w:r>
    </w:p>
    <w:p w:rsidR="00C972A5" w:rsidRPr="00433500" w:rsidP="00906138">
      <w:pPr>
        <w:pStyle w:val="ListParagraph"/>
        <w:numPr>
          <w:numId w:val="141"/>
        </w:numPr>
        <w:bidi w:val="0"/>
        <w:jc w:val="both"/>
        <w:rPr>
          <w:rFonts w:ascii="Times New Roman" w:hAnsi="Times New Roman" w:hint="default"/>
          <w:sz w:val="24"/>
          <w:szCs w:val="24"/>
        </w:rPr>
      </w:pPr>
      <w:r w:rsidRPr="00240821" w:rsidR="00152209">
        <w:rPr>
          <w:rFonts w:ascii="Times New Roman" w:hAnsi="Times New Roman" w:hint="default"/>
          <w:sz w:val="24"/>
          <w:szCs w:val="24"/>
        </w:rPr>
        <w:t>k dokladu podľ</w:t>
      </w:r>
      <w:r w:rsidRPr="00240821" w:rsidR="00152209">
        <w:rPr>
          <w:rFonts w:ascii="Times New Roman" w:hAnsi="Times New Roman" w:hint="default"/>
          <w:sz w:val="24"/>
          <w:szCs w:val="24"/>
        </w:rPr>
        <w:t>a pí</w:t>
      </w:r>
      <w:r w:rsidRPr="00240821" w:rsidR="00152209">
        <w:rPr>
          <w:rFonts w:ascii="Times New Roman" w:hAnsi="Times New Roman" w:hint="default"/>
          <w:sz w:val="24"/>
          <w:szCs w:val="24"/>
        </w:rPr>
        <w:t>smena a) je prilož</w:t>
      </w:r>
      <w:r w:rsidRPr="00240821" w:rsidR="00152209">
        <w:rPr>
          <w:rFonts w:ascii="Times New Roman" w:hAnsi="Times New Roman" w:hint="default"/>
          <w:sz w:val="24"/>
          <w:szCs w:val="24"/>
        </w:rPr>
        <w:t>ené</w:t>
      </w:r>
      <w:r w:rsidRPr="00240821" w:rsidR="00152209">
        <w:rPr>
          <w:rFonts w:ascii="Times New Roman" w:hAnsi="Times New Roman" w:hint="default"/>
          <w:sz w:val="24"/>
          <w:szCs w:val="24"/>
        </w:rPr>
        <w:t xml:space="preserve"> osvedč</w:t>
      </w:r>
      <w:r w:rsidRPr="00240821" w:rsidR="00152209">
        <w:rPr>
          <w:rFonts w:ascii="Times New Roman" w:hAnsi="Times New Roman" w:hint="default"/>
          <w:sz w:val="24"/>
          <w:szCs w:val="24"/>
        </w:rPr>
        <w:t>enie potvrdzujú</w:t>
      </w:r>
      <w:r w:rsidRPr="00240821" w:rsidR="00152209">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w:t>
      </w:r>
      <w:r w:rsidRPr="00240821" w:rsidR="00770A33">
        <w:rPr>
          <w:rFonts w:ascii="Times New Roman" w:hAnsi="Times New Roman" w:hint="default"/>
          <w:sz w:val="24"/>
          <w:szCs w:val="24"/>
        </w:rPr>
        <w:t>ná</w:t>
      </w:r>
      <w:r w:rsidRPr="00240821" w:rsidR="00770A33">
        <w:rPr>
          <w:rFonts w:ascii="Times New Roman" w:hAnsi="Times New Roman" w:hint="default"/>
          <w:sz w:val="24"/>
          <w:szCs w:val="24"/>
        </w:rPr>
        <w:t>v</w:t>
      </w:r>
      <w:r w:rsidRPr="00240821" w:rsidR="00770A33">
        <w:rPr>
          <w:rFonts w:ascii="Times New Roman" w:hAnsi="Times New Roman" w:hint="default"/>
          <w:sz w:val="24"/>
          <w:szCs w:val="24"/>
        </w:rPr>
        <w:t>al povolanie pô</w:t>
      </w:r>
      <w:r w:rsidRPr="00240821" w:rsidR="00770A33">
        <w:rPr>
          <w:rFonts w:ascii="Times New Roman" w:hAnsi="Times New Roman" w:hint="default"/>
          <w:sz w:val="24"/>
          <w:szCs w:val="24"/>
        </w:rPr>
        <w:t>rodná</w:t>
      </w:r>
      <w:r w:rsidRPr="00240821" w:rsidR="00770A33">
        <w:rPr>
          <w:rFonts w:ascii="Times New Roman" w:hAnsi="Times New Roman" w:hint="default"/>
          <w:sz w:val="24"/>
          <w:szCs w:val="24"/>
        </w:rPr>
        <w:t xml:space="preserve"> asistentka</w:t>
      </w:r>
      <w:r w:rsidRPr="00240821">
        <w:rPr>
          <w:rFonts w:ascii="Times New Roman" w:hAnsi="Times New Roman"/>
          <w:sz w:val="24"/>
          <w:szCs w:val="24"/>
        </w:rPr>
        <w:t xml:space="preserve">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 č</w:t>
      </w:r>
      <w:r w:rsidRPr="00240821">
        <w:rPr>
          <w:rFonts w:ascii="Times New Roman" w:hAnsi="Times New Roman" w:hint="default"/>
          <w:sz w:val="24"/>
          <w:szCs w:val="24"/>
        </w:rPr>
        <w:t>lenskom š</w:t>
      </w:r>
      <w:r w:rsidRPr="00240821">
        <w:rPr>
          <w:rFonts w:ascii="Times New Roman" w:hAnsi="Times New Roman" w:hint="default"/>
          <w:sz w:val="24"/>
          <w:szCs w:val="24"/>
        </w:rPr>
        <w:t>tá</w:t>
      </w:r>
      <w:r w:rsidRPr="00240821">
        <w:rPr>
          <w:rFonts w:ascii="Times New Roman" w:hAnsi="Times New Roman" w:hint="default"/>
          <w:sz w:val="24"/>
          <w:szCs w:val="24"/>
        </w:rPr>
        <w:t>te v priebehu najmenej troch po sebe nasledujú</w:t>
      </w:r>
      <w:r w:rsidRPr="00240821">
        <w:rPr>
          <w:rFonts w:ascii="Times New Roman" w:hAnsi="Times New Roman" w:hint="default"/>
          <w:sz w:val="24"/>
          <w:szCs w:val="24"/>
        </w:rPr>
        <w:t>cich rokov</w:t>
      </w:r>
      <w:r w:rsidRPr="00433500">
        <w:rPr>
          <w:rFonts w:ascii="Times New Roman" w:hAnsi="Times New Roman" w:hint="default"/>
          <w:sz w:val="24"/>
          <w:szCs w:val="24"/>
        </w:rPr>
        <w:t xml:space="preserve">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C972A5" w:rsidRPr="00433500" w:rsidP="00906138">
      <w:pPr>
        <w:pStyle w:val="ListParagraph"/>
        <w:numPr>
          <w:numId w:val="141"/>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w:t>
      </w:r>
      <w:r w:rsidRPr="00433500">
        <w:rPr>
          <w:rFonts w:ascii="Times New Roman" w:hAnsi="Times New Roman" w:hint="default"/>
          <w:sz w:val="24"/>
          <w:szCs w:val="24"/>
        </w:rPr>
        <w:t>ň</w:t>
      </w:r>
      <w:r w:rsidRPr="00433500">
        <w:rPr>
          <w:rFonts w:ascii="Times New Roman" w:hAnsi="Times New Roman" w:hint="default"/>
          <w:sz w:val="24"/>
          <w:szCs w:val="24"/>
        </w:rPr>
        <w:t>uje jeho dr</w:t>
      </w:r>
      <w:r w:rsidRPr="00433500" w:rsidR="00770A33">
        <w:rPr>
          <w:rFonts w:ascii="Times New Roman" w:hAnsi="Times New Roman" w:hint="default"/>
          <w:sz w:val="24"/>
          <w:szCs w:val="24"/>
        </w:rPr>
        <w:t>ž</w:t>
      </w:r>
      <w:r w:rsidRPr="00433500" w:rsidR="00770A33">
        <w:rPr>
          <w:rFonts w:ascii="Times New Roman" w:hAnsi="Times New Roman" w:hint="default"/>
          <w:sz w:val="24"/>
          <w:szCs w:val="24"/>
        </w:rPr>
        <w:t>iteľ</w:t>
      </w:r>
      <w:r w:rsidRPr="00433500" w:rsidR="00770A33">
        <w:rPr>
          <w:rFonts w:ascii="Times New Roman" w:hAnsi="Times New Roman" w:hint="default"/>
          <w:sz w:val="24"/>
          <w:szCs w:val="24"/>
        </w:rPr>
        <w:t>a na vý</w:t>
      </w:r>
      <w:r w:rsidRPr="00433500" w:rsidR="00770A33">
        <w:rPr>
          <w:rFonts w:ascii="Times New Roman" w:hAnsi="Times New Roman" w:hint="default"/>
          <w:sz w:val="24"/>
          <w:szCs w:val="24"/>
        </w:rPr>
        <w:t>kon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w:t>
      </w:r>
      <w:r w:rsidRPr="00AE57F4" w:rsidR="00AE57F4">
        <w:rPr>
          <w:rFonts w:ascii="Times New Roman" w:hAnsi="Times New Roman" w:hint="default"/>
          <w:sz w:val="24"/>
          <w:szCs w:val="24"/>
        </w:rPr>
        <w:t>na ú</w:t>
      </w:r>
      <w:r w:rsidRPr="00AE57F4" w:rsidR="00AE57F4">
        <w:rPr>
          <w:rFonts w:ascii="Times New Roman" w:hAnsi="Times New Roman" w:hint="default"/>
          <w:sz w:val="24"/>
          <w:szCs w:val="24"/>
        </w:rPr>
        <w:t>zemí</w:t>
      </w:r>
      <w:r w:rsidRPr="00AE57F4" w:rsidR="00AE57F4">
        <w:rPr>
          <w:rFonts w:ascii="Times New Roman" w:hAnsi="Times New Roman" w:hint="default"/>
          <w:sz w:val="24"/>
          <w:szCs w:val="24"/>
        </w:rPr>
        <w:t xml:space="preserve"> Estó</w:t>
      </w:r>
      <w:r w:rsidRPr="00AE57F4" w:rsidR="00AE57F4">
        <w:rPr>
          <w:rFonts w:ascii="Times New Roman" w:hAnsi="Times New Roman" w:hint="default"/>
          <w:sz w:val="24"/>
          <w:szCs w:val="24"/>
        </w:rPr>
        <w:t>nskej republiky, Litovskej republiky alebo Lotyš</w:t>
      </w:r>
      <w:r w:rsidRPr="00AE57F4" w:rsidR="00AE57F4">
        <w:rPr>
          <w:rFonts w:ascii="Times New Roman" w:hAnsi="Times New Roman" w:hint="default"/>
          <w:sz w:val="24"/>
          <w:szCs w:val="24"/>
        </w:rPr>
        <w:t>skej republiky</w:t>
      </w:r>
      <w:r w:rsidRPr="00433500">
        <w:rPr>
          <w:rFonts w:ascii="Times New Roman" w:hAnsi="Times New Roman"/>
          <w:sz w:val="24"/>
          <w:szCs w:val="24"/>
        </w:rPr>
        <w:t>.</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w:t>
      </w:r>
      <w:r w:rsidRPr="00433500" w:rsidR="00770A33">
        <w:rPr>
          <w:rFonts w:ascii="Times New Roman" w:hAnsi="Times New Roman" w:hint="default"/>
          <w:sz w:val="24"/>
          <w:szCs w:val="24"/>
        </w:rPr>
        <w:t>on regulované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240821" w:rsidP="00906138">
      <w:pPr>
        <w:pStyle w:val="ListParagraph"/>
        <w:numPr>
          <w:numId w:val="143"/>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w:t>
      </w:r>
      <w:r w:rsidRPr="00433500">
        <w:rPr>
          <w:rFonts w:ascii="Times New Roman" w:hAnsi="Times New Roman" w:hint="default"/>
          <w:sz w:val="24"/>
          <w:szCs w:val="24"/>
        </w:rPr>
        <w:t>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770A33">
        <w:rPr>
          <w:rFonts w:ascii="Times New Roman" w:hAnsi="Times New Roman" w:hint="default"/>
          <w:sz w:val="24"/>
          <w:szCs w:val="24"/>
        </w:rPr>
        <w:t>né</w:t>
      </w:r>
      <w:r w:rsidRPr="00433500" w:rsidR="00770A33">
        <w:rPr>
          <w:rFonts w:ascii="Times New Roman" w:hAnsi="Times New Roman" w:hint="default"/>
          <w:sz w:val="24"/>
          <w:szCs w:val="24"/>
        </w:rPr>
        <w:t xml:space="preserve">ho povolania </w:t>
      </w:r>
      <w:r w:rsidRPr="00240821" w:rsidR="00770A33">
        <w:rPr>
          <w:rFonts w:ascii="Times New Roman" w:hAnsi="Times New Roman" w:hint="default"/>
          <w:sz w:val="24"/>
          <w:szCs w:val="24"/>
        </w:rPr>
        <w:t>pô</w:t>
      </w:r>
      <w:r w:rsidRPr="00240821" w:rsidR="00770A33">
        <w:rPr>
          <w:rFonts w:ascii="Times New Roman" w:hAnsi="Times New Roman" w:hint="default"/>
          <w:sz w:val="24"/>
          <w:szCs w:val="24"/>
        </w:rPr>
        <w:t>rodná</w:t>
      </w:r>
      <w:r w:rsidRPr="00240821" w:rsidR="00770A33">
        <w:rPr>
          <w:rFonts w:ascii="Times New Roman" w:hAnsi="Times New Roman" w:hint="default"/>
          <w:sz w:val="24"/>
          <w:szCs w:val="24"/>
        </w:rPr>
        <w:t xml:space="preserve"> asistentka</w:t>
      </w:r>
      <w:r w:rsidRPr="00240821">
        <w:rPr>
          <w:rFonts w:ascii="Times New Roman" w:hAnsi="Times New Roman" w:hint="default"/>
          <w:sz w:val="24"/>
          <w:szCs w:val="24"/>
        </w:rPr>
        <w:t>, ktorý</w:t>
      </w:r>
      <w:r w:rsidRPr="00240821">
        <w:rPr>
          <w:rFonts w:ascii="Times New Roman" w:hAnsi="Times New Roman" w:hint="default"/>
          <w:sz w:val="24"/>
          <w:szCs w:val="24"/>
        </w:rPr>
        <w:t xml:space="preserve"> zí</w:t>
      </w:r>
      <w:r w:rsidRPr="00240821">
        <w:rPr>
          <w:rFonts w:ascii="Times New Roman" w:hAnsi="Times New Roman" w:hint="default"/>
          <w:sz w:val="24"/>
          <w:szCs w:val="24"/>
        </w:rPr>
        <w:t>skal v Juhoslá</w:t>
      </w:r>
      <w:r w:rsidRPr="00240821">
        <w:rPr>
          <w:rFonts w:ascii="Times New Roman" w:hAnsi="Times New Roman" w:hint="default"/>
          <w:sz w:val="24"/>
          <w:szCs w:val="24"/>
        </w:rPr>
        <w:t>vii alebo na zá</w:t>
      </w:r>
      <w:r w:rsidRPr="00240821">
        <w:rPr>
          <w:rFonts w:ascii="Times New Roman" w:hAnsi="Times New Roman" w:hint="default"/>
          <w:sz w:val="24"/>
          <w:szCs w:val="24"/>
        </w:rPr>
        <w:t>klade š</w:t>
      </w:r>
      <w:r w:rsidRPr="00240821">
        <w:rPr>
          <w:rFonts w:ascii="Times New Roman" w:hAnsi="Times New Roman" w:hint="default"/>
          <w:sz w:val="24"/>
          <w:szCs w:val="24"/>
        </w:rPr>
        <w:t>tú</w:t>
      </w:r>
      <w:r w:rsidRPr="00240821">
        <w:rPr>
          <w:rFonts w:ascii="Times New Roman" w:hAnsi="Times New Roman" w:hint="default"/>
          <w:sz w:val="24"/>
          <w:szCs w:val="24"/>
        </w:rPr>
        <w:t>dia,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C972A5" w:rsidRPr="00240821" w:rsidP="00906138">
      <w:pPr>
        <w:pStyle w:val="ListParagraph"/>
        <w:numPr>
          <w:numId w:val="144"/>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sz w:val="24"/>
          <w:szCs w:val="24"/>
        </w:rPr>
        <w:t>Slovinskej republike</w:t>
      </w:r>
      <w:r w:rsidRPr="00240821">
        <w:rPr>
          <w:rFonts w:ascii="Times New Roman" w:hAnsi="Times New Roman" w:hint="default"/>
          <w:sz w:val="24"/>
          <w:szCs w:val="24"/>
        </w:rPr>
        <w:t xml:space="preserve"> pred 25. jú</w:t>
      </w:r>
      <w:r w:rsidRPr="00240821">
        <w:rPr>
          <w:rFonts w:ascii="Times New Roman" w:hAnsi="Times New Roman" w:hint="default"/>
          <w:sz w:val="24"/>
          <w:szCs w:val="24"/>
        </w:rPr>
        <w:t xml:space="preserve">nom 1991, </w:t>
      </w:r>
    </w:p>
    <w:p w:rsidR="00C972A5" w:rsidRPr="00240821" w:rsidP="00906138">
      <w:pPr>
        <w:pStyle w:val="ListParagraph"/>
        <w:numPr>
          <w:numId w:val="144"/>
        </w:numPr>
        <w:tabs>
          <w:tab w:val="left" w:pos="284"/>
          <w:tab w:val="left" w:pos="1701"/>
        </w:tabs>
        <w:bidi w:val="0"/>
        <w:ind w:hanging="10"/>
        <w:jc w:val="both"/>
        <w:rPr>
          <w:rFonts w:ascii="Times New Roman" w:hAnsi="Times New Roman" w:hint="default"/>
          <w:sz w:val="24"/>
          <w:szCs w:val="24"/>
        </w:rPr>
      </w:pPr>
      <w:r w:rsidRPr="00240821" w:rsidR="00D27E12">
        <w:rPr>
          <w:rFonts w:ascii="Times New Roman" w:hAnsi="Times New Roman" w:hint="default"/>
          <w:sz w:val="24"/>
          <w:szCs w:val="24"/>
        </w:rPr>
        <w:t>Chorvá</w:t>
      </w:r>
      <w:r w:rsidRPr="00240821" w:rsidR="00D27E12">
        <w:rPr>
          <w:rFonts w:ascii="Times New Roman" w:hAnsi="Times New Roman" w:hint="default"/>
          <w:sz w:val="24"/>
          <w:szCs w:val="24"/>
        </w:rPr>
        <w:t>tskej republike</w:t>
      </w:r>
      <w:r w:rsidRPr="00240821">
        <w:rPr>
          <w:rFonts w:ascii="Times New Roman" w:hAnsi="Times New Roman" w:hint="default"/>
          <w:sz w:val="24"/>
          <w:szCs w:val="24"/>
        </w:rPr>
        <w:t xml:space="preserve"> pred 8. októ</w:t>
      </w:r>
      <w:r w:rsidRPr="00240821">
        <w:rPr>
          <w:rFonts w:ascii="Times New Roman" w:hAnsi="Times New Roman" w:hint="default"/>
          <w:sz w:val="24"/>
          <w:szCs w:val="24"/>
        </w:rPr>
        <w:t xml:space="preserve">brom 1991, </w:t>
      </w:r>
    </w:p>
    <w:p w:rsidR="00C972A5" w:rsidRPr="00433500" w:rsidP="00906138">
      <w:pPr>
        <w:pStyle w:val="ListParagraph"/>
        <w:numPr>
          <w:numId w:val="143"/>
        </w:numPr>
        <w:bidi w:val="0"/>
        <w:jc w:val="both"/>
        <w:rPr>
          <w:rFonts w:ascii="Times New Roman" w:hAnsi="Times New Roman" w:hint="default"/>
          <w:sz w:val="24"/>
          <w:szCs w:val="24"/>
        </w:rPr>
      </w:pPr>
      <w:r w:rsidRPr="00152209" w:rsidR="00152209">
        <w:rPr>
          <w:rFonts w:ascii="Times New Roman" w:hAnsi="Times New Roman"/>
          <w:sz w:val="24"/>
          <w:szCs w:val="24"/>
        </w:rPr>
        <w:t>k dokladu</w:t>
      </w:r>
      <w:r w:rsidRPr="00152209" w:rsidR="00152209">
        <w:rPr>
          <w:rFonts w:ascii="Times New Roman" w:hAnsi="Times New Roman" w:hint="default"/>
          <w:sz w:val="24"/>
          <w:szCs w:val="24"/>
        </w:rPr>
        <w:t xml:space="preserve">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w:t>
      </w:r>
      <w:r w:rsidRPr="00433500" w:rsidR="00770A33">
        <w:rPr>
          <w:rFonts w:ascii="Times New Roman" w:hAnsi="Times New Roman" w:hint="default"/>
          <w:sz w:val="24"/>
          <w:szCs w:val="24"/>
        </w:rPr>
        <w:t>ž</w:t>
      </w:r>
      <w:r w:rsidRPr="00433500" w:rsidR="00770A33">
        <w:rPr>
          <w:rFonts w:ascii="Times New Roman" w:hAnsi="Times New Roman" w:hint="default"/>
          <w:sz w:val="24"/>
          <w:szCs w:val="24"/>
        </w:rPr>
        <w:t>iteľ</w:t>
      </w:r>
      <w:r w:rsidRPr="00433500" w:rsidR="00770A33">
        <w:rPr>
          <w:rFonts w:ascii="Times New Roman" w:hAnsi="Times New Roman" w:hint="default"/>
          <w:sz w:val="24"/>
          <w:szCs w:val="24"/>
        </w:rPr>
        <w:t xml:space="preserve"> vykoná</w:t>
      </w:r>
      <w:r w:rsidRPr="00433500" w:rsidR="00770A33">
        <w:rPr>
          <w:rFonts w:ascii="Times New Roman" w:hAnsi="Times New Roman" w:hint="default"/>
          <w:sz w:val="24"/>
          <w:szCs w:val="24"/>
        </w:rPr>
        <w:t>val povolanie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sz w:val="24"/>
          <w:szCs w:val="24"/>
        </w:rPr>
        <w:t xml:space="preserve">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w:t>
      </w:r>
      <w:r w:rsidRPr="00433500">
        <w:rPr>
          <w:rFonts w:ascii="Times New Roman" w:hAnsi="Times New Roman" w:hint="default"/>
          <w:sz w:val="24"/>
          <w:szCs w:val="24"/>
        </w:rPr>
        <w:t>ia a</w:t>
      </w:r>
    </w:p>
    <w:p w:rsidR="00C972A5" w:rsidRPr="00433500" w:rsidP="00906138">
      <w:pPr>
        <w:pStyle w:val="ListParagraph"/>
        <w:numPr>
          <w:numId w:val="143"/>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w:t>
      </w:r>
      <w:r w:rsidRPr="00433500" w:rsidR="00770A33">
        <w:rPr>
          <w:rFonts w:ascii="Times New Roman" w:hAnsi="Times New Roman" w:hint="default"/>
          <w:sz w:val="24"/>
          <w:szCs w:val="24"/>
        </w:rPr>
        <w:t>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na jeho ú</w:t>
      </w:r>
      <w:r w:rsidRPr="00433500">
        <w:rPr>
          <w:rFonts w:ascii="Times New Roman" w:hAnsi="Times New Roman" w:hint="default"/>
          <w:sz w:val="24"/>
          <w:szCs w:val="24"/>
        </w:rPr>
        <w:t>zemí.</w:t>
      </w:r>
    </w:p>
    <w:p w:rsidR="00C972A5" w:rsidRPr="00433500" w:rsidP="00820CA4">
      <w:pPr>
        <w:pStyle w:val="ListParagraph"/>
        <w:bidi w:val="0"/>
        <w:ind w:left="144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w:t>
      </w:r>
      <w:r w:rsidRPr="00433500" w:rsidR="00770A33">
        <w:rPr>
          <w:rFonts w:ascii="Times New Roman" w:hAnsi="Times New Roman" w:hint="default"/>
          <w:sz w:val="24"/>
          <w:szCs w:val="24"/>
        </w:rPr>
        <w:t>on regulované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433500" w:rsidP="00906138">
      <w:pPr>
        <w:pStyle w:val="ListParagraph"/>
        <w:numPr>
          <w:numId w:val="145"/>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770A33">
        <w:rPr>
          <w:rFonts w:ascii="Times New Roman" w:hAnsi="Times New Roman" w:hint="default"/>
          <w:sz w:val="24"/>
          <w:szCs w:val="24"/>
        </w:rPr>
        <w:t>né</w:t>
      </w:r>
      <w:r w:rsidRPr="00433500" w:rsidR="00770A33">
        <w:rPr>
          <w:rFonts w:ascii="Times New Roman" w:hAnsi="Times New Roman" w:hint="default"/>
          <w:sz w:val="24"/>
          <w:szCs w:val="24"/>
        </w:rPr>
        <w:t>ho povolania pô</w:t>
      </w:r>
      <w:r w:rsidRPr="00433500" w:rsidR="00770A33">
        <w:rPr>
          <w:rFonts w:ascii="Times New Roman" w:hAnsi="Times New Roman" w:hint="default"/>
          <w:sz w:val="24"/>
          <w:szCs w:val="24"/>
        </w:rPr>
        <w:t>rodná</w:t>
      </w:r>
      <w:r w:rsidRPr="00433500" w:rsidR="00770A33">
        <w:rPr>
          <w:rFonts w:ascii="Times New Roman" w:hAnsi="Times New Roman" w:hint="default"/>
          <w:sz w:val="24"/>
          <w:szCs w:val="24"/>
        </w:rPr>
        <w:t xml:space="preserve"> asistentka</w:t>
      </w:r>
      <w:r w:rsidRPr="00433500" w:rsidR="00F92F18">
        <w:rPr>
          <w:rFonts w:ascii="Times New Roman" w:hAnsi="Times New Roman" w:hint="default"/>
          <w:sz w:val="24"/>
          <w:szCs w:val="24"/>
        </w:rPr>
        <w:t>, ktorý</w:t>
      </w:r>
      <w:r w:rsidRPr="00433500" w:rsidR="00F92F18">
        <w:rPr>
          <w:rFonts w:ascii="Times New Roman" w:hAnsi="Times New Roman" w:hint="default"/>
          <w:sz w:val="24"/>
          <w:szCs w:val="24"/>
        </w:rPr>
        <w:t xml:space="preserve"> zí</w:t>
      </w:r>
      <w:r w:rsidRPr="00433500" w:rsidR="00F92F18">
        <w:rPr>
          <w:rFonts w:ascii="Times New Roman" w:hAnsi="Times New Roman" w:hint="default"/>
          <w:sz w:val="24"/>
          <w:szCs w:val="24"/>
        </w:rPr>
        <w:t>skal v </w:t>
      </w:r>
      <w:r w:rsidRPr="00433500" w:rsidR="00F92F18">
        <w:rPr>
          <w:rFonts w:ascii="Times New Roman" w:hAnsi="Times New Roman" w:hint="default"/>
          <w:sz w:val="24"/>
          <w:szCs w:val="24"/>
        </w:rPr>
        <w:t>Poľ</w:t>
      </w:r>
      <w:r w:rsidRPr="00433500" w:rsidR="00F92F18">
        <w:rPr>
          <w:rFonts w:ascii="Times New Roman" w:hAnsi="Times New Roman" w:hint="default"/>
          <w:sz w:val="24"/>
          <w:szCs w:val="24"/>
        </w:rPr>
        <w:t>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 xml:space="preserve">jom 2004 a </w:t>
      </w:r>
    </w:p>
    <w:p w:rsidR="00C972A5" w:rsidRPr="00433500" w:rsidP="00906138">
      <w:pPr>
        <w:pStyle w:val="ListParagraph"/>
        <w:numPr>
          <w:numId w:val="145"/>
        </w:numPr>
        <w:bidi w:val="0"/>
        <w:jc w:val="both"/>
        <w:rPr>
          <w:rFonts w:ascii="Times New Roman" w:hAnsi="Times New Roman" w:hint="default"/>
          <w:sz w:val="24"/>
          <w:szCs w:val="24"/>
        </w:rPr>
      </w:pPr>
      <w:r w:rsidRPr="00433500">
        <w:rPr>
          <w:rFonts w:ascii="Times New Roman" w:hAnsi="Times New Roman" w:hint="default"/>
          <w:sz w:val="24"/>
          <w:szCs w:val="24"/>
        </w:rPr>
        <w:t>doklad podľ</w:t>
      </w:r>
      <w:r w:rsidRPr="00433500">
        <w:rPr>
          <w:rFonts w:ascii="Times New Roman" w:hAnsi="Times New Roman" w:hint="default"/>
          <w:sz w:val="24"/>
          <w:szCs w:val="24"/>
        </w:rPr>
        <w:t>a pí</w:t>
      </w:r>
      <w:r w:rsidRPr="00433500">
        <w:rPr>
          <w:rFonts w:ascii="Times New Roman" w:hAnsi="Times New Roman" w:hint="default"/>
          <w:sz w:val="24"/>
          <w:szCs w:val="24"/>
        </w:rPr>
        <w:t>smena a) je potvrdený</w:t>
      </w:r>
      <w:r w:rsidRPr="00433500">
        <w:rPr>
          <w:rFonts w:ascii="Times New Roman" w:hAnsi="Times New Roman" w:hint="default"/>
          <w:sz w:val="24"/>
          <w:szCs w:val="24"/>
        </w:rPr>
        <w:t xml:space="preserve"> dokladom o </w:t>
      </w:r>
      <w:r w:rsidRPr="00433500">
        <w:rPr>
          <w:rFonts w:ascii="Times New Roman" w:hAnsi="Times New Roman" w:hint="default"/>
          <w:sz w:val="24"/>
          <w:szCs w:val="24"/>
        </w:rPr>
        <w:t>vysokoš</w:t>
      </w:r>
      <w:r w:rsidRPr="00433500">
        <w:rPr>
          <w:rFonts w:ascii="Times New Roman" w:hAnsi="Times New Roman" w:hint="default"/>
          <w:sz w:val="24"/>
          <w:szCs w:val="24"/>
        </w:rPr>
        <w:t>kolskom vzdelaní</w:t>
      </w:r>
      <w:r w:rsidRPr="00433500">
        <w:rPr>
          <w:rFonts w:ascii="Times New Roman" w:hAnsi="Times New Roman" w:hint="default"/>
          <w:sz w:val="24"/>
          <w:szCs w:val="24"/>
        </w:rPr>
        <w:t xml:space="preserve"> prvé</w:t>
      </w:r>
      <w:r w:rsidRPr="00433500">
        <w:rPr>
          <w:rFonts w:ascii="Times New Roman" w:hAnsi="Times New Roman" w:hint="default"/>
          <w:sz w:val="24"/>
          <w:szCs w:val="24"/>
        </w:rPr>
        <w:t>ho stupň</w:t>
      </w:r>
      <w:r w:rsidRPr="00433500">
        <w:rPr>
          <w:rFonts w:ascii="Times New Roman" w:hAnsi="Times New Roman" w:hint="default"/>
          <w:sz w:val="24"/>
          <w:szCs w:val="24"/>
        </w:rPr>
        <w:t>a zí</w:t>
      </w:r>
      <w:r w:rsidRPr="00433500">
        <w:rPr>
          <w:rFonts w:ascii="Times New Roman" w:hAnsi="Times New Roman" w:hint="default"/>
          <w:sz w:val="24"/>
          <w:szCs w:val="24"/>
        </w:rPr>
        <w:t>skaný</w:t>
      </w:r>
      <w:r w:rsidRPr="00433500">
        <w:rPr>
          <w:rFonts w:ascii="Times New Roman" w:hAnsi="Times New Roman" w:hint="default"/>
          <w:sz w:val="24"/>
          <w:szCs w:val="24"/>
        </w:rPr>
        <w:t xml:space="preserve">m </w:t>
      </w:r>
      <w:r w:rsidRPr="00433500">
        <w:rPr>
          <w:rFonts w:ascii="Times New Roman" w:hAnsi="Times New Roman" w:hint="default"/>
          <w:sz w:val="24"/>
          <w:szCs w:val="24"/>
        </w:rPr>
        <w:t>na zá</w:t>
      </w:r>
      <w:r w:rsidRPr="00433500">
        <w:rPr>
          <w:rFonts w:ascii="Times New Roman" w:hAnsi="Times New Roman" w:hint="default"/>
          <w:sz w:val="24"/>
          <w:szCs w:val="24"/>
        </w:rPr>
        <w:t>klade osobitné</w:t>
      </w:r>
      <w:r w:rsidRPr="00433500">
        <w:rPr>
          <w:rFonts w:ascii="Times New Roman" w:hAnsi="Times New Roman" w:hint="default"/>
          <w:sz w:val="24"/>
          <w:szCs w:val="24"/>
        </w:rPr>
        <w:t>ho rozš</w:t>
      </w:r>
      <w:r w:rsidRPr="00433500">
        <w:rPr>
          <w:rFonts w:ascii="Times New Roman" w:hAnsi="Times New Roman" w:hint="default"/>
          <w:sz w:val="24"/>
          <w:szCs w:val="24"/>
        </w:rPr>
        <w:t>irujú</w:t>
      </w:r>
      <w:r w:rsidRPr="00433500">
        <w:rPr>
          <w:rFonts w:ascii="Times New Roman" w:hAnsi="Times New Roman" w:hint="default"/>
          <w:sz w:val="24"/>
          <w:szCs w:val="24"/>
        </w:rPr>
        <w:t>c</w:t>
      </w:r>
      <w:r w:rsidRPr="00433500" w:rsidR="00770A33">
        <w:rPr>
          <w:rFonts w:ascii="Times New Roman" w:hAnsi="Times New Roman" w:hint="default"/>
          <w:sz w:val="24"/>
          <w:szCs w:val="24"/>
        </w:rPr>
        <w:t>eho programu pô</w:t>
      </w:r>
      <w:r w:rsidRPr="00433500" w:rsidR="00770A33">
        <w:rPr>
          <w:rFonts w:ascii="Times New Roman" w:hAnsi="Times New Roman" w:hint="default"/>
          <w:sz w:val="24"/>
          <w:szCs w:val="24"/>
        </w:rPr>
        <w:t>rodný</w:t>
      </w:r>
      <w:r w:rsidRPr="00433500" w:rsidR="00770A33">
        <w:rPr>
          <w:rFonts w:ascii="Times New Roman" w:hAnsi="Times New Roman" w:hint="default"/>
          <w:sz w:val="24"/>
          <w:szCs w:val="24"/>
        </w:rPr>
        <w:t>ch asistentiek</w:t>
      </w:r>
      <w:r w:rsidRPr="00433500">
        <w:rPr>
          <w:rFonts w:ascii="Times New Roman" w:hAnsi="Times New Roman" w:hint="default"/>
          <w:sz w:val="24"/>
          <w:szCs w:val="24"/>
        </w:rPr>
        <w:t xml:space="preserve"> súč</w:t>
      </w:r>
      <w:r w:rsidRPr="00433500">
        <w:rPr>
          <w:rFonts w:ascii="Times New Roman" w:hAnsi="Times New Roman" w:hint="default"/>
          <w:sz w:val="24"/>
          <w:szCs w:val="24"/>
        </w:rPr>
        <w:t>asne s dokladom o </w:t>
      </w:r>
      <w:r w:rsidRPr="00433500">
        <w:rPr>
          <w:rFonts w:ascii="Times New Roman" w:hAnsi="Times New Roman" w:hint="default"/>
          <w:sz w:val="24"/>
          <w:szCs w:val="24"/>
        </w:rPr>
        <w:t>vzdelaní</w:t>
      </w:r>
      <w:r w:rsidRPr="00433500">
        <w:rPr>
          <w:rFonts w:ascii="Times New Roman" w:hAnsi="Times New Roman" w:hint="default"/>
          <w:sz w:val="24"/>
          <w:szCs w:val="24"/>
        </w:rPr>
        <w:t>, ktorý</w:t>
      </w:r>
      <w:r w:rsidRPr="00433500">
        <w:rPr>
          <w:rFonts w:ascii="Times New Roman" w:hAnsi="Times New Roman" w:hint="default"/>
          <w:sz w:val="24"/>
          <w:szCs w:val="24"/>
        </w:rPr>
        <w:t>m je</w:t>
      </w:r>
    </w:p>
    <w:p w:rsidR="00C972A5" w:rsidRPr="00433500" w:rsidP="00906138">
      <w:pPr>
        <w:pStyle w:val="ListParagraph"/>
        <w:numPr>
          <w:numId w:val="146"/>
        </w:numPr>
        <w:bidi w:val="0"/>
        <w:jc w:val="both"/>
        <w:rPr>
          <w:rFonts w:ascii="Times New Roman" w:hAnsi="Times New Roman" w:hint="default"/>
          <w:sz w:val="24"/>
          <w:szCs w:val="24"/>
        </w:rPr>
      </w:pPr>
      <w:r w:rsidRPr="00433500">
        <w:rPr>
          <w:rFonts w:ascii="Times New Roman" w:hAnsi="Times New Roman" w:hint="default"/>
          <w:sz w:val="24"/>
          <w:szCs w:val="24"/>
        </w:rPr>
        <w:t>maturitné</w:t>
      </w:r>
      <w:r w:rsidRPr="00433500">
        <w:rPr>
          <w:rFonts w:ascii="Times New Roman" w:hAnsi="Times New Roman" w:hint="default"/>
          <w:sz w:val="24"/>
          <w:szCs w:val="24"/>
        </w:rPr>
        <w:t xml:space="preserve"> vysvedč</w:t>
      </w:r>
      <w:r w:rsidRPr="00433500">
        <w:rPr>
          <w:rFonts w:ascii="Times New Roman" w:hAnsi="Times New Roman" w:hint="default"/>
          <w:sz w:val="24"/>
          <w:szCs w:val="24"/>
        </w:rPr>
        <w:t>enie zí</w:t>
      </w:r>
      <w:r w:rsidRPr="00433500">
        <w:rPr>
          <w:rFonts w:ascii="Times New Roman" w:hAnsi="Times New Roman" w:hint="default"/>
          <w:sz w:val="24"/>
          <w:szCs w:val="24"/>
        </w:rPr>
        <w:t>skané</w:t>
      </w:r>
      <w:r w:rsidRPr="00433500">
        <w:rPr>
          <w:rFonts w:ascii="Times New Roman" w:hAnsi="Times New Roman" w:hint="default"/>
          <w:sz w:val="24"/>
          <w:szCs w:val="24"/>
        </w:rPr>
        <w:t xml:space="preserve"> absolvovaní</w:t>
      </w:r>
      <w:r w:rsidRPr="00433500">
        <w:rPr>
          <w:rFonts w:ascii="Times New Roman" w:hAnsi="Times New Roman" w:hint="default"/>
          <w:sz w:val="24"/>
          <w:szCs w:val="24"/>
        </w:rPr>
        <w:t>m zdravotné</w:t>
      </w:r>
      <w:r w:rsidRPr="00433500">
        <w:rPr>
          <w:rFonts w:ascii="Times New Roman" w:hAnsi="Times New Roman" w:hint="default"/>
          <w:sz w:val="24"/>
          <w:szCs w:val="24"/>
        </w:rPr>
        <w:t>ho lý</w:t>
      </w:r>
      <w:r w:rsidRPr="00433500">
        <w:rPr>
          <w:rFonts w:ascii="Times New Roman" w:hAnsi="Times New Roman" w:hint="default"/>
          <w:sz w:val="24"/>
          <w:szCs w:val="24"/>
        </w:rPr>
        <w:t>cea alebo strednej zdravotní</w:t>
      </w:r>
      <w:r w:rsidRPr="00433500">
        <w:rPr>
          <w:rFonts w:ascii="Times New Roman" w:hAnsi="Times New Roman" w:hint="default"/>
          <w:sz w:val="24"/>
          <w:szCs w:val="24"/>
        </w:rPr>
        <w:t>ckej š</w:t>
      </w:r>
      <w:r w:rsidRPr="00433500">
        <w:rPr>
          <w:rFonts w:ascii="Times New Roman" w:hAnsi="Times New Roman" w:hint="default"/>
          <w:sz w:val="24"/>
          <w:szCs w:val="24"/>
        </w:rPr>
        <w:t>koly v odbore sestra 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 alebo</w:t>
      </w:r>
    </w:p>
    <w:p w:rsidR="00C972A5" w:rsidRPr="00433500" w:rsidP="00906138">
      <w:pPr>
        <w:pStyle w:val="ListParagraph"/>
        <w:numPr>
          <w:numId w:val="146"/>
        </w:numPr>
        <w:bidi w:val="0"/>
        <w:jc w:val="both"/>
        <w:rPr>
          <w:rFonts w:ascii="Times New Roman" w:hAnsi="Times New Roman" w:hint="default"/>
          <w:sz w:val="24"/>
          <w:szCs w:val="24"/>
        </w:rPr>
      </w:pPr>
      <w:r w:rsidRPr="00433500">
        <w:rPr>
          <w:rFonts w:ascii="Times New Roman" w:hAnsi="Times New Roman" w:hint="default"/>
          <w:sz w:val="24"/>
          <w:szCs w:val="24"/>
        </w:rPr>
        <w:t>maturitn</w:t>
      </w:r>
      <w:r w:rsidRPr="00433500">
        <w:rPr>
          <w:rFonts w:ascii="Times New Roman" w:hAnsi="Times New Roman" w:hint="default"/>
          <w:sz w:val="24"/>
          <w:szCs w:val="24"/>
        </w:rPr>
        <w:t>é</w:t>
      </w:r>
      <w:r w:rsidRPr="00433500">
        <w:rPr>
          <w:rFonts w:ascii="Times New Roman" w:hAnsi="Times New Roman" w:hint="default"/>
          <w:sz w:val="24"/>
          <w:szCs w:val="24"/>
        </w:rPr>
        <w:t xml:space="preserve"> vysvedč</w:t>
      </w:r>
      <w:r w:rsidRPr="00433500">
        <w:rPr>
          <w:rFonts w:ascii="Times New Roman" w:hAnsi="Times New Roman" w:hint="default"/>
          <w:sz w:val="24"/>
          <w:szCs w:val="24"/>
        </w:rPr>
        <w:t>enie zí</w:t>
      </w:r>
      <w:r w:rsidRPr="00433500">
        <w:rPr>
          <w:rFonts w:ascii="Times New Roman" w:hAnsi="Times New Roman" w:hint="default"/>
          <w:sz w:val="24"/>
          <w:szCs w:val="24"/>
        </w:rPr>
        <w:t>skané</w:t>
      </w:r>
      <w:r w:rsidRPr="00433500">
        <w:rPr>
          <w:rFonts w:ascii="Times New Roman" w:hAnsi="Times New Roman" w:hint="default"/>
          <w:sz w:val="24"/>
          <w:szCs w:val="24"/>
        </w:rPr>
        <w:t xml:space="preserve"> absolvovaní</w:t>
      </w:r>
      <w:r w:rsidRPr="00433500">
        <w:rPr>
          <w:rFonts w:ascii="Times New Roman" w:hAnsi="Times New Roman" w:hint="default"/>
          <w:sz w:val="24"/>
          <w:szCs w:val="24"/>
        </w:rPr>
        <w:t>m zdravotní</w:t>
      </w:r>
      <w:r w:rsidRPr="00433500">
        <w:rPr>
          <w:rFonts w:ascii="Times New Roman" w:hAnsi="Times New Roman" w:hint="default"/>
          <w:sz w:val="24"/>
          <w:szCs w:val="24"/>
        </w:rPr>
        <w:t>ckej strednej š</w:t>
      </w:r>
      <w:r w:rsidRPr="00433500">
        <w:rPr>
          <w:rFonts w:ascii="Times New Roman" w:hAnsi="Times New Roman" w:hint="default"/>
          <w:sz w:val="24"/>
          <w:szCs w:val="24"/>
        </w:rPr>
        <w:t>koly alebo vyšš</w:t>
      </w:r>
      <w:r w:rsidRPr="00433500">
        <w:rPr>
          <w:rFonts w:ascii="Times New Roman" w:hAnsi="Times New Roman" w:hint="default"/>
          <w:sz w:val="24"/>
          <w:szCs w:val="24"/>
        </w:rPr>
        <w:t>ieho odborné</w:t>
      </w:r>
      <w:r w:rsidRPr="00433500">
        <w:rPr>
          <w:rFonts w:ascii="Times New Roman" w:hAnsi="Times New Roman" w:hint="default"/>
          <w:sz w:val="24"/>
          <w:szCs w:val="24"/>
        </w:rPr>
        <w:t>ho vzdelá</w:t>
      </w:r>
      <w:r w:rsidRPr="00433500">
        <w:rPr>
          <w:rFonts w:ascii="Times New Roman" w:hAnsi="Times New Roman" w:hint="default"/>
          <w:sz w:val="24"/>
          <w:szCs w:val="24"/>
        </w:rPr>
        <w:t>vania v odbore sestra a pô</w:t>
      </w:r>
      <w:r w:rsidRPr="00433500">
        <w:rPr>
          <w:rFonts w:ascii="Times New Roman" w:hAnsi="Times New Roman" w:hint="default"/>
          <w:sz w:val="24"/>
          <w:szCs w:val="24"/>
        </w:rPr>
        <w:t>rodná</w:t>
      </w:r>
      <w:r w:rsidRPr="00433500">
        <w:rPr>
          <w:rFonts w:ascii="Times New Roman" w:hAnsi="Times New Roman" w:hint="default"/>
          <w:sz w:val="24"/>
          <w:szCs w:val="24"/>
        </w:rPr>
        <w:t xml:space="preserve"> asistentka.</w:t>
      </w:r>
    </w:p>
    <w:p w:rsidR="00C972A5" w:rsidRPr="00433500" w:rsidP="00820CA4">
      <w:pPr>
        <w:pStyle w:val="ListParagraph"/>
        <w:bidi w:val="0"/>
        <w:ind w:left="2160"/>
        <w:jc w:val="both"/>
        <w:rPr>
          <w:rFonts w:ascii="Times New Roman" w:hAnsi="Times New Roman"/>
          <w:sz w:val="24"/>
          <w:szCs w:val="24"/>
        </w:rPr>
      </w:pPr>
    </w:p>
    <w:p w:rsidR="00C972A5" w:rsidRPr="00433500" w:rsidP="00906138">
      <w:pPr>
        <w:pStyle w:val="ListParagraph"/>
        <w:numPr>
          <w:numId w:val="136"/>
        </w:numPr>
        <w:bidi w:val="0"/>
        <w:jc w:val="both"/>
        <w:rPr>
          <w:rFonts w:ascii="Times New Roman" w:hAnsi="Times New Roman" w:hint="default"/>
          <w:sz w:val="24"/>
          <w:szCs w:val="24"/>
        </w:rPr>
      </w:pPr>
      <w:r w:rsidRPr="00433500" w:rsidR="008C77BC">
        <w:rPr>
          <w:rFonts w:ascii="Times New Roman" w:hAnsi="Times New Roman" w:hint="default"/>
          <w:sz w:val="24"/>
          <w:szCs w:val="24"/>
        </w:rPr>
        <w:t>Odborná</w:t>
      </w:r>
      <w:r w:rsidRPr="00433500" w:rsidR="008C77BC">
        <w:rPr>
          <w:rFonts w:ascii="Times New Roman" w:hAnsi="Times New Roman" w:hint="default"/>
          <w:sz w:val="24"/>
          <w:szCs w:val="24"/>
        </w:rPr>
        <w:t xml:space="preserve"> kvalifiká</w:t>
      </w:r>
      <w:r w:rsidRPr="00433500" w:rsidR="008C77BC">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w:t>
      </w:r>
      <w:r w:rsidRPr="00433500" w:rsidR="00472A16">
        <w:rPr>
          <w:rFonts w:ascii="Times New Roman" w:hAnsi="Times New Roman" w:hint="default"/>
          <w:sz w:val="24"/>
          <w:szCs w:val="24"/>
        </w:rPr>
        <w:t>on regulované</w:t>
      </w:r>
      <w:r w:rsidRPr="00433500" w:rsidR="00472A16">
        <w:rPr>
          <w:rFonts w:ascii="Times New Roman" w:hAnsi="Times New Roman" w:hint="default"/>
          <w:sz w:val="24"/>
          <w:szCs w:val="24"/>
        </w:rPr>
        <w:t>ho povolania pô</w:t>
      </w:r>
      <w:r w:rsidRPr="00433500" w:rsidR="00472A16">
        <w:rPr>
          <w:rFonts w:ascii="Times New Roman" w:hAnsi="Times New Roman" w:hint="default"/>
          <w:sz w:val="24"/>
          <w:szCs w:val="24"/>
        </w:rPr>
        <w:t>rodná</w:t>
      </w:r>
      <w:r w:rsidRPr="00433500" w:rsidR="00472A16">
        <w:rPr>
          <w:rFonts w:ascii="Times New Roman" w:hAnsi="Times New Roman" w:hint="default"/>
          <w:sz w:val="24"/>
          <w:szCs w:val="24"/>
        </w:rPr>
        <w:t xml:space="preserve"> asistentka</w:t>
      </w:r>
      <w:r w:rsidRPr="00433500">
        <w:rPr>
          <w:rFonts w:ascii="Times New Roman" w:hAnsi="Times New Roman" w:hint="default"/>
          <w:sz w:val="24"/>
          <w:szCs w:val="24"/>
        </w:rPr>
        <w:t xml:space="preserve">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C972A5" w:rsidRPr="00433500" w:rsidP="00906138">
      <w:pPr>
        <w:pStyle w:val="ListParagraph"/>
        <w:numPr>
          <w:numId w:val="147"/>
        </w:numPr>
        <w:bidi w:val="0"/>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w:t>
      </w:r>
      <w:r w:rsidRPr="00433500" w:rsidR="00472A16">
        <w:rPr>
          <w:rFonts w:ascii="Times New Roman" w:hAnsi="Times New Roman" w:hint="default"/>
          <w:sz w:val="24"/>
          <w:szCs w:val="24"/>
        </w:rPr>
        <w:t>né</w:t>
      </w:r>
      <w:r w:rsidRPr="00433500" w:rsidR="00472A16">
        <w:rPr>
          <w:rFonts w:ascii="Times New Roman" w:hAnsi="Times New Roman" w:hint="default"/>
          <w:sz w:val="24"/>
          <w:szCs w:val="24"/>
        </w:rPr>
        <w:t>ho povolania pô</w:t>
      </w:r>
      <w:r w:rsidRPr="00433500" w:rsidR="00472A16">
        <w:rPr>
          <w:rFonts w:ascii="Times New Roman" w:hAnsi="Times New Roman" w:hint="default"/>
          <w:sz w:val="24"/>
          <w:szCs w:val="24"/>
        </w:rPr>
        <w:t>rodná</w:t>
      </w:r>
      <w:r w:rsidRPr="00433500" w:rsidR="00472A16">
        <w:rPr>
          <w:rFonts w:ascii="Times New Roman" w:hAnsi="Times New Roman" w:hint="default"/>
          <w:sz w:val="24"/>
          <w:szCs w:val="24"/>
        </w:rPr>
        <w:t xml:space="preserve"> asistentka,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w:t>
      </w:r>
      <w:r w:rsidRPr="00433500">
        <w:rPr>
          <w:rFonts w:ascii="Times New Roman" w:hAnsi="Times New Roman" w:hint="default"/>
          <w:sz w:val="24"/>
          <w:szCs w:val="24"/>
        </w:rPr>
        <w:t>Rumunsku pred 1. januá</w:t>
      </w:r>
      <w:r w:rsidRPr="00433500">
        <w:rPr>
          <w:rFonts w:ascii="Times New Roman" w:hAnsi="Times New Roman" w:hint="default"/>
          <w:sz w:val="24"/>
          <w:szCs w:val="24"/>
        </w:rPr>
        <w:t xml:space="preserve">rom </w:t>
      </w:r>
      <w:r w:rsidRPr="00433500" w:rsidR="00472A16">
        <w:rPr>
          <w:rFonts w:ascii="Times New Roman" w:hAnsi="Times New Roman"/>
          <w:sz w:val="24"/>
          <w:szCs w:val="24"/>
        </w:rPr>
        <w:t>2007 a</w:t>
      </w:r>
    </w:p>
    <w:p w:rsidR="00C972A5" w:rsidRPr="00433500" w:rsidP="00906138">
      <w:pPr>
        <w:pStyle w:val="ListParagraph"/>
        <w:numPr>
          <w:numId w:val="147"/>
        </w:numPr>
        <w:bidi w:val="0"/>
        <w:spacing w:after="0"/>
        <w:jc w:val="both"/>
        <w:rPr>
          <w:rFonts w:ascii="Times New Roman" w:hAnsi="Times New Roman"/>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w:t>
      </w:r>
      <w:r w:rsidRPr="00433500" w:rsidR="00472A16">
        <w:rPr>
          <w:rFonts w:ascii="Times New Roman" w:hAnsi="Times New Roman" w:hint="default"/>
          <w:sz w:val="24"/>
          <w:szCs w:val="24"/>
        </w:rPr>
        <w:t>ž</w:t>
      </w:r>
      <w:r w:rsidRPr="00433500" w:rsidR="00472A16">
        <w:rPr>
          <w:rFonts w:ascii="Times New Roman" w:hAnsi="Times New Roman" w:hint="default"/>
          <w:sz w:val="24"/>
          <w:szCs w:val="24"/>
        </w:rPr>
        <w:t>iteľ</w:t>
      </w:r>
      <w:r w:rsidRPr="00433500" w:rsidR="00472A16">
        <w:rPr>
          <w:rFonts w:ascii="Times New Roman" w:hAnsi="Times New Roman" w:hint="default"/>
          <w:sz w:val="24"/>
          <w:szCs w:val="24"/>
        </w:rPr>
        <w:t xml:space="preserve"> vykoná</w:t>
      </w:r>
      <w:r w:rsidRPr="00433500" w:rsidR="00472A16">
        <w:rPr>
          <w:rFonts w:ascii="Times New Roman" w:hAnsi="Times New Roman" w:hint="default"/>
          <w:sz w:val="24"/>
          <w:szCs w:val="24"/>
        </w:rPr>
        <w:t>val povolanie pô</w:t>
      </w:r>
      <w:r w:rsidRPr="00433500" w:rsidR="00472A16">
        <w:rPr>
          <w:rFonts w:ascii="Times New Roman" w:hAnsi="Times New Roman" w:hint="default"/>
          <w:sz w:val="24"/>
          <w:szCs w:val="24"/>
        </w:rPr>
        <w:t>rodná</w:t>
      </w:r>
      <w:r w:rsidRPr="00433500" w:rsidR="00472A16">
        <w:rPr>
          <w:rFonts w:ascii="Times New Roman" w:hAnsi="Times New Roman" w:hint="default"/>
          <w:sz w:val="24"/>
          <w:szCs w:val="24"/>
        </w:rPr>
        <w:t xml:space="preserve"> asist</w:t>
      </w:r>
      <w:r w:rsidRPr="00433500" w:rsidR="00472A16">
        <w:rPr>
          <w:rFonts w:ascii="Times New Roman" w:hAnsi="Times New Roman" w:hint="default"/>
          <w:sz w:val="24"/>
          <w:szCs w:val="24"/>
        </w:rPr>
        <w:t>entka v Rumunsku v priebehu najmenej piatich</w:t>
      </w:r>
      <w:r w:rsidRPr="00433500">
        <w:rPr>
          <w:rFonts w:ascii="Times New Roman" w:hAnsi="Times New Roman"/>
          <w:sz w:val="24"/>
          <w:szCs w:val="24"/>
        </w:rPr>
        <w:t xml:space="preserve"> po sebe n</w:t>
      </w:r>
      <w:r w:rsidR="007D31DF">
        <w:rPr>
          <w:rFonts w:ascii="Times New Roman" w:hAnsi="Times New Roman" w:hint="default"/>
          <w:sz w:val="24"/>
          <w:szCs w:val="24"/>
        </w:rPr>
        <w:t>asledujú</w:t>
      </w:r>
      <w:r w:rsidR="007D31DF">
        <w:rPr>
          <w:rFonts w:ascii="Times New Roman" w:hAnsi="Times New Roman" w:hint="default"/>
          <w:sz w:val="24"/>
          <w:szCs w:val="24"/>
        </w:rPr>
        <w:t>cich rokov poč</w:t>
      </w:r>
      <w:r w:rsidR="007D31DF">
        <w:rPr>
          <w:rFonts w:ascii="Times New Roman" w:hAnsi="Times New Roman" w:hint="default"/>
          <w:sz w:val="24"/>
          <w:szCs w:val="24"/>
        </w:rPr>
        <w:t>as siedmi</w:t>
      </w:r>
      <w:r w:rsidRPr="00433500" w:rsidR="00472A16">
        <w:rPr>
          <w:rFonts w:ascii="Times New Roman" w:hAnsi="Times New Roman"/>
          <w:sz w:val="24"/>
          <w:szCs w:val="24"/>
        </w:rPr>
        <w:t>ch</w:t>
      </w:r>
      <w:r w:rsidRPr="00433500">
        <w:rPr>
          <w:rFonts w:ascii="Times New Roman" w:hAnsi="Times New Roman" w:hint="default"/>
          <w:sz w:val="24"/>
          <w:szCs w:val="24"/>
        </w:rPr>
        <w:t xml:space="preserve">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w:t>
      </w:r>
      <w:r w:rsidRPr="00433500" w:rsidR="00472A16">
        <w:rPr>
          <w:rFonts w:ascii="Times New Roman" w:hAnsi="Times New Roman" w:hint="default"/>
          <w:sz w:val="24"/>
          <w:szCs w:val="24"/>
        </w:rPr>
        <w:t xml:space="preserve"> osvedč</w:t>
      </w:r>
      <w:r w:rsidRPr="00433500" w:rsidR="00472A16">
        <w:rPr>
          <w:rFonts w:ascii="Times New Roman" w:hAnsi="Times New Roman" w:hint="default"/>
          <w:sz w:val="24"/>
          <w:szCs w:val="24"/>
        </w:rPr>
        <w:t>enia.</w:t>
      </w:r>
    </w:p>
    <w:p w:rsidR="00F67EAD" w:rsidRPr="00433500" w:rsidP="00F67EAD">
      <w:pPr>
        <w:pStyle w:val="ListParagraph"/>
        <w:bidi w:val="0"/>
        <w:spacing w:after="0"/>
        <w:ind w:left="1440"/>
        <w:jc w:val="both"/>
        <w:rPr>
          <w:rFonts w:ascii="Times New Roman" w:hAnsi="Times New Roman"/>
          <w:sz w:val="24"/>
          <w:szCs w:val="24"/>
        </w:rPr>
      </w:pPr>
    </w:p>
    <w:p w:rsidR="00472A16" w:rsidRPr="00433500" w:rsidP="00F67EAD">
      <w:pPr>
        <w:bidi w:val="0"/>
        <w:spacing w:after="0"/>
        <w:jc w:val="center"/>
        <w:rPr>
          <w:rFonts w:ascii="Times New Roman" w:hAnsi="Times New Roman"/>
          <w:sz w:val="24"/>
          <w:szCs w:val="24"/>
        </w:rPr>
      </w:pPr>
      <w:r w:rsidRPr="00433500">
        <w:rPr>
          <w:rFonts w:ascii="Times New Roman" w:hAnsi="Times New Roman" w:hint="default"/>
          <w:sz w:val="24"/>
          <w:szCs w:val="24"/>
        </w:rPr>
        <w:t>§</w:t>
      </w:r>
      <w:r w:rsidRPr="00433500" w:rsidR="0052413F">
        <w:rPr>
          <w:rFonts w:ascii="Times New Roman" w:hAnsi="Times New Roman"/>
          <w:sz w:val="24"/>
          <w:szCs w:val="24"/>
        </w:rPr>
        <w:t xml:space="preserve"> 24</w:t>
      </w:r>
    </w:p>
    <w:p w:rsidR="00F67EAD" w:rsidRPr="00433500" w:rsidP="00F67EAD">
      <w:pPr>
        <w:pStyle w:val="NoSpacing"/>
        <w:bidi w:val="0"/>
        <w:spacing w:line="276" w:lineRule="auto"/>
        <w:jc w:val="center"/>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hint="default"/>
          <w:sz w:val="24"/>
          <w:szCs w:val="24"/>
        </w:rPr>
      </w:pPr>
      <w:r w:rsidRPr="00433500" w:rsidR="00F67EAD">
        <w:rPr>
          <w:rFonts w:ascii="Times New Roman" w:hAnsi="Times New Roman" w:hint="default"/>
          <w:sz w:val="24"/>
          <w:szCs w:val="24"/>
        </w:rPr>
        <w:t>Odborná</w:t>
      </w:r>
      <w:r w:rsidRPr="00433500" w:rsidR="00F67EAD">
        <w:rPr>
          <w:rFonts w:ascii="Times New Roman" w:hAnsi="Times New Roman" w:hint="default"/>
          <w:sz w:val="24"/>
          <w:szCs w:val="24"/>
        </w:rPr>
        <w:t xml:space="preserve"> kvalifiká</w:t>
      </w:r>
      <w:r w:rsidRPr="00433500" w:rsidR="00F67EAD">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52413F" w:rsidRPr="00433500" w:rsidP="00906138">
      <w:pPr>
        <w:pStyle w:val="ListParagraph"/>
        <w:numPr>
          <w:numId w:val="149"/>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w:t>
      </w:r>
    </w:p>
    <w:p w:rsidR="0052413F" w:rsidRPr="00433500" w:rsidP="00906138">
      <w:pPr>
        <w:pStyle w:val="ListParagraph"/>
        <w:numPr>
          <w:numId w:val="150"/>
        </w:numPr>
        <w:bidi w:val="0"/>
        <w:rPr>
          <w:rFonts w:ascii="Times New Roman" w:hAnsi="Times New Roman"/>
          <w:sz w:val="24"/>
          <w:szCs w:val="24"/>
        </w:rPr>
      </w:pPr>
      <w:r w:rsidRPr="00433500" w:rsidR="00D27E12">
        <w:rPr>
          <w:rFonts w:ascii="Times New Roman" w:hAnsi="Times New Roman" w:hint="default"/>
          <w:sz w:val="24"/>
          <w:szCs w:val="24"/>
        </w:rPr>
        <w:t>Belgickom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Dá</w:t>
      </w:r>
      <w:r w:rsidRPr="00433500" w:rsidR="00D27E12">
        <w:rPr>
          <w:rFonts w:ascii="Times New Roman" w:hAnsi="Times New Roman" w:hint="default"/>
          <w:sz w:val="24"/>
          <w:szCs w:val="24"/>
        </w:rPr>
        <w:t>nskom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sz w:val="24"/>
          <w:szCs w:val="24"/>
        </w:rPr>
        <w:t>Nemeckej spolkovej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Francú</w:t>
      </w:r>
      <w:r w:rsidRPr="00433500" w:rsidR="00D27E12">
        <w:rPr>
          <w:rFonts w:ascii="Times New Roman" w:hAnsi="Times New Roman" w:hint="default"/>
          <w:sz w:val="24"/>
          <w:szCs w:val="24"/>
        </w:rPr>
        <w:t>zskej republike</w:t>
      </w:r>
      <w:r w:rsidRPr="00433500">
        <w:rPr>
          <w:rFonts w:ascii="Times New Roman" w:hAnsi="Times New Roman" w:hint="default"/>
          <w:sz w:val="24"/>
          <w:szCs w:val="24"/>
        </w:rPr>
        <w:t>, Í</w:t>
      </w:r>
      <w:r w:rsidRPr="00433500">
        <w:rPr>
          <w:rFonts w:ascii="Times New Roman" w:hAnsi="Times New Roman" w:hint="default"/>
          <w:sz w:val="24"/>
          <w:szCs w:val="24"/>
        </w:rPr>
        <w:t xml:space="preserve">rsku, </w:t>
      </w:r>
      <w:r w:rsidRPr="00433500" w:rsidR="00D27E12">
        <w:rPr>
          <w:rFonts w:ascii="Times New Roman" w:hAnsi="Times New Roman"/>
          <w:sz w:val="24"/>
          <w:szCs w:val="24"/>
        </w:rPr>
        <w:t>Talianskej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Luxemburskom veľ</w:t>
      </w:r>
      <w:r w:rsidRPr="00433500" w:rsidR="00D27E12">
        <w:rPr>
          <w:rFonts w:ascii="Times New Roman" w:hAnsi="Times New Roman" w:hint="default"/>
          <w:sz w:val="24"/>
          <w:szCs w:val="24"/>
        </w:rPr>
        <w:t>kovojvodstve</w:t>
      </w:r>
      <w:r w:rsidRPr="00433500">
        <w:rPr>
          <w:rFonts w:ascii="Times New Roman" w:hAnsi="Times New Roman"/>
          <w:sz w:val="24"/>
          <w:szCs w:val="24"/>
        </w:rPr>
        <w:t xml:space="preserve">, </w:t>
      </w:r>
      <w:r w:rsidRPr="00433500" w:rsidR="00D27E12">
        <w:rPr>
          <w:rFonts w:ascii="Times New Roman" w:hAnsi="Times New Roman"/>
          <w:sz w:val="24"/>
          <w:szCs w:val="24"/>
        </w:rPr>
        <w:t>Hol</w:t>
      </w:r>
      <w:r w:rsidRPr="00433500" w:rsidR="00D27E12">
        <w:rPr>
          <w:rFonts w:ascii="Times New Roman" w:hAnsi="Times New Roman" w:hint="default"/>
          <w:sz w:val="24"/>
          <w:szCs w:val="24"/>
        </w:rPr>
        <w:t>andskom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w:t>
      </w:r>
      <w:r w:rsidRPr="00433500" w:rsidR="00F92F18">
        <w:rPr>
          <w:rFonts w:ascii="Times New Roman" w:hAnsi="Times New Roman"/>
          <w:sz w:val="24"/>
          <w:szCs w:val="24"/>
        </w:rPr>
        <w:t>lebo v</w:t>
      </w:r>
      <w:r w:rsidRPr="00433500">
        <w:rPr>
          <w:rFonts w:ascii="Times New Roman" w:hAnsi="Times New Roman"/>
          <w:sz w:val="24"/>
          <w:szCs w:val="24"/>
        </w:rPr>
        <w:t xml:space="preserve"> </w:t>
      </w:r>
      <w:r w:rsidRPr="00433500" w:rsidR="00D27E12">
        <w:rPr>
          <w:rFonts w:ascii="Times New Roman" w:hAnsi="Times New Roman" w:hint="default"/>
          <w:sz w:val="24"/>
          <w:szCs w:val="24"/>
        </w:rPr>
        <w:t>Spojenom kráľ</w:t>
      </w:r>
      <w:r w:rsidRPr="00433500" w:rsidR="00D27E12">
        <w:rPr>
          <w:rFonts w:ascii="Times New Roman" w:hAnsi="Times New Roman" w:hint="default"/>
          <w:sz w:val="24"/>
          <w:szCs w:val="24"/>
        </w:rPr>
        <w:t>ovstve Veľ</w:t>
      </w:r>
      <w:r w:rsidRPr="00433500" w:rsidR="00D27E12">
        <w:rPr>
          <w:rFonts w:ascii="Times New Roman" w:hAnsi="Times New Roman" w:hint="default"/>
          <w:sz w:val="24"/>
          <w:szCs w:val="24"/>
        </w:rPr>
        <w:t>kej Britá</w:t>
      </w:r>
      <w:r w:rsidRPr="00433500" w:rsidR="00D27E12">
        <w:rPr>
          <w:rFonts w:ascii="Times New Roman" w:hAnsi="Times New Roman" w:hint="default"/>
          <w:sz w:val="24"/>
          <w:szCs w:val="24"/>
        </w:rPr>
        <w:t>nie a Severné</w:t>
      </w:r>
      <w:r w:rsidRPr="00433500" w:rsidR="00D27E12">
        <w:rPr>
          <w:rFonts w:ascii="Times New Roman" w:hAnsi="Times New Roman" w:hint="default"/>
          <w:sz w:val="24"/>
          <w:szCs w:val="24"/>
        </w:rPr>
        <w:t>ho Í</w:t>
      </w:r>
      <w:r w:rsidRPr="00433500" w:rsidR="00D27E12">
        <w:rPr>
          <w:rFonts w:ascii="Times New Roman" w:hAnsi="Times New Roman" w:hint="default"/>
          <w:sz w:val="24"/>
          <w:szCs w:val="24"/>
        </w:rPr>
        <w:t xml:space="preserve">rska </w:t>
      </w:r>
      <w:r w:rsidRPr="00433500">
        <w:rPr>
          <w:rFonts w:ascii="Times New Roman" w:hAnsi="Times New Roman"/>
          <w:sz w:val="24"/>
          <w:szCs w:val="24"/>
        </w:rPr>
        <w:t xml:space="preserve">pred 20. decembrom 1976, </w:t>
      </w:r>
    </w:p>
    <w:p w:rsidR="0052413F" w:rsidRPr="00433500" w:rsidP="00906138">
      <w:pPr>
        <w:pStyle w:val="ListParagraph"/>
        <w:numPr>
          <w:numId w:val="150"/>
        </w:numPr>
        <w:bidi w:val="0"/>
        <w:rPr>
          <w:rFonts w:ascii="Times New Roman" w:hAnsi="Times New Roman" w:hint="default"/>
          <w:sz w:val="24"/>
          <w:szCs w:val="24"/>
        </w:rPr>
      </w:pPr>
      <w:r w:rsidR="00F271D1">
        <w:rPr>
          <w:rFonts w:ascii="Times New Roman" w:hAnsi="Times New Roman" w:hint="default"/>
          <w:sz w:val="24"/>
          <w:szCs w:val="24"/>
        </w:rPr>
        <w:t>Gré</w:t>
      </w:r>
      <w:r w:rsidR="00F271D1">
        <w:rPr>
          <w:rFonts w:ascii="Times New Roman" w:hAnsi="Times New Roman" w:hint="default"/>
          <w:sz w:val="24"/>
          <w:szCs w:val="24"/>
        </w:rPr>
        <w:t>c</w:t>
      </w:r>
      <w:r w:rsidRPr="00433500" w:rsidR="00D27E12">
        <w:rPr>
          <w:rFonts w:ascii="Times New Roman" w:hAnsi="Times New Roman"/>
          <w:sz w:val="24"/>
          <w:szCs w:val="24"/>
        </w:rPr>
        <w:t>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1981, </w:t>
      </w:r>
    </w:p>
    <w:p w:rsidR="0052413F" w:rsidRPr="00433500" w:rsidP="00906138">
      <w:pPr>
        <w:pStyle w:val="ListParagraph"/>
        <w:numPr>
          <w:numId w:val="150"/>
        </w:numPr>
        <w:bidi w:val="0"/>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panielskom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 </w:t>
      </w:r>
      <w:r w:rsidRPr="00433500" w:rsidR="00D27E12">
        <w:rPr>
          <w:rFonts w:ascii="Times New Roman" w:hAnsi="Times New Roman"/>
          <w:sz w:val="24"/>
          <w:szCs w:val="24"/>
        </w:rPr>
        <w:t>Portugalskej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1986, </w:t>
      </w:r>
    </w:p>
    <w:p w:rsidR="0052413F" w:rsidRPr="00433500" w:rsidP="00906138">
      <w:pPr>
        <w:pStyle w:val="ListParagraph"/>
        <w:numPr>
          <w:numId w:val="150"/>
        </w:numPr>
        <w:bidi w:val="0"/>
        <w:rPr>
          <w:rFonts w:ascii="Times New Roman" w:hAnsi="Times New Roman" w:hint="default"/>
          <w:sz w:val="24"/>
          <w:szCs w:val="24"/>
        </w:rPr>
      </w:pPr>
      <w:r w:rsidRPr="00433500" w:rsidR="00D27E12">
        <w:rPr>
          <w:rFonts w:ascii="Times New Roman" w:hAnsi="Times New Roman" w:hint="default"/>
          <w:sz w:val="24"/>
          <w:szCs w:val="24"/>
        </w:rPr>
        <w:t>Rakú</w:t>
      </w:r>
      <w:r w:rsidRPr="00433500" w:rsidR="00D27E12">
        <w:rPr>
          <w:rFonts w:ascii="Times New Roman" w:hAnsi="Times New Roman" w:hint="default"/>
          <w:sz w:val="24"/>
          <w:szCs w:val="24"/>
        </w:rPr>
        <w:t>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Fí</w:t>
      </w:r>
      <w:r w:rsidRPr="00433500" w:rsidR="00D27E12">
        <w:rPr>
          <w:rFonts w:ascii="Times New Roman" w:hAnsi="Times New Roman" w:hint="default"/>
          <w:sz w:val="24"/>
          <w:szCs w:val="24"/>
        </w:rPr>
        <w:t>nskej republi</w:t>
      </w:r>
      <w:r w:rsidRPr="00433500" w:rsidR="00D27E12">
        <w:rPr>
          <w:rFonts w:ascii="Times New Roman" w:hAnsi="Times New Roman" w:hint="default"/>
          <w:sz w:val="24"/>
          <w:szCs w:val="24"/>
        </w:rPr>
        <w:t>ke</w:t>
      </w:r>
      <w:r w:rsidRPr="00433500">
        <w:rPr>
          <w:rFonts w:ascii="Times New Roman" w:hAnsi="Times New Roman"/>
          <w:sz w:val="24"/>
          <w:szCs w:val="24"/>
        </w:rPr>
        <w:t xml:space="preserve">, </w:t>
      </w: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vé</w:t>
      </w:r>
      <w:r w:rsidRPr="00433500" w:rsidR="00D27E12">
        <w:rPr>
          <w:rFonts w:ascii="Times New Roman" w:hAnsi="Times New Roman" w:hint="default"/>
          <w:sz w:val="24"/>
          <w:szCs w:val="24"/>
        </w:rPr>
        <w:t>dskom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w:t>
      </w:r>
      <w:r w:rsidRPr="00433500" w:rsidR="00D27E12">
        <w:rPr>
          <w:rFonts w:ascii="Times New Roman" w:hAnsi="Times New Roman" w:hint="default"/>
          <w:sz w:val="24"/>
          <w:szCs w:val="24"/>
        </w:rPr>
        <w:t>Nó</w:t>
      </w:r>
      <w:r w:rsidRPr="00433500" w:rsidR="00D27E12">
        <w:rPr>
          <w:rFonts w:ascii="Times New Roman" w:hAnsi="Times New Roman" w:hint="default"/>
          <w:sz w:val="24"/>
          <w:szCs w:val="24"/>
        </w:rPr>
        <w:t>rskom kráľ</w:t>
      </w:r>
      <w:r w:rsidRPr="00433500" w:rsidR="00D27E12">
        <w:rPr>
          <w:rFonts w:ascii="Times New Roman" w:hAnsi="Times New Roman" w:hint="default"/>
          <w:sz w:val="24"/>
          <w:szCs w:val="24"/>
        </w:rPr>
        <w:t>ovstve</w:t>
      </w:r>
      <w:r w:rsidRPr="00433500">
        <w:rPr>
          <w:rFonts w:ascii="Times New Roman" w:hAnsi="Times New Roman"/>
          <w:sz w:val="24"/>
          <w:szCs w:val="24"/>
        </w:rPr>
        <w:t xml:space="preserve"> alebo </w:t>
      </w:r>
      <w:r w:rsidRPr="00433500" w:rsidR="00D27E12">
        <w:rPr>
          <w:rFonts w:ascii="Times New Roman" w:hAnsi="Times New Roman"/>
          <w:sz w:val="24"/>
          <w:szCs w:val="24"/>
        </w:rPr>
        <w:t>Islandskej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 xml:space="preserve">rom 1994, </w:t>
      </w:r>
    </w:p>
    <w:p w:rsidR="0052413F" w:rsidRPr="00433500" w:rsidP="00906138">
      <w:pPr>
        <w:pStyle w:val="ListParagraph"/>
        <w:numPr>
          <w:numId w:val="150"/>
        </w:numPr>
        <w:bidi w:val="0"/>
        <w:rPr>
          <w:rFonts w:ascii="Times New Roman" w:hAnsi="Times New Roman" w:hint="default"/>
          <w:sz w:val="24"/>
          <w:szCs w:val="24"/>
        </w:rPr>
      </w:pPr>
      <w:r w:rsidRPr="00433500" w:rsidR="00D27E12">
        <w:rPr>
          <w:rFonts w:ascii="Times New Roman" w:hAnsi="Times New Roman" w:hint="default"/>
          <w:sz w:val="24"/>
          <w:szCs w:val="24"/>
        </w:rPr>
        <w:t>Lichtenš</w:t>
      </w:r>
      <w:r w:rsidRPr="00433500" w:rsidR="00D27E12">
        <w:rPr>
          <w:rFonts w:ascii="Times New Roman" w:hAnsi="Times New Roman" w:hint="default"/>
          <w:sz w:val="24"/>
          <w:szCs w:val="24"/>
        </w:rPr>
        <w:t>tajnskom kniež</w:t>
      </w:r>
      <w:r w:rsidRPr="00433500" w:rsidR="00D27E12">
        <w:rPr>
          <w:rFonts w:ascii="Times New Roman" w:hAnsi="Times New Roman" w:hint="default"/>
          <w:sz w:val="24"/>
          <w:szCs w:val="24"/>
        </w:rPr>
        <w:t>atstve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 xml:space="preserve">jom 1995, </w:t>
      </w:r>
    </w:p>
    <w:p w:rsidR="0052413F" w:rsidRPr="00433500" w:rsidP="00906138">
      <w:pPr>
        <w:pStyle w:val="ListParagraph"/>
        <w:numPr>
          <w:numId w:val="150"/>
        </w:numPr>
        <w:bidi w:val="0"/>
        <w:rPr>
          <w:rFonts w:ascii="Times New Roman" w:hAnsi="Times New Roman" w:hint="default"/>
          <w:sz w:val="24"/>
          <w:szCs w:val="24"/>
        </w:rPr>
      </w:pPr>
      <w:r w:rsidRPr="00433500" w:rsidR="00D27E12">
        <w:rPr>
          <w:rFonts w:ascii="Times New Roman" w:hAnsi="Times New Roman" w:hint="default"/>
          <w:sz w:val="24"/>
          <w:szCs w:val="24"/>
        </w:rPr>
        <w:t>Š</w:t>
      </w:r>
      <w:r w:rsidRPr="00433500" w:rsidR="00D27E12">
        <w:rPr>
          <w:rFonts w:ascii="Times New Roman" w:hAnsi="Times New Roman" w:hint="default"/>
          <w:sz w:val="24"/>
          <w:szCs w:val="24"/>
        </w:rPr>
        <w:t>vajč</w:t>
      </w:r>
      <w:r w:rsidRPr="00433500" w:rsidR="00D27E12">
        <w:rPr>
          <w:rFonts w:ascii="Times New Roman" w:hAnsi="Times New Roman" w:hint="default"/>
          <w:sz w:val="24"/>
          <w:szCs w:val="24"/>
        </w:rPr>
        <w:t>iarskej konfederá</w:t>
      </w:r>
      <w:r w:rsidRPr="00433500" w:rsidR="00D27E12">
        <w:rPr>
          <w:rFonts w:ascii="Times New Roman" w:hAnsi="Times New Roman" w:hint="default"/>
          <w:sz w:val="24"/>
          <w:szCs w:val="24"/>
        </w:rPr>
        <w:t>cii</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nom 2002, </w:t>
      </w:r>
    </w:p>
    <w:p w:rsidR="0052413F" w:rsidRPr="00433500" w:rsidP="00906138">
      <w:pPr>
        <w:pStyle w:val="ListParagraph"/>
        <w:numPr>
          <w:numId w:val="150"/>
        </w:numPr>
        <w:bidi w:val="0"/>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 xml:space="preserve">eskej republike, </w:t>
      </w:r>
      <w:r w:rsidRPr="00433500" w:rsidR="00D27E12">
        <w:rPr>
          <w:rFonts w:ascii="Times New Roman" w:hAnsi="Times New Roman" w:hint="default"/>
          <w:sz w:val="24"/>
          <w:szCs w:val="24"/>
        </w:rPr>
        <w:t>Estó</w:t>
      </w:r>
      <w:r w:rsidRPr="00433500" w:rsidR="00D27E12">
        <w:rPr>
          <w:rFonts w:ascii="Times New Roman" w:hAnsi="Times New Roman" w:hint="default"/>
          <w:sz w:val="24"/>
          <w:szCs w:val="24"/>
        </w:rPr>
        <w:t>nskej republike</w:t>
      </w:r>
      <w:r w:rsidRPr="00433500">
        <w:rPr>
          <w:rFonts w:ascii="Times New Roman" w:hAnsi="Times New Roman"/>
          <w:sz w:val="24"/>
          <w:szCs w:val="24"/>
        </w:rPr>
        <w:t xml:space="preserve">, </w:t>
      </w:r>
      <w:r w:rsidRPr="00433500" w:rsidR="00D27E12">
        <w:rPr>
          <w:rFonts w:ascii="Times New Roman" w:hAnsi="Times New Roman"/>
          <w:sz w:val="24"/>
          <w:szCs w:val="24"/>
        </w:rPr>
        <w:t>Cyperskej republike</w:t>
      </w:r>
      <w:r w:rsidRPr="00433500">
        <w:rPr>
          <w:rFonts w:ascii="Times New Roman" w:hAnsi="Times New Roman"/>
          <w:sz w:val="24"/>
          <w:szCs w:val="24"/>
        </w:rPr>
        <w:t xml:space="preserve">, </w:t>
      </w:r>
      <w:r w:rsidRPr="00433500" w:rsidR="00D27E12">
        <w:rPr>
          <w:rFonts w:ascii="Times New Roman" w:hAnsi="Times New Roman"/>
          <w:sz w:val="24"/>
          <w:szCs w:val="24"/>
        </w:rPr>
        <w:t>Lito</w:t>
      </w:r>
      <w:r w:rsidRPr="00433500" w:rsidR="00D27E12">
        <w:rPr>
          <w:rFonts w:ascii="Times New Roman" w:hAnsi="Times New Roman"/>
          <w:sz w:val="24"/>
          <w:szCs w:val="24"/>
        </w:rPr>
        <w:t>vskej republike</w:t>
      </w:r>
      <w:r w:rsidRPr="00433500">
        <w:rPr>
          <w:rFonts w:ascii="Times New Roman" w:hAnsi="Times New Roman"/>
          <w:sz w:val="24"/>
          <w:szCs w:val="24"/>
        </w:rPr>
        <w:t xml:space="preserve">, </w:t>
      </w:r>
      <w:r w:rsidRPr="00433500" w:rsidR="00D27E12">
        <w:rPr>
          <w:rFonts w:ascii="Times New Roman" w:hAnsi="Times New Roman" w:hint="default"/>
          <w:sz w:val="24"/>
          <w:szCs w:val="24"/>
        </w:rPr>
        <w:t>Lotyš</w:t>
      </w:r>
      <w:r w:rsidRPr="00433500" w:rsidR="00D27E12">
        <w:rPr>
          <w:rFonts w:ascii="Times New Roman" w:hAnsi="Times New Roman" w:hint="default"/>
          <w:sz w:val="24"/>
          <w:szCs w:val="24"/>
        </w:rPr>
        <w:t>skej republike</w:t>
      </w:r>
      <w:r w:rsidRPr="00433500">
        <w:rPr>
          <w:rFonts w:ascii="Times New Roman" w:hAnsi="Times New Roman" w:hint="default"/>
          <w:sz w:val="24"/>
          <w:szCs w:val="24"/>
        </w:rPr>
        <w:t>, Maď</w:t>
      </w:r>
      <w:r w:rsidRPr="00433500">
        <w:rPr>
          <w:rFonts w:ascii="Times New Roman" w:hAnsi="Times New Roman" w:hint="default"/>
          <w:sz w:val="24"/>
          <w:szCs w:val="24"/>
        </w:rPr>
        <w:t xml:space="preserve">arsku, </w:t>
      </w:r>
      <w:r w:rsidRPr="00433500" w:rsidR="00D27E12">
        <w:rPr>
          <w:rFonts w:ascii="Times New Roman" w:hAnsi="Times New Roman"/>
          <w:sz w:val="24"/>
          <w:szCs w:val="24"/>
        </w:rPr>
        <w:t>Maltskej republike</w:t>
      </w:r>
      <w:r w:rsidRPr="00433500">
        <w:rPr>
          <w:rFonts w:ascii="Times New Roman" w:hAnsi="Times New Roman" w:hint="default"/>
          <w:sz w:val="24"/>
          <w:szCs w:val="24"/>
        </w:rPr>
        <w:t>, Poľ</w:t>
      </w:r>
      <w:r w:rsidRPr="00433500">
        <w:rPr>
          <w:rFonts w:ascii="Times New Roman" w:hAnsi="Times New Roman" w:hint="default"/>
          <w:sz w:val="24"/>
          <w:szCs w:val="24"/>
        </w:rPr>
        <w:t>sk</w:t>
      </w:r>
      <w:r w:rsidRPr="00433500" w:rsidR="00F92F18">
        <w:rPr>
          <w:rFonts w:ascii="Times New Roman" w:hAnsi="Times New Roman"/>
          <w:sz w:val="24"/>
          <w:szCs w:val="24"/>
        </w:rPr>
        <w:t>ej republike</w:t>
      </w:r>
      <w:r w:rsidRPr="00433500">
        <w:rPr>
          <w:rFonts w:ascii="Times New Roman" w:hAnsi="Times New Roman"/>
          <w:sz w:val="24"/>
          <w:szCs w:val="24"/>
        </w:rPr>
        <w:t xml:space="preserve"> alebo </w:t>
      </w:r>
      <w:r w:rsidRPr="00433500" w:rsidR="00D27E12">
        <w:rPr>
          <w:rFonts w:ascii="Times New Roman" w:hAnsi="Times New Roman"/>
          <w:sz w:val="24"/>
          <w:szCs w:val="24"/>
        </w:rPr>
        <w:t>Slovinskej republike</w:t>
      </w:r>
      <w:r w:rsidRPr="00433500">
        <w:rPr>
          <w:rFonts w:ascii="Times New Roman" w:hAnsi="Times New Roman" w:hint="default"/>
          <w:sz w:val="24"/>
          <w:szCs w:val="24"/>
        </w:rPr>
        <w:t xml:space="preserve"> pred 1. má</w:t>
      </w:r>
      <w:r w:rsidRPr="00433500">
        <w:rPr>
          <w:rFonts w:ascii="Times New Roman" w:hAnsi="Times New Roman" w:hint="default"/>
          <w:sz w:val="24"/>
          <w:szCs w:val="24"/>
        </w:rPr>
        <w:t>jom 2004,</w:t>
      </w:r>
    </w:p>
    <w:p w:rsidR="0052413F" w:rsidRPr="00433500" w:rsidP="00906138">
      <w:pPr>
        <w:pStyle w:val="ListParagraph"/>
        <w:numPr>
          <w:numId w:val="150"/>
        </w:numPr>
        <w:bidi w:val="0"/>
        <w:rPr>
          <w:rFonts w:ascii="Times New Roman" w:hAnsi="Times New Roman" w:hint="default"/>
          <w:sz w:val="24"/>
          <w:szCs w:val="24"/>
        </w:rPr>
      </w:pPr>
      <w:r w:rsidRPr="00433500">
        <w:rPr>
          <w:rFonts w:ascii="Times New Roman" w:hAnsi="Times New Roman" w:hint="default"/>
          <w:sz w:val="24"/>
          <w:szCs w:val="24"/>
        </w:rPr>
        <w:t>Rumunsku alebo v </w:t>
      </w:r>
      <w:r w:rsidRPr="00433500" w:rsidR="00D27E12">
        <w:rPr>
          <w:rFonts w:ascii="Times New Roman" w:hAnsi="Times New Roman"/>
          <w:sz w:val="24"/>
          <w:szCs w:val="24"/>
        </w:rPr>
        <w:t>Bulharskej republike</w:t>
      </w:r>
      <w:r w:rsidRPr="00433500">
        <w:rPr>
          <w:rFonts w:ascii="Times New Roman" w:hAnsi="Times New Roman" w:hint="default"/>
          <w:sz w:val="24"/>
          <w:szCs w:val="24"/>
        </w:rPr>
        <w:t xml:space="preserve"> pred 1. januá</w:t>
      </w:r>
      <w:r w:rsidRPr="00433500">
        <w:rPr>
          <w:rFonts w:ascii="Times New Roman" w:hAnsi="Times New Roman" w:hint="default"/>
          <w:sz w:val="24"/>
          <w:szCs w:val="24"/>
        </w:rPr>
        <w:t>rom 2007,</w:t>
      </w:r>
    </w:p>
    <w:p w:rsidR="0052413F" w:rsidRPr="00433500" w:rsidP="00906138">
      <w:pPr>
        <w:pStyle w:val="ListParagraph"/>
        <w:numPr>
          <w:numId w:val="150"/>
        </w:numPr>
        <w:bidi w:val="0"/>
        <w:rPr>
          <w:rFonts w:ascii="Times New Roman" w:hAnsi="Times New Roman" w:hint="default"/>
          <w:sz w:val="24"/>
          <w:szCs w:val="24"/>
        </w:rPr>
      </w:pPr>
      <w:r w:rsidRPr="00433500" w:rsidR="00D27E12">
        <w:rPr>
          <w:rFonts w:ascii="Times New Roman" w:hAnsi="Times New Roman" w:hint="default"/>
          <w:sz w:val="24"/>
          <w:szCs w:val="24"/>
        </w:rPr>
        <w:t>Chorvá</w:t>
      </w:r>
      <w:r w:rsidRPr="00433500" w:rsidR="00D27E12">
        <w:rPr>
          <w:rFonts w:ascii="Times New Roman" w:hAnsi="Times New Roman" w:hint="default"/>
          <w:sz w:val="24"/>
          <w:szCs w:val="24"/>
        </w:rPr>
        <w:t>tskej republike</w:t>
      </w:r>
      <w:r w:rsidRPr="00433500">
        <w:rPr>
          <w:rFonts w:ascii="Times New Roman" w:hAnsi="Times New Roman" w:hint="default"/>
          <w:sz w:val="24"/>
          <w:szCs w:val="24"/>
        </w:rPr>
        <w:t xml:space="preserve"> pred 1. jú</w:t>
      </w:r>
      <w:r w:rsidRPr="00433500">
        <w:rPr>
          <w:rFonts w:ascii="Times New Roman" w:hAnsi="Times New Roman" w:hint="default"/>
          <w:sz w:val="24"/>
          <w:szCs w:val="24"/>
        </w:rPr>
        <w:t xml:space="preserve">lom 2013 a </w:t>
      </w:r>
    </w:p>
    <w:p w:rsidR="0052413F" w:rsidRPr="00433500" w:rsidP="00906138">
      <w:pPr>
        <w:pStyle w:val="ListParagraph"/>
        <w:numPr>
          <w:numId w:val="149"/>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farmaceut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w:t>
      </w:r>
    </w:p>
    <w:p w:rsidR="0052413F" w:rsidRPr="00433500" w:rsidP="00820CA4">
      <w:pPr>
        <w:pStyle w:val="ListParagraph"/>
        <w:bidi w:val="0"/>
        <w:ind w:left="1440"/>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hint="default"/>
          <w:sz w:val="24"/>
          <w:szCs w:val="24"/>
        </w:rPr>
      </w:pPr>
      <w:r w:rsidRPr="00433500" w:rsidR="00F67EAD">
        <w:rPr>
          <w:rFonts w:ascii="Times New Roman" w:hAnsi="Times New Roman" w:hint="default"/>
          <w:sz w:val="24"/>
          <w:szCs w:val="24"/>
        </w:rPr>
        <w:t>Odborná</w:t>
      </w:r>
      <w:r w:rsidRPr="00433500" w:rsidR="00F67EAD">
        <w:rPr>
          <w:rFonts w:ascii="Times New Roman" w:hAnsi="Times New Roman" w:hint="default"/>
          <w:sz w:val="24"/>
          <w:szCs w:val="24"/>
        </w:rPr>
        <w:t xml:space="preserve"> kvali</w:t>
      </w:r>
      <w:r w:rsidRPr="00433500" w:rsidR="00F67EAD">
        <w:rPr>
          <w:rFonts w:ascii="Times New Roman" w:hAnsi="Times New Roman" w:hint="default"/>
          <w:sz w:val="24"/>
          <w:szCs w:val="24"/>
        </w:rPr>
        <w:t>fiká</w:t>
      </w:r>
      <w:r w:rsidRPr="00433500" w:rsidR="00F67EAD">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52413F" w:rsidRPr="00433500" w:rsidP="00906138">
      <w:pPr>
        <w:pStyle w:val="ListParagraph"/>
        <w:numPr>
          <w:numId w:val="151"/>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Nemeckej demokratickej republike,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kto</w:t>
      </w:r>
      <w:r w:rsidRPr="00433500">
        <w:rPr>
          <w:rFonts w:ascii="Times New Roman" w:hAnsi="Times New Roman" w:hint="default"/>
          <w:sz w:val="24"/>
          <w:szCs w:val="24"/>
        </w:rPr>
        <w:t>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v </w:t>
      </w:r>
      <w:r w:rsidRPr="00433500">
        <w:rPr>
          <w:rFonts w:ascii="Times New Roman" w:hAnsi="Times New Roman" w:hint="default"/>
          <w:sz w:val="24"/>
          <w:szCs w:val="24"/>
        </w:rPr>
        <w:t>Nemeckej demokratickej republike pred 3. októ</w:t>
      </w:r>
      <w:r w:rsidRPr="00433500">
        <w:rPr>
          <w:rFonts w:ascii="Times New Roman" w:hAnsi="Times New Roman" w:hint="default"/>
          <w:sz w:val="24"/>
          <w:szCs w:val="24"/>
        </w:rPr>
        <w:t>brom 1990,</w:t>
      </w:r>
    </w:p>
    <w:p w:rsidR="0052413F" w:rsidRPr="00433500" w:rsidP="00906138">
      <w:pPr>
        <w:pStyle w:val="ListParagraph"/>
        <w:numPr>
          <w:numId w:val="151"/>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farmaceut v </w:t>
      </w:r>
      <w:r w:rsidRPr="00433500">
        <w:rPr>
          <w:rFonts w:ascii="Times New Roman" w:hAnsi="Times New Roman" w:hint="default"/>
          <w:sz w:val="24"/>
          <w:szCs w:val="24"/>
        </w:rPr>
        <w:t>Nemeckej spolkovej republike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52413F" w:rsidRPr="00433500" w:rsidP="00906138">
      <w:pPr>
        <w:pStyle w:val="ListParagraph"/>
        <w:numPr>
          <w:numId w:val="151"/>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Nemeckej spolkovej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farmaceut v Nemeckej spolkovej republike.</w:t>
      </w:r>
    </w:p>
    <w:p w:rsidR="0052413F" w:rsidRPr="00433500" w:rsidP="00820CA4">
      <w:pPr>
        <w:pStyle w:val="ListParagraph"/>
        <w:tabs>
          <w:tab w:val="left" w:pos="284"/>
        </w:tabs>
        <w:bidi w:val="0"/>
        <w:ind w:left="284"/>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hint="default"/>
          <w:sz w:val="24"/>
          <w:szCs w:val="24"/>
        </w:rPr>
      </w:pPr>
      <w:r w:rsidRPr="00433500" w:rsidR="00F67EAD">
        <w:rPr>
          <w:rFonts w:ascii="Times New Roman" w:hAnsi="Times New Roman" w:hint="default"/>
          <w:sz w:val="24"/>
          <w:szCs w:val="24"/>
        </w:rPr>
        <w:t>Odborná</w:t>
      </w:r>
      <w:r w:rsidRPr="00433500" w:rsidR="00F67EAD">
        <w:rPr>
          <w:rFonts w:ascii="Times New Roman" w:hAnsi="Times New Roman" w:hint="default"/>
          <w:sz w:val="24"/>
          <w:szCs w:val="24"/>
        </w:rPr>
        <w:t xml:space="preserve"> k</w:t>
      </w:r>
      <w:r w:rsidRPr="00433500" w:rsidR="00F67EAD">
        <w:rPr>
          <w:rFonts w:ascii="Times New Roman" w:hAnsi="Times New Roman" w:hint="default"/>
          <w:sz w:val="24"/>
          <w:szCs w:val="24"/>
        </w:rPr>
        <w:t>valifiká</w:t>
      </w:r>
      <w:r w:rsidRPr="00433500" w:rsidR="00F67EAD">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52413F" w:rsidRPr="00433500" w:rsidP="00906138">
      <w:pPr>
        <w:pStyle w:val="ListParagraph"/>
        <w:numPr>
          <w:numId w:val="152"/>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w:t>
      </w:r>
      <w:r w:rsidRPr="00433500">
        <w:rPr>
          <w:rFonts w:ascii="Times New Roman" w:hAnsi="Times New Roman" w:hint="default"/>
          <w:sz w:val="24"/>
          <w:szCs w:val="24"/>
        </w:rPr>
        <w:t>Č</w:t>
      </w:r>
      <w:r w:rsidRPr="00433500">
        <w:rPr>
          <w:rFonts w:ascii="Times New Roman" w:hAnsi="Times New Roman" w:hint="default"/>
          <w:sz w:val="24"/>
          <w:szCs w:val="24"/>
        </w:rPr>
        <w:t>eskoslovenskej socialistickej republike alebo Č</w:t>
      </w:r>
      <w:r w:rsidRPr="00433500">
        <w:rPr>
          <w:rFonts w:ascii="Times New Roman" w:hAnsi="Times New Roman" w:hint="default"/>
          <w:sz w:val="24"/>
          <w:szCs w:val="24"/>
        </w:rPr>
        <w:t>esk</w:t>
      </w:r>
      <w:r w:rsidR="004C4EAF">
        <w:rPr>
          <w:rFonts w:ascii="Times New Roman" w:hAnsi="Times New Roman"/>
          <w:sz w:val="24"/>
          <w:szCs w:val="24"/>
        </w:rPr>
        <w:t>ej a Sl</w:t>
      </w:r>
      <w:r w:rsidR="004C4EAF">
        <w:rPr>
          <w:rFonts w:ascii="Times New Roman" w:hAnsi="Times New Roman"/>
          <w:sz w:val="24"/>
          <w:szCs w:val="24"/>
        </w:rPr>
        <w:t>ovenskej F</w:t>
      </w:r>
      <w:r w:rsidRPr="00433500">
        <w:rPr>
          <w:rFonts w:ascii="Times New Roman" w:hAnsi="Times New Roman" w:hint="default"/>
          <w:sz w:val="24"/>
          <w:szCs w:val="24"/>
        </w:rPr>
        <w:t>ederatí</w:t>
      </w:r>
      <w:r w:rsidRPr="00433500">
        <w:rPr>
          <w:rFonts w:ascii="Times New Roman" w:hAnsi="Times New Roman" w:hint="default"/>
          <w:sz w:val="24"/>
          <w:szCs w:val="24"/>
        </w:rPr>
        <w:t xml:space="preserve">vnej </w:t>
      </w:r>
      <w:r w:rsidR="004C4EAF">
        <w:rPr>
          <w:rFonts w:ascii="Times New Roman" w:hAnsi="Times New Roman"/>
          <w:sz w:val="24"/>
          <w:szCs w:val="24"/>
        </w:rPr>
        <w:t>R</w:t>
      </w:r>
      <w:r w:rsidRPr="00433500">
        <w:rPr>
          <w:rFonts w:ascii="Times New Roman" w:hAnsi="Times New Roman" w:hint="default"/>
          <w:sz w:val="24"/>
          <w:szCs w:val="24"/>
        </w:rPr>
        <w:t>epublike alebo na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v</w:t>
      </w:r>
      <w:r w:rsidR="004C4EAF">
        <w:rPr>
          <w:rFonts w:ascii="Times New Roman" w:hAnsi="Times New Roman"/>
          <w:sz w:val="24"/>
          <w:szCs w:val="24"/>
        </w:rPr>
        <w:t> </w:t>
      </w:r>
      <w:r w:rsidRPr="00433500">
        <w:rPr>
          <w:rFonts w:ascii="Times New Roman" w:hAnsi="Times New Roman" w:hint="default"/>
          <w:sz w:val="24"/>
          <w:szCs w:val="24"/>
        </w:rPr>
        <w:t>Č</w:t>
      </w:r>
      <w:r w:rsidRPr="00433500">
        <w:rPr>
          <w:rFonts w:ascii="Times New Roman" w:hAnsi="Times New Roman" w:hint="default"/>
          <w:sz w:val="24"/>
          <w:szCs w:val="24"/>
        </w:rPr>
        <w:t>esk</w:t>
      </w:r>
      <w:r w:rsidR="004C4EAF">
        <w:rPr>
          <w:rFonts w:ascii="Times New Roman" w:hAnsi="Times New Roman" w:hint="default"/>
          <w:sz w:val="24"/>
          <w:szCs w:val="24"/>
        </w:rPr>
        <w:t>ej a Slovenskej Federatí</w:t>
      </w:r>
      <w:r w:rsidR="004C4EAF">
        <w:rPr>
          <w:rFonts w:ascii="Times New Roman" w:hAnsi="Times New Roman" w:hint="default"/>
          <w:sz w:val="24"/>
          <w:szCs w:val="24"/>
        </w:rPr>
        <w:t>vnej R</w:t>
      </w:r>
      <w:r w:rsidRPr="00433500">
        <w:rPr>
          <w:rFonts w:ascii="Times New Roman" w:hAnsi="Times New Roman" w:hint="default"/>
          <w:sz w:val="24"/>
          <w:szCs w:val="24"/>
        </w:rPr>
        <w:t>epublike,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alo pred 1. januá</w:t>
      </w:r>
      <w:r w:rsidRPr="00433500">
        <w:rPr>
          <w:rFonts w:ascii="Times New Roman" w:hAnsi="Times New Roman" w:hint="default"/>
          <w:sz w:val="24"/>
          <w:szCs w:val="24"/>
        </w:rPr>
        <w:t>rom 1993,</w:t>
      </w:r>
    </w:p>
    <w:p w:rsidR="0052413F" w:rsidRPr="00433500" w:rsidP="00906138">
      <w:pPr>
        <w:pStyle w:val="ListParagraph"/>
        <w:numPr>
          <w:numId w:val="152"/>
        </w:numPr>
        <w:bidi w:val="0"/>
        <w:jc w:val="both"/>
        <w:rPr>
          <w:rFonts w:ascii="Times New Roman" w:hAnsi="Times New Roman" w:hint="default"/>
          <w:sz w:val="24"/>
          <w:szCs w:val="24"/>
        </w:rPr>
      </w:pPr>
      <w:r w:rsidRPr="00152209" w:rsidR="00152209">
        <w:rPr>
          <w:rFonts w:ascii="Times New Roman" w:hAnsi="Times New Roman" w:hint="default"/>
          <w:sz w:val="24"/>
          <w:szCs w:val="24"/>
        </w:rPr>
        <w:t>k dokladu podľ</w:t>
      </w:r>
      <w:r w:rsidRPr="00152209" w:rsidR="00152209">
        <w:rPr>
          <w:rFonts w:ascii="Times New Roman" w:hAnsi="Times New Roman" w:hint="default"/>
          <w:sz w:val="24"/>
          <w:szCs w:val="24"/>
        </w:rPr>
        <w:t>a pí</w:t>
      </w:r>
      <w:r w:rsidRPr="00152209" w:rsidR="00152209">
        <w:rPr>
          <w:rFonts w:ascii="Times New Roman" w:hAnsi="Times New Roman" w:hint="default"/>
          <w:sz w:val="24"/>
          <w:szCs w:val="24"/>
        </w:rPr>
        <w:t>smena a) je prilož</w:t>
      </w:r>
      <w:r w:rsidRPr="00152209" w:rsidR="00152209">
        <w:rPr>
          <w:rFonts w:ascii="Times New Roman" w:hAnsi="Times New Roman" w:hint="default"/>
          <w:sz w:val="24"/>
          <w:szCs w:val="24"/>
        </w:rPr>
        <w:t>ené</w:t>
      </w:r>
      <w:r w:rsidRPr="00152209" w:rsidR="00152209">
        <w:rPr>
          <w:rFonts w:ascii="Times New Roman" w:hAnsi="Times New Roman" w:hint="default"/>
          <w:sz w:val="24"/>
          <w:szCs w:val="24"/>
        </w:rPr>
        <w:t xml:space="preserve"> osvedč</w:t>
      </w:r>
      <w:r w:rsidRPr="00152209" w:rsidR="00152209">
        <w:rPr>
          <w:rFonts w:ascii="Times New Roman" w:hAnsi="Times New Roman" w:hint="default"/>
          <w:sz w:val="24"/>
          <w:szCs w:val="24"/>
        </w:rPr>
        <w:t>enie potvrdzujú</w:t>
      </w:r>
      <w:r w:rsidRPr="00152209" w:rsidR="00152209">
        <w:rPr>
          <w:rFonts w:ascii="Times New Roman" w:hAnsi="Times New Roman" w:hint="default"/>
          <w:sz w:val="24"/>
          <w:szCs w:val="24"/>
        </w:rPr>
        <w:t>ce</w:t>
      </w:r>
      <w:r w:rsidRPr="00433500">
        <w:rPr>
          <w:rFonts w:ascii="Times New Roman" w:hAnsi="Times New Roman" w:hint="default"/>
          <w:sz w:val="24"/>
          <w:szCs w:val="24"/>
        </w:rPr>
        <w:t>, ž</w:t>
      </w:r>
      <w:r w:rsidRPr="00433500">
        <w:rPr>
          <w:rFonts w:ascii="Times New Roman" w:hAnsi="Times New Roman" w:hint="default"/>
          <w:sz w:val="24"/>
          <w:szCs w:val="24"/>
        </w:rPr>
        <w:t>e jeho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 povolanie farmaceut v </w:t>
      </w:r>
      <w:r w:rsidRPr="00433500">
        <w:rPr>
          <w:rFonts w:ascii="Times New Roman" w:hAnsi="Times New Roman" w:hint="default"/>
          <w:sz w:val="24"/>
          <w:szCs w:val="24"/>
        </w:rPr>
        <w:t>Č</w:t>
      </w:r>
      <w:r w:rsidRPr="00433500">
        <w:rPr>
          <w:rFonts w:ascii="Times New Roman" w:hAnsi="Times New Roman" w:hint="default"/>
          <w:sz w:val="24"/>
          <w:szCs w:val="24"/>
        </w:rPr>
        <w:t>e</w:t>
      </w:r>
      <w:r w:rsidRPr="00433500">
        <w:rPr>
          <w:rFonts w:ascii="Times New Roman" w:hAnsi="Times New Roman" w:hint="default"/>
          <w:sz w:val="24"/>
          <w:szCs w:val="24"/>
        </w:rPr>
        <w:t>skej republike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52413F" w:rsidRPr="00433500" w:rsidP="00906138">
      <w:pPr>
        <w:pStyle w:val="ListParagraph"/>
        <w:numPr>
          <w:numId w:val="152"/>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eskej republiky potvrdil, ž</w:t>
      </w:r>
      <w:r w:rsidRPr="00433500">
        <w:rPr>
          <w:rFonts w:ascii="Times New Roman" w:hAnsi="Times New Roman" w:hint="default"/>
          <w:sz w:val="24"/>
          <w:szCs w:val="24"/>
        </w:rPr>
        <w:t>e doklad podľ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kon povolania farmac</w:t>
      </w:r>
      <w:r w:rsidRPr="00433500">
        <w:rPr>
          <w:rFonts w:ascii="Times New Roman" w:hAnsi="Times New Roman" w:hint="default"/>
          <w:sz w:val="24"/>
          <w:szCs w:val="24"/>
        </w:rPr>
        <w:t>eut v </w:t>
      </w:r>
      <w:r w:rsidRPr="00433500">
        <w:rPr>
          <w:rFonts w:ascii="Times New Roman" w:hAnsi="Times New Roman" w:hint="default"/>
          <w:sz w:val="24"/>
          <w:szCs w:val="24"/>
        </w:rPr>
        <w:t>Č</w:t>
      </w:r>
      <w:r w:rsidRPr="00433500">
        <w:rPr>
          <w:rFonts w:ascii="Times New Roman" w:hAnsi="Times New Roman" w:hint="default"/>
          <w:sz w:val="24"/>
          <w:szCs w:val="24"/>
        </w:rPr>
        <w:t>eskej republike.</w:t>
      </w:r>
    </w:p>
    <w:p w:rsidR="0052413F" w:rsidRPr="00433500" w:rsidP="00820CA4">
      <w:pPr>
        <w:pStyle w:val="ListParagraph"/>
        <w:bidi w:val="0"/>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hint="default"/>
          <w:sz w:val="24"/>
          <w:szCs w:val="24"/>
        </w:rPr>
      </w:pPr>
      <w:r w:rsidRPr="00433500" w:rsidR="00F67EAD">
        <w:rPr>
          <w:rFonts w:ascii="Times New Roman" w:hAnsi="Times New Roman" w:hint="default"/>
          <w:sz w:val="24"/>
          <w:szCs w:val="24"/>
        </w:rPr>
        <w:t>Odborná</w:t>
      </w:r>
      <w:r w:rsidRPr="00433500" w:rsidR="00F67EAD">
        <w:rPr>
          <w:rFonts w:ascii="Times New Roman" w:hAnsi="Times New Roman" w:hint="default"/>
          <w:sz w:val="24"/>
          <w:szCs w:val="24"/>
        </w:rPr>
        <w:t xml:space="preserve"> kvalifiká</w:t>
      </w:r>
      <w:r w:rsidRPr="00433500" w:rsidR="00F67EAD">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52413F" w:rsidRPr="00240821" w:rsidP="00906138">
      <w:pPr>
        <w:pStyle w:val="ListParagraph"/>
        <w:numPr>
          <w:numId w:val="153"/>
        </w:numPr>
        <w:bidi w:val="0"/>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dokladu o vzdelaní</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ktorý</w:t>
      </w:r>
      <w:r w:rsidRPr="00433500">
        <w:rPr>
          <w:rFonts w:ascii="Times New Roman" w:hAnsi="Times New Roman" w:hint="default"/>
          <w:sz w:val="24"/>
          <w:szCs w:val="24"/>
        </w:rPr>
        <w:t xml:space="preserve"> zí</w:t>
      </w:r>
      <w:r w:rsidRPr="00433500">
        <w:rPr>
          <w:rFonts w:ascii="Times New Roman" w:hAnsi="Times New Roman" w:hint="default"/>
          <w:sz w:val="24"/>
          <w:szCs w:val="24"/>
        </w:rPr>
        <w:t xml:space="preserve">skal </w:t>
      </w:r>
      <w:r w:rsidR="000C12F7">
        <w:rPr>
          <w:rFonts w:ascii="Times New Roman" w:hAnsi="Times New Roman"/>
          <w:sz w:val="24"/>
          <w:szCs w:val="24"/>
        </w:rPr>
        <w:t xml:space="preserve">v </w:t>
      </w:r>
      <w:r w:rsidRPr="00433500">
        <w:rPr>
          <w:rFonts w:ascii="Times New Roman" w:hAnsi="Times New Roman" w:hint="default"/>
          <w:sz w:val="24"/>
          <w:szCs w:val="24"/>
        </w:rPr>
        <w:t>Sovietskom zvä</w:t>
      </w:r>
      <w:r w:rsidRPr="00433500">
        <w:rPr>
          <w:rFonts w:ascii="Times New Roman" w:hAnsi="Times New Roman" w:hint="default"/>
          <w:sz w:val="24"/>
          <w:szCs w:val="24"/>
        </w:rPr>
        <w:t>ze alebo n</w:t>
      </w:r>
      <w:r w:rsidRPr="00433500">
        <w:rPr>
          <w:rFonts w:ascii="Times New Roman" w:hAnsi="Times New Roman" w:hint="default"/>
          <w:sz w:val="24"/>
          <w:szCs w:val="24"/>
        </w:rPr>
        <w:t>a zá</w:t>
      </w:r>
      <w:r w:rsidRPr="00433500">
        <w:rPr>
          <w:rFonts w:ascii="Times New Roman" w:hAnsi="Times New Roman" w:hint="default"/>
          <w:sz w:val="24"/>
          <w:szCs w:val="24"/>
        </w:rPr>
        <w:t>klade š</w:t>
      </w:r>
      <w:r w:rsidRPr="00433500">
        <w:rPr>
          <w:rFonts w:ascii="Times New Roman" w:hAnsi="Times New Roman" w:hint="default"/>
          <w:sz w:val="24"/>
          <w:szCs w:val="24"/>
        </w:rPr>
        <w:t>tú</w:t>
      </w:r>
      <w:r w:rsidRPr="00433500">
        <w:rPr>
          <w:rFonts w:ascii="Times New Roman" w:hAnsi="Times New Roman" w:hint="default"/>
          <w:sz w:val="24"/>
          <w:szCs w:val="24"/>
        </w:rPr>
        <w:t>dia medicí</w:t>
      </w:r>
      <w:r w:rsidRPr="00433500">
        <w:rPr>
          <w:rFonts w:ascii="Times New Roman" w:hAnsi="Times New Roman" w:hint="default"/>
          <w:sz w:val="24"/>
          <w:szCs w:val="24"/>
        </w:rPr>
        <w:t xml:space="preserve">ny v </w:t>
      </w:r>
      <w:r w:rsidRPr="00240821">
        <w:rPr>
          <w:rFonts w:ascii="Times New Roman" w:hAnsi="Times New Roman" w:hint="default"/>
          <w:sz w:val="24"/>
          <w:szCs w:val="24"/>
        </w:rPr>
        <w:t>Sovietskom zvä</w:t>
      </w:r>
      <w:r w:rsidRPr="00240821">
        <w:rPr>
          <w:rFonts w:ascii="Times New Roman" w:hAnsi="Times New Roman" w:hint="default"/>
          <w:sz w:val="24"/>
          <w:szCs w:val="24"/>
        </w:rPr>
        <w:t>ze,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Estó</w:t>
      </w:r>
      <w:r w:rsidRPr="00240821" w:rsidR="00D27E12">
        <w:rPr>
          <w:rFonts w:ascii="Times New Roman" w:hAnsi="Times New Roman" w:hint="default"/>
          <w:sz w:val="24"/>
          <w:szCs w:val="24"/>
        </w:rPr>
        <w:t>nskej republike</w:t>
      </w:r>
      <w:r w:rsidRPr="00240821">
        <w:rPr>
          <w:rFonts w:ascii="Times New Roman" w:hAnsi="Times New Roman"/>
          <w:sz w:val="24"/>
          <w:szCs w:val="24"/>
        </w:rPr>
        <w:t xml:space="preserve"> pred 20. augustom 1991, </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sz w:val="24"/>
          <w:szCs w:val="24"/>
        </w:rPr>
        <w:t>Litovskej republike</w:t>
      </w:r>
      <w:r w:rsidRPr="00240821">
        <w:rPr>
          <w:rFonts w:ascii="Times New Roman" w:hAnsi="Times New Roman"/>
          <w:sz w:val="24"/>
          <w:szCs w:val="24"/>
        </w:rPr>
        <w:t xml:space="preserve"> pred 11. marcom 1990, </w:t>
      </w:r>
    </w:p>
    <w:p w:rsidR="0052413F" w:rsidRPr="00240821" w:rsidP="00906138">
      <w:pPr>
        <w:pStyle w:val="ListParagraph"/>
        <w:numPr>
          <w:numId w:val="154"/>
        </w:numPr>
        <w:tabs>
          <w:tab w:val="left" w:pos="1701"/>
        </w:tabs>
        <w:bidi w:val="0"/>
        <w:ind w:hanging="22"/>
        <w:rPr>
          <w:rFonts w:ascii="Times New Roman" w:hAnsi="Times New Roman"/>
          <w:sz w:val="24"/>
          <w:szCs w:val="24"/>
        </w:rPr>
      </w:pPr>
      <w:r w:rsidRPr="00240821" w:rsidR="00D27E12">
        <w:rPr>
          <w:rFonts w:ascii="Times New Roman" w:hAnsi="Times New Roman" w:hint="default"/>
          <w:sz w:val="24"/>
          <w:szCs w:val="24"/>
        </w:rPr>
        <w:t>Lotyš</w:t>
      </w:r>
      <w:r w:rsidRPr="00240821" w:rsidR="00D27E12">
        <w:rPr>
          <w:rFonts w:ascii="Times New Roman" w:hAnsi="Times New Roman" w:hint="default"/>
          <w:sz w:val="24"/>
          <w:szCs w:val="24"/>
        </w:rPr>
        <w:t>skej republike</w:t>
      </w:r>
      <w:r w:rsidRPr="00240821">
        <w:rPr>
          <w:rFonts w:ascii="Times New Roman" w:hAnsi="Times New Roman"/>
          <w:sz w:val="24"/>
          <w:szCs w:val="24"/>
        </w:rPr>
        <w:t xml:space="preserve"> pred 21. augustom 1991,</w:t>
      </w:r>
    </w:p>
    <w:p w:rsidR="0052413F" w:rsidRPr="00433500" w:rsidP="00906138">
      <w:pPr>
        <w:pStyle w:val="ListParagraph"/>
        <w:numPr>
          <w:numId w:val="153"/>
        </w:numPr>
        <w:bidi w:val="0"/>
        <w:jc w:val="both"/>
        <w:rPr>
          <w:rFonts w:ascii="Times New Roman" w:hAnsi="Times New Roman" w:hint="default"/>
          <w:sz w:val="24"/>
          <w:szCs w:val="24"/>
        </w:rPr>
      </w:pPr>
      <w:r w:rsidRPr="00240821" w:rsidR="00152209">
        <w:rPr>
          <w:rFonts w:ascii="Times New Roman" w:hAnsi="Times New Roman" w:hint="default"/>
          <w:sz w:val="24"/>
          <w:szCs w:val="24"/>
        </w:rPr>
        <w:t>k dokladu podľ</w:t>
      </w:r>
      <w:r w:rsidRPr="00240821" w:rsidR="00152209">
        <w:rPr>
          <w:rFonts w:ascii="Times New Roman" w:hAnsi="Times New Roman" w:hint="default"/>
          <w:sz w:val="24"/>
          <w:szCs w:val="24"/>
        </w:rPr>
        <w:t>a pí</w:t>
      </w:r>
      <w:r w:rsidRPr="00240821" w:rsidR="00152209">
        <w:rPr>
          <w:rFonts w:ascii="Times New Roman" w:hAnsi="Times New Roman" w:hint="default"/>
          <w:sz w:val="24"/>
          <w:szCs w:val="24"/>
        </w:rPr>
        <w:t>smena a) je prilož</w:t>
      </w:r>
      <w:r w:rsidRPr="00240821" w:rsidR="00152209">
        <w:rPr>
          <w:rFonts w:ascii="Times New Roman" w:hAnsi="Times New Roman" w:hint="default"/>
          <w:sz w:val="24"/>
          <w:szCs w:val="24"/>
        </w:rPr>
        <w:t>ené</w:t>
      </w:r>
      <w:r w:rsidRPr="00240821" w:rsidR="00152209">
        <w:rPr>
          <w:rFonts w:ascii="Times New Roman" w:hAnsi="Times New Roman" w:hint="default"/>
          <w:sz w:val="24"/>
          <w:szCs w:val="24"/>
        </w:rPr>
        <w:t xml:space="preserve"> osvedč</w:t>
      </w:r>
      <w:r w:rsidRPr="00240821" w:rsidR="00152209">
        <w:rPr>
          <w:rFonts w:ascii="Times New Roman" w:hAnsi="Times New Roman" w:hint="default"/>
          <w:sz w:val="24"/>
          <w:szCs w:val="24"/>
        </w:rPr>
        <w:t>enie potvrdzuj</w:t>
      </w:r>
      <w:r w:rsidRPr="00240821" w:rsidR="00152209">
        <w:rPr>
          <w:rFonts w:ascii="Times New Roman" w:hAnsi="Times New Roman" w:hint="default"/>
          <w:sz w:val="24"/>
          <w:szCs w:val="24"/>
        </w:rPr>
        <w:t>ú</w:t>
      </w:r>
      <w:r w:rsidRPr="00240821" w:rsidR="00152209">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val povolanie farmaceut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w:t>
      </w:r>
      <w:r w:rsidRPr="00433500">
        <w:rPr>
          <w:rFonts w:ascii="Times New Roman" w:hAnsi="Times New Roman" w:hint="default"/>
          <w:sz w:val="24"/>
          <w:szCs w:val="24"/>
        </w:rPr>
        <w:t xml:space="preserve">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52413F" w:rsidRPr="00433500" w:rsidP="00906138">
      <w:pPr>
        <w:pStyle w:val="ListParagraph"/>
        <w:numPr>
          <w:numId w:val="153"/>
        </w:numPr>
        <w:bidi w:val="0"/>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potvrdil, ž</w:t>
      </w:r>
      <w:r w:rsidRPr="00433500">
        <w:rPr>
          <w:rFonts w:ascii="Times New Roman" w:hAnsi="Times New Roman" w:hint="default"/>
          <w:sz w:val="24"/>
          <w:szCs w:val="24"/>
        </w:rPr>
        <w:t>e doklad pod</w:t>
      </w:r>
      <w:r w:rsidRPr="00433500">
        <w:rPr>
          <w:rFonts w:ascii="Times New Roman" w:hAnsi="Times New Roman" w:hint="default"/>
          <w:sz w:val="24"/>
          <w:szCs w:val="24"/>
        </w:rPr>
        <w:t>ľ</w:t>
      </w:r>
      <w:r w:rsidRPr="00433500">
        <w:rPr>
          <w:rFonts w:ascii="Times New Roman" w:hAnsi="Times New Roman" w:hint="default"/>
          <w:sz w:val="24"/>
          <w:szCs w:val="24"/>
        </w:rPr>
        <w:t>a pí</w:t>
      </w:r>
      <w:r w:rsidRPr="00433500">
        <w:rPr>
          <w:rFonts w:ascii="Times New Roman" w:hAnsi="Times New Roman" w:hint="default"/>
          <w:sz w:val="24"/>
          <w:szCs w:val="24"/>
        </w:rPr>
        <w:t>smena a) oprá</w:t>
      </w:r>
      <w:r w:rsidRPr="00433500">
        <w:rPr>
          <w:rFonts w:ascii="Times New Roman" w:hAnsi="Times New Roman" w:hint="default"/>
          <w:sz w:val="24"/>
          <w:szCs w:val="24"/>
        </w:rPr>
        <w:t>vň</w:t>
      </w:r>
      <w:r w:rsidRPr="00433500">
        <w:rPr>
          <w:rFonts w:ascii="Times New Roman" w:hAnsi="Times New Roman" w:hint="default"/>
          <w:sz w:val="24"/>
          <w:szCs w:val="24"/>
        </w:rPr>
        <w:t>uje jeho drž</w:t>
      </w:r>
      <w:r w:rsidRPr="00433500">
        <w:rPr>
          <w:rFonts w:ascii="Times New Roman" w:hAnsi="Times New Roman" w:hint="default"/>
          <w:sz w:val="24"/>
          <w:szCs w:val="24"/>
        </w:rPr>
        <w:t>iteľ</w:t>
      </w:r>
      <w:r w:rsidRPr="00433500">
        <w:rPr>
          <w:rFonts w:ascii="Times New Roman" w:hAnsi="Times New Roman" w:hint="default"/>
          <w:sz w:val="24"/>
          <w:szCs w:val="24"/>
        </w:rPr>
        <w:t>a na vý</w:t>
      </w:r>
      <w:r w:rsidRPr="00433500">
        <w:rPr>
          <w:rFonts w:ascii="Times New Roman" w:hAnsi="Times New Roman" w:hint="default"/>
          <w:sz w:val="24"/>
          <w:szCs w:val="24"/>
        </w:rPr>
        <w:t xml:space="preserve">kon povolania farmaceut </w:t>
      </w:r>
      <w:r w:rsidRPr="00AE57F4" w:rsidR="00AE57F4">
        <w:rPr>
          <w:rFonts w:ascii="Times New Roman" w:hAnsi="Times New Roman" w:hint="default"/>
          <w:sz w:val="24"/>
          <w:szCs w:val="24"/>
        </w:rPr>
        <w:t>na ú</w:t>
      </w:r>
      <w:r w:rsidRPr="00AE57F4" w:rsidR="00AE57F4">
        <w:rPr>
          <w:rFonts w:ascii="Times New Roman" w:hAnsi="Times New Roman" w:hint="default"/>
          <w:sz w:val="24"/>
          <w:szCs w:val="24"/>
        </w:rPr>
        <w:t>zemí</w:t>
      </w:r>
      <w:r w:rsidRPr="00AE57F4" w:rsidR="00AE57F4">
        <w:rPr>
          <w:rFonts w:ascii="Times New Roman" w:hAnsi="Times New Roman" w:hint="default"/>
          <w:sz w:val="24"/>
          <w:szCs w:val="24"/>
        </w:rPr>
        <w:t xml:space="preserve"> Estó</w:t>
      </w:r>
      <w:r w:rsidRPr="00AE57F4" w:rsidR="00AE57F4">
        <w:rPr>
          <w:rFonts w:ascii="Times New Roman" w:hAnsi="Times New Roman" w:hint="default"/>
          <w:sz w:val="24"/>
          <w:szCs w:val="24"/>
        </w:rPr>
        <w:t>nskej republiky, Litovskej republiky alebo Lotyš</w:t>
      </w:r>
      <w:r w:rsidRPr="00AE57F4" w:rsidR="00AE57F4">
        <w:rPr>
          <w:rFonts w:ascii="Times New Roman" w:hAnsi="Times New Roman" w:hint="default"/>
          <w:sz w:val="24"/>
          <w:szCs w:val="24"/>
        </w:rPr>
        <w:t>skej republiky</w:t>
      </w:r>
      <w:r w:rsidRPr="00433500">
        <w:rPr>
          <w:rFonts w:ascii="Times New Roman" w:hAnsi="Times New Roman"/>
          <w:sz w:val="24"/>
          <w:szCs w:val="24"/>
        </w:rPr>
        <w:t>.</w:t>
      </w:r>
    </w:p>
    <w:p w:rsidR="0052413F" w:rsidRPr="00433500" w:rsidP="00820CA4">
      <w:pPr>
        <w:pStyle w:val="ListParagraph"/>
        <w:bidi w:val="0"/>
        <w:ind w:left="1440"/>
        <w:jc w:val="both"/>
        <w:rPr>
          <w:rFonts w:ascii="Times New Roman" w:hAnsi="Times New Roman"/>
          <w:sz w:val="24"/>
          <w:szCs w:val="24"/>
        </w:rPr>
      </w:pPr>
    </w:p>
    <w:p w:rsidR="0052413F" w:rsidRPr="00433500" w:rsidP="00906138">
      <w:pPr>
        <w:pStyle w:val="ListParagraph"/>
        <w:numPr>
          <w:numId w:val="148"/>
        </w:numPr>
        <w:bidi w:val="0"/>
        <w:jc w:val="both"/>
        <w:rPr>
          <w:rFonts w:ascii="Times New Roman" w:hAnsi="Times New Roman" w:hint="default"/>
          <w:sz w:val="24"/>
          <w:szCs w:val="24"/>
        </w:rPr>
      </w:pPr>
      <w:r w:rsidRPr="00433500" w:rsidR="00F67EAD">
        <w:rPr>
          <w:rFonts w:ascii="Times New Roman" w:hAnsi="Times New Roman" w:hint="default"/>
          <w:sz w:val="24"/>
          <w:szCs w:val="24"/>
        </w:rPr>
        <w:t>Odborná</w:t>
      </w:r>
      <w:r w:rsidRPr="00433500" w:rsidR="00F67EAD">
        <w:rPr>
          <w:rFonts w:ascii="Times New Roman" w:hAnsi="Times New Roman" w:hint="default"/>
          <w:sz w:val="24"/>
          <w:szCs w:val="24"/>
        </w:rPr>
        <w:t xml:space="preserve"> kvalifiká</w:t>
      </w:r>
      <w:r w:rsidRPr="00433500" w:rsidR="00F67EAD">
        <w:rPr>
          <w:rFonts w:ascii="Times New Roman" w:hAnsi="Times New Roman" w:hint="default"/>
          <w:sz w:val="24"/>
          <w:szCs w:val="24"/>
        </w:rPr>
        <w:t>cia</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farmaceut sa uzná</w:t>
      </w:r>
      <w:r w:rsidRPr="00433500">
        <w:rPr>
          <w:rFonts w:ascii="Times New Roman" w:hAnsi="Times New Roman" w:hint="default"/>
          <w:sz w:val="24"/>
          <w:szCs w:val="24"/>
        </w:rPr>
        <w:t>va na zá</w:t>
      </w:r>
      <w:r w:rsidRPr="00433500">
        <w:rPr>
          <w:rFonts w:ascii="Times New Roman" w:hAnsi="Times New Roman" w:hint="default"/>
          <w:sz w:val="24"/>
          <w:szCs w:val="24"/>
        </w:rPr>
        <w:t>klade nadobudnutý</w:t>
      </w:r>
      <w:r w:rsidRPr="00433500">
        <w:rPr>
          <w:rFonts w:ascii="Times New Roman" w:hAnsi="Times New Roman" w:hint="default"/>
          <w:sz w:val="24"/>
          <w:szCs w:val="24"/>
        </w:rPr>
        <w:t>ch prá</w:t>
      </w:r>
      <w:r w:rsidRPr="00433500">
        <w:rPr>
          <w:rFonts w:ascii="Times New Roman" w:hAnsi="Times New Roman" w:hint="default"/>
          <w:sz w:val="24"/>
          <w:szCs w:val="24"/>
        </w:rPr>
        <w:t xml:space="preserve">v, ak </w:t>
      </w:r>
    </w:p>
    <w:p w:rsidR="0052413F" w:rsidRPr="00240821" w:rsidP="00906138">
      <w:pPr>
        <w:pStyle w:val="ListParagraph"/>
        <w:numPr>
          <w:numId w:val="155"/>
        </w:numPr>
        <w:bidi w:val="0"/>
        <w:jc w:val="both"/>
        <w:rPr>
          <w:rFonts w:ascii="Times New Roman" w:hAnsi="Times New Roman" w:hint="default"/>
          <w:sz w:val="24"/>
          <w:szCs w:val="24"/>
        </w:rPr>
      </w:pPr>
      <w:r w:rsidRPr="00240821">
        <w:rPr>
          <w:rFonts w:ascii="Times New Roman" w:hAnsi="Times New Roman" w:hint="default"/>
          <w:sz w:val="24"/>
          <w:szCs w:val="24"/>
        </w:rPr>
        <w:t>ž</w:t>
      </w:r>
      <w:r w:rsidRPr="00240821">
        <w:rPr>
          <w:rFonts w:ascii="Times New Roman" w:hAnsi="Times New Roman" w:hint="default"/>
          <w:sz w:val="24"/>
          <w:szCs w:val="24"/>
        </w:rPr>
        <w:t>ia</w:t>
      </w:r>
      <w:r w:rsidRPr="00240821">
        <w:rPr>
          <w:rFonts w:ascii="Times New Roman" w:hAnsi="Times New Roman" w:hint="default"/>
          <w:sz w:val="24"/>
          <w:szCs w:val="24"/>
        </w:rPr>
        <w:t>dateľ</w:t>
      </w:r>
      <w:r w:rsidRPr="00240821">
        <w:rPr>
          <w:rFonts w:ascii="Times New Roman" w:hAnsi="Times New Roman" w:hint="default"/>
          <w:sz w:val="24"/>
          <w:szCs w:val="24"/>
        </w:rPr>
        <w:t xml:space="preserve"> je drž</w:t>
      </w:r>
      <w:r w:rsidRPr="00240821">
        <w:rPr>
          <w:rFonts w:ascii="Times New Roman" w:hAnsi="Times New Roman" w:hint="default"/>
          <w:sz w:val="24"/>
          <w:szCs w:val="24"/>
        </w:rPr>
        <w:t>iteľ</w:t>
      </w:r>
      <w:r w:rsidRPr="00240821">
        <w:rPr>
          <w:rFonts w:ascii="Times New Roman" w:hAnsi="Times New Roman" w:hint="default"/>
          <w:sz w:val="24"/>
          <w:szCs w:val="24"/>
        </w:rPr>
        <w:t>om dokladu o </w:t>
      </w:r>
      <w:r w:rsidRPr="00240821">
        <w:rPr>
          <w:rFonts w:ascii="Times New Roman" w:hAnsi="Times New Roman" w:hint="default"/>
          <w:sz w:val="24"/>
          <w:szCs w:val="24"/>
        </w:rPr>
        <w:t>vzdelaní</w:t>
      </w:r>
      <w:r w:rsidRPr="00240821">
        <w:rPr>
          <w:rFonts w:ascii="Times New Roman" w:hAnsi="Times New Roman" w:hint="default"/>
          <w:sz w:val="24"/>
          <w:szCs w:val="24"/>
        </w:rPr>
        <w:t xml:space="preserve"> na vý</w:t>
      </w:r>
      <w:r w:rsidRPr="00240821">
        <w:rPr>
          <w:rFonts w:ascii="Times New Roman" w:hAnsi="Times New Roman" w:hint="default"/>
          <w:sz w:val="24"/>
          <w:szCs w:val="24"/>
        </w:rPr>
        <w:t>kon regulované</w:t>
      </w:r>
      <w:r w:rsidRPr="00240821">
        <w:rPr>
          <w:rFonts w:ascii="Times New Roman" w:hAnsi="Times New Roman" w:hint="default"/>
          <w:sz w:val="24"/>
          <w:szCs w:val="24"/>
        </w:rPr>
        <w:t>ho povolania farmaceut, ktorý</w:t>
      </w:r>
      <w:r w:rsidRPr="00240821">
        <w:rPr>
          <w:rFonts w:ascii="Times New Roman" w:hAnsi="Times New Roman" w:hint="default"/>
          <w:sz w:val="24"/>
          <w:szCs w:val="24"/>
        </w:rPr>
        <w:t xml:space="preserve"> zí</w:t>
      </w:r>
      <w:r w:rsidRPr="00240821">
        <w:rPr>
          <w:rFonts w:ascii="Times New Roman" w:hAnsi="Times New Roman" w:hint="default"/>
          <w:sz w:val="24"/>
          <w:szCs w:val="24"/>
        </w:rPr>
        <w:t>skal v Juhoslá</w:t>
      </w:r>
      <w:r w:rsidRPr="00240821">
        <w:rPr>
          <w:rFonts w:ascii="Times New Roman" w:hAnsi="Times New Roman" w:hint="default"/>
          <w:sz w:val="24"/>
          <w:szCs w:val="24"/>
        </w:rPr>
        <w:t>vii alebo na zá</w:t>
      </w:r>
      <w:r w:rsidRPr="00240821">
        <w:rPr>
          <w:rFonts w:ascii="Times New Roman" w:hAnsi="Times New Roman" w:hint="default"/>
          <w:sz w:val="24"/>
          <w:szCs w:val="24"/>
        </w:rPr>
        <w:t>klade š</w:t>
      </w:r>
      <w:r w:rsidRPr="00240821">
        <w:rPr>
          <w:rFonts w:ascii="Times New Roman" w:hAnsi="Times New Roman" w:hint="default"/>
          <w:sz w:val="24"/>
          <w:szCs w:val="24"/>
        </w:rPr>
        <w:t>tú</w:t>
      </w:r>
      <w:r w:rsidRPr="00240821">
        <w:rPr>
          <w:rFonts w:ascii="Times New Roman" w:hAnsi="Times New Roman" w:hint="default"/>
          <w:sz w:val="24"/>
          <w:szCs w:val="24"/>
        </w:rPr>
        <w:t>dia, ktoré</w:t>
      </w:r>
      <w:r w:rsidRPr="00240821">
        <w:rPr>
          <w:rFonts w:ascii="Times New Roman" w:hAnsi="Times New Roman" w:hint="default"/>
          <w:sz w:val="24"/>
          <w:szCs w:val="24"/>
        </w:rPr>
        <w:t xml:space="preserve"> sa zač</w:t>
      </w:r>
      <w:r w:rsidRPr="00240821">
        <w:rPr>
          <w:rFonts w:ascii="Times New Roman" w:hAnsi="Times New Roman" w:hint="default"/>
          <w:sz w:val="24"/>
          <w:szCs w:val="24"/>
        </w:rPr>
        <w:t>alo v</w:t>
      </w:r>
    </w:p>
    <w:p w:rsidR="0052413F" w:rsidRPr="00240821" w:rsidP="00906138">
      <w:pPr>
        <w:pStyle w:val="ListParagraph"/>
        <w:numPr>
          <w:numId w:val="156"/>
        </w:numPr>
        <w:tabs>
          <w:tab w:val="left" w:pos="284"/>
          <w:tab w:val="left" w:pos="1843"/>
        </w:tabs>
        <w:bidi w:val="0"/>
        <w:ind w:firstLine="132"/>
        <w:jc w:val="both"/>
        <w:rPr>
          <w:rFonts w:ascii="Times New Roman" w:hAnsi="Times New Roman" w:hint="default"/>
          <w:sz w:val="24"/>
          <w:szCs w:val="24"/>
        </w:rPr>
      </w:pPr>
      <w:r w:rsidRPr="00240821" w:rsidR="00D27E12">
        <w:rPr>
          <w:rFonts w:ascii="Times New Roman" w:hAnsi="Times New Roman"/>
          <w:sz w:val="24"/>
          <w:szCs w:val="24"/>
        </w:rPr>
        <w:t>Slovinskej republike</w:t>
      </w:r>
      <w:r w:rsidRPr="00240821">
        <w:rPr>
          <w:rFonts w:ascii="Times New Roman" w:hAnsi="Times New Roman" w:hint="default"/>
          <w:sz w:val="24"/>
          <w:szCs w:val="24"/>
        </w:rPr>
        <w:t xml:space="preserve"> pred 25. jú</w:t>
      </w:r>
      <w:r w:rsidRPr="00240821">
        <w:rPr>
          <w:rFonts w:ascii="Times New Roman" w:hAnsi="Times New Roman" w:hint="default"/>
          <w:sz w:val="24"/>
          <w:szCs w:val="24"/>
        </w:rPr>
        <w:t xml:space="preserve">nom 1991, </w:t>
      </w:r>
    </w:p>
    <w:p w:rsidR="0052413F" w:rsidRPr="00240821" w:rsidP="00906138">
      <w:pPr>
        <w:pStyle w:val="ListParagraph"/>
        <w:numPr>
          <w:numId w:val="156"/>
        </w:numPr>
        <w:tabs>
          <w:tab w:val="left" w:pos="284"/>
          <w:tab w:val="left" w:pos="1843"/>
        </w:tabs>
        <w:bidi w:val="0"/>
        <w:ind w:firstLine="132"/>
        <w:jc w:val="both"/>
        <w:rPr>
          <w:rFonts w:ascii="Times New Roman" w:hAnsi="Times New Roman" w:hint="default"/>
          <w:sz w:val="24"/>
          <w:szCs w:val="24"/>
        </w:rPr>
      </w:pPr>
      <w:r w:rsidRPr="00240821" w:rsidR="00D27E12">
        <w:rPr>
          <w:rFonts w:ascii="Times New Roman" w:hAnsi="Times New Roman" w:hint="default"/>
          <w:sz w:val="24"/>
          <w:szCs w:val="24"/>
        </w:rPr>
        <w:t>Chorvá</w:t>
      </w:r>
      <w:r w:rsidRPr="00240821" w:rsidR="00D27E12">
        <w:rPr>
          <w:rFonts w:ascii="Times New Roman" w:hAnsi="Times New Roman" w:hint="default"/>
          <w:sz w:val="24"/>
          <w:szCs w:val="24"/>
        </w:rPr>
        <w:t>tskej republike</w:t>
      </w:r>
      <w:r w:rsidRPr="00240821">
        <w:rPr>
          <w:rFonts w:ascii="Times New Roman" w:hAnsi="Times New Roman" w:hint="default"/>
          <w:sz w:val="24"/>
          <w:szCs w:val="24"/>
        </w:rPr>
        <w:t xml:space="preserve"> pred 8. októ</w:t>
      </w:r>
      <w:r w:rsidRPr="00240821">
        <w:rPr>
          <w:rFonts w:ascii="Times New Roman" w:hAnsi="Times New Roman" w:hint="default"/>
          <w:sz w:val="24"/>
          <w:szCs w:val="24"/>
        </w:rPr>
        <w:t xml:space="preserve">brom 1991, </w:t>
      </w:r>
    </w:p>
    <w:p w:rsidR="0052413F" w:rsidRPr="00433500" w:rsidP="00906138">
      <w:pPr>
        <w:pStyle w:val="ListParagraph"/>
        <w:numPr>
          <w:numId w:val="155"/>
        </w:numPr>
        <w:bidi w:val="0"/>
        <w:jc w:val="both"/>
        <w:rPr>
          <w:rFonts w:ascii="Times New Roman" w:hAnsi="Times New Roman" w:hint="default"/>
          <w:sz w:val="24"/>
          <w:szCs w:val="24"/>
        </w:rPr>
      </w:pPr>
      <w:r w:rsidRPr="00240821" w:rsidR="00152209">
        <w:rPr>
          <w:rFonts w:ascii="Times New Roman" w:hAnsi="Times New Roman" w:hint="default"/>
          <w:sz w:val="24"/>
          <w:szCs w:val="24"/>
        </w:rPr>
        <w:t>k dokladu podľ</w:t>
      </w:r>
      <w:r w:rsidRPr="00240821" w:rsidR="00152209">
        <w:rPr>
          <w:rFonts w:ascii="Times New Roman" w:hAnsi="Times New Roman" w:hint="default"/>
          <w:sz w:val="24"/>
          <w:szCs w:val="24"/>
        </w:rPr>
        <w:t>a p</w:t>
      </w:r>
      <w:r w:rsidRPr="00240821" w:rsidR="00152209">
        <w:rPr>
          <w:rFonts w:ascii="Times New Roman" w:hAnsi="Times New Roman" w:hint="default"/>
          <w:sz w:val="24"/>
          <w:szCs w:val="24"/>
        </w:rPr>
        <w:t>í</w:t>
      </w:r>
      <w:r w:rsidRPr="00240821" w:rsidR="00152209">
        <w:rPr>
          <w:rFonts w:ascii="Times New Roman" w:hAnsi="Times New Roman" w:hint="default"/>
          <w:sz w:val="24"/>
          <w:szCs w:val="24"/>
        </w:rPr>
        <w:t>smena a) je prilož</w:t>
      </w:r>
      <w:r w:rsidRPr="00240821" w:rsidR="00152209">
        <w:rPr>
          <w:rFonts w:ascii="Times New Roman" w:hAnsi="Times New Roman" w:hint="default"/>
          <w:sz w:val="24"/>
          <w:szCs w:val="24"/>
        </w:rPr>
        <w:t>ené</w:t>
      </w:r>
      <w:r w:rsidRPr="00240821" w:rsidR="00152209">
        <w:rPr>
          <w:rFonts w:ascii="Times New Roman" w:hAnsi="Times New Roman" w:hint="default"/>
          <w:sz w:val="24"/>
          <w:szCs w:val="24"/>
        </w:rPr>
        <w:t xml:space="preserve"> osvedč</w:t>
      </w:r>
      <w:r w:rsidRPr="00240821" w:rsidR="00152209">
        <w:rPr>
          <w:rFonts w:ascii="Times New Roman" w:hAnsi="Times New Roman" w:hint="default"/>
          <w:sz w:val="24"/>
          <w:szCs w:val="24"/>
        </w:rPr>
        <w:t>enie potvrdzujú</w:t>
      </w:r>
      <w:r w:rsidRPr="00240821" w:rsidR="00152209">
        <w:rPr>
          <w:rFonts w:ascii="Times New Roman" w:hAnsi="Times New Roman" w:hint="default"/>
          <w:sz w:val="24"/>
          <w:szCs w:val="24"/>
        </w:rPr>
        <w:t>ce</w:t>
      </w:r>
      <w:r w:rsidRPr="00240821">
        <w:rPr>
          <w:rFonts w:ascii="Times New Roman" w:hAnsi="Times New Roman" w:hint="default"/>
          <w:sz w:val="24"/>
          <w:szCs w:val="24"/>
        </w:rPr>
        <w:t>, ž</w:t>
      </w:r>
      <w:r w:rsidRPr="00240821">
        <w:rPr>
          <w:rFonts w:ascii="Times New Roman" w:hAnsi="Times New Roman" w:hint="default"/>
          <w:sz w:val="24"/>
          <w:szCs w:val="24"/>
        </w:rPr>
        <w:t>e jeho drž</w:t>
      </w:r>
      <w:r w:rsidRPr="00240821">
        <w:rPr>
          <w:rFonts w:ascii="Times New Roman" w:hAnsi="Times New Roman" w:hint="default"/>
          <w:sz w:val="24"/>
          <w:szCs w:val="24"/>
        </w:rPr>
        <w:t>iteľ</w:t>
      </w:r>
      <w:r w:rsidRPr="00240821">
        <w:rPr>
          <w:rFonts w:ascii="Times New Roman" w:hAnsi="Times New Roman" w:hint="default"/>
          <w:sz w:val="24"/>
          <w:szCs w:val="24"/>
        </w:rPr>
        <w:t xml:space="preserve"> vykoná</w:t>
      </w:r>
      <w:r w:rsidRPr="00240821">
        <w:rPr>
          <w:rFonts w:ascii="Times New Roman" w:hAnsi="Times New Roman" w:hint="default"/>
          <w:sz w:val="24"/>
          <w:szCs w:val="24"/>
        </w:rPr>
        <w:t>val povolanie farmaceut v </w:t>
      </w:r>
      <w:r w:rsidRPr="00240821">
        <w:rPr>
          <w:rFonts w:ascii="Times New Roman" w:hAnsi="Times New Roman" w:hint="default"/>
          <w:sz w:val="24"/>
          <w:szCs w:val="24"/>
        </w:rPr>
        <w:t>prí</w:t>
      </w:r>
      <w:r w:rsidRPr="00240821">
        <w:rPr>
          <w:rFonts w:ascii="Times New Roman" w:hAnsi="Times New Roman" w:hint="default"/>
          <w:sz w:val="24"/>
          <w:szCs w:val="24"/>
        </w:rPr>
        <w:t>sluš</w:t>
      </w:r>
      <w:r w:rsidRPr="00240821">
        <w:rPr>
          <w:rFonts w:ascii="Times New Roman" w:hAnsi="Times New Roman" w:hint="default"/>
          <w:sz w:val="24"/>
          <w:szCs w:val="24"/>
        </w:rPr>
        <w:t>nom</w:t>
      </w:r>
      <w:r w:rsidRPr="00433500">
        <w:rPr>
          <w:rFonts w:ascii="Times New Roman" w:hAnsi="Times New Roman" w:hint="default"/>
          <w:sz w:val="24"/>
          <w:szCs w:val="24"/>
        </w:rPr>
        <w:t xml:space="preserve">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priebehu najmenej troch po sebe nasledujú</w:t>
      </w:r>
      <w:r w:rsidRPr="00433500">
        <w:rPr>
          <w:rFonts w:ascii="Times New Roman" w:hAnsi="Times New Roman" w:hint="default"/>
          <w:sz w:val="24"/>
          <w:szCs w:val="24"/>
        </w:rPr>
        <w:t>cich rokov poč</w:t>
      </w:r>
      <w:r w:rsidRPr="00433500">
        <w:rPr>
          <w:rFonts w:ascii="Times New Roman" w:hAnsi="Times New Roman" w:hint="default"/>
          <w:sz w:val="24"/>
          <w:szCs w:val="24"/>
        </w:rPr>
        <w:t>as piatich rokov predchá</w:t>
      </w:r>
      <w:r w:rsidRPr="00433500">
        <w:rPr>
          <w:rFonts w:ascii="Times New Roman" w:hAnsi="Times New Roman" w:hint="default"/>
          <w:sz w:val="24"/>
          <w:szCs w:val="24"/>
        </w:rPr>
        <w:t>dzajú</w:t>
      </w:r>
      <w:r w:rsidRPr="00433500">
        <w:rPr>
          <w:rFonts w:ascii="Times New Roman" w:hAnsi="Times New Roman" w:hint="default"/>
          <w:sz w:val="24"/>
          <w:szCs w:val="24"/>
        </w:rPr>
        <w:t>cich dň</w:t>
      </w:r>
      <w:r w:rsidRPr="00433500">
        <w:rPr>
          <w:rFonts w:ascii="Times New Roman" w:hAnsi="Times New Roman" w:hint="default"/>
          <w:sz w:val="24"/>
          <w:szCs w:val="24"/>
        </w:rPr>
        <w:t>u vydania tohto osvedč</w:t>
      </w:r>
      <w:r w:rsidRPr="00433500">
        <w:rPr>
          <w:rFonts w:ascii="Times New Roman" w:hAnsi="Times New Roman" w:hint="default"/>
          <w:sz w:val="24"/>
          <w:szCs w:val="24"/>
        </w:rPr>
        <w:t>enia a</w:t>
      </w:r>
    </w:p>
    <w:p w:rsidR="00472A16" w:rsidRPr="00433500" w:rsidP="00906138">
      <w:pPr>
        <w:pStyle w:val="ListParagraph"/>
        <w:numPr>
          <w:numId w:val="155"/>
        </w:numPr>
        <w:bidi w:val="0"/>
        <w:jc w:val="both"/>
        <w:rPr>
          <w:rFonts w:ascii="Times New Roman" w:hAnsi="Times New Roman"/>
          <w:sz w:val="24"/>
          <w:szCs w:val="24"/>
        </w:rPr>
      </w:pPr>
      <w:r w:rsidRPr="00433500" w:rsidR="0052413F">
        <w:rPr>
          <w:rFonts w:ascii="Times New Roman" w:hAnsi="Times New Roman" w:hint="default"/>
          <w:sz w:val="24"/>
          <w:szCs w:val="24"/>
        </w:rPr>
        <w:t>prí</w:t>
      </w:r>
      <w:r w:rsidRPr="00433500" w:rsidR="0052413F">
        <w:rPr>
          <w:rFonts w:ascii="Times New Roman" w:hAnsi="Times New Roman" w:hint="default"/>
          <w:sz w:val="24"/>
          <w:szCs w:val="24"/>
        </w:rPr>
        <w:t>sluš</w:t>
      </w:r>
      <w:r w:rsidRPr="00433500" w:rsidR="0052413F">
        <w:rPr>
          <w:rFonts w:ascii="Times New Roman" w:hAnsi="Times New Roman" w:hint="default"/>
          <w:sz w:val="24"/>
          <w:szCs w:val="24"/>
        </w:rPr>
        <w:t>ný</w:t>
      </w:r>
      <w:r w:rsidRPr="00433500" w:rsidR="0052413F">
        <w:rPr>
          <w:rFonts w:ascii="Times New Roman" w:hAnsi="Times New Roman" w:hint="default"/>
          <w:sz w:val="24"/>
          <w:szCs w:val="24"/>
        </w:rPr>
        <w:t xml:space="preserve"> or</w:t>
      </w:r>
      <w:r w:rsidRPr="00433500" w:rsidR="0052413F">
        <w:rPr>
          <w:rFonts w:ascii="Times New Roman" w:hAnsi="Times New Roman" w:hint="default"/>
          <w:sz w:val="24"/>
          <w:szCs w:val="24"/>
        </w:rPr>
        <w:t>gá</w:t>
      </w:r>
      <w:r w:rsidRPr="00433500" w:rsidR="0052413F">
        <w:rPr>
          <w:rFonts w:ascii="Times New Roman" w:hAnsi="Times New Roman" w:hint="default"/>
          <w:sz w:val="24"/>
          <w:szCs w:val="24"/>
        </w:rPr>
        <w:t>n č</w:t>
      </w:r>
      <w:r w:rsidRPr="00433500" w:rsidR="0052413F">
        <w:rPr>
          <w:rFonts w:ascii="Times New Roman" w:hAnsi="Times New Roman" w:hint="default"/>
          <w:sz w:val="24"/>
          <w:szCs w:val="24"/>
        </w:rPr>
        <w:t>lenské</w:t>
      </w:r>
      <w:r w:rsidRPr="00433500" w:rsidR="0052413F">
        <w:rPr>
          <w:rFonts w:ascii="Times New Roman" w:hAnsi="Times New Roman" w:hint="default"/>
          <w:sz w:val="24"/>
          <w:szCs w:val="24"/>
        </w:rPr>
        <w:t>ho š</w:t>
      </w:r>
      <w:r w:rsidRPr="00433500" w:rsidR="0052413F">
        <w:rPr>
          <w:rFonts w:ascii="Times New Roman" w:hAnsi="Times New Roman" w:hint="default"/>
          <w:sz w:val="24"/>
          <w:szCs w:val="24"/>
        </w:rPr>
        <w:t>tá</w:t>
      </w:r>
      <w:r w:rsidRPr="00433500" w:rsidR="0052413F">
        <w:rPr>
          <w:rFonts w:ascii="Times New Roman" w:hAnsi="Times New Roman" w:hint="default"/>
          <w:sz w:val="24"/>
          <w:szCs w:val="24"/>
        </w:rPr>
        <w:t>tu potvrdil, ž</w:t>
      </w:r>
      <w:r w:rsidRPr="00433500" w:rsidR="0052413F">
        <w:rPr>
          <w:rFonts w:ascii="Times New Roman" w:hAnsi="Times New Roman" w:hint="default"/>
          <w:sz w:val="24"/>
          <w:szCs w:val="24"/>
        </w:rPr>
        <w:t>e doklad podľ</w:t>
      </w:r>
      <w:r w:rsidRPr="00433500" w:rsidR="0052413F">
        <w:rPr>
          <w:rFonts w:ascii="Times New Roman" w:hAnsi="Times New Roman" w:hint="default"/>
          <w:sz w:val="24"/>
          <w:szCs w:val="24"/>
        </w:rPr>
        <w:t>a pí</w:t>
      </w:r>
      <w:r w:rsidRPr="00433500" w:rsidR="0052413F">
        <w:rPr>
          <w:rFonts w:ascii="Times New Roman" w:hAnsi="Times New Roman" w:hint="default"/>
          <w:sz w:val="24"/>
          <w:szCs w:val="24"/>
        </w:rPr>
        <w:t>smena a) oprá</w:t>
      </w:r>
      <w:r w:rsidRPr="00433500" w:rsidR="0052413F">
        <w:rPr>
          <w:rFonts w:ascii="Times New Roman" w:hAnsi="Times New Roman" w:hint="default"/>
          <w:sz w:val="24"/>
          <w:szCs w:val="24"/>
        </w:rPr>
        <w:t>vň</w:t>
      </w:r>
      <w:r w:rsidRPr="00433500" w:rsidR="0052413F">
        <w:rPr>
          <w:rFonts w:ascii="Times New Roman" w:hAnsi="Times New Roman" w:hint="default"/>
          <w:sz w:val="24"/>
          <w:szCs w:val="24"/>
        </w:rPr>
        <w:t>uje jeho drž</w:t>
      </w:r>
      <w:r w:rsidRPr="00433500" w:rsidR="0052413F">
        <w:rPr>
          <w:rFonts w:ascii="Times New Roman" w:hAnsi="Times New Roman" w:hint="default"/>
          <w:sz w:val="24"/>
          <w:szCs w:val="24"/>
        </w:rPr>
        <w:t>iteľ</w:t>
      </w:r>
      <w:r w:rsidRPr="00433500" w:rsidR="0052413F">
        <w:rPr>
          <w:rFonts w:ascii="Times New Roman" w:hAnsi="Times New Roman" w:hint="default"/>
          <w:sz w:val="24"/>
          <w:szCs w:val="24"/>
        </w:rPr>
        <w:t>a na vý</w:t>
      </w:r>
      <w:r w:rsidRPr="00433500" w:rsidR="0052413F">
        <w:rPr>
          <w:rFonts w:ascii="Times New Roman" w:hAnsi="Times New Roman" w:hint="default"/>
          <w:sz w:val="24"/>
          <w:szCs w:val="24"/>
        </w:rPr>
        <w:t>kon povolania farmaceut na jeho ú</w:t>
      </w:r>
      <w:r w:rsidRPr="00433500" w:rsidR="0052413F">
        <w:rPr>
          <w:rFonts w:ascii="Times New Roman" w:hAnsi="Times New Roman" w:hint="default"/>
          <w:sz w:val="24"/>
          <w:szCs w:val="24"/>
        </w:rPr>
        <w:t>zemí.</w:t>
      </w:r>
    </w:p>
    <w:p w:rsidR="00F469F5" w:rsidRPr="00433500" w:rsidP="00820CA4">
      <w:pPr>
        <w:pStyle w:val="NoSpacing"/>
        <w:bidi w:val="0"/>
        <w:spacing w:line="276" w:lineRule="auto"/>
        <w:jc w:val="center"/>
        <w:rPr>
          <w:rFonts w:ascii="Times New Roman" w:hAnsi="Times New Roman"/>
          <w:sz w:val="24"/>
          <w:szCs w:val="24"/>
        </w:rPr>
      </w:pPr>
    </w:p>
    <w:p w:rsidR="00F469F5" w:rsidRPr="00433500" w:rsidP="00820CA4">
      <w:pPr>
        <w:pStyle w:val="NoSpacing"/>
        <w:bidi w:val="0"/>
        <w:spacing w:line="276" w:lineRule="auto"/>
        <w:jc w:val="center"/>
        <w:rPr>
          <w:rFonts w:ascii="Times New Roman" w:hAnsi="Times New Roman"/>
          <w:b/>
          <w:sz w:val="24"/>
          <w:szCs w:val="24"/>
        </w:rPr>
      </w:pPr>
      <w:r w:rsidRPr="00433500" w:rsidR="009452C8">
        <w:rPr>
          <w:rFonts w:ascii="Times New Roman" w:hAnsi="Times New Roman" w:hint="default"/>
          <w:b/>
          <w:sz w:val="24"/>
          <w:szCs w:val="24"/>
        </w:rPr>
        <w:t>Š</w:t>
      </w:r>
      <w:r w:rsidRPr="00433500" w:rsidR="009452C8">
        <w:rPr>
          <w:rFonts w:ascii="Times New Roman" w:hAnsi="Times New Roman" w:hint="default"/>
          <w:b/>
          <w:sz w:val="24"/>
          <w:szCs w:val="24"/>
        </w:rPr>
        <w:t>TVRTÁ</w:t>
      </w:r>
      <w:r w:rsidRPr="00433500" w:rsidR="009452C8">
        <w:rPr>
          <w:rFonts w:ascii="Times New Roman" w:hAnsi="Times New Roman" w:hint="default"/>
          <w:b/>
          <w:sz w:val="24"/>
          <w:szCs w:val="24"/>
        </w:rPr>
        <w:t xml:space="preserve"> Č</w:t>
      </w:r>
      <w:r w:rsidRPr="00433500" w:rsidR="009452C8">
        <w:rPr>
          <w:rFonts w:ascii="Times New Roman" w:hAnsi="Times New Roman" w:hint="default"/>
          <w:b/>
          <w:sz w:val="24"/>
          <w:szCs w:val="24"/>
        </w:rPr>
        <w:t>ASŤ</w:t>
      </w:r>
    </w:p>
    <w:p w:rsidR="001B07EB"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KOMPENZAČ</w:t>
      </w:r>
      <w:r w:rsidRPr="00433500">
        <w:rPr>
          <w:rFonts w:ascii="Times New Roman" w:hAnsi="Times New Roman" w:hint="default"/>
          <w:b/>
          <w:sz w:val="24"/>
          <w:szCs w:val="24"/>
        </w:rPr>
        <w:t>NÉ</w:t>
      </w:r>
      <w:r w:rsidRPr="00433500">
        <w:rPr>
          <w:rFonts w:ascii="Times New Roman" w:hAnsi="Times New Roman" w:hint="default"/>
          <w:b/>
          <w:sz w:val="24"/>
          <w:szCs w:val="24"/>
        </w:rPr>
        <w:t xml:space="preserve"> OPATRENIA</w:t>
      </w:r>
    </w:p>
    <w:p w:rsidR="00AE57F4" w:rsidRPr="00433500" w:rsidP="00820CA4">
      <w:pPr>
        <w:pStyle w:val="NoSpacing"/>
        <w:bidi w:val="0"/>
        <w:spacing w:line="276" w:lineRule="auto"/>
        <w:jc w:val="center"/>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25</w:t>
      </w:r>
    </w:p>
    <w:p w:rsidR="001B07EB" w:rsidRPr="00433500" w:rsidP="00820CA4">
      <w:pPr>
        <w:pStyle w:val="NoSpacing"/>
        <w:bidi w:val="0"/>
        <w:spacing w:line="276" w:lineRule="auto"/>
        <w:jc w:val="center"/>
        <w:rPr>
          <w:rFonts w:ascii="Times New Roman" w:hAnsi="Times New Roman"/>
          <w:sz w:val="24"/>
          <w:szCs w:val="24"/>
        </w:rPr>
      </w:pPr>
    </w:p>
    <w:p w:rsidR="001B07EB" w:rsidRPr="00433500" w:rsidP="00906138">
      <w:pPr>
        <w:pStyle w:val="NoSpacing"/>
        <w:numPr>
          <w:numId w:val="33"/>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v rá</w:t>
      </w:r>
      <w:r w:rsidRPr="00433500">
        <w:rPr>
          <w:rFonts w:ascii="Times New Roman" w:hAnsi="Times New Roman" w:hint="default"/>
          <w:sz w:val="24"/>
          <w:szCs w:val="24"/>
        </w:rPr>
        <w:t>mci vš</w:t>
      </w:r>
      <w:r w:rsidRPr="00433500">
        <w:rPr>
          <w:rFonts w:ascii="Times New Roman" w:hAnsi="Times New Roman" w:hint="default"/>
          <w:sz w:val="24"/>
          <w:szCs w:val="24"/>
        </w:rPr>
        <w:t>eobecné</w:t>
      </w:r>
      <w:r w:rsidRPr="00433500">
        <w:rPr>
          <w:rFonts w:ascii="Times New Roman" w:hAnsi="Times New Roman" w:hint="default"/>
          <w:sz w:val="24"/>
          <w:szCs w:val="24"/>
        </w:rPr>
        <w:t>ho systé</w:t>
      </w:r>
      <w:r w:rsidRPr="00433500">
        <w:rPr>
          <w:rFonts w:ascii="Times New Roman" w:hAnsi="Times New Roman" w:hint="default"/>
          <w:sz w:val="24"/>
          <w:szCs w:val="24"/>
        </w:rPr>
        <w:t>mu uzná</w:t>
      </w:r>
      <w:r w:rsidRPr="00433500">
        <w:rPr>
          <w:rFonts w:ascii="Times New Roman" w:hAnsi="Times New Roman" w:hint="default"/>
          <w:sz w:val="24"/>
          <w:szCs w:val="24"/>
        </w:rPr>
        <w:t>vania dokladov o vzdelaní</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zistí</w:t>
      </w:r>
      <w:r w:rsidRPr="00433500">
        <w:rPr>
          <w:rFonts w:ascii="Times New Roman" w:hAnsi="Times New Roman" w:hint="default"/>
          <w:sz w:val="24"/>
          <w:szCs w:val="24"/>
        </w:rPr>
        <w:t>, ž</w:t>
      </w:r>
      <w:r w:rsidRPr="00433500">
        <w:rPr>
          <w:rFonts w:ascii="Times New Roman" w:hAnsi="Times New Roman" w:hint="default"/>
          <w:sz w:val="24"/>
          <w:szCs w:val="24"/>
        </w:rPr>
        <w:t>e ž</w:t>
      </w:r>
      <w:r w:rsidRPr="00433500">
        <w:rPr>
          <w:rFonts w:ascii="Times New Roman" w:hAnsi="Times New Roman" w:hint="default"/>
          <w:sz w:val="24"/>
          <w:szCs w:val="24"/>
        </w:rPr>
        <w:t>i</w:t>
      </w:r>
      <w:r w:rsidRPr="00433500">
        <w:rPr>
          <w:rFonts w:ascii="Times New Roman" w:hAnsi="Times New Roman" w:hint="default"/>
          <w:sz w:val="24"/>
          <w:szCs w:val="24"/>
        </w:rPr>
        <w:t>adateľ</w:t>
      </w:r>
      <w:r w:rsidRPr="00433500">
        <w:rPr>
          <w:rFonts w:ascii="Times New Roman" w:hAnsi="Times New Roman" w:hint="default"/>
          <w:sz w:val="24"/>
          <w:szCs w:val="24"/>
        </w:rPr>
        <w:t xml:space="preserve"> spĺň</w:t>
      </w:r>
      <w:r w:rsidRPr="00433500">
        <w:rPr>
          <w:rFonts w:ascii="Times New Roman" w:hAnsi="Times New Roman" w:hint="default"/>
          <w:sz w:val="24"/>
          <w:szCs w:val="24"/>
        </w:rPr>
        <w:t>a kvalifi</w:t>
      </w:r>
      <w:r w:rsidRPr="00433500" w:rsidR="00D752BD">
        <w:rPr>
          <w:rFonts w:ascii="Times New Roman" w:hAnsi="Times New Roman" w:hint="default"/>
          <w:sz w:val="24"/>
          <w:szCs w:val="24"/>
        </w:rPr>
        <w:t>kač</w:t>
      </w:r>
      <w:r w:rsidRPr="00433500" w:rsidR="00D752BD">
        <w:rPr>
          <w:rFonts w:ascii="Times New Roman" w:hAnsi="Times New Roman" w:hint="default"/>
          <w:sz w:val="24"/>
          <w:szCs w:val="24"/>
        </w:rPr>
        <w:t>né</w:t>
      </w:r>
      <w:r w:rsidRPr="00433500" w:rsidR="00D752BD">
        <w:rPr>
          <w:rFonts w:ascii="Times New Roman" w:hAnsi="Times New Roman" w:hint="default"/>
          <w:sz w:val="24"/>
          <w:szCs w:val="24"/>
        </w:rPr>
        <w:t xml:space="preserve"> predpoklady v </w:t>
      </w:r>
      <w:r w:rsidRPr="00433500" w:rsidR="00D752BD">
        <w:rPr>
          <w:rFonts w:ascii="Times New Roman" w:hAnsi="Times New Roman" w:hint="default"/>
          <w:sz w:val="24"/>
          <w:szCs w:val="24"/>
        </w:rPr>
        <w:t>inom č</w:t>
      </w:r>
      <w:r w:rsidRPr="00433500" w:rsidR="00D752BD">
        <w:rPr>
          <w:rFonts w:ascii="Times New Roman" w:hAnsi="Times New Roman" w:hint="default"/>
          <w:sz w:val="24"/>
          <w:szCs w:val="24"/>
        </w:rPr>
        <w:t>lenskom š</w:t>
      </w:r>
      <w:r w:rsidRPr="00433500" w:rsidR="00D752BD">
        <w:rPr>
          <w:rFonts w:ascii="Times New Roman" w:hAnsi="Times New Roman" w:hint="default"/>
          <w:sz w:val="24"/>
          <w:szCs w:val="24"/>
        </w:rPr>
        <w:t>tá</w:t>
      </w:r>
      <w:r w:rsidRPr="00433500" w:rsidR="00D752BD">
        <w:rPr>
          <w:rFonts w:ascii="Times New Roman" w:hAnsi="Times New Roman" w:hint="default"/>
          <w:sz w:val="24"/>
          <w:szCs w:val="24"/>
        </w:rPr>
        <w:t>te</w:t>
      </w:r>
      <w:r w:rsidRPr="00433500" w:rsidR="009927DA">
        <w:rPr>
          <w:rFonts w:ascii="Times New Roman" w:hAnsi="Times New Roman"/>
          <w:sz w:val="24"/>
          <w:szCs w:val="24"/>
        </w:rPr>
        <w:t xml:space="preserve"> alebo v </w:t>
      </w:r>
      <w:r w:rsidRPr="00433500" w:rsidR="009927DA">
        <w:rPr>
          <w:rFonts w:ascii="Times New Roman" w:hAnsi="Times New Roman" w:hint="default"/>
          <w:sz w:val="24"/>
          <w:szCs w:val="24"/>
        </w:rPr>
        <w:t>treť</w:t>
      </w:r>
      <w:r w:rsidRPr="00433500" w:rsidR="009927DA">
        <w:rPr>
          <w:rFonts w:ascii="Times New Roman" w:hAnsi="Times New Roman" w:hint="default"/>
          <w:sz w:val="24"/>
          <w:szCs w:val="24"/>
        </w:rPr>
        <w:t>om š</w:t>
      </w:r>
      <w:r w:rsidRPr="00433500" w:rsidR="009927DA">
        <w:rPr>
          <w:rFonts w:ascii="Times New Roman" w:hAnsi="Times New Roman" w:hint="default"/>
          <w:sz w:val="24"/>
          <w:szCs w:val="24"/>
        </w:rPr>
        <w:t>tá</w:t>
      </w:r>
      <w:r w:rsidRPr="00433500" w:rsidR="009927DA">
        <w:rPr>
          <w:rFonts w:ascii="Times New Roman" w:hAnsi="Times New Roman" w:hint="default"/>
          <w:sz w:val="24"/>
          <w:szCs w:val="24"/>
        </w:rPr>
        <w:t>te</w:t>
      </w:r>
      <w:r w:rsidRPr="00433500">
        <w:rPr>
          <w:rFonts w:ascii="Times New Roman" w:hAnsi="Times New Roman" w:hint="default"/>
          <w:sz w:val="24"/>
          <w:szCs w:val="24"/>
        </w:rPr>
        <w:t>, ale nespĺň</w:t>
      </w:r>
      <w:r w:rsidRPr="00433500">
        <w:rPr>
          <w:rFonts w:ascii="Times New Roman" w:hAnsi="Times New Roman" w:hint="default"/>
          <w:sz w:val="24"/>
          <w:szCs w:val="24"/>
        </w:rPr>
        <w:t>a vš</w:t>
      </w:r>
      <w:r w:rsidRPr="00433500">
        <w:rPr>
          <w:rFonts w:ascii="Times New Roman" w:hAnsi="Times New Roman" w:hint="default"/>
          <w:sz w:val="24"/>
          <w:szCs w:val="24"/>
        </w:rPr>
        <w:t>etky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ktoré</w:t>
      </w:r>
      <w:r w:rsidRPr="00433500">
        <w:rPr>
          <w:rFonts w:ascii="Times New Roman" w:hAnsi="Times New Roman" w:hint="default"/>
          <w:sz w:val="24"/>
          <w:szCs w:val="24"/>
        </w:rPr>
        <w:t xml:space="preserve"> podmieň</w:t>
      </w:r>
      <w:r w:rsidRPr="00433500">
        <w:rPr>
          <w:rFonts w:ascii="Times New Roman" w:hAnsi="Times New Roman" w:hint="default"/>
          <w:sz w:val="24"/>
          <w:szCs w:val="24"/>
        </w:rPr>
        <w:t>ujú</w:t>
      </w:r>
      <w:r w:rsidRPr="00433500">
        <w:rPr>
          <w:rFonts w:ascii="Times New Roman" w:hAnsi="Times New Roman" w:hint="default"/>
          <w:sz w:val="24"/>
          <w:szCs w:val="24"/>
        </w:rPr>
        <w:t xml:space="preserve"> prí</w:t>
      </w:r>
      <w:r w:rsidRPr="00433500">
        <w:rPr>
          <w:rFonts w:ascii="Times New Roman" w:hAnsi="Times New Roman" w:hint="default"/>
          <w:sz w:val="24"/>
          <w:szCs w:val="24"/>
        </w:rPr>
        <w:t>stup k regulované</w:t>
      </w:r>
      <w:r w:rsidRPr="00433500">
        <w:rPr>
          <w:rFonts w:ascii="Times New Roman" w:hAnsi="Times New Roman" w:hint="default"/>
          <w:sz w:val="24"/>
          <w:szCs w:val="24"/>
        </w:rPr>
        <w:t>mu povolaniu v Slovenskej republike, je oprá</w:t>
      </w:r>
      <w:r w:rsidRPr="00433500">
        <w:rPr>
          <w:rFonts w:ascii="Times New Roman" w:hAnsi="Times New Roman" w:hint="default"/>
          <w:sz w:val="24"/>
          <w:szCs w:val="24"/>
        </w:rPr>
        <w:t>vne</w:t>
      </w:r>
      <w:r w:rsidRPr="00433500" w:rsidR="00D752BD">
        <w:rPr>
          <w:rFonts w:ascii="Times New Roman" w:hAnsi="Times New Roman" w:hint="default"/>
          <w:sz w:val="24"/>
          <w:szCs w:val="24"/>
        </w:rPr>
        <w:t>ný</w:t>
      </w:r>
      <w:r w:rsidRPr="00433500" w:rsidR="00D752BD">
        <w:rPr>
          <w:rFonts w:ascii="Times New Roman" w:hAnsi="Times New Roman" w:hint="default"/>
          <w:sz w:val="24"/>
          <w:szCs w:val="24"/>
        </w:rPr>
        <w:t xml:space="preserve"> ulož</w:t>
      </w:r>
      <w:r w:rsidRPr="00433500" w:rsidR="00D752BD">
        <w:rPr>
          <w:rFonts w:ascii="Times New Roman" w:hAnsi="Times New Roman" w:hint="default"/>
          <w:sz w:val="24"/>
          <w:szCs w:val="24"/>
        </w:rPr>
        <w:t>iť</w:t>
      </w:r>
      <w:r w:rsidRPr="00433500" w:rsidR="00D752BD">
        <w:rPr>
          <w:rFonts w:ascii="Times New Roman" w:hAnsi="Times New Roman" w:hint="default"/>
          <w:sz w:val="24"/>
          <w:szCs w:val="24"/>
        </w:rPr>
        <w:t xml:space="preserve"> kompenzač</w:t>
      </w:r>
      <w:r w:rsidRPr="00433500" w:rsidR="00D752BD">
        <w:rPr>
          <w:rFonts w:ascii="Times New Roman" w:hAnsi="Times New Roman" w:hint="default"/>
          <w:sz w:val="24"/>
          <w:szCs w:val="24"/>
        </w:rPr>
        <w:t>n</w:t>
      </w:r>
      <w:r w:rsidRPr="00433500" w:rsidR="009016CD">
        <w:rPr>
          <w:rFonts w:ascii="Times New Roman" w:hAnsi="Times New Roman" w:hint="default"/>
          <w:sz w:val="24"/>
          <w:szCs w:val="24"/>
        </w:rPr>
        <w:t>é</w:t>
      </w:r>
      <w:r w:rsidRPr="00433500" w:rsidR="00D752BD">
        <w:rPr>
          <w:rFonts w:ascii="Times New Roman" w:hAnsi="Times New Roman"/>
          <w:sz w:val="24"/>
          <w:szCs w:val="24"/>
        </w:rPr>
        <w:t xml:space="preserve"> opatrenie</w:t>
      </w:r>
      <w:r w:rsidRPr="00433500">
        <w:rPr>
          <w:rFonts w:ascii="Times New Roman" w:hAnsi="Times New Roman"/>
          <w:sz w:val="24"/>
          <w:szCs w:val="24"/>
        </w:rPr>
        <w:t>.</w:t>
      </w:r>
    </w:p>
    <w:p w:rsidR="00D752BD"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3"/>
        </w:numPr>
        <w:bidi w:val="0"/>
        <w:spacing w:line="276" w:lineRule="auto"/>
        <w:jc w:val="both"/>
        <w:rPr>
          <w:rFonts w:ascii="Times New Roman" w:hAnsi="Times New Roman"/>
          <w:sz w:val="24"/>
          <w:szCs w:val="24"/>
        </w:rPr>
      </w:pPr>
      <w:r w:rsidRPr="00433500" w:rsidR="00D752BD">
        <w:rPr>
          <w:rFonts w:ascii="Times New Roman" w:hAnsi="Times New Roman" w:hint="default"/>
          <w:sz w:val="24"/>
          <w:szCs w:val="24"/>
        </w:rPr>
        <w:t>Kompenzač</w:t>
      </w:r>
      <w:r w:rsidRPr="00433500" w:rsidR="00D752BD">
        <w:rPr>
          <w:rFonts w:ascii="Times New Roman" w:hAnsi="Times New Roman" w:hint="default"/>
          <w:sz w:val="24"/>
          <w:szCs w:val="24"/>
        </w:rPr>
        <w:t>n</w:t>
      </w:r>
      <w:r w:rsidRPr="00433500" w:rsidR="009016CD">
        <w:rPr>
          <w:rFonts w:ascii="Times New Roman" w:hAnsi="Times New Roman" w:hint="default"/>
          <w:sz w:val="24"/>
          <w:szCs w:val="24"/>
        </w:rPr>
        <w:t>é</w:t>
      </w:r>
      <w:r w:rsidRPr="00433500">
        <w:rPr>
          <w:rFonts w:ascii="Times New Roman" w:hAnsi="Times New Roman"/>
          <w:sz w:val="24"/>
          <w:szCs w:val="24"/>
        </w:rPr>
        <w:t xml:space="preserve"> opatrenie </w:t>
      </w:r>
      <w:r w:rsidRPr="00433500" w:rsidR="00D752BD">
        <w:rPr>
          <w:rFonts w:ascii="Times New Roman" w:hAnsi="Times New Roman" w:hint="default"/>
          <w:sz w:val="24"/>
          <w:szCs w:val="24"/>
        </w:rPr>
        <w:t>sa vykoná</w:t>
      </w:r>
      <w:r w:rsidRPr="00433500" w:rsidR="00D752BD">
        <w:rPr>
          <w:rFonts w:ascii="Times New Roman" w:hAnsi="Times New Roman" w:hint="default"/>
          <w:sz w:val="24"/>
          <w:szCs w:val="24"/>
        </w:rPr>
        <w:t>va</w:t>
      </w:r>
      <w:r w:rsidRPr="00433500">
        <w:rPr>
          <w:rFonts w:ascii="Times New Roman" w:hAnsi="Times New Roman"/>
          <w:sz w:val="24"/>
          <w:szCs w:val="24"/>
        </w:rPr>
        <w:t xml:space="preserve"> vo forme</w:t>
      </w:r>
    </w:p>
    <w:p w:rsidR="001B07EB" w:rsidRPr="00433500" w:rsidP="00906138">
      <w:pPr>
        <w:pStyle w:val="NoSpacing"/>
        <w:numPr>
          <w:numId w:val="16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adaptač</w:t>
      </w:r>
      <w:r w:rsidRPr="00433500">
        <w:rPr>
          <w:rFonts w:ascii="Times New Roman" w:hAnsi="Times New Roman" w:hint="default"/>
          <w:sz w:val="24"/>
          <w:szCs w:val="24"/>
        </w:rPr>
        <w:t>né</w:t>
      </w:r>
      <w:r w:rsidRPr="00433500">
        <w:rPr>
          <w:rFonts w:ascii="Times New Roman" w:hAnsi="Times New Roman" w:hint="default"/>
          <w:sz w:val="24"/>
          <w:szCs w:val="24"/>
        </w:rPr>
        <w:t>ho obdobia v dĺž</w:t>
      </w:r>
      <w:r w:rsidRPr="00433500">
        <w:rPr>
          <w:rFonts w:ascii="Times New Roman" w:hAnsi="Times New Roman" w:hint="default"/>
          <w:sz w:val="24"/>
          <w:szCs w:val="24"/>
        </w:rPr>
        <w:t>ke najviac tri roky, ak prá</w:t>
      </w:r>
      <w:r w:rsidRPr="00433500">
        <w:rPr>
          <w:rFonts w:ascii="Times New Roman" w:hAnsi="Times New Roman" w:hint="default"/>
          <w:sz w:val="24"/>
          <w:szCs w:val="24"/>
        </w:rPr>
        <w:t>vne predpisy Slovenskej republiky upravujú</w:t>
      </w:r>
      <w:r w:rsidRPr="00433500">
        <w:rPr>
          <w:rFonts w:ascii="Times New Roman" w:hAnsi="Times New Roman" w:hint="default"/>
          <w:sz w:val="24"/>
          <w:szCs w:val="24"/>
        </w:rPr>
        <w:t>ce podmienky vý</w:t>
      </w:r>
      <w:r w:rsidRPr="00433500">
        <w:rPr>
          <w:rFonts w:ascii="Times New Roman" w:hAnsi="Times New Roman" w:hint="default"/>
          <w:sz w:val="24"/>
          <w:szCs w:val="24"/>
        </w:rPr>
        <w:t>konu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také</w:t>
      </w:r>
      <w:r w:rsidRPr="00433500">
        <w:rPr>
          <w:rFonts w:ascii="Times New Roman" w:hAnsi="Times New Roman" w:hint="default"/>
          <w:sz w:val="24"/>
          <w:szCs w:val="24"/>
        </w:rPr>
        <w:t>to adaptač</w:t>
      </w:r>
      <w:r w:rsidRPr="00433500">
        <w:rPr>
          <w:rFonts w:ascii="Times New Roman" w:hAnsi="Times New Roman" w:hint="default"/>
          <w:sz w:val="24"/>
          <w:szCs w:val="24"/>
        </w:rPr>
        <w:t>né</w:t>
      </w:r>
      <w:r w:rsidRPr="00433500">
        <w:rPr>
          <w:rFonts w:ascii="Times New Roman" w:hAnsi="Times New Roman" w:hint="default"/>
          <w:sz w:val="24"/>
          <w:szCs w:val="24"/>
        </w:rPr>
        <w:t xml:space="preserve"> obdobie umožň</w:t>
      </w:r>
      <w:r w:rsidRPr="00433500">
        <w:rPr>
          <w:rFonts w:ascii="Times New Roman" w:hAnsi="Times New Roman" w:hint="default"/>
          <w:sz w:val="24"/>
          <w:szCs w:val="24"/>
        </w:rPr>
        <w:t>ujú</w:t>
      </w:r>
      <w:r w:rsidRPr="00433500">
        <w:rPr>
          <w:rFonts w:ascii="Times New Roman" w:hAnsi="Times New Roman" w:hint="default"/>
          <w:sz w:val="24"/>
          <w:szCs w:val="24"/>
        </w:rPr>
        <w:t>, alebo</w:t>
      </w:r>
    </w:p>
    <w:p w:rsidR="001B07EB" w:rsidRPr="00433500" w:rsidP="00906138">
      <w:pPr>
        <w:pStyle w:val="NoSpacing"/>
        <w:numPr>
          <w:numId w:val="163"/>
        </w:numPr>
        <w:bidi w:val="0"/>
        <w:spacing w:line="276" w:lineRule="auto"/>
        <w:jc w:val="both"/>
        <w:rPr>
          <w:rFonts w:ascii="Times New Roman" w:hAnsi="Times New Roman"/>
          <w:sz w:val="24"/>
          <w:szCs w:val="24"/>
        </w:rPr>
      </w:pPr>
      <w:r w:rsidRPr="00433500" w:rsidR="00D752BD">
        <w:rPr>
          <w:rFonts w:ascii="Times New Roman" w:hAnsi="Times New Roman" w:hint="default"/>
          <w:sz w:val="24"/>
          <w:szCs w:val="24"/>
        </w:rPr>
        <w:t>skúš</w:t>
      </w:r>
      <w:r w:rsidRPr="00433500" w:rsidR="00D752BD">
        <w:rPr>
          <w:rFonts w:ascii="Times New Roman" w:hAnsi="Times New Roman" w:hint="default"/>
          <w:sz w:val="24"/>
          <w:szCs w:val="24"/>
        </w:rPr>
        <w:t>ky spô</w:t>
      </w:r>
      <w:r w:rsidRPr="00433500" w:rsidR="00D752BD">
        <w:rPr>
          <w:rFonts w:ascii="Times New Roman" w:hAnsi="Times New Roman" w:hint="default"/>
          <w:sz w:val="24"/>
          <w:szCs w:val="24"/>
        </w:rPr>
        <w:t>sobilosti.</w:t>
      </w:r>
    </w:p>
    <w:p w:rsidR="00D752BD" w:rsidRPr="00433500" w:rsidP="00820CA4">
      <w:pPr>
        <w:pStyle w:val="NoSpacing"/>
        <w:bidi w:val="0"/>
        <w:spacing w:line="276" w:lineRule="auto"/>
        <w:jc w:val="both"/>
        <w:rPr>
          <w:rFonts w:ascii="Times New Roman" w:hAnsi="Times New Roman"/>
          <w:sz w:val="24"/>
          <w:szCs w:val="24"/>
        </w:rPr>
      </w:pPr>
    </w:p>
    <w:p w:rsidR="00D752BD" w:rsidRPr="00433500" w:rsidP="00906138">
      <w:pPr>
        <w:pStyle w:val="NoSpacing"/>
        <w:numPr>
          <w:numId w:val="3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Adaptač</w:t>
      </w:r>
      <w:r w:rsidRPr="00433500">
        <w:rPr>
          <w:rFonts w:ascii="Times New Roman" w:hAnsi="Times New Roman" w:hint="default"/>
          <w:sz w:val="24"/>
          <w:szCs w:val="24"/>
        </w:rPr>
        <w:t>né</w:t>
      </w:r>
      <w:r w:rsidRPr="00433500">
        <w:rPr>
          <w:rFonts w:ascii="Times New Roman" w:hAnsi="Times New Roman" w:hint="default"/>
          <w:sz w:val="24"/>
          <w:szCs w:val="24"/>
        </w:rPr>
        <w:t xml:space="preserve"> ob</w:t>
      </w:r>
      <w:r w:rsidRPr="00433500">
        <w:rPr>
          <w:rFonts w:ascii="Times New Roman" w:hAnsi="Times New Roman" w:hint="default"/>
          <w:sz w:val="24"/>
          <w:szCs w:val="24"/>
        </w:rPr>
        <w:t>dobie je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 Slovenskej republike pod dohľ</w:t>
      </w:r>
      <w:r w:rsidRPr="00433500">
        <w:rPr>
          <w:rFonts w:ascii="Times New Roman" w:hAnsi="Times New Roman" w:hint="default"/>
          <w:sz w:val="24"/>
          <w:szCs w:val="24"/>
        </w:rPr>
        <w:t>adom fyzickej osoby, ktorá</w:t>
      </w:r>
      <w:r w:rsidRPr="00433500">
        <w:rPr>
          <w:rFonts w:ascii="Times New Roman" w:hAnsi="Times New Roman" w:hint="default"/>
          <w:sz w:val="24"/>
          <w:szCs w:val="24"/>
        </w:rPr>
        <w:t xml:space="preserve"> je odborne spô</w:t>
      </w:r>
      <w:r w:rsidRPr="00433500">
        <w:rPr>
          <w:rFonts w:ascii="Times New Roman" w:hAnsi="Times New Roman" w:hint="default"/>
          <w:sz w:val="24"/>
          <w:szCs w:val="24"/>
        </w:rPr>
        <w:t>sobilá</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pracovný</w:t>
      </w:r>
      <w:r w:rsidRPr="00433500">
        <w:rPr>
          <w:rFonts w:ascii="Times New Roman" w:hAnsi="Times New Roman" w:hint="default"/>
          <w:sz w:val="24"/>
          <w:szCs w:val="24"/>
        </w:rPr>
        <w:t>ch č</w:t>
      </w:r>
      <w:r w:rsidRPr="00433500">
        <w:rPr>
          <w:rFonts w:ascii="Times New Roman" w:hAnsi="Times New Roman" w:hint="default"/>
          <w:sz w:val="24"/>
          <w:szCs w:val="24"/>
        </w:rPr>
        <w:t>inností</w:t>
      </w:r>
      <w:r w:rsidRPr="00433500">
        <w:rPr>
          <w:rFonts w:ascii="Times New Roman" w:hAnsi="Times New Roman" w:hint="default"/>
          <w:sz w:val="24"/>
          <w:szCs w:val="24"/>
        </w:rPr>
        <w:t xml:space="preserve"> v prí</w:t>
      </w:r>
      <w:r w:rsidRPr="00433500">
        <w:rPr>
          <w:rFonts w:ascii="Times New Roman" w:hAnsi="Times New Roman" w:hint="default"/>
          <w:sz w:val="24"/>
          <w:szCs w:val="24"/>
        </w:rPr>
        <w:t>sluš</w:t>
      </w:r>
      <w:r w:rsidRPr="00433500">
        <w:rPr>
          <w:rFonts w:ascii="Times New Roman" w:hAnsi="Times New Roman" w:hint="default"/>
          <w:sz w:val="24"/>
          <w:szCs w:val="24"/>
        </w:rPr>
        <w:t>nom regulovanom povolaní.</w:t>
      </w:r>
    </w:p>
    <w:p w:rsidR="00D752BD" w:rsidRPr="00433500" w:rsidP="00820CA4">
      <w:pPr>
        <w:pStyle w:val="NoSpacing"/>
        <w:bidi w:val="0"/>
        <w:spacing w:line="276" w:lineRule="auto"/>
        <w:ind w:left="720"/>
        <w:jc w:val="both"/>
        <w:rPr>
          <w:rFonts w:ascii="Times New Roman" w:hAnsi="Times New Roman"/>
          <w:sz w:val="24"/>
          <w:szCs w:val="24"/>
        </w:rPr>
      </w:pPr>
    </w:p>
    <w:p w:rsidR="00D752BD" w:rsidRPr="00433500" w:rsidP="00906138">
      <w:pPr>
        <w:pStyle w:val="NoSpacing"/>
        <w:numPr>
          <w:numId w:val="3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Skúš</w:t>
      </w:r>
      <w:r w:rsidRPr="00433500">
        <w:rPr>
          <w:rFonts w:ascii="Times New Roman" w:hAnsi="Times New Roman" w:hint="default"/>
          <w:sz w:val="24"/>
          <w:szCs w:val="24"/>
        </w:rPr>
        <w:t>kou spô</w:t>
      </w:r>
      <w:r w:rsidRPr="00433500">
        <w:rPr>
          <w:rFonts w:ascii="Times New Roman" w:hAnsi="Times New Roman" w:hint="default"/>
          <w:sz w:val="24"/>
          <w:szCs w:val="24"/>
        </w:rPr>
        <w:t>sobilosti je rozdielová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zameraná</w:t>
      </w:r>
      <w:r w:rsidRPr="00433500">
        <w:rPr>
          <w:rFonts w:ascii="Times New Roman" w:hAnsi="Times New Roman" w:hint="default"/>
          <w:sz w:val="24"/>
          <w:szCs w:val="24"/>
        </w:rPr>
        <w:t xml:space="preserve"> na</w:t>
      </w:r>
      <w:r w:rsidR="006929E7">
        <w:rPr>
          <w:rFonts w:ascii="Times New Roman" w:hAnsi="Times New Roman" w:hint="default"/>
          <w:sz w:val="24"/>
          <w:szCs w:val="24"/>
        </w:rPr>
        <w:t xml:space="preserve"> posú</w:t>
      </w:r>
      <w:r w:rsidR="006929E7">
        <w:rPr>
          <w:rFonts w:ascii="Times New Roman" w:hAnsi="Times New Roman" w:hint="default"/>
          <w:sz w:val="24"/>
          <w:szCs w:val="24"/>
        </w:rPr>
        <w:t>denie odborný</w:t>
      </w:r>
      <w:r w:rsidR="006929E7">
        <w:rPr>
          <w:rFonts w:ascii="Times New Roman" w:hAnsi="Times New Roman" w:hint="default"/>
          <w:sz w:val="24"/>
          <w:szCs w:val="24"/>
        </w:rPr>
        <w:t xml:space="preserve">ch </w:t>
      </w:r>
      <w:r w:rsidR="006929E7">
        <w:rPr>
          <w:rFonts w:ascii="Times New Roman" w:hAnsi="Times New Roman" w:hint="default"/>
          <w:sz w:val="24"/>
          <w:szCs w:val="24"/>
        </w:rPr>
        <w:t>vedomostí,</w:t>
      </w:r>
      <w:r w:rsidRPr="00433500">
        <w:rPr>
          <w:rFonts w:ascii="Times New Roman" w:hAnsi="Times New Roman" w:hint="default"/>
          <w:sz w:val="24"/>
          <w:szCs w:val="24"/>
        </w:rPr>
        <w:t xml:space="preserve"> schopností</w:t>
      </w:r>
      <w:r w:rsidR="006929E7">
        <w:rPr>
          <w:rFonts w:ascii="Times New Roman" w:hAnsi="Times New Roman" w:hint="default"/>
          <w:sz w:val="24"/>
          <w:szCs w:val="24"/>
        </w:rPr>
        <w:t xml:space="preserve"> a zruč</w:t>
      </w:r>
      <w:r w:rsidR="006929E7">
        <w:rPr>
          <w:rFonts w:ascii="Times New Roman" w:hAnsi="Times New Roman" w:hint="default"/>
          <w:sz w:val="24"/>
          <w:szCs w:val="24"/>
        </w:rPr>
        <w:t>ností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a vo vzť</w:t>
      </w:r>
      <w:r w:rsidRPr="00433500">
        <w:rPr>
          <w:rFonts w:ascii="Times New Roman" w:hAnsi="Times New Roman" w:hint="default"/>
          <w:sz w:val="24"/>
          <w:szCs w:val="24"/>
        </w:rPr>
        <w:t>ahu k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mu regulované</w:t>
      </w:r>
      <w:r w:rsidRPr="00433500">
        <w:rPr>
          <w:rFonts w:ascii="Times New Roman" w:hAnsi="Times New Roman" w:hint="default"/>
          <w:sz w:val="24"/>
          <w:szCs w:val="24"/>
        </w:rPr>
        <w:t>mu povolaniu.</w:t>
      </w:r>
    </w:p>
    <w:p w:rsidR="00D752BD" w:rsidRPr="00433500" w:rsidP="00820CA4">
      <w:pPr>
        <w:pStyle w:val="NoSpacing"/>
        <w:bidi w:val="0"/>
        <w:spacing w:line="276" w:lineRule="auto"/>
        <w:jc w:val="both"/>
        <w:rPr>
          <w:rFonts w:ascii="Times New Roman" w:hAnsi="Times New Roman"/>
          <w:sz w:val="24"/>
          <w:szCs w:val="24"/>
        </w:rPr>
      </w:pPr>
    </w:p>
    <w:p w:rsidR="00D752BD"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26</w:t>
      </w:r>
    </w:p>
    <w:p w:rsidR="00D752BD"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w:t>
      </w:r>
      <w:r w:rsidRPr="00433500" w:rsidR="00644F4D">
        <w:rPr>
          <w:rFonts w:ascii="Times New Roman" w:hAnsi="Times New Roman" w:hint="default"/>
          <w:sz w:val="24"/>
          <w:szCs w:val="24"/>
        </w:rPr>
        <w:t>lož</w:t>
      </w:r>
      <w:r w:rsidRPr="00433500" w:rsidR="00644F4D">
        <w:rPr>
          <w:rFonts w:ascii="Times New Roman" w:hAnsi="Times New Roman" w:hint="default"/>
          <w:sz w:val="24"/>
          <w:szCs w:val="24"/>
        </w:rPr>
        <w:t>enie kompenzač</w:t>
      </w:r>
      <w:r w:rsidRPr="00433500" w:rsidR="00644F4D">
        <w:rPr>
          <w:rFonts w:ascii="Times New Roman" w:hAnsi="Times New Roman" w:hint="default"/>
          <w:sz w:val="24"/>
          <w:szCs w:val="24"/>
        </w:rPr>
        <w:t>né</w:t>
      </w:r>
      <w:r w:rsidRPr="00433500" w:rsidR="00644F4D">
        <w:rPr>
          <w:rFonts w:ascii="Times New Roman" w:hAnsi="Times New Roman" w:hint="default"/>
          <w:sz w:val="24"/>
          <w:szCs w:val="24"/>
        </w:rPr>
        <w:t>ho opatrenia</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1B07EB" w:rsidRPr="00433500" w:rsidP="00906138">
      <w:pPr>
        <w:pStyle w:val="NoSpacing"/>
        <w:numPr>
          <w:numId w:val="34"/>
        </w:numPr>
        <w:bidi w:val="0"/>
        <w:spacing w:line="276" w:lineRule="auto"/>
        <w:jc w:val="both"/>
        <w:rPr>
          <w:rFonts w:ascii="Times New Roman" w:hAnsi="Times New Roman"/>
          <w:sz w:val="24"/>
          <w:szCs w:val="24"/>
        </w:rPr>
      </w:pPr>
      <w:r w:rsidR="00240821">
        <w:rPr>
          <w:rFonts w:ascii="Times New Roman" w:hAnsi="Times New Roman" w:hint="default"/>
          <w:sz w:val="24"/>
          <w:szCs w:val="24"/>
        </w:rPr>
        <w:t>Prí</w:t>
      </w:r>
      <w:r w:rsidR="00240821">
        <w:rPr>
          <w:rFonts w:ascii="Times New Roman" w:hAnsi="Times New Roman" w:hint="default"/>
          <w:sz w:val="24"/>
          <w:szCs w:val="24"/>
        </w:rPr>
        <w:t>sluš</w:t>
      </w:r>
      <w:r w:rsidR="00240821">
        <w:rPr>
          <w:rFonts w:ascii="Times New Roman" w:hAnsi="Times New Roman" w:hint="default"/>
          <w:sz w:val="24"/>
          <w:szCs w:val="24"/>
        </w:rPr>
        <w:t>ný</w:t>
      </w:r>
      <w:r w:rsidR="00240821">
        <w:rPr>
          <w:rFonts w:ascii="Times New Roman" w:hAnsi="Times New Roman" w:hint="default"/>
          <w:sz w:val="24"/>
          <w:szCs w:val="24"/>
        </w:rPr>
        <w:t xml:space="preserve"> orgá</w:t>
      </w:r>
      <w:r w:rsidR="00240821">
        <w:rPr>
          <w:rFonts w:ascii="Times New Roman" w:hAnsi="Times New Roman" w:hint="default"/>
          <w:sz w:val="24"/>
          <w:szCs w:val="24"/>
        </w:rPr>
        <w:t>n</w:t>
      </w:r>
      <w:r w:rsidRPr="00433500" w:rsidR="00C1623E">
        <w:rPr>
          <w:rFonts w:ascii="Times New Roman" w:hAnsi="Times New Roman"/>
          <w:sz w:val="24"/>
          <w:szCs w:val="24"/>
        </w:rPr>
        <w:t xml:space="preserve"> </w:t>
      </w:r>
      <w:r w:rsidRPr="00240821" w:rsidR="000F490D">
        <w:rPr>
          <w:rFonts w:ascii="Times New Roman" w:hAnsi="Times New Roman" w:hint="default"/>
          <w:sz w:val="24"/>
          <w:szCs w:val="24"/>
        </w:rPr>
        <w:t>uloží</w:t>
      </w:r>
      <w:r w:rsidRPr="00240821" w:rsidR="000F490D">
        <w:rPr>
          <w:rFonts w:ascii="Times New Roman" w:hAnsi="Times New Roman" w:hint="default"/>
          <w:sz w:val="24"/>
          <w:szCs w:val="24"/>
        </w:rPr>
        <w:t xml:space="preserve"> </w:t>
      </w:r>
      <w:r w:rsidRPr="00240821" w:rsidR="00C1623E">
        <w:rPr>
          <w:rFonts w:ascii="Times New Roman" w:hAnsi="Times New Roman"/>
          <w:sz w:val="24"/>
          <w:szCs w:val="24"/>
        </w:rPr>
        <w:t>k</w:t>
      </w:r>
      <w:r w:rsidRPr="00433500" w:rsidR="00C1623E">
        <w:rPr>
          <w:rFonts w:ascii="Times New Roman" w:hAnsi="Times New Roman" w:hint="default"/>
          <w:sz w:val="24"/>
          <w:szCs w:val="24"/>
        </w:rPr>
        <w:t>ompenzač</w:t>
      </w:r>
      <w:r w:rsidRPr="00433500" w:rsidR="00C1623E">
        <w:rPr>
          <w:rFonts w:ascii="Times New Roman" w:hAnsi="Times New Roman" w:hint="default"/>
          <w:sz w:val="24"/>
          <w:szCs w:val="24"/>
        </w:rPr>
        <w:t>né</w:t>
      </w:r>
      <w:r w:rsidRPr="00433500" w:rsidR="00C1623E">
        <w:rPr>
          <w:rFonts w:ascii="Times New Roman" w:hAnsi="Times New Roman" w:hint="default"/>
          <w:sz w:val="24"/>
          <w:szCs w:val="24"/>
        </w:rPr>
        <w:t xml:space="preserve"> opatrenie</w:t>
      </w:r>
      <w:r w:rsidRPr="00433500">
        <w:rPr>
          <w:rFonts w:ascii="Times New Roman" w:hAnsi="Times New Roman"/>
          <w:sz w:val="24"/>
          <w:szCs w:val="24"/>
        </w:rPr>
        <w:t>, ak</w:t>
      </w:r>
    </w:p>
    <w:p w:rsidR="001B07EB" w:rsidRPr="00433500" w:rsidP="00906138">
      <w:pPr>
        <w:pStyle w:val="NoSpacing"/>
        <w:numPr>
          <w:numId w:val="3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vzdelanie alebo 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prava, ktoré</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preukazuje dokladom o vzde</w:t>
      </w:r>
      <w:r w:rsidRPr="00433500">
        <w:rPr>
          <w:rFonts w:ascii="Times New Roman" w:hAnsi="Times New Roman" w:hint="default"/>
          <w:sz w:val="24"/>
          <w:szCs w:val="24"/>
        </w:rPr>
        <w:t>laní</w:t>
      </w:r>
      <w:r w:rsidRPr="00433500">
        <w:rPr>
          <w:rFonts w:ascii="Times New Roman" w:hAnsi="Times New Roman" w:hint="default"/>
          <w:sz w:val="24"/>
          <w:szCs w:val="24"/>
        </w:rPr>
        <w:t>, je najmenej o rok kratš</w:t>
      </w:r>
      <w:r w:rsidRPr="00433500">
        <w:rPr>
          <w:rFonts w:ascii="Times New Roman" w:hAnsi="Times New Roman" w:hint="default"/>
          <w:sz w:val="24"/>
          <w:szCs w:val="24"/>
        </w:rPr>
        <w:t>ia, ako je vzdelanie alebo 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prava vyž</w:t>
      </w:r>
      <w:r w:rsidRPr="00433500">
        <w:rPr>
          <w:rFonts w:ascii="Times New Roman" w:hAnsi="Times New Roman" w:hint="default"/>
          <w:sz w:val="24"/>
          <w:szCs w:val="24"/>
        </w:rPr>
        <w:t>adovaná</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v Slovenskej republike,</w:t>
      </w:r>
    </w:p>
    <w:p w:rsidR="00D752BD" w:rsidRPr="00433500" w:rsidP="00906138">
      <w:pPr>
        <w:pStyle w:val="NoSpacing"/>
        <w:numPr>
          <w:numId w:val="35"/>
        </w:numPr>
        <w:bidi w:val="0"/>
        <w:spacing w:line="276" w:lineRule="auto"/>
        <w:jc w:val="both"/>
        <w:rPr>
          <w:rFonts w:ascii="Times New Roman" w:hAnsi="Times New Roman"/>
          <w:sz w:val="24"/>
          <w:szCs w:val="24"/>
        </w:rPr>
      </w:pPr>
      <w:r w:rsidRPr="00433500" w:rsidR="001B07EB">
        <w:rPr>
          <w:rFonts w:ascii="Times New Roman" w:hAnsi="Times New Roman" w:hint="default"/>
          <w:sz w:val="24"/>
          <w:szCs w:val="24"/>
        </w:rPr>
        <w:t>obsah vzdelania alebo obsah odbornej prí</w:t>
      </w:r>
      <w:r w:rsidRPr="00433500" w:rsidR="001B07EB">
        <w:rPr>
          <w:rFonts w:ascii="Times New Roman" w:hAnsi="Times New Roman" w:hint="default"/>
          <w:sz w:val="24"/>
          <w:szCs w:val="24"/>
        </w:rPr>
        <w:t>pravy, ktoré</w:t>
      </w:r>
      <w:r w:rsidRPr="00433500" w:rsidR="001B07EB">
        <w:rPr>
          <w:rFonts w:ascii="Times New Roman" w:hAnsi="Times New Roman" w:hint="default"/>
          <w:sz w:val="24"/>
          <w:szCs w:val="24"/>
        </w:rPr>
        <w:t xml:space="preserve">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 xml:space="preserve"> absolvoval, je podstatne rozdielny od obsa</w:t>
      </w:r>
      <w:r w:rsidRPr="00433500" w:rsidR="001B07EB">
        <w:rPr>
          <w:rFonts w:ascii="Times New Roman" w:hAnsi="Times New Roman" w:hint="default"/>
          <w:sz w:val="24"/>
          <w:szCs w:val="24"/>
        </w:rPr>
        <w:t>hu vzdelania alebo obsahu odbornej prí</w:t>
      </w:r>
      <w:r w:rsidRPr="00433500" w:rsidR="001B07EB">
        <w:rPr>
          <w:rFonts w:ascii="Times New Roman" w:hAnsi="Times New Roman" w:hint="default"/>
          <w:sz w:val="24"/>
          <w:szCs w:val="24"/>
        </w:rPr>
        <w:t>pravy vyž</w:t>
      </w:r>
      <w:r w:rsidRPr="00433500" w:rsidR="001B07EB">
        <w:rPr>
          <w:rFonts w:ascii="Times New Roman" w:hAnsi="Times New Roman" w:hint="default"/>
          <w:sz w:val="24"/>
          <w:szCs w:val="24"/>
        </w:rPr>
        <w:t>adovanej na vý</w:t>
      </w:r>
      <w:r w:rsidRPr="00433500" w:rsidR="001B07EB">
        <w:rPr>
          <w:rFonts w:ascii="Times New Roman" w:hAnsi="Times New Roman" w:hint="default"/>
          <w:sz w:val="24"/>
          <w:szCs w:val="24"/>
        </w:rPr>
        <w:t>kon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regulované</w:t>
      </w:r>
      <w:r w:rsidRPr="00433500" w:rsidR="001B07EB">
        <w:rPr>
          <w:rFonts w:ascii="Times New Roman" w:hAnsi="Times New Roman" w:hint="default"/>
          <w:sz w:val="24"/>
          <w:szCs w:val="24"/>
        </w:rPr>
        <w:t>ho povolania v Slovenskej republike alebo</w:t>
      </w:r>
    </w:p>
    <w:p w:rsidR="00D752BD" w:rsidRPr="00433500" w:rsidP="00906138">
      <w:pPr>
        <w:pStyle w:val="NoSpacing"/>
        <w:numPr>
          <w:numId w:val="35"/>
        </w:numPr>
        <w:bidi w:val="0"/>
        <w:spacing w:line="276" w:lineRule="auto"/>
        <w:jc w:val="both"/>
        <w:rPr>
          <w:rFonts w:ascii="Times New Roman" w:hAnsi="Times New Roman"/>
          <w:sz w:val="24"/>
          <w:szCs w:val="24"/>
        </w:rPr>
      </w:pPr>
      <w:r w:rsidRPr="00433500" w:rsidR="001B07EB">
        <w:rPr>
          <w:rFonts w:ascii="Times New Roman" w:hAnsi="Times New Roman" w:hint="default"/>
          <w:sz w:val="24"/>
          <w:szCs w:val="24"/>
        </w:rPr>
        <w:t>na vý</w:t>
      </w:r>
      <w:r w:rsidRPr="00433500" w:rsidR="001B07EB">
        <w:rPr>
          <w:rFonts w:ascii="Times New Roman" w:hAnsi="Times New Roman" w:hint="default"/>
          <w:sz w:val="24"/>
          <w:szCs w:val="24"/>
        </w:rPr>
        <w:t>kon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regulované</w:t>
      </w:r>
      <w:r w:rsidRPr="00433500" w:rsidR="001B07EB">
        <w:rPr>
          <w:rFonts w:ascii="Times New Roman" w:hAnsi="Times New Roman" w:hint="default"/>
          <w:sz w:val="24"/>
          <w:szCs w:val="24"/>
        </w:rPr>
        <w:t xml:space="preserve">ho povolania v Slovenskej republike </w:t>
      </w:r>
      <w:r w:rsidR="00357AE0">
        <w:rPr>
          <w:rFonts w:ascii="Times New Roman" w:hAnsi="Times New Roman"/>
          <w:sz w:val="24"/>
          <w:szCs w:val="24"/>
        </w:rPr>
        <w:t xml:space="preserve">sa </w:t>
      </w:r>
      <w:r w:rsidRPr="00433500" w:rsidR="001B07EB">
        <w:rPr>
          <w:rFonts w:ascii="Times New Roman" w:hAnsi="Times New Roman" w:hint="default"/>
          <w:sz w:val="24"/>
          <w:szCs w:val="24"/>
        </w:rPr>
        <w:t>vyž</w:t>
      </w:r>
      <w:r w:rsidRPr="00433500" w:rsidR="001B07EB">
        <w:rPr>
          <w:rFonts w:ascii="Times New Roman" w:hAnsi="Times New Roman" w:hint="default"/>
          <w:sz w:val="24"/>
          <w:szCs w:val="24"/>
        </w:rPr>
        <w:t>aduje osobitná</w:t>
      </w:r>
      <w:r w:rsidRPr="00433500" w:rsidR="001B07EB">
        <w:rPr>
          <w:rFonts w:ascii="Times New Roman" w:hAnsi="Times New Roman" w:hint="default"/>
          <w:sz w:val="24"/>
          <w:szCs w:val="24"/>
        </w:rPr>
        <w:t xml:space="preserve"> odborná</w:t>
      </w:r>
      <w:r w:rsidRPr="00433500" w:rsidR="001B07EB">
        <w:rPr>
          <w:rFonts w:ascii="Times New Roman" w:hAnsi="Times New Roman" w:hint="default"/>
          <w:sz w:val="24"/>
          <w:szCs w:val="24"/>
        </w:rPr>
        <w:t xml:space="preserve"> prí</w:t>
      </w:r>
      <w:r w:rsidRPr="00433500" w:rsidR="001B07EB">
        <w:rPr>
          <w:rFonts w:ascii="Times New Roman" w:hAnsi="Times New Roman" w:hint="default"/>
          <w:sz w:val="24"/>
          <w:szCs w:val="24"/>
        </w:rPr>
        <w:t>prava, ktorá</w:t>
      </w:r>
      <w:r w:rsidRPr="00433500" w:rsidR="001B07EB">
        <w:rPr>
          <w:rFonts w:ascii="Times New Roman" w:hAnsi="Times New Roman" w:hint="default"/>
          <w:sz w:val="24"/>
          <w:szCs w:val="24"/>
        </w:rPr>
        <w:t xml:space="preserve"> sa v</w:t>
      </w:r>
      <w:r w:rsidRPr="00433500" w:rsidR="002A1EE1">
        <w:rPr>
          <w:rFonts w:ascii="Times New Roman" w:hAnsi="Times New Roman"/>
          <w:sz w:val="24"/>
          <w:szCs w:val="24"/>
        </w:rPr>
        <w:t> </w:t>
      </w:r>
      <w:r w:rsidRPr="00433500" w:rsidR="002A1EE1">
        <w:rPr>
          <w:rFonts w:ascii="Times New Roman" w:hAnsi="Times New Roman" w:hint="default"/>
          <w:sz w:val="24"/>
          <w:szCs w:val="24"/>
        </w:rPr>
        <w:t>š</w:t>
      </w:r>
      <w:r w:rsidRPr="00433500" w:rsidR="002A1EE1">
        <w:rPr>
          <w:rFonts w:ascii="Times New Roman" w:hAnsi="Times New Roman" w:hint="default"/>
          <w:sz w:val="24"/>
          <w:szCs w:val="24"/>
        </w:rPr>
        <w:t>tá</w:t>
      </w:r>
      <w:r w:rsidRPr="00433500" w:rsidR="002A1EE1">
        <w:rPr>
          <w:rFonts w:ascii="Times New Roman" w:hAnsi="Times New Roman" w:hint="default"/>
          <w:sz w:val="24"/>
          <w:szCs w:val="24"/>
        </w:rPr>
        <w:t>te, v k</w:t>
      </w:r>
      <w:r w:rsidRPr="00433500" w:rsidR="002A1EE1">
        <w:rPr>
          <w:rFonts w:ascii="Times New Roman" w:hAnsi="Times New Roman" w:hint="default"/>
          <w:sz w:val="24"/>
          <w:szCs w:val="24"/>
        </w:rPr>
        <w:t>torom bol doklad vydaný</w:t>
      </w:r>
      <w:r w:rsidRPr="00433500" w:rsidR="002A1EE1">
        <w:rPr>
          <w:rFonts w:ascii="Times New Roman" w:hAnsi="Times New Roman" w:hint="default"/>
          <w:sz w:val="24"/>
          <w:szCs w:val="24"/>
        </w:rPr>
        <w:t xml:space="preserve">, </w:t>
      </w:r>
      <w:r w:rsidRPr="00433500" w:rsidR="001B07EB">
        <w:rPr>
          <w:rFonts w:ascii="Times New Roman" w:hAnsi="Times New Roman" w:hint="default"/>
          <w:sz w:val="24"/>
          <w:szCs w:val="24"/>
        </w:rPr>
        <w:t>na vý</w:t>
      </w:r>
      <w:r w:rsidRPr="00433500" w:rsidR="001B07EB">
        <w:rPr>
          <w:rFonts w:ascii="Times New Roman" w:hAnsi="Times New Roman" w:hint="default"/>
          <w:sz w:val="24"/>
          <w:szCs w:val="24"/>
        </w:rPr>
        <w:t>kon tohto povolania nevyž</w:t>
      </w:r>
      <w:r w:rsidRPr="00433500" w:rsidR="001B07EB">
        <w:rPr>
          <w:rFonts w:ascii="Times New Roman" w:hAnsi="Times New Roman" w:hint="default"/>
          <w:sz w:val="24"/>
          <w:szCs w:val="24"/>
        </w:rPr>
        <w:t>aduje a z uvedené</w:t>
      </w:r>
      <w:r w:rsidRPr="00433500" w:rsidR="001B07EB">
        <w:rPr>
          <w:rFonts w:ascii="Times New Roman" w:hAnsi="Times New Roman" w:hint="default"/>
          <w:sz w:val="24"/>
          <w:szCs w:val="24"/>
        </w:rPr>
        <w:t>ho dô</w:t>
      </w:r>
      <w:r w:rsidRPr="00433500" w:rsidR="001B07EB">
        <w:rPr>
          <w:rFonts w:ascii="Times New Roman" w:hAnsi="Times New Roman" w:hint="default"/>
          <w:sz w:val="24"/>
          <w:szCs w:val="24"/>
        </w:rPr>
        <w:t>vodu nie je zahrnutá</w:t>
      </w:r>
      <w:r w:rsidRPr="00433500" w:rsidR="001B07EB">
        <w:rPr>
          <w:rFonts w:ascii="Times New Roman" w:hAnsi="Times New Roman" w:hint="default"/>
          <w:sz w:val="24"/>
          <w:szCs w:val="24"/>
        </w:rPr>
        <w:t xml:space="preserve"> vo vzdelaní</w:t>
      </w:r>
      <w:r w:rsidRPr="00433500" w:rsidR="001B07EB">
        <w:rPr>
          <w:rFonts w:ascii="Times New Roman" w:hAnsi="Times New Roman" w:hint="default"/>
          <w:sz w:val="24"/>
          <w:szCs w:val="24"/>
        </w:rPr>
        <w:t xml:space="preserve"> alebo v odbornej prí</w:t>
      </w:r>
      <w:r w:rsidRPr="00433500" w:rsidR="001B07EB">
        <w:rPr>
          <w:rFonts w:ascii="Times New Roman" w:hAnsi="Times New Roman" w:hint="default"/>
          <w:sz w:val="24"/>
          <w:szCs w:val="24"/>
        </w:rPr>
        <w:t>prave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a, a</w:t>
      </w:r>
    </w:p>
    <w:p w:rsidR="001B07EB" w:rsidRPr="00433500" w:rsidP="00906138">
      <w:pPr>
        <w:pStyle w:val="NoSpacing"/>
        <w:numPr>
          <w:numId w:val="3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nepreuká</w:t>
      </w:r>
      <w:r w:rsidRPr="00433500">
        <w:rPr>
          <w:rFonts w:ascii="Times New Roman" w:hAnsi="Times New Roman" w:hint="default"/>
          <w:sz w:val="24"/>
          <w:szCs w:val="24"/>
        </w:rPr>
        <w:t>zal doplnenie alebo odstrá</w:t>
      </w:r>
      <w:r w:rsidRPr="00433500">
        <w:rPr>
          <w:rFonts w:ascii="Times New Roman" w:hAnsi="Times New Roman" w:hint="default"/>
          <w:sz w:val="24"/>
          <w:szCs w:val="24"/>
        </w:rPr>
        <w:t>nenie rozdielov vo vzdelaní</w:t>
      </w:r>
      <w:r w:rsidRPr="00433500">
        <w:rPr>
          <w:rFonts w:ascii="Times New Roman" w:hAnsi="Times New Roman" w:hint="default"/>
          <w:sz w:val="24"/>
          <w:szCs w:val="24"/>
        </w:rPr>
        <w:t xml:space="preserve"> alebo v odbornej prí</w:t>
      </w:r>
      <w:r w:rsidRPr="00433500">
        <w:rPr>
          <w:rFonts w:ascii="Times New Roman" w:hAnsi="Times New Roman" w:hint="default"/>
          <w:sz w:val="24"/>
          <w:szCs w:val="24"/>
        </w:rPr>
        <w:t>prave podľ</w:t>
      </w:r>
      <w:r w:rsidRPr="00433500">
        <w:rPr>
          <w:rFonts w:ascii="Times New Roman" w:hAnsi="Times New Roman" w:hint="default"/>
          <w:sz w:val="24"/>
          <w:szCs w:val="24"/>
        </w:rPr>
        <w:t>a pí</w:t>
      </w:r>
      <w:r w:rsidRPr="00433500">
        <w:rPr>
          <w:rFonts w:ascii="Times New Roman" w:hAnsi="Times New Roman" w:hint="default"/>
          <w:sz w:val="24"/>
          <w:szCs w:val="24"/>
        </w:rPr>
        <w:t>sm</w:t>
      </w:r>
      <w:r w:rsidRPr="00433500">
        <w:rPr>
          <w:rFonts w:ascii="Times New Roman" w:hAnsi="Times New Roman" w:hint="default"/>
          <w:sz w:val="24"/>
          <w:szCs w:val="24"/>
        </w:rPr>
        <w:t>en a) až</w:t>
      </w:r>
      <w:r w:rsidRPr="00433500">
        <w:rPr>
          <w:rFonts w:ascii="Times New Roman" w:hAnsi="Times New Roman" w:hint="default"/>
          <w:sz w:val="24"/>
          <w:szCs w:val="24"/>
        </w:rPr>
        <w:t xml:space="preserve"> c), ktoré</w:t>
      </w:r>
      <w:r w:rsidRPr="00433500">
        <w:rPr>
          <w:rFonts w:ascii="Times New Roman" w:hAnsi="Times New Roman" w:hint="default"/>
          <w:sz w:val="24"/>
          <w:szCs w:val="24"/>
        </w:rPr>
        <w:t xml:space="preserve"> by zí</w:t>
      </w:r>
      <w:r w:rsidRPr="00433500">
        <w:rPr>
          <w:rFonts w:ascii="Times New Roman" w:hAnsi="Times New Roman" w:hint="default"/>
          <w:sz w:val="24"/>
          <w:szCs w:val="24"/>
        </w:rPr>
        <w:t>skal odbornou praxou.</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1B07EB"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hint="default"/>
          <w:sz w:val="24"/>
          <w:szCs w:val="24"/>
        </w:rPr>
        <w:t>Podstatný</w:t>
      </w:r>
      <w:r w:rsidRPr="00433500">
        <w:rPr>
          <w:rFonts w:ascii="Times New Roman" w:hAnsi="Times New Roman" w:hint="default"/>
          <w:sz w:val="24"/>
          <w:szCs w:val="24"/>
        </w:rPr>
        <w:t>mi rozdielmi na úč</w:t>
      </w:r>
      <w:r w:rsidRPr="00433500">
        <w:rPr>
          <w:rFonts w:ascii="Times New Roman" w:hAnsi="Times New Roman" w:hint="default"/>
          <w:sz w:val="24"/>
          <w:szCs w:val="24"/>
        </w:rPr>
        <w:t xml:space="preserve">ely rozhodovania o </w:t>
      </w:r>
      <w:r w:rsidRPr="00433500" w:rsidR="00644F4D">
        <w:rPr>
          <w:rFonts w:ascii="Times New Roman" w:hAnsi="Times New Roman" w:hint="default"/>
          <w:sz w:val="24"/>
          <w:szCs w:val="24"/>
        </w:rPr>
        <w:t>ulož</w:t>
      </w:r>
      <w:r w:rsidRPr="00433500" w:rsidR="00644F4D">
        <w:rPr>
          <w:rFonts w:ascii="Times New Roman" w:hAnsi="Times New Roman" w:hint="default"/>
          <w:sz w:val="24"/>
          <w:szCs w:val="24"/>
        </w:rPr>
        <w:t>ení</w:t>
      </w:r>
      <w:r w:rsidRPr="00433500" w:rsidR="00644F4D">
        <w:rPr>
          <w:rFonts w:ascii="Times New Roman" w:hAnsi="Times New Roman" w:hint="default"/>
          <w:sz w:val="24"/>
          <w:szCs w:val="24"/>
        </w:rPr>
        <w:t xml:space="preserve"> kompenzač</w:t>
      </w:r>
      <w:r w:rsidRPr="00433500" w:rsidR="00644F4D">
        <w:rPr>
          <w:rFonts w:ascii="Times New Roman" w:hAnsi="Times New Roman" w:hint="default"/>
          <w:sz w:val="24"/>
          <w:szCs w:val="24"/>
        </w:rPr>
        <w:t>né</w:t>
      </w:r>
      <w:r w:rsidRPr="00433500" w:rsidR="00644F4D">
        <w:rPr>
          <w:rFonts w:ascii="Times New Roman" w:hAnsi="Times New Roman" w:hint="default"/>
          <w:sz w:val="24"/>
          <w:szCs w:val="24"/>
        </w:rPr>
        <w:t>ho opatrenia</w:t>
      </w:r>
      <w:r w:rsidRPr="00433500">
        <w:rPr>
          <w:rFonts w:ascii="Times New Roman" w:hAnsi="Times New Roman" w:hint="default"/>
          <w:sz w:val="24"/>
          <w:szCs w:val="24"/>
        </w:rPr>
        <w:t xml:space="preserve"> sa rozumejú</w:t>
      </w:r>
      <w:r w:rsidRPr="00433500">
        <w:rPr>
          <w:rFonts w:ascii="Times New Roman" w:hAnsi="Times New Roman" w:hint="default"/>
          <w:sz w:val="24"/>
          <w:szCs w:val="24"/>
        </w:rPr>
        <w:t xml:space="preserve"> taký</w:t>
      </w:r>
      <w:r w:rsidRPr="00433500">
        <w:rPr>
          <w:rFonts w:ascii="Times New Roman" w:hAnsi="Times New Roman" w:hint="default"/>
          <w:sz w:val="24"/>
          <w:szCs w:val="24"/>
        </w:rPr>
        <w:t xml:space="preserve"> obsah vzdelania alebo odbornej prí</w:t>
      </w:r>
      <w:r w:rsidRPr="00433500">
        <w:rPr>
          <w:rFonts w:ascii="Times New Roman" w:hAnsi="Times New Roman" w:hint="default"/>
          <w:sz w:val="24"/>
          <w:szCs w:val="24"/>
        </w:rPr>
        <w:t>pravy, v ktorom chý</w:t>
      </w:r>
      <w:r w:rsidRPr="00433500">
        <w:rPr>
          <w:rFonts w:ascii="Times New Roman" w:hAnsi="Times New Roman" w:hint="default"/>
          <w:sz w:val="24"/>
          <w:szCs w:val="24"/>
        </w:rPr>
        <w:t>bajú</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potrebné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ho povolania</w:t>
      </w:r>
      <w:r w:rsidRPr="00433500" w:rsidR="00954759">
        <w:rPr>
          <w:rFonts w:ascii="Times New Roman" w:hAnsi="Times New Roman"/>
          <w:sz w:val="24"/>
          <w:szCs w:val="24"/>
        </w:rPr>
        <w:t xml:space="preserve"> </w:t>
      </w:r>
      <w:r w:rsidRPr="00433500">
        <w:rPr>
          <w:rFonts w:ascii="Times New Roman" w:hAnsi="Times New Roman" w:hint="default"/>
          <w:sz w:val="24"/>
          <w:szCs w:val="24"/>
        </w:rPr>
        <w:t>alebo znač</w:t>
      </w:r>
      <w:r w:rsidRPr="00433500">
        <w:rPr>
          <w:rFonts w:ascii="Times New Roman" w:hAnsi="Times New Roman" w:hint="default"/>
          <w:sz w:val="24"/>
          <w:szCs w:val="24"/>
        </w:rPr>
        <w:t>né</w:t>
      </w:r>
      <w:r w:rsidRPr="00433500">
        <w:rPr>
          <w:rFonts w:ascii="Times New Roman" w:hAnsi="Times New Roman" w:hint="default"/>
          <w:sz w:val="24"/>
          <w:szCs w:val="24"/>
        </w:rPr>
        <w:t xml:space="preserve"> rozdiely, pokiaľ</w:t>
      </w:r>
      <w:r w:rsidRPr="00433500">
        <w:rPr>
          <w:rFonts w:ascii="Times New Roman" w:hAnsi="Times New Roman" w:hint="default"/>
          <w:sz w:val="24"/>
          <w:szCs w:val="24"/>
        </w:rPr>
        <w:t xml:space="preserve"> ide o trvanie vzdelá</w:t>
      </w:r>
      <w:r w:rsidRPr="00433500">
        <w:rPr>
          <w:rFonts w:ascii="Times New Roman" w:hAnsi="Times New Roman" w:hint="default"/>
          <w:sz w:val="24"/>
          <w:szCs w:val="24"/>
        </w:rPr>
        <w:t>vania alebo odbornej prí</w:t>
      </w:r>
      <w:r w:rsidRPr="00433500">
        <w:rPr>
          <w:rFonts w:ascii="Times New Roman" w:hAnsi="Times New Roman" w:hint="default"/>
          <w:sz w:val="24"/>
          <w:szCs w:val="24"/>
        </w:rPr>
        <w:t>pravy.</w:t>
      </w:r>
      <w:r w:rsidRPr="00433500" w:rsidR="00552FA9">
        <w:rPr>
          <w:rFonts w:ascii="Times New Roman" w:hAnsi="Times New Roman"/>
          <w:sz w:val="24"/>
          <w:szCs w:val="24"/>
        </w:rPr>
        <w:t xml:space="preserve"> </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82F23"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hint="default"/>
          <w:sz w:val="24"/>
          <w:szCs w:val="24"/>
        </w:rPr>
        <w:t>Kompenzač</w:t>
      </w:r>
      <w:r w:rsidRPr="00433500">
        <w:rPr>
          <w:rFonts w:ascii="Times New Roman" w:hAnsi="Times New Roman" w:hint="default"/>
          <w:sz w:val="24"/>
          <w:szCs w:val="24"/>
        </w:rPr>
        <w:t>né</w:t>
      </w:r>
      <w:r w:rsidRPr="00433500">
        <w:rPr>
          <w:rFonts w:ascii="Times New Roman" w:hAnsi="Times New Roman" w:hint="default"/>
          <w:sz w:val="24"/>
          <w:szCs w:val="24"/>
        </w:rPr>
        <w:t xml:space="preserve"> opatrenie</w:t>
      </w:r>
      <w:r w:rsidRPr="00433500" w:rsidR="001B07EB">
        <w:rPr>
          <w:rFonts w:ascii="Times New Roman" w:hAnsi="Times New Roman" w:hint="default"/>
          <w:sz w:val="24"/>
          <w:szCs w:val="24"/>
        </w:rPr>
        <w:t xml:space="preserve"> je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ný</w:t>
      </w:r>
      <w:r w:rsidRPr="00433500" w:rsidR="001B07EB">
        <w:rPr>
          <w:rFonts w:ascii="Times New Roman" w:hAnsi="Times New Roman" w:hint="default"/>
          <w:sz w:val="24"/>
          <w:szCs w:val="24"/>
        </w:rPr>
        <w:t xml:space="preserve"> orgá</w:t>
      </w:r>
      <w:r w:rsidRPr="00433500" w:rsidR="001B07EB">
        <w:rPr>
          <w:rFonts w:ascii="Times New Roman" w:hAnsi="Times New Roman" w:hint="default"/>
          <w:sz w:val="24"/>
          <w:szCs w:val="24"/>
        </w:rPr>
        <w:t>n oprá</w:t>
      </w:r>
      <w:r w:rsidRPr="00433500" w:rsidR="001B07EB">
        <w:rPr>
          <w:rFonts w:ascii="Times New Roman" w:hAnsi="Times New Roman" w:hint="default"/>
          <w:sz w:val="24"/>
          <w:szCs w:val="24"/>
        </w:rPr>
        <w:t>vnený</w:t>
      </w:r>
      <w:r w:rsidRPr="00433500" w:rsidR="001B07EB">
        <w:rPr>
          <w:rFonts w:ascii="Times New Roman" w:hAnsi="Times New Roman" w:hint="default"/>
          <w:sz w:val="24"/>
          <w:szCs w:val="24"/>
        </w:rPr>
        <w:t xml:space="preserve"> ulož</w:t>
      </w:r>
      <w:r w:rsidRPr="00433500" w:rsidR="001B07EB">
        <w:rPr>
          <w:rFonts w:ascii="Times New Roman" w:hAnsi="Times New Roman" w:hint="default"/>
          <w:sz w:val="24"/>
          <w:szCs w:val="24"/>
        </w:rPr>
        <w:t>iť</w:t>
      </w:r>
      <w:r w:rsidRPr="00433500" w:rsidR="001B07EB">
        <w:rPr>
          <w:rFonts w:ascii="Times New Roman" w:hAnsi="Times New Roman" w:hint="default"/>
          <w:sz w:val="24"/>
          <w:szCs w:val="24"/>
        </w:rPr>
        <w:t xml:space="preserve"> len vtedy, ak zistí</w:t>
      </w:r>
      <w:r w:rsidRPr="00433500" w:rsidR="001B07EB">
        <w:rPr>
          <w:rFonts w:ascii="Times New Roman" w:hAnsi="Times New Roman" w:hint="default"/>
          <w:sz w:val="24"/>
          <w:szCs w:val="24"/>
        </w:rPr>
        <w:t>, ž</w:t>
      </w:r>
      <w:r w:rsidRPr="00433500" w:rsidR="001B07EB">
        <w:rPr>
          <w:rFonts w:ascii="Times New Roman" w:hAnsi="Times New Roman" w:hint="default"/>
          <w:sz w:val="24"/>
          <w:szCs w:val="24"/>
        </w:rPr>
        <w:t>e ukonč</w:t>
      </w:r>
      <w:r w:rsidRPr="00433500" w:rsidR="001B07EB">
        <w:rPr>
          <w:rFonts w:ascii="Times New Roman" w:hAnsi="Times New Roman" w:hint="default"/>
          <w:sz w:val="24"/>
          <w:szCs w:val="24"/>
        </w:rPr>
        <w:t>ení</w:t>
      </w:r>
      <w:r w:rsidRPr="00433500" w:rsidR="001B07EB">
        <w:rPr>
          <w:rFonts w:ascii="Times New Roman" w:hAnsi="Times New Roman" w:hint="default"/>
          <w:sz w:val="24"/>
          <w:szCs w:val="24"/>
        </w:rPr>
        <w:t>m adaptač</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obdobia alebo ú</w:t>
      </w:r>
      <w:r w:rsidRPr="00433500" w:rsidR="00644F4D">
        <w:rPr>
          <w:rFonts w:ascii="Times New Roman" w:hAnsi="Times New Roman" w:hint="default"/>
          <w:sz w:val="24"/>
          <w:szCs w:val="24"/>
        </w:rPr>
        <w:t>speš</w:t>
      </w:r>
      <w:r w:rsidRPr="00433500" w:rsidR="00644F4D">
        <w:rPr>
          <w:rFonts w:ascii="Times New Roman" w:hAnsi="Times New Roman" w:hint="default"/>
          <w:sz w:val="24"/>
          <w:szCs w:val="24"/>
        </w:rPr>
        <w:t>ný</w:t>
      </w:r>
      <w:r w:rsidRPr="00433500" w:rsidR="00644F4D">
        <w:rPr>
          <w:rFonts w:ascii="Times New Roman" w:hAnsi="Times New Roman" w:hint="default"/>
          <w:sz w:val="24"/>
          <w:szCs w:val="24"/>
        </w:rPr>
        <w:t>m absolvovaní</w:t>
      </w:r>
      <w:r w:rsidRPr="00433500" w:rsidR="00644F4D">
        <w:rPr>
          <w:rFonts w:ascii="Times New Roman" w:hAnsi="Times New Roman" w:hint="default"/>
          <w:sz w:val="24"/>
          <w:szCs w:val="24"/>
        </w:rPr>
        <w:t>m</w:t>
      </w:r>
      <w:r w:rsidRPr="00433500" w:rsidR="001B07EB">
        <w:rPr>
          <w:rFonts w:ascii="Times New Roman" w:hAnsi="Times New Roman" w:hint="default"/>
          <w:sz w:val="24"/>
          <w:szCs w:val="24"/>
        </w:rPr>
        <w:t xml:space="preserve"> skúš</w:t>
      </w:r>
      <w:r w:rsidRPr="00433500" w:rsidR="001B07EB">
        <w:rPr>
          <w:rFonts w:ascii="Times New Roman" w:hAnsi="Times New Roman" w:hint="default"/>
          <w:sz w:val="24"/>
          <w:szCs w:val="24"/>
        </w:rPr>
        <w:t>ky</w:t>
      </w:r>
      <w:r w:rsidRPr="00433500" w:rsidR="00644F4D">
        <w:rPr>
          <w:rFonts w:ascii="Times New Roman" w:hAnsi="Times New Roman"/>
          <w:sz w:val="24"/>
          <w:szCs w:val="24"/>
        </w:rPr>
        <w:t xml:space="preserve"> s</w:t>
      </w:r>
      <w:r w:rsidRPr="00433500" w:rsidR="00644F4D">
        <w:rPr>
          <w:rFonts w:ascii="Times New Roman" w:hAnsi="Times New Roman" w:hint="default"/>
          <w:sz w:val="24"/>
          <w:szCs w:val="24"/>
        </w:rPr>
        <w:t>pô</w:t>
      </w:r>
      <w:r w:rsidRPr="00433500" w:rsidR="00644F4D">
        <w:rPr>
          <w:rFonts w:ascii="Times New Roman" w:hAnsi="Times New Roman" w:hint="default"/>
          <w:sz w:val="24"/>
          <w:szCs w:val="24"/>
        </w:rPr>
        <w:t xml:space="preserve">sobilosti </w:t>
      </w:r>
      <w:r w:rsidRPr="00433500" w:rsidR="001B07EB">
        <w:rPr>
          <w:rFonts w:ascii="Times New Roman" w:hAnsi="Times New Roman" w:hint="default"/>
          <w:sz w:val="24"/>
          <w:szCs w:val="24"/>
        </w:rPr>
        <w:t xml:space="preserve">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 xml:space="preserve"> zí</w:t>
      </w:r>
      <w:r w:rsidRPr="00433500" w:rsidR="001B07EB">
        <w:rPr>
          <w:rFonts w:ascii="Times New Roman" w:hAnsi="Times New Roman" w:hint="default"/>
          <w:sz w:val="24"/>
          <w:szCs w:val="24"/>
        </w:rPr>
        <w:t>ska také</w:t>
      </w:r>
      <w:r w:rsidRPr="00433500" w:rsidR="001B07EB">
        <w:rPr>
          <w:rFonts w:ascii="Times New Roman" w:hAnsi="Times New Roman" w:hint="default"/>
          <w:sz w:val="24"/>
          <w:szCs w:val="24"/>
        </w:rPr>
        <w:t xml:space="preserve"> vedomosti alebo zruč</w:t>
      </w:r>
      <w:r w:rsidRPr="00433500" w:rsidR="001B07EB">
        <w:rPr>
          <w:rFonts w:ascii="Times New Roman" w:hAnsi="Times New Roman" w:hint="default"/>
          <w:sz w:val="24"/>
          <w:szCs w:val="24"/>
        </w:rPr>
        <w:t>nosti, ktoré</w:t>
      </w:r>
      <w:r w:rsidRPr="00433500" w:rsidR="001B07EB">
        <w:rPr>
          <w:rFonts w:ascii="Times New Roman" w:hAnsi="Times New Roman" w:hint="default"/>
          <w:sz w:val="24"/>
          <w:szCs w:val="24"/>
        </w:rPr>
        <w:t xml:space="preserve"> odstrá</w:t>
      </w:r>
      <w:r w:rsidRPr="00433500" w:rsidR="001B07EB">
        <w:rPr>
          <w:rFonts w:ascii="Times New Roman" w:hAnsi="Times New Roman" w:hint="default"/>
          <w:sz w:val="24"/>
          <w:szCs w:val="24"/>
        </w:rPr>
        <w:t>nia podstatné</w:t>
      </w:r>
      <w:r w:rsidRPr="00433500" w:rsidR="001B07EB">
        <w:rPr>
          <w:rFonts w:ascii="Times New Roman" w:hAnsi="Times New Roman" w:hint="default"/>
          <w:sz w:val="24"/>
          <w:szCs w:val="24"/>
        </w:rPr>
        <w:t xml:space="preserve"> rozdiely vo vzdelaní</w:t>
      </w:r>
      <w:r w:rsidRPr="00433500" w:rsidR="001B07EB">
        <w:rPr>
          <w:rFonts w:ascii="Times New Roman" w:hAnsi="Times New Roman" w:hint="default"/>
          <w:sz w:val="24"/>
          <w:szCs w:val="24"/>
        </w:rPr>
        <w:t xml:space="preserve"> alebo odbornej p</w:t>
      </w:r>
      <w:r w:rsidRPr="00433500">
        <w:rPr>
          <w:rFonts w:ascii="Times New Roman" w:hAnsi="Times New Roman" w:hint="default"/>
          <w:sz w:val="24"/>
          <w:szCs w:val="24"/>
        </w:rPr>
        <w:t>rí</w:t>
      </w:r>
      <w:r w:rsidRPr="00433500">
        <w:rPr>
          <w:rFonts w:ascii="Times New Roman" w:hAnsi="Times New Roman" w:hint="default"/>
          <w:sz w:val="24"/>
          <w:szCs w:val="24"/>
        </w:rPr>
        <w:t>prave ž</w:t>
      </w:r>
      <w:r w:rsidRPr="00433500">
        <w:rPr>
          <w:rFonts w:ascii="Times New Roman" w:hAnsi="Times New Roman" w:hint="default"/>
          <w:sz w:val="24"/>
          <w:szCs w:val="24"/>
        </w:rPr>
        <w:t>iadateľ</w:t>
      </w:r>
      <w:r w:rsidRPr="00433500">
        <w:rPr>
          <w:rFonts w:ascii="Times New Roman" w:hAnsi="Times New Roman" w:hint="default"/>
          <w:sz w:val="24"/>
          <w:szCs w:val="24"/>
        </w:rPr>
        <w:t>a podľ</w:t>
      </w:r>
      <w:r w:rsidRPr="00433500">
        <w:rPr>
          <w:rFonts w:ascii="Times New Roman" w:hAnsi="Times New Roman" w:hint="default"/>
          <w:sz w:val="24"/>
          <w:szCs w:val="24"/>
        </w:rPr>
        <w:t>a odseku 2</w:t>
      </w:r>
      <w:r w:rsidRPr="00433500" w:rsidR="001B07EB">
        <w:rPr>
          <w:rFonts w:ascii="Times New Roman" w:hAnsi="Times New Roman"/>
          <w:sz w:val="24"/>
          <w:szCs w:val="24"/>
        </w:rPr>
        <w:t>.</w:t>
      </w:r>
    </w:p>
    <w:p w:rsidR="00982F23" w:rsidRPr="00433500" w:rsidP="00820CA4">
      <w:pPr>
        <w:pStyle w:val="NoSpacing"/>
        <w:bidi w:val="0"/>
        <w:spacing w:line="276" w:lineRule="auto"/>
        <w:ind w:left="720"/>
        <w:jc w:val="both"/>
        <w:rPr>
          <w:rFonts w:ascii="Times New Roman" w:hAnsi="Times New Roman"/>
          <w:sz w:val="24"/>
          <w:szCs w:val="24"/>
        </w:rPr>
      </w:pPr>
    </w:p>
    <w:p w:rsidR="00982F23" w:rsidRPr="00433500" w:rsidP="00906138">
      <w:pPr>
        <w:pStyle w:val="NoSpacing"/>
        <w:numPr>
          <w:numId w:val="34"/>
        </w:numPr>
        <w:bidi w:val="0"/>
        <w:spacing w:line="276" w:lineRule="auto"/>
        <w:jc w:val="both"/>
        <w:rPr>
          <w:rFonts w:ascii="Times New Roman" w:hAnsi="Times New Roman"/>
          <w:sz w:val="24"/>
          <w:szCs w:val="24"/>
        </w:rPr>
      </w:pPr>
      <w:r w:rsidRPr="00433500" w:rsidR="001B07EB">
        <w:rPr>
          <w:rFonts w:ascii="Times New Roman" w:hAnsi="Times New Roman"/>
          <w:sz w:val="24"/>
          <w:szCs w:val="24"/>
        </w:rPr>
        <w:t xml:space="preserve">Pri </w:t>
      </w:r>
      <w:r w:rsidRPr="00433500">
        <w:rPr>
          <w:rFonts w:ascii="Times New Roman" w:hAnsi="Times New Roman" w:hint="default"/>
          <w:sz w:val="24"/>
          <w:szCs w:val="24"/>
        </w:rPr>
        <w:t>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kompenzač</w:t>
      </w:r>
      <w:r w:rsidRPr="00433500">
        <w:rPr>
          <w:rFonts w:ascii="Times New Roman" w:hAnsi="Times New Roman" w:hint="default"/>
          <w:sz w:val="24"/>
          <w:szCs w:val="24"/>
        </w:rPr>
        <w:t>né</w:t>
      </w:r>
      <w:r w:rsidRPr="00433500">
        <w:rPr>
          <w:rFonts w:ascii="Times New Roman" w:hAnsi="Times New Roman" w:hint="default"/>
          <w:sz w:val="24"/>
          <w:szCs w:val="24"/>
        </w:rPr>
        <w:t>ho opatrenia</w:t>
      </w:r>
      <w:r w:rsidRPr="00433500" w:rsidR="001B07EB">
        <w:rPr>
          <w:rFonts w:ascii="Times New Roman" w:hAnsi="Times New Roman" w:hint="default"/>
          <w:sz w:val="24"/>
          <w:szCs w:val="24"/>
        </w:rPr>
        <w:t xml:space="preserve">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ný</w:t>
      </w:r>
      <w:r w:rsidRPr="00433500" w:rsidR="001B07EB">
        <w:rPr>
          <w:rFonts w:ascii="Times New Roman" w:hAnsi="Times New Roman" w:hint="default"/>
          <w:sz w:val="24"/>
          <w:szCs w:val="24"/>
        </w:rPr>
        <w:t xml:space="preserve"> orgá</w:t>
      </w:r>
      <w:r w:rsidRPr="00433500" w:rsidR="001B07EB">
        <w:rPr>
          <w:rFonts w:ascii="Times New Roman" w:hAnsi="Times New Roman" w:hint="default"/>
          <w:sz w:val="24"/>
          <w:szCs w:val="24"/>
        </w:rPr>
        <w:t>n zohľ</w:t>
      </w:r>
      <w:r w:rsidRPr="00433500" w:rsidR="001B07EB">
        <w:rPr>
          <w:rFonts w:ascii="Times New Roman" w:hAnsi="Times New Roman" w:hint="default"/>
          <w:sz w:val="24"/>
          <w:szCs w:val="24"/>
        </w:rPr>
        <w:t>adň</w:t>
      </w:r>
      <w:r w:rsidRPr="00433500" w:rsidR="001B07EB">
        <w:rPr>
          <w:rFonts w:ascii="Times New Roman" w:hAnsi="Times New Roman" w:hint="default"/>
          <w:sz w:val="24"/>
          <w:szCs w:val="24"/>
        </w:rPr>
        <w:t>uje odbornú</w:t>
      </w:r>
      <w:r w:rsidRPr="00433500" w:rsidR="001B07EB">
        <w:rPr>
          <w:rFonts w:ascii="Times New Roman" w:hAnsi="Times New Roman" w:hint="default"/>
          <w:sz w:val="24"/>
          <w:szCs w:val="24"/>
        </w:rPr>
        <w:t xml:space="preserve"> prax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a a posudzuje,</w:t>
      </w:r>
      <w:r w:rsidRPr="00433500" w:rsidR="001B07EB">
        <w:rPr>
          <w:rFonts w:ascii="Times New Roman" w:hAnsi="Times New Roman" w:hint="default"/>
          <w:sz w:val="24"/>
          <w:szCs w:val="24"/>
        </w:rPr>
        <w:t xml:space="preserve"> č</w:t>
      </w:r>
      <w:r w:rsidRPr="00433500" w:rsidR="001B07EB">
        <w:rPr>
          <w:rFonts w:ascii="Times New Roman" w:hAnsi="Times New Roman" w:hint="default"/>
          <w:sz w:val="24"/>
          <w:szCs w:val="24"/>
        </w:rPr>
        <w:t>i vedomosti alebo zruč</w:t>
      </w:r>
      <w:r w:rsidRPr="00433500" w:rsidR="001B07EB">
        <w:rPr>
          <w:rFonts w:ascii="Times New Roman" w:hAnsi="Times New Roman" w:hint="default"/>
          <w:sz w:val="24"/>
          <w:szCs w:val="24"/>
        </w:rPr>
        <w:t>nosti, ktoré</w:t>
      </w:r>
      <w:r w:rsidRPr="00433500" w:rsidR="001B07EB">
        <w:rPr>
          <w:rFonts w:ascii="Times New Roman" w:hAnsi="Times New Roman" w:hint="default"/>
          <w:sz w:val="24"/>
          <w:szCs w:val="24"/>
        </w:rPr>
        <w:t xml:space="preserve"> zí</w:t>
      </w:r>
      <w:r w:rsidRPr="00433500" w:rsidR="001B07EB">
        <w:rPr>
          <w:rFonts w:ascii="Times New Roman" w:hAnsi="Times New Roman" w:hint="default"/>
          <w:sz w:val="24"/>
          <w:szCs w:val="24"/>
        </w:rPr>
        <w:t>skal v priebehu svojej odbornej praxe, ú</w:t>
      </w:r>
      <w:r w:rsidRPr="00433500" w:rsidR="001B07EB">
        <w:rPr>
          <w:rFonts w:ascii="Times New Roman" w:hAnsi="Times New Roman" w:hint="default"/>
          <w:sz w:val="24"/>
          <w:szCs w:val="24"/>
        </w:rPr>
        <w:t>plne alebo č</w:t>
      </w:r>
      <w:r w:rsidRPr="00433500" w:rsidR="001B07EB">
        <w:rPr>
          <w:rFonts w:ascii="Times New Roman" w:hAnsi="Times New Roman" w:hint="default"/>
          <w:sz w:val="24"/>
          <w:szCs w:val="24"/>
        </w:rPr>
        <w:t>iastoč</w:t>
      </w:r>
      <w:r w:rsidRPr="00433500" w:rsidR="001B07EB">
        <w:rPr>
          <w:rFonts w:ascii="Times New Roman" w:hAnsi="Times New Roman" w:hint="default"/>
          <w:sz w:val="24"/>
          <w:szCs w:val="24"/>
        </w:rPr>
        <w:t>ne preukazujú</w:t>
      </w:r>
      <w:r w:rsidRPr="00433500" w:rsidR="001B07EB">
        <w:rPr>
          <w:rFonts w:ascii="Times New Roman" w:hAnsi="Times New Roman" w:hint="default"/>
          <w:sz w:val="24"/>
          <w:szCs w:val="24"/>
        </w:rPr>
        <w:t xml:space="preserve"> odstrá</w:t>
      </w:r>
      <w:r w:rsidRPr="00433500" w:rsidR="001B07EB">
        <w:rPr>
          <w:rFonts w:ascii="Times New Roman" w:hAnsi="Times New Roman" w:hint="default"/>
          <w:sz w:val="24"/>
          <w:szCs w:val="24"/>
        </w:rPr>
        <w:t>nenie podstatný</w:t>
      </w:r>
      <w:r w:rsidRPr="00433500" w:rsidR="001B07EB">
        <w:rPr>
          <w:rFonts w:ascii="Times New Roman" w:hAnsi="Times New Roman" w:hint="default"/>
          <w:sz w:val="24"/>
          <w:szCs w:val="24"/>
        </w:rPr>
        <w:t>ch rozdielov. Odbornú</w:t>
      </w:r>
      <w:r w:rsidRPr="00433500" w:rsidR="001B07EB">
        <w:rPr>
          <w:rFonts w:ascii="Times New Roman" w:hAnsi="Times New Roman" w:hint="default"/>
          <w:sz w:val="24"/>
          <w:szCs w:val="24"/>
        </w:rPr>
        <w:t xml:space="preserve"> prax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 xml:space="preserve"> preukazuje predlož</w:t>
      </w:r>
      <w:r w:rsidRPr="00433500" w:rsidR="001B07EB">
        <w:rPr>
          <w:rFonts w:ascii="Times New Roman" w:hAnsi="Times New Roman" w:hint="default"/>
          <w:sz w:val="24"/>
          <w:szCs w:val="24"/>
        </w:rPr>
        <w:t>ení</w:t>
      </w:r>
      <w:r w:rsidRPr="00433500" w:rsidR="001B07EB">
        <w:rPr>
          <w:rFonts w:ascii="Times New Roman" w:hAnsi="Times New Roman" w:hint="default"/>
          <w:sz w:val="24"/>
          <w:szCs w:val="24"/>
        </w:rPr>
        <w:t>m potvrdenia vydanom v š</w:t>
      </w:r>
      <w:r w:rsidRPr="00433500" w:rsidR="001B07EB">
        <w:rPr>
          <w:rFonts w:ascii="Times New Roman" w:hAnsi="Times New Roman" w:hint="default"/>
          <w:sz w:val="24"/>
          <w:szCs w:val="24"/>
        </w:rPr>
        <w:t>tá</w:t>
      </w:r>
      <w:r w:rsidRPr="00433500" w:rsidR="001B07EB">
        <w:rPr>
          <w:rFonts w:ascii="Times New Roman" w:hAnsi="Times New Roman" w:hint="default"/>
          <w:sz w:val="24"/>
          <w:szCs w:val="24"/>
        </w:rPr>
        <w:t>te, v ktorom vykoná</w:t>
      </w:r>
      <w:r w:rsidRPr="00433500" w:rsidR="001B07EB">
        <w:rPr>
          <w:rFonts w:ascii="Times New Roman" w:hAnsi="Times New Roman" w:hint="default"/>
          <w:sz w:val="24"/>
          <w:szCs w:val="24"/>
        </w:rPr>
        <w:t>val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 xml:space="preserve"> regulov</w:t>
      </w:r>
      <w:r w:rsidRPr="00433500" w:rsidR="001B07EB">
        <w:rPr>
          <w:rFonts w:ascii="Times New Roman" w:hAnsi="Times New Roman" w:hint="default"/>
          <w:sz w:val="24"/>
          <w:szCs w:val="24"/>
        </w:rPr>
        <w:t>a</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 xml:space="preserve"> povolanie.</w:t>
      </w:r>
    </w:p>
    <w:p w:rsidR="00982F23"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4"/>
        </w:numPr>
        <w:bidi w:val="0"/>
        <w:spacing w:line="276" w:lineRule="auto"/>
        <w:jc w:val="both"/>
        <w:rPr>
          <w:rFonts w:ascii="Times New Roman" w:hAnsi="Times New Roman" w:hint="default"/>
          <w:sz w:val="24"/>
          <w:szCs w:val="24"/>
        </w:rPr>
      </w:pPr>
      <w:r w:rsidRPr="00433500" w:rsidR="00982F23">
        <w:rPr>
          <w:rFonts w:ascii="Times New Roman" w:hAnsi="Times New Roman" w:hint="default"/>
          <w:sz w:val="24"/>
          <w:szCs w:val="24"/>
        </w:rPr>
        <w:t>Na úč</w:t>
      </w:r>
      <w:r w:rsidRPr="00433500" w:rsidR="00982F23">
        <w:rPr>
          <w:rFonts w:ascii="Times New Roman" w:hAnsi="Times New Roman" w:hint="default"/>
          <w:sz w:val="24"/>
          <w:szCs w:val="24"/>
        </w:rPr>
        <w:t>ely podľ</w:t>
      </w:r>
      <w:r w:rsidRPr="00433500" w:rsidR="00982F23">
        <w:rPr>
          <w:rFonts w:ascii="Times New Roman" w:hAnsi="Times New Roman" w:hint="default"/>
          <w:sz w:val="24"/>
          <w:szCs w:val="24"/>
        </w:rPr>
        <w:t>a odseku 3</w:t>
      </w:r>
      <w:r w:rsidRPr="00433500">
        <w:rPr>
          <w:rFonts w:ascii="Times New Roman" w:hAnsi="Times New Roman" w:hint="default"/>
          <w:sz w:val="24"/>
          <w:szCs w:val="24"/>
        </w:rPr>
        <w:t xml:space="preserve"> uznaná</w:t>
      </w:r>
      <w:r w:rsidRPr="00433500">
        <w:rPr>
          <w:rFonts w:ascii="Times New Roman" w:hAnsi="Times New Roman" w:hint="default"/>
          <w:sz w:val="24"/>
          <w:szCs w:val="24"/>
        </w:rPr>
        <w:t xml:space="preserve">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alebo uznaná</w:t>
      </w:r>
      <w:r w:rsidRPr="00433500">
        <w:rPr>
          <w:rFonts w:ascii="Times New Roman" w:hAnsi="Times New Roman" w:hint="default"/>
          <w:sz w:val="24"/>
          <w:szCs w:val="24"/>
        </w:rPr>
        <w:t xml:space="preserve"> stredná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ktorá</w:t>
      </w:r>
      <w:r w:rsidRPr="00433500">
        <w:rPr>
          <w:rFonts w:ascii="Times New Roman" w:hAnsi="Times New Roman" w:hint="default"/>
          <w:sz w:val="24"/>
          <w:szCs w:val="24"/>
        </w:rPr>
        <w:t xml:space="preserve"> poskytuje obdobné</w:t>
      </w:r>
      <w:r w:rsidRPr="00433500">
        <w:rPr>
          <w:rFonts w:ascii="Times New Roman" w:hAnsi="Times New Roman" w:hint="default"/>
          <w:sz w:val="24"/>
          <w:szCs w:val="24"/>
        </w:rPr>
        <w:t xml:space="preserve"> vzdelá</w:t>
      </w:r>
      <w:r w:rsidRPr="00433500">
        <w:rPr>
          <w:rFonts w:ascii="Times New Roman" w:hAnsi="Times New Roman" w:hint="default"/>
          <w:sz w:val="24"/>
          <w:szCs w:val="24"/>
        </w:rPr>
        <w:t>vanie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 na pož</w:t>
      </w:r>
      <w:r w:rsidRPr="00433500">
        <w:rPr>
          <w:rFonts w:ascii="Times New Roman" w:hAnsi="Times New Roman" w:hint="default"/>
          <w:sz w:val="24"/>
          <w:szCs w:val="24"/>
        </w:rPr>
        <w:t>iadanie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orgá</w:t>
      </w:r>
      <w:r w:rsidRPr="00433500">
        <w:rPr>
          <w:rFonts w:ascii="Times New Roman" w:hAnsi="Times New Roman" w:hint="default"/>
          <w:sz w:val="24"/>
          <w:szCs w:val="24"/>
        </w:rPr>
        <w:t>nu posú</w:t>
      </w:r>
      <w:r w:rsidRPr="00433500">
        <w:rPr>
          <w:rFonts w:ascii="Times New Roman" w:hAnsi="Times New Roman" w:hint="default"/>
          <w:sz w:val="24"/>
          <w:szCs w:val="24"/>
        </w:rPr>
        <w:t>di obsah a rozsah vzdelania alebo obsah a rozsah odbornej prí</w:t>
      </w:r>
      <w:r w:rsidRPr="00433500">
        <w:rPr>
          <w:rFonts w:ascii="Times New Roman" w:hAnsi="Times New Roman" w:hint="default"/>
          <w:sz w:val="24"/>
          <w:szCs w:val="24"/>
        </w:rPr>
        <w:t>prav</w:t>
      </w:r>
      <w:r w:rsidRPr="00433500">
        <w:rPr>
          <w:rFonts w:ascii="Times New Roman" w:hAnsi="Times New Roman" w:hint="default"/>
          <w:sz w:val="24"/>
          <w:szCs w:val="24"/>
        </w:rPr>
        <w:t>y ž</w:t>
      </w:r>
      <w:r w:rsidRPr="00433500">
        <w:rPr>
          <w:rFonts w:ascii="Times New Roman" w:hAnsi="Times New Roman" w:hint="default"/>
          <w:sz w:val="24"/>
          <w:szCs w:val="24"/>
        </w:rPr>
        <w:t>iadateľ</w:t>
      </w:r>
      <w:r w:rsidRPr="00433500">
        <w:rPr>
          <w:rFonts w:ascii="Times New Roman" w:hAnsi="Times New Roman" w:hint="default"/>
          <w:sz w:val="24"/>
          <w:szCs w:val="24"/>
        </w:rPr>
        <w:t>a a vo svojom stanovisku uvedie</w:t>
      </w:r>
    </w:p>
    <w:p w:rsidR="001B07EB" w:rsidRPr="00240821" w:rsidP="00906138">
      <w:pPr>
        <w:pStyle w:val="NoSpacing"/>
        <w:numPr>
          <w:numId w:val="175"/>
        </w:numPr>
        <w:bidi w:val="0"/>
        <w:spacing w:line="276" w:lineRule="auto"/>
        <w:jc w:val="both"/>
        <w:rPr>
          <w:rFonts w:ascii="Times New Roman" w:hAnsi="Times New Roman" w:hint="default"/>
          <w:sz w:val="24"/>
          <w:szCs w:val="24"/>
        </w:rPr>
      </w:pPr>
      <w:r w:rsidRPr="00240821">
        <w:rPr>
          <w:rFonts w:ascii="Times New Roman" w:hAnsi="Times New Roman" w:hint="default"/>
          <w:sz w:val="24"/>
          <w:szCs w:val="24"/>
        </w:rPr>
        <w:t>rozsah a obsah chý</w:t>
      </w:r>
      <w:r w:rsidRPr="00240821">
        <w:rPr>
          <w:rFonts w:ascii="Times New Roman" w:hAnsi="Times New Roman" w:hint="default"/>
          <w:sz w:val="24"/>
          <w:szCs w:val="24"/>
        </w:rPr>
        <w:t>bajú</w:t>
      </w:r>
      <w:r w:rsidRPr="00240821">
        <w:rPr>
          <w:rFonts w:ascii="Times New Roman" w:hAnsi="Times New Roman" w:hint="default"/>
          <w:sz w:val="24"/>
          <w:szCs w:val="24"/>
        </w:rPr>
        <w:t>cich vedomostí</w:t>
      </w:r>
      <w:r w:rsidRPr="00240821">
        <w:rPr>
          <w:rFonts w:ascii="Times New Roman" w:hAnsi="Times New Roman" w:hint="default"/>
          <w:sz w:val="24"/>
          <w:szCs w:val="24"/>
        </w:rPr>
        <w:t xml:space="preserve"> alebo zruč</w:t>
      </w:r>
      <w:r w:rsidRPr="00240821">
        <w:rPr>
          <w:rFonts w:ascii="Times New Roman" w:hAnsi="Times New Roman" w:hint="default"/>
          <w:sz w:val="24"/>
          <w:szCs w:val="24"/>
        </w:rPr>
        <w:t>ností</w:t>
      </w:r>
      <w:r w:rsidRPr="00240821">
        <w:rPr>
          <w:rFonts w:ascii="Times New Roman" w:hAnsi="Times New Roman" w:hint="default"/>
          <w:sz w:val="24"/>
          <w:szCs w:val="24"/>
        </w:rPr>
        <w:t xml:space="preserve"> v obsahu vzdelania alebo v obsahu odbornej prí</w:t>
      </w:r>
      <w:r w:rsidRPr="00240821">
        <w:rPr>
          <w:rFonts w:ascii="Times New Roman" w:hAnsi="Times New Roman" w:hint="default"/>
          <w:sz w:val="24"/>
          <w:szCs w:val="24"/>
        </w:rPr>
        <w:t>pravy ž</w:t>
      </w:r>
      <w:r w:rsidRPr="00240821">
        <w:rPr>
          <w:rFonts w:ascii="Times New Roman" w:hAnsi="Times New Roman" w:hint="default"/>
          <w:sz w:val="24"/>
          <w:szCs w:val="24"/>
        </w:rPr>
        <w:t>iadateľ</w:t>
      </w:r>
      <w:r w:rsidRPr="00240821">
        <w:rPr>
          <w:rFonts w:ascii="Times New Roman" w:hAnsi="Times New Roman" w:hint="default"/>
          <w:sz w:val="24"/>
          <w:szCs w:val="24"/>
        </w:rPr>
        <w:t>a, ktoré</w:t>
      </w:r>
      <w:r w:rsidRPr="00240821">
        <w:rPr>
          <w:rFonts w:ascii="Times New Roman" w:hAnsi="Times New Roman" w:hint="default"/>
          <w:sz w:val="24"/>
          <w:szCs w:val="24"/>
        </w:rPr>
        <w:t xml:space="preserve"> je mož</w:t>
      </w:r>
      <w:r w:rsidRPr="00240821">
        <w:rPr>
          <w:rFonts w:ascii="Times New Roman" w:hAnsi="Times New Roman" w:hint="default"/>
          <w:sz w:val="24"/>
          <w:szCs w:val="24"/>
        </w:rPr>
        <w:t>né</w:t>
      </w:r>
      <w:r w:rsidRPr="00240821">
        <w:rPr>
          <w:rFonts w:ascii="Times New Roman" w:hAnsi="Times New Roman" w:hint="default"/>
          <w:sz w:val="24"/>
          <w:szCs w:val="24"/>
        </w:rPr>
        <w:t xml:space="preserve"> odstrá</w:t>
      </w:r>
      <w:r w:rsidRPr="00240821">
        <w:rPr>
          <w:rFonts w:ascii="Times New Roman" w:hAnsi="Times New Roman" w:hint="default"/>
          <w:sz w:val="24"/>
          <w:szCs w:val="24"/>
        </w:rPr>
        <w:t>niť</w:t>
      </w:r>
      <w:r w:rsidRPr="00240821">
        <w:rPr>
          <w:rFonts w:ascii="Times New Roman" w:hAnsi="Times New Roman" w:hint="default"/>
          <w:sz w:val="24"/>
          <w:szCs w:val="24"/>
        </w:rPr>
        <w:t xml:space="preserve"> u</w:t>
      </w:r>
      <w:r w:rsidRPr="00240821" w:rsidR="00982F23">
        <w:rPr>
          <w:rFonts w:ascii="Times New Roman" w:hAnsi="Times New Roman" w:hint="default"/>
          <w:sz w:val="24"/>
          <w:szCs w:val="24"/>
        </w:rPr>
        <w:t>lož</w:t>
      </w:r>
      <w:r w:rsidRPr="00240821" w:rsidR="00982F23">
        <w:rPr>
          <w:rFonts w:ascii="Times New Roman" w:hAnsi="Times New Roman" w:hint="default"/>
          <w:sz w:val="24"/>
          <w:szCs w:val="24"/>
        </w:rPr>
        <w:t>ení</w:t>
      </w:r>
      <w:r w:rsidRPr="00240821" w:rsidR="00982F23">
        <w:rPr>
          <w:rFonts w:ascii="Times New Roman" w:hAnsi="Times New Roman" w:hint="default"/>
          <w:sz w:val="24"/>
          <w:szCs w:val="24"/>
        </w:rPr>
        <w:t>m kompenzač</w:t>
      </w:r>
      <w:r w:rsidRPr="00240821" w:rsidR="00982F23">
        <w:rPr>
          <w:rFonts w:ascii="Times New Roman" w:hAnsi="Times New Roman" w:hint="default"/>
          <w:sz w:val="24"/>
          <w:szCs w:val="24"/>
        </w:rPr>
        <w:t>né</w:t>
      </w:r>
      <w:r w:rsidRPr="00240821" w:rsidR="00982F23">
        <w:rPr>
          <w:rFonts w:ascii="Times New Roman" w:hAnsi="Times New Roman" w:hint="default"/>
          <w:sz w:val="24"/>
          <w:szCs w:val="24"/>
        </w:rPr>
        <w:t>ho opatrenia</w:t>
      </w:r>
      <w:r w:rsidRPr="00240821">
        <w:rPr>
          <w:rFonts w:ascii="Times New Roman" w:hAnsi="Times New Roman"/>
          <w:sz w:val="24"/>
          <w:szCs w:val="24"/>
        </w:rPr>
        <w:t xml:space="preserve"> s</w:t>
      </w:r>
      <w:r w:rsidRPr="00240821" w:rsidR="00C63522">
        <w:rPr>
          <w:rFonts w:ascii="Times New Roman" w:hAnsi="Times New Roman"/>
          <w:sz w:val="24"/>
          <w:szCs w:val="24"/>
        </w:rPr>
        <w:t> </w:t>
      </w:r>
      <w:r w:rsidRPr="00240821">
        <w:rPr>
          <w:rFonts w:ascii="Times New Roman" w:hAnsi="Times New Roman" w:hint="default"/>
          <w:sz w:val="24"/>
          <w:szCs w:val="24"/>
        </w:rPr>
        <w:t>uvedení</w:t>
      </w:r>
      <w:r w:rsidRPr="00240821">
        <w:rPr>
          <w:rFonts w:ascii="Times New Roman" w:hAnsi="Times New Roman" w:hint="default"/>
          <w:sz w:val="24"/>
          <w:szCs w:val="24"/>
        </w:rPr>
        <w:t>m</w:t>
      </w:r>
    </w:p>
    <w:p w:rsidR="001B07EB" w:rsidRPr="00240821" w:rsidP="00906138">
      <w:pPr>
        <w:pStyle w:val="NoSpacing"/>
        <w:numPr>
          <w:numId w:val="36"/>
        </w:numPr>
        <w:bidi w:val="0"/>
        <w:spacing w:line="276" w:lineRule="auto"/>
        <w:ind w:left="1418" w:hanging="11"/>
        <w:jc w:val="both"/>
        <w:rPr>
          <w:rFonts w:ascii="Times New Roman" w:hAnsi="Times New Roman" w:hint="default"/>
          <w:sz w:val="24"/>
          <w:szCs w:val="24"/>
        </w:rPr>
      </w:pPr>
      <w:r w:rsidRPr="00240821">
        <w:rPr>
          <w:rFonts w:ascii="Times New Roman" w:hAnsi="Times New Roman" w:hint="default"/>
          <w:sz w:val="24"/>
          <w:szCs w:val="24"/>
        </w:rPr>
        <w:t>vedomostí</w:t>
      </w:r>
      <w:r w:rsidRPr="00240821">
        <w:rPr>
          <w:rFonts w:ascii="Times New Roman" w:hAnsi="Times New Roman" w:hint="default"/>
          <w:sz w:val="24"/>
          <w:szCs w:val="24"/>
        </w:rPr>
        <w:t xml:space="preserve"> a zruč</w:t>
      </w:r>
      <w:r w:rsidRPr="00240821">
        <w:rPr>
          <w:rFonts w:ascii="Times New Roman" w:hAnsi="Times New Roman" w:hint="default"/>
          <w:sz w:val="24"/>
          <w:szCs w:val="24"/>
        </w:rPr>
        <w:t>ností</w:t>
      </w:r>
      <w:r w:rsidRPr="00240821">
        <w:rPr>
          <w:rFonts w:ascii="Times New Roman" w:hAnsi="Times New Roman" w:hint="default"/>
          <w:sz w:val="24"/>
          <w:szCs w:val="24"/>
        </w:rPr>
        <w:t>, ktoré</w:t>
      </w:r>
      <w:r w:rsidRPr="00240821">
        <w:rPr>
          <w:rFonts w:ascii="Times New Roman" w:hAnsi="Times New Roman" w:hint="default"/>
          <w:sz w:val="24"/>
          <w:szCs w:val="24"/>
        </w:rPr>
        <w:t xml:space="preserve"> </w:t>
      </w:r>
      <w:r w:rsidRPr="00240821">
        <w:rPr>
          <w:rFonts w:ascii="Times New Roman" w:hAnsi="Times New Roman" w:hint="default"/>
          <w:sz w:val="24"/>
          <w:szCs w:val="24"/>
        </w:rPr>
        <w:t>má</w:t>
      </w:r>
      <w:r w:rsidRPr="00240821">
        <w:rPr>
          <w:rFonts w:ascii="Times New Roman" w:hAnsi="Times New Roman" w:hint="default"/>
          <w:sz w:val="24"/>
          <w:szCs w:val="24"/>
        </w:rPr>
        <w:t xml:space="preserve"> ž</w:t>
      </w:r>
      <w:r w:rsidRPr="00240821">
        <w:rPr>
          <w:rFonts w:ascii="Times New Roman" w:hAnsi="Times New Roman" w:hint="default"/>
          <w:sz w:val="24"/>
          <w:szCs w:val="24"/>
        </w:rPr>
        <w:t>iadateľ</w:t>
      </w:r>
      <w:r w:rsidRPr="00240821">
        <w:rPr>
          <w:rFonts w:ascii="Times New Roman" w:hAnsi="Times New Roman" w:hint="default"/>
          <w:sz w:val="24"/>
          <w:szCs w:val="24"/>
        </w:rPr>
        <w:t xml:space="preserve"> preuká</w:t>
      </w:r>
      <w:r w:rsidRPr="00240821">
        <w:rPr>
          <w:rFonts w:ascii="Times New Roman" w:hAnsi="Times New Roman" w:hint="default"/>
          <w:sz w:val="24"/>
          <w:szCs w:val="24"/>
        </w:rPr>
        <w:t>zať</w:t>
      </w:r>
      <w:r w:rsidRPr="00240821">
        <w:rPr>
          <w:rFonts w:ascii="Times New Roman" w:hAnsi="Times New Roman" w:hint="default"/>
          <w:sz w:val="24"/>
          <w:szCs w:val="24"/>
        </w:rPr>
        <w:t xml:space="preserve"> </w:t>
      </w:r>
      <w:r w:rsidRPr="00240821" w:rsidR="00954759">
        <w:rPr>
          <w:rFonts w:ascii="Times New Roman" w:hAnsi="Times New Roman" w:hint="default"/>
          <w:sz w:val="24"/>
          <w:szCs w:val="24"/>
        </w:rPr>
        <w:t>v adaptač</w:t>
      </w:r>
      <w:r w:rsidRPr="00240821" w:rsidR="00954759">
        <w:rPr>
          <w:rFonts w:ascii="Times New Roman" w:hAnsi="Times New Roman" w:hint="default"/>
          <w:sz w:val="24"/>
          <w:szCs w:val="24"/>
        </w:rPr>
        <w:t>nom období</w:t>
      </w:r>
      <w:r w:rsidRPr="00240821" w:rsidR="00954759">
        <w:rPr>
          <w:rFonts w:ascii="Times New Roman" w:hAnsi="Times New Roman" w:hint="default"/>
          <w:sz w:val="24"/>
          <w:szCs w:val="24"/>
        </w:rPr>
        <w:t xml:space="preserve"> a odporúč</w:t>
      </w:r>
      <w:r w:rsidRPr="00240821" w:rsidR="00954759">
        <w:rPr>
          <w:rFonts w:ascii="Times New Roman" w:hAnsi="Times New Roman" w:hint="default"/>
          <w:sz w:val="24"/>
          <w:szCs w:val="24"/>
        </w:rPr>
        <w:t>anej dĺž</w:t>
      </w:r>
      <w:r w:rsidRPr="00240821" w:rsidR="00954759">
        <w:rPr>
          <w:rFonts w:ascii="Times New Roman" w:hAnsi="Times New Roman" w:hint="default"/>
          <w:sz w:val="24"/>
          <w:szCs w:val="24"/>
        </w:rPr>
        <w:t>ky</w:t>
      </w:r>
      <w:r w:rsidRPr="00240821">
        <w:rPr>
          <w:rFonts w:ascii="Times New Roman" w:hAnsi="Times New Roman" w:hint="default"/>
          <w:sz w:val="24"/>
          <w:szCs w:val="24"/>
        </w:rPr>
        <w:t xml:space="preserve"> adaptač</w:t>
      </w:r>
      <w:r w:rsidRPr="00240821">
        <w:rPr>
          <w:rFonts w:ascii="Times New Roman" w:hAnsi="Times New Roman" w:hint="default"/>
          <w:sz w:val="24"/>
          <w:szCs w:val="24"/>
        </w:rPr>
        <w:t>né</w:t>
      </w:r>
      <w:r w:rsidRPr="00240821">
        <w:rPr>
          <w:rFonts w:ascii="Times New Roman" w:hAnsi="Times New Roman" w:hint="default"/>
          <w:sz w:val="24"/>
          <w:szCs w:val="24"/>
        </w:rPr>
        <w:t>ho obdobia a</w:t>
      </w:r>
    </w:p>
    <w:p w:rsidR="001B07EB" w:rsidRPr="00240821" w:rsidP="00906138">
      <w:pPr>
        <w:pStyle w:val="NoSpacing"/>
        <w:numPr>
          <w:numId w:val="36"/>
        </w:numPr>
        <w:bidi w:val="0"/>
        <w:spacing w:line="276" w:lineRule="auto"/>
        <w:ind w:left="1418" w:hanging="11"/>
        <w:jc w:val="both"/>
        <w:rPr>
          <w:rFonts w:ascii="Times New Roman" w:hAnsi="Times New Roman"/>
          <w:sz w:val="24"/>
          <w:szCs w:val="24"/>
        </w:rPr>
      </w:pPr>
      <w:r w:rsidRPr="00240821">
        <w:rPr>
          <w:rFonts w:ascii="Times New Roman" w:hAnsi="Times New Roman" w:hint="default"/>
          <w:sz w:val="24"/>
          <w:szCs w:val="24"/>
        </w:rPr>
        <w:t>vedomostí</w:t>
      </w:r>
      <w:r w:rsidRPr="00240821">
        <w:rPr>
          <w:rFonts w:ascii="Times New Roman" w:hAnsi="Times New Roman" w:hint="default"/>
          <w:sz w:val="24"/>
          <w:szCs w:val="24"/>
        </w:rPr>
        <w:t xml:space="preserve"> a zruč</w:t>
      </w:r>
      <w:r w:rsidRPr="00240821">
        <w:rPr>
          <w:rFonts w:ascii="Times New Roman" w:hAnsi="Times New Roman" w:hint="default"/>
          <w:sz w:val="24"/>
          <w:szCs w:val="24"/>
        </w:rPr>
        <w:t>ností</w:t>
      </w:r>
      <w:r w:rsidRPr="00240821" w:rsidR="00982F23">
        <w:rPr>
          <w:rFonts w:ascii="Times New Roman" w:hAnsi="Times New Roman" w:hint="default"/>
          <w:sz w:val="24"/>
          <w:szCs w:val="24"/>
        </w:rPr>
        <w:t>, ktoré</w:t>
      </w:r>
      <w:r w:rsidRPr="00240821" w:rsidR="00982F23">
        <w:rPr>
          <w:rFonts w:ascii="Times New Roman" w:hAnsi="Times New Roman" w:hint="default"/>
          <w:sz w:val="24"/>
          <w:szCs w:val="24"/>
        </w:rPr>
        <w:t xml:space="preserve"> má</w:t>
      </w:r>
      <w:r w:rsidRPr="00240821" w:rsidR="00982F23">
        <w:rPr>
          <w:rFonts w:ascii="Times New Roman" w:hAnsi="Times New Roman" w:hint="default"/>
          <w:sz w:val="24"/>
          <w:szCs w:val="24"/>
        </w:rPr>
        <w:t xml:space="preserve"> ž</w:t>
      </w:r>
      <w:r w:rsidRPr="00240821" w:rsidR="00982F23">
        <w:rPr>
          <w:rFonts w:ascii="Times New Roman" w:hAnsi="Times New Roman" w:hint="default"/>
          <w:sz w:val="24"/>
          <w:szCs w:val="24"/>
        </w:rPr>
        <w:t>iadateľ</w:t>
      </w:r>
      <w:r w:rsidRPr="00240821" w:rsidR="00982F23">
        <w:rPr>
          <w:rFonts w:ascii="Times New Roman" w:hAnsi="Times New Roman" w:hint="default"/>
          <w:sz w:val="24"/>
          <w:szCs w:val="24"/>
        </w:rPr>
        <w:t xml:space="preserve"> preuká</w:t>
      </w:r>
      <w:r w:rsidRPr="00240821" w:rsidR="00982F23">
        <w:rPr>
          <w:rFonts w:ascii="Times New Roman" w:hAnsi="Times New Roman" w:hint="default"/>
          <w:sz w:val="24"/>
          <w:szCs w:val="24"/>
        </w:rPr>
        <w:t>zať</w:t>
      </w:r>
      <w:r w:rsidRPr="00240821">
        <w:rPr>
          <w:rFonts w:ascii="Times New Roman" w:hAnsi="Times New Roman" w:hint="default"/>
          <w:sz w:val="24"/>
          <w:szCs w:val="24"/>
        </w:rPr>
        <w:t xml:space="preserve"> skúš</w:t>
      </w:r>
      <w:r w:rsidRPr="00240821">
        <w:rPr>
          <w:rFonts w:ascii="Times New Roman" w:hAnsi="Times New Roman" w:hint="default"/>
          <w:sz w:val="24"/>
          <w:szCs w:val="24"/>
        </w:rPr>
        <w:t xml:space="preserve">kou </w:t>
      </w:r>
      <w:r w:rsidRPr="00240821" w:rsidR="00982F23">
        <w:rPr>
          <w:rFonts w:ascii="Times New Roman" w:hAnsi="Times New Roman" w:hint="default"/>
          <w:sz w:val="24"/>
          <w:szCs w:val="24"/>
        </w:rPr>
        <w:t>spô</w:t>
      </w:r>
      <w:r w:rsidRPr="00240821" w:rsidR="00982F23">
        <w:rPr>
          <w:rFonts w:ascii="Times New Roman" w:hAnsi="Times New Roman" w:hint="default"/>
          <w:sz w:val="24"/>
          <w:szCs w:val="24"/>
        </w:rPr>
        <w:t xml:space="preserve">sobilosti </w:t>
      </w:r>
      <w:r w:rsidRPr="00240821">
        <w:rPr>
          <w:rFonts w:ascii="Times New Roman" w:hAnsi="Times New Roman" w:hint="default"/>
          <w:sz w:val="24"/>
          <w:szCs w:val="24"/>
        </w:rPr>
        <w:t>a odporúč</w:t>
      </w:r>
      <w:r w:rsidRPr="00240821" w:rsidR="00954759">
        <w:rPr>
          <w:rFonts w:ascii="Times New Roman" w:hAnsi="Times New Roman" w:hint="default"/>
          <w:sz w:val="24"/>
          <w:szCs w:val="24"/>
        </w:rPr>
        <w:t>ané</w:t>
      </w:r>
      <w:r w:rsidRPr="00240821" w:rsidR="00954759">
        <w:rPr>
          <w:rFonts w:ascii="Times New Roman" w:hAnsi="Times New Roman" w:hint="default"/>
          <w:sz w:val="24"/>
          <w:szCs w:val="24"/>
        </w:rPr>
        <w:t>ho</w:t>
      </w:r>
      <w:r w:rsidRPr="00240821" w:rsidR="00982F23">
        <w:rPr>
          <w:rFonts w:ascii="Times New Roman" w:hAnsi="Times New Roman" w:hint="default"/>
          <w:sz w:val="24"/>
          <w:szCs w:val="24"/>
        </w:rPr>
        <w:t xml:space="preserve"> termí</w:t>
      </w:r>
      <w:r w:rsidRPr="00240821" w:rsidR="00982F23">
        <w:rPr>
          <w:rFonts w:ascii="Times New Roman" w:hAnsi="Times New Roman" w:hint="default"/>
          <w:sz w:val="24"/>
          <w:szCs w:val="24"/>
        </w:rPr>
        <w:t>n</w:t>
      </w:r>
      <w:r w:rsidRPr="00240821" w:rsidR="00954759">
        <w:rPr>
          <w:rFonts w:ascii="Times New Roman" w:hAnsi="Times New Roman"/>
          <w:sz w:val="24"/>
          <w:szCs w:val="24"/>
        </w:rPr>
        <w:t>u</w:t>
      </w:r>
      <w:r w:rsidRPr="00240821" w:rsidR="00982F23">
        <w:rPr>
          <w:rFonts w:ascii="Times New Roman" w:hAnsi="Times New Roman"/>
          <w:sz w:val="24"/>
          <w:szCs w:val="24"/>
        </w:rPr>
        <w:t xml:space="preserve"> vykonania</w:t>
      </w:r>
      <w:r w:rsidRPr="00240821">
        <w:rPr>
          <w:rFonts w:ascii="Times New Roman" w:hAnsi="Times New Roman" w:hint="default"/>
          <w:sz w:val="24"/>
          <w:szCs w:val="24"/>
        </w:rPr>
        <w:t xml:space="preserve"> skúš</w:t>
      </w:r>
      <w:r w:rsidRPr="00240821">
        <w:rPr>
          <w:rFonts w:ascii="Times New Roman" w:hAnsi="Times New Roman" w:hint="default"/>
          <w:sz w:val="24"/>
          <w:szCs w:val="24"/>
        </w:rPr>
        <w:t>ky</w:t>
      </w:r>
      <w:r w:rsidRPr="00240821" w:rsidR="00982F23">
        <w:rPr>
          <w:rFonts w:ascii="Times New Roman" w:hAnsi="Times New Roman" w:hint="default"/>
          <w:sz w:val="24"/>
          <w:szCs w:val="24"/>
        </w:rPr>
        <w:t xml:space="preserve"> spô</w:t>
      </w:r>
      <w:r w:rsidRPr="00240821" w:rsidR="00982F23">
        <w:rPr>
          <w:rFonts w:ascii="Times New Roman" w:hAnsi="Times New Roman" w:hint="default"/>
          <w:sz w:val="24"/>
          <w:szCs w:val="24"/>
        </w:rPr>
        <w:t>sobilosti</w:t>
      </w:r>
      <w:r w:rsidRPr="00240821">
        <w:rPr>
          <w:rFonts w:ascii="Times New Roman" w:hAnsi="Times New Roman"/>
          <w:sz w:val="24"/>
          <w:szCs w:val="24"/>
        </w:rPr>
        <w:t>, alebo</w:t>
      </w:r>
    </w:p>
    <w:p w:rsidR="001B07EB" w:rsidRPr="00240821" w:rsidP="00906138">
      <w:pPr>
        <w:pStyle w:val="NoSpacing"/>
        <w:numPr>
          <w:numId w:val="175"/>
        </w:numPr>
        <w:bidi w:val="0"/>
        <w:spacing w:line="276" w:lineRule="auto"/>
        <w:jc w:val="both"/>
        <w:rPr>
          <w:rFonts w:ascii="Times New Roman" w:hAnsi="Times New Roman"/>
          <w:sz w:val="24"/>
          <w:szCs w:val="24"/>
        </w:rPr>
      </w:pPr>
      <w:r w:rsidRPr="00240821">
        <w:rPr>
          <w:rFonts w:ascii="Times New Roman" w:hAnsi="Times New Roman" w:hint="default"/>
          <w:sz w:val="24"/>
          <w:szCs w:val="24"/>
        </w:rPr>
        <w:t>rozsah a obsah chý</w:t>
      </w:r>
      <w:r w:rsidRPr="00240821">
        <w:rPr>
          <w:rFonts w:ascii="Times New Roman" w:hAnsi="Times New Roman" w:hint="default"/>
          <w:sz w:val="24"/>
          <w:szCs w:val="24"/>
        </w:rPr>
        <w:t>bajú</w:t>
      </w:r>
      <w:r w:rsidRPr="00240821">
        <w:rPr>
          <w:rFonts w:ascii="Times New Roman" w:hAnsi="Times New Roman" w:hint="default"/>
          <w:sz w:val="24"/>
          <w:szCs w:val="24"/>
        </w:rPr>
        <w:t>cich vedomostí</w:t>
      </w:r>
      <w:r w:rsidRPr="00240821">
        <w:rPr>
          <w:rFonts w:ascii="Times New Roman" w:hAnsi="Times New Roman" w:hint="default"/>
          <w:sz w:val="24"/>
          <w:szCs w:val="24"/>
        </w:rPr>
        <w:t xml:space="preserve"> a z</w:t>
      </w:r>
      <w:r w:rsidRPr="00240821">
        <w:rPr>
          <w:rFonts w:ascii="Times New Roman" w:hAnsi="Times New Roman" w:hint="default"/>
          <w:sz w:val="24"/>
          <w:szCs w:val="24"/>
        </w:rPr>
        <w:t>ruč</w:t>
      </w:r>
      <w:r w:rsidRPr="00240821">
        <w:rPr>
          <w:rFonts w:ascii="Times New Roman" w:hAnsi="Times New Roman" w:hint="default"/>
          <w:sz w:val="24"/>
          <w:szCs w:val="24"/>
        </w:rPr>
        <w:t>ností</w:t>
      </w:r>
      <w:r w:rsidRPr="00240821">
        <w:rPr>
          <w:rFonts w:ascii="Times New Roman" w:hAnsi="Times New Roman" w:hint="default"/>
          <w:sz w:val="24"/>
          <w:szCs w:val="24"/>
        </w:rPr>
        <w:t xml:space="preserve"> v obsahu vzdelania alebo v obsahu odbornej prí</w:t>
      </w:r>
      <w:r w:rsidRPr="00240821">
        <w:rPr>
          <w:rFonts w:ascii="Times New Roman" w:hAnsi="Times New Roman" w:hint="default"/>
          <w:sz w:val="24"/>
          <w:szCs w:val="24"/>
        </w:rPr>
        <w:t>pravy ž</w:t>
      </w:r>
      <w:r w:rsidRPr="00240821">
        <w:rPr>
          <w:rFonts w:ascii="Times New Roman" w:hAnsi="Times New Roman" w:hint="default"/>
          <w:sz w:val="24"/>
          <w:szCs w:val="24"/>
        </w:rPr>
        <w:t>iadateľ</w:t>
      </w:r>
      <w:r w:rsidRPr="00240821">
        <w:rPr>
          <w:rFonts w:ascii="Times New Roman" w:hAnsi="Times New Roman" w:hint="default"/>
          <w:sz w:val="24"/>
          <w:szCs w:val="24"/>
        </w:rPr>
        <w:t>a s uvedení</w:t>
      </w:r>
      <w:r w:rsidRPr="00240821">
        <w:rPr>
          <w:rFonts w:ascii="Times New Roman" w:hAnsi="Times New Roman" w:hint="default"/>
          <w:sz w:val="24"/>
          <w:szCs w:val="24"/>
        </w:rPr>
        <w:t>m, ž</w:t>
      </w:r>
      <w:r w:rsidRPr="00240821">
        <w:rPr>
          <w:rFonts w:ascii="Times New Roman" w:hAnsi="Times New Roman" w:hint="default"/>
          <w:sz w:val="24"/>
          <w:szCs w:val="24"/>
        </w:rPr>
        <w:t>e tieto chý</w:t>
      </w:r>
      <w:r w:rsidRPr="00240821">
        <w:rPr>
          <w:rFonts w:ascii="Times New Roman" w:hAnsi="Times New Roman" w:hint="default"/>
          <w:sz w:val="24"/>
          <w:szCs w:val="24"/>
        </w:rPr>
        <w:t>bajú</w:t>
      </w:r>
      <w:r w:rsidRPr="00240821">
        <w:rPr>
          <w:rFonts w:ascii="Times New Roman" w:hAnsi="Times New Roman" w:hint="default"/>
          <w:sz w:val="24"/>
          <w:szCs w:val="24"/>
        </w:rPr>
        <w:t>ce vedomosti a zruč</w:t>
      </w:r>
      <w:r w:rsidRPr="00240821">
        <w:rPr>
          <w:rFonts w:ascii="Times New Roman" w:hAnsi="Times New Roman" w:hint="default"/>
          <w:sz w:val="24"/>
          <w:szCs w:val="24"/>
        </w:rPr>
        <w:t>nosti majú</w:t>
      </w:r>
      <w:r w:rsidRPr="00240821">
        <w:rPr>
          <w:rFonts w:ascii="Times New Roman" w:hAnsi="Times New Roman" w:hint="default"/>
          <w:sz w:val="24"/>
          <w:szCs w:val="24"/>
        </w:rPr>
        <w:t xml:space="preserve"> taký</w:t>
      </w:r>
      <w:r w:rsidRPr="00240821">
        <w:rPr>
          <w:rFonts w:ascii="Times New Roman" w:hAnsi="Times New Roman" w:hint="default"/>
          <w:sz w:val="24"/>
          <w:szCs w:val="24"/>
        </w:rPr>
        <w:t xml:space="preserve"> rozsah, ktorý</w:t>
      </w:r>
      <w:r w:rsidRPr="00240821">
        <w:rPr>
          <w:rFonts w:ascii="Times New Roman" w:hAnsi="Times New Roman" w:hint="default"/>
          <w:sz w:val="24"/>
          <w:szCs w:val="24"/>
        </w:rPr>
        <w:t xml:space="preserve"> nemož</w:t>
      </w:r>
      <w:r w:rsidRPr="00240821">
        <w:rPr>
          <w:rFonts w:ascii="Times New Roman" w:hAnsi="Times New Roman" w:hint="default"/>
          <w:sz w:val="24"/>
          <w:szCs w:val="24"/>
        </w:rPr>
        <w:t>no odstrá</w:t>
      </w:r>
      <w:r w:rsidRPr="00240821">
        <w:rPr>
          <w:rFonts w:ascii="Times New Roman" w:hAnsi="Times New Roman" w:hint="default"/>
          <w:sz w:val="24"/>
          <w:szCs w:val="24"/>
        </w:rPr>
        <w:t>niť</w:t>
      </w:r>
      <w:r w:rsidRPr="00240821">
        <w:rPr>
          <w:rFonts w:ascii="Times New Roman" w:hAnsi="Times New Roman" w:hint="default"/>
          <w:sz w:val="24"/>
          <w:szCs w:val="24"/>
        </w:rPr>
        <w:t xml:space="preserve"> u</w:t>
      </w:r>
      <w:r w:rsidRPr="00240821" w:rsidR="00982F23">
        <w:rPr>
          <w:rFonts w:ascii="Times New Roman" w:hAnsi="Times New Roman" w:hint="default"/>
          <w:sz w:val="24"/>
          <w:szCs w:val="24"/>
        </w:rPr>
        <w:t>lož</w:t>
      </w:r>
      <w:r w:rsidRPr="00240821" w:rsidR="00982F23">
        <w:rPr>
          <w:rFonts w:ascii="Times New Roman" w:hAnsi="Times New Roman" w:hint="default"/>
          <w:sz w:val="24"/>
          <w:szCs w:val="24"/>
        </w:rPr>
        <w:t>ení</w:t>
      </w:r>
      <w:r w:rsidRPr="00240821" w:rsidR="00982F23">
        <w:rPr>
          <w:rFonts w:ascii="Times New Roman" w:hAnsi="Times New Roman" w:hint="default"/>
          <w:sz w:val="24"/>
          <w:szCs w:val="24"/>
        </w:rPr>
        <w:t>m kompenzač</w:t>
      </w:r>
      <w:r w:rsidRPr="00240821" w:rsidR="00982F23">
        <w:rPr>
          <w:rFonts w:ascii="Times New Roman" w:hAnsi="Times New Roman" w:hint="default"/>
          <w:sz w:val="24"/>
          <w:szCs w:val="24"/>
        </w:rPr>
        <w:t>né</w:t>
      </w:r>
      <w:r w:rsidRPr="00240821" w:rsidR="00982F23">
        <w:rPr>
          <w:rFonts w:ascii="Times New Roman" w:hAnsi="Times New Roman" w:hint="default"/>
          <w:sz w:val="24"/>
          <w:szCs w:val="24"/>
        </w:rPr>
        <w:t>ho opatrenia</w:t>
      </w:r>
      <w:r w:rsidRPr="00240821">
        <w:rPr>
          <w:rFonts w:ascii="Times New Roman" w:hAnsi="Times New Roman"/>
          <w:sz w:val="24"/>
          <w:szCs w:val="24"/>
        </w:rPr>
        <w:t>.</w:t>
      </w:r>
    </w:p>
    <w:p w:rsidR="00982F23" w:rsidRPr="00433500" w:rsidP="00820CA4">
      <w:pPr>
        <w:pStyle w:val="NoSpacing"/>
        <w:bidi w:val="0"/>
        <w:spacing w:line="276" w:lineRule="auto"/>
        <w:jc w:val="both"/>
        <w:rPr>
          <w:rFonts w:ascii="Times New Roman" w:hAnsi="Times New Roman"/>
          <w:sz w:val="24"/>
          <w:szCs w:val="24"/>
        </w:rPr>
      </w:pPr>
    </w:p>
    <w:p w:rsidR="00A5776F" w:rsidRPr="00433500" w:rsidP="00906138">
      <w:pPr>
        <w:pStyle w:val="NoSpacing"/>
        <w:numPr>
          <w:numId w:val="34"/>
        </w:numPr>
        <w:bidi w:val="0"/>
        <w:spacing w:line="276" w:lineRule="auto"/>
        <w:jc w:val="both"/>
        <w:rPr>
          <w:rFonts w:ascii="Times New Roman" w:hAnsi="Times New Roman"/>
          <w:sz w:val="24"/>
          <w:szCs w:val="24"/>
        </w:rPr>
      </w:pPr>
      <w:r w:rsidRPr="00433500" w:rsidR="001B07EB">
        <w:rPr>
          <w:rFonts w:ascii="Times New Roman" w:hAnsi="Times New Roman" w:hint="default"/>
          <w:sz w:val="24"/>
          <w:szCs w:val="24"/>
        </w:rPr>
        <w:t>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 xml:space="preserve"> je oprá</w:t>
      </w:r>
      <w:r w:rsidRPr="00433500" w:rsidR="001B07EB">
        <w:rPr>
          <w:rFonts w:ascii="Times New Roman" w:hAnsi="Times New Roman" w:hint="default"/>
          <w:sz w:val="24"/>
          <w:szCs w:val="24"/>
        </w:rPr>
        <w:t>vnený</w:t>
      </w:r>
      <w:r w:rsidRPr="00433500" w:rsidR="001B07EB">
        <w:rPr>
          <w:rFonts w:ascii="Times New Roman" w:hAnsi="Times New Roman" w:hint="default"/>
          <w:sz w:val="24"/>
          <w:szCs w:val="24"/>
        </w:rPr>
        <w:t xml:space="preserve"> vybrať</w:t>
      </w:r>
      <w:r w:rsidRPr="00433500" w:rsidR="001B07EB">
        <w:rPr>
          <w:rFonts w:ascii="Times New Roman" w:hAnsi="Times New Roman" w:hint="default"/>
          <w:sz w:val="24"/>
          <w:szCs w:val="24"/>
        </w:rPr>
        <w:t xml:space="preserve"> s</w:t>
      </w:r>
      <w:r w:rsidRPr="00433500" w:rsidR="00982F23">
        <w:rPr>
          <w:rFonts w:ascii="Times New Roman" w:hAnsi="Times New Roman" w:hint="default"/>
          <w:sz w:val="24"/>
          <w:szCs w:val="24"/>
        </w:rPr>
        <w:t>i formu kompenzač</w:t>
      </w:r>
      <w:r w:rsidRPr="00433500" w:rsidR="00982F23">
        <w:rPr>
          <w:rFonts w:ascii="Times New Roman" w:hAnsi="Times New Roman" w:hint="default"/>
          <w:sz w:val="24"/>
          <w:szCs w:val="24"/>
        </w:rPr>
        <w:t>né</w:t>
      </w:r>
      <w:r w:rsidRPr="00433500" w:rsidR="00982F23">
        <w:rPr>
          <w:rFonts w:ascii="Times New Roman" w:hAnsi="Times New Roman" w:hint="default"/>
          <w:sz w:val="24"/>
          <w:szCs w:val="24"/>
        </w:rPr>
        <w:t>ho opa</w:t>
      </w:r>
      <w:r w:rsidRPr="00433500" w:rsidR="00982F23">
        <w:rPr>
          <w:rFonts w:ascii="Times New Roman" w:hAnsi="Times New Roman" w:hint="default"/>
          <w:sz w:val="24"/>
          <w:szCs w:val="24"/>
        </w:rPr>
        <w:t>trenia</w:t>
      </w:r>
      <w:r w:rsidRPr="00433500" w:rsidR="001B07EB">
        <w:rPr>
          <w:rFonts w:ascii="Times New Roman" w:hAnsi="Times New Roman" w:hint="default"/>
          <w:sz w:val="24"/>
          <w:szCs w:val="24"/>
        </w:rPr>
        <w:t>; nemož</w:t>
      </w:r>
      <w:r w:rsidRPr="00433500" w:rsidR="001B07EB">
        <w:rPr>
          <w:rFonts w:ascii="Times New Roman" w:hAnsi="Times New Roman" w:hint="default"/>
          <w:sz w:val="24"/>
          <w:szCs w:val="24"/>
        </w:rPr>
        <w:t>no od neho vyž</w:t>
      </w:r>
      <w:r w:rsidRPr="00433500" w:rsidR="001B07EB">
        <w:rPr>
          <w:rFonts w:ascii="Times New Roman" w:hAnsi="Times New Roman" w:hint="default"/>
          <w:sz w:val="24"/>
          <w:szCs w:val="24"/>
        </w:rPr>
        <w:t>adovať</w:t>
      </w:r>
      <w:r w:rsidRPr="00433500" w:rsidR="001B07EB">
        <w:rPr>
          <w:rFonts w:ascii="Times New Roman" w:hAnsi="Times New Roman" w:hint="default"/>
          <w:sz w:val="24"/>
          <w:szCs w:val="24"/>
        </w:rPr>
        <w:t xml:space="preserve"> vykonanie oboch foriem zá</w:t>
      </w:r>
      <w:r w:rsidRPr="00433500" w:rsidR="001B07EB">
        <w:rPr>
          <w:rFonts w:ascii="Times New Roman" w:hAnsi="Times New Roman" w:hint="default"/>
          <w:sz w:val="24"/>
          <w:szCs w:val="24"/>
        </w:rPr>
        <w:t>roveň.</w:t>
      </w:r>
      <w:r w:rsidRPr="00433500" w:rsidR="00923E79">
        <w:rPr>
          <w:rFonts w:ascii="Times New Roman" w:hAnsi="Times New Roman" w:hint="default"/>
          <w:sz w:val="24"/>
          <w:szCs w:val="24"/>
        </w:rPr>
        <w:t xml:space="preserve"> Prá</w:t>
      </w:r>
      <w:r w:rsidRPr="00433500" w:rsidR="00923E79">
        <w:rPr>
          <w:rFonts w:ascii="Times New Roman" w:hAnsi="Times New Roman" w:hint="default"/>
          <w:sz w:val="24"/>
          <w:szCs w:val="24"/>
        </w:rPr>
        <w:t>vo vý</w:t>
      </w:r>
      <w:r w:rsidRPr="00433500" w:rsidR="00923E79">
        <w:rPr>
          <w:rFonts w:ascii="Times New Roman" w:hAnsi="Times New Roman" w:hint="default"/>
          <w:sz w:val="24"/>
          <w:szCs w:val="24"/>
        </w:rPr>
        <w:t>beru kompenzač</w:t>
      </w:r>
      <w:r w:rsidRPr="00433500" w:rsidR="00923E79">
        <w:rPr>
          <w:rFonts w:ascii="Times New Roman" w:hAnsi="Times New Roman" w:hint="default"/>
          <w:sz w:val="24"/>
          <w:szCs w:val="24"/>
        </w:rPr>
        <w:t>né</w:t>
      </w:r>
      <w:r w:rsidRPr="00433500" w:rsidR="00923E79">
        <w:rPr>
          <w:rFonts w:ascii="Times New Roman" w:hAnsi="Times New Roman" w:hint="default"/>
          <w:sz w:val="24"/>
          <w:szCs w:val="24"/>
        </w:rPr>
        <w:t xml:space="preserve">ho opatrenia </w:t>
      </w:r>
      <w:r w:rsidRPr="00433500" w:rsidR="009927DA">
        <w:rPr>
          <w:rFonts w:ascii="Times New Roman" w:hAnsi="Times New Roman" w:hint="default"/>
          <w:sz w:val="24"/>
          <w:szCs w:val="24"/>
        </w:rPr>
        <w:t>neplatí</w:t>
      </w:r>
      <w:r w:rsidRPr="00433500" w:rsidR="009927DA">
        <w:rPr>
          <w:rFonts w:ascii="Times New Roman" w:hAnsi="Times New Roman" w:hint="default"/>
          <w:sz w:val="24"/>
          <w:szCs w:val="24"/>
        </w:rPr>
        <w:t xml:space="preserve">, ak </w:t>
      </w:r>
      <w:r w:rsidRPr="00433500" w:rsidR="00C24CE7">
        <w:rPr>
          <w:rFonts w:ascii="Times New Roman" w:hAnsi="Times New Roman" w:hint="default"/>
          <w:sz w:val="24"/>
          <w:szCs w:val="24"/>
        </w:rPr>
        <w:t>ž</w:t>
      </w:r>
      <w:r w:rsidRPr="00433500" w:rsidR="00C24CE7">
        <w:rPr>
          <w:rFonts w:ascii="Times New Roman" w:hAnsi="Times New Roman" w:hint="default"/>
          <w:sz w:val="24"/>
          <w:szCs w:val="24"/>
        </w:rPr>
        <w:t>iadateľ</w:t>
      </w:r>
      <w:r w:rsidRPr="00433500" w:rsidR="00C24CE7">
        <w:rPr>
          <w:rFonts w:ascii="Times New Roman" w:hAnsi="Times New Roman" w:hint="default"/>
          <w:sz w:val="24"/>
          <w:szCs w:val="24"/>
        </w:rPr>
        <w:t xml:space="preserve"> je drž</w:t>
      </w:r>
      <w:r w:rsidRPr="00433500" w:rsidR="00C24CE7">
        <w:rPr>
          <w:rFonts w:ascii="Times New Roman" w:hAnsi="Times New Roman" w:hint="default"/>
          <w:sz w:val="24"/>
          <w:szCs w:val="24"/>
        </w:rPr>
        <w:t>iteľ</w:t>
      </w:r>
      <w:r w:rsidRPr="00433500" w:rsidR="00C24CE7">
        <w:rPr>
          <w:rFonts w:ascii="Times New Roman" w:hAnsi="Times New Roman" w:hint="default"/>
          <w:sz w:val="24"/>
          <w:szCs w:val="24"/>
        </w:rPr>
        <w:t>om</w:t>
      </w:r>
    </w:p>
    <w:p w:rsidR="00C63522" w:rsidRPr="00240821" w:rsidP="00906138">
      <w:pPr>
        <w:pStyle w:val="NoSpacing"/>
        <w:numPr>
          <w:numId w:val="176"/>
        </w:numPr>
        <w:bidi w:val="0"/>
        <w:spacing w:line="276" w:lineRule="auto"/>
        <w:jc w:val="both"/>
        <w:rPr>
          <w:rFonts w:ascii="Times New Roman" w:hAnsi="Times New Roman"/>
          <w:sz w:val="24"/>
          <w:szCs w:val="24"/>
        </w:rPr>
      </w:pPr>
      <w:r w:rsidRPr="00240821" w:rsidR="009927DA">
        <w:rPr>
          <w:rFonts w:ascii="Times New Roman" w:hAnsi="Times New Roman"/>
          <w:sz w:val="24"/>
          <w:szCs w:val="24"/>
        </w:rPr>
        <w:t>dokladu o </w:t>
      </w:r>
      <w:r w:rsidRPr="00240821" w:rsidR="009927DA">
        <w:rPr>
          <w:rFonts w:ascii="Times New Roman" w:hAnsi="Times New Roman" w:hint="default"/>
          <w:sz w:val="24"/>
          <w:szCs w:val="24"/>
        </w:rPr>
        <w:t>vzdelaní</w:t>
      </w:r>
      <w:r w:rsidRPr="00240821" w:rsidR="009927DA">
        <w:rPr>
          <w:rFonts w:ascii="Times New Roman" w:hAnsi="Times New Roman" w:hint="default"/>
          <w:sz w:val="24"/>
          <w:szCs w:val="24"/>
        </w:rPr>
        <w:t xml:space="preserve"> vydanom v </w:t>
      </w:r>
      <w:r w:rsidRPr="00240821" w:rsidR="009927DA">
        <w:rPr>
          <w:rFonts w:ascii="Times New Roman" w:hAnsi="Times New Roman" w:hint="default"/>
          <w:sz w:val="24"/>
          <w:szCs w:val="24"/>
        </w:rPr>
        <w:t>treť</w:t>
      </w:r>
      <w:r w:rsidRPr="00240821" w:rsidR="009927DA">
        <w:rPr>
          <w:rFonts w:ascii="Times New Roman" w:hAnsi="Times New Roman" w:hint="default"/>
          <w:sz w:val="24"/>
          <w:szCs w:val="24"/>
        </w:rPr>
        <w:t xml:space="preserve">om </w:t>
      </w:r>
      <w:r w:rsidRPr="00240821" w:rsidR="00A5776F">
        <w:rPr>
          <w:rFonts w:ascii="Times New Roman" w:hAnsi="Times New Roman" w:hint="default"/>
          <w:sz w:val="24"/>
          <w:szCs w:val="24"/>
        </w:rPr>
        <w:t>š</w:t>
      </w:r>
      <w:r w:rsidRPr="00240821" w:rsidR="00A5776F">
        <w:rPr>
          <w:rFonts w:ascii="Times New Roman" w:hAnsi="Times New Roman" w:hint="default"/>
          <w:sz w:val="24"/>
          <w:szCs w:val="24"/>
        </w:rPr>
        <w:t>tá</w:t>
      </w:r>
      <w:r w:rsidRPr="00240821" w:rsidR="00A5776F">
        <w:rPr>
          <w:rFonts w:ascii="Times New Roman" w:hAnsi="Times New Roman" w:hint="default"/>
          <w:sz w:val="24"/>
          <w:szCs w:val="24"/>
        </w:rPr>
        <w:t>te,</w:t>
      </w:r>
    </w:p>
    <w:p w:rsidR="00C63522" w:rsidRPr="00240821" w:rsidP="00906138">
      <w:pPr>
        <w:pStyle w:val="NoSpacing"/>
        <w:numPr>
          <w:numId w:val="176"/>
        </w:numPr>
        <w:bidi w:val="0"/>
        <w:spacing w:line="276" w:lineRule="auto"/>
        <w:jc w:val="both"/>
        <w:rPr>
          <w:rFonts w:ascii="Times New Roman" w:hAnsi="Times New Roman"/>
          <w:sz w:val="24"/>
          <w:szCs w:val="24"/>
        </w:rPr>
      </w:pPr>
      <w:r w:rsidRPr="00240821" w:rsidR="00C24CE7">
        <w:rPr>
          <w:rFonts w:ascii="Times New Roman" w:hAnsi="Times New Roman" w:hint="default"/>
          <w:sz w:val="24"/>
          <w:szCs w:val="24"/>
        </w:rPr>
        <w:t>osvedč</w:t>
      </w:r>
      <w:r w:rsidRPr="00240821" w:rsidR="00C24CE7">
        <w:rPr>
          <w:rFonts w:ascii="Times New Roman" w:hAnsi="Times New Roman" w:hint="default"/>
          <w:sz w:val="24"/>
          <w:szCs w:val="24"/>
        </w:rPr>
        <w:t>enia o </w:t>
      </w:r>
      <w:r w:rsidRPr="00240821" w:rsidR="00C24CE7">
        <w:rPr>
          <w:rFonts w:ascii="Times New Roman" w:hAnsi="Times New Roman" w:hint="default"/>
          <w:sz w:val="24"/>
          <w:szCs w:val="24"/>
        </w:rPr>
        <w:t>odbornej spô</w:t>
      </w:r>
      <w:r w:rsidRPr="00240821" w:rsidR="00C24CE7">
        <w:rPr>
          <w:rFonts w:ascii="Times New Roman" w:hAnsi="Times New Roman" w:hint="default"/>
          <w:sz w:val="24"/>
          <w:szCs w:val="24"/>
        </w:rPr>
        <w:t>sobilosti, dokladu o </w:t>
      </w:r>
      <w:r w:rsidRPr="00240821" w:rsidR="00C24CE7">
        <w:rPr>
          <w:rFonts w:ascii="Times New Roman" w:hAnsi="Times New Roman" w:hint="default"/>
          <w:sz w:val="24"/>
          <w:szCs w:val="24"/>
        </w:rPr>
        <w:t>nižš</w:t>
      </w:r>
      <w:r w:rsidRPr="00240821" w:rsidR="00C24CE7">
        <w:rPr>
          <w:rFonts w:ascii="Times New Roman" w:hAnsi="Times New Roman" w:hint="default"/>
          <w:sz w:val="24"/>
          <w:szCs w:val="24"/>
        </w:rPr>
        <w:t>om strednom vzdelaní</w:t>
      </w:r>
      <w:r w:rsidRPr="00240821" w:rsidR="00C24CE7">
        <w:rPr>
          <w:rFonts w:ascii="Times New Roman" w:hAnsi="Times New Roman" w:hint="default"/>
          <w:sz w:val="24"/>
          <w:szCs w:val="24"/>
        </w:rPr>
        <w:t xml:space="preserve"> alebo</w:t>
      </w:r>
      <w:r w:rsidRPr="00240821" w:rsidR="00C24CE7">
        <w:rPr>
          <w:rFonts w:ascii="Times New Roman" w:hAnsi="Times New Roman" w:hint="default"/>
          <w:sz w:val="24"/>
          <w:szCs w:val="24"/>
        </w:rPr>
        <w:t xml:space="preserve"> dokladu o </w:t>
      </w:r>
      <w:r w:rsidRPr="00240821" w:rsidR="00C24CE7">
        <w:rPr>
          <w:rFonts w:ascii="Times New Roman" w:hAnsi="Times New Roman" w:hint="default"/>
          <w:sz w:val="24"/>
          <w:szCs w:val="24"/>
        </w:rPr>
        <w:t>strednom odbornom vzdelaní</w:t>
      </w:r>
      <w:r w:rsidRPr="00240821" w:rsidR="00C24CE7">
        <w:rPr>
          <w:rFonts w:ascii="Times New Roman" w:hAnsi="Times New Roman" w:hint="default"/>
          <w:sz w:val="24"/>
          <w:szCs w:val="24"/>
        </w:rPr>
        <w:t xml:space="preserve"> a </w:t>
      </w:r>
      <w:r w:rsidRPr="00240821" w:rsidR="00C24CE7">
        <w:rPr>
          <w:rFonts w:ascii="Times New Roman" w:hAnsi="Times New Roman" w:hint="default"/>
          <w:sz w:val="24"/>
          <w:szCs w:val="24"/>
        </w:rPr>
        <w:t>na vý</w:t>
      </w:r>
      <w:r w:rsidRPr="00240821" w:rsidR="00C24CE7">
        <w:rPr>
          <w:rFonts w:ascii="Times New Roman" w:hAnsi="Times New Roman" w:hint="default"/>
          <w:sz w:val="24"/>
          <w:szCs w:val="24"/>
        </w:rPr>
        <w:t>kon prí</w:t>
      </w:r>
      <w:r w:rsidRPr="00240821" w:rsidR="00C24CE7">
        <w:rPr>
          <w:rFonts w:ascii="Times New Roman" w:hAnsi="Times New Roman" w:hint="default"/>
          <w:sz w:val="24"/>
          <w:szCs w:val="24"/>
        </w:rPr>
        <w:t>sluš</w:t>
      </w:r>
      <w:r w:rsidRPr="00240821" w:rsidR="00C24CE7">
        <w:rPr>
          <w:rFonts w:ascii="Times New Roman" w:hAnsi="Times New Roman" w:hint="default"/>
          <w:sz w:val="24"/>
          <w:szCs w:val="24"/>
        </w:rPr>
        <w:t>né</w:t>
      </w:r>
      <w:r w:rsidRPr="00240821" w:rsidR="00C24CE7">
        <w:rPr>
          <w:rFonts w:ascii="Times New Roman" w:hAnsi="Times New Roman" w:hint="default"/>
          <w:sz w:val="24"/>
          <w:szCs w:val="24"/>
        </w:rPr>
        <w:t>ho regulované</w:t>
      </w:r>
      <w:r w:rsidRPr="00240821" w:rsidR="00C24CE7">
        <w:rPr>
          <w:rFonts w:ascii="Times New Roman" w:hAnsi="Times New Roman" w:hint="default"/>
          <w:sz w:val="24"/>
          <w:szCs w:val="24"/>
        </w:rPr>
        <w:t>ho povolania v </w:t>
      </w:r>
      <w:r w:rsidRPr="00240821" w:rsidR="00C24CE7">
        <w:rPr>
          <w:rFonts w:ascii="Times New Roman" w:hAnsi="Times New Roman" w:hint="default"/>
          <w:sz w:val="24"/>
          <w:szCs w:val="24"/>
        </w:rPr>
        <w:t>Slovenskej republike sa vyž</w:t>
      </w:r>
      <w:r w:rsidRPr="00240821" w:rsidR="00C24CE7">
        <w:rPr>
          <w:rFonts w:ascii="Times New Roman" w:hAnsi="Times New Roman" w:hint="default"/>
          <w:sz w:val="24"/>
          <w:szCs w:val="24"/>
        </w:rPr>
        <w:t>aduje najmenej vyšš</w:t>
      </w:r>
      <w:r w:rsidRPr="00240821" w:rsidR="00C24CE7">
        <w:rPr>
          <w:rFonts w:ascii="Times New Roman" w:hAnsi="Times New Roman" w:hint="default"/>
          <w:sz w:val="24"/>
          <w:szCs w:val="24"/>
        </w:rPr>
        <w:t>ie odborné</w:t>
      </w:r>
      <w:r w:rsidRPr="00240821" w:rsidR="00C24CE7">
        <w:rPr>
          <w:rFonts w:ascii="Times New Roman" w:hAnsi="Times New Roman" w:hint="default"/>
          <w:sz w:val="24"/>
          <w:szCs w:val="24"/>
        </w:rPr>
        <w:t xml:space="preserve"> vzdelanie, alebo</w:t>
      </w:r>
    </w:p>
    <w:p w:rsidR="00C24CE7" w:rsidRPr="00240821" w:rsidP="00906138">
      <w:pPr>
        <w:pStyle w:val="NoSpacing"/>
        <w:numPr>
          <w:numId w:val="175"/>
        </w:numPr>
        <w:bidi w:val="0"/>
        <w:spacing w:line="276" w:lineRule="auto"/>
        <w:jc w:val="both"/>
        <w:rPr>
          <w:rFonts w:ascii="Times New Roman" w:hAnsi="Times New Roman" w:hint="default"/>
          <w:sz w:val="24"/>
          <w:szCs w:val="24"/>
        </w:rPr>
      </w:pPr>
      <w:r w:rsidRPr="00240821">
        <w:rPr>
          <w:rFonts w:ascii="Times New Roman" w:hAnsi="Times New Roman"/>
          <w:sz w:val="24"/>
          <w:szCs w:val="24"/>
        </w:rPr>
        <w:t>dokladu o </w:t>
      </w:r>
      <w:r w:rsidRPr="00240821">
        <w:rPr>
          <w:rFonts w:ascii="Times New Roman" w:hAnsi="Times New Roman" w:hint="default"/>
          <w:sz w:val="24"/>
          <w:szCs w:val="24"/>
        </w:rPr>
        <w:t>ú</w:t>
      </w:r>
      <w:r w:rsidRPr="00240821">
        <w:rPr>
          <w:rFonts w:ascii="Times New Roman" w:hAnsi="Times New Roman" w:hint="default"/>
          <w:sz w:val="24"/>
          <w:szCs w:val="24"/>
        </w:rPr>
        <w:t>plnom strednom vš</w:t>
      </w:r>
      <w:r w:rsidRPr="00240821">
        <w:rPr>
          <w:rFonts w:ascii="Times New Roman" w:hAnsi="Times New Roman" w:hint="default"/>
          <w:sz w:val="24"/>
          <w:szCs w:val="24"/>
        </w:rPr>
        <w:t>eobecnom vzdelaní</w:t>
      </w:r>
      <w:r w:rsidRPr="00240821">
        <w:rPr>
          <w:rFonts w:ascii="Times New Roman" w:hAnsi="Times New Roman" w:hint="default"/>
          <w:sz w:val="24"/>
          <w:szCs w:val="24"/>
        </w:rPr>
        <w:t xml:space="preserve"> alebo ú</w:t>
      </w:r>
      <w:r w:rsidRPr="00240821">
        <w:rPr>
          <w:rFonts w:ascii="Times New Roman" w:hAnsi="Times New Roman" w:hint="default"/>
          <w:sz w:val="24"/>
          <w:szCs w:val="24"/>
        </w:rPr>
        <w:t>plnom strednom odbornom vzdelaní</w:t>
      </w:r>
      <w:r w:rsidRPr="00240821">
        <w:rPr>
          <w:rFonts w:ascii="Times New Roman" w:hAnsi="Times New Roman" w:hint="default"/>
          <w:sz w:val="24"/>
          <w:szCs w:val="24"/>
        </w:rPr>
        <w:t xml:space="preserve"> a </w:t>
      </w:r>
      <w:r w:rsidRPr="00240821">
        <w:rPr>
          <w:rFonts w:ascii="Times New Roman" w:hAnsi="Times New Roman" w:hint="default"/>
          <w:sz w:val="24"/>
          <w:szCs w:val="24"/>
        </w:rPr>
        <w:t>na vý</w:t>
      </w:r>
      <w:r w:rsidRPr="00240821">
        <w:rPr>
          <w:rFonts w:ascii="Times New Roman" w:hAnsi="Times New Roman" w:hint="default"/>
          <w:sz w:val="24"/>
          <w:szCs w:val="24"/>
        </w:rPr>
        <w:t>kon</w:t>
      </w:r>
      <w:r w:rsidRPr="00240821">
        <w:rPr>
          <w:rFonts w:ascii="Times New Roman" w:hAnsi="Times New Roman" w:hint="default"/>
          <w:sz w:val="24"/>
          <w:szCs w:val="24"/>
        </w:rPr>
        <w:t xml:space="preserve"> prí</w:t>
      </w:r>
      <w:r w:rsidRPr="00240821">
        <w:rPr>
          <w:rFonts w:ascii="Times New Roman" w:hAnsi="Times New Roman" w:hint="default"/>
          <w:sz w:val="24"/>
          <w:szCs w:val="24"/>
        </w:rPr>
        <w:t>sluš</w:t>
      </w:r>
      <w:r w:rsidRPr="00240821">
        <w:rPr>
          <w:rFonts w:ascii="Times New Roman" w:hAnsi="Times New Roman" w:hint="default"/>
          <w:sz w:val="24"/>
          <w:szCs w:val="24"/>
        </w:rPr>
        <w:t>né</w:t>
      </w:r>
      <w:r w:rsidRPr="00240821">
        <w:rPr>
          <w:rFonts w:ascii="Times New Roman" w:hAnsi="Times New Roman" w:hint="default"/>
          <w:sz w:val="24"/>
          <w:szCs w:val="24"/>
        </w:rPr>
        <w:t>ho regulované</w:t>
      </w:r>
      <w:r w:rsidRPr="00240821">
        <w:rPr>
          <w:rFonts w:ascii="Times New Roman" w:hAnsi="Times New Roman" w:hint="default"/>
          <w:sz w:val="24"/>
          <w:szCs w:val="24"/>
        </w:rPr>
        <w:t>ho povolania v </w:t>
      </w:r>
      <w:r w:rsidRPr="00240821">
        <w:rPr>
          <w:rFonts w:ascii="Times New Roman" w:hAnsi="Times New Roman" w:hint="default"/>
          <w:sz w:val="24"/>
          <w:szCs w:val="24"/>
        </w:rPr>
        <w:t>Slovenskej republike sa vyž</w:t>
      </w:r>
      <w:r w:rsidRPr="00240821">
        <w:rPr>
          <w:rFonts w:ascii="Times New Roman" w:hAnsi="Times New Roman" w:hint="default"/>
          <w:sz w:val="24"/>
          <w:szCs w:val="24"/>
        </w:rPr>
        <w:t xml:space="preserve">aduje </w:t>
      </w:r>
      <w:r w:rsidRPr="00240821" w:rsidR="00A97594">
        <w:rPr>
          <w:rFonts w:ascii="Times New Roman" w:hAnsi="Times New Roman"/>
          <w:sz w:val="24"/>
          <w:szCs w:val="24"/>
        </w:rPr>
        <w:t xml:space="preserve">najmenej </w:t>
      </w:r>
      <w:r w:rsidRPr="00240821">
        <w:rPr>
          <w:rFonts w:ascii="Times New Roman" w:hAnsi="Times New Roman" w:hint="default"/>
          <w:sz w:val="24"/>
          <w:szCs w:val="24"/>
        </w:rPr>
        <w:t>vysokoš</w:t>
      </w:r>
      <w:r w:rsidRPr="00240821">
        <w:rPr>
          <w:rFonts w:ascii="Times New Roman" w:hAnsi="Times New Roman" w:hint="default"/>
          <w:sz w:val="24"/>
          <w:szCs w:val="24"/>
        </w:rPr>
        <w:t>kolské</w:t>
      </w:r>
      <w:r w:rsidRPr="00240821">
        <w:rPr>
          <w:rFonts w:ascii="Times New Roman" w:hAnsi="Times New Roman" w:hint="default"/>
          <w:sz w:val="24"/>
          <w:szCs w:val="24"/>
        </w:rPr>
        <w:t xml:space="preserve"> vzdelanie prvé</w:t>
      </w:r>
      <w:r w:rsidRPr="00240821">
        <w:rPr>
          <w:rFonts w:ascii="Times New Roman" w:hAnsi="Times New Roman" w:hint="default"/>
          <w:sz w:val="24"/>
          <w:szCs w:val="24"/>
        </w:rPr>
        <w:t>ho stupň</w:t>
      </w:r>
      <w:r w:rsidRPr="00240821">
        <w:rPr>
          <w:rFonts w:ascii="Times New Roman" w:hAnsi="Times New Roman" w:hint="default"/>
          <w:sz w:val="24"/>
          <w:szCs w:val="24"/>
        </w:rPr>
        <w:t>a alebo vysokoš</w:t>
      </w:r>
      <w:r w:rsidRPr="00240821">
        <w:rPr>
          <w:rFonts w:ascii="Times New Roman" w:hAnsi="Times New Roman" w:hint="default"/>
          <w:sz w:val="24"/>
          <w:szCs w:val="24"/>
        </w:rPr>
        <w:t>kolské</w:t>
      </w:r>
      <w:r w:rsidRPr="00240821">
        <w:rPr>
          <w:rFonts w:ascii="Times New Roman" w:hAnsi="Times New Roman" w:hint="default"/>
          <w:sz w:val="24"/>
          <w:szCs w:val="24"/>
        </w:rPr>
        <w:t xml:space="preserve"> vzdelanie druhé</w:t>
      </w:r>
      <w:r w:rsidRPr="00240821">
        <w:rPr>
          <w:rFonts w:ascii="Times New Roman" w:hAnsi="Times New Roman" w:hint="default"/>
          <w:sz w:val="24"/>
          <w:szCs w:val="24"/>
        </w:rPr>
        <w:t>ho stupň</w:t>
      </w:r>
      <w:r w:rsidRPr="00240821">
        <w:rPr>
          <w:rFonts w:ascii="Times New Roman" w:hAnsi="Times New Roman" w:hint="default"/>
          <w:sz w:val="24"/>
          <w:szCs w:val="24"/>
        </w:rPr>
        <w:t>a.</w:t>
      </w:r>
    </w:p>
    <w:p w:rsidR="00982F23" w:rsidRPr="00433500" w:rsidP="00820CA4">
      <w:pPr>
        <w:pStyle w:val="NoSpacing"/>
        <w:bidi w:val="0"/>
        <w:spacing w:line="276" w:lineRule="auto"/>
        <w:ind w:left="720"/>
        <w:jc w:val="both"/>
        <w:rPr>
          <w:rFonts w:ascii="Times New Roman" w:hAnsi="Times New Roman"/>
          <w:sz w:val="24"/>
          <w:szCs w:val="24"/>
        </w:rPr>
      </w:pPr>
    </w:p>
    <w:p w:rsidR="00C24CE7"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drž</w:t>
      </w:r>
      <w:r w:rsidRPr="00433500">
        <w:rPr>
          <w:rFonts w:ascii="Times New Roman" w:hAnsi="Times New Roman" w:hint="default"/>
          <w:sz w:val="24"/>
          <w:szCs w:val="24"/>
        </w:rPr>
        <w:t>iteľ</w:t>
      </w:r>
      <w:r w:rsidRPr="00433500">
        <w:rPr>
          <w:rFonts w:ascii="Times New Roman" w:hAnsi="Times New Roman" w:hint="default"/>
          <w:sz w:val="24"/>
          <w:szCs w:val="24"/>
        </w:rPr>
        <w:t>om osvedč</w:t>
      </w:r>
      <w:r w:rsidRPr="00433500">
        <w:rPr>
          <w:rFonts w:ascii="Times New Roman" w:hAnsi="Times New Roman" w:hint="default"/>
          <w:sz w:val="24"/>
          <w:szCs w:val="24"/>
        </w:rPr>
        <w:t>enia o </w:t>
      </w:r>
      <w:r w:rsidRPr="00433500">
        <w:rPr>
          <w:rFonts w:ascii="Times New Roman" w:hAnsi="Times New Roman" w:hint="default"/>
          <w:sz w:val="24"/>
          <w:szCs w:val="24"/>
        </w:rPr>
        <w:t>odbornej spô</w:t>
      </w:r>
      <w:r w:rsidRPr="00433500">
        <w:rPr>
          <w:rFonts w:ascii="Times New Roman" w:hAnsi="Times New Roman" w:hint="default"/>
          <w:sz w:val="24"/>
          <w:szCs w:val="24"/>
        </w:rPr>
        <w:t>sobilosti, dokladu o </w:t>
      </w:r>
      <w:r w:rsidRPr="00433500">
        <w:rPr>
          <w:rFonts w:ascii="Times New Roman" w:hAnsi="Times New Roman" w:hint="default"/>
          <w:sz w:val="24"/>
          <w:szCs w:val="24"/>
        </w:rPr>
        <w:t>nižš</w:t>
      </w:r>
      <w:r w:rsidRPr="00433500">
        <w:rPr>
          <w:rFonts w:ascii="Times New Roman" w:hAnsi="Times New Roman" w:hint="default"/>
          <w:sz w:val="24"/>
          <w:szCs w:val="24"/>
        </w:rPr>
        <w:t>om strednom vzde</w:t>
      </w:r>
      <w:r w:rsidRPr="00433500">
        <w:rPr>
          <w:rFonts w:ascii="Times New Roman" w:hAnsi="Times New Roman" w:hint="default"/>
          <w:sz w:val="24"/>
          <w:szCs w:val="24"/>
        </w:rPr>
        <w:t>laní</w:t>
      </w:r>
      <w:r w:rsidRPr="00433500">
        <w:rPr>
          <w:rFonts w:ascii="Times New Roman" w:hAnsi="Times New Roman" w:hint="default"/>
          <w:sz w:val="24"/>
          <w:szCs w:val="24"/>
        </w:rPr>
        <w:t xml:space="preserve"> alebo dokladu o </w:t>
      </w:r>
      <w:r w:rsidRPr="00433500">
        <w:rPr>
          <w:rFonts w:ascii="Times New Roman" w:hAnsi="Times New Roman" w:hint="default"/>
          <w:sz w:val="24"/>
          <w:szCs w:val="24"/>
        </w:rPr>
        <w:t>strednom odbornom vzdelaní</w:t>
      </w:r>
      <w:r w:rsidRPr="00433500" w:rsidR="00A97594">
        <w:rPr>
          <w:rFonts w:ascii="Times New Roman" w:hAnsi="Times New Roman"/>
          <w:sz w:val="24"/>
          <w:szCs w:val="24"/>
        </w:rPr>
        <w:t xml:space="preserve"> a </w:t>
      </w:r>
      <w:r w:rsidRPr="00433500" w:rsidR="00A97594">
        <w:rPr>
          <w:rFonts w:ascii="Times New Roman" w:hAnsi="Times New Roman" w:hint="default"/>
          <w:sz w:val="24"/>
          <w:szCs w:val="24"/>
        </w:rPr>
        <w:t>na vý</w:t>
      </w:r>
      <w:r w:rsidRPr="00433500" w:rsidR="00A97594">
        <w:rPr>
          <w:rFonts w:ascii="Times New Roman" w:hAnsi="Times New Roman" w:hint="default"/>
          <w:sz w:val="24"/>
          <w:szCs w:val="24"/>
        </w:rPr>
        <w:t>kon prí</w:t>
      </w:r>
      <w:r w:rsidRPr="00433500" w:rsidR="00A97594">
        <w:rPr>
          <w:rFonts w:ascii="Times New Roman" w:hAnsi="Times New Roman" w:hint="default"/>
          <w:sz w:val="24"/>
          <w:szCs w:val="24"/>
        </w:rPr>
        <w:t>sluš</w:t>
      </w:r>
      <w:r w:rsidRPr="00433500" w:rsidR="00A97594">
        <w:rPr>
          <w:rFonts w:ascii="Times New Roman" w:hAnsi="Times New Roman" w:hint="default"/>
          <w:sz w:val="24"/>
          <w:szCs w:val="24"/>
        </w:rPr>
        <w:t>né</w:t>
      </w:r>
      <w:r w:rsidRPr="00433500" w:rsidR="00A97594">
        <w:rPr>
          <w:rFonts w:ascii="Times New Roman" w:hAnsi="Times New Roman" w:hint="default"/>
          <w:sz w:val="24"/>
          <w:szCs w:val="24"/>
        </w:rPr>
        <w:t>ho regulované</w:t>
      </w:r>
      <w:r w:rsidRPr="00433500" w:rsidR="00A97594">
        <w:rPr>
          <w:rFonts w:ascii="Times New Roman" w:hAnsi="Times New Roman" w:hint="default"/>
          <w:sz w:val="24"/>
          <w:szCs w:val="24"/>
        </w:rPr>
        <w:t>ho povolania v </w:t>
      </w:r>
      <w:r w:rsidRPr="00433500" w:rsidR="00A97594">
        <w:rPr>
          <w:rFonts w:ascii="Times New Roman" w:hAnsi="Times New Roman" w:hint="default"/>
          <w:sz w:val="24"/>
          <w:szCs w:val="24"/>
        </w:rPr>
        <w:t>Slovenskej republike sa vyž</w:t>
      </w:r>
      <w:r w:rsidRPr="00433500" w:rsidR="00A97594">
        <w:rPr>
          <w:rFonts w:ascii="Times New Roman" w:hAnsi="Times New Roman" w:hint="default"/>
          <w:sz w:val="24"/>
          <w:szCs w:val="24"/>
        </w:rPr>
        <w:t>aduje najmenej vysokoš</w:t>
      </w:r>
      <w:r w:rsidRPr="00433500" w:rsidR="00A97594">
        <w:rPr>
          <w:rFonts w:ascii="Times New Roman" w:hAnsi="Times New Roman" w:hint="default"/>
          <w:sz w:val="24"/>
          <w:szCs w:val="24"/>
        </w:rPr>
        <w:t>kolské</w:t>
      </w:r>
      <w:r w:rsidRPr="00433500" w:rsidR="00A97594">
        <w:rPr>
          <w:rFonts w:ascii="Times New Roman" w:hAnsi="Times New Roman" w:hint="default"/>
          <w:sz w:val="24"/>
          <w:szCs w:val="24"/>
        </w:rPr>
        <w:t xml:space="preserve"> vzdelanie prvé</w:t>
      </w:r>
      <w:r w:rsidRPr="00433500" w:rsidR="00A97594">
        <w:rPr>
          <w:rFonts w:ascii="Times New Roman" w:hAnsi="Times New Roman" w:hint="default"/>
          <w:sz w:val="24"/>
          <w:szCs w:val="24"/>
        </w:rPr>
        <w:t>ho stupň</w:t>
      </w:r>
      <w:r w:rsidRPr="00433500" w:rsidR="00A97594">
        <w:rPr>
          <w:rFonts w:ascii="Times New Roman" w:hAnsi="Times New Roman" w:hint="default"/>
          <w:sz w:val="24"/>
          <w:szCs w:val="24"/>
        </w:rPr>
        <w:t>a, prí</w:t>
      </w:r>
      <w:r w:rsidRPr="00433500" w:rsidR="00A97594">
        <w:rPr>
          <w:rFonts w:ascii="Times New Roman" w:hAnsi="Times New Roman" w:hint="default"/>
          <w:sz w:val="24"/>
          <w:szCs w:val="24"/>
        </w:rPr>
        <w:t>sluš</w:t>
      </w:r>
      <w:r w:rsidRPr="00433500" w:rsidR="00A97594">
        <w:rPr>
          <w:rFonts w:ascii="Times New Roman" w:hAnsi="Times New Roman" w:hint="default"/>
          <w:sz w:val="24"/>
          <w:szCs w:val="24"/>
        </w:rPr>
        <w:t>ný</w:t>
      </w:r>
      <w:r w:rsidRPr="00433500" w:rsidR="00A97594">
        <w:rPr>
          <w:rFonts w:ascii="Times New Roman" w:hAnsi="Times New Roman" w:hint="default"/>
          <w:sz w:val="24"/>
          <w:szCs w:val="24"/>
        </w:rPr>
        <w:t xml:space="preserve"> orgá</w:t>
      </w:r>
      <w:r w:rsidRPr="00433500" w:rsidR="00A97594">
        <w:rPr>
          <w:rFonts w:ascii="Times New Roman" w:hAnsi="Times New Roman" w:hint="default"/>
          <w:sz w:val="24"/>
          <w:szCs w:val="24"/>
        </w:rPr>
        <w:t>n uloží</w:t>
      </w:r>
      <w:r w:rsidRPr="00433500" w:rsidR="00A97594">
        <w:rPr>
          <w:rFonts w:ascii="Times New Roman" w:hAnsi="Times New Roman" w:hint="default"/>
          <w:sz w:val="24"/>
          <w:szCs w:val="24"/>
        </w:rPr>
        <w:t xml:space="preserve"> kompenzač</w:t>
      </w:r>
      <w:r w:rsidRPr="00433500" w:rsidR="00A97594">
        <w:rPr>
          <w:rFonts w:ascii="Times New Roman" w:hAnsi="Times New Roman" w:hint="default"/>
          <w:sz w:val="24"/>
          <w:szCs w:val="24"/>
        </w:rPr>
        <w:t>né</w:t>
      </w:r>
      <w:r w:rsidRPr="00433500" w:rsidR="00A97594">
        <w:rPr>
          <w:rFonts w:ascii="Times New Roman" w:hAnsi="Times New Roman" w:hint="default"/>
          <w:sz w:val="24"/>
          <w:szCs w:val="24"/>
        </w:rPr>
        <w:t xml:space="preserve"> opatrenie vo forme adaptač</w:t>
      </w:r>
      <w:r w:rsidRPr="00433500" w:rsidR="00A97594">
        <w:rPr>
          <w:rFonts w:ascii="Times New Roman" w:hAnsi="Times New Roman" w:hint="default"/>
          <w:sz w:val="24"/>
          <w:szCs w:val="24"/>
        </w:rPr>
        <w:t>né</w:t>
      </w:r>
      <w:r w:rsidRPr="00433500" w:rsidR="00A97594">
        <w:rPr>
          <w:rFonts w:ascii="Times New Roman" w:hAnsi="Times New Roman" w:hint="default"/>
          <w:sz w:val="24"/>
          <w:szCs w:val="24"/>
        </w:rPr>
        <w:t>ho obdobia aj skú</w:t>
      </w:r>
      <w:r w:rsidRPr="00433500" w:rsidR="00A97594">
        <w:rPr>
          <w:rFonts w:ascii="Times New Roman" w:hAnsi="Times New Roman" w:hint="default"/>
          <w:sz w:val="24"/>
          <w:szCs w:val="24"/>
        </w:rPr>
        <w:t>š</w:t>
      </w:r>
      <w:r w:rsidRPr="00433500" w:rsidR="00A97594">
        <w:rPr>
          <w:rFonts w:ascii="Times New Roman" w:hAnsi="Times New Roman" w:hint="default"/>
          <w:sz w:val="24"/>
          <w:szCs w:val="24"/>
        </w:rPr>
        <w:t>ky spô</w:t>
      </w:r>
      <w:r w:rsidRPr="00433500" w:rsidR="00A97594">
        <w:rPr>
          <w:rFonts w:ascii="Times New Roman" w:hAnsi="Times New Roman" w:hint="default"/>
          <w:sz w:val="24"/>
          <w:szCs w:val="24"/>
        </w:rPr>
        <w:t>sobilosti.</w:t>
      </w:r>
    </w:p>
    <w:p w:rsidR="00A97594"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4"/>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O </w:t>
      </w:r>
      <w:r w:rsidRPr="00433500" w:rsidR="00982F23">
        <w:rPr>
          <w:rFonts w:ascii="Times New Roman" w:hAnsi="Times New Roman" w:hint="default"/>
          <w:sz w:val="24"/>
          <w:szCs w:val="24"/>
        </w:rPr>
        <w:t>ulož</w:t>
      </w:r>
      <w:r w:rsidRPr="00433500" w:rsidR="00982F23">
        <w:rPr>
          <w:rFonts w:ascii="Times New Roman" w:hAnsi="Times New Roman" w:hint="default"/>
          <w:sz w:val="24"/>
          <w:szCs w:val="24"/>
        </w:rPr>
        <w:t>ení</w:t>
      </w:r>
      <w:r w:rsidRPr="00433500" w:rsidR="00982F23">
        <w:rPr>
          <w:rFonts w:ascii="Times New Roman" w:hAnsi="Times New Roman" w:hint="default"/>
          <w:sz w:val="24"/>
          <w:szCs w:val="24"/>
        </w:rPr>
        <w:t xml:space="preserve"> kompenzač</w:t>
      </w:r>
      <w:r w:rsidRPr="00433500" w:rsidR="00982F23">
        <w:rPr>
          <w:rFonts w:ascii="Times New Roman" w:hAnsi="Times New Roman" w:hint="default"/>
          <w:sz w:val="24"/>
          <w:szCs w:val="24"/>
        </w:rPr>
        <w:t>né</w:t>
      </w:r>
      <w:r w:rsidRPr="00433500" w:rsidR="00982F23">
        <w:rPr>
          <w:rFonts w:ascii="Times New Roman" w:hAnsi="Times New Roman" w:hint="default"/>
          <w:sz w:val="24"/>
          <w:szCs w:val="24"/>
        </w:rPr>
        <w:t>ho opatrenia</w:t>
      </w:r>
      <w:r w:rsidRPr="00433500">
        <w:rPr>
          <w:rFonts w:ascii="Times New Roman" w:hAnsi="Times New Roman" w:hint="default"/>
          <w:sz w:val="24"/>
          <w:szCs w:val="24"/>
        </w:rPr>
        <w:t xml:space="preserve"> rozhoduje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w:t>
      </w:r>
      <w:r w:rsidRPr="00433500" w:rsidR="00982F23">
        <w:rPr>
          <w:rFonts w:ascii="Times New Roman" w:hAnsi="Times New Roman" w:hint="default"/>
          <w:sz w:val="24"/>
          <w:szCs w:val="24"/>
        </w:rPr>
        <w:t xml:space="preserve"> v rá</w:t>
      </w:r>
      <w:r w:rsidRPr="00433500" w:rsidR="00982F23">
        <w:rPr>
          <w:rFonts w:ascii="Times New Roman" w:hAnsi="Times New Roman" w:hint="default"/>
          <w:sz w:val="24"/>
          <w:szCs w:val="24"/>
        </w:rPr>
        <w:t xml:space="preserve">mci konania </w:t>
      </w:r>
      <w:r w:rsidR="006336A6">
        <w:rPr>
          <w:rFonts w:ascii="Times New Roman" w:hAnsi="Times New Roman" w:hint="default"/>
          <w:sz w:val="24"/>
          <w:szCs w:val="24"/>
        </w:rPr>
        <w:t>podľ</w:t>
      </w:r>
      <w:r w:rsidR="006336A6">
        <w:rPr>
          <w:rFonts w:ascii="Times New Roman" w:hAnsi="Times New Roman" w:hint="default"/>
          <w:sz w:val="24"/>
          <w:szCs w:val="24"/>
        </w:rPr>
        <w:t>a §</w:t>
      </w:r>
      <w:r w:rsidR="006336A6">
        <w:rPr>
          <w:rFonts w:ascii="Times New Roman" w:hAnsi="Times New Roman" w:hint="default"/>
          <w:sz w:val="24"/>
          <w:szCs w:val="24"/>
        </w:rPr>
        <w:t xml:space="preserve"> 30.</w:t>
      </w:r>
    </w:p>
    <w:p w:rsidR="00AE57F4" w:rsidRPr="00AE57F4" w:rsidP="00AE57F4">
      <w:pPr>
        <w:pStyle w:val="NoSpacing"/>
        <w:bidi w:val="0"/>
        <w:spacing w:line="276" w:lineRule="auto"/>
        <w:jc w:val="both"/>
        <w:rPr>
          <w:rFonts w:ascii="Times New Roman" w:hAnsi="Times New Roman"/>
          <w:sz w:val="24"/>
          <w:szCs w:val="24"/>
        </w:rPr>
      </w:pPr>
      <w:r w:rsidRPr="00433500" w:rsidR="001B07EB">
        <w:rPr>
          <w:rFonts w:ascii="Times New Roman" w:hAnsi="Times New Roman"/>
          <w:sz w:val="24"/>
          <w:szCs w:val="24"/>
        </w:rPr>
        <w:t xml:space="preserve"> </w:t>
      </w:r>
    </w:p>
    <w:p w:rsidR="001B07EB"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27</w:t>
      </w:r>
    </w:p>
    <w:p w:rsidR="001B07EB" w:rsidRPr="00433500" w:rsidP="00820CA4">
      <w:pPr>
        <w:pStyle w:val="NoSpacing"/>
        <w:bidi w:val="0"/>
        <w:spacing w:line="276" w:lineRule="auto"/>
        <w:jc w:val="center"/>
        <w:rPr>
          <w:rFonts w:ascii="Times New Roman" w:hAnsi="Times New Roman"/>
          <w:sz w:val="24"/>
          <w:szCs w:val="24"/>
        </w:rPr>
      </w:pPr>
      <w:r w:rsidRPr="00433500" w:rsidR="00982F23">
        <w:rPr>
          <w:rFonts w:ascii="Times New Roman" w:hAnsi="Times New Roman" w:hint="default"/>
          <w:sz w:val="24"/>
          <w:szCs w:val="24"/>
        </w:rPr>
        <w:t>Adaptač</w:t>
      </w:r>
      <w:r w:rsidRPr="00433500" w:rsidR="00982F23">
        <w:rPr>
          <w:rFonts w:ascii="Times New Roman" w:hAnsi="Times New Roman" w:hint="default"/>
          <w:sz w:val="24"/>
          <w:szCs w:val="24"/>
        </w:rPr>
        <w:t>né</w:t>
      </w:r>
      <w:r w:rsidRPr="00433500" w:rsidR="00982F23">
        <w:rPr>
          <w:rFonts w:ascii="Times New Roman" w:hAnsi="Times New Roman" w:hint="default"/>
          <w:sz w:val="24"/>
          <w:szCs w:val="24"/>
        </w:rPr>
        <w:t xml:space="preserve"> obdobie</w:t>
      </w:r>
    </w:p>
    <w:p w:rsidR="00982F23" w:rsidRPr="00433500" w:rsidP="00820CA4">
      <w:pPr>
        <w:pStyle w:val="NoSpacing"/>
        <w:bidi w:val="0"/>
        <w:spacing w:line="276" w:lineRule="auto"/>
        <w:jc w:val="center"/>
        <w:rPr>
          <w:rFonts w:ascii="Times New Roman" w:hAnsi="Times New Roman"/>
          <w:sz w:val="24"/>
          <w:szCs w:val="24"/>
        </w:rPr>
      </w:pPr>
    </w:p>
    <w:p w:rsidR="00982F23" w:rsidRPr="00433500" w:rsidP="00906138">
      <w:pPr>
        <w:pStyle w:val="NoSpacing"/>
        <w:numPr>
          <w:numId w:val="3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Poč</w:t>
      </w:r>
      <w:r w:rsidRPr="00433500">
        <w:rPr>
          <w:rFonts w:ascii="Times New Roman" w:hAnsi="Times New Roman" w:hint="default"/>
          <w:sz w:val="24"/>
          <w:szCs w:val="24"/>
        </w:rPr>
        <w:t>as adaptač</w:t>
      </w:r>
      <w:r w:rsidRPr="00433500">
        <w:rPr>
          <w:rFonts w:ascii="Times New Roman" w:hAnsi="Times New Roman" w:hint="default"/>
          <w:sz w:val="24"/>
          <w:szCs w:val="24"/>
        </w:rPr>
        <w:t>né</w:t>
      </w:r>
      <w:r w:rsidRPr="00433500">
        <w:rPr>
          <w:rFonts w:ascii="Times New Roman" w:hAnsi="Times New Roman" w:hint="default"/>
          <w:sz w:val="24"/>
          <w:szCs w:val="24"/>
        </w:rPr>
        <w:t>ho obdobia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 xml:space="preserve"> povolanie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 pod dohľ</w:t>
      </w:r>
      <w:r w:rsidRPr="00433500">
        <w:rPr>
          <w:rFonts w:ascii="Times New Roman" w:hAnsi="Times New Roman" w:hint="default"/>
          <w:sz w:val="24"/>
          <w:szCs w:val="24"/>
        </w:rPr>
        <w:t>adom fyzic</w:t>
      </w:r>
      <w:r w:rsidRPr="00433500">
        <w:rPr>
          <w:rFonts w:ascii="Times New Roman" w:hAnsi="Times New Roman" w:hint="default"/>
          <w:sz w:val="24"/>
          <w:szCs w:val="24"/>
        </w:rPr>
        <w:t>kej osoby, ktorá</w:t>
      </w:r>
      <w:r w:rsidRPr="00433500">
        <w:rPr>
          <w:rFonts w:ascii="Times New Roman" w:hAnsi="Times New Roman" w:hint="default"/>
          <w:sz w:val="24"/>
          <w:szCs w:val="24"/>
        </w:rPr>
        <w:t xml:space="preserve"> je odborne spô</w:t>
      </w:r>
      <w:r w:rsidRPr="00433500">
        <w:rPr>
          <w:rFonts w:ascii="Times New Roman" w:hAnsi="Times New Roman" w:hint="default"/>
          <w:sz w:val="24"/>
          <w:szCs w:val="24"/>
        </w:rPr>
        <w:t>sobilá</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pracovný</w:t>
      </w:r>
      <w:r w:rsidRPr="00433500">
        <w:rPr>
          <w:rFonts w:ascii="Times New Roman" w:hAnsi="Times New Roman" w:hint="default"/>
          <w:sz w:val="24"/>
          <w:szCs w:val="24"/>
        </w:rPr>
        <w:t>ch č</w:t>
      </w:r>
      <w:r w:rsidRPr="00433500">
        <w:rPr>
          <w:rFonts w:ascii="Times New Roman" w:hAnsi="Times New Roman" w:hint="default"/>
          <w:sz w:val="24"/>
          <w:szCs w:val="24"/>
        </w:rPr>
        <w:t>inností</w:t>
      </w:r>
      <w:r w:rsidRPr="00433500">
        <w:rPr>
          <w:rFonts w:ascii="Times New Roman" w:hAnsi="Times New Roman" w:hint="default"/>
          <w:sz w:val="24"/>
          <w:szCs w:val="24"/>
        </w:rPr>
        <w:t xml:space="preserve"> v prí</w:t>
      </w:r>
      <w:r w:rsidRPr="00433500">
        <w:rPr>
          <w:rFonts w:ascii="Times New Roman" w:hAnsi="Times New Roman" w:hint="default"/>
          <w:sz w:val="24"/>
          <w:szCs w:val="24"/>
        </w:rPr>
        <w:t>sluš</w:t>
      </w:r>
      <w:r w:rsidRPr="00433500">
        <w:rPr>
          <w:rFonts w:ascii="Times New Roman" w:hAnsi="Times New Roman" w:hint="default"/>
          <w:sz w:val="24"/>
          <w:szCs w:val="24"/>
        </w:rPr>
        <w:t>nom regulovanom povolaní</w:t>
      </w:r>
      <w:r w:rsidRPr="00433500">
        <w:rPr>
          <w:rFonts w:ascii="Times New Roman" w:hAnsi="Times New Roman" w:hint="default"/>
          <w:sz w:val="24"/>
          <w:szCs w:val="24"/>
        </w:rPr>
        <w:t>. Ak je to potrebné</w:t>
      </w:r>
      <w:r w:rsidRPr="00433500">
        <w:rPr>
          <w:rFonts w:ascii="Times New Roman" w:hAnsi="Times New Roman" w:hint="default"/>
          <w:sz w:val="24"/>
          <w:szCs w:val="24"/>
        </w:rPr>
        <w:t>, súč</w:t>
      </w:r>
      <w:r w:rsidRPr="00433500">
        <w:rPr>
          <w:rFonts w:ascii="Times New Roman" w:hAnsi="Times New Roman" w:hint="default"/>
          <w:sz w:val="24"/>
          <w:szCs w:val="24"/>
        </w:rPr>
        <w:t>asť</w:t>
      </w:r>
      <w:r w:rsidRPr="00433500">
        <w:rPr>
          <w:rFonts w:ascii="Times New Roman" w:hAnsi="Times New Roman" w:hint="default"/>
          <w:sz w:val="24"/>
          <w:szCs w:val="24"/>
        </w:rPr>
        <w:t>ou adaptač</w:t>
      </w:r>
      <w:r w:rsidRPr="00433500">
        <w:rPr>
          <w:rFonts w:ascii="Times New Roman" w:hAnsi="Times New Roman" w:hint="default"/>
          <w:sz w:val="24"/>
          <w:szCs w:val="24"/>
        </w:rPr>
        <w:t>né</w:t>
      </w:r>
      <w:r w:rsidRPr="00433500">
        <w:rPr>
          <w:rFonts w:ascii="Times New Roman" w:hAnsi="Times New Roman" w:hint="default"/>
          <w:sz w:val="24"/>
          <w:szCs w:val="24"/>
        </w:rPr>
        <w:t>ho obdobia je aj vzdelá</w:t>
      </w:r>
      <w:r w:rsidRPr="00433500">
        <w:rPr>
          <w:rFonts w:ascii="Times New Roman" w:hAnsi="Times New Roman" w:hint="default"/>
          <w:sz w:val="24"/>
          <w:szCs w:val="24"/>
        </w:rPr>
        <w:t>vanie zamerané</w:t>
      </w:r>
      <w:r w:rsidRPr="00433500">
        <w:rPr>
          <w:rFonts w:ascii="Times New Roman" w:hAnsi="Times New Roman" w:hint="default"/>
          <w:sz w:val="24"/>
          <w:szCs w:val="24"/>
        </w:rPr>
        <w:t xml:space="preserve"> na zí</w:t>
      </w:r>
      <w:r w:rsidRPr="00433500">
        <w:rPr>
          <w:rFonts w:ascii="Times New Roman" w:hAnsi="Times New Roman" w:hint="default"/>
          <w:sz w:val="24"/>
          <w:szCs w:val="24"/>
        </w:rPr>
        <w:t>skanie potrebný</w:t>
      </w:r>
      <w:r w:rsidRPr="00433500">
        <w:rPr>
          <w:rFonts w:ascii="Times New Roman" w:hAnsi="Times New Roman" w:hint="default"/>
          <w:sz w:val="24"/>
          <w:szCs w:val="24"/>
        </w:rPr>
        <w:t>ch vedomostí</w:t>
      </w:r>
      <w:r w:rsidRPr="00433500">
        <w:rPr>
          <w:rFonts w:ascii="Times New Roman" w:hAnsi="Times New Roman" w:hint="default"/>
          <w:sz w:val="24"/>
          <w:szCs w:val="24"/>
        </w:rPr>
        <w:t xml:space="preserve"> a zruč</w:t>
      </w:r>
      <w:r w:rsidRPr="00433500">
        <w:rPr>
          <w:rFonts w:ascii="Times New Roman" w:hAnsi="Times New Roman" w:hint="default"/>
          <w:sz w:val="24"/>
          <w:szCs w:val="24"/>
        </w:rPr>
        <w:t>ností</w:t>
      </w:r>
      <w:r w:rsidRPr="00433500">
        <w:rPr>
          <w:rFonts w:ascii="Times New Roman" w:hAnsi="Times New Roman" w:hint="default"/>
          <w:sz w:val="24"/>
          <w:szCs w:val="24"/>
        </w:rPr>
        <w:t>, ktoré</w:t>
      </w:r>
      <w:r w:rsidRPr="00433500">
        <w:rPr>
          <w:rFonts w:ascii="Times New Roman" w:hAnsi="Times New Roman" w:hint="default"/>
          <w:sz w:val="24"/>
          <w:szCs w:val="24"/>
        </w:rPr>
        <w:t xml:space="preserve"> by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m</w:t>
      </w:r>
      <w:r w:rsidR="006336A6">
        <w:rPr>
          <w:rFonts w:ascii="Times New Roman" w:hAnsi="Times New Roman" w:hint="default"/>
          <w:sz w:val="24"/>
          <w:szCs w:val="24"/>
        </w:rPr>
        <w:t>al preuká</w:t>
      </w:r>
      <w:r w:rsidR="006336A6">
        <w:rPr>
          <w:rFonts w:ascii="Times New Roman" w:hAnsi="Times New Roman" w:hint="default"/>
          <w:sz w:val="24"/>
          <w:szCs w:val="24"/>
        </w:rPr>
        <w:t>zať</w:t>
      </w:r>
      <w:r w:rsidR="006336A6">
        <w:rPr>
          <w:rFonts w:ascii="Times New Roman" w:hAnsi="Times New Roman" w:hint="default"/>
          <w:sz w:val="24"/>
          <w:szCs w:val="24"/>
        </w:rPr>
        <w:t xml:space="preserve"> p</w:t>
      </w:r>
      <w:r w:rsidR="006336A6">
        <w:rPr>
          <w:rFonts w:ascii="Times New Roman" w:hAnsi="Times New Roman" w:hint="default"/>
          <w:sz w:val="24"/>
          <w:szCs w:val="24"/>
        </w:rPr>
        <w:t>odľ</w:t>
      </w:r>
      <w:r w:rsidR="006336A6">
        <w:rPr>
          <w:rFonts w:ascii="Times New Roman" w:hAnsi="Times New Roman" w:hint="default"/>
          <w:sz w:val="24"/>
          <w:szCs w:val="24"/>
        </w:rPr>
        <w:t>a §</w:t>
      </w:r>
      <w:r w:rsidR="006336A6">
        <w:rPr>
          <w:rFonts w:ascii="Times New Roman" w:hAnsi="Times New Roman" w:hint="default"/>
          <w:sz w:val="24"/>
          <w:szCs w:val="24"/>
        </w:rPr>
        <w:t xml:space="preserve"> 26</w:t>
      </w:r>
      <w:r w:rsidRPr="00433500">
        <w:rPr>
          <w:rFonts w:ascii="Times New Roman" w:hAnsi="Times New Roman" w:hint="default"/>
          <w:sz w:val="24"/>
          <w:szCs w:val="24"/>
        </w:rPr>
        <w:t xml:space="preserve"> ods. 5 pí</w:t>
      </w:r>
      <w:r w:rsidRPr="00433500">
        <w:rPr>
          <w:rFonts w:ascii="Times New Roman" w:hAnsi="Times New Roman" w:hint="default"/>
          <w:sz w:val="24"/>
          <w:szCs w:val="24"/>
        </w:rPr>
        <w:t>sm. a) prvé</w:t>
      </w:r>
      <w:r w:rsidRPr="00433500">
        <w:rPr>
          <w:rFonts w:ascii="Times New Roman" w:hAnsi="Times New Roman" w:hint="default"/>
          <w:sz w:val="24"/>
          <w:szCs w:val="24"/>
        </w:rPr>
        <w:t>ho bodu.</w:t>
      </w:r>
    </w:p>
    <w:p w:rsidR="00982F23" w:rsidRPr="00433500" w:rsidP="00820CA4">
      <w:pPr>
        <w:pStyle w:val="NoSpacing"/>
        <w:bidi w:val="0"/>
        <w:spacing w:line="276" w:lineRule="auto"/>
        <w:ind w:left="720"/>
        <w:jc w:val="both"/>
        <w:rPr>
          <w:rFonts w:ascii="Times New Roman" w:hAnsi="Times New Roman"/>
          <w:sz w:val="24"/>
          <w:szCs w:val="24"/>
        </w:rPr>
      </w:pPr>
    </w:p>
    <w:p w:rsidR="00982F23" w:rsidRPr="00433500" w:rsidP="00906138">
      <w:pPr>
        <w:pStyle w:val="NoSpacing"/>
        <w:numPr>
          <w:numId w:val="3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 ukonč</w:t>
      </w:r>
      <w:r w:rsidRPr="00433500">
        <w:rPr>
          <w:rFonts w:ascii="Times New Roman" w:hAnsi="Times New Roman" w:hint="default"/>
          <w:sz w:val="24"/>
          <w:szCs w:val="24"/>
        </w:rPr>
        <w:t>ení</w:t>
      </w:r>
      <w:r w:rsidRPr="00433500">
        <w:rPr>
          <w:rFonts w:ascii="Times New Roman" w:hAnsi="Times New Roman" w:hint="default"/>
          <w:sz w:val="24"/>
          <w:szCs w:val="24"/>
        </w:rPr>
        <w:t xml:space="preserve"> adaptač</w:t>
      </w:r>
      <w:r w:rsidRPr="00433500">
        <w:rPr>
          <w:rFonts w:ascii="Times New Roman" w:hAnsi="Times New Roman" w:hint="default"/>
          <w:sz w:val="24"/>
          <w:szCs w:val="24"/>
        </w:rPr>
        <w:t>né</w:t>
      </w:r>
      <w:r w:rsidRPr="00433500">
        <w:rPr>
          <w:rFonts w:ascii="Times New Roman" w:hAnsi="Times New Roman" w:hint="default"/>
          <w:sz w:val="24"/>
          <w:szCs w:val="24"/>
        </w:rPr>
        <w:t xml:space="preserve">ho obdobia </w:t>
      </w:r>
      <w:r w:rsidR="00474DAA">
        <w:rPr>
          <w:rFonts w:ascii="Times New Roman" w:hAnsi="Times New Roman" w:hint="default"/>
          <w:sz w:val="24"/>
          <w:szCs w:val="24"/>
        </w:rPr>
        <w:t>fyzická</w:t>
      </w:r>
      <w:r w:rsidR="00474DAA">
        <w:rPr>
          <w:rFonts w:ascii="Times New Roman" w:hAnsi="Times New Roman" w:hint="default"/>
          <w:sz w:val="24"/>
          <w:szCs w:val="24"/>
        </w:rPr>
        <w:t xml:space="preserve"> osoba, u ktorej</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toto adaptač</w:t>
      </w:r>
      <w:r w:rsidRPr="00433500">
        <w:rPr>
          <w:rFonts w:ascii="Times New Roman" w:hAnsi="Times New Roman" w:hint="default"/>
          <w:sz w:val="24"/>
          <w:szCs w:val="24"/>
        </w:rPr>
        <w:t>né</w:t>
      </w:r>
      <w:r w:rsidRPr="00433500">
        <w:rPr>
          <w:rFonts w:ascii="Times New Roman" w:hAnsi="Times New Roman" w:hint="default"/>
          <w:sz w:val="24"/>
          <w:szCs w:val="24"/>
        </w:rPr>
        <w:t xml:space="preserve"> obdobie absolvoval, vydá</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ovi pí</w:t>
      </w:r>
      <w:r w:rsidRPr="00433500">
        <w:rPr>
          <w:rFonts w:ascii="Times New Roman" w:hAnsi="Times New Roman" w:hint="default"/>
          <w:sz w:val="24"/>
          <w:szCs w:val="24"/>
        </w:rPr>
        <w:t>somné</w:t>
      </w:r>
      <w:r w:rsidRPr="00433500">
        <w:rPr>
          <w:rFonts w:ascii="Times New Roman" w:hAnsi="Times New Roman" w:hint="default"/>
          <w:sz w:val="24"/>
          <w:szCs w:val="24"/>
        </w:rPr>
        <w:t xml:space="preserve"> vyjadrenie o rozsahu vykoná</w:t>
      </w:r>
      <w:r w:rsidRPr="00433500">
        <w:rPr>
          <w:rFonts w:ascii="Times New Roman" w:hAnsi="Times New Roman" w:hint="default"/>
          <w:sz w:val="24"/>
          <w:szCs w:val="24"/>
        </w:rPr>
        <w:t>vaný</w:t>
      </w:r>
      <w:r w:rsidRPr="00433500">
        <w:rPr>
          <w:rFonts w:ascii="Times New Roman" w:hAnsi="Times New Roman" w:hint="default"/>
          <w:sz w:val="24"/>
          <w:szCs w:val="24"/>
        </w:rPr>
        <w:t>ch č</w:t>
      </w:r>
      <w:r w:rsidRPr="00433500">
        <w:rPr>
          <w:rFonts w:ascii="Times New Roman" w:hAnsi="Times New Roman" w:hint="default"/>
          <w:sz w:val="24"/>
          <w:szCs w:val="24"/>
        </w:rPr>
        <w:t>inností</w:t>
      </w:r>
      <w:r w:rsidRPr="00433500">
        <w:rPr>
          <w:rFonts w:ascii="Times New Roman" w:hAnsi="Times New Roman" w:hint="default"/>
          <w:sz w:val="24"/>
          <w:szCs w:val="24"/>
        </w:rPr>
        <w:t xml:space="preserve"> ú</w:t>
      </w:r>
      <w:r w:rsidRPr="00433500">
        <w:rPr>
          <w:rFonts w:ascii="Times New Roman" w:hAnsi="Times New Roman" w:hint="default"/>
          <w:sz w:val="24"/>
          <w:szCs w:val="24"/>
        </w:rPr>
        <w:t>rovni nadobudnutý</w:t>
      </w:r>
      <w:r w:rsidRPr="00433500">
        <w:rPr>
          <w:rFonts w:ascii="Times New Roman" w:hAnsi="Times New Roman" w:hint="default"/>
          <w:sz w:val="24"/>
          <w:szCs w:val="24"/>
        </w:rPr>
        <w:t>ch vedomostí</w:t>
      </w:r>
      <w:r w:rsidRPr="00433500">
        <w:rPr>
          <w:rFonts w:ascii="Times New Roman" w:hAnsi="Times New Roman" w:hint="default"/>
          <w:sz w:val="24"/>
          <w:szCs w:val="24"/>
        </w:rPr>
        <w:t xml:space="preserve"> a zruč</w:t>
      </w:r>
      <w:r w:rsidRPr="00433500">
        <w:rPr>
          <w:rFonts w:ascii="Times New Roman" w:hAnsi="Times New Roman" w:hint="default"/>
          <w:sz w:val="24"/>
          <w:szCs w:val="24"/>
        </w:rPr>
        <w:t>ností</w:t>
      </w:r>
      <w:r w:rsidRPr="00433500">
        <w:rPr>
          <w:rFonts w:ascii="Times New Roman" w:hAnsi="Times New Roman" w:hint="default"/>
          <w:sz w:val="24"/>
          <w:szCs w:val="24"/>
        </w:rPr>
        <w:t xml:space="preserve"> alebo</w:t>
      </w:r>
      <w:r w:rsidRPr="00433500">
        <w:rPr>
          <w:rFonts w:ascii="Times New Roman" w:hAnsi="Times New Roman" w:hint="default"/>
          <w:sz w:val="24"/>
          <w:szCs w:val="24"/>
        </w:rPr>
        <w:t xml:space="preserve"> o vzdelá</w:t>
      </w:r>
      <w:r w:rsidRPr="00433500">
        <w:rPr>
          <w:rFonts w:ascii="Times New Roman" w:hAnsi="Times New Roman" w:hint="default"/>
          <w:sz w:val="24"/>
          <w:szCs w:val="24"/>
        </w:rPr>
        <w:t>vaní</w:t>
      </w:r>
      <w:r w:rsidRPr="00433500">
        <w:rPr>
          <w:rFonts w:ascii="Times New Roman" w:hAnsi="Times New Roman" w:hint="default"/>
          <w:sz w:val="24"/>
          <w:szCs w:val="24"/>
        </w:rPr>
        <w:t xml:space="preserve"> absolvovanom poč</w:t>
      </w:r>
      <w:r w:rsidRPr="00433500">
        <w:rPr>
          <w:rFonts w:ascii="Times New Roman" w:hAnsi="Times New Roman" w:hint="default"/>
          <w:sz w:val="24"/>
          <w:szCs w:val="24"/>
        </w:rPr>
        <w:t>as adaptač</w:t>
      </w:r>
      <w:r w:rsidRPr="00433500">
        <w:rPr>
          <w:rFonts w:ascii="Times New Roman" w:hAnsi="Times New Roman" w:hint="default"/>
          <w:sz w:val="24"/>
          <w:szCs w:val="24"/>
        </w:rPr>
        <w:t>né</w:t>
      </w:r>
      <w:r w:rsidRPr="00433500">
        <w:rPr>
          <w:rFonts w:ascii="Times New Roman" w:hAnsi="Times New Roman" w:hint="default"/>
          <w:sz w:val="24"/>
          <w:szCs w:val="24"/>
        </w:rPr>
        <w:t>ho obdobia.</w:t>
      </w:r>
    </w:p>
    <w:p w:rsidR="00982F23" w:rsidRPr="00433500" w:rsidP="00820CA4">
      <w:pPr>
        <w:pStyle w:val="NoSpacing"/>
        <w:bidi w:val="0"/>
        <w:spacing w:line="276" w:lineRule="auto"/>
        <w:ind w:left="360"/>
        <w:jc w:val="both"/>
        <w:rPr>
          <w:rFonts w:ascii="Times New Roman" w:hAnsi="Times New Roman"/>
          <w:sz w:val="24"/>
          <w:szCs w:val="24"/>
        </w:rPr>
      </w:pPr>
    </w:p>
    <w:p w:rsidR="00982F23" w:rsidRPr="00433500" w:rsidP="00820CA4">
      <w:pPr>
        <w:pStyle w:val="NoSpacing"/>
        <w:bidi w:val="0"/>
        <w:spacing w:line="276" w:lineRule="auto"/>
        <w:ind w:left="360"/>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28</w:t>
      </w:r>
    </w:p>
    <w:p w:rsidR="00982F23" w:rsidRPr="00433500" w:rsidP="00820CA4">
      <w:pPr>
        <w:pStyle w:val="NoSpacing"/>
        <w:bidi w:val="0"/>
        <w:spacing w:line="276" w:lineRule="auto"/>
        <w:ind w:left="360"/>
        <w:jc w:val="center"/>
        <w:rPr>
          <w:rFonts w:ascii="Times New Roman" w:hAnsi="Times New Roman" w:hint="default"/>
          <w:sz w:val="24"/>
          <w:szCs w:val="24"/>
        </w:rPr>
      </w:pPr>
      <w:r w:rsidRPr="00433500">
        <w:rPr>
          <w:rFonts w:ascii="Times New Roman" w:hAnsi="Times New Roman" w:hint="default"/>
          <w:sz w:val="24"/>
          <w:szCs w:val="24"/>
        </w:rPr>
        <w:t>Skúš</w:t>
      </w:r>
      <w:r w:rsidRPr="00433500">
        <w:rPr>
          <w:rFonts w:ascii="Times New Roman" w:hAnsi="Times New Roman" w:hint="default"/>
          <w:sz w:val="24"/>
          <w:szCs w:val="24"/>
        </w:rPr>
        <w:t>ka spô</w:t>
      </w:r>
      <w:r w:rsidRPr="00433500">
        <w:rPr>
          <w:rFonts w:ascii="Times New Roman" w:hAnsi="Times New Roman" w:hint="default"/>
          <w:sz w:val="24"/>
          <w:szCs w:val="24"/>
        </w:rPr>
        <w:t>sobilosti</w:t>
      </w:r>
    </w:p>
    <w:p w:rsidR="00982F23" w:rsidRPr="00433500" w:rsidP="00820CA4">
      <w:pPr>
        <w:pStyle w:val="NoSpacing"/>
        <w:bidi w:val="0"/>
        <w:spacing w:line="276" w:lineRule="auto"/>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hint="default"/>
          <w:sz w:val="24"/>
          <w:szCs w:val="24"/>
        </w:rPr>
      </w:pPr>
      <w:r w:rsidRPr="00433500" w:rsidR="00982F23">
        <w:rPr>
          <w:rFonts w:ascii="Times New Roman" w:hAnsi="Times New Roman"/>
          <w:sz w:val="24"/>
          <w:szCs w:val="24"/>
        </w:rPr>
        <w:t>S</w:t>
      </w:r>
      <w:r w:rsidRPr="00433500">
        <w:rPr>
          <w:rFonts w:ascii="Times New Roman" w:hAnsi="Times New Roman" w:hint="default"/>
          <w:sz w:val="24"/>
          <w:szCs w:val="24"/>
        </w:rPr>
        <w:t>kúš</w:t>
      </w:r>
      <w:r w:rsidRPr="00433500">
        <w:rPr>
          <w:rFonts w:ascii="Times New Roman" w:hAnsi="Times New Roman" w:hint="default"/>
          <w:sz w:val="24"/>
          <w:szCs w:val="24"/>
        </w:rPr>
        <w:t xml:space="preserve">ku </w:t>
      </w:r>
      <w:r w:rsidRPr="00433500" w:rsidR="009927DA">
        <w:rPr>
          <w:rFonts w:ascii="Times New Roman" w:hAnsi="Times New Roman" w:hint="default"/>
          <w:sz w:val="24"/>
          <w:szCs w:val="24"/>
        </w:rPr>
        <w:t>spô</w:t>
      </w:r>
      <w:r w:rsidRPr="00433500" w:rsidR="009927DA">
        <w:rPr>
          <w:rFonts w:ascii="Times New Roman" w:hAnsi="Times New Roman" w:hint="default"/>
          <w:sz w:val="24"/>
          <w:szCs w:val="24"/>
        </w:rPr>
        <w:t xml:space="preserve">sobilosti </w:t>
      </w:r>
      <w:r w:rsidR="00D75EA6">
        <w:rPr>
          <w:rFonts w:ascii="Times New Roman" w:hAnsi="Times New Roman" w:hint="default"/>
          <w:sz w:val="24"/>
          <w:szCs w:val="24"/>
        </w:rPr>
        <w:t>vykoná</w:t>
      </w:r>
      <w:r w:rsidR="00D75EA6">
        <w:rPr>
          <w:rFonts w:ascii="Times New Roman" w:hAnsi="Times New Roman" w:hint="default"/>
          <w:sz w:val="24"/>
          <w:szCs w:val="24"/>
        </w:rPr>
        <w:t>va</w:t>
      </w:r>
      <w:r w:rsidRPr="00433500">
        <w:rPr>
          <w:rFonts w:ascii="Times New Roman" w:hAnsi="Times New Roman"/>
          <w:sz w:val="24"/>
          <w:szCs w:val="24"/>
        </w:rPr>
        <w:t xml:space="preserve"> profesij</w:t>
      </w:r>
      <w:r w:rsidR="00D75EA6">
        <w:rPr>
          <w:rFonts w:ascii="Times New Roman" w:hAnsi="Times New Roman" w:hint="default"/>
          <w:sz w:val="24"/>
          <w:szCs w:val="24"/>
        </w:rPr>
        <w:t>ná</w:t>
      </w:r>
      <w:r w:rsidR="00027142">
        <w:rPr>
          <w:rFonts w:ascii="Times New Roman" w:hAnsi="Times New Roman"/>
          <w:sz w:val="24"/>
          <w:szCs w:val="24"/>
        </w:rPr>
        <w:t xml:space="preserve"> </w:t>
      </w:r>
      <w:r w:rsidR="00D75EA6">
        <w:rPr>
          <w:rFonts w:ascii="Times New Roman" w:hAnsi="Times New Roman" w:hint="default"/>
          <w:sz w:val="24"/>
          <w:szCs w:val="24"/>
        </w:rPr>
        <w:t>organizá</w:t>
      </w:r>
      <w:r w:rsidR="00D75EA6">
        <w:rPr>
          <w:rFonts w:ascii="Times New Roman" w:hAnsi="Times New Roman" w:hint="default"/>
          <w:sz w:val="24"/>
          <w:szCs w:val="24"/>
        </w:rPr>
        <w:t>cia, stavovská</w:t>
      </w:r>
      <w:r w:rsidR="00D75EA6">
        <w:rPr>
          <w:rFonts w:ascii="Times New Roman" w:hAnsi="Times New Roman" w:hint="default"/>
          <w:sz w:val="24"/>
          <w:szCs w:val="24"/>
        </w:rPr>
        <w:t xml:space="preserve"> organizá</w:t>
      </w:r>
      <w:r w:rsidR="00D75EA6">
        <w:rPr>
          <w:rFonts w:ascii="Times New Roman" w:hAnsi="Times New Roman" w:hint="default"/>
          <w:sz w:val="24"/>
          <w:szCs w:val="24"/>
        </w:rPr>
        <w:t>cia, uznaná</w:t>
      </w:r>
      <w:r w:rsidR="00D75EA6">
        <w:rPr>
          <w:rFonts w:ascii="Times New Roman" w:hAnsi="Times New Roman" w:hint="default"/>
          <w:sz w:val="24"/>
          <w:szCs w:val="24"/>
        </w:rPr>
        <w:t xml:space="preserve"> vysoká</w:t>
      </w:r>
      <w:r w:rsidR="00D75EA6">
        <w:rPr>
          <w:rFonts w:ascii="Times New Roman" w:hAnsi="Times New Roman" w:hint="default"/>
          <w:sz w:val="24"/>
          <w:szCs w:val="24"/>
        </w:rPr>
        <w:t xml:space="preserve"> š</w:t>
      </w:r>
      <w:r w:rsidR="00D75EA6">
        <w:rPr>
          <w:rFonts w:ascii="Times New Roman" w:hAnsi="Times New Roman" w:hint="default"/>
          <w:sz w:val="24"/>
          <w:szCs w:val="24"/>
        </w:rPr>
        <w:t>kola alebo uznaná</w:t>
      </w:r>
      <w:r w:rsidR="00D75EA6">
        <w:rPr>
          <w:rFonts w:ascii="Times New Roman" w:hAnsi="Times New Roman" w:hint="default"/>
          <w:sz w:val="24"/>
          <w:szCs w:val="24"/>
        </w:rPr>
        <w:t xml:space="preserve"> stredná</w:t>
      </w:r>
      <w:r w:rsidR="00D75EA6">
        <w:rPr>
          <w:rFonts w:ascii="Times New Roman" w:hAnsi="Times New Roman" w:hint="default"/>
          <w:sz w:val="24"/>
          <w:szCs w:val="24"/>
        </w:rPr>
        <w:t xml:space="preserve"> š</w:t>
      </w:r>
      <w:r w:rsidR="00D75EA6">
        <w:rPr>
          <w:rFonts w:ascii="Times New Roman" w:hAnsi="Times New Roman" w:hint="default"/>
          <w:sz w:val="24"/>
          <w:szCs w:val="24"/>
        </w:rPr>
        <w:t>kola</w:t>
      </w:r>
      <w:r w:rsidRPr="00433500">
        <w:rPr>
          <w:rFonts w:ascii="Times New Roman" w:hAnsi="Times New Roman" w:hint="default"/>
          <w:sz w:val="24"/>
          <w:szCs w:val="24"/>
        </w:rPr>
        <w:t xml:space="preserve"> v spoluprá</w:t>
      </w:r>
      <w:r w:rsidRPr="00433500">
        <w:rPr>
          <w:rFonts w:ascii="Times New Roman" w:hAnsi="Times New Roman" w:hint="default"/>
          <w:sz w:val="24"/>
          <w:szCs w:val="24"/>
        </w:rPr>
        <w:t>ci s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w:t>
      </w:r>
    </w:p>
    <w:p w:rsidR="009927DA" w:rsidRPr="00433500" w:rsidP="00820CA4">
      <w:pPr>
        <w:pStyle w:val="NoSpacing"/>
        <w:bidi w:val="0"/>
        <w:spacing w:line="276" w:lineRule="auto"/>
        <w:ind w:left="720"/>
        <w:jc w:val="both"/>
        <w:rPr>
          <w:rFonts w:ascii="Times New Roman" w:hAnsi="Times New Roman"/>
          <w:sz w:val="24"/>
          <w:szCs w:val="24"/>
        </w:rPr>
      </w:pPr>
    </w:p>
    <w:p w:rsidR="009927DA" w:rsidRPr="00433500" w:rsidP="00906138">
      <w:pPr>
        <w:pStyle w:val="NoSpacing"/>
        <w:numPr>
          <w:numId w:val="38"/>
        </w:numPr>
        <w:bidi w:val="0"/>
        <w:spacing w:line="276" w:lineRule="auto"/>
        <w:jc w:val="both"/>
        <w:rPr>
          <w:rFonts w:ascii="Times New Roman" w:hAnsi="Times New Roman"/>
          <w:sz w:val="24"/>
          <w:szCs w:val="24"/>
        </w:rPr>
      </w:pPr>
      <w:r w:rsidRPr="00433500" w:rsidR="001B07EB">
        <w:rPr>
          <w:rFonts w:ascii="Times New Roman" w:hAnsi="Times New Roman" w:hint="default"/>
          <w:sz w:val="24"/>
          <w:szCs w:val="24"/>
        </w:rPr>
        <w:t>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ný</w:t>
      </w:r>
      <w:r w:rsidRPr="00433500" w:rsidR="001B07EB">
        <w:rPr>
          <w:rFonts w:ascii="Times New Roman" w:hAnsi="Times New Roman" w:hint="default"/>
          <w:sz w:val="24"/>
          <w:szCs w:val="24"/>
        </w:rPr>
        <w:t xml:space="preserve"> orgá</w:t>
      </w:r>
      <w:r w:rsidRPr="00433500" w:rsidR="001B07EB">
        <w:rPr>
          <w:rFonts w:ascii="Times New Roman" w:hAnsi="Times New Roman" w:hint="default"/>
          <w:sz w:val="24"/>
          <w:szCs w:val="24"/>
        </w:rPr>
        <w:t xml:space="preserve">n </w:t>
      </w:r>
      <w:r w:rsidRPr="00433500" w:rsidR="001B07EB">
        <w:rPr>
          <w:rFonts w:ascii="Times New Roman" w:hAnsi="Times New Roman" w:hint="default"/>
          <w:sz w:val="24"/>
          <w:szCs w:val="24"/>
        </w:rPr>
        <w:t>v rozhodnutí</w:t>
      </w:r>
      <w:r w:rsidRPr="00433500" w:rsidR="001B07EB">
        <w:rPr>
          <w:rFonts w:ascii="Times New Roman" w:hAnsi="Times New Roman" w:hint="default"/>
          <w:sz w:val="24"/>
          <w:szCs w:val="24"/>
        </w:rPr>
        <w:t xml:space="preserve"> o u</w:t>
      </w:r>
      <w:r w:rsidRPr="00433500">
        <w:rPr>
          <w:rFonts w:ascii="Times New Roman" w:hAnsi="Times New Roman" w:hint="default"/>
          <w:sz w:val="24"/>
          <w:szCs w:val="24"/>
        </w:rPr>
        <w:t>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kompenzač</w:t>
      </w:r>
      <w:r w:rsidRPr="00433500">
        <w:rPr>
          <w:rFonts w:ascii="Times New Roman" w:hAnsi="Times New Roman" w:hint="default"/>
          <w:sz w:val="24"/>
          <w:szCs w:val="24"/>
        </w:rPr>
        <w:t>né</w:t>
      </w:r>
      <w:r w:rsidRPr="00433500">
        <w:rPr>
          <w:rFonts w:ascii="Times New Roman" w:hAnsi="Times New Roman" w:hint="default"/>
          <w:sz w:val="24"/>
          <w:szCs w:val="24"/>
        </w:rPr>
        <w:t xml:space="preserve">ho opatrenia </w:t>
      </w:r>
      <w:r w:rsidRPr="00433500" w:rsidR="001B07EB">
        <w:rPr>
          <w:rFonts w:ascii="Times New Roman" w:hAnsi="Times New Roman"/>
          <w:sz w:val="24"/>
          <w:szCs w:val="24"/>
        </w:rPr>
        <w:t>v</w:t>
      </w:r>
      <w:r w:rsidRPr="00433500">
        <w:rPr>
          <w:rFonts w:ascii="Times New Roman" w:hAnsi="Times New Roman" w:hint="default"/>
          <w:sz w:val="24"/>
          <w:szCs w:val="24"/>
        </w:rPr>
        <w:t xml:space="preserve"> č</w:t>
      </w:r>
      <w:r w:rsidRPr="00433500">
        <w:rPr>
          <w:rFonts w:ascii="Times New Roman" w:hAnsi="Times New Roman" w:hint="default"/>
          <w:sz w:val="24"/>
          <w:szCs w:val="24"/>
        </w:rPr>
        <w:t>asti tý</w:t>
      </w:r>
      <w:r w:rsidRPr="00433500">
        <w:rPr>
          <w:rFonts w:ascii="Times New Roman" w:hAnsi="Times New Roman" w:hint="default"/>
          <w:sz w:val="24"/>
          <w:szCs w:val="24"/>
        </w:rPr>
        <w:t>kajú</w:t>
      </w:r>
      <w:r w:rsidRPr="00433500">
        <w:rPr>
          <w:rFonts w:ascii="Times New Roman" w:hAnsi="Times New Roman" w:hint="default"/>
          <w:sz w:val="24"/>
          <w:szCs w:val="24"/>
        </w:rPr>
        <w:t xml:space="preserve">cej sa </w:t>
      </w:r>
      <w:r w:rsidRPr="00433500" w:rsidR="001B07EB">
        <w:rPr>
          <w:rFonts w:ascii="Times New Roman" w:hAnsi="Times New Roman" w:hint="default"/>
          <w:sz w:val="24"/>
          <w:szCs w:val="24"/>
        </w:rPr>
        <w:t>skúš</w:t>
      </w:r>
      <w:r w:rsidRPr="00433500" w:rsidR="001B07EB">
        <w:rPr>
          <w:rFonts w:ascii="Times New Roman" w:hAnsi="Times New Roman" w:hint="default"/>
          <w:sz w:val="24"/>
          <w:szCs w:val="24"/>
        </w:rPr>
        <w:t xml:space="preserve">ky </w:t>
      </w:r>
      <w:r w:rsidRPr="00433500">
        <w:rPr>
          <w:rFonts w:ascii="Times New Roman" w:hAnsi="Times New Roman" w:hint="default"/>
          <w:sz w:val="24"/>
          <w:szCs w:val="24"/>
        </w:rPr>
        <w:t>spô</w:t>
      </w:r>
      <w:r w:rsidRPr="00433500">
        <w:rPr>
          <w:rFonts w:ascii="Times New Roman" w:hAnsi="Times New Roman" w:hint="default"/>
          <w:sz w:val="24"/>
          <w:szCs w:val="24"/>
        </w:rPr>
        <w:t xml:space="preserve">sobilosti </w:t>
      </w:r>
      <w:r w:rsidRPr="00433500" w:rsidR="001B07EB">
        <w:rPr>
          <w:rFonts w:ascii="Times New Roman" w:hAnsi="Times New Roman" w:hint="default"/>
          <w:sz w:val="24"/>
          <w:szCs w:val="24"/>
        </w:rPr>
        <w:t>určí</w:t>
      </w:r>
      <w:r w:rsidRPr="00433500" w:rsidR="001B07EB">
        <w:rPr>
          <w:rFonts w:ascii="Times New Roman" w:hAnsi="Times New Roman" w:hint="default"/>
          <w:sz w:val="24"/>
          <w:szCs w:val="24"/>
        </w:rPr>
        <w:t xml:space="preserve"> zoznam predmetov alebo rozsah zruč</w:t>
      </w:r>
      <w:r w:rsidRPr="00433500" w:rsidR="001B07EB">
        <w:rPr>
          <w:rFonts w:ascii="Times New Roman" w:hAnsi="Times New Roman" w:hint="default"/>
          <w:sz w:val="24"/>
          <w:szCs w:val="24"/>
        </w:rPr>
        <w:t>ností</w:t>
      </w:r>
      <w:r w:rsidRPr="00433500" w:rsidR="001B07EB">
        <w:rPr>
          <w:rFonts w:ascii="Times New Roman" w:hAnsi="Times New Roman" w:hint="default"/>
          <w:sz w:val="24"/>
          <w:szCs w:val="24"/>
        </w:rPr>
        <w:t>, ktoré</w:t>
      </w:r>
      <w:r w:rsidRPr="00433500" w:rsidR="001B07EB">
        <w:rPr>
          <w:rFonts w:ascii="Times New Roman" w:hAnsi="Times New Roman" w:hint="default"/>
          <w:sz w:val="24"/>
          <w:szCs w:val="24"/>
        </w:rPr>
        <w:t xml:space="preserve"> nie sú</w:t>
      </w:r>
      <w:r w:rsidRPr="00433500" w:rsidR="001B07EB">
        <w:rPr>
          <w:rFonts w:ascii="Times New Roman" w:hAnsi="Times New Roman" w:hint="default"/>
          <w:sz w:val="24"/>
          <w:szCs w:val="24"/>
        </w:rPr>
        <w:t xml:space="preserve"> obsahom dokladu o vzdelaní</w:t>
      </w:r>
      <w:r w:rsidRPr="00433500" w:rsidR="001B07EB">
        <w:rPr>
          <w:rFonts w:ascii="Times New Roman" w:hAnsi="Times New Roman" w:hint="default"/>
          <w:sz w:val="24"/>
          <w:szCs w:val="24"/>
        </w:rPr>
        <w:t xml:space="preserve"> ž</w:t>
      </w:r>
      <w:r w:rsidRPr="00433500" w:rsidR="001B07EB">
        <w:rPr>
          <w:rFonts w:ascii="Times New Roman" w:hAnsi="Times New Roman" w:hint="default"/>
          <w:sz w:val="24"/>
          <w:szCs w:val="24"/>
        </w:rPr>
        <w:t>iadateľ</w:t>
      </w:r>
      <w:r w:rsidRPr="00433500" w:rsidR="001B07EB">
        <w:rPr>
          <w:rFonts w:ascii="Times New Roman" w:hAnsi="Times New Roman" w:hint="default"/>
          <w:sz w:val="24"/>
          <w:szCs w:val="24"/>
        </w:rPr>
        <w:t>a alebo obsahom odbornej prí</w:t>
      </w:r>
      <w:r w:rsidRPr="00433500" w:rsidR="001B07EB">
        <w:rPr>
          <w:rFonts w:ascii="Times New Roman" w:hAnsi="Times New Roman" w:hint="default"/>
          <w:sz w:val="24"/>
          <w:szCs w:val="24"/>
        </w:rPr>
        <w:t>pravy</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a. Obsahom </w:t>
      </w:r>
      <w:r w:rsidRPr="00433500" w:rsidR="001B07EB">
        <w:rPr>
          <w:rFonts w:ascii="Times New Roman" w:hAnsi="Times New Roman" w:hint="default"/>
          <w:sz w:val="24"/>
          <w:szCs w:val="24"/>
        </w:rPr>
        <w:t>skúš</w:t>
      </w:r>
      <w:r w:rsidRPr="00433500" w:rsidR="001B07EB">
        <w:rPr>
          <w:rFonts w:ascii="Times New Roman" w:hAnsi="Times New Roman" w:hint="default"/>
          <w:sz w:val="24"/>
          <w:szCs w:val="24"/>
        </w:rPr>
        <w:t xml:space="preserve">ky </w:t>
      </w:r>
      <w:r w:rsidRPr="00433500">
        <w:rPr>
          <w:rFonts w:ascii="Times New Roman" w:hAnsi="Times New Roman" w:hint="default"/>
          <w:sz w:val="24"/>
          <w:szCs w:val="24"/>
        </w:rPr>
        <w:t>spô</w:t>
      </w:r>
      <w:r w:rsidRPr="00433500">
        <w:rPr>
          <w:rFonts w:ascii="Times New Roman" w:hAnsi="Times New Roman" w:hint="default"/>
          <w:sz w:val="24"/>
          <w:szCs w:val="24"/>
        </w:rPr>
        <w:t xml:space="preserve">sobilosti </w:t>
      </w:r>
      <w:r w:rsidRPr="00433500" w:rsidR="001B07EB">
        <w:rPr>
          <w:rFonts w:ascii="Times New Roman" w:hAnsi="Times New Roman"/>
          <w:sz w:val="24"/>
          <w:szCs w:val="24"/>
        </w:rPr>
        <w:t>s</w:t>
      </w:r>
      <w:r w:rsidRPr="00433500" w:rsidR="001B07EB">
        <w:rPr>
          <w:rFonts w:ascii="Times New Roman" w:hAnsi="Times New Roman" w:hint="default"/>
          <w:sz w:val="24"/>
          <w:szCs w:val="24"/>
        </w:rPr>
        <w:t>ú</w:t>
      </w:r>
      <w:r w:rsidRPr="00433500" w:rsidR="001B07EB">
        <w:rPr>
          <w:rFonts w:ascii="Times New Roman" w:hAnsi="Times New Roman" w:hint="default"/>
          <w:sz w:val="24"/>
          <w:szCs w:val="24"/>
        </w:rPr>
        <w:t xml:space="preserve"> také</w:t>
      </w:r>
      <w:r w:rsidRPr="00433500" w:rsidR="001B07EB">
        <w:rPr>
          <w:rFonts w:ascii="Times New Roman" w:hAnsi="Times New Roman" w:hint="default"/>
          <w:sz w:val="24"/>
          <w:szCs w:val="24"/>
        </w:rPr>
        <w:t xml:space="preserve"> predmety alebo </w:t>
      </w:r>
      <w:r w:rsidRPr="00433500" w:rsidR="00954759">
        <w:rPr>
          <w:rFonts w:ascii="Times New Roman" w:hAnsi="Times New Roman" w:hint="default"/>
          <w:sz w:val="24"/>
          <w:szCs w:val="24"/>
        </w:rPr>
        <w:t>taký</w:t>
      </w:r>
      <w:r w:rsidRPr="00433500" w:rsidR="00954759">
        <w:rPr>
          <w:rFonts w:ascii="Times New Roman" w:hAnsi="Times New Roman" w:hint="default"/>
          <w:sz w:val="24"/>
          <w:szCs w:val="24"/>
        </w:rPr>
        <w:t xml:space="preserve"> </w:t>
      </w:r>
      <w:r w:rsidRPr="00433500" w:rsidR="001B07EB">
        <w:rPr>
          <w:rFonts w:ascii="Times New Roman" w:hAnsi="Times New Roman" w:hint="default"/>
          <w:sz w:val="24"/>
          <w:szCs w:val="24"/>
        </w:rPr>
        <w:t>rozsah zruč</w:t>
      </w:r>
      <w:r w:rsidRPr="00433500" w:rsidR="001B07EB">
        <w:rPr>
          <w:rFonts w:ascii="Times New Roman" w:hAnsi="Times New Roman" w:hint="default"/>
          <w:sz w:val="24"/>
          <w:szCs w:val="24"/>
        </w:rPr>
        <w:t>ností</w:t>
      </w:r>
      <w:r w:rsidRPr="00433500" w:rsidR="001B07EB">
        <w:rPr>
          <w:rFonts w:ascii="Times New Roman" w:hAnsi="Times New Roman" w:hint="default"/>
          <w:sz w:val="24"/>
          <w:szCs w:val="24"/>
        </w:rPr>
        <w:t>, ktoré</w:t>
      </w:r>
      <w:r w:rsidRPr="00433500" w:rsidR="001B07EB">
        <w:rPr>
          <w:rFonts w:ascii="Times New Roman" w:hAnsi="Times New Roman" w:hint="default"/>
          <w:sz w:val="24"/>
          <w:szCs w:val="24"/>
        </w:rPr>
        <w:t xml:space="preserve"> sú</w:t>
      </w:r>
      <w:r w:rsidRPr="00433500" w:rsidR="001B07EB">
        <w:rPr>
          <w:rFonts w:ascii="Times New Roman" w:hAnsi="Times New Roman" w:hint="default"/>
          <w:sz w:val="24"/>
          <w:szCs w:val="24"/>
        </w:rPr>
        <w:t xml:space="preserve"> zá</w:t>
      </w:r>
      <w:r w:rsidRPr="00433500" w:rsidR="001B07EB">
        <w:rPr>
          <w:rFonts w:ascii="Times New Roman" w:hAnsi="Times New Roman" w:hint="default"/>
          <w:sz w:val="24"/>
          <w:szCs w:val="24"/>
        </w:rPr>
        <w:t>sadné</w:t>
      </w:r>
      <w:r w:rsidRPr="00433500" w:rsidR="001B07EB">
        <w:rPr>
          <w:rFonts w:ascii="Times New Roman" w:hAnsi="Times New Roman" w:hint="default"/>
          <w:sz w:val="24"/>
          <w:szCs w:val="24"/>
        </w:rPr>
        <w:t xml:space="preserve"> na vý</w:t>
      </w:r>
      <w:r w:rsidRPr="00433500" w:rsidR="001B07EB">
        <w:rPr>
          <w:rFonts w:ascii="Times New Roman" w:hAnsi="Times New Roman" w:hint="default"/>
          <w:sz w:val="24"/>
          <w:szCs w:val="24"/>
        </w:rPr>
        <w:t>kon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regulované</w:t>
      </w:r>
      <w:r w:rsidRPr="00433500" w:rsidR="001B07EB">
        <w:rPr>
          <w:rFonts w:ascii="Times New Roman" w:hAnsi="Times New Roman" w:hint="default"/>
          <w:sz w:val="24"/>
          <w:szCs w:val="24"/>
        </w:rPr>
        <w:t>ho povolania. Podľ</w:t>
      </w:r>
      <w:r w:rsidRPr="00433500" w:rsidR="001B07EB">
        <w:rPr>
          <w:rFonts w:ascii="Times New Roman" w:hAnsi="Times New Roman" w:hint="default"/>
          <w:sz w:val="24"/>
          <w:szCs w:val="24"/>
        </w:rPr>
        <w:t>a povahy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regulo</w:t>
      </w:r>
      <w:r w:rsidRPr="00433500">
        <w:rPr>
          <w:rFonts w:ascii="Times New Roman" w:hAnsi="Times New Roman" w:hint="default"/>
          <w:sz w:val="24"/>
          <w:szCs w:val="24"/>
        </w:rPr>
        <w:t>vané</w:t>
      </w:r>
      <w:r w:rsidRPr="00433500">
        <w:rPr>
          <w:rFonts w:ascii="Times New Roman" w:hAnsi="Times New Roman" w:hint="default"/>
          <w:sz w:val="24"/>
          <w:szCs w:val="24"/>
        </w:rPr>
        <w:t>ho povolania môž</w:t>
      </w:r>
      <w:r w:rsidRPr="00433500">
        <w:rPr>
          <w:rFonts w:ascii="Times New Roman" w:hAnsi="Times New Roman" w:hint="default"/>
          <w:sz w:val="24"/>
          <w:szCs w:val="24"/>
        </w:rPr>
        <w:t>e</w:t>
      </w:r>
      <w:r w:rsidRPr="00433500" w:rsidR="001B07EB">
        <w:rPr>
          <w:rFonts w:ascii="Times New Roman" w:hAnsi="Times New Roman" w:hint="default"/>
          <w:sz w:val="24"/>
          <w:szCs w:val="24"/>
        </w:rPr>
        <w:t xml:space="preserve"> skúš</w:t>
      </w:r>
      <w:r w:rsidRPr="00433500" w:rsidR="001B07EB">
        <w:rPr>
          <w:rFonts w:ascii="Times New Roman" w:hAnsi="Times New Roman" w:hint="default"/>
          <w:sz w:val="24"/>
          <w:szCs w:val="24"/>
        </w:rPr>
        <w:t xml:space="preserve">ka </w:t>
      </w:r>
      <w:r w:rsidRPr="00433500">
        <w:rPr>
          <w:rFonts w:ascii="Times New Roman" w:hAnsi="Times New Roman" w:hint="default"/>
          <w:sz w:val="24"/>
          <w:szCs w:val="24"/>
        </w:rPr>
        <w:t>spô</w:t>
      </w:r>
      <w:r w:rsidRPr="00433500">
        <w:rPr>
          <w:rFonts w:ascii="Times New Roman" w:hAnsi="Times New Roman" w:hint="default"/>
          <w:sz w:val="24"/>
          <w:szCs w:val="24"/>
        </w:rPr>
        <w:t xml:space="preserve">sobilosti </w:t>
      </w:r>
      <w:r w:rsidRPr="00433500" w:rsidR="001B07EB">
        <w:rPr>
          <w:rFonts w:ascii="Times New Roman" w:hAnsi="Times New Roman" w:hint="default"/>
          <w:sz w:val="24"/>
          <w:szCs w:val="24"/>
        </w:rPr>
        <w:t>pozostá</w:t>
      </w:r>
      <w:r w:rsidRPr="00433500" w:rsidR="001B07EB">
        <w:rPr>
          <w:rFonts w:ascii="Times New Roman" w:hAnsi="Times New Roman" w:hint="default"/>
          <w:sz w:val="24"/>
          <w:szCs w:val="24"/>
        </w:rPr>
        <w:t>vať</w:t>
      </w:r>
      <w:r w:rsidRPr="00433500" w:rsidR="001B07EB">
        <w:rPr>
          <w:rFonts w:ascii="Times New Roman" w:hAnsi="Times New Roman" w:hint="default"/>
          <w:sz w:val="24"/>
          <w:szCs w:val="24"/>
        </w:rPr>
        <w:t xml:space="preserve"> aj z preskúš</w:t>
      </w:r>
      <w:r w:rsidRPr="00433500" w:rsidR="001B07EB">
        <w:rPr>
          <w:rFonts w:ascii="Times New Roman" w:hAnsi="Times New Roman" w:hint="default"/>
          <w:sz w:val="24"/>
          <w:szCs w:val="24"/>
        </w:rPr>
        <w:t>ania znalostí</w:t>
      </w:r>
      <w:r w:rsidRPr="00433500" w:rsidR="001B07EB">
        <w:rPr>
          <w:rFonts w:ascii="Times New Roman" w:hAnsi="Times New Roman" w:hint="default"/>
          <w:sz w:val="24"/>
          <w:szCs w:val="24"/>
        </w:rPr>
        <w:t xml:space="preserve"> prá</w:t>
      </w:r>
      <w:r w:rsidRPr="00433500" w:rsidR="001B07EB">
        <w:rPr>
          <w:rFonts w:ascii="Times New Roman" w:hAnsi="Times New Roman" w:hint="default"/>
          <w:sz w:val="24"/>
          <w:szCs w:val="24"/>
        </w:rPr>
        <w:t>vnych predpisov Slovenskej republiky</w:t>
      </w:r>
      <w:r w:rsidRPr="00433500" w:rsidR="001B07EB">
        <w:rPr>
          <w:rFonts w:ascii="Times New Roman" w:hAnsi="Times New Roman" w:hint="default"/>
          <w:sz w:val="24"/>
          <w:szCs w:val="24"/>
        </w:rPr>
        <w:t>, etický</w:t>
      </w:r>
      <w:r w:rsidRPr="00433500" w:rsidR="001B07EB">
        <w:rPr>
          <w:rFonts w:ascii="Times New Roman" w:hAnsi="Times New Roman" w:hint="default"/>
          <w:sz w:val="24"/>
          <w:szCs w:val="24"/>
        </w:rPr>
        <w:t>ch pravidiel, č</w:t>
      </w:r>
      <w:r w:rsidRPr="00433500" w:rsidR="001B07EB">
        <w:rPr>
          <w:rFonts w:ascii="Times New Roman" w:hAnsi="Times New Roman" w:hint="default"/>
          <w:sz w:val="24"/>
          <w:szCs w:val="24"/>
        </w:rPr>
        <w:t>i iný</w:t>
      </w:r>
      <w:r w:rsidRPr="00433500" w:rsidR="001B07EB">
        <w:rPr>
          <w:rFonts w:ascii="Times New Roman" w:hAnsi="Times New Roman" w:hint="default"/>
          <w:sz w:val="24"/>
          <w:szCs w:val="24"/>
        </w:rPr>
        <w:t>ch pravidiel ustanovený</w:t>
      </w:r>
      <w:r w:rsidRPr="00433500" w:rsidR="001B07EB">
        <w:rPr>
          <w:rFonts w:ascii="Times New Roman" w:hAnsi="Times New Roman" w:hint="default"/>
          <w:sz w:val="24"/>
          <w:szCs w:val="24"/>
        </w:rPr>
        <w:t>ch na vý</w:t>
      </w:r>
      <w:r w:rsidRPr="00433500" w:rsidR="001B07EB">
        <w:rPr>
          <w:rFonts w:ascii="Times New Roman" w:hAnsi="Times New Roman" w:hint="default"/>
          <w:sz w:val="24"/>
          <w:szCs w:val="24"/>
        </w:rPr>
        <w:t>kon prí</w:t>
      </w:r>
      <w:r w:rsidRPr="00433500" w:rsidR="001B07EB">
        <w:rPr>
          <w:rFonts w:ascii="Times New Roman" w:hAnsi="Times New Roman" w:hint="default"/>
          <w:sz w:val="24"/>
          <w:szCs w:val="24"/>
        </w:rPr>
        <w:t>sluš</w:t>
      </w:r>
      <w:r w:rsidRPr="00433500" w:rsidR="001B07EB">
        <w:rPr>
          <w:rFonts w:ascii="Times New Roman" w:hAnsi="Times New Roman" w:hint="default"/>
          <w:sz w:val="24"/>
          <w:szCs w:val="24"/>
        </w:rPr>
        <w:t>né</w:t>
      </w:r>
      <w:r w:rsidRPr="00433500" w:rsidR="001B07EB">
        <w:rPr>
          <w:rFonts w:ascii="Times New Roman" w:hAnsi="Times New Roman" w:hint="default"/>
          <w:sz w:val="24"/>
          <w:szCs w:val="24"/>
        </w:rPr>
        <w:t>ho regulované</w:t>
      </w:r>
      <w:r w:rsidRPr="00433500" w:rsidR="001B07EB">
        <w:rPr>
          <w:rFonts w:ascii="Times New Roman" w:hAnsi="Times New Roman" w:hint="default"/>
          <w:sz w:val="24"/>
          <w:szCs w:val="24"/>
        </w:rPr>
        <w:t>ho povolania.</w:t>
      </w:r>
    </w:p>
    <w:p w:rsidR="009927DA" w:rsidRPr="00433500" w:rsidP="00820CA4">
      <w:pPr>
        <w:pStyle w:val="NoSpacing"/>
        <w:bidi w:val="0"/>
        <w:spacing w:line="276" w:lineRule="auto"/>
        <w:ind w:left="720"/>
        <w:jc w:val="both"/>
        <w:rPr>
          <w:rFonts w:ascii="Times New Roman" w:hAnsi="Times New Roman"/>
          <w:sz w:val="24"/>
          <w:szCs w:val="24"/>
        </w:rPr>
      </w:pPr>
    </w:p>
    <w:p w:rsidR="009927DA" w:rsidRPr="00433500" w:rsidP="00906138">
      <w:pPr>
        <w:pStyle w:val="NoSpacing"/>
        <w:numPr>
          <w:numId w:val="38"/>
        </w:numPr>
        <w:bidi w:val="0"/>
        <w:spacing w:line="276" w:lineRule="auto"/>
        <w:jc w:val="both"/>
        <w:rPr>
          <w:rFonts w:ascii="Times New Roman" w:hAnsi="Times New Roman"/>
          <w:sz w:val="24"/>
          <w:szCs w:val="24"/>
        </w:rPr>
      </w:pPr>
      <w:r w:rsidRPr="00433500">
        <w:rPr>
          <w:rFonts w:ascii="Times New Roman" w:hAnsi="Times New Roman"/>
          <w:sz w:val="24"/>
          <w:szCs w:val="24"/>
        </w:rPr>
        <w:t>S</w:t>
      </w:r>
      <w:r w:rsidRPr="00433500" w:rsidR="001B07EB">
        <w:rPr>
          <w:rFonts w:ascii="Times New Roman" w:hAnsi="Times New Roman" w:hint="default"/>
          <w:sz w:val="24"/>
          <w:szCs w:val="24"/>
        </w:rPr>
        <w:t>kúš</w:t>
      </w:r>
      <w:r w:rsidRPr="00433500" w:rsidR="001B07EB">
        <w:rPr>
          <w:rFonts w:ascii="Times New Roman" w:hAnsi="Times New Roman" w:hint="default"/>
          <w:sz w:val="24"/>
          <w:szCs w:val="24"/>
        </w:rPr>
        <w:t xml:space="preserve">ka </w:t>
      </w:r>
      <w:r w:rsidRPr="00433500">
        <w:rPr>
          <w:rFonts w:ascii="Times New Roman" w:hAnsi="Times New Roman" w:hint="default"/>
          <w:sz w:val="24"/>
          <w:szCs w:val="24"/>
        </w:rPr>
        <w:t>spô</w:t>
      </w:r>
      <w:r w:rsidRPr="00433500">
        <w:rPr>
          <w:rFonts w:ascii="Times New Roman" w:hAnsi="Times New Roman" w:hint="default"/>
          <w:sz w:val="24"/>
          <w:szCs w:val="24"/>
        </w:rPr>
        <w:t xml:space="preserve">sobilosti </w:t>
      </w:r>
      <w:r w:rsidRPr="00433500" w:rsidR="001B07EB">
        <w:rPr>
          <w:rFonts w:ascii="Times New Roman" w:hAnsi="Times New Roman" w:hint="default"/>
          <w:sz w:val="24"/>
          <w:szCs w:val="24"/>
        </w:rPr>
        <w:t>má</w:t>
      </w:r>
      <w:r w:rsidRPr="00433500" w:rsidR="001B07EB">
        <w:rPr>
          <w:rFonts w:ascii="Times New Roman" w:hAnsi="Times New Roman" w:hint="default"/>
          <w:sz w:val="24"/>
          <w:szCs w:val="24"/>
        </w:rPr>
        <w:t xml:space="preserve"> pí</w:t>
      </w:r>
      <w:r w:rsidRPr="00433500" w:rsidR="001B07EB">
        <w:rPr>
          <w:rFonts w:ascii="Times New Roman" w:hAnsi="Times New Roman" w:hint="default"/>
          <w:sz w:val="24"/>
          <w:szCs w:val="24"/>
        </w:rPr>
        <w:t>somnú</w:t>
      </w:r>
      <w:r w:rsidRPr="00433500" w:rsidR="001B07EB">
        <w:rPr>
          <w:rFonts w:ascii="Times New Roman" w:hAnsi="Times New Roman" w:hint="default"/>
          <w:sz w:val="24"/>
          <w:szCs w:val="24"/>
        </w:rPr>
        <w:t xml:space="preserve"> č</w:t>
      </w:r>
      <w:r w:rsidRPr="00433500" w:rsidR="001B07EB">
        <w:rPr>
          <w:rFonts w:ascii="Times New Roman" w:hAnsi="Times New Roman" w:hint="default"/>
          <w:sz w:val="24"/>
          <w:szCs w:val="24"/>
        </w:rPr>
        <w:t>asť</w:t>
      </w:r>
      <w:r w:rsidRPr="00433500" w:rsidR="001B07EB">
        <w:rPr>
          <w:rFonts w:ascii="Times New Roman" w:hAnsi="Times New Roman" w:hint="default"/>
          <w:sz w:val="24"/>
          <w:szCs w:val="24"/>
        </w:rPr>
        <w:t>, ú</w:t>
      </w:r>
      <w:r w:rsidRPr="00433500" w:rsidR="001B07EB">
        <w:rPr>
          <w:rFonts w:ascii="Times New Roman" w:hAnsi="Times New Roman" w:hint="default"/>
          <w:sz w:val="24"/>
          <w:szCs w:val="24"/>
        </w:rPr>
        <w:t>stnu č</w:t>
      </w:r>
      <w:r w:rsidRPr="00433500" w:rsidR="001B07EB">
        <w:rPr>
          <w:rFonts w:ascii="Times New Roman" w:hAnsi="Times New Roman" w:hint="default"/>
          <w:sz w:val="24"/>
          <w:szCs w:val="24"/>
        </w:rPr>
        <w:t>asť</w:t>
      </w:r>
      <w:r w:rsidRPr="00433500" w:rsidR="001B07EB">
        <w:rPr>
          <w:rFonts w:ascii="Times New Roman" w:hAnsi="Times New Roman" w:hint="default"/>
          <w:sz w:val="24"/>
          <w:szCs w:val="24"/>
        </w:rPr>
        <w:t xml:space="preserve"> a praktickú</w:t>
      </w:r>
      <w:r w:rsidRPr="00433500" w:rsidR="001B07EB">
        <w:rPr>
          <w:rFonts w:ascii="Times New Roman" w:hAnsi="Times New Roman" w:hint="default"/>
          <w:sz w:val="24"/>
          <w:szCs w:val="24"/>
        </w:rPr>
        <w:t xml:space="preserve"> č</w:t>
      </w:r>
      <w:r w:rsidRPr="00433500" w:rsidR="001B07EB">
        <w:rPr>
          <w:rFonts w:ascii="Times New Roman" w:hAnsi="Times New Roman" w:hint="default"/>
          <w:sz w:val="24"/>
          <w:szCs w:val="24"/>
        </w:rPr>
        <w:t>asť.</w:t>
      </w:r>
    </w:p>
    <w:p w:rsidR="009927DA"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sz w:val="24"/>
          <w:szCs w:val="24"/>
        </w:rPr>
      </w:pPr>
      <w:r w:rsidRPr="00433500" w:rsidR="009927DA">
        <w:rPr>
          <w:rFonts w:ascii="Times New Roman" w:hAnsi="Times New Roman"/>
          <w:sz w:val="24"/>
          <w:szCs w:val="24"/>
        </w:rPr>
        <w:t>Priebeh</w:t>
      </w:r>
      <w:r w:rsidRPr="00433500">
        <w:rPr>
          <w:rFonts w:ascii="Times New Roman" w:hAnsi="Times New Roman" w:hint="default"/>
          <w:sz w:val="24"/>
          <w:szCs w:val="24"/>
        </w:rPr>
        <w:t xml:space="preserve"> skúš</w:t>
      </w:r>
      <w:r w:rsidRPr="00433500">
        <w:rPr>
          <w:rFonts w:ascii="Times New Roman" w:hAnsi="Times New Roman" w:hint="default"/>
          <w:sz w:val="24"/>
          <w:szCs w:val="24"/>
        </w:rPr>
        <w:t xml:space="preserve">ky </w:t>
      </w:r>
      <w:r w:rsidRPr="00433500" w:rsidR="009927DA">
        <w:rPr>
          <w:rFonts w:ascii="Times New Roman" w:hAnsi="Times New Roman" w:hint="default"/>
          <w:sz w:val="24"/>
          <w:szCs w:val="24"/>
        </w:rPr>
        <w:t>spô</w:t>
      </w:r>
      <w:r w:rsidRPr="00433500" w:rsidR="009927DA">
        <w:rPr>
          <w:rFonts w:ascii="Times New Roman" w:hAnsi="Times New Roman" w:hint="default"/>
          <w:sz w:val="24"/>
          <w:szCs w:val="24"/>
        </w:rPr>
        <w:t xml:space="preserve">sobilosti </w:t>
      </w:r>
      <w:r w:rsidRPr="00433500">
        <w:rPr>
          <w:rFonts w:ascii="Times New Roman" w:hAnsi="Times New Roman" w:hint="default"/>
          <w:sz w:val="24"/>
          <w:szCs w:val="24"/>
        </w:rPr>
        <w:t>a zlož</w:t>
      </w:r>
      <w:r w:rsidRPr="00433500">
        <w:rPr>
          <w:rFonts w:ascii="Times New Roman" w:hAnsi="Times New Roman" w:hint="default"/>
          <w:sz w:val="24"/>
          <w:szCs w:val="24"/>
        </w:rPr>
        <w:t>enie skúš</w:t>
      </w:r>
      <w:r w:rsidRPr="00433500">
        <w:rPr>
          <w:rFonts w:ascii="Times New Roman" w:hAnsi="Times New Roman" w:hint="default"/>
          <w:sz w:val="24"/>
          <w:szCs w:val="24"/>
        </w:rPr>
        <w:t>obnej komisie upravujú</w:t>
      </w:r>
      <w:r w:rsidRPr="00433500">
        <w:rPr>
          <w:rFonts w:ascii="Times New Roman" w:hAnsi="Times New Roman" w:hint="default"/>
          <w:sz w:val="24"/>
          <w:szCs w:val="24"/>
        </w:rPr>
        <w:t xml:space="preserve"> vnú</w:t>
      </w:r>
      <w:r w:rsidRPr="00433500">
        <w:rPr>
          <w:rFonts w:ascii="Times New Roman" w:hAnsi="Times New Roman" w:hint="default"/>
          <w:sz w:val="24"/>
          <w:szCs w:val="24"/>
        </w:rPr>
        <w:t>torné</w:t>
      </w:r>
      <w:r w:rsidRPr="00433500">
        <w:rPr>
          <w:rFonts w:ascii="Times New Roman" w:hAnsi="Times New Roman" w:hint="default"/>
          <w:sz w:val="24"/>
          <w:szCs w:val="24"/>
        </w:rPr>
        <w:t xml:space="preserve"> predpisy </w:t>
      </w:r>
      <w:r w:rsidRPr="00433500" w:rsidR="00644F4D">
        <w:rPr>
          <w:rFonts w:ascii="Times New Roman" w:hAnsi="Times New Roman"/>
          <w:sz w:val="24"/>
          <w:szCs w:val="24"/>
        </w:rPr>
        <w:t>tej i</w:t>
      </w:r>
      <w:r w:rsidRPr="00433500" w:rsidR="00644F4D">
        <w:rPr>
          <w:rFonts w:ascii="Times New Roman" w:hAnsi="Times New Roman" w:hint="default"/>
          <w:sz w:val="24"/>
          <w:szCs w:val="24"/>
        </w:rPr>
        <w:t>nš</w:t>
      </w:r>
      <w:r w:rsidRPr="00433500" w:rsidR="00644F4D">
        <w:rPr>
          <w:rFonts w:ascii="Times New Roman" w:hAnsi="Times New Roman" w:hint="default"/>
          <w:sz w:val="24"/>
          <w:szCs w:val="24"/>
        </w:rPr>
        <w:t>titú</w:t>
      </w:r>
      <w:r w:rsidRPr="00433500" w:rsidR="00644F4D">
        <w:rPr>
          <w:rFonts w:ascii="Times New Roman" w:hAnsi="Times New Roman" w:hint="default"/>
          <w:sz w:val="24"/>
          <w:szCs w:val="24"/>
        </w:rPr>
        <w:t>cie, ktorá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 xml:space="preserve">ku </w:t>
      </w:r>
      <w:r w:rsidRPr="00433500" w:rsidR="00644F4D">
        <w:rPr>
          <w:rFonts w:ascii="Times New Roman" w:hAnsi="Times New Roman" w:hint="default"/>
          <w:sz w:val="24"/>
          <w:szCs w:val="24"/>
        </w:rPr>
        <w:t>spô</w:t>
      </w:r>
      <w:r w:rsidRPr="00433500" w:rsidR="00644F4D">
        <w:rPr>
          <w:rFonts w:ascii="Times New Roman" w:hAnsi="Times New Roman" w:hint="default"/>
          <w:sz w:val="24"/>
          <w:szCs w:val="24"/>
        </w:rPr>
        <w:t xml:space="preserve">sobilosti </w:t>
      </w:r>
      <w:r w:rsidRPr="00433500">
        <w:rPr>
          <w:rFonts w:ascii="Times New Roman" w:hAnsi="Times New Roman" w:hint="default"/>
          <w:sz w:val="24"/>
          <w:szCs w:val="24"/>
        </w:rPr>
        <w:t>vykoná</w:t>
      </w:r>
      <w:r w:rsidRPr="00433500">
        <w:rPr>
          <w:rFonts w:ascii="Times New Roman" w:hAnsi="Times New Roman" w:hint="default"/>
          <w:sz w:val="24"/>
          <w:szCs w:val="24"/>
        </w:rPr>
        <w:t xml:space="preserve">va. O </w:t>
      </w:r>
      <w:r w:rsidRPr="00433500" w:rsidR="00644F4D">
        <w:rPr>
          <w:rFonts w:ascii="Times New Roman" w:hAnsi="Times New Roman" w:hint="default"/>
          <w:sz w:val="24"/>
          <w:szCs w:val="24"/>
        </w:rPr>
        <w:t>ú</w:t>
      </w:r>
      <w:r w:rsidRPr="00433500" w:rsidR="00644F4D">
        <w:rPr>
          <w:rFonts w:ascii="Times New Roman" w:hAnsi="Times New Roman" w:hint="default"/>
          <w:sz w:val="24"/>
          <w:szCs w:val="24"/>
        </w:rPr>
        <w:t>speš</w:t>
      </w:r>
      <w:r w:rsidRPr="00433500" w:rsidR="00644F4D">
        <w:rPr>
          <w:rFonts w:ascii="Times New Roman" w:hAnsi="Times New Roman" w:hint="default"/>
          <w:sz w:val="24"/>
          <w:szCs w:val="24"/>
        </w:rPr>
        <w:t>nom absolvovaní</w:t>
      </w:r>
      <w:r w:rsidRPr="00433500">
        <w:rPr>
          <w:rFonts w:ascii="Times New Roman" w:hAnsi="Times New Roman" w:hint="default"/>
          <w:sz w:val="24"/>
          <w:szCs w:val="24"/>
        </w:rPr>
        <w:t xml:space="preserve"> skúš</w:t>
      </w:r>
      <w:r w:rsidRPr="00433500">
        <w:rPr>
          <w:rFonts w:ascii="Times New Roman" w:hAnsi="Times New Roman" w:hint="default"/>
          <w:sz w:val="24"/>
          <w:szCs w:val="24"/>
        </w:rPr>
        <w:t xml:space="preserve">ky </w:t>
      </w:r>
      <w:r w:rsidRPr="00433500" w:rsidR="00644F4D">
        <w:rPr>
          <w:rFonts w:ascii="Times New Roman" w:hAnsi="Times New Roman" w:hint="default"/>
          <w:sz w:val="24"/>
          <w:szCs w:val="24"/>
        </w:rPr>
        <w:t>spô</w:t>
      </w:r>
      <w:r w:rsidRPr="00433500" w:rsidR="00644F4D">
        <w:rPr>
          <w:rFonts w:ascii="Times New Roman" w:hAnsi="Times New Roman" w:hint="default"/>
          <w:sz w:val="24"/>
          <w:szCs w:val="24"/>
        </w:rPr>
        <w:t xml:space="preserve">sobilosti </w:t>
      </w:r>
      <w:r w:rsidRPr="00433500">
        <w:rPr>
          <w:rFonts w:ascii="Times New Roman" w:hAnsi="Times New Roman"/>
          <w:sz w:val="24"/>
          <w:szCs w:val="24"/>
        </w:rPr>
        <w:t>sa v</w:t>
      </w:r>
      <w:r w:rsidRPr="00433500" w:rsidR="00644F4D">
        <w:rPr>
          <w:rFonts w:ascii="Times New Roman" w:hAnsi="Times New Roman"/>
          <w:sz w:val="24"/>
          <w:szCs w:val="24"/>
        </w:rPr>
        <w:t>ypracuje protokol o </w:t>
      </w:r>
      <w:r w:rsidRPr="00433500">
        <w:rPr>
          <w:rFonts w:ascii="Times New Roman" w:hAnsi="Times New Roman" w:hint="default"/>
          <w:sz w:val="24"/>
          <w:szCs w:val="24"/>
        </w:rPr>
        <w:t>skúš</w:t>
      </w:r>
      <w:r w:rsidRPr="00433500">
        <w:rPr>
          <w:rFonts w:ascii="Times New Roman" w:hAnsi="Times New Roman" w:hint="default"/>
          <w:sz w:val="24"/>
          <w:szCs w:val="24"/>
        </w:rPr>
        <w:t>ke</w:t>
      </w:r>
      <w:r w:rsidRPr="00433500" w:rsidR="00644F4D">
        <w:rPr>
          <w:rFonts w:ascii="Times New Roman" w:hAnsi="Times New Roman" w:hint="default"/>
          <w:sz w:val="24"/>
          <w:szCs w:val="24"/>
        </w:rPr>
        <w:t xml:space="preserve"> spô</w:t>
      </w:r>
      <w:r w:rsidRPr="00433500" w:rsidR="00644F4D">
        <w:rPr>
          <w:rFonts w:ascii="Times New Roman" w:hAnsi="Times New Roman" w:hint="default"/>
          <w:sz w:val="24"/>
          <w:szCs w:val="24"/>
        </w:rPr>
        <w:t>sobilosti</w:t>
      </w:r>
      <w:r w:rsidRPr="00433500">
        <w:rPr>
          <w:rFonts w:ascii="Times New Roman" w:hAnsi="Times New Roman"/>
          <w:sz w:val="24"/>
          <w:szCs w:val="24"/>
        </w:rPr>
        <w:t>.</w:t>
      </w:r>
    </w:p>
    <w:p w:rsidR="00A97594" w:rsidRPr="00433500" w:rsidP="00820CA4">
      <w:pPr>
        <w:pStyle w:val="NoSpacing"/>
        <w:bidi w:val="0"/>
        <w:spacing w:line="276" w:lineRule="auto"/>
        <w:ind w:left="720"/>
        <w:jc w:val="both"/>
        <w:rPr>
          <w:rFonts w:ascii="Times New Roman" w:hAnsi="Times New Roman"/>
          <w:sz w:val="24"/>
          <w:szCs w:val="24"/>
        </w:rPr>
      </w:pPr>
    </w:p>
    <w:p w:rsidR="001B07EB" w:rsidRPr="00433500" w:rsidP="00906138">
      <w:pPr>
        <w:pStyle w:val="NoSpacing"/>
        <w:numPr>
          <w:numId w:val="38"/>
        </w:numPr>
        <w:bidi w:val="0"/>
        <w:spacing w:line="276" w:lineRule="auto"/>
        <w:jc w:val="both"/>
        <w:rPr>
          <w:rFonts w:ascii="Times New Roman" w:hAnsi="Times New Roman"/>
          <w:sz w:val="24"/>
          <w:szCs w:val="24"/>
        </w:rPr>
      </w:pPr>
      <w:r w:rsidRPr="00433500" w:rsidR="00954759">
        <w:rPr>
          <w:rFonts w:ascii="Times New Roman" w:hAnsi="Times New Roman" w:hint="default"/>
          <w:sz w:val="24"/>
          <w:szCs w:val="24"/>
        </w:rPr>
        <w:t>Prí</w:t>
      </w:r>
      <w:r w:rsidRPr="00433500" w:rsidR="00954759">
        <w:rPr>
          <w:rFonts w:ascii="Times New Roman" w:hAnsi="Times New Roman" w:hint="default"/>
          <w:sz w:val="24"/>
          <w:szCs w:val="24"/>
        </w:rPr>
        <w:t>sluš</w:t>
      </w:r>
      <w:r w:rsidRPr="00433500" w:rsidR="00954759">
        <w:rPr>
          <w:rFonts w:ascii="Times New Roman" w:hAnsi="Times New Roman" w:hint="default"/>
          <w:sz w:val="24"/>
          <w:szCs w:val="24"/>
        </w:rPr>
        <w:t>ný</w:t>
      </w:r>
      <w:r w:rsidRPr="00433500" w:rsidR="00954759">
        <w:rPr>
          <w:rFonts w:ascii="Times New Roman" w:hAnsi="Times New Roman" w:hint="default"/>
          <w:sz w:val="24"/>
          <w:szCs w:val="24"/>
        </w:rPr>
        <w:t xml:space="preserve"> orgá</w:t>
      </w:r>
      <w:r w:rsidRPr="00433500" w:rsidR="00954759">
        <w:rPr>
          <w:rFonts w:ascii="Times New Roman" w:hAnsi="Times New Roman" w:hint="default"/>
          <w:sz w:val="24"/>
          <w:szCs w:val="24"/>
        </w:rPr>
        <w:t>n zabezpečí</w:t>
      </w:r>
      <w:r w:rsidRPr="00433500" w:rsidR="00954759">
        <w:rPr>
          <w:rFonts w:ascii="Times New Roman" w:hAnsi="Times New Roman" w:hint="default"/>
          <w:sz w:val="24"/>
          <w:szCs w:val="24"/>
        </w:rPr>
        <w:t xml:space="preserve"> vykonanie skúš</w:t>
      </w:r>
      <w:r w:rsidRPr="00433500" w:rsidR="00954759">
        <w:rPr>
          <w:rFonts w:ascii="Times New Roman" w:hAnsi="Times New Roman" w:hint="default"/>
          <w:sz w:val="24"/>
          <w:szCs w:val="24"/>
        </w:rPr>
        <w:t>ky spô</w:t>
      </w:r>
      <w:r w:rsidRPr="00433500" w:rsidR="00954759">
        <w:rPr>
          <w:rFonts w:ascii="Times New Roman" w:hAnsi="Times New Roman" w:hint="default"/>
          <w:sz w:val="24"/>
          <w:szCs w:val="24"/>
        </w:rPr>
        <w:t>sobilosti</w:t>
      </w:r>
      <w:r w:rsidRPr="00433500" w:rsidR="00A97594">
        <w:rPr>
          <w:rFonts w:ascii="Times New Roman" w:hAnsi="Times New Roman" w:hint="default"/>
          <w:sz w:val="24"/>
          <w:szCs w:val="24"/>
        </w:rPr>
        <w:t xml:space="preserve"> najneskô</w:t>
      </w:r>
      <w:r w:rsidRPr="00433500" w:rsidR="00A97594">
        <w:rPr>
          <w:rFonts w:ascii="Times New Roman" w:hAnsi="Times New Roman" w:hint="default"/>
          <w:sz w:val="24"/>
          <w:szCs w:val="24"/>
        </w:rPr>
        <w:t>r do š</w:t>
      </w:r>
      <w:r w:rsidRPr="00433500" w:rsidR="00A97594">
        <w:rPr>
          <w:rFonts w:ascii="Times New Roman" w:hAnsi="Times New Roman" w:hint="default"/>
          <w:sz w:val="24"/>
          <w:szCs w:val="24"/>
        </w:rPr>
        <w:t>iestich mesiacov od dň</w:t>
      </w:r>
      <w:r w:rsidRPr="00433500" w:rsidR="00A97594">
        <w:rPr>
          <w:rFonts w:ascii="Times New Roman" w:hAnsi="Times New Roman" w:hint="default"/>
          <w:sz w:val="24"/>
          <w:szCs w:val="24"/>
        </w:rPr>
        <w:t>a prá</w:t>
      </w:r>
      <w:r w:rsidRPr="00433500" w:rsidR="00A97594">
        <w:rPr>
          <w:rFonts w:ascii="Times New Roman" w:hAnsi="Times New Roman" w:hint="default"/>
          <w:sz w:val="24"/>
          <w:szCs w:val="24"/>
        </w:rPr>
        <w:t>voplatnosti rozhodnutia</w:t>
      </w:r>
      <w:r w:rsidRPr="00433500" w:rsidR="00A97594">
        <w:rPr>
          <w:rFonts w:ascii="Times New Roman" w:hAnsi="Times New Roman" w:hint="default"/>
          <w:sz w:val="24"/>
          <w:szCs w:val="24"/>
        </w:rPr>
        <w:t xml:space="preserve"> o </w:t>
      </w:r>
      <w:r w:rsidRPr="00433500" w:rsidR="00A97594">
        <w:rPr>
          <w:rFonts w:ascii="Times New Roman" w:hAnsi="Times New Roman" w:hint="default"/>
          <w:sz w:val="24"/>
          <w:szCs w:val="24"/>
        </w:rPr>
        <w:t>ulož</w:t>
      </w:r>
      <w:r w:rsidRPr="00433500" w:rsidR="00A97594">
        <w:rPr>
          <w:rFonts w:ascii="Times New Roman" w:hAnsi="Times New Roman" w:hint="default"/>
          <w:sz w:val="24"/>
          <w:szCs w:val="24"/>
        </w:rPr>
        <w:t>ení</w:t>
      </w:r>
      <w:r w:rsidRPr="00433500" w:rsidR="00A97594">
        <w:rPr>
          <w:rFonts w:ascii="Times New Roman" w:hAnsi="Times New Roman" w:hint="default"/>
          <w:sz w:val="24"/>
          <w:szCs w:val="24"/>
        </w:rPr>
        <w:t xml:space="preserve"> kompenzač</w:t>
      </w:r>
      <w:r w:rsidRPr="00433500" w:rsidR="00A97594">
        <w:rPr>
          <w:rFonts w:ascii="Times New Roman" w:hAnsi="Times New Roman" w:hint="default"/>
          <w:sz w:val="24"/>
          <w:szCs w:val="24"/>
        </w:rPr>
        <w:t>né</w:t>
      </w:r>
      <w:r w:rsidRPr="00433500" w:rsidR="00A97594">
        <w:rPr>
          <w:rFonts w:ascii="Times New Roman" w:hAnsi="Times New Roman" w:hint="default"/>
          <w:sz w:val="24"/>
          <w:szCs w:val="24"/>
        </w:rPr>
        <w:t>ho opatrenia.</w:t>
      </w:r>
    </w:p>
    <w:p w:rsidR="001B07EB"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ab/>
      </w:r>
    </w:p>
    <w:p w:rsidR="00735638" w:rsidP="00820CA4">
      <w:pPr>
        <w:pStyle w:val="NoSpacing"/>
        <w:bidi w:val="0"/>
        <w:spacing w:line="276" w:lineRule="auto"/>
        <w:jc w:val="center"/>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b/>
          <w:sz w:val="24"/>
          <w:szCs w:val="24"/>
        </w:rPr>
      </w:pPr>
      <w:r w:rsidRPr="00433500" w:rsidR="00A97594">
        <w:rPr>
          <w:rFonts w:ascii="Times New Roman" w:hAnsi="Times New Roman" w:hint="default"/>
          <w:b/>
          <w:sz w:val="24"/>
          <w:szCs w:val="24"/>
        </w:rPr>
        <w:t>PIATA Č</w:t>
      </w:r>
      <w:r w:rsidRPr="00433500" w:rsidR="00A97594">
        <w:rPr>
          <w:rFonts w:ascii="Times New Roman" w:hAnsi="Times New Roman" w:hint="default"/>
          <w:b/>
          <w:sz w:val="24"/>
          <w:szCs w:val="24"/>
        </w:rPr>
        <w:t>ASŤ</w:t>
      </w:r>
    </w:p>
    <w:p w:rsidR="00A97594"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b/>
          <w:sz w:val="24"/>
          <w:szCs w:val="24"/>
        </w:rPr>
        <w:t>KONANIE O </w:t>
      </w:r>
      <w:r w:rsidRPr="00433500">
        <w:rPr>
          <w:rFonts w:ascii="Times New Roman" w:hAnsi="Times New Roman" w:hint="default"/>
          <w:b/>
          <w:sz w:val="24"/>
          <w:szCs w:val="24"/>
        </w:rPr>
        <w:t>UZNANÍ</w:t>
      </w:r>
      <w:r w:rsidRPr="00433500">
        <w:rPr>
          <w:rFonts w:ascii="Times New Roman" w:hAnsi="Times New Roman" w:hint="default"/>
          <w:b/>
          <w:sz w:val="24"/>
          <w:szCs w:val="24"/>
        </w:rPr>
        <w:t xml:space="preserve"> DOKLADU O </w:t>
      </w:r>
      <w:r w:rsidRPr="00433500">
        <w:rPr>
          <w:rFonts w:ascii="Times New Roman" w:hAnsi="Times New Roman" w:hint="default"/>
          <w:b/>
          <w:sz w:val="24"/>
          <w:szCs w:val="24"/>
        </w:rPr>
        <w:t>VZDELANÍ</w:t>
      </w:r>
      <w:r w:rsidRPr="00433500">
        <w:rPr>
          <w:rFonts w:ascii="Times New Roman" w:hAnsi="Times New Roman" w:hint="default"/>
          <w:b/>
          <w:sz w:val="24"/>
          <w:szCs w:val="24"/>
        </w:rPr>
        <w:t xml:space="preserve"> A KONANIE O </w:t>
      </w:r>
      <w:r w:rsidRPr="00433500">
        <w:rPr>
          <w:rFonts w:ascii="Times New Roman" w:hAnsi="Times New Roman" w:hint="default"/>
          <w:b/>
          <w:sz w:val="24"/>
          <w:szCs w:val="24"/>
        </w:rPr>
        <w:t>UZNANÍ</w:t>
      </w:r>
      <w:r w:rsidRPr="00433500">
        <w:rPr>
          <w:rFonts w:ascii="Times New Roman" w:hAnsi="Times New Roman" w:hint="default"/>
          <w:b/>
          <w:sz w:val="24"/>
          <w:szCs w:val="24"/>
        </w:rPr>
        <w:t xml:space="preserve"> ODBORNEJ KVALIFIKÁ</w:t>
      </w:r>
      <w:r w:rsidRPr="00433500">
        <w:rPr>
          <w:rFonts w:ascii="Times New Roman" w:hAnsi="Times New Roman" w:hint="default"/>
          <w:b/>
          <w:sz w:val="24"/>
          <w:szCs w:val="24"/>
        </w:rPr>
        <w:t>CIE</w:t>
      </w:r>
    </w:p>
    <w:p w:rsidR="00474DAA" w:rsidRPr="00474DAA" w:rsidP="006336A6">
      <w:pPr>
        <w:pStyle w:val="NoSpacing"/>
        <w:bidi w:val="0"/>
        <w:spacing w:line="276" w:lineRule="auto"/>
        <w:rPr>
          <w:rFonts w:ascii="Times New Roman" w:hAnsi="Times New Roman"/>
          <w:b/>
          <w:sz w:val="24"/>
          <w:szCs w:val="24"/>
        </w:rPr>
      </w:pPr>
    </w:p>
    <w:p w:rsidR="00654946" w:rsidRPr="00433500" w:rsidP="006336A6">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Kona</w:t>
      </w:r>
      <w:r w:rsidR="006336A6">
        <w:rPr>
          <w:rFonts w:ascii="Times New Roman" w:hAnsi="Times New Roman"/>
          <w:sz w:val="24"/>
          <w:szCs w:val="24"/>
        </w:rPr>
        <w:t>nie o </w:t>
      </w:r>
      <w:r w:rsidR="006336A6">
        <w:rPr>
          <w:rFonts w:ascii="Times New Roman" w:hAnsi="Times New Roman" w:hint="default"/>
          <w:sz w:val="24"/>
          <w:szCs w:val="24"/>
        </w:rPr>
        <w:t>uznaní</w:t>
      </w:r>
      <w:r w:rsidR="006336A6">
        <w:rPr>
          <w:rFonts w:ascii="Times New Roman" w:hAnsi="Times New Roman" w:hint="default"/>
          <w:sz w:val="24"/>
          <w:szCs w:val="24"/>
        </w:rPr>
        <w:t xml:space="preserve"> dokladu o </w:t>
      </w:r>
      <w:r w:rsidR="006336A6">
        <w:rPr>
          <w:rFonts w:ascii="Times New Roman" w:hAnsi="Times New Roman" w:hint="default"/>
          <w:sz w:val="24"/>
          <w:szCs w:val="24"/>
        </w:rPr>
        <w:t>vzdelaní</w:t>
      </w:r>
    </w:p>
    <w:p w:rsidR="00A97594"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29</w:t>
      </w:r>
    </w:p>
    <w:p w:rsidR="00693A0E" w:rsidRPr="00433500" w:rsidP="00820CA4">
      <w:pPr>
        <w:pStyle w:val="NoSpacing"/>
        <w:bidi w:val="0"/>
        <w:spacing w:line="276" w:lineRule="auto"/>
        <w:jc w:val="center"/>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Konanie o uznaní</w:t>
      </w:r>
      <w:r w:rsidRPr="00433500">
        <w:rPr>
          <w:rFonts w:ascii="Times New Roman" w:hAnsi="Times New Roman" w:hint="default"/>
          <w:sz w:val="24"/>
          <w:szCs w:val="24"/>
        </w:rPr>
        <w:t xml:space="preserve"> dokladu o vzdelaní</w:t>
      </w:r>
      <w:r w:rsidRPr="00433500">
        <w:rPr>
          <w:rFonts w:ascii="Times New Roman" w:hAnsi="Times New Roman" w:hint="default"/>
          <w:sz w:val="24"/>
          <w:szCs w:val="24"/>
        </w:rPr>
        <w:t xml:space="preserve"> sa začí</w:t>
      </w:r>
      <w:r w:rsidRPr="00433500">
        <w:rPr>
          <w:rFonts w:ascii="Times New Roman" w:hAnsi="Times New Roman" w:hint="default"/>
          <w:sz w:val="24"/>
          <w:szCs w:val="24"/>
        </w:rPr>
        <w:t>na odo dň</w:t>
      </w:r>
      <w:r w:rsidRPr="00433500">
        <w:rPr>
          <w:rFonts w:ascii="Times New Roman" w:hAnsi="Times New Roman" w:hint="default"/>
          <w:sz w:val="24"/>
          <w:szCs w:val="24"/>
        </w:rPr>
        <w:t>a doruč</w:t>
      </w:r>
      <w:r w:rsidRPr="00433500">
        <w:rPr>
          <w:rFonts w:ascii="Times New Roman" w:hAnsi="Times New Roman" w:hint="default"/>
          <w:sz w:val="24"/>
          <w:szCs w:val="24"/>
        </w:rPr>
        <w:t>e</w:t>
      </w:r>
      <w:r w:rsidRPr="00433500" w:rsidR="00E933BD">
        <w:rPr>
          <w:rFonts w:ascii="Times New Roman" w:hAnsi="Times New Roman" w:hint="default"/>
          <w:sz w:val="24"/>
          <w:szCs w:val="24"/>
        </w:rPr>
        <w:t>nia ž</w:t>
      </w:r>
      <w:r w:rsidRPr="00433500" w:rsidR="00E933BD">
        <w:rPr>
          <w:rFonts w:ascii="Times New Roman" w:hAnsi="Times New Roman" w:hint="default"/>
          <w:sz w:val="24"/>
          <w:szCs w:val="24"/>
        </w:rPr>
        <w:t>iadosti</w:t>
      </w:r>
      <w:r w:rsidR="009B56EA">
        <w:rPr>
          <w:rFonts w:ascii="Times New Roman" w:hAnsi="Times New Roman" w:hint="default"/>
          <w:sz w:val="24"/>
          <w:szCs w:val="24"/>
        </w:rPr>
        <w:t xml:space="preserve"> prí</w:t>
      </w:r>
      <w:r w:rsidR="009B56EA">
        <w:rPr>
          <w:rFonts w:ascii="Times New Roman" w:hAnsi="Times New Roman" w:hint="default"/>
          <w:sz w:val="24"/>
          <w:szCs w:val="24"/>
        </w:rPr>
        <w:t>sluš</w:t>
      </w:r>
      <w:r w:rsidR="009B56EA">
        <w:rPr>
          <w:rFonts w:ascii="Times New Roman" w:hAnsi="Times New Roman" w:hint="default"/>
          <w:sz w:val="24"/>
          <w:szCs w:val="24"/>
        </w:rPr>
        <w:t>né</w:t>
      </w:r>
      <w:r w:rsidR="009B56EA">
        <w:rPr>
          <w:rFonts w:ascii="Times New Roman" w:hAnsi="Times New Roman" w:hint="default"/>
          <w:sz w:val="24"/>
          <w:szCs w:val="24"/>
        </w:rPr>
        <w:t>mu o</w:t>
      </w:r>
      <w:r w:rsidR="009B56EA">
        <w:rPr>
          <w:rFonts w:ascii="Times New Roman" w:hAnsi="Times New Roman" w:hint="default"/>
          <w:sz w:val="24"/>
          <w:szCs w:val="24"/>
        </w:rPr>
        <w:t>rgá</w:t>
      </w:r>
      <w:r w:rsidR="009B56EA">
        <w:rPr>
          <w:rFonts w:ascii="Times New Roman" w:hAnsi="Times New Roman" w:hint="default"/>
          <w:sz w:val="24"/>
          <w:szCs w:val="24"/>
        </w:rPr>
        <w:t>nu</w:t>
      </w:r>
      <w:r w:rsidRPr="00433500" w:rsidR="00E933BD">
        <w:rPr>
          <w:rFonts w:ascii="Times New Roman" w:hAnsi="Times New Roman" w:hint="default"/>
          <w:sz w:val="24"/>
          <w:szCs w:val="24"/>
        </w:rPr>
        <w:t>.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obsahuje</w:t>
      </w:r>
    </w:p>
    <w:p w:rsidR="00693A0E" w:rsidRPr="00433500" w:rsidP="00906138">
      <w:pPr>
        <w:pStyle w:val="NoSpacing"/>
        <w:numPr>
          <w:numId w:val="4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meno a priezvisko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693A0E" w:rsidRPr="00433500"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hint="default"/>
          <w:sz w:val="24"/>
          <w:szCs w:val="24"/>
        </w:rPr>
        <w:t>adresu trvalé</w:t>
      </w:r>
      <w:r w:rsidRPr="00433500">
        <w:rPr>
          <w:rFonts w:ascii="Times New Roman" w:hAnsi="Times New Roman" w:hint="default"/>
          <w:sz w:val="24"/>
          <w:szCs w:val="24"/>
        </w:rPr>
        <w:t>ho pobytu alebo obdobné</w:t>
      </w:r>
      <w:r w:rsidRPr="00433500">
        <w:rPr>
          <w:rFonts w:ascii="Times New Roman" w:hAnsi="Times New Roman" w:hint="default"/>
          <w:sz w:val="24"/>
          <w:szCs w:val="24"/>
        </w:rPr>
        <w:t>ho pobytu</w:t>
      </w:r>
      <w:r w:rsidRPr="00433500" w:rsidR="005802FB">
        <w:rPr>
          <w:rFonts w:ascii="Times New Roman" w:hAnsi="Times New Roman" w:hint="default"/>
          <w:sz w:val="24"/>
          <w:szCs w:val="24"/>
        </w:rPr>
        <w:t xml:space="preserve"> ž</w:t>
      </w:r>
      <w:r w:rsidRPr="00433500" w:rsidR="005802FB">
        <w:rPr>
          <w:rFonts w:ascii="Times New Roman" w:hAnsi="Times New Roman" w:hint="default"/>
          <w:sz w:val="24"/>
          <w:szCs w:val="24"/>
        </w:rPr>
        <w:t>iadateľ</w:t>
      </w:r>
      <w:r w:rsidRPr="00433500" w:rsidR="005802FB">
        <w:rPr>
          <w:rFonts w:ascii="Times New Roman" w:hAnsi="Times New Roman" w:hint="default"/>
          <w:sz w:val="24"/>
          <w:szCs w:val="24"/>
        </w:rPr>
        <w:t>a</w:t>
      </w:r>
      <w:r w:rsidRPr="00433500">
        <w:rPr>
          <w:rFonts w:ascii="Times New Roman" w:hAnsi="Times New Roman"/>
          <w:sz w:val="24"/>
          <w:szCs w:val="24"/>
        </w:rPr>
        <w:t>,</w:t>
      </w:r>
    </w:p>
    <w:p w:rsidR="00693A0E" w:rsidRPr="00433500"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hint="default"/>
          <w:sz w:val="24"/>
          <w:szCs w:val="24"/>
        </w:rPr>
        <w:t>ná</w:t>
      </w:r>
      <w:r w:rsidRPr="00433500">
        <w:rPr>
          <w:rFonts w:ascii="Times New Roman" w:hAnsi="Times New Roman" w:hint="default"/>
          <w:sz w:val="24"/>
          <w:szCs w:val="24"/>
        </w:rPr>
        <w:t>zov regulované</w:t>
      </w:r>
      <w:r w:rsidRPr="00433500">
        <w:rPr>
          <w:rFonts w:ascii="Times New Roman" w:hAnsi="Times New Roman" w:hint="default"/>
          <w:sz w:val="24"/>
          <w:szCs w:val="24"/>
        </w:rPr>
        <w:t>ho povolania, na úč</w:t>
      </w:r>
      <w:r w:rsidRPr="00433500">
        <w:rPr>
          <w:rFonts w:ascii="Times New Roman" w:hAnsi="Times New Roman" w:hint="default"/>
          <w:sz w:val="24"/>
          <w:szCs w:val="24"/>
        </w:rPr>
        <w:t>ely ktoré</w:t>
      </w:r>
      <w:r w:rsidRPr="00433500">
        <w:rPr>
          <w:rFonts w:ascii="Times New Roman" w:hAnsi="Times New Roman" w:hint="default"/>
          <w:sz w:val="24"/>
          <w:szCs w:val="24"/>
        </w:rPr>
        <w:t>ho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ž</w:t>
      </w:r>
      <w:r w:rsidRPr="00433500">
        <w:rPr>
          <w:rFonts w:ascii="Times New Roman" w:hAnsi="Times New Roman" w:hint="default"/>
          <w:sz w:val="24"/>
          <w:szCs w:val="24"/>
        </w:rPr>
        <w:t>iada o uznanie dokladu o</w:t>
      </w:r>
      <w:r w:rsidRPr="00433500" w:rsidR="001E1D57">
        <w:rPr>
          <w:rFonts w:ascii="Times New Roman" w:hAnsi="Times New Roman"/>
          <w:sz w:val="24"/>
          <w:szCs w:val="24"/>
        </w:rPr>
        <w:t> </w:t>
      </w:r>
      <w:r w:rsidRPr="00433500">
        <w:rPr>
          <w:rFonts w:ascii="Times New Roman" w:hAnsi="Times New Roman" w:hint="default"/>
          <w:sz w:val="24"/>
          <w:szCs w:val="24"/>
        </w:rPr>
        <w:t>vzdelaní</w:t>
      </w:r>
      <w:r w:rsidRPr="00433500" w:rsidR="001E1D57">
        <w:rPr>
          <w:rFonts w:ascii="Times New Roman" w:hAnsi="Times New Roman"/>
          <w:sz w:val="24"/>
          <w:szCs w:val="24"/>
        </w:rPr>
        <w:t>,</w:t>
      </w:r>
    </w:p>
    <w:p w:rsidR="00693A0E" w:rsidP="00906138">
      <w:pPr>
        <w:pStyle w:val="NoSpacing"/>
        <w:numPr>
          <w:numId w:val="40"/>
        </w:numPr>
        <w:bidi w:val="0"/>
        <w:spacing w:line="276" w:lineRule="auto"/>
        <w:jc w:val="both"/>
        <w:rPr>
          <w:rFonts w:ascii="Times New Roman" w:hAnsi="Times New Roman"/>
          <w:sz w:val="24"/>
          <w:szCs w:val="24"/>
        </w:rPr>
      </w:pPr>
      <w:r w:rsidRPr="00433500">
        <w:rPr>
          <w:rFonts w:ascii="Times New Roman" w:hAnsi="Times New Roman" w:hint="default"/>
          <w:sz w:val="24"/>
          <w:szCs w:val="24"/>
        </w:rPr>
        <w:t>podpis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D9132A" w:rsidRPr="00433500" w:rsidP="00D9132A">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hint="default"/>
          <w:sz w:val="24"/>
          <w:szCs w:val="24"/>
        </w:rPr>
      </w:pPr>
      <w:r w:rsidRPr="00433500" w:rsidR="00BF1EE9">
        <w:rPr>
          <w:rFonts w:ascii="Times New Roman" w:hAnsi="Times New Roman" w:hint="default"/>
          <w:sz w:val="24"/>
          <w:szCs w:val="24"/>
        </w:rPr>
        <w:t>Prí</w:t>
      </w:r>
      <w:r w:rsidRPr="00433500" w:rsidR="00BF1EE9">
        <w:rPr>
          <w:rFonts w:ascii="Times New Roman" w:hAnsi="Times New Roman" w:hint="default"/>
          <w:sz w:val="24"/>
          <w:szCs w:val="24"/>
        </w:rPr>
        <w:t>lohou</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sú</w:t>
      </w:r>
      <w:r w:rsidRPr="00433500">
        <w:rPr>
          <w:rFonts w:ascii="Times New Roman" w:hAnsi="Times New Roman" w:hint="default"/>
          <w:sz w:val="24"/>
          <w:szCs w:val="24"/>
        </w:rPr>
        <w:t xml:space="preserve"> najmä</w:t>
      </w:r>
    </w:p>
    <w:p w:rsidR="00693A0E" w:rsidRPr="00433500" w:rsidP="00906138">
      <w:pPr>
        <w:pStyle w:val="NoSpacing"/>
        <w:numPr>
          <w:numId w:val="4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pia do</w:t>
      </w:r>
      <w:r w:rsidRPr="00433500">
        <w:rPr>
          <w:rFonts w:ascii="Times New Roman" w:hAnsi="Times New Roman" w:hint="default"/>
          <w:sz w:val="24"/>
          <w:szCs w:val="24"/>
        </w:rPr>
        <w:t>kladu totož</w:t>
      </w:r>
      <w:r w:rsidRPr="00433500">
        <w:rPr>
          <w:rFonts w:ascii="Times New Roman" w:hAnsi="Times New Roman" w:hint="default"/>
          <w:sz w:val="24"/>
          <w:szCs w:val="24"/>
        </w:rPr>
        <w:t>nosti,</w:t>
      </w:r>
    </w:p>
    <w:p w:rsidR="00BF1EE9" w:rsidRPr="00433500" w:rsidP="00906138">
      <w:pPr>
        <w:pStyle w:val="NoSpacing"/>
        <w:numPr>
          <w:numId w:val="41"/>
        </w:numPr>
        <w:bidi w:val="0"/>
        <w:spacing w:line="276" w:lineRule="auto"/>
        <w:jc w:val="both"/>
        <w:rPr>
          <w:rFonts w:ascii="Times New Roman" w:hAnsi="Times New Roman" w:hint="default"/>
          <w:sz w:val="24"/>
          <w:szCs w:val="24"/>
        </w:rPr>
      </w:pPr>
      <w:r w:rsidRPr="00433500" w:rsidR="00693A0E">
        <w:rPr>
          <w:rFonts w:ascii="Times New Roman" w:hAnsi="Times New Roman" w:hint="default"/>
          <w:sz w:val="24"/>
          <w:szCs w:val="24"/>
        </w:rPr>
        <w:t>osvedč</w:t>
      </w:r>
      <w:r w:rsidRPr="00433500" w:rsidR="00693A0E">
        <w:rPr>
          <w:rFonts w:ascii="Times New Roman" w:hAnsi="Times New Roman" w:hint="default"/>
          <w:sz w:val="24"/>
          <w:szCs w:val="24"/>
        </w:rPr>
        <w:t>ené</w:t>
      </w:r>
      <w:r w:rsidRPr="00433500">
        <w:rPr>
          <w:rFonts w:ascii="Times New Roman" w:hAnsi="Times New Roman" w:hint="default"/>
          <w:sz w:val="24"/>
          <w:szCs w:val="24"/>
        </w:rPr>
        <w:t xml:space="preserve"> kó</w:t>
      </w:r>
      <w:r w:rsidRPr="00433500">
        <w:rPr>
          <w:rFonts w:ascii="Times New Roman" w:hAnsi="Times New Roman" w:hint="default"/>
          <w:sz w:val="24"/>
          <w:szCs w:val="24"/>
        </w:rPr>
        <w:t>pie dokladov o vzdelaní,</w:t>
      </w:r>
    </w:p>
    <w:p w:rsidR="00693A0E" w:rsidRPr="00433500" w:rsidP="00906138">
      <w:pPr>
        <w:pStyle w:val="NoSpacing"/>
        <w:numPr>
          <w:numId w:val="4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vý</w:t>
      </w:r>
      <w:r w:rsidRPr="00433500">
        <w:rPr>
          <w:rFonts w:ascii="Times New Roman" w:hAnsi="Times New Roman" w:hint="default"/>
          <w:sz w:val="24"/>
          <w:szCs w:val="24"/>
        </w:rPr>
        <w:t>pis o absolvovaný</w:t>
      </w:r>
      <w:r w:rsidRPr="00433500">
        <w:rPr>
          <w:rFonts w:ascii="Times New Roman" w:hAnsi="Times New Roman" w:hint="default"/>
          <w:sz w:val="24"/>
          <w:szCs w:val="24"/>
        </w:rPr>
        <w:t>ch predmetoch a vykonaný</w:t>
      </w:r>
      <w:r w:rsidRPr="00433500">
        <w:rPr>
          <w:rFonts w:ascii="Times New Roman" w:hAnsi="Times New Roman" w:hint="default"/>
          <w:sz w:val="24"/>
          <w:szCs w:val="24"/>
        </w:rPr>
        <w:t>ch skúš</w:t>
      </w:r>
      <w:r w:rsidRPr="00433500">
        <w:rPr>
          <w:rFonts w:ascii="Times New Roman" w:hAnsi="Times New Roman" w:hint="default"/>
          <w:sz w:val="24"/>
          <w:szCs w:val="24"/>
        </w:rPr>
        <w:t>kach, ak sa vyž</w:t>
      </w:r>
      <w:r w:rsidRPr="00433500">
        <w:rPr>
          <w:rFonts w:ascii="Times New Roman" w:hAnsi="Times New Roman" w:hint="default"/>
          <w:sz w:val="24"/>
          <w:szCs w:val="24"/>
        </w:rPr>
        <w:t>adujú,</w:t>
      </w:r>
    </w:p>
    <w:p w:rsidR="001E1D57" w:rsidRPr="00433500" w:rsidP="00906138">
      <w:pPr>
        <w:pStyle w:val="NoSpacing"/>
        <w:numPr>
          <w:numId w:val="4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informá</w:t>
      </w:r>
      <w:r w:rsidRPr="00433500">
        <w:rPr>
          <w:rFonts w:ascii="Times New Roman" w:hAnsi="Times New Roman" w:hint="default"/>
          <w:sz w:val="24"/>
          <w:szCs w:val="24"/>
        </w:rPr>
        <w:t>cia o </w:t>
      </w:r>
      <w:r w:rsidRPr="00433500">
        <w:rPr>
          <w:rFonts w:ascii="Times New Roman" w:hAnsi="Times New Roman" w:hint="default"/>
          <w:sz w:val="24"/>
          <w:szCs w:val="24"/>
        </w:rPr>
        <w:t>predchá</w:t>
      </w:r>
      <w:r w:rsidRPr="00433500">
        <w:rPr>
          <w:rFonts w:ascii="Times New Roman" w:hAnsi="Times New Roman" w:hint="default"/>
          <w:sz w:val="24"/>
          <w:szCs w:val="24"/>
        </w:rPr>
        <w:t>dzajú</w:t>
      </w:r>
      <w:r w:rsidRPr="00433500">
        <w:rPr>
          <w:rFonts w:ascii="Times New Roman" w:hAnsi="Times New Roman" w:hint="default"/>
          <w:sz w:val="24"/>
          <w:szCs w:val="24"/>
        </w:rPr>
        <w:t>com vzdelaní</w:t>
      </w:r>
      <w:r w:rsidRPr="00433500">
        <w:rPr>
          <w:rFonts w:ascii="Times New Roman" w:hAnsi="Times New Roman" w:hint="default"/>
          <w:sz w:val="24"/>
          <w:szCs w:val="24"/>
        </w:rPr>
        <w:t xml:space="preserve"> dosiahnutom pred vzdelaní</w:t>
      </w:r>
      <w:r w:rsidRPr="00433500">
        <w:rPr>
          <w:rFonts w:ascii="Times New Roman" w:hAnsi="Times New Roman" w:hint="default"/>
          <w:sz w:val="24"/>
          <w:szCs w:val="24"/>
        </w:rPr>
        <w:t>m, ktoré</w:t>
      </w:r>
      <w:r w:rsidRPr="00433500">
        <w:rPr>
          <w:rFonts w:ascii="Times New Roman" w:hAnsi="Times New Roman" w:hint="default"/>
          <w:sz w:val="24"/>
          <w:szCs w:val="24"/>
        </w:rPr>
        <w:t xml:space="preserve"> je predmetom ž</w:t>
      </w:r>
      <w:r w:rsidRPr="00433500">
        <w:rPr>
          <w:rFonts w:ascii="Times New Roman" w:hAnsi="Times New Roman" w:hint="default"/>
          <w:sz w:val="24"/>
          <w:szCs w:val="24"/>
        </w:rPr>
        <w:t>iadosti,</w:t>
      </w:r>
    </w:p>
    <w:p w:rsidR="00693A0E" w:rsidRPr="00433500" w:rsidP="00906138">
      <w:pPr>
        <w:pStyle w:val="NoSpacing"/>
        <w:numPr>
          <w:numId w:val="41"/>
        </w:numPr>
        <w:bidi w:val="0"/>
        <w:spacing w:line="276" w:lineRule="auto"/>
        <w:jc w:val="both"/>
        <w:rPr>
          <w:rFonts w:ascii="Times New Roman" w:hAnsi="Times New Roman"/>
          <w:sz w:val="24"/>
          <w:szCs w:val="24"/>
        </w:rPr>
      </w:pPr>
      <w:r w:rsidRPr="00433500">
        <w:rPr>
          <w:rFonts w:ascii="Times New Roman" w:hAnsi="Times New Roman" w:hint="default"/>
          <w:sz w:val="24"/>
          <w:szCs w:val="24"/>
        </w:rPr>
        <w:t>doklad o zaplatení</w:t>
      </w:r>
      <w:r w:rsidRPr="00433500">
        <w:rPr>
          <w:rFonts w:ascii="Times New Roman" w:hAnsi="Times New Roman" w:hint="default"/>
          <w:sz w:val="24"/>
          <w:szCs w:val="24"/>
        </w:rPr>
        <w:t xml:space="preserve"> sprá</w:t>
      </w:r>
      <w:r w:rsidRPr="00433500">
        <w:rPr>
          <w:rFonts w:ascii="Times New Roman" w:hAnsi="Times New Roman" w:hint="default"/>
          <w:sz w:val="24"/>
          <w:szCs w:val="24"/>
        </w:rPr>
        <w:t>vneho popla</w:t>
      </w:r>
      <w:r w:rsidRPr="00433500">
        <w:rPr>
          <w:rFonts w:ascii="Times New Roman" w:hAnsi="Times New Roman" w:hint="default"/>
          <w:sz w:val="24"/>
          <w:szCs w:val="24"/>
        </w:rPr>
        <w:t>tku</w:t>
      </w:r>
      <w:r w:rsidR="00434C4E">
        <w:rPr>
          <w:rFonts w:ascii="Times New Roman" w:hAnsi="Times New Roman"/>
          <w:sz w:val="24"/>
          <w:szCs w:val="24"/>
        </w:rPr>
        <w:t>.</w:t>
      </w:r>
    </w:p>
    <w:p w:rsidR="00693A0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C35873" w:rsidRPr="00433500" w:rsidP="00906138">
      <w:pPr>
        <w:pStyle w:val="NoSpacing"/>
        <w:numPr>
          <w:numId w:val="3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lohou ž</w:t>
      </w:r>
      <w:r w:rsidRPr="00433500">
        <w:rPr>
          <w:rFonts w:ascii="Times New Roman" w:hAnsi="Times New Roman" w:hint="default"/>
          <w:sz w:val="24"/>
          <w:szCs w:val="24"/>
        </w:rPr>
        <w:t>iadosti o uznanie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vydanom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sú</w:t>
      </w:r>
      <w:r w:rsidRPr="00433500">
        <w:rPr>
          <w:rFonts w:ascii="Times New Roman" w:hAnsi="Times New Roman" w:hint="default"/>
          <w:sz w:val="24"/>
          <w:szCs w:val="24"/>
        </w:rPr>
        <w:t xml:space="preserve"> okrem ná</w:t>
      </w:r>
      <w:r w:rsidRPr="00433500">
        <w:rPr>
          <w:rFonts w:ascii="Times New Roman" w:hAnsi="Times New Roman" w:hint="default"/>
          <w:sz w:val="24"/>
          <w:szCs w:val="24"/>
        </w:rPr>
        <w:t>lež</w:t>
      </w:r>
      <w:r w:rsidRPr="00433500">
        <w:rPr>
          <w:rFonts w:ascii="Times New Roman" w:hAnsi="Times New Roman" w:hint="default"/>
          <w:sz w:val="24"/>
          <w:szCs w:val="24"/>
        </w:rPr>
        <w:t>itostí</w:t>
      </w:r>
      <w:r w:rsidRPr="00433500">
        <w:rPr>
          <w:rFonts w:ascii="Times New Roman" w:hAnsi="Times New Roman" w:hint="default"/>
          <w:sz w:val="24"/>
          <w:szCs w:val="24"/>
        </w:rPr>
        <w:t xml:space="preserve"> podľ</w:t>
      </w:r>
      <w:r w:rsidRPr="00433500">
        <w:rPr>
          <w:rFonts w:ascii="Times New Roman" w:hAnsi="Times New Roman" w:hint="default"/>
          <w:sz w:val="24"/>
          <w:szCs w:val="24"/>
        </w:rPr>
        <w:t>a odseku 2 aj</w:t>
      </w:r>
    </w:p>
    <w:p w:rsidR="00C35873" w:rsidRPr="00433500" w:rsidP="00906138">
      <w:pPr>
        <w:pStyle w:val="NoSpacing"/>
        <w:numPr>
          <w:numId w:val="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overenie pravosti podpisov a odtlač</w:t>
      </w:r>
      <w:r w:rsidRPr="00433500">
        <w:rPr>
          <w:rFonts w:ascii="Times New Roman" w:hAnsi="Times New Roman" w:hint="default"/>
          <w:sz w:val="24"/>
          <w:szCs w:val="24"/>
        </w:rPr>
        <w:t>ku peč</w:t>
      </w:r>
      <w:r w:rsidRPr="00433500">
        <w:rPr>
          <w:rFonts w:ascii="Times New Roman" w:hAnsi="Times New Roman" w:hint="default"/>
          <w:sz w:val="24"/>
          <w:szCs w:val="24"/>
        </w:rPr>
        <w:t>iatky š</w:t>
      </w:r>
      <w:r w:rsidRPr="00433500">
        <w:rPr>
          <w:rFonts w:ascii="Times New Roman" w:hAnsi="Times New Roman" w:hint="default"/>
          <w:sz w:val="24"/>
          <w:szCs w:val="24"/>
        </w:rPr>
        <w:t>koly na originá</w:t>
      </w:r>
      <w:r w:rsidRPr="00433500">
        <w:rPr>
          <w:rFonts w:ascii="Times New Roman" w:hAnsi="Times New Roman" w:hint="default"/>
          <w:sz w:val="24"/>
          <w:szCs w:val="24"/>
        </w:rPr>
        <w:t>loch dokladov o vzdelaní</w:t>
      </w:r>
      <w:r w:rsidRPr="00433500">
        <w:rPr>
          <w:rFonts w:ascii="Times New Roman" w:hAnsi="Times New Roman" w:hint="default"/>
          <w:sz w:val="24"/>
          <w:szCs w:val="24"/>
        </w:rPr>
        <w:t xml:space="preserve"> orgá</w:t>
      </w:r>
      <w:r w:rsidRPr="00433500">
        <w:rPr>
          <w:rFonts w:ascii="Times New Roman" w:hAnsi="Times New Roman" w:hint="default"/>
          <w:sz w:val="24"/>
          <w:szCs w:val="24"/>
        </w:rPr>
        <w:t>nom tretieho š</w:t>
      </w:r>
      <w:r w:rsidRPr="00433500">
        <w:rPr>
          <w:rFonts w:ascii="Times New Roman" w:hAnsi="Times New Roman" w:hint="default"/>
          <w:sz w:val="24"/>
          <w:szCs w:val="24"/>
        </w:rPr>
        <w:t>tá</w:t>
      </w:r>
      <w:r w:rsidRPr="00433500">
        <w:rPr>
          <w:rFonts w:ascii="Times New Roman" w:hAnsi="Times New Roman" w:hint="default"/>
          <w:sz w:val="24"/>
          <w:szCs w:val="24"/>
        </w:rPr>
        <w:t>tu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na jeho overenie,</w:t>
      </w:r>
      <w:r w:rsidRPr="00433500">
        <w:rPr>
          <w:rFonts w:ascii="Times New Roman" w:hAnsi="Times New Roman" w:hint="default"/>
          <w:sz w:val="24"/>
          <w:szCs w:val="24"/>
        </w:rPr>
        <w:t xml:space="preserve"> ak medziná</w:t>
      </w:r>
      <w:r w:rsidRPr="00433500">
        <w:rPr>
          <w:rFonts w:ascii="Times New Roman" w:hAnsi="Times New Roman" w:hint="default"/>
          <w:sz w:val="24"/>
          <w:szCs w:val="24"/>
        </w:rPr>
        <w:t>rodná</w:t>
      </w:r>
      <w:r w:rsidRPr="00433500">
        <w:rPr>
          <w:rFonts w:ascii="Times New Roman" w:hAnsi="Times New Roman" w:hint="default"/>
          <w:sz w:val="24"/>
          <w:szCs w:val="24"/>
        </w:rPr>
        <w:t xml:space="preserve"> zmluva neustanovuje inak,</w:t>
      </w:r>
    </w:p>
    <w:p w:rsidR="00C35873" w:rsidRPr="00433500" w:rsidP="00906138">
      <w:pPr>
        <w:pStyle w:val="NoSpacing"/>
        <w:numPr>
          <w:numId w:val="68"/>
        </w:numPr>
        <w:bidi w:val="0"/>
        <w:spacing w:line="276" w:lineRule="auto"/>
        <w:jc w:val="both"/>
        <w:rPr>
          <w:rFonts w:ascii="Times New Roman" w:hAnsi="Times New Roman"/>
          <w:sz w:val="24"/>
          <w:szCs w:val="24"/>
        </w:rPr>
      </w:pPr>
      <w:r w:rsidRPr="00433500">
        <w:rPr>
          <w:rFonts w:ascii="Times New Roman" w:hAnsi="Times New Roman" w:hint="default"/>
          <w:sz w:val="24"/>
          <w:szCs w:val="24"/>
        </w:rPr>
        <w:t>potvrdenie o </w:t>
      </w:r>
      <w:r w:rsidRPr="00433500">
        <w:rPr>
          <w:rFonts w:ascii="Times New Roman" w:hAnsi="Times New Roman" w:hint="default"/>
          <w:sz w:val="24"/>
          <w:szCs w:val="24"/>
        </w:rPr>
        <w:t>oprá</w:t>
      </w:r>
      <w:r w:rsidRPr="00433500">
        <w:rPr>
          <w:rFonts w:ascii="Times New Roman" w:hAnsi="Times New Roman" w:hint="default"/>
          <w:sz w:val="24"/>
          <w:szCs w:val="24"/>
        </w:rPr>
        <w:t>vnení</w:t>
      </w:r>
      <w:r w:rsidRPr="00433500">
        <w:rPr>
          <w:rFonts w:ascii="Times New Roman" w:hAnsi="Times New Roman" w:hint="default"/>
          <w:sz w:val="24"/>
          <w:szCs w:val="24"/>
        </w:rPr>
        <w:t xml:space="preserve"> vzdelá</w:t>
      </w:r>
      <w:r w:rsidRPr="00433500">
        <w:rPr>
          <w:rFonts w:ascii="Times New Roman" w:hAnsi="Times New Roman" w:hint="default"/>
          <w:sz w:val="24"/>
          <w:szCs w:val="24"/>
        </w:rPr>
        <w:t>vacej inš</w:t>
      </w:r>
      <w:r w:rsidRPr="00433500">
        <w:rPr>
          <w:rFonts w:ascii="Times New Roman" w:hAnsi="Times New Roman" w:hint="default"/>
          <w:sz w:val="24"/>
          <w:szCs w:val="24"/>
        </w:rPr>
        <w:t>titú</w:t>
      </w:r>
      <w:r w:rsidRPr="00433500">
        <w:rPr>
          <w:rFonts w:ascii="Times New Roman" w:hAnsi="Times New Roman" w:hint="default"/>
          <w:sz w:val="24"/>
          <w:szCs w:val="24"/>
        </w:rPr>
        <w:t>cie poskytovať</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vzdelá</w:t>
      </w:r>
      <w:r w:rsidRPr="00433500">
        <w:rPr>
          <w:rFonts w:ascii="Times New Roman" w:hAnsi="Times New Roman" w:hint="default"/>
          <w:sz w:val="24"/>
          <w:szCs w:val="24"/>
        </w:rPr>
        <w:t>vanie, o </w:t>
      </w:r>
      <w:r w:rsidRPr="00433500" w:rsidR="001E1D57">
        <w:rPr>
          <w:rFonts w:ascii="Times New Roman" w:hAnsi="Times New Roman" w:hint="default"/>
          <w:sz w:val="24"/>
          <w:szCs w:val="24"/>
        </w:rPr>
        <w:t>uznanie ktoré</w:t>
      </w:r>
      <w:r w:rsidRPr="00433500" w:rsidR="001E1D57">
        <w:rPr>
          <w:rFonts w:ascii="Times New Roman" w:hAnsi="Times New Roman" w:hint="default"/>
          <w:sz w:val="24"/>
          <w:szCs w:val="24"/>
        </w:rPr>
        <w:t>ho ž</w:t>
      </w:r>
      <w:r w:rsidRPr="00433500" w:rsidR="001E1D57">
        <w:rPr>
          <w:rFonts w:ascii="Times New Roman" w:hAnsi="Times New Roman" w:hint="default"/>
          <w:sz w:val="24"/>
          <w:szCs w:val="24"/>
        </w:rPr>
        <w:t>iadateľ</w:t>
      </w:r>
      <w:r w:rsidRPr="00433500" w:rsidR="001E1D57">
        <w:rPr>
          <w:rFonts w:ascii="Times New Roman" w:hAnsi="Times New Roman" w:hint="default"/>
          <w:sz w:val="24"/>
          <w:szCs w:val="24"/>
        </w:rPr>
        <w:t xml:space="preserve"> ž</w:t>
      </w:r>
      <w:r w:rsidRPr="00433500" w:rsidR="001E1D57">
        <w:rPr>
          <w:rFonts w:ascii="Times New Roman" w:hAnsi="Times New Roman" w:hint="default"/>
          <w:sz w:val="24"/>
          <w:szCs w:val="24"/>
        </w:rPr>
        <w:t>iada a</w:t>
      </w:r>
    </w:p>
    <w:p w:rsidR="00C35873" w:rsidRPr="006336A6" w:rsidP="00906138">
      <w:pPr>
        <w:pStyle w:val="NoSpacing"/>
        <w:numPr>
          <w:numId w:val="68"/>
        </w:numPr>
        <w:bidi w:val="0"/>
        <w:spacing w:line="276" w:lineRule="auto"/>
        <w:jc w:val="both"/>
        <w:rPr>
          <w:rFonts w:ascii="Times New Roman" w:hAnsi="Times New Roman"/>
          <w:sz w:val="24"/>
          <w:szCs w:val="24"/>
        </w:rPr>
      </w:pPr>
      <w:r w:rsidRPr="00433500" w:rsidR="00FA5D72">
        <w:rPr>
          <w:rFonts w:ascii="Times New Roman" w:hAnsi="Times New Roman" w:hint="default"/>
          <w:sz w:val="24"/>
          <w:szCs w:val="24"/>
        </w:rPr>
        <w:t>podrobný</w:t>
      </w:r>
      <w:r w:rsidRPr="00433500" w:rsidR="00FA5D72">
        <w:rPr>
          <w:rFonts w:ascii="Times New Roman" w:hAnsi="Times New Roman" w:hint="default"/>
          <w:sz w:val="24"/>
          <w:szCs w:val="24"/>
        </w:rPr>
        <w:t xml:space="preserve"> obsah</w:t>
      </w:r>
      <w:r w:rsidRPr="00433500" w:rsidR="00907A6B">
        <w:rPr>
          <w:rFonts w:ascii="Times New Roman" w:hAnsi="Times New Roman" w:hint="default"/>
          <w:sz w:val="24"/>
          <w:szCs w:val="24"/>
        </w:rPr>
        <w:t xml:space="preserve"> absolvovaný</w:t>
      </w:r>
      <w:r w:rsidRPr="00433500" w:rsidR="00907A6B">
        <w:rPr>
          <w:rFonts w:ascii="Times New Roman" w:hAnsi="Times New Roman" w:hint="default"/>
          <w:sz w:val="24"/>
          <w:szCs w:val="24"/>
        </w:rPr>
        <w:t>ch predmetov</w:t>
      </w:r>
      <w:r w:rsidRPr="00433500" w:rsidR="001E1D57">
        <w:rPr>
          <w:rFonts w:ascii="Times New Roman" w:hAnsi="Times New Roman"/>
          <w:sz w:val="24"/>
          <w:szCs w:val="24"/>
        </w:rPr>
        <w:t>.</w:t>
      </w:r>
    </w:p>
    <w:p w:rsidR="00693A0E" w:rsidRPr="00433500" w:rsidP="00906138">
      <w:pPr>
        <w:pStyle w:val="NoSpacing"/>
        <w:numPr>
          <w:numId w:val="39"/>
        </w:numPr>
        <w:bidi w:val="0"/>
        <w:spacing w:line="276" w:lineRule="auto"/>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povinný</w:t>
      </w:r>
      <w:r w:rsidRPr="00433500">
        <w:rPr>
          <w:rFonts w:ascii="Times New Roman" w:hAnsi="Times New Roman" w:hint="default"/>
          <w:sz w:val="24"/>
          <w:szCs w:val="24"/>
        </w:rPr>
        <w:t xml:space="preserve"> pred</w:t>
      </w:r>
      <w:r w:rsidRPr="00433500" w:rsidR="00634FEC">
        <w:rPr>
          <w:rFonts w:ascii="Times New Roman" w:hAnsi="Times New Roman" w:hint="default"/>
          <w:sz w:val="24"/>
          <w:szCs w:val="24"/>
        </w:rPr>
        <w:t>lož</w:t>
      </w:r>
      <w:r w:rsidRPr="00433500" w:rsidR="00634FEC">
        <w:rPr>
          <w:rFonts w:ascii="Times New Roman" w:hAnsi="Times New Roman" w:hint="default"/>
          <w:sz w:val="24"/>
          <w:szCs w:val="24"/>
        </w:rPr>
        <w:t>iť</w:t>
      </w:r>
      <w:r w:rsidRPr="00433500" w:rsidR="00634FEC">
        <w:rPr>
          <w:rFonts w:ascii="Times New Roman" w:hAnsi="Times New Roman" w:hint="default"/>
          <w:sz w:val="24"/>
          <w:szCs w:val="24"/>
        </w:rPr>
        <w:t xml:space="preserve"> osvedč</w:t>
      </w:r>
      <w:r w:rsidRPr="00433500" w:rsidR="00634FEC">
        <w:rPr>
          <w:rFonts w:ascii="Times New Roman" w:hAnsi="Times New Roman" w:hint="default"/>
          <w:sz w:val="24"/>
          <w:szCs w:val="24"/>
        </w:rPr>
        <w:t>ený</w:t>
      </w:r>
      <w:r w:rsidRPr="00433500" w:rsidR="00634FEC">
        <w:rPr>
          <w:rFonts w:ascii="Times New Roman" w:hAnsi="Times New Roman" w:hint="default"/>
          <w:sz w:val="24"/>
          <w:szCs w:val="24"/>
        </w:rPr>
        <w:t xml:space="preserve"> preklad prí</w:t>
      </w:r>
      <w:r w:rsidRPr="00433500" w:rsidR="00634FEC">
        <w:rPr>
          <w:rFonts w:ascii="Times New Roman" w:hAnsi="Times New Roman" w:hint="default"/>
          <w:sz w:val="24"/>
          <w:szCs w:val="24"/>
        </w:rPr>
        <w:t>loh pod</w:t>
      </w:r>
      <w:r w:rsidRPr="00433500" w:rsidR="00634FEC">
        <w:rPr>
          <w:rFonts w:ascii="Times New Roman" w:hAnsi="Times New Roman" w:hint="default"/>
          <w:sz w:val="24"/>
          <w:szCs w:val="24"/>
        </w:rPr>
        <w:t>ľ</w:t>
      </w:r>
      <w:r w:rsidRPr="00433500" w:rsidR="00634FEC">
        <w:rPr>
          <w:rFonts w:ascii="Times New Roman" w:hAnsi="Times New Roman" w:hint="default"/>
          <w:sz w:val="24"/>
          <w:szCs w:val="24"/>
        </w:rPr>
        <w:t xml:space="preserve">a odsekov </w:t>
      </w:r>
      <w:r w:rsidR="00026411">
        <w:rPr>
          <w:rFonts w:ascii="Times New Roman" w:hAnsi="Times New Roman"/>
          <w:sz w:val="24"/>
          <w:szCs w:val="24"/>
        </w:rPr>
        <w:t xml:space="preserve">2 </w:t>
      </w:r>
      <w:r w:rsidRPr="00433500" w:rsidR="00634FEC">
        <w:rPr>
          <w:rFonts w:ascii="Times New Roman" w:hAnsi="Times New Roman"/>
          <w:sz w:val="24"/>
          <w:szCs w:val="24"/>
        </w:rPr>
        <w:t>a 3</w:t>
      </w:r>
      <w:r w:rsidRPr="00433500">
        <w:rPr>
          <w:rFonts w:ascii="Times New Roman" w:hAnsi="Times New Roman" w:hint="default"/>
          <w:sz w:val="24"/>
          <w:szCs w:val="24"/>
        </w:rPr>
        <w:t xml:space="preserve"> do š</w:t>
      </w:r>
      <w:r w:rsidRPr="00433500">
        <w:rPr>
          <w:rFonts w:ascii="Times New Roman" w:hAnsi="Times New Roman" w:hint="default"/>
          <w:sz w:val="24"/>
          <w:szCs w:val="24"/>
        </w:rPr>
        <w:t>tá</w:t>
      </w:r>
      <w:r w:rsidRPr="00433500">
        <w:rPr>
          <w:rFonts w:ascii="Times New Roman" w:hAnsi="Times New Roman" w:hint="default"/>
          <w:sz w:val="24"/>
          <w:szCs w:val="24"/>
        </w:rPr>
        <w:t>tneho</w:t>
      </w:r>
      <w:r w:rsidRPr="00433500" w:rsidR="00E933BD">
        <w:rPr>
          <w:rFonts w:ascii="Times New Roman" w:hAnsi="Times New Roman" w:hint="default"/>
          <w:sz w:val="24"/>
          <w:szCs w:val="24"/>
        </w:rPr>
        <w:t xml:space="preserve"> jazyka Slovenskej republiky (ď</w:t>
      </w:r>
      <w:r w:rsidRPr="00433500" w:rsidR="00E933BD">
        <w:rPr>
          <w:rFonts w:ascii="Times New Roman" w:hAnsi="Times New Roman" w:hint="default"/>
          <w:sz w:val="24"/>
          <w:szCs w:val="24"/>
        </w:rPr>
        <w:t>alej len „š</w:t>
      </w:r>
      <w:r w:rsidRPr="00433500" w:rsidR="00E933BD">
        <w:rPr>
          <w:rFonts w:ascii="Times New Roman" w:hAnsi="Times New Roman" w:hint="default"/>
          <w:sz w:val="24"/>
          <w:szCs w:val="24"/>
        </w:rPr>
        <w:t>tá</w:t>
      </w:r>
      <w:r w:rsidRPr="00433500" w:rsidR="00E933BD">
        <w:rPr>
          <w:rFonts w:ascii="Times New Roman" w:hAnsi="Times New Roman" w:hint="default"/>
          <w:sz w:val="24"/>
          <w:szCs w:val="24"/>
        </w:rPr>
        <w:t>tny jazyk“</w:t>
      </w:r>
      <w:r w:rsidRPr="00433500">
        <w:rPr>
          <w:rFonts w:ascii="Times New Roman" w:hAnsi="Times New Roman"/>
          <w:sz w:val="24"/>
          <w:szCs w:val="24"/>
        </w:rPr>
        <w:t>).</w:t>
      </w:r>
    </w:p>
    <w:p w:rsidR="00654946" w:rsidRPr="00433500" w:rsidP="00820CA4">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39"/>
        </w:numPr>
        <w:bidi w:val="0"/>
        <w:spacing w:line="276" w:lineRule="auto"/>
        <w:jc w:val="both"/>
        <w:rPr>
          <w:rFonts w:ascii="Times New Roman" w:hAnsi="Times New Roman" w:hint="default"/>
          <w:sz w:val="24"/>
          <w:szCs w:val="24"/>
        </w:rPr>
      </w:pPr>
      <w:r w:rsidRPr="00433500" w:rsidR="00702D13">
        <w:rPr>
          <w:rFonts w:ascii="Times New Roman" w:hAnsi="Times New Roman"/>
          <w:sz w:val="24"/>
          <w:szCs w:val="24"/>
        </w:rPr>
        <w:t xml:space="preserve">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posú</w:t>
      </w:r>
      <w:r w:rsidRPr="00433500">
        <w:rPr>
          <w:rFonts w:ascii="Times New Roman" w:hAnsi="Times New Roman" w:hint="default"/>
          <w:sz w:val="24"/>
          <w:szCs w:val="24"/>
        </w:rPr>
        <w:t>di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do 30 </w:t>
      </w:r>
      <w:r w:rsidRPr="00240821">
        <w:rPr>
          <w:rFonts w:ascii="Times New Roman" w:hAnsi="Times New Roman" w:hint="default"/>
          <w:sz w:val="24"/>
          <w:szCs w:val="24"/>
        </w:rPr>
        <w:t>dní</w:t>
      </w:r>
      <w:r w:rsidRPr="00240821" w:rsidR="00EA5B3E">
        <w:rPr>
          <w:rFonts w:ascii="Times New Roman" w:hAnsi="Times New Roman" w:hint="default"/>
          <w:sz w:val="24"/>
          <w:szCs w:val="24"/>
        </w:rPr>
        <w:t xml:space="preserve"> od doruč</w:t>
      </w:r>
      <w:r w:rsidRPr="00240821" w:rsidR="00EA5B3E">
        <w:rPr>
          <w:rFonts w:ascii="Times New Roman" w:hAnsi="Times New Roman" w:hint="default"/>
          <w:sz w:val="24"/>
          <w:szCs w:val="24"/>
        </w:rPr>
        <w:t>enia ž</w:t>
      </w:r>
      <w:r w:rsidRPr="00240821" w:rsidR="00EA5B3E">
        <w:rPr>
          <w:rFonts w:ascii="Times New Roman" w:hAnsi="Times New Roman" w:hint="default"/>
          <w:sz w:val="24"/>
          <w:szCs w:val="24"/>
        </w:rPr>
        <w:t>iadosti</w:t>
      </w:r>
      <w:r w:rsidRPr="00240821">
        <w:rPr>
          <w:rFonts w:ascii="Times New Roman" w:hAnsi="Times New Roman"/>
          <w:sz w:val="24"/>
          <w:szCs w:val="24"/>
        </w:rPr>
        <w:t>. Ak</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nemá</w:t>
      </w:r>
      <w:r w:rsidRPr="00433500">
        <w:rPr>
          <w:rFonts w:ascii="Times New Roman" w:hAnsi="Times New Roman" w:hint="default"/>
          <w:sz w:val="24"/>
          <w:szCs w:val="24"/>
        </w:rPr>
        <w:t xml:space="preserve"> predpí</w:t>
      </w:r>
      <w:r w:rsidRPr="00433500">
        <w:rPr>
          <w:rFonts w:ascii="Times New Roman" w:hAnsi="Times New Roman" w:hint="default"/>
          <w:sz w:val="24"/>
          <w:szCs w:val="24"/>
        </w:rPr>
        <w:t>sané</w:t>
      </w:r>
      <w:r w:rsidRPr="00433500">
        <w:rPr>
          <w:rFonts w:ascii="Times New Roman" w:hAnsi="Times New Roman" w:hint="default"/>
          <w:sz w:val="24"/>
          <w:szCs w:val="24"/>
        </w:rPr>
        <w:t xml:space="preserve"> ná</w:t>
      </w:r>
      <w:r w:rsidRPr="00433500">
        <w:rPr>
          <w:rFonts w:ascii="Times New Roman" w:hAnsi="Times New Roman" w:hint="default"/>
          <w:sz w:val="24"/>
          <w:szCs w:val="24"/>
        </w:rPr>
        <w:t>lež</w:t>
      </w:r>
      <w:r w:rsidRPr="00433500">
        <w:rPr>
          <w:rFonts w:ascii="Times New Roman" w:hAnsi="Times New Roman" w:hint="default"/>
          <w:sz w:val="24"/>
          <w:szCs w:val="24"/>
        </w:rPr>
        <w:t>itosti,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konanie preruší</w:t>
      </w:r>
      <w:r w:rsidRPr="00433500">
        <w:rPr>
          <w:rFonts w:ascii="Times New Roman" w:hAnsi="Times New Roman" w:hint="default"/>
          <w:sz w:val="24"/>
          <w:szCs w:val="24"/>
        </w:rPr>
        <w:t xml:space="preserve"> a vyzve ž</w:t>
      </w:r>
      <w:r w:rsidRPr="00433500">
        <w:rPr>
          <w:rFonts w:ascii="Times New Roman" w:hAnsi="Times New Roman" w:hint="default"/>
          <w:sz w:val="24"/>
          <w:szCs w:val="24"/>
        </w:rPr>
        <w:t>iadateľ</w:t>
      </w:r>
      <w:r w:rsidRPr="00433500">
        <w:rPr>
          <w:rFonts w:ascii="Times New Roman" w:hAnsi="Times New Roman" w:hint="default"/>
          <w:sz w:val="24"/>
          <w:szCs w:val="24"/>
        </w:rPr>
        <w:t>a na doplnenie ch</w:t>
      </w:r>
      <w:r w:rsidRPr="00433500">
        <w:rPr>
          <w:rFonts w:ascii="Times New Roman" w:hAnsi="Times New Roman" w:hint="default"/>
          <w:sz w:val="24"/>
          <w:szCs w:val="24"/>
        </w:rPr>
        <w:t>ý</w:t>
      </w:r>
      <w:r w:rsidRPr="00433500">
        <w:rPr>
          <w:rFonts w:ascii="Times New Roman" w:hAnsi="Times New Roman" w:hint="default"/>
          <w:sz w:val="24"/>
          <w:szCs w:val="24"/>
        </w:rPr>
        <w:t>bajú</w:t>
      </w:r>
      <w:r w:rsidRPr="00433500">
        <w:rPr>
          <w:rFonts w:ascii="Times New Roman" w:hAnsi="Times New Roman" w:hint="default"/>
          <w:sz w:val="24"/>
          <w:szCs w:val="24"/>
        </w:rPr>
        <w:t>cich dokladov alebo odstrá</w:t>
      </w:r>
      <w:r w:rsidRPr="00433500">
        <w:rPr>
          <w:rFonts w:ascii="Times New Roman" w:hAnsi="Times New Roman" w:hint="default"/>
          <w:sz w:val="24"/>
          <w:szCs w:val="24"/>
        </w:rPr>
        <w:t>nenie nedostatkov ž</w:t>
      </w:r>
      <w:r w:rsidRPr="00433500">
        <w:rPr>
          <w:rFonts w:ascii="Times New Roman" w:hAnsi="Times New Roman" w:hint="default"/>
          <w:sz w:val="24"/>
          <w:szCs w:val="24"/>
        </w:rPr>
        <w:t>iadosti v lehote do 30 dní</w:t>
      </w:r>
      <w:r w:rsidRPr="00433500">
        <w:rPr>
          <w:rFonts w:ascii="Times New Roman" w:hAnsi="Times New Roman" w:hint="default"/>
          <w:sz w:val="24"/>
          <w:szCs w:val="24"/>
        </w:rPr>
        <w:t xml:space="preserve"> od doruč</w:t>
      </w:r>
      <w:r w:rsidRPr="00433500">
        <w:rPr>
          <w:rFonts w:ascii="Times New Roman" w:hAnsi="Times New Roman" w:hint="default"/>
          <w:sz w:val="24"/>
          <w:szCs w:val="24"/>
        </w:rPr>
        <w:t>enia vý</w:t>
      </w:r>
      <w:r w:rsidRPr="00433500">
        <w:rPr>
          <w:rFonts w:ascii="Times New Roman" w:hAnsi="Times New Roman" w:hint="default"/>
          <w:sz w:val="24"/>
          <w:szCs w:val="24"/>
        </w:rPr>
        <w:t>zvy.</w:t>
      </w:r>
    </w:p>
    <w:p w:rsidR="00693A0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654946" w:rsidRPr="00433500" w:rsidP="00820CA4">
      <w:pPr>
        <w:pStyle w:val="NoSpacing"/>
        <w:bidi w:val="0"/>
        <w:spacing w:line="276" w:lineRule="auto"/>
        <w:jc w:val="center"/>
        <w:rPr>
          <w:rFonts w:ascii="Times New Roman" w:hAnsi="Times New Roman"/>
          <w:sz w:val="24"/>
          <w:szCs w:val="24"/>
        </w:rPr>
      </w:pPr>
      <w:r w:rsidRPr="00433500" w:rsidR="002C5049">
        <w:rPr>
          <w:rFonts w:ascii="Times New Roman" w:hAnsi="Times New Roman" w:hint="default"/>
          <w:sz w:val="24"/>
          <w:szCs w:val="24"/>
        </w:rPr>
        <w:t>§</w:t>
      </w:r>
      <w:r w:rsidRPr="00433500" w:rsidR="002C5049">
        <w:rPr>
          <w:rFonts w:ascii="Times New Roman" w:hAnsi="Times New Roman" w:hint="default"/>
          <w:sz w:val="24"/>
          <w:szCs w:val="24"/>
        </w:rPr>
        <w:t xml:space="preserve"> 3</w:t>
      </w:r>
      <w:r w:rsidR="006336A6">
        <w:rPr>
          <w:rFonts w:ascii="Times New Roman" w:hAnsi="Times New Roman"/>
          <w:sz w:val="24"/>
          <w:szCs w:val="24"/>
        </w:rPr>
        <w:t>0</w:t>
      </w:r>
    </w:p>
    <w:p w:rsidR="00654946" w:rsidRPr="00433500" w:rsidP="00820CA4">
      <w:pPr>
        <w:pStyle w:val="NoSpacing"/>
        <w:bidi w:val="0"/>
        <w:spacing w:line="276" w:lineRule="auto"/>
        <w:jc w:val="center"/>
        <w:rPr>
          <w:rFonts w:ascii="Times New Roman" w:hAnsi="Times New Roman"/>
          <w:sz w:val="24"/>
          <w:szCs w:val="24"/>
        </w:rPr>
      </w:pPr>
    </w:p>
    <w:p w:rsidR="001D41A7" w:rsidRPr="00433500" w:rsidP="00906138">
      <w:pPr>
        <w:pStyle w:val="NoSpacing"/>
        <w:numPr>
          <w:numId w:val="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00393481">
        <w:rPr>
          <w:rFonts w:ascii="Times New Roman" w:hAnsi="Times New Roman"/>
          <w:sz w:val="24"/>
          <w:szCs w:val="24"/>
        </w:rPr>
        <w:t>rozhodne</w:t>
      </w:r>
      <w:r w:rsidRPr="00433500">
        <w:rPr>
          <w:rFonts w:ascii="Times New Roman" w:hAnsi="Times New Roman"/>
          <w:sz w:val="24"/>
          <w:szCs w:val="24"/>
        </w:rPr>
        <w:t xml:space="preserv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vzdelaní</w:t>
      </w:r>
      <w:r w:rsidRPr="00433500">
        <w:rPr>
          <w:rFonts w:ascii="Times New Roman" w:hAnsi="Times New Roman" w:hint="default"/>
          <w:sz w:val="24"/>
          <w:szCs w:val="24"/>
        </w:rPr>
        <w:t xml:space="preserve"> do dvoch </w:t>
      </w:r>
      <w:r w:rsidR="00391A3A">
        <w:rPr>
          <w:rFonts w:ascii="Times New Roman" w:hAnsi="Times New Roman" w:hint="default"/>
          <w:sz w:val="24"/>
          <w:szCs w:val="24"/>
        </w:rPr>
        <w:t>mesiacov od doruč</w:t>
      </w:r>
      <w:r w:rsidR="00391A3A">
        <w:rPr>
          <w:rFonts w:ascii="Times New Roman" w:hAnsi="Times New Roman" w:hint="default"/>
          <w:sz w:val="24"/>
          <w:szCs w:val="24"/>
        </w:rPr>
        <w:t>enia ú</w:t>
      </w:r>
      <w:r w:rsidR="00391A3A">
        <w:rPr>
          <w:rFonts w:ascii="Times New Roman" w:hAnsi="Times New Roman" w:hint="default"/>
          <w:sz w:val="24"/>
          <w:szCs w:val="24"/>
        </w:rPr>
        <w:t>plnej</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podľ</w:t>
      </w:r>
      <w:r w:rsidRPr="00433500">
        <w:rPr>
          <w:rFonts w:ascii="Times New Roman" w:hAnsi="Times New Roman" w:hint="default"/>
          <w:sz w:val="24"/>
          <w:szCs w:val="24"/>
        </w:rPr>
        <w:t xml:space="preserve">a </w:t>
      </w:r>
      <w:r w:rsidR="006336A6">
        <w:rPr>
          <w:rFonts w:ascii="Times New Roman" w:hAnsi="Times New Roman" w:hint="default"/>
          <w:sz w:val="24"/>
          <w:szCs w:val="24"/>
        </w:rPr>
        <w:t>§</w:t>
      </w:r>
      <w:r w:rsidR="006336A6">
        <w:rPr>
          <w:rFonts w:ascii="Times New Roman" w:hAnsi="Times New Roman" w:hint="default"/>
          <w:sz w:val="24"/>
          <w:szCs w:val="24"/>
        </w:rPr>
        <w:t xml:space="preserve"> 29</w:t>
      </w:r>
      <w:r w:rsidRPr="00433500" w:rsidR="002D7D35">
        <w:rPr>
          <w:rFonts w:ascii="Times New Roman" w:hAnsi="Times New Roman"/>
          <w:sz w:val="24"/>
          <w:szCs w:val="24"/>
        </w:rPr>
        <w:t xml:space="preserve"> ods.</w:t>
      </w:r>
      <w:r w:rsidRPr="00433500" w:rsidR="00907A6B">
        <w:rPr>
          <w:rFonts w:ascii="Times New Roman" w:hAnsi="Times New Roman" w:hint="default"/>
          <w:sz w:val="24"/>
          <w:szCs w:val="24"/>
        </w:rPr>
        <w:t xml:space="preserve"> 1 až</w:t>
      </w:r>
      <w:r w:rsidRPr="00433500" w:rsidR="00907A6B">
        <w:rPr>
          <w:rFonts w:ascii="Times New Roman" w:hAnsi="Times New Roman" w:hint="default"/>
          <w:sz w:val="24"/>
          <w:szCs w:val="24"/>
        </w:rPr>
        <w:t xml:space="preserve"> 3</w:t>
      </w:r>
      <w:r w:rsidRPr="00433500">
        <w:rPr>
          <w:rFonts w:ascii="Times New Roman" w:hAnsi="Times New Roman" w:hint="default"/>
          <w:sz w:val="24"/>
          <w:szCs w:val="24"/>
        </w:rPr>
        <w:t>.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o</w:t>
      </w:r>
    </w:p>
    <w:p w:rsidR="001D41A7" w:rsidRPr="00433500" w:rsidP="00906138">
      <w:pPr>
        <w:pStyle w:val="NoSpacing"/>
        <w:numPr>
          <w:numId w:val="4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vzdelaní,</w:t>
      </w:r>
    </w:p>
    <w:p w:rsidR="001D41A7" w:rsidRPr="00433500" w:rsidP="00906138">
      <w:pPr>
        <w:pStyle w:val="NoSpacing"/>
        <w:numPr>
          <w:numId w:val="4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 uznanie dokladu o vzdelaní</w:t>
      </w:r>
      <w:r w:rsidRPr="00433500">
        <w:rPr>
          <w:rFonts w:ascii="Times New Roman" w:hAnsi="Times New Roman" w:hint="default"/>
          <w:sz w:val="24"/>
          <w:szCs w:val="24"/>
        </w:rPr>
        <w:t xml:space="preserve"> alebo</w:t>
      </w:r>
    </w:p>
    <w:p w:rsidR="001D41A7" w:rsidRPr="00433500" w:rsidP="00906138">
      <w:pPr>
        <w:pStyle w:val="NoSpacing"/>
        <w:numPr>
          <w:numId w:val="4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kompenzač</w:t>
      </w:r>
      <w:r w:rsidRPr="00433500">
        <w:rPr>
          <w:rFonts w:ascii="Times New Roman" w:hAnsi="Times New Roman" w:hint="default"/>
          <w:sz w:val="24"/>
          <w:szCs w:val="24"/>
        </w:rPr>
        <w:t>né</w:t>
      </w:r>
      <w:r w:rsidRPr="00433500">
        <w:rPr>
          <w:rFonts w:ascii="Times New Roman" w:hAnsi="Times New Roman" w:hint="default"/>
          <w:sz w:val="24"/>
          <w:szCs w:val="24"/>
        </w:rPr>
        <w:t>ho opatrenia.</w:t>
      </w:r>
    </w:p>
    <w:p w:rsidR="00702D13" w:rsidRPr="00433500" w:rsidP="00820CA4">
      <w:pPr>
        <w:pStyle w:val="NoSpacing"/>
        <w:bidi w:val="0"/>
        <w:spacing w:line="276" w:lineRule="auto"/>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sú</w:t>
      </w:r>
      <w:r w:rsidRPr="00433500">
        <w:rPr>
          <w:rFonts w:ascii="Times New Roman" w:hAnsi="Times New Roman" w:hint="default"/>
          <w:sz w:val="24"/>
          <w:szCs w:val="24"/>
        </w:rPr>
        <w:t xml:space="preserve"> splnené</w:t>
      </w:r>
      <w:r w:rsidRPr="00433500">
        <w:rPr>
          <w:rFonts w:ascii="Times New Roman" w:hAnsi="Times New Roman" w:hint="default"/>
          <w:sz w:val="24"/>
          <w:szCs w:val="24"/>
        </w:rPr>
        <w:t xml:space="preserve"> podmienky na uznanie dokladu o vzdelaní</w:t>
      </w:r>
      <w:r w:rsidRPr="00433500">
        <w:rPr>
          <w:rFonts w:ascii="Times New Roman" w:hAnsi="Times New Roman" w:hint="default"/>
          <w:sz w:val="24"/>
          <w:szCs w:val="24"/>
        </w:rPr>
        <w:t>,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o uznaní</w:t>
      </w:r>
      <w:r w:rsidRPr="00433500">
        <w:rPr>
          <w:rFonts w:ascii="Times New Roman" w:hAnsi="Times New Roman" w:hint="default"/>
          <w:sz w:val="24"/>
          <w:szCs w:val="24"/>
        </w:rPr>
        <w:t xml:space="preserve"> dokladu o vzdelaní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a za rovnocenný</w:t>
      </w:r>
      <w:r w:rsidRPr="00433500">
        <w:rPr>
          <w:rFonts w:ascii="Times New Roman" w:hAnsi="Times New Roman" w:hint="default"/>
          <w:sz w:val="24"/>
          <w:szCs w:val="24"/>
        </w:rPr>
        <w:t xml:space="preserve"> s dokla</w:t>
      </w:r>
      <w:r w:rsidRPr="00433500">
        <w:rPr>
          <w:rFonts w:ascii="Times New Roman" w:hAnsi="Times New Roman" w:hint="default"/>
          <w:sz w:val="24"/>
          <w:szCs w:val="24"/>
        </w:rPr>
        <w:t>dom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m v Slovenskej republike. </w:t>
      </w:r>
    </w:p>
    <w:p w:rsidR="002E196B" w:rsidRPr="00433500" w:rsidP="00820CA4">
      <w:pPr>
        <w:pStyle w:val="NoSpacing"/>
        <w:bidi w:val="0"/>
        <w:spacing w:line="276" w:lineRule="auto"/>
        <w:ind w:left="720"/>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o 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 uznanie dokladu o vzdelaní</w:t>
      </w:r>
      <w:r w:rsidRPr="00433500">
        <w:rPr>
          <w:rFonts w:ascii="Times New Roman" w:hAnsi="Times New Roman" w:hint="default"/>
          <w:sz w:val="24"/>
          <w:szCs w:val="24"/>
        </w:rPr>
        <w:t>, ak po preskú</w:t>
      </w:r>
      <w:r w:rsidRPr="00433500">
        <w:rPr>
          <w:rFonts w:ascii="Times New Roman" w:hAnsi="Times New Roman" w:hint="default"/>
          <w:sz w:val="24"/>
          <w:szCs w:val="24"/>
        </w:rPr>
        <w:t>maní</w:t>
      </w:r>
      <w:r w:rsidRPr="00433500">
        <w:rPr>
          <w:rFonts w:ascii="Times New Roman" w:hAnsi="Times New Roman" w:hint="default"/>
          <w:sz w:val="24"/>
          <w:szCs w:val="24"/>
        </w:rPr>
        <w:t xml:space="preserve"> nemož</w:t>
      </w:r>
      <w:r w:rsidRPr="00433500">
        <w:rPr>
          <w:rFonts w:ascii="Times New Roman" w:hAnsi="Times New Roman" w:hint="default"/>
          <w:sz w:val="24"/>
          <w:szCs w:val="24"/>
        </w:rPr>
        <w:t>no uznať</w:t>
      </w:r>
      <w:r w:rsidRPr="00433500">
        <w:rPr>
          <w:rFonts w:ascii="Times New Roman" w:hAnsi="Times New Roman" w:hint="default"/>
          <w:sz w:val="24"/>
          <w:szCs w:val="24"/>
        </w:rPr>
        <w:t xml:space="preserve"> doklad o vzdelaní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a za rovnocenný</w:t>
      </w:r>
      <w:r w:rsidRPr="00433500">
        <w:rPr>
          <w:rFonts w:ascii="Times New Roman" w:hAnsi="Times New Roman" w:hint="default"/>
          <w:sz w:val="24"/>
          <w:szCs w:val="24"/>
        </w:rPr>
        <w:t xml:space="preserve"> s dokladom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 xml:space="preserve">m v Slovenskej republike. </w:t>
      </w:r>
    </w:p>
    <w:p w:rsidR="002E196B" w:rsidRPr="00433500" w:rsidP="00820CA4">
      <w:pPr>
        <w:pStyle w:val="NoSpacing"/>
        <w:bidi w:val="0"/>
        <w:spacing w:line="276" w:lineRule="auto"/>
        <w:ind w:left="720"/>
        <w:jc w:val="both"/>
        <w:rPr>
          <w:rFonts w:ascii="Times New Roman" w:hAnsi="Times New Roman"/>
          <w:sz w:val="24"/>
          <w:szCs w:val="24"/>
        </w:rPr>
      </w:pPr>
    </w:p>
    <w:p w:rsidR="002E196B" w:rsidRPr="00433500" w:rsidP="00906138">
      <w:pPr>
        <w:pStyle w:val="NoSpacing"/>
        <w:numPr>
          <w:numId w:val="57"/>
        </w:numPr>
        <w:bidi w:val="0"/>
        <w:spacing w:line="276" w:lineRule="auto"/>
        <w:jc w:val="both"/>
        <w:rPr>
          <w:rFonts w:ascii="Times New Roman" w:hAnsi="Times New Roman"/>
          <w:sz w:val="24"/>
          <w:szCs w:val="24"/>
        </w:rPr>
      </w:pPr>
      <w:r w:rsidRPr="00433500" w:rsidR="00702D13">
        <w:rPr>
          <w:rFonts w:ascii="Times New Roman" w:hAnsi="Times New Roman"/>
          <w:sz w:val="24"/>
          <w:szCs w:val="24"/>
        </w:rPr>
        <w:t>A</w:t>
      </w:r>
      <w:r w:rsidRPr="00433500" w:rsidR="00702D13">
        <w:rPr>
          <w:rFonts w:ascii="Times New Roman" w:hAnsi="Times New Roman" w:hint="default"/>
          <w:sz w:val="24"/>
          <w:szCs w:val="24"/>
        </w:rPr>
        <w:t>k v priebehu rozhodovania prí</w:t>
      </w:r>
      <w:r w:rsidRPr="00433500" w:rsidR="00702D13">
        <w:rPr>
          <w:rFonts w:ascii="Times New Roman" w:hAnsi="Times New Roman" w:hint="default"/>
          <w:sz w:val="24"/>
          <w:szCs w:val="24"/>
        </w:rPr>
        <w:t>sluš</w:t>
      </w:r>
      <w:r w:rsidRPr="00433500" w:rsidR="00702D13">
        <w:rPr>
          <w:rFonts w:ascii="Times New Roman" w:hAnsi="Times New Roman" w:hint="default"/>
          <w:sz w:val="24"/>
          <w:szCs w:val="24"/>
        </w:rPr>
        <w:t>ný</w:t>
      </w:r>
      <w:r w:rsidRPr="00433500" w:rsidR="00702D13">
        <w:rPr>
          <w:rFonts w:ascii="Times New Roman" w:hAnsi="Times New Roman" w:hint="default"/>
          <w:sz w:val="24"/>
          <w:szCs w:val="24"/>
        </w:rPr>
        <w:t xml:space="preserve"> orgá</w:t>
      </w:r>
      <w:r w:rsidRPr="00433500" w:rsidR="00702D13">
        <w:rPr>
          <w:rFonts w:ascii="Times New Roman" w:hAnsi="Times New Roman" w:hint="default"/>
          <w:sz w:val="24"/>
          <w:szCs w:val="24"/>
        </w:rPr>
        <w:t>n zistí</w:t>
      </w:r>
      <w:r w:rsidRPr="00433500" w:rsidR="00702D13">
        <w:rPr>
          <w:rFonts w:ascii="Times New Roman" w:hAnsi="Times New Roman" w:hint="default"/>
          <w:sz w:val="24"/>
          <w:szCs w:val="24"/>
        </w:rPr>
        <w:t>, ž</w:t>
      </w:r>
      <w:r w:rsidRPr="00433500" w:rsidR="00702D13">
        <w:rPr>
          <w:rFonts w:ascii="Times New Roman" w:hAnsi="Times New Roman" w:hint="default"/>
          <w:sz w:val="24"/>
          <w:szCs w:val="24"/>
        </w:rPr>
        <w:t>e</w:t>
      </w:r>
      <w:r w:rsidR="005F372F">
        <w:rPr>
          <w:rFonts w:ascii="Times New Roman" w:hAnsi="Times New Roman" w:hint="default"/>
          <w:sz w:val="24"/>
          <w:szCs w:val="24"/>
        </w:rPr>
        <w:t xml:space="preserve"> sú</w:t>
      </w:r>
      <w:r w:rsidR="005F372F">
        <w:rPr>
          <w:rFonts w:ascii="Times New Roman" w:hAnsi="Times New Roman" w:hint="default"/>
          <w:sz w:val="24"/>
          <w:szCs w:val="24"/>
        </w:rPr>
        <w:t xml:space="preserve"> splnené</w:t>
      </w:r>
      <w:r w:rsidR="005F372F">
        <w:rPr>
          <w:rFonts w:ascii="Times New Roman" w:hAnsi="Times New Roman" w:hint="default"/>
          <w:sz w:val="24"/>
          <w:szCs w:val="24"/>
        </w:rPr>
        <w:t xml:space="preserve"> podmienky podľ</w:t>
      </w:r>
      <w:r w:rsidR="005F372F">
        <w:rPr>
          <w:rFonts w:ascii="Times New Roman" w:hAnsi="Times New Roman" w:hint="default"/>
          <w:sz w:val="24"/>
          <w:szCs w:val="24"/>
        </w:rPr>
        <w:t>a §</w:t>
      </w:r>
      <w:r w:rsidR="005F372F">
        <w:rPr>
          <w:rFonts w:ascii="Times New Roman" w:hAnsi="Times New Roman" w:hint="default"/>
          <w:sz w:val="24"/>
          <w:szCs w:val="24"/>
        </w:rPr>
        <w:t xml:space="preserve"> 26</w:t>
      </w:r>
      <w:r w:rsidRPr="00433500" w:rsidR="00702D13">
        <w:rPr>
          <w:rFonts w:ascii="Times New Roman" w:hAnsi="Times New Roman" w:hint="default"/>
          <w:sz w:val="24"/>
          <w:szCs w:val="24"/>
        </w:rPr>
        <w:t>, môž</w:t>
      </w:r>
      <w:r w:rsidRPr="00433500" w:rsidR="00702D13">
        <w:rPr>
          <w:rFonts w:ascii="Times New Roman" w:hAnsi="Times New Roman" w:hint="default"/>
          <w:sz w:val="24"/>
          <w:szCs w:val="24"/>
        </w:rPr>
        <w:t>e rozhodnúť</w:t>
      </w:r>
      <w:r w:rsidRPr="00433500" w:rsidR="00702D13">
        <w:rPr>
          <w:rFonts w:ascii="Times New Roman" w:hAnsi="Times New Roman" w:hint="default"/>
          <w:sz w:val="24"/>
          <w:szCs w:val="24"/>
        </w:rPr>
        <w:t xml:space="preserve"> o </w:t>
      </w:r>
      <w:r w:rsidRPr="00433500">
        <w:rPr>
          <w:rFonts w:ascii="Times New Roman" w:hAnsi="Times New Roman" w:hint="default"/>
          <w:sz w:val="24"/>
          <w:szCs w:val="24"/>
        </w:rPr>
        <w:t>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kompenzač</w:t>
      </w:r>
      <w:r w:rsidRPr="00433500">
        <w:rPr>
          <w:rFonts w:ascii="Times New Roman" w:hAnsi="Times New Roman" w:hint="default"/>
          <w:sz w:val="24"/>
          <w:szCs w:val="24"/>
        </w:rPr>
        <w:t>né</w:t>
      </w:r>
      <w:r w:rsidRPr="00433500">
        <w:rPr>
          <w:rFonts w:ascii="Times New Roman" w:hAnsi="Times New Roman" w:hint="default"/>
          <w:sz w:val="24"/>
          <w:szCs w:val="24"/>
        </w:rPr>
        <w:t>ho opatrenia</w:t>
      </w:r>
      <w:r w:rsidRPr="00433500" w:rsidR="00702D13">
        <w:rPr>
          <w:rFonts w:ascii="Times New Roman" w:hAnsi="Times New Roman" w:hint="default"/>
          <w:sz w:val="24"/>
          <w:szCs w:val="24"/>
        </w:rPr>
        <w:t>. V tomto rozhodnutí</w:t>
      </w:r>
      <w:r w:rsidRPr="00433500" w:rsidR="00702D13">
        <w:rPr>
          <w:rFonts w:ascii="Times New Roman" w:hAnsi="Times New Roman" w:hint="default"/>
          <w:sz w:val="24"/>
          <w:szCs w:val="24"/>
        </w:rPr>
        <w:t xml:space="preserve"> zá</w:t>
      </w:r>
      <w:r w:rsidRPr="00433500" w:rsidR="00702D13">
        <w:rPr>
          <w:rFonts w:ascii="Times New Roman" w:hAnsi="Times New Roman" w:hint="default"/>
          <w:sz w:val="24"/>
          <w:szCs w:val="24"/>
        </w:rPr>
        <w:t>roveň</w:t>
      </w:r>
      <w:r w:rsidRPr="00433500" w:rsidR="00702D13">
        <w:rPr>
          <w:rFonts w:ascii="Times New Roman" w:hAnsi="Times New Roman" w:hint="default"/>
          <w:sz w:val="24"/>
          <w:szCs w:val="24"/>
        </w:rPr>
        <w:t xml:space="preserve"> uvedie vš</w:t>
      </w:r>
      <w:r w:rsidRPr="00433500" w:rsidR="00702D13">
        <w:rPr>
          <w:rFonts w:ascii="Times New Roman" w:hAnsi="Times New Roman" w:hint="default"/>
          <w:sz w:val="24"/>
          <w:szCs w:val="24"/>
        </w:rPr>
        <w:t>etky ná</w:t>
      </w:r>
      <w:r w:rsidRPr="00433500" w:rsidR="00702D13">
        <w:rPr>
          <w:rFonts w:ascii="Times New Roman" w:hAnsi="Times New Roman" w:hint="default"/>
          <w:sz w:val="24"/>
          <w:szCs w:val="24"/>
        </w:rPr>
        <w:t>lež</w:t>
      </w:r>
      <w:r w:rsidRPr="00433500" w:rsidR="00702D13">
        <w:rPr>
          <w:rFonts w:ascii="Times New Roman" w:hAnsi="Times New Roman" w:hint="default"/>
          <w:sz w:val="24"/>
          <w:szCs w:val="24"/>
        </w:rPr>
        <w:t>itosti uskutoč</w:t>
      </w:r>
      <w:r w:rsidRPr="00433500" w:rsidR="00702D13">
        <w:rPr>
          <w:rFonts w:ascii="Times New Roman" w:hAnsi="Times New Roman" w:hint="default"/>
          <w:sz w:val="24"/>
          <w:szCs w:val="24"/>
        </w:rPr>
        <w:t>nenia prí</w:t>
      </w:r>
      <w:r w:rsidRPr="00433500" w:rsidR="00702D13">
        <w:rPr>
          <w:rFonts w:ascii="Times New Roman" w:hAnsi="Times New Roman" w:hint="default"/>
          <w:sz w:val="24"/>
          <w:szCs w:val="24"/>
        </w:rPr>
        <w:t>s</w:t>
      </w:r>
      <w:r w:rsidRPr="00433500">
        <w:rPr>
          <w:rFonts w:ascii="Times New Roman" w:hAnsi="Times New Roman" w:hint="default"/>
          <w:sz w:val="24"/>
          <w:szCs w:val="24"/>
        </w:rPr>
        <w:t>luš</w:t>
      </w:r>
      <w:r w:rsidRPr="00433500">
        <w:rPr>
          <w:rFonts w:ascii="Times New Roman" w:hAnsi="Times New Roman" w:hint="default"/>
          <w:sz w:val="24"/>
          <w:szCs w:val="24"/>
        </w:rPr>
        <w:t>né</w:t>
      </w:r>
      <w:r w:rsidRPr="00433500">
        <w:rPr>
          <w:rFonts w:ascii="Times New Roman" w:hAnsi="Times New Roman" w:hint="default"/>
          <w:sz w:val="24"/>
          <w:szCs w:val="24"/>
        </w:rPr>
        <w:t>ho kompenzač</w:t>
      </w:r>
      <w:r w:rsidRPr="00433500">
        <w:rPr>
          <w:rFonts w:ascii="Times New Roman" w:hAnsi="Times New Roman" w:hint="default"/>
          <w:sz w:val="24"/>
          <w:szCs w:val="24"/>
        </w:rPr>
        <w:t>né</w:t>
      </w:r>
      <w:r w:rsidRPr="00433500">
        <w:rPr>
          <w:rFonts w:ascii="Times New Roman" w:hAnsi="Times New Roman" w:hint="default"/>
          <w:sz w:val="24"/>
          <w:szCs w:val="24"/>
        </w:rPr>
        <w:t>ho opatrenia</w:t>
      </w:r>
      <w:r w:rsidRPr="00433500" w:rsidR="00702D13">
        <w:rPr>
          <w:rFonts w:ascii="Times New Roman" w:hAnsi="Times New Roman"/>
          <w:sz w:val="24"/>
          <w:szCs w:val="24"/>
        </w:rPr>
        <w:t>.</w:t>
      </w:r>
    </w:p>
    <w:p w:rsidR="002E196B" w:rsidRPr="00433500" w:rsidP="00820CA4">
      <w:pPr>
        <w:pStyle w:val="NoSpacing"/>
        <w:bidi w:val="0"/>
        <w:spacing w:line="276" w:lineRule="auto"/>
        <w:ind w:left="720"/>
        <w:jc w:val="both"/>
        <w:rPr>
          <w:rFonts w:ascii="Times New Roman" w:hAnsi="Times New Roman"/>
          <w:sz w:val="24"/>
          <w:szCs w:val="24"/>
        </w:rPr>
      </w:pPr>
    </w:p>
    <w:p w:rsidR="00702D13" w:rsidRPr="00433500" w:rsidP="00906138">
      <w:pPr>
        <w:pStyle w:val="NoSpacing"/>
        <w:numPr>
          <w:numId w:val="57"/>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preuk</w:t>
      </w:r>
      <w:r w:rsidRPr="00433500">
        <w:rPr>
          <w:rFonts w:ascii="Times New Roman" w:hAnsi="Times New Roman" w:hint="default"/>
          <w:sz w:val="24"/>
          <w:szCs w:val="24"/>
        </w:rPr>
        <w:t>áž</w:t>
      </w:r>
      <w:r w:rsidRPr="00433500">
        <w:rPr>
          <w:rFonts w:ascii="Times New Roman" w:hAnsi="Times New Roman" w:hint="default"/>
          <w:sz w:val="24"/>
          <w:szCs w:val="24"/>
        </w:rPr>
        <w:t>e s</w:t>
      </w:r>
      <w:r w:rsidRPr="00433500" w:rsidR="002E196B">
        <w:rPr>
          <w:rFonts w:ascii="Times New Roman" w:hAnsi="Times New Roman" w:hint="default"/>
          <w:sz w:val="24"/>
          <w:szCs w:val="24"/>
        </w:rPr>
        <w:t>plnenie kompenzač</w:t>
      </w:r>
      <w:r w:rsidRPr="00433500" w:rsidR="002E196B">
        <w:rPr>
          <w:rFonts w:ascii="Times New Roman" w:hAnsi="Times New Roman" w:hint="default"/>
          <w:sz w:val="24"/>
          <w:szCs w:val="24"/>
        </w:rPr>
        <w:t>né</w:t>
      </w:r>
      <w:r w:rsidRPr="00433500" w:rsidR="002E196B">
        <w:rPr>
          <w:rFonts w:ascii="Times New Roman" w:hAnsi="Times New Roman" w:hint="default"/>
          <w:sz w:val="24"/>
          <w:szCs w:val="24"/>
        </w:rPr>
        <w:t>ho opatrenia</w:t>
      </w:r>
      <w:r w:rsidRPr="00433500">
        <w:rPr>
          <w:rFonts w:ascii="Times New Roman" w:hAnsi="Times New Roman"/>
          <w:sz w:val="24"/>
          <w:szCs w:val="24"/>
        </w:rPr>
        <w:t xml:space="preserve"> pre</w:t>
      </w:r>
      <w:r w:rsidRPr="00433500" w:rsidR="002E196B">
        <w:rPr>
          <w:rFonts w:ascii="Times New Roman" w:hAnsi="Times New Roman" w:hint="default"/>
          <w:sz w:val="24"/>
          <w:szCs w:val="24"/>
        </w:rPr>
        <w:t>dlož</w:t>
      </w:r>
      <w:r w:rsidRPr="00433500" w:rsidR="002E196B">
        <w:rPr>
          <w:rFonts w:ascii="Times New Roman" w:hAnsi="Times New Roman" w:hint="default"/>
          <w:sz w:val="24"/>
          <w:szCs w:val="24"/>
        </w:rPr>
        <w:t>ení</w:t>
      </w:r>
      <w:r w:rsidRPr="00433500" w:rsidR="002E196B">
        <w:rPr>
          <w:rFonts w:ascii="Times New Roman" w:hAnsi="Times New Roman" w:hint="default"/>
          <w:sz w:val="24"/>
          <w:szCs w:val="24"/>
        </w:rPr>
        <w:t>m protokolu o </w:t>
      </w:r>
      <w:r w:rsidRPr="00433500">
        <w:rPr>
          <w:rFonts w:ascii="Times New Roman" w:hAnsi="Times New Roman" w:hint="default"/>
          <w:sz w:val="24"/>
          <w:szCs w:val="24"/>
        </w:rPr>
        <w:t>skúš</w:t>
      </w:r>
      <w:r w:rsidRPr="00433500">
        <w:rPr>
          <w:rFonts w:ascii="Times New Roman" w:hAnsi="Times New Roman" w:hint="default"/>
          <w:sz w:val="24"/>
          <w:szCs w:val="24"/>
        </w:rPr>
        <w:t>ke</w:t>
      </w:r>
      <w:r w:rsidR="006336A6">
        <w:rPr>
          <w:rFonts w:ascii="Times New Roman" w:hAnsi="Times New Roman" w:hint="default"/>
          <w:sz w:val="24"/>
          <w:szCs w:val="24"/>
        </w:rPr>
        <w:t xml:space="preserve"> spô</w:t>
      </w:r>
      <w:r w:rsidR="006336A6">
        <w:rPr>
          <w:rFonts w:ascii="Times New Roman" w:hAnsi="Times New Roman" w:hint="default"/>
          <w:sz w:val="24"/>
          <w:szCs w:val="24"/>
        </w:rPr>
        <w:t>sobilosti podľ</w:t>
      </w:r>
      <w:r w:rsidR="006336A6">
        <w:rPr>
          <w:rFonts w:ascii="Times New Roman" w:hAnsi="Times New Roman" w:hint="default"/>
          <w:sz w:val="24"/>
          <w:szCs w:val="24"/>
        </w:rPr>
        <w:t>a §</w:t>
      </w:r>
      <w:r w:rsidR="006336A6">
        <w:rPr>
          <w:rFonts w:ascii="Times New Roman" w:hAnsi="Times New Roman" w:hint="default"/>
          <w:sz w:val="24"/>
          <w:szCs w:val="24"/>
        </w:rPr>
        <w:t xml:space="preserve"> 28</w:t>
      </w:r>
      <w:r w:rsidRPr="00433500">
        <w:rPr>
          <w:rFonts w:ascii="Times New Roman" w:hAnsi="Times New Roman" w:hint="default"/>
          <w:sz w:val="24"/>
          <w:szCs w:val="24"/>
        </w:rPr>
        <w:t xml:space="preserve"> ods. 4 alebo predlož</w:t>
      </w:r>
      <w:r w:rsidRPr="00433500">
        <w:rPr>
          <w:rFonts w:ascii="Times New Roman" w:hAnsi="Times New Roman" w:hint="default"/>
          <w:sz w:val="24"/>
          <w:szCs w:val="24"/>
        </w:rPr>
        <w:t>ení</w:t>
      </w:r>
      <w:r w:rsidRPr="00433500">
        <w:rPr>
          <w:rFonts w:ascii="Times New Roman" w:hAnsi="Times New Roman" w:hint="default"/>
          <w:sz w:val="24"/>
          <w:szCs w:val="24"/>
        </w:rPr>
        <w:t>m</w:t>
      </w:r>
      <w:r w:rsidRPr="00433500" w:rsidR="002D7D35">
        <w:rPr>
          <w:rFonts w:ascii="Times New Roman" w:hAnsi="Times New Roman" w:hint="default"/>
          <w:sz w:val="24"/>
          <w:szCs w:val="24"/>
        </w:rPr>
        <w:t xml:space="preserve"> pí</w:t>
      </w:r>
      <w:r w:rsidRPr="00433500" w:rsidR="002D7D35">
        <w:rPr>
          <w:rFonts w:ascii="Times New Roman" w:hAnsi="Times New Roman" w:hint="default"/>
          <w:sz w:val="24"/>
          <w:szCs w:val="24"/>
        </w:rPr>
        <w:t>somné</w:t>
      </w:r>
      <w:r w:rsidRPr="00433500" w:rsidR="002D7D35">
        <w:rPr>
          <w:rFonts w:ascii="Times New Roman" w:hAnsi="Times New Roman" w:hint="default"/>
          <w:sz w:val="24"/>
          <w:szCs w:val="24"/>
        </w:rPr>
        <w:t xml:space="preserve">ho vyjadrenia </w:t>
      </w:r>
      <w:r w:rsidR="006336A6">
        <w:rPr>
          <w:rFonts w:ascii="Times New Roman" w:hAnsi="Times New Roman" w:hint="default"/>
          <w:sz w:val="24"/>
          <w:szCs w:val="24"/>
        </w:rPr>
        <w:t>podľ</w:t>
      </w:r>
      <w:r w:rsidR="006336A6">
        <w:rPr>
          <w:rFonts w:ascii="Times New Roman" w:hAnsi="Times New Roman" w:hint="default"/>
          <w:sz w:val="24"/>
          <w:szCs w:val="24"/>
        </w:rPr>
        <w:t>a §</w:t>
      </w:r>
      <w:r w:rsidR="006336A6">
        <w:rPr>
          <w:rFonts w:ascii="Times New Roman" w:hAnsi="Times New Roman" w:hint="default"/>
          <w:sz w:val="24"/>
          <w:szCs w:val="24"/>
        </w:rPr>
        <w:t xml:space="preserve"> 27</w:t>
      </w:r>
      <w:r w:rsidRPr="00433500" w:rsidR="002E196B">
        <w:rPr>
          <w:rFonts w:ascii="Times New Roman" w:hAnsi="Times New Roman"/>
          <w:sz w:val="24"/>
          <w:szCs w:val="24"/>
        </w:rPr>
        <w:t xml:space="preserve"> ods. 2</w:t>
      </w:r>
      <w:r w:rsidRPr="00433500">
        <w:rPr>
          <w:rFonts w:ascii="Times New Roman" w:hAnsi="Times New Roman" w:hint="default"/>
          <w:sz w:val="24"/>
          <w:szCs w:val="24"/>
        </w:rPr>
        <w:t>,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vydá</w:t>
      </w:r>
      <w:r w:rsidRPr="00433500">
        <w:rPr>
          <w:rFonts w:ascii="Times New Roman" w:hAnsi="Times New Roman" w:hint="default"/>
          <w:sz w:val="24"/>
          <w:szCs w:val="24"/>
        </w:rPr>
        <w:t xml:space="preserve"> do 30 dní</w:t>
      </w:r>
      <w:r w:rsidRPr="00433500">
        <w:rPr>
          <w:rFonts w:ascii="Times New Roman" w:hAnsi="Times New Roman" w:hint="default"/>
          <w:sz w:val="24"/>
          <w:szCs w:val="24"/>
        </w:rPr>
        <w:t xml:space="preserve"> odo dň</w:t>
      </w:r>
      <w:r w:rsidRPr="00433500">
        <w:rPr>
          <w:rFonts w:ascii="Times New Roman" w:hAnsi="Times New Roman" w:hint="default"/>
          <w:sz w:val="24"/>
          <w:szCs w:val="24"/>
        </w:rPr>
        <w:t>a ich doruč</w:t>
      </w:r>
      <w:r w:rsidRPr="00433500">
        <w:rPr>
          <w:rFonts w:ascii="Times New Roman" w:hAnsi="Times New Roman" w:hint="default"/>
          <w:sz w:val="24"/>
          <w:szCs w:val="24"/>
        </w:rPr>
        <w:t>enia rozhodnutie o uznaní</w:t>
      </w:r>
      <w:r w:rsidRPr="00433500">
        <w:rPr>
          <w:rFonts w:ascii="Times New Roman" w:hAnsi="Times New Roman" w:hint="default"/>
          <w:sz w:val="24"/>
          <w:szCs w:val="24"/>
        </w:rPr>
        <w:t xml:space="preserve"> dokladu o </w:t>
      </w:r>
      <w:r w:rsidRPr="00433500" w:rsidR="002E196B">
        <w:rPr>
          <w:rFonts w:ascii="Times New Roman" w:hAnsi="Times New Roman" w:hint="default"/>
          <w:sz w:val="24"/>
          <w:szCs w:val="24"/>
        </w:rPr>
        <w:t>vzdelaní</w:t>
      </w:r>
      <w:r w:rsidRPr="00433500">
        <w:rPr>
          <w:rFonts w:ascii="Times New Roman" w:hAnsi="Times New Roman"/>
          <w:sz w:val="24"/>
          <w:szCs w:val="24"/>
        </w:rPr>
        <w:t>.</w:t>
      </w:r>
    </w:p>
    <w:p w:rsidR="00474DAA" w:rsidRPr="006336A6" w:rsidP="006336A6">
      <w:pPr>
        <w:pStyle w:val="NoSpacing"/>
        <w:bidi w:val="0"/>
        <w:spacing w:line="276" w:lineRule="auto"/>
        <w:jc w:val="both"/>
        <w:rPr>
          <w:rFonts w:ascii="Times New Roman" w:hAnsi="Times New Roman"/>
          <w:sz w:val="24"/>
          <w:szCs w:val="24"/>
        </w:rPr>
      </w:pPr>
      <w:r w:rsidR="006336A6">
        <w:rPr>
          <w:rFonts w:ascii="Times New Roman" w:hAnsi="Times New Roman"/>
          <w:sz w:val="24"/>
          <w:szCs w:val="24"/>
        </w:rPr>
        <w:t xml:space="preserve"> </w:t>
      </w:r>
    </w:p>
    <w:p w:rsidR="002D7D35" w:rsidRPr="00433500" w:rsidP="006336A6">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Kon</w:t>
      </w:r>
      <w:r w:rsidRPr="00433500">
        <w:rPr>
          <w:rFonts w:ascii="Times New Roman" w:hAnsi="Times New Roman"/>
          <w:sz w:val="24"/>
          <w:szCs w:val="24"/>
        </w:rPr>
        <w:t>anie</w:t>
      </w:r>
      <w:r w:rsidR="006336A6">
        <w:rPr>
          <w:rFonts w:ascii="Times New Roman" w:hAnsi="Times New Roman"/>
          <w:sz w:val="24"/>
          <w:szCs w:val="24"/>
        </w:rPr>
        <w:t xml:space="preserve"> o </w:t>
      </w:r>
      <w:r w:rsidR="006336A6">
        <w:rPr>
          <w:rFonts w:ascii="Times New Roman" w:hAnsi="Times New Roman" w:hint="default"/>
          <w:sz w:val="24"/>
          <w:szCs w:val="24"/>
        </w:rPr>
        <w:t>uznaní</w:t>
      </w:r>
      <w:r w:rsidR="006336A6">
        <w:rPr>
          <w:rFonts w:ascii="Times New Roman" w:hAnsi="Times New Roman" w:hint="default"/>
          <w:sz w:val="24"/>
          <w:szCs w:val="24"/>
        </w:rPr>
        <w:t xml:space="preserve"> odbornej kvalifiká</w:t>
      </w:r>
      <w:r w:rsidR="006336A6">
        <w:rPr>
          <w:rFonts w:ascii="Times New Roman" w:hAnsi="Times New Roman" w:hint="default"/>
          <w:sz w:val="24"/>
          <w:szCs w:val="24"/>
        </w:rPr>
        <w:t>cie</w:t>
      </w:r>
    </w:p>
    <w:p w:rsidR="00702D13"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31</w:t>
      </w:r>
    </w:p>
    <w:p w:rsidR="00702D13" w:rsidRPr="00433500" w:rsidP="00820CA4">
      <w:pPr>
        <w:pStyle w:val="NoSpacing"/>
        <w:bidi w:val="0"/>
        <w:spacing w:line="276" w:lineRule="auto"/>
        <w:jc w:val="both"/>
        <w:rPr>
          <w:rFonts w:ascii="Times New Roman" w:hAnsi="Times New Roman"/>
          <w:sz w:val="24"/>
          <w:szCs w:val="24"/>
        </w:rPr>
      </w:pPr>
    </w:p>
    <w:p w:rsidR="004E53CF" w:rsidRPr="00433500" w:rsidP="00906138">
      <w:pPr>
        <w:pStyle w:val="NoSpacing"/>
        <w:numPr>
          <w:numId w:val="4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Konanie o 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sa začí</w:t>
      </w:r>
      <w:r w:rsidRPr="00433500">
        <w:rPr>
          <w:rFonts w:ascii="Times New Roman" w:hAnsi="Times New Roman" w:hint="default"/>
          <w:sz w:val="24"/>
          <w:szCs w:val="24"/>
        </w:rPr>
        <w:t>na odo dň</w:t>
      </w:r>
      <w:r w:rsidRPr="00433500">
        <w:rPr>
          <w:rFonts w:ascii="Times New Roman" w:hAnsi="Times New Roman" w:hint="default"/>
          <w:sz w:val="24"/>
          <w:szCs w:val="24"/>
        </w:rPr>
        <w:t>a doruč</w:t>
      </w:r>
      <w:r w:rsidRPr="00433500">
        <w:rPr>
          <w:rFonts w:ascii="Times New Roman" w:hAnsi="Times New Roman" w:hint="default"/>
          <w:sz w:val="24"/>
          <w:szCs w:val="24"/>
        </w:rPr>
        <w:t>enia ž</w:t>
      </w:r>
      <w:r w:rsidRPr="00433500">
        <w:rPr>
          <w:rFonts w:ascii="Times New Roman" w:hAnsi="Times New Roman" w:hint="default"/>
          <w:sz w:val="24"/>
          <w:szCs w:val="24"/>
        </w:rPr>
        <w:t>iadosti</w:t>
      </w:r>
      <w:r w:rsidR="009B56EA">
        <w:rPr>
          <w:rFonts w:ascii="Times New Roman" w:hAnsi="Times New Roman" w:hint="default"/>
          <w:sz w:val="24"/>
          <w:szCs w:val="24"/>
        </w:rPr>
        <w:t xml:space="preserve"> prí</w:t>
      </w:r>
      <w:r w:rsidR="009B56EA">
        <w:rPr>
          <w:rFonts w:ascii="Times New Roman" w:hAnsi="Times New Roman" w:hint="default"/>
          <w:sz w:val="24"/>
          <w:szCs w:val="24"/>
        </w:rPr>
        <w:t>sluš</w:t>
      </w:r>
      <w:r w:rsidR="009B56EA">
        <w:rPr>
          <w:rFonts w:ascii="Times New Roman" w:hAnsi="Times New Roman" w:hint="default"/>
          <w:sz w:val="24"/>
          <w:szCs w:val="24"/>
        </w:rPr>
        <w:t>né</w:t>
      </w:r>
      <w:r w:rsidR="009B56EA">
        <w:rPr>
          <w:rFonts w:ascii="Times New Roman" w:hAnsi="Times New Roman" w:hint="default"/>
          <w:sz w:val="24"/>
          <w:szCs w:val="24"/>
        </w:rPr>
        <w:t>mu orgá</w:t>
      </w:r>
      <w:r w:rsidR="009B56EA">
        <w:rPr>
          <w:rFonts w:ascii="Times New Roman" w:hAnsi="Times New Roman" w:hint="default"/>
          <w:sz w:val="24"/>
          <w:szCs w:val="24"/>
        </w:rPr>
        <w:t>nu</w:t>
      </w:r>
      <w:r w:rsidRPr="00433500">
        <w:rPr>
          <w:rFonts w:ascii="Times New Roman" w:hAnsi="Times New Roman" w:hint="default"/>
          <w:sz w:val="24"/>
          <w:szCs w:val="24"/>
        </w:rPr>
        <w:t>.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obsahuje</w:t>
      </w:r>
    </w:p>
    <w:p w:rsidR="004E53CF" w:rsidRPr="00433500" w:rsidP="00906138">
      <w:pPr>
        <w:pStyle w:val="NoSpacing"/>
        <w:numPr>
          <w:numId w:val="4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meno a priezvisko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hint="default"/>
          <w:sz w:val="24"/>
          <w:szCs w:val="24"/>
        </w:rPr>
        <w:t>adresu trvalé</w:t>
      </w:r>
      <w:r w:rsidRPr="00433500">
        <w:rPr>
          <w:rFonts w:ascii="Times New Roman" w:hAnsi="Times New Roman" w:hint="default"/>
          <w:sz w:val="24"/>
          <w:szCs w:val="24"/>
        </w:rPr>
        <w:t>ho pobytu alebo obdobné</w:t>
      </w:r>
      <w:r w:rsidRPr="00433500">
        <w:rPr>
          <w:rFonts w:ascii="Times New Roman" w:hAnsi="Times New Roman" w:hint="default"/>
          <w:sz w:val="24"/>
          <w:szCs w:val="24"/>
        </w:rPr>
        <w:t>ho pobytu</w:t>
      </w:r>
      <w:r w:rsidRPr="00433500" w:rsidR="00885FD3">
        <w:rPr>
          <w:rFonts w:ascii="Times New Roman" w:hAnsi="Times New Roman" w:hint="default"/>
          <w:sz w:val="24"/>
          <w:szCs w:val="24"/>
        </w:rPr>
        <w:t xml:space="preserve"> ž</w:t>
      </w:r>
      <w:r w:rsidRPr="00433500" w:rsidR="00885FD3">
        <w:rPr>
          <w:rFonts w:ascii="Times New Roman" w:hAnsi="Times New Roman" w:hint="default"/>
          <w:sz w:val="24"/>
          <w:szCs w:val="24"/>
        </w:rPr>
        <w:t>iadateľ</w:t>
      </w:r>
      <w:r w:rsidRPr="00433500" w:rsidR="00885FD3">
        <w:rPr>
          <w:rFonts w:ascii="Times New Roman" w:hAnsi="Times New Roman" w:hint="default"/>
          <w:sz w:val="24"/>
          <w:szCs w:val="24"/>
        </w:rPr>
        <w:t>a</w:t>
      </w:r>
      <w:r w:rsidRPr="00433500">
        <w:rPr>
          <w:rFonts w:ascii="Times New Roman" w:hAnsi="Times New Roman"/>
          <w:sz w:val="24"/>
          <w:szCs w:val="24"/>
        </w:rPr>
        <w:t>,</w:t>
      </w:r>
    </w:p>
    <w:p w:rsidR="004E53CF" w:rsidRPr="00433500" w:rsidP="00906138">
      <w:pPr>
        <w:pStyle w:val="NoSpacing"/>
        <w:numPr>
          <w:numId w:val="44"/>
        </w:numPr>
        <w:bidi w:val="0"/>
        <w:spacing w:line="276" w:lineRule="auto"/>
        <w:jc w:val="both"/>
        <w:rPr>
          <w:rFonts w:ascii="Times New Roman" w:hAnsi="Times New Roman"/>
          <w:sz w:val="24"/>
          <w:szCs w:val="24"/>
        </w:rPr>
      </w:pPr>
      <w:r w:rsidRPr="00433500">
        <w:rPr>
          <w:rFonts w:ascii="Times New Roman" w:hAnsi="Times New Roman" w:hint="default"/>
          <w:sz w:val="24"/>
          <w:szCs w:val="24"/>
        </w:rPr>
        <w:t>ná</w:t>
      </w:r>
      <w:r w:rsidRPr="00433500">
        <w:rPr>
          <w:rFonts w:ascii="Times New Roman" w:hAnsi="Times New Roman" w:hint="default"/>
          <w:sz w:val="24"/>
          <w:szCs w:val="24"/>
        </w:rPr>
        <w:t>zov regulovan</w:t>
      </w:r>
      <w:r w:rsidRPr="00433500">
        <w:rPr>
          <w:rFonts w:ascii="Times New Roman" w:hAnsi="Times New Roman" w:hint="default"/>
          <w:sz w:val="24"/>
          <w:szCs w:val="24"/>
        </w:rPr>
        <w:t>é</w:t>
      </w:r>
      <w:r w:rsidRPr="00433500">
        <w:rPr>
          <w:rFonts w:ascii="Times New Roman" w:hAnsi="Times New Roman" w:hint="default"/>
          <w:sz w:val="24"/>
          <w:szCs w:val="24"/>
        </w:rPr>
        <w:t>ho povolania, na vý</w:t>
      </w:r>
      <w:r w:rsidRPr="00433500">
        <w:rPr>
          <w:rFonts w:ascii="Times New Roman" w:hAnsi="Times New Roman" w:hint="default"/>
          <w:sz w:val="24"/>
          <w:szCs w:val="24"/>
        </w:rPr>
        <w:t>kon ktoré</w:t>
      </w:r>
      <w:r w:rsidRPr="00433500">
        <w:rPr>
          <w:rFonts w:ascii="Times New Roman" w:hAnsi="Times New Roman" w:hint="default"/>
          <w:sz w:val="24"/>
          <w:szCs w:val="24"/>
        </w:rPr>
        <w:t>ho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ž</w:t>
      </w:r>
      <w:r w:rsidRPr="00433500">
        <w:rPr>
          <w:rFonts w:ascii="Times New Roman" w:hAnsi="Times New Roman" w:hint="default"/>
          <w:sz w:val="24"/>
          <w:szCs w:val="24"/>
        </w:rPr>
        <w:t xml:space="preserve">iada </w:t>
      </w:r>
      <w:r w:rsidRPr="00433500" w:rsidR="00885FD3">
        <w:rPr>
          <w:rFonts w:ascii="Times New Roman" w:hAnsi="Times New Roman" w:hint="default"/>
          <w:sz w:val="24"/>
          <w:szCs w:val="24"/>
        </w:rPr>
        <w:t>o uznanie odbornej kvalifiká</w:t>
      </w:r>
      <w:r w:rsidRPr="00433500" w:rsidR="00885FD3">
        <w:rPr>
          <w:rFonts w:ascii="Times New Roman" w:hAnsi="Times New Roman" w:hint="default"/>
          <w:sz w:val="24"/>
          <w:szCs w:val="24"/>
        </w:rPr>
        <w:t>cie,</w:t>
      </w:r>
    </w:p>
    <w:p w:rsidR="004E53CF" w:rsidRPr="00433500" w:rsidP="00906138">
      <w:pPr>
        <w:pStyle w:val="NoSpacing"/>
        <w:numPr>
          <w:numId w:val="4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podpis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4E53C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E53CF" w:rsidRPr="00433500" w:rsidP="00906138">
      <w:pPr>
        <w:pStyle w:val="NoSpacing"/>
        <w:numPr>
          <w:numId w:val="4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lohou ž</w:t>
      </w:r>
      <w:r w:rsidRPr="00433500">
        <w:rPr>
          <w:rFonts w:ascii="Times New Roman" w:hAnsi="Times New Roman" w:hint="default"/>
          <w:sz w:val="24"/>
          <w:szCs w:val="24"/>
        </w:rPr>
        <w:t>iadosti sú</w:t>
      </w:r>
      <w:r w:rsidRPr="00433500">
        <w:rPr>
          <w:rFonts w:ascii="Times New Roman" w:hAnsi="Times New Roman" w:hint="default"/>
          <w:sz w:val="24"/>
          <w:szCs w:val="24"/>
        </w:rPr>
        <w:t xml:space="preserve"> najmä</w:t>
      </w:r>
    </w:p>
    <w:p w:rsidR="004E53CF" w:rsidRPr="00433500" w:rsidP="00906138">
      <w:pPr>
        <w:pStyle w:val="NoSpacing"/>
        <w:numPr>
          <w:numId w:val="4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pia dokladu totož</w:t>
      </w:r>
      <w:r w:rsidRPr="00433500">
        <w:rPr>
          <w:rFonts w:ascii="Times New Roman" w:hAnsi="Times New Roman" w:hint="default"/>
          <w:sz w:val="24"/>
          <w:szCs w:val="24"/>
        </w:rPr>
        <w:t>nosti,</w:t>
      </w:r>
    </w:p>
    <w:p w:rsidR="004E53CF" w:rsidRPr="00433500" w:rsidP="00906138">
      <w:pPr>
        <w:pStyle w:val="NoSpacing"/>
        <w:numPr>
          <w:numId w:val="45"/>
        </w:numPr>
        <w:bidi w:val="0"/>
        <w:spacing w:line="276" w:lineRule="auto"/>
        <w:jc w:val="both"/>
        <w:rPr>
          <w:rFonts w:ascii="Times New Roman" w:hAnsi="Times New Roman"/>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ená</w:t>
      </w:r>
      <w:r w:rsidRPr="00433500">
        <w:rPr>
          <w:rFonts w:ascii="Times New Roman" w:hAnsi="Times New Roman" w:hint="default"/>
          <w:sz w:val="24"/>
          <w:szCs w:val="24"/>
        </w:rPr>
        <w:t xml:space="preserve"> kó</w:t>
      </w:r>
      <w:r w:rsidRPr="00433500">
        <w:rPr>
          <w:rFonts w:ascii="Times New Roman" w:hAnsi="Times New Roman" w:hint="default"/>
          <w:sz w:val="24"/>
          <w:szCs w:val="24"/>
        </w:rPr>
        <w:t>pia rozhodnutia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w:t>
      </w:r>
      <w:r w:rsidRPr="00433500" w:rsidR="007604B5">
        <w:rPr>
          <w:rFonts w:ascii="Times New Roman" w:hAnsi="Times New Roman"/>
          <w:sz w:val="24"/>
          <w:szCs w:val="24"/>
        </w:rPr>
        <w:t> </w:t>
      </w:r>
      <w:r w:rsidRPr="00433500">
        <w:rPr>
          <w:rFonts w:ascii="Times New Roman" w:hAnsi="Times New Roman" w:hint="default"/>
          <w:sz w:val="24"/>
          <w:szCs w:val="24"/>
        </w:rPr>
        <w:t>vzdelaní</w:t>
      </w:r>
      <w:r w:rsidRPr="00433500" w:rsidR="007604B5">
        <w:rPr>
          <w:rFonts w:ascii="Times New Roman" w:hAnsi="Times New Roman" w:hint="default"/>
          <w:sz w:val="24"/>
          <w:szCs w:val="24"/>
        </w:rPr>
        <w:t xml:space="preserve"> na vý</w:t>
      </w:r>
      <w:r w:rsidRPr="00433500" w:rsidR="007604B5">
        <w:rPr>
          <w:rFonts w:ascii="Times New Roman" w:hAnsi="Times New Roman" w:hint="default"/>
          <w:sz w:val="24"/>
          <w:szCs w:val="24"/>
        </w:rPr>
        <w:t>kon prí</w:t>
      </w:r>
      <w:r w:rsidRPr="00433500" w:rsidR="007604B5">
        <w:rPr>
          <w:rFonts w:ascii="Times New Roman" w:hAnsi="Times New Roman" w:hint="default"/>
          <w:sz w:val="24"/>
          <w:szCs w:val="24"/>
        </w:rPr>
        <w:t>sluš</w:t>
      </w:r>
      <w:r w:rsidRPr="00433500" w:rsidR="007604B5">
        <w:rPr>
          <w:rFonts w:ascii="Times New Roman" w:hAnsi="Times New Roman" w:hint="default"/>
          <w:sz w:val="24"/>
          <w:szCs w:val="24"/>
        </w:rPr>
        <w:t>né</w:t>
      </w:r>
      <w:r w:rsidRPr="00433500" w:rsidR="007604B5">
        <w:rPr>
          <w:rFonts w:ascii="Times New Roman" w:hAnsi="Times New Roman" w:hint="default"/>
          <w:sz w:val="24"/>
          <w:szCs w:val="24"/>
        </w:rPr>
        <w:t>ho povolania v</w:t>
      </w:r>
      <w:r w:rsidRPr="00433500" w:rsidR="00923E79">
        <w:rPr>
          <w:rFonts w:ascii="Times New Roman" w:hAnsi="Times New Roman"/>
          <w:sz w:val="24"/>
          <w:szCs w:val="24"/>
        </w:rPr>
        <w:t> </w:t>
      </w:r>
      <w:r w:rsidRPr="00433500" w:rsidR="007604B5">
        <w:rPr>
          <w:rFonts w:ascii="Times New Roman" w:hAnsi="Times New Roman"/>
          <w:sz w:val="24"/>
          <w:szCs w:val="24"/>
        </w:rPr>
        <w:t>S</w:t>
      </w:r>
      <w:r w:rsidRPr="00433500" w:rsidR="00923E79">
        <w:rPr>
          <w:rFonts w:ascii="Times New Roman" w:hAnsi="Times New Roman"/>
          <w:sz w:val="24"/>
          <w:szCs w:val="24"/>
        </w:rPr>
        <w:t>lovenskej rep</w:t>
      </w:r>
      <w:r w:rsidRPr="00433500" w:rsidR="00923E79">
        <w:rPr>
          <w:rFonts w:ascii="Times New Roman" w:hAnsi="Times New Roman"/>
          <w:sz w:val="24"/>
          <w:szCs w:val="24"/>
        </w:rPr>
        <w:t>ublike</w:t>
      </w:r>
      <w:r w:rsidRPr="00433500">
        <w:rPr>
          <w:rFonts w:ascii="Times New Roman" w:hAnsi="Times New Roman"/>
          <w:sz w:val="24"/>
          <w:szCs w:val="24"/>
        </w:rPr>
        <w:t>,</w:t>
      </w:r>
    </w:p>
    <w:p w:rsidR="004E53CF" w:rsidRPr="00433500" w:rsidP="00906138">
      <w:pPr>
        <w:pStyle w:val="NoSpacing"/>
        <w:numPr>
          <w:numId w:val="4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enie o charaktere a dĺž</w:t>
      </w:r>
      <w:r w:rsidRPr="00433500">
        <w:rPr>
          <w:rFonts w:ascii="Times New Roman" w:hAnsi="Times New Roman" w:hint="default"/>
          <w:sz w:val="24"/>
          <w:szCs w:val="24"/>
        </w:rPr>
        <w:t>ke praxe vydané</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alebo tretieho š</w:t>
      </w:r>
      <w:r w:rsidRPr="00433500">
        <w:rPr>
          <w:rFonts w:ascii="Times New Roman" w:hAnsi="Times New Roman" w:hint="default"/>
          <w:sz w:val="24"/>
          <w:szCs w:val="24"/>
        </w:rPr>
        <w:t>tá</w:t>
      </w:r>
      <w:r w:rsidRPr="00433500">
        <w:rPr>
          <w:rFonts w:ascii="Times New Roman" w:hAnsi="Times New Roman" w:hint="default"/>
          <w:sz w:val="24"/>
          <w:szCs w:val="24"/>
        </w:rPr>
        <w:t>tu, ak sa vyž</w:t>
      </w:r>
      <w:r w:rsidRPr="00433500">
        <w:rPr>
          <w:rFonts w:ascii="Times New Roman" w:hAnsi="Times New Roman" w:hint="default"/>
          <w:sz w:val="24"/>
          <w:szCs w:val="24"/>
        </w:rPr>
        <w:t>aduje,</w:t>
      </w:r>
    </w:p>
    <w:p w:rsidR="004E53CF" w:rsidRPr="00433500" w:rsidP="00906138">
      <w:pPr>
        <w:pStyle w:val="NoSpacing"/>
        <w:numPr>
          <w:numId w:val="4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doklad o zaplatení</w:t>
      </w:r>
      <w:r w:rsidRPr="00433500">
        <w:rPr>
          <w:rFonts w:ascii="Times New Roman" w:hAnsi="Times New Roman" w:hint="default"/>
          <w:sz w:val="24"/>
          <w:szCs w:val="24"/>
        </w:rPr>
        <w:t xml:space="preserve"> sprá</w:t>
      </w:r>
      <w:r w:rsidRPr="00433500">
        <w:rPr>
          <w:rFonts w:ascii="Times New Roman" w:hAnsi="Times New Roman" w:hint="default"/>
          <w:sz w:val="24"/>
          <w:szCs w:val="24"/>
        </w:rPr>
        <w:t>vneho poplatku,</w:t>
      </w:r>
    </w:p>
    <w:p w:rsidR="004E53CF" w:rsidRPr="00433500" w:rsidP="00906138">
      <w:pPr>
        <w:pStyle w:val="NoSpacing"/>
        <w:numPr>
          <w:numId w:val="4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doklady preukazujú</w:t>
      </w:r>
      <w:r w:rsidRPr="00433500">
        <w:rPr>
          <w:rFonts w:ascii="Times New Roman" w:hAnsi="Times New Roman" w:hint="default"/>
          <w:sz w:val="24"/>
          <w:szCs w:val="24"/>
        </w:rPr>
        <w:t>ce splnenie ď</w:t>
      </w:r>
      <w:r w:rsidRPr="00433500">
        <w:rPr>
          <w:rFonts w:ascii="Times New Roman" w:hAnsi="Times New Roman" w:hint="default"/>
          <w:sz w:val="24"/>
          <w:szCs w:val="24"/>
        </w:rPr>
        <w:t>alší</w:t>
      </w:r>
      <w:r w:rsidRPr="00433500">
        <w:rPr>
          <w:rFonts w:ascii="Times New Roman" w:hAnsi="Times New Roman" w:hint="default"/>
          <w:sz w:val="24"/>
          <w:szCs w:val="24"/>
        </w:rPr>
        <w:t>ch podmienok, ktoré</w:t>
      </w:r>
      <w:r w:rsidRPr="00433500">
        <w:rPr>
          <w:rFonts w:ascii="Times New Roman" w:hAnsi="Times New Roman" w:hint="default"/>
          <w:sz w:val="24"/>
          <w:szCs w:val="24"/>
        </w:rPr>
        <w:t xml:space="preserve"> sa podľ</w:t>
      </w:r>
      <w:r w:rsidRPr="00433500">
        <w:rPr>
          <w:rFonts w:ascii="Times New Roman" w:hAnsi="Times New Roman" w:hint="default"/>
          <w:sz w:val="24"/>
          <w:szCs w:val="24"/>
        </w:rPr>
        <w:t>a prá</w:t>
      </w:r>
      <w:r w:rsidRPr="00433500">
        <w:rPr>
          <w:rFonts w:ascii="Times New Roman" w:hAnsi="Times New Roman" w:hint="default"/>
          <w:sz w:val="24"/>
          <w:szCs w:val="24"/>
        </w:rPr>
        <w:t>vnych predpisov upravujú</w:t>
      </w:r>
      <w:r w:rsidRPr="00433500">
        <w:rPr>
          <w:rFonts w:ascii="Times New Roman" w:hAnsi="Times New Roman" w:hint="default"/>
          <w:sz w:val="24"/>
          <w:szCs w:val="24"/>
        </w:rPr>
        <w:t>cich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 xml:space="preserve">ho povolania </w:t>
      </w:r>
      <w:r w:rsidR="002766C8">
        <w:rPr>
          <w:rFonts w:ascii="Times New Roman" w:hAnsi="Times New Roman"/>
          <w:sz w:val="24"/>
          <w:szCs w:val="24"/>
        </w:rPr>
        <w:t xml:space="preserve">v Slovenskej republike </w:t>
      </w:r>
      <w:r w:rsidRPr="00433500">
        <w:rPr>
          <w:rFonts w:ascii="Times New Roman" w:hAnsi="Times New Roman" w:hint="default"/>
          <w:sz w:val="24"/>
          <w:szCs w:val="24"/>
        </w:rPr>
        <w:t>vyž</w:t>
      </w:r>
      <w:r w:rsidRPr="00433500">
        <w:rPr>
          <w:rFonts w:ascii="Times New Roman" w:hAnsi="Times New Roman" w:hint="default"/>
          <w:sz w:val="24"/>
          <w:szCs w:val="24"/>
        </w:rPr>
        <w:t>adujú.</w:t>
      </w:r>
    </w:p>
    <w:p w:rsidR="004E53CF"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E53CF" w:rsidRPr="00433500" w:rsidP="00906138">
      <w:pPr>
        <w:pStyle w:val="NoSpacing"/>
        <w:numPr>
          <w:numId w:val="4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povinný</w:t>
      </w:r>
      <w:r w:rsidRPr="00433500">
        <w:rPr>
          <w:rFonts w:ascii="Times New Roman" w:hAnsi="Times New Roman" w:hint="default"/>
          <w:sz w:val="24"/>
          <w:szCs w:val="24"/>
        </w:rPr>
        <w:t xml:space="preserve"> predlož</w:t>
      </w:r>
      <w:r w:rsidRPr="00433500">
        <w:rPr>
          <w:rFonts w:ascii="Times New Roman" w:hAnsi="Times New Roman" w:hint="default"/>
          <w:sz w:val="24"/>
          <w:szCs w:val="24"/>
        </w:rPr>
        <w:t>iť</w:t>
      </w:r>
      <w:r w:rsidRPr="00433500">
        <w:rPr>
          <w:rFonts w:ascii="Times New Roman" w:hAnsi="Times New Roman" w:hint="default"/>
          <w:sz w:val="24"/>
          <w:szCs w:val="24"/>
        </w:rPr>
        <w:t xml:space="preserve"> osvedč</w:t>
      </w:r>
      <w:r w:rsidRPr="00433500">
        <w:rPr>
          <w:rFonts w:ascii="Times New Roman" w:hAnsi="Times New Roman" w:hint="default"/>
          <w:sz w:val="24"/>
          <w:szCs w:val="24"/>
        </w:rPr>
        <w:t>ený</w:t>
      </w:r>
      <w:r w:rsidRPr="00433500">
        <w:rPr>
          <w:rFonts w:ascii="Times New Roman" w:hAnsi="Times New Roman" w:hint="default"/>
          <w:sz w:val="24"/>
          <w:szCs w:val="24"/>
        </w:rPr>
        <w:t xml:space="preserve"> preklad </w:t>
      </w:r>
      <w:r w:rsidRPr="00433500" w:rsidR="00B57B89">
        <w:rPr>
          <w:rFonts w:ascii="Times New Roman" w:hAnsi="Times New Roman" w:hint="default"/>
          <w:sz w:val="24"/>
          <w:szCs w:val="24"/>
        </w:rPr>
        <w:t>prí</w:t>
      </w:r>
      <w:r w:rsidRPr="00433500" w:rsidR="00B57B89">
        <w:rPr>
          <w:rFonts w:ascii="Times New Roman" w:hAnsi="Times New Roman" w:hint="default"/>
          <w:sz w:val="24"/>
          <w:szCs w:val="24"/>
        </w:rPr>
        <w:t>loh podľ</w:t>
      </w:r>
      <w:r w:rsidRPr="00433500" w:rsidR="00B57B89">
        <w:rPr>
          <w:rFonts w:ascii="Times New Roman" w:hAnsi="Times New Roman" w:hint="default"/>
          <w:sz w:val="24"/>
          <w:szCs w:val="24"/>
        </w:rPr>
        <w:t>a odseku 2</w:t>
      </w:r>
      <w:r w:rsidRPr="00433500">
        <w:rPr>
          <w:rFonts w:ascii="Times New Roman" w:hAnsi="Times New Roman" w:hint="default"/>
          <w:sz w:val="24"/>
          <w:szCs w:val="24"/>
        </w:rPr>
        <w:t xml:space="preserve"> do š</w:t>
      </w:r>
      <w:r w:rsidRPr="00433500">
        <w:rPr>
          <w:rFonts w:ascii="Times New Roman" w:hAnsi="Times New Roman" w:hint="default"/>
          <w:sz w:val="24"/>
          <w:szCs w:val="24"/>
        </w:rPr>
        <w:t>tá</w:t>
      </w:r>
      <w:r w:rsidRPr="00433500">
        <w:rPr>
          <w:rFonts w:ascii="Times New Roman" w:hAnsi="Times New Roman" w:hint="default"/>
          <w:sz w:val="24"/>
          <w:szCs w:val="24"/>
        </w:rPr>
        <w:t>tneho jazyka.</w:t>
      </w:r>
    </w:p>
    <w:p w:rsidR="008247C8" w:rsidRPr="00433500" w:rsidP="00820CA4">
      <w:pPr>
        <w:pStyle w:val="NoSpacing"/>
        <w:bidi w:val="0"/>
        <w:spacing w:line="276" w:lineRule="auto"/>
        <w:ind w:left="720"/>
        <w:jc w:val="both"/>
        <w:rPr>
          <w:rFonts w:ascii="Times New Roman" w:hAnsi="Times New Roman"/>
          <w:sz w:val="24"/>
          <w:szCs w:val="24"/>
        </w:rPr>
      </w:pPr>
    </w:p>
    <w:p w:rsidR="008247C8" w:rsidRPr="00433500" w:rsidP="00906138">
      <w:pPr>
        <w:pStyle w:val="NoSpacing"/>
        <w:numPr>
          <w:numId w:val="4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sidR="001D41A7">
        <w:rPr>
          <w:rFonts w:ascii="Times New Roman" w:hAnsi="Times New Roman" w:hint="default"/>
          <w:sz w:val="24"/>
          <w:szCs w:val="24"/>
        </w:rPr>
        <w:t>sluš</w:t>
      </w:r>
      <w:r w:rsidRPr="00433500" w:rsidR="001D41A7">
        <w:rPr>
          <w:rFonts w:ascii="Times New Roman" w:hAnsi="Times New Roman" w:hint="default"/>
          <w:sz w:val="24"/>
          <w:szCs w:val="24"/>
        </w:rPr>
        <w:t>ný</w:t>
      </w:r>
      <w:r w:rsidRPr="00433500" w:rsidR="001D41A7">
        <w:rPr>
          <w:rFonts w:ascii="Times New Roman" w:hAnsi="Times New Roman" w:hint="default"/>
          <w:sz w:val="24"/>
          <w:szCs w:val="24"/>
        </w:rPr>
        <w:t xml:space="preserve"> orgá</w:t>
      </w:r>
      <w:r w:rsidRPr="00433500" w:rsidR="001D41A7">
        <w:rPr>
          <w:rFonts w:ascii="Times New Roman" w:hAnsi="Times New Roman" w:hint="default"/>
          <w:sz w:val="24"/>
          <w:szCs w:val="24"/>
        </w:rPr>
        <w:t>n posú</w:t>
      </w:r>
      <w:r w:rsidRPr="00433500" w:rsidR="001D41A7">
        <w:rPr>
          <w:rFonts w:ascii="Times New Roman" w:hAnsi="Times New Roman" w:hint="default"/>
          <w:sz w:val="24"/>
          <w:szCs w:val="24"/>
        </w:rPr>
        <w:t>di ž</w:t>
      </w:r>
      <w:r w:rsidRPr="00433500" w:rsidR="001D41A7">
        <w:rPr>
          <w:rFonts w:ascii="Times New Roman" w:hAnsi="Times New Roman" w:hint="default"/>
          <w:sz w:val="24"/>
          <w:szCs w:val="24"/>
        </w:rPr>
        <w:t>iadosť</w:t>
      </w:r>
      <w:r w:rsidRPr="00433500" w:rsidR="001D41A7">
        <w:rPr>
          <w:rFonts w:ascii="Times New Roman" w:hAnsi="Times New Roman" w:hint="default"/>
          <w:sz w:val="24"/>
          <w:szCs w:val="24"/>
        </w:rPr>
        <w:t xml:space="preserve"> do 1</w:t>
      </w:r>
      <w:r w:rsidRPr="00433500">
        <w:rPr>
          <w:rFonts w:ascii="Times New Roman" w:hAnsi="Times New Roman"/>
          <w:sz w:val="24"/>
          <w:szCs w:val="24"/>
        </w:rPr>
        <w:t xml:space="preserve">0 </w:t>
      </w:r>
      <w:r w:rsidRPr="00240821">
        <w:rPr>
          <w:rFonts w:ascii="Times New Roman" w:hAnsi="Times New Roman" w:hint="default"/>
          <w:sz w:val="24"/>
          <w:szCs w:val="24"/>
        </w:rPr>
        <w:t>dní</w:t>
      </w:r>
      <w:r w:rsidRPr="00240821" w:rsidR="00EA5B3E">
        <w:rPr>
          <w:rFonts w:ascii="Times New Roman" w:hAnsi="Times New Roman" w:hint="default"/>
          <w:sz w:val="24"/>
          <w:szCs w:val="24"/>
        </w:rPr>
        <w:t xml:space="preserve"> od doruč</w:t>
      </w:r>
      <w:r w:rsidRPr="00240821" w:rsidR="00EA5B3E">
        <w:rPr>
          <w:rFonts w:ascii="Times New Roman" w:hAnsi="Times New Roman" w:hint="default"/>
          <w:sz w:val="24"/>
          <w:szCs w:val="24"/>
        </w:rPr>
        <w:t>enia ž</w:t>
      </w:r>
      <w:r w:rsidRPr="00240821" w:rsidR="00EA5B3E">
        <w:rPr>
          <w:rFonts w:ascii="Times New Roman" w:hAnsi="Times New Roman" w:hint="default"/>
          <w:sz w:val="24"/>
          <w:szCs w:val="24"/>
        </w:rPr>
        <w:t>iadosti</w:t>
      </w:r>
      <w:r w:rsidRPr="00240821">
        <w:rPr>
          <w:rFonts w:ascii="Times New Roman" w:hAnsi="Times New Roman"/>
          <w:sz w:val="24"/>
          <w:szCs w:val="24"/>
        </w:rPr>
        <w:t>. Ak</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nemá</w:t>
      </w:r>
      <w:r w:rsidRPr="00433500">
        <w:rPr>
          <w:rFonts w:ascii="Times New Roman" w:hAnsi="Times New Roman" w:hint="default"/>
          <w:sz w:val="24"/>
          <w:szCs w:val="24"/>
        </w:rPr>
        <w:t xml:space="preserve"> pred</w:t>
      </w:r>
      <w:r w:rsidRPr="00433500">
        <w:rPr>
          <w:rFonts w:ascii="Times New Roman" w:hAnsi="Times New Roman" w:hint="default"/>
          <w:sz w:val="24"/>
          <w:szCs w:val="24"/>
        </w:rPr>
        <w:t>pí</w:t>
      </w:r>
      <w:r w:rsidRPr="00433500">
        <w:rPr>
          <w:rFonts w:ascii="Times New Roman" w:hAnsi="Times New Roman" w:hint="default"/>
          <w:sz w:val="24"/>
          <w:szCs w:val="24"/>
        </w:rPr>
        <w:t>sané</w:t>
      </w:r>
      <w:r w:rsidRPr="00433500">
        <w:rPr>
          <w:rFonts w:ascii="Times New Roman" w:hAnsi="Times New Roman" w:hint="default"/>
          <w:sz w:val="24"/>
          <w:szCs w:val="24"/>
        </w:rPr>
        <w:t xml:space="preserve"> ná</w:t>
      </w:r>
      <w:r w:rsidRPr="00433500">
        <w:rPr>
          <w:rFonts w:ascii="Times New Roman" w:hAnsi="Times New Roman" w:hint="default"/>
          <w:sz w:val="24"/>
          <w:szCs w:val="24"/>
        </w:rPr>
        <w:t>lež</w:t>
      </w:r>
      <w:r w:rsidRPr="00433500">
        <w:rPr>
          <w:rFonts w:ascii="Times New Roman" w:hAnsi="Times New Roman" w:hint="default"/>
          <w:sz w:val="24"/>
          <w:szCs w:val="24"/>
        </w:rPr>
        <w:t>itosti,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konanie preruší</w:t>
      </w:r>
      <w:r w:rsidRPr="00433500">
        <w:rPr>
          <w:rFonts w:ascii="Times New Roman" w:hAnsi="Times New Roman" w:hint="default"/>
          <w:sz w:val="24"/>
          <w:szCs w:val="24"/>
        </w:rPr>
        <w:t xml:space="preserve"> a vyzve ž</w:t>
      </w:r>
      <w:r w:rsidRPr="00433500">
        <w:rPr>
          <w:rFonts w:ascii="Times New Roman" w:hAnsi="Times New Roman" w:hint="default"/>
          <w:sz w:val="24"/>
          <w:szCs w:val="24"/>
        </w:rPr>
        <w:t>iadateľ</w:t>
      </w:r>
      <w:r w:rsidRPr="00433500">
        <w:rPr>
          <w:rFonts w:ascii="Times New Roman" w:hAnsi="Times New Roman" w:hint="default"/>
          <w:sz w:val="24"/>
          <w:szCs w:val="24"/>
        </w:rPr>
        <w:t>a na doplnenie chý</w:t>
      </w:r>
      <w:r w:rsidRPr="00433500">
        <w:rPr>
          <w:rFonts w:ascii="Times New Roman" w:hAnsi="Times New Roman" w:hint="default"/>
          <w:sz w:val="24"/>
          <w:szCs w:val="24"/>
        </w:rPr>
        <w:t>bajú</w:t>
      </w:r>
      <w:r w:rsidRPr="00433500">
        <w:rPr>
          <w:rFonts w:ascii="Times New Roman" w:hAnsi="Times New Roman" w:hint="default"/>
          <w:sz w:val="24"/>
          <w:szCs w:val="24"/>
        </w:rPr>
        <w:t>cich dokladov alebo odstrá</w:t>
      </w:r>
      <w:r w:rsidRPr="00433500">
        <w:rPr>
          <w:rFonts w:ascii="Times New Roman" w:hAnsi="Times New Roman" w:hint="default"/>
          <w:sz w:val="24"/>
          <w:szCs w:val="24"/>
        </w:rPr>
        <w:t>nenie nedostatkov ž</w:t>
      </w:r>
      <w:r w:rsidRPr="00433500">
        <w:rPr>
          <w:rFonts w:ascii="Times New Roman" w:hAnsi="Times New Roman" w:hint="default"/>
          <w:sz w:val="24"/>
          <w:szCs w:val="24"/>
        </w:rPr>
        <w:t>iadosti v lehote do 30 dní</w:t>
      </w:r>
      <w:r w:rsidRPr="00433500">
        <w:rPr>
          <w:rFonts w:ascii="Times New Roman" w:hAnsi="Times New Roman" w:hint="default"/>
          <w:sz w:val="24"/>
          <w:szCs w:val="24"/>
        </w:rPr>
        <w:t xml:space="preserve"> od doruč</w:t>
      </w:r>
      <w:r w:rsidRPr="00433500">
        <w:rPr>
          <w:rFonts w:ascii="Times New Roman" w:hAnsi="Times New Roman" w:hint="default"/>
          <w:sz w:val="24"/>
          <w:szCs w:val="24"/>
        </w:rPr>
        <w:t>enia vý</w:t>
      </w:r>
      <w:r w:rsidRPr="00433500">
        <w:rPr>
          <w:rFonts w:ascii="Times New Roman" w:hAnsi="Times New Roman" w:hint="default"/>
          <w:sz w:val="24"/>
          <w:szCs w:val="24"/>
        </w:rPr>
        <w:t>zvy.</w:t>
      </w:r>
    </w:p>
    <w:p w:rsidR="008247C8" w:rsidRPr="00433500" w:rsidP="00820CA4">
      <w:pPr>
        <w:pStyle w:val="NoSpacing"/>
        <w:bidi w:val="0"/>
        <w:spacing w:line="276" w:lineRule="auto"/>
        <w:ind w:left="720"/>
        <w:jc w:val="both"/>
        <w:rPr>
          <w:rFonts w:ascii="Times New Roman" w:hAnsi="Times New Roman"/>
          <w:sz w:val="24"/>
          <w:szCs w:val="24"/>
        </w:rPr>
      </w:pPr>
    </w:p>
    <w:p w:rsidR="002D7D35"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32</w:t>
      </w:r>
    </w:p>
    <w:p w:rsidR="002D7D35" w:rsidRPr="00433500" w:rsidP="00820CA4">
      <w:pPr>
        <w:pStyle w:val="NoSpacing"/>
        <w:bidi w:val="0"/>
        <w:spacing w:line="276" w:lineRule="auto"/>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00393481">
        <w:rPr>
          <w:rFonts w:ascii="Times New Roman" w:hAnsi="Times New Roman"/>
          <w:sz w:val="24"/>
          <w:szCs w:val="24"/>
        </w:rPr>
        <w:t>rozhodne</w:t>
      </w:r>
      <w:r w:rsidRPr="00433500">
        <w:rPr>
          <w:rFonts w:ascii="Times New Roman" w:hAnsi="Times New Roman"/>
          <w:sz w:val="24"/>
          <w:szCs w:val="24"/>
        </w:rPr>
        <w:t xml:space="preserv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do jedné</w:t>
      </w:r>
      <w:r w:rsidRPr="00433500">
        <w:rPr>
          <w:rFonts w:ascii="Times New Roman" w:hAnsi="Times New Roman" w:hint="default"/>
          <w:sz w:val="24"/>
          <w:szCs w:val="24"/>
        </w:rPr>
        <w:t>ho</w:t>
      </w:r>
      <w:r w:rsidR="00BC5404">
        <w:rPr>
          <w:rFonts w:ascii="Times New Roman" w:hAnsi="Times New Roman"/>
          <w:sz w:val="24"/>
          <w:szCs w:val="24"/>
        </w:rPr>
        <w:t xml:space="preserve"> </w:t>
      </w:r>
      <w:r w:rsidR="00BC5404">
        <w:rPr>
          <w:rFonts w:ascii="Times New Roman" w:hAnsi="Times New Roman" w:hint="default"/>
          <w:sz w:val="24"/>
          <w:szCs w:val="24"/>
        </w:rPr>
        <w:t>mesiaca od doruč</w:t>
      </w:r>
      <w:r w:rsidR="00BC5404">
        <w:rPr>
          <w:rFonts w:ascii="Times New Roman" w:hAnsi="Times New Roman" w:hint="default"/>
          <w:sz w:val="24"/>
          <w:szCs w:val="24"/>
        </w:rPr>
        <w:t>enia ú</w:t>
      </w:r>
      <w:r w:rsidR="00BC5404">
        <w:rPr>
          <w:rFonts w:ascii="Times New Roman" w:hAnsi="Times New Roman" w:hint="default"/>
          <w:sz w:val="24"/>
          <w:szCs w:val="24"/>
        </w:rPr>
        <w:t>plnej</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podľ</w:t>
      </w:r>
      <w:r w:rsidRPr="00433500">
        <w:rPr>
          <w:rFonts w:ascii="Times New Roman" w:hAnsi="Times New Roman" w:hint="default"/>
          <w:sz w:val="24"/>
          <w:szCs w:val="24"/>
        </w:rPr>
        <w:t xml:space="preserve">a </w:t>
      </w:r>
      <w:r w:rsidR="006336A6">
        <w:rPr>
          <w:rFonts w:ascii="Times New Roman" w:hAnsi="Times New Roman" w:hint="default"/>
          <w:sz w:val="24"/>
          <w:szCs w:val="24"/>
        </w:rPr>
        <w:t>§</w:t>
      </w:r>
      <w:r w:rsidR="006336A6">
        <w:rPr>
          <w:rFonts w:ascii="Times New Roman" w:hAnsi="Times New Roman" w:hint="default"/>
          <w:sz w:val="24"/>
          <w:szCs w:val="24"/>
        </w:rPr>
        <w:t xml:space="preserve"> 31</w:t>
      </w:r>
      <w:r w:rsidRPr="00433500" w:rsidR="002D7D35">
        <w:rPr>
          <w:rFonts w:ascii="Times New Roman" w:hAnsi="Times New Roman"/>
          <w:sz w:val="24"/>
          <w:szCs w:val="24"/>
        </w:rPr>
        <w:t xml:space="preserve"> ods.</w:t>
      </w:r>
      <w:r w:rsidRPr="00433500">
        <w:rPr>
          <w:rFonts w:ascii="Times New Roman" w:hAnsi="Times New Roman" w:hint="default"/>
          <w:sz w:val="24"/>
          <w:szCs w:val="24"/>
        </w:rPr>
        <w:t xml:space="preserve"> 1 a 2.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o</w:t>
      </w:r>
    </w:p>
    <w:p w:rsidR="00735AB0" w:rsidRPr="00433500" w:rsidP="00906138">
      <w:pPr>
        <w:pStyle w:val="NoSpacing"/>
        <w:numPr>
          <w:numId w:val="5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alebo o</w:t>
      </w:r>
    </w:p>
    <w:p w:rsidR="00735AB0" w:rsidRPr="00433500" w:rsidP="00906138">
      <w:pPr>
        <w:pStyle w:val="NoSpacing"/>
        <w:numPr>
          <w:numId w:val="5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 uznanie odbornej kvalifiká</w:t>
      </w:r>
      <w:r w:rsidRPr="00433500">
        <w:rPr>
          <w:rFonts w:ascii="Times New Roman" w:hAnsi="Times New Roman" w:hint="default"/>
          <w:sz w:val="24"/>
          <w:szCs w:val="24"/>
        </w:rPr>
        <w:t>cie.</w:t>
      </w:r>
    </w:p>
    <w:p w:rsidR="008247C8" w:rsidRPr="00433500" w:rsidP="00906138">
      <w:pPr>
        <w:pStyle w:val="NoSpacing"/>
        <w:numPr>
          <w:numId w:val="58"/>
        </w:numPr>
        <w:bidi w:val="0"/>
        <w:spacing w:line="276" w:lineRule="auto"/>
        <w:jc w:val="both"/>
        <w:rPr>
          <w:rFonts w:ascii="Times New Roman" w:hAnsi="Times New Roman"/>
          <w:sz w:val="24"/>
          <w:szCs w:val="24"/>
        </w:rPr>
      </w:pPr>
      <w:r w:rsidRPr="00433500" w:rsidR="00735AB0">
        <w:rPr>
          <w:rFonts w:ascii="Times New Roman" w:hAnsi="Times New Roman" w:hint="default"/>
          <w:sz w:val="24"/>
          <w:szCs w:val="24"/>
        </w:rPr>
        <w:t>Ak sú</w:t>
      </w:r>
      <w:r w:rsidRPr="00433500" w:rsidR="00735AB0">
        <w:rPr>
          <w:rFonts w:ascii="Times New Roman" w:hAnsi="Times New Roman" w:hint="default"/>
          <w:sz w:val="24"/>
          <w:szCs w:val="24"/>
        </w:rPr>
        <w:t xml:space="preserve"> splnené</w:t>
      </w:r>
      <w:r w:rsidRPr="00433500" w:rsidR="00735AB0">
        <w:rPr>
          <w:rFonts w:ascii="Times New Roman" w:hAnsi="Times New Roman" w:hint="default"/>
          <w:sz w:val="24"/>
          <w:szCs w:val="24"/>
        </w:rPr>
        <w:t xml:space="preserve"> podmienky na uznanie odbornej kvalifiká</w:t>
      </w:r>
      <w:r w:rsidRPr="00433500" w:rsidR="00735AB0">
        <w:rPr>
          <w:rFonts w:ascii="Times New Roman" w:hAnsi="Times New Roman" w:hint="default"/>
          <w:sz w:val="24"/>
          <w:szCs w:val="24"/>
        </w:rPr>
        <w:t>cie na vý</w:t>
      </w:r>
      <w:r w:rsidRPr="00433500" w:rsidR="00735AB0">
        <w:rPr>
          <w:rFonts w:ascii="Times New Roman" w:hAnsi="Times New Roman" w:hint="default"/>
          <w:sz w:val="24"/>
          <w:szCs w:val="24"/>
        </w:rPr>
        <w:t>kon prí</w:t>
      </w:r>
      <w:r w:rsidRPr="00433500" w:rsidR="00735AB0">
        <w:rPr>
          <w:rFonts w:ascii="Times New Roman" w:hAnsi="Times New Roman" w:hint="default"/>
          <w:sz w:val="24"/>
          <w:szCs w:val="24"/>
        </w:rPr>
        <w:t>sluš</w:t>
      </w:r>
      <w:r w:rsidRPr="00433500" w:rsidR="00735AB0">
        <w:rPr>
          <w:rFonts w:ascii="Times New Roman" w:hAnsi="Times New Roman" w:hint="default"/>
          <w:sz w:val="24"/>
          <w:szCs w:val="24"/>
        </w:rPr>
        <w:t>né</w:t>
      </w:r>
      <w:r w:rsidRPr="00433500" w:rsidR="00735AB0">
        <w:rPr>
          <w:rFonts w:ascii="Times New Roman" w:hAnsi="Times New Roman" w:hint="default"/>
          <w:sz w:val="24"/>
          <w:szCs w:val="24"/>
        </w:rPr>
        <w:t xml:space="preserve">ho </w:t>
      </w:r>
      <w:r w:rsidRPr="00433500" w:rsidR="00735AB0">
        <w:rPr>
          <w:rFonts w:ascii="Times New Roman" w:hAnsi="Times New Roman" w:hint="default"/>
          <w:sz w:val="24"/>
          <w:szCs w:val="24"/>
        </w:rPr>
        <w:t>regulované</w:t>
      </w:r>
      <w:r w:rsidRPr="00433500" w:rsidR="00735AB0">
        <w:rPr>
          <w:rFonts w:ascii="Times New Roman" w:hAnsi="Times New Roman" w:hint="default"/>
          <w:sz w:val="24"/>
          <w:szCs w:val="24"/>
        </w:rPr>
        <w:t>ho povolania, prí</w:t>
      </w:r>
      <w:r w:rsidRPr="00433500" w:rsidR="00735AB0">
        <w:rPr>
          <w:rFonts w:ascii="Times New Roman" w:hAnsi="Times New Roman" w:hint="default"/>
          <w:sz w:val="24"/>
          <w:szCs w:val="24"/>
        </w:rPr>
        <w:t>sluš</w:t>
      </w:r>
      <w:r w:rsidRPr="00433500" w:rsidR="00735AB0">
        <w:rPr>
          <w:rFonts w:ascii="Times New Roman" w:hAnsi="Times New Roman" w:hint="default"/>
          <w:sz w:val="24"/>
          <w:szCs w:val="24"/>
        </w:rPr>
        <w:t>ný</w:t>
      </w:r>
      <w:r w:rsidRPr="00433500" w:rsidR="00735AB0">
        <w:rPr>
          <w:rFonts w:ascii="Times New Roman" w:hAnsi="Times New Roman" w:hint="default"/>
          <w:sz w:val="24"/>
          <w:szCs w:val="24"/>
        </w:rPr>
        <w:t xml:space="preserve"> orgá</w:t>
      </w:r>
      <w:r w:rsidRPr="00433500" w:rsidR="00735AB0">
        <w:rPr>
          <w:rFonts w:ascii="Times New Roman" w:hAnsi="Times New Roman" w:hint="default"/>
          <w:sz w:val="24"/>
          <w:szCs w:val="24"/>
        </w:rPr>
        <w:t>n rozhodne o uznaní</w:t>
      </w:r>
      <w:r w:rsidRPr="00433500" w:rsidR="00735AB0">
        <w:rPr>
          <w:rFonts w:ascii="Times New Roman" w:hAnsi="Times New Roman" w:hint="default"/>
          <w:sz w:val="24"/>
          <w:szCs w:val="24"/>
        </w:rPr>
        <w:t xml:space="preserve"> odbornej kvalifiká</w:t>
      </w:r>
      <w:r w:rsidRPr="00433500" w:rsidR="00735AB0">
        <w:rPr>
          <w:rFonts w:ascii="Times New Roman" w:hAnsi="Times New Roman" w:hint="default"/>
          <w:sz w:val="24"/>
          <w:szCs w:val="24"/>
        </w:rPr>
        <w:t>cie ž</w:t>
      </w:r>
      <w:r w:rsidRPr="00433500" w:rsidR="00735AB0">
        <w:rPr>
          <w:rFonts w:ascii="Times New Roman" w:hAnsi="Times New Roman" w:hint="default"/>
          <w:sz w:val="24"/>
          <w:szCs w:val="24"/>
        </w:rPr>
        <w:t>iadateľ</w:t>
      </w:r>
      <w:r w:rsidRPr="00433500" w:rsidR="00735AB0">
        <w:rPr>
          <w:rFonts w:ascii="Times New Roman" w:hAnsi="Times New Roman" w:hint="default"/>
          <w:sz w:val="24"/>
          <w:szCs w:val="24"/>
        </w:rPr>
        <w:t>a na vý</w:t>
      </w:r>
      <w:r w:rsidRPr="00433500" w:rsidR="00735AB0">
        <w:rPr>
          <w:rFonts w:ascii="Times New Roman" w:hAnsi="Times New Roman" w:hint="default"/>
          <w:sz w:val="24"/>
          <w:szCs w:val="24"/>
        </w:rPr>
        <w:t>kon prí</w:t>
      </w:r>
      <w:r w:rsidRPr="00433500" w:rsidR="00735AB0">
        <w:rPr>
          <w:rFonts w:ascii="Times New Roman" w:hAnsi="Times New Roman" w:hint="default"/>
          <w:sz w:val="24"/>
          <w:szCs w:val="24"/>
        </w:rPr>
        <w:t>sluš</w:t>
      </w:r>
      <w:r w:rsidRPr="00433500" w:rsidR="00735AB0">
        <w:rPr>
          <w:rFonts w:ascii="Times New Roman" w:hAnsi="Times New Roman" w:hint="default"/>
          <w:sz w:val="24"/>
          <w:szCs w:val="24"/>
        </w:rPr>
        <w:t>né</w:t>
      </w:r>
      <w:r w:rsidRPr="00433500" w:rsidR="00735AB0">
        <w:rPr>
          <w:rFonts w:ascii="Times New Roman" w:hAnsi="Times New Roman" w:hint="default"/>
          <w:sz w:val="24"/>
          <w:szCs w:val="24"/>
        </w:rPr>
        <w:t>ho regulované</w:t>
      </w:r>
      <w:r w:rsidRPr="00433500" w:rsidR="00735AB0">
        <w:rPr>
          <w:rFonts w:ascii="Times New Roman" w:hAnsi="Times New Roman" w:hint="default"/>
          <w:sz w:val="24"/>
          <w:szCs w:val="24"/>
        </w:rPr>
        <w:t>ho povolania.</w:t>
      </w:r>
    </w:p>
    <w:p w:rsidR="00735AB0" w:rsidRPr="00433500" w:rsidP="00820CA4">
      <w:pPr>
        <w:pStyle w:val="NoSpacing"/>
        <w:bidi w:val="0"/>
        <w:spacing w:line="276" w:lineRule="auto"/>
        <w:ind w:left="720"/>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nie sú</w:t>
      </w:r>
      <w:r w:rsidRPr="00433500">
        <w:rPr>
          <w:rFonts w:ascii="Times New Roman" w:hAnsi="Times New Roman" w:hint="default"/>
          <w:sz w:val="24"/>
          <w:szCs w:val="24"/>
        </w:rPr>
        <w:t xml:space="preserve"> splnené</w:t>
      </w:r>
      <w:r w:rsidRPr="00433500">
        <w:rPr>
          <w:rFonts w:ascii="Times New Roman" w:hAnsi="Times New Roman" w:hint="default"/>
          <w:sz w:val="24"/>
          <w:szCs w:val="24"/>
        </w:rPr>
        <w:t xml:space="preserve"> podmienky na uznanie odbornej kvalifiká</w:t>
      </w:r>
      <w:r w:rsidRPr="00433500">
        <w:rPr>
          <w:rFonts w:ascii="Times New Roman" w:hAnsi="Times New Roman" w:hint="default"/>
          <w:sz w:val="24"/>
          <w:szCs w:val="24"/>
        </w:rPr>
        <w:t>cie ž</w:t>
      </w:r>
      <w:r w:rsidRPr="00433500">
        <w:rPr>
          <w:rFonts w:ascii="Times New Roman" w:hAnsi="Times New Roman" w:hint="default"/>
          <w:sz w:val="24"/>
          <w:szCs w:val="24"/>
        </w:rPr>
        <w:t>iadateľ</w:t>
      </w:r>
      <w:r w:rsidRPr="00433500">
        <w:rPr>
          <w:rFonts w:ascii="Times New Roman" w:hAnsi="Times New Roman" w:hint="default"/>
          <w:sz w:val="24"/>
          <w:szCs w:val="24"/>
        </w:rPr>
        <w:t>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o 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w:t>
      </w:r>
      <w:r w:rsidRPr="00433500">
        <w:rPr>
          <w:rFonts w:ascii="Times New Roman" w:hAnsi="Times New Roman" w:hint="default"/>
          <w:sz w:val="24"/>
          <w:szCs w:val="24"/>
        </w:rPr>
        <w:t xml:space="preserve"> uznanie odbornej kvalifiká</w:t>
      </w:r>
      <w:r w:rsidRPr="00433500">
        <w:rPr>
          <w:rFonts w:ascii="Times New Roman" w:hAnsi="Times New Roman" w:hint="default"/>
          <w:sz w:val="24"/>
          <w:szCs w:val="24"/>
        </w:rPr>
        <w:t>cie.</w:t>
      </w:r>
    </w:p>
    <w:p w:rsidR="00735AB0" w:rsidRPr="00433500" w:rsidP="00820CA4">
      <w:pPr>
        <w:pStyle w:val="NoSpacing"/>
        <w:bidi w:val="0"/>
        <w:spacing w:line="276" w:lineRule="auto"/>
        <w:ind w:left="720"/>
        <w:jc w:val="both"/>
        <w:rPr>
          <w:rFonts w:ascii="Times New Roman" w:hAnsi="Times New Roman"/>
          <w:sz w:val="24"/>
          <w:szCs w:val="24"/>
        </w:rPr>
      </w:pPr>
    </w:p>
    <w:p w:rsidR="00693A0E"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hint="default"/>
          <w:sz w:val="24"/>
          <w:szCs w:val="24"/>
        </w:rPr>
        <w:t>Pri rozhodovaní</w:t>
      </w:r>
      <w:r w:rsidRPr="00433500">
        <w:rPr>
          <w:rFonts w:ascii="Times New Roman" w:hAnsi="Times New Roman" w:hint="default"/>
          <w:sz w:val="24"/>
          <w:szCs w:val="24"/>
        </w:rPr>
        <w:t xml:space="preserve"> o 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sa prí</w:t>
      </w:r>
      <w:r w:rsidRPr="00433500">
        <w:rPr>
          <w:rFonts w:ascii="Times New Roman" w:hAnsi="Times New Roman" w:hint="default"/>
          <w:sz w:val="24"/>
          <w:szCs w:val="24"/>
        </w:rPr>
        <w:t>sl</w:t>
      </w:r>
      <w:r w:rsidR="0091638C">
        <w:rPr>
          <w:rFonts w:ascii="Times New Roman" w:hAnsi="Times New Roman" w:hint="default"/>
          <w:sz w:val="24"/>
          <w:szCs w:val="24"/>
        </w:rPr>
        <w:t>uš</w:t>
      </w:r>
      <w:r w:rsidR="0091638C">
        <w:rPr>
          <w:rFonts w:ascii="Times New Roman" w:hAnsi="Times New Roman" w:hint="default"/>
          <w:sz w:val="24"/>
          <w:szCs w:val="24"/>
        </w:rPr>
        <w:t>ný</w:t>
      </w:r>
      <w:r w:rsidR="0091638C">
        <w:rPr>
          <w:rFonts w:ascii="Times New Roman" w:hAnsi="Times New Roman" w:hint="default"/>
          <w:sz w:val="24"/>
          <w:szCs w:val="24"/>
        </w:rPr>
        <w:t xml:space="preserve"> orgá</w:t>
      </w:r>
      <w:r w:rsidR="0091638C">
        <w:rPr>
          <w:rFonts w:ascii="Times New Roman" w:hAnsi="Times New Roman" w:hint="default"/>
          <w:sz w:val="24"/>
          <w:szCs w:val="24"/>
        </w:rPr>
        <w:t>n</w:t>
      </w:r>
      <w:r w:rsidRPr="00433500" w:rsidR="00735AB0">
        <w:rPr>
          <w:rFonts w:ascii="Times New Roman" w:hAnsi="Times New Roman"/>
          <w:sz w:val="24"/>
          <w:szCs w:val="24"/>
        </w:rPr>
        <w:t xml:space="preserve"> </w:t>
      </w:r>
      <w:r w:rsidRPr="00433500">
        <w:rPr>
          <w:rFonts w:ascii="Times New Roman" w:hAnsi="Times New Roman" w:hint="default"/>
          <w:sz w:val="24"/>
          <w:szCs w:val="24"/>
        </w:rPr>
        <w:t>riadi verejný</w:t>
      </w:r>
      <w:r w:rsidRPr="00433500">
        <w:rPr>
          <w:rFonts w:ascii="Times New Roman" w:hAnsi="Times New Roman" w:hint="default"/>
          <w:sz w:val="24"/>
          <w:szCs w:val="24"/>
        </w:rPr>
        <w:t>m zá</w:t>
      </w:r>
      <w:r w:rsidRPr="00433500">
        <w:rPr>
          <w:rFonts w:ascii="Times New Roman" w:hAnsi="Times New Roman" w:hint="default"/>
          <w:sz w:val="24"/>
          <w:szCs w:val="24"/>
        </w:rPr>
        <w:t>ujmom a zá</w:t>
      </w:r>
      <w:r w:rsidRPr="00433500">
        <w:rPr>
          <w:rFonts w:ascii="Times New Roman" w:hAnsi="Times New Roman" w:hint="default"/>
          <w:sz w:val="24"/>
          <w:szCs w:val="24"/>
        </w:rPr>
        <w:t>ujmami fyzický</w:t>
      </w:r>
      <w:r w:rsidRPr="00433500">
        <w:rPr>
          <w:rFonts w:ascii="Times New Roman" w:hAnsi="Times New Roman" w:hint="default"/>
          <w:sz w:val="24"/>
          <w:szCs w:val="24"/>
        </w:rPr>
        <w:t>ch osô</w:t>
      </w:r>
      <w:r w:rsidRPr="00433500">
        <w:rPr>
          <w:rFonts w:ascii="Times New Roman" w:hAnsi="Times New Roman" w:hint="default"/>
          <w:sz w:val="24"/>
          <w:szCs w:val="24"/>
        </w:rPr>
        <w:t>b a prá</w:t>
      </w:r>
      <w:r w:rsidRPr="00433500">
        <w:rPr>
          <w:rFonts w:ascii="Times New Roman" w:hAnsi="Times New Roman" w:hint="default"/>
          <w:sz w:val="24"/>
          <w:szCs w:val="24"/>
        </w:rPr>
        <w:t>vnický</w:t>
      </w:r>
      <w:r w:rsidRPr="00433500">
        <w:rPr>
          <w:rFonts w:ascii="Times New Roman" w:hAnsi="Times New Roman" w:hint="default"/>
          <w:sz w:val="24"/>
          <w:szCs w:val="24"/>
        </w:rPr>
        <w:t>ch osô</w:t>
      </w:r>
      <w:r w:rsidRPr="00433500">
        <w:rPr>
          <w:rFonts w:ascii="Times New Roman" w:hAnsi="Times New Roman" w:hint="default"/>
          <w:sz w:val="24"/>
          <w:szCs w:val="24"/>
        </w:rPr>
        <w:t>b, ktoré</w:t>
      </w:r>
      <w:r w:rsidRPr="00433500">
        <w:rPr>
          <w:rFonts w:ascii="Times New Roman" w:hAnsi="Times New Roman" w:hint="default"/>
          <w:sz w:val="24"/>
          <w:szCs w:val="24"/>
        </w:rPr>
        <w:t xml:space="preserve"> by mohli byť</w:t>
      </w:r>
      <w:r w:rsidRPr="00433500">
        <w:rPr>
          <w:rFonts w:ascii="Times New Roman" w:hAnsi="Times New Roman" w:hint="default"/>
          <w:sz w:val="24"/>
          <w:szCs w:val="24"/>
        </w:rPr>
        <w:t xml:space="preserve"> poruš</w:t>
      </w:r>
      <w:r w:rsidRPr="00433500">
        <w:rPr>
          <w:rFonts w:ascii="Times New Roman" w:hAnsi="Times New Roman" w:hint="default"/>
          <w:sz w:val="24"/>
          <w:szCs w:val="24"/>
        </w:rPr>
        <w:t>ené</w:t>
      </w:r>
      <w:r w:rsidRPr="00433500">
        <w:rPr>
          <w:rFonts w:ascii="Times New Roman" w:hAnsi="Times New Roman" w:hint="default"/>
          <w:sz w:val="24"/>
          <w:szCs w:val="24"/>
        </w:rPr>
        <w:t xml:space="preserve"> vý</w:t>
      </w:r>
      <w:r w:rsidRPr="00433500">
        <w:rPr>
          <w:rFonts w:ascii="Times New Roman" w:hAnsi="Times New Roman" w:hint="default"/>
          <w:sz w:val="24"/>
          <w:szCs w:val="24"/>
        </w:rPr>
        <w:t>kono</w:t>
      </w:r>
      <w:r w:rsidRPr="00433500" w:rsidR="00735AB0">
        <w:rPr>
          <w:rFonts w:ascii="Times New Roman" w:hAnsi="Times New Roman" w:hint="default"/>
          <w:sz w:val="24"/>
          <w:szCs w:val="24"/>
        </w:rPr>
        <w:t>m regulované</w:t>
      </w:r>
      <w:r w:rsidRPr="00433500" w:rsidR="00735AB0">
        <w:rPr>
          <w:rFonts w:ascii="Times New Roman" w:hAnsi="Times New Roman" w:hint="default"/>
          <w:sz w:val="24"/>
          <w:szCs w:val="24"/>
        </w:rPr>
        <w:t>ho povolania ž</w:t>
      </w:r>
      <w:r w:rsidRPr="00433500" w:rsidR="00735AB0">
        <w:rPr>
          <w:rFonts w:ascii="Times New Roman" w:hAnsi="Times New Roman" w:hint="default"/>
          <w:sz w:val="24"/>
          <w:szCs w:val="24"/>
        </w:rPr>
        <w:t>iadateľ</w:t>
      </w:r>
      <w:r w:rsidRPr="00433500" w:rsidR="00735AB0">
        <w:rPr>
          <w:rFonts w:ascii="Times New Roman" w:hAnsi="Times New Roman" w:hint="default"/>
          <w:sz w:val="24"/>
          <w:szCs w:val="24"/>
        </w:rPr>
        <w:t>om</w:t>
      </w:r>
      <w:r w:rsidRPr="00433500">
        <w:rPr>
          <w:rFonts w:ascii="Times New Roman" w:hAnsi="Times New Roman" w:hint="default"/>
          <w:sz w:val="24"/>
          <w:szCs w:val="24"/>
        </w:rPr>
        <w:t xml:space="preserve"> s nedostatoč</w:t>
      </w:r>
      <w:r w:rsidRPr="00433500">
        <w:rPr>
          <w:rFonts w:ascii="Times New Roman" w:hAnsi="Times New Roman" w:hint="default"/>
          <w:sz w:val="24"/>
          <w:szCs w:val="24"/>
        </w:rPr>
        <w:t>nou od</w:t>
      </w:r>
      <w:r w:rsidRPr="00433500">
        <w:rPr>
          <w:rFonts w:ascii="Times New Roman" w:hAnsi="Times New Roman" w:hint="default"/>
          <w:sz w:val="24"/>
          <w:szCs w:val="24"/>
        </w:rPr>
        <w:t>bornou kvalifiká</w:t>
      </w:r>
      <w:r w:rsidRPr="00433500">
        <w:rPr>
          <w:rFonts w:ascii="Times New Roman" w:hAnsi="Times New Roman" w:hint="default"/>
          <w:sz w:val="24"/>
          <w:szCs w:val="24"/>
        </w:rPr>
        <w:t>cio</w:t>
      </w:r>
      <w:r w:rsidRPr="00433500" w:rsidR="00735AB0">
        <w:rPr>
          <w:rFonts w:ascii="Times New Roman" w:hAnsi="Times New Roman" w:hint="default"/>
          <w:sz w:val="24"/>
          <w:szCs w:val="24"/>
        </w:rPr>
        <w:t>u a ktoré</w:t>
      </w:r>
      <w:r w:rsidRPr="00433500" w:rsidR="00735AB0">
        <w:rPr>
          <w:rFonts w:ascii="Times New Roman" w:hAnsi="Times New Roman" w:hint="default"/>
          <w:sz w:val="24"/>
          <w:szCs w:val="24"/>
        </w:rPr>
        <w:t xml:space="preserve"> sú</w:t>
      </w:r>
      <w:r w:rsidRPr="00433500" w:rsidR="00735AB0">
        <w:rPr>
          <w:rFonts w:ascii="Times New Roman" w:hAnsi="Times New Roman" w:hint="default"/>
          <w:sz w:val="24"/>
          <w:szCs w:val="24"/>
        </w:rPr>
        <w:t xml:space="preserve"> chrá</w:t>
      </w:r>
      <w:r w:rsidRPr="00433500" w:rsidR="00735AB0">
        <w:rPr>
          <w:rFonts w:ascii="Times New Roman" w:hAnsi="Times New Roman" w:hint="default"/>
          <w:sz w:val="24"/>
          <w:szCs w:val="24"/>
        </w:rPr>
        <w:t>nené</w:t>
      </w:r>
      <w:r w:rsidRPr="00433500" w:rsidR="00735AB0">
        <w:rPr>
          <w:rFonts w:ascii="Times New Roman" w:hAnsi="Times New Roman" w:hint="default"/>
          <w:sz w:val="24"/>
          <w:szCs w:val="24"/>
        </w:rPr>
        <w:t xml:space="preserve"> prá</w:t>
      </w:r>
      <w:r w:rsidRPr="00433500" w:rsidR="00735AB0">
        <w:rPr>
          <w:rFonts w:ascii="Times New Roman" w:hAnsi="Times New Roman" w:hint="default"/>
          <w:sz w:val="24"/>
          <w:szCs w:val="24"/>
        </w:rPr>
        <w:t>vnymi</w:t>
      </w:r>
      <w:r w:rsidRPr="00433500">
        <w:rPr>
          <w:rFonts w:ascii="Times New Roman" w:hAnsi="Times New Roman" w:hint="default"/>
          <w:sz w:val="24"/>
          <w:szCs w:val="24"/>
        </w:rPr>
        <w:t xml:space="preserve"> predpismi upravujú</w:t>
      </w:r>
      <w:r w:rsidRPr="00433500">
        <w:rPr>
          <w:rFonts w:ascii="Times New Roman" w:hAnsi="Times New Roman" w:hint="default"/>
          <w:sz w:val="24"/>
          <w:szCs w:val="24"/>
        </w:rPr>
        <w:t>cimi podmienky</w:t>
      </w:r>
      <w:r w:rsidRPr="00433500" w:rsidR="00735AB0">
        <w:rPr>
          <w:rFonts w:ascii="Times New Roman" w:hAnsi="Times New Roman" w:hint="default"/>
          <w:sz w:val="24"/>
          <w:szCs w:val="24"/>
        </w:rPr>
        <w:t xml:space="preserve"> vý</w:t>
      </w:r>
      <w:r w:rsidRPr="00433500" w:rsidR="00735AB0">
        <w:rPr>
          <w:rFonts w:ascii="Times New Roman" w:hAnsi="Times New Roman" w:hint="default"/>
          <w:sz w:val="24"/>
          <w:szCs w:val="24"/>
        </w:rPr>
        <w:t>konu regulované</w:t>
      </w:r>
      <w:r w:rsidRPr="00433500" w:rsidR="00735AB0">
        <w:rPr>
          <w:rFonts w:ascii="Times New Roman" w:hAnsi="Times New Roman" w:hint="default"/>
          <w:sz w:val="24"/>
          <w:szCs w:val="24"/>
        </w:rPr>
        <w:t>ho povolania</w:t>
      </w:r>
      <w:r w:rsidR="002766C8">
        <w:rPr>
          <w:rFonts w:ascii="Times New Roman" w:hAnsi="Times New Roman"/>
          <w:sz w:val="24"/>
          <w:szCs w:val="24"/>
        </w:rPr>
        <w:t xml:space="preserve"> v Slovenskej republike</w:t>
      </w:r>
      <w:r w:rsidRPr="00433500" w:rsidR="00735AB0">
        <w:rPr>
          <w:rFonts w:ascii="Times New Roman" w:hAnsi="Times New Roman"/>
          <w:sz w:val="24"/>
          <w:szCs w:val="24"/>
        </w:rPr>
        <w:t xml:space="preserve">. </w:t>
      </w:r>
    </w:p>
    <w:p w:rsidR="00735AB0" w:rsidRPr="00433500" w:rsidP="00820CA4">
      <w:pPr>
        <w:pStyle w:val="NoSpacing"/>
        <w:bidi w:val="0"/>
        <w:spacing w:line="276" w:lineRule="auto"/>
        <w:ind w:left="720"/>
        <w:jc w:val="both"/>
        <w:rPr>
          <w:rFonts w:ascii="Times New Roman" w:hAnsi="Times New Roman"/>
          <w:sz w:val="24"/>
          <w:szCs w:val="24"/>
        </w:rPr>
      </w:pPr>
    </w:p>
    <w:p w:rsidR="00735AB0" w:rsidRPr="00433500" w:rsidP="00906138">
      <w:pPr>
        <w:pStyle w:val="NoSpacing"/>
        <w:numPr>
          <w:numId w:val="58"/>
        </w:numPr>
        <w:bidi w:val="0"/>
        <w:spacing w:line="276" w:lineRule="auto"/>
        <w:jc w:val="both"/>
        <w:rPr>
          <w:rFonts w:ascii="Times New Roman" w:hAnsi="Times New Roman"/>
          <w:sz w:val="24"/>
          <w:szCs w:val="24"/>
        </w:rPr>
      </w:pPr>
      <w:r w:rsidRPr="00433500">
        <w:rPr>
          <w:rFonts w:ascii="Times New Roman" w:hAnsi="Times New Roman"/>
          <w:sz w:val="24"/>
          <w:szCs w:val="24"/>
        </w:rPr>
        <w:t>Ak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rozhoduje t</w:t>
      </w:r>
      <w:r w:rsidRPr="00433500" w:rsidR="00AC0DBD">
        <w:rPr>
          <w:rFonts w:ascii="Times New Roman" w:hAnsi="Times New Roman" w:hint="default"/>
          <w:sz w:val="24"/>
          <w:szCs w:val="24"/>
        </w:rPr>
        <w:t>en istý</w:t>
      </w:r>
      <w:r w:rsidRPr="00433500" w:rsidR="00AC0DBD">
        <w:rPr>
          <w:rFonts w:ascii="Times New Roman" w:hAnsi="Times New Roman" w:hint="default"/>
          <w:sz w:val="24"/>
          <w:szCs w:val="24"/>
        </w:rPr>
        <w:t xml:space="preserve"> prí</w:t>
      </w:r>
      <w:r w:rsidRPr="00433500" w:rsidR="00AC0DBD">
        <w:rPr>
          <w:rFonts w:ascii="Times New Roman" w:hAnsi="Times New Roman" w:hint="default"/>
          <w:sz w:val="24"/>
          <w:szCs w:val="24"/>
        </w:rPr>
        <w:t>sluš</w:t>
      </w:r>
      <w:r w:rsidRPr="00433500" w:rsidR="00AC0DBD">
        <w:rPr>
          <w:rFonts w:ascii="Times New Roman" w:hAnsi="Times New Roman" w:hint="default"/>
          <w:sz w:val="24"/>
          <w:szCs w:val="24"/>
        </w:rPr>
        <w:t>ný</w:t>
      </w:r>
      <w:r w:rsidRPr="00433500" w:rsidR="00AC0DBD">
        <w:rPr>
          <w:rFonts w:ascii="Times New Roman" w:hAnsi="Times New Roman" w:hint="default"/>
          <w:sz w:val="24"/>
          <w:szCs w:val="24"/>
        </w:rPr>
        <w:t xml:space="preserve"> orgá</w:t>
      </w:r>
      <w:r w:rsidRPr="00433500" w:rsidR="00AC0DBD">
        <w:rPr>
          <w:rFonts w:ascii="Times New Roman" w:hAnsi="Times New Roman" w:hint="default"/>
          <w:sz w:val="24"/>
          <w:szCs w:val="24"/>
        </w:rPr>
        <w:t>n, ž</w:t>
      </w:r>
      <w:r w:rsidRPr="00433500" w:rsidR="00AC0DBD">
        <w:rPr>
          <w:rFonts w:ascii="Times New Roman" w:hAnsi="Times New Roman" w:hint="default"/>
          <w:sz w:val="24"/>
          <w:szCs w:val="24"/>
        </w:rPr>
        <w:t>iadateľ</w:t>
      </w:r>
      <w:r w:rsidRPr="00433500" w:rsidR="00AC0DBD">
        <w:rPr>
          <w:rFonts w:ascii="Times New Roman" w:hAnsi="Times New Roman" w:hint="default"/>
          <w:sz w:val="24"/>
          <w:szCs w:val="24"/>
        </w:rPr>
        <w:t xml:space="preserve"> predloží</w:t>
      </w:r>
      <w:r w:rsidRPr="00433500" w:rsidR="00AC0DBD">
        <w:rPr>
          <w:rFonts w:ascii="Times New Roman" w:hAnsi="Times New Roman" w:hint="default"/>
          <w:sz w:val="24"/>
          <w:szCs w:val="24"/>
        </w:rPr>
        <w:t xml:space="preserve"> l</w:t>
      </w:r>
      <w:r w:rsidRPr="00433500" w:rsidR="00AC0DBD">
        <w:rPr>
          <w:rFonts w:ascii="Times New Roman" w:hAnsi="Times New Roman" w:hint="default"/>
          <w:sz w:val="24"/>
          <w:szCs w:val="24"/>
        </w:rPr>
        <w:t>en jednu</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sidR="00AC0DBD">
        <w:rPr>
          <w:rFonts w:ascii="Times New Roman" w:hAnsi="Times New Roman" w:hint="default"/>
          <w:sz w:val="24"/>
          <w:szCs w:val="24"/>
        </w:rPr>
        <w:t>, ktorá</w:t>
      </w:r>
      <w:r w:rsidRPr="00433500">
        <w:rPr>
          <w:rFonts w:ascii="Times New Roman" w:hAnsi="Times New Roman" w:hint="default"/>
          <w:sz w:val="24"/>
          <w:szCs w:val="24"/>
        </w:rPr>
        <w:t xml:space="preserve"> obsahuje ná</w:t>
      </w:r>
      <w:r w:rsidRPr="00433500">
        <w:rPr>
          <w:rFonts w:ascii="Times New Roman" w:hAnsi="Times New Roman" w:hint="default"/>
          <w:sz w:val="24"/>
          <w:szCs w:val="24"/>
        </w:rPr>
        <w:t>lež</w:t>
      </w:r>
      <w:r w:rsidRPr="00433500">
        <w:rPr>
          <w:rFonts w:ascii="Times New Roman" w:hAnsi="Times New Roman" w:hint="default"/>
          <w:sz w:val="24"/>
          <w:szCs w:val="24"/>
        </w:rPr>
        <w:t>itosti</w:t>
      </w:r>
      <w:r w:rsidR="006336A6">
        <w:rPr>
          <w:rFonts w:ascii="Times New Roman" w:hAnsi="Times New Roman" w:hint="default"/>
          <w:sz w:val="24"/>
          <w:szCs w:val="24"/>
        </w:rPr>
        <w:t xml:space="preserve"> podľ</w:t>
      </w:r>
      <w:r w:rsidR="006336A6">
        <w:rPr>
          <w:rFonts w:ascii="Times New Roman" w:hAnsi="Times New Roman" w:hint="default"/>
          <w:sz w:val="24"/>
          <w:szCs w:val="24"/>
        </w:rPr>
        <w:t>a §</w:t>
      </w:r>
      <w:r w:rsidR="006336A6">
        <w:rPr>
          <w:rFonts w:ascii="Times New Roman" w:hAnsi="Times New Roman" w:hint="default"/>
          <w:sz w:val="24"/>
          <w:szCs w:val="24"/>
        </w:rPr>
        <w:t xml:space="preserve"> 29</w:t>
      </w:r>
      <w:r w:rsidRPr="00433500" w:rsidR="00AC0DBD">
        <w:rPr>
          <w:rFonts w:ascii="Times New Roman" w:hAnsi="Times New Roman"/>
          <w:sz w:val="24"/>
          <w:szCs w:val="24"/>
        </w:rPr>
        <w:t xml:space="preserve"> ods. 1 a</w:t>
      </w:r>
      <w:r w:rsidR="00F56A63">
        <w:rPr>
          <w:rFonts w:ascii="Times New Roman" w:hAnsi="Times New Roman" w:hint="default"/>
          <w:sz w:val="24"/>
          <w:szCs w:val="24"/>
        </w:rPr>
        <w:t>ž </w:t>
      </w:r>
      <w:r w:rsidR="00F56A63">
        <w:rPr>
          <w:rFonts w:ascii="Times New Roman" w:hAnsi="Times New Roman" w:hint="default"/>
          <w:sz w:val="24"/>
          <w:szCs w:val="24"/>
        </w:rPr>
        <w:t>3</w:t>
      </w:r>
      <w:r w:rsidRPr="00433500" w:rsidR="00AC0DBD">
        <w:rPr>
          <w:rFonts w:ascii="Times New Roman" w:hAnsi="Times New Roman"/>
          <w:sz w:val="24"/>
          <w:szCs w:val="24"/>
        </w:rPr>
        <w:t xml:space="preserve"> a </w:t>
      </w:r>
      <w:r w:rsidRPr="00433500" w:rsidR="00AC0DBD">
        <w:rPr>
          <w:rFonts w:ascii="Times New Roman" w:hAnsi="Times New Roman" w:hint="default"/>
          <w:sz w:val="24"/>
          <w:szCs w:val="24"/>
        </w:rPr>
        <w:t>ná</w:t>
      </w:r>
      <w:r w:rsidRPr="00433500" w:rsidR="00AC0DBD">
        <w:rPr>
          <w:rFonts w:ascii="Times New Roman" w:hAnsi="Times New Roman" w:hint="default"/>
          <w:sz w:val="24"/>
          <w:szCs w:val="24"/>
        </w:rPr>
        <w:t>lež</w:t>
      </w:r>
      <w:r w:rsidRPr="00433500" w:rsidR="00AC0DBD">
        <w:rPr>
          <w:rFonts w:ascii="Times New Roman" w:hAnsi="Times New Roman" w:hint="default"/>
          <w:sz w:val="24"/>
          <w:szCs w:val="24"/>
        </w:rPr>
        <w:t>itosti podľ</w:t>
      </w:r>
      <w:r w:rsidRPr="00433500" w:rsidR="00AC0DBD">
        <w:rPr>
          <w:rFonts w:ascii="Times New Roman" w:hAnsi="Times New Roman" w:hint="default"/>
          <w:sz w:val="24"/>
          <w:szCs w:val="24"/>
        </w:rPr>
        <w:t>a odseku 2 pí</w:t>
      </w:r>
      <w:r w:rsidRPr="00433500" w:rsidR="00AC0DBD">
        <w:rPr>
          <w:rFonts w:ascii="Times New Roman" w:hAnsi="Times New Roman" w:hint="default"/>
          <w:sz w:val="24"/>
          <w:szCs w:val="24"/>
        </w:rPr>
        <w:t>sm. c) a </w:t>
      </w:r>
      <w:r w:rsidRPr="00433500" w:rsidR="00AC0DBD">
        <w:rPr>
          <w:rFonts w:ascii="Times New Roman" w:hAnsi="Times New Roman" w:hint="default"/>
          <w:sz w:val="24"/>
          <w:szCs w:val="24"/>
        </w:rPr>
        <w:t>e) tohto ustanovenia. Prí</w:t>
      </w:r>
      <w:r w:rsidRPr="00433500" w:rsidR="00AC0DBD">
        <w:rPr>
          <w:rFonts w:ascii="Times New Roman" w:hAnsi="Times New Roman" w:hint="default"/>
          <w:sz w:val="24"/>
          <w:szCs w:val="24"/>
        </w:rPr>
        <w:t>sluš</w:t>
      </w:r>
      <w:r w:rsidRPr="00433500" w:rsidR="00AC0DBD">
        <w:rPr>
          <w:rFonts w:ascii="Times New Roman" w:hAnsi="Times New Roman" w:hint="default"/>
          <w:sz w:val="24"/>
          <w:szCs w:val="24"/>
        </w:rPr>
        <w:t>ný</w:t>
      </w:r>
      <w:r w:rsidRPr="00433500" w:rsidR="00AC0DBD">
        <w:rPr>
          <w:rFonts w:ascii="Times New Roman" w:hAnsi="Times New Roman" w:hint="default"/>
          <w:sz w:val="24"/>
          <w:szCs w:val="24"/>
        </w:rPr>
        <w:t xml:space="preserve"> orgá</w:t>
      </w:r>
      <w:r w:rsidRPr="00433500" w:rsidR="00AC0DBD">
        <w:rPr>
          <w:rFonts w:ascii="Times New Roman" w:hAnsi="Times New Roman" w:hint="default"/>
          <w:sz w:val="24"/>
          <w:szCs w:val="24"/>
        </w:rPr>
        <w:t>n môž</w:t>
      </w:r>
      <w:r w:rsidRPr="00433500" w:rsidR="00AC0DBD">
        <w:rPr>
          <w:rFonts w:ascii="Times New Roman" w:hAnsi="Times New Roman" w:hint="default"/>
          <w:sz w:val="24"/>
          <w:szCs w:val="24"/>
        </w:rPr>
        <w:t>e o </w:t>
      </w:r>
      <w:r w:rsidRPr="00433500" w:rsidR="00AC0DBD">
        <w:rPr>
          <w:rFonts w:ascii="Times New Roman" w:hAnsi="Times New Roman" w:hint="default"/>
          <w:sz w:val="24"/>
          <w:szCs w:val="24"/>
        </w:rPr>
        <w:t>uznaní</w:t>
      </w:r>
      <w:r w:rsidRPr="00433500" w:rsidR="00AC0DBD">
        <w:rPr>
          <w:rFonts w:ascii="Times New Roman" w:hAnsi="Times New Roman" w:hint="default"/>
          <w:sz w:val="24"/>
          <w:szCs w:val="24"/>
        </w:rPr>
        <w:t xml:space="preserve"> dokladu o </w:t>
      </w:r>
      <w:r w:rsidRPr="00433500" w:rsidR="00AC0DBD">
        <w:rPr>
          <w:rFonts w:ascii="Times New Roman" w:hAnsi="Times New Roman" w:hint="default"/>
          <w:sz w:val="24"/>
          <w:szCs w:val="24"/>
        </w:rPr>
        <w:t>vzdelaní</w:t>
      </w:r>
      <w:r w:rsidRPr="00433500" w:rsidR="00AC0DBD">
        <w:rPr>
          <w:rFonts w:ascii="Times New Roman" w:hAnsi="Times New Roman" w:hint="default"/>
          <w:sz w:val="24"/>
          <w:szCs w:val="24"/>
        </w:rPr>
        <w:t xml:space="preserve"> a </w:t>
      </w:r>
      <w:r w:rsidRPr="00433500" w:rsidR="00AC0DBD">
        <w:rPr>
          <w:rFonts w:ascii="Times New Roman" w:hAnsi="Times New Roman" w:hint="default"/>
          <w:sz w:val="24"/>
          <w:szCs w:val="24"/>
        </w:rPr>
        <w:t>uznaní</w:t>
      </w:r>
      <w:r w:rsidRPr="00433500" w:rsidR="00AC0DBD">
        <w:rPr>
          <w:rFonts w:ascii="Times New Roman" w:hAnsi="Times New Roman" w:hint="default"/>
          <w:sz w:val="24"/>
          <w:szCs w:val="24"/>
        </w:rPr>
        <w:t xml:space="preserve"> odbornej kvalifiká</w:t>
      </w:r>
      <w:r w:rsidRPr="00433500" w:rsidR="00AC0DBD">
        <w:rPr>
          <w:rFonts w:ascii="Times New Roman" w:hAnsi="Times New Roman" w:hint="default"/>
          <w:sz w:val="24"/>
          <w:szCs w:val="24"/>
        </w:rPr>
        <w:t>cie rozhodnúť</w:t>
      </w:r>
      <w:r w:rsidRPr="00433500" w:rsidR="00AC0DBD">
        <w:rPr>
          <w:rFonts w:ascii="Times New Roman" w:hAnsi="Times New Roman" w:hint="default"/>
          <w:sz w:val="24"/>
          <w:szCs w:val="24"/>
        </w:rPr>
        <w:t xml:space="preserve"> jedný</w:t>
      </w:r>
      <w:r w:rsidRPr="00433500" w:rsidR="00AC0DBD">
        <w:rPr>
          <w:rFonts w:ascii="Times New Roman" w:hAnsi="Times New Roman" w:hint="default"/>
          <w:sz w:val="24"/>
          <w:szCs w:val="24"/>
        </w:rPr>
        <w:t>m rozhodnutí</w:t>
      </w:r>
      <w:r w:rsidRPr="00433500" w:rsidR="00AC0DBD">
        <w:rPr>
          <w:rFonts w:ascii="Times New Roman" w:hAnsi="Times New Roman" w:hint="default"/>
          <w:sz w:val="24"/>
          <w:szCs w:val="24"/>
        </w:rPr>
        <w:t>m vydaný</w:t>
      </w:r>
      <w:r w:rsidRPr="00433500" w:rsidR="00AC0DBD">
        <w:rPr>
          <w:rFonts w:ascii="Times New Roman" w:hAnsi="Times New Roman" w:hint="default"/>
          <w:sz w:val="24"/>
          <w:szCs w:val="24"/>
        </w:rPr>
        <w:t>m najneskô</w:t>
      </w:r>
      <w:r w:rsidRPr="00433500" w:rsidR="00AC0DBD">
        <w:rPr>
          <w:rFonts w:ascii="Times New Roman" w:hAnsi="Times New Roman" w:hint="default"/>
          <w:sz w:val="24"/>
          <w:szCs w:val="24"/>
        </w:rPr>
        <w:t>r</w:t>
      </w:r>
      <w:r w:rsidRPr="00433500" w:rsidR="00AC0DBD">
        <w:rPr>
          <w:rFonts w:ascii="Times New Roman" w:hAnsi="Times New Roman" w:hint="default"/>
          <w:sz w:val="24"/>
          <w:szCs w:val="24"/>
        </w:rPr>
        <w:t xml:space="preserve"> do troch mesiacov od doruč</w:t>
      </w:r>
      <w:r w:rsidRPr="00433500" w:rsidR="00AC0DBD">
        <w:rPr>
          <w:rFonts w:ascii="Times New Roman" w:hAnsi="Times New Roman" w:hint="default"/>
          <w:sz w:val="24"/>
          <w:szCs w:val="24"/>
        </w:rPr>
        <w:t xml:space="preserve">enia </w:t>
      </w:r>
      <w:r w:rsidR="00BC5404">
        <w:rPr>
          <w:rFonts w:ascii="Times New Roman" w:hAnsi="Times New Roman" w:hint="default"/>
          <w:sz w:val="24"/>
          <w:szCs w:val="24"/>
        </w:rPr>
        <w:t>ú</w:t>
      </w:r>
      <w:r w:rsidR="00BC5404">
        <w:rPr>
          <w:rFonts w:ascii="Times New Roman" w:hAnsi="Times New Roman" w:hint="default"/>
          <w:sz w:val="24"/>
          <w:szCs w:val="24"/>
        </w:rPr>
        <w:t>pl</w:t>
      </w:r>
      <w:r w:rsidRPr="00433500" w:rsidR="00AC0DBD">
        <w:rPr>
          <w:rFonts w:ascii="Times New Roman" w:hAnsi="Times New Roman" w:hint="default"/>
          <w:sz w:val="24"/>
          <w:szCs w:val="24"/>
        </w:rPr>
        <w:t>nej ž</w:t>
      </w:r>
      <w:r w:rsidRPr="00433500" w:rsidR="00AC0DBD">
        <w:rPr>
          <w:rFonts w:ascii="Times New Roman" w:hAnsi="Times New Roman" w:hint="default"/>
          <w:sz w:val="24"/>
          <w:szCs w:val="24"/>
        </w:rPr>
        <w:t>iadosti.</w:t>
      </w:r>
    </w:p>
    <w:p w:rsidR="00AC0DBD" w:rsidRPr="00433500" w:rsidP="00820CA4">
      <w:pPr>
        <w:pStyle w:val="NoSpacing"/>
        <w:bidi w:val="0"/>
        <w:spacing w:line="276" w:lineRule="auto"/>
        <w:jc w:val="both"/>
        <w:rPr>
          <w:rFonts w:ascii="Times New Roman" w:hAnsi="Times New Roman"/>
          <w:sz w:val="24"/>
          <w:szCs w:val="24"/>
        </w:rPr>
      </w:pPr>
    </w:p>
    <w:p w:rsidR="006336A6" w:rsidP="00820CA4">
      <w:pPr>
        <w:pStyle w:val="NoSpacing"/>
        <w:bidi w:val="0"/>
        <w:spacing w:line="276" w:lineRule="auto"/>
        <w:jc w:val="center"/>
        <w:rPr>
          <w:rFonts w:ascii="Times New Roman" w:hAnsi="Times New Roman"/>
          <w:b/>
          <w:sz w:val="24"/>
          <w:szCs w:val="24"/>
        </w:rPr>
      </w:pPr>
    </w:p>
    <w:p w:rsidR="00E25F91"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Š</w:t>
      </w:r>
      <w:r w:rsidRPr="00433500">
        <w:rPr>
          <w:rFonts w:ascii="Times New Roman" w:hAnsi="Times New Roman" w:hint="default"/>
          <w:b/>
          <w:sz w:val="24"/>
          <w:szCs w:val="24"/>
        </w:rPr>
        <w:t>IESTA Č</w:t>
      </w:r>
      <w:r w:rsidRPr="00433500">
        <w:rPr>
          <w:rFonts w:ascii="Times New Roman" w:hAnsi="Times New Roman" w:hint="default"/>
          <w:b/>
          <w:sz w:val="24"/>
          <w:szCs w:val="24"/>
        </w:rPr>
        <w:t>ASŤ</w:t>
      </w:r>
    </w:p>
    <w:p w:rsidR="00E25F91"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UZNÁ</w:t>
      </w:r>
      <w:r w:rsidRPr="00433500">
        <w:rPr>
          <w:rFonts w:ascii="Times New Roman" w:hAnsi="Times New Roman" w:hint="default"/>
          <w:b/>
          <w:sz w:val="24"/>
          <w:szCs w:val="24"/>
        </w:rPr>
        <w:t>VANIE DOKLADOV O </w:t>
      </w:r>
      <w:r w:rsidRPr="00433500">
        <w:rPr>
          <w:rFonts w:ascii="Times New Roman" w:hAnsi="Times New Roman" w:hint="default"/>
          <w:b/>
          <w:sz w:val="24"/>
          <w:szCs w:val="24"/>
        </w:rPr>
        <w:t>VZDELANÍ</w:t>
      </w:r>
      <w:r w:rsidRPr="00433500">
        <w:rPr>
          <w:rFonts w:ascii="Times New Roman" w:hAnsi="Times New Roman" w:hint="default"/>
          <w:b/>
          <w:sz w:val="24"/>
          <w:szCs w:val="24"/>
        </w:rPr>
        <w:t xml:space="preserve"> NA ÚČ</w:t>
      </w:r>
      <w:r w:rsidRPr="00433500">
        <w:rPr>
          <w:rFonts w:ascii="Times New Roman" w:hAnsi="Times New Roman" w:hint="default"/>
          <w:b/>
          <w:sz w:val="24"/>
          <w:szCs w:val="24"/>
        </w:rPr>
        <w:t>ELY POKRAČ</w:t>
      </w:r>
      <w:r w:rsidRPr="00433500">
        <w:rPr>
          <w:rFonts w:ascii="Times New Roman" w:hAnsi="Times New Roman" w:hint="default"/>
          <w:b/>
          <w:sz w:val="24"/>
          <w:szCs w:val="24"/>
        </w:rPr>
        <w:t>OVANIA V Š</w:t>
      </w:r>
      <w:r w:rsidRPr="00433500">
        <w:rPr>
          <w:rFonts w:ascii="Times New Roman" w:hAnsi="Times New Roman" w:hint="default"/>
          <w:b/>
          <w:sz w:val="24"/>
          <w:szCs w:val="24"/>
        </w:rPr>
        <w:t>TÚ</w:t>
      </w:r>
      <w:r w:rsidRPr="00433500">
        <w:rPr>
          <w:rFonts w:ascii="Times New Roman" w:hAnsi="Times New Roman" w:hint="default"/>
          <w:b/>
          <w:sz w:val="24"/>
          <w:szCs w:val="24"/>
        </w:rPr>
        <w:t>DIU</w:t>
      </w:r>
    </w:p>
    <w:p w:rsidR="00AC0DBD" w:rsidRPr="00433500" w:rsidP="00820CA4">
      <w:pPr>
        <w:pStyle w:val="NoSpacing"/>
        <w:bidi w:val="0"/>
        <w:spacing w:line="276" w:lineRule="auto"/>
        <w:jc w:val="center"/>
        <w:rPr>
          <w:rFonts w:ascii="Times New Roman" w:hAnsi="Times New Roman"/>
          <w:sz w:val="24"/>
          <w:szCs w:val="24"/>
        </w:rPr>
      </w:pPr>
    </w:p>
    <w:p w:rsidR="00735638" w:rsidP="006336A6">
      <w:pPr>
        <w:pStyle w:val="NoSpacing"/>
        <w:bidi w:val="0"/>
        <w:spacing w:line="276" w:lineRule="auto"/>
        <w:jc w:val="center"/>
        <w:rPr>
          <w:rFonts w:ascii="Times New Roman" w:hAnsi="Times New Roman"/>
          <w:sz w:val="24"/>
          <w:szCs w:val="24"/>
        </w:rPr>
      </w:pPr>
      <w:r w:rsidRPr="00433500" w:rsidR="00DF5ACC">
        <w:rPr>
          <w:rFonts w:ascii="Times New Roman" w:hAnsi="Times New Roman" w:hint="default"/>
          <w:sz w:val="24"/>
          <w:szCs w:val="24"/>
        </w:rPr>
        <w:t>Uznanie vysokoš</w:t>
      </w:r>
      <w:r w:rsidRPr="00433500" w:rsidR="00DF5ACC">
        <w:rPr>
          <w:rFonts w:ascii="Times New Roman" w:hAnsi="Times New Roman" w:hint="default"/>
          <w:sz w:val="24"/>
          <w:szCs w:val="24"/>
        </w:rPr>
        <w:t>kolské</w:t>
      </w:r>
      <w:r w:rsidRPr="00433500" w:rsidR="00DF5ACC">
        <w:rPr>
          <w:rFonts w:ascii="Times New Roman" w:hAnsi="Times New Roman" w:hint="default"/>
          <w:sz w:val="24"/>
          <w:szCs w:val="24"/>
        </w:rPr>
        <w:t>ho vzdelania</w:t>
      </w:r>
      <w:r w:rsidR="006336A6">
        <w:rPr>
          <w:rFonts w:ascii="Times New Roman" w:hAnsi="Times New Roman" w:hint="default"/>
          <w:sz w:val="24"/>
          <w:szCs w:val="24"/>
        </w:rPr>
        <w:t xml:space="preserve"> na úč</w:t>
      </w:r>
      <w:r w:rsidR="006336A6">
        <w:rPr>
          <w:rFonts w:ascii="Times New Roman" w:hAnsi="Times New Roman" w:hint="default"/>
          <w:sz w:val="24"/>
          <w:szCs w:val="24"/>
        </w:rPr>
        <w:t>ely pokrač</w:t>
      </w:r>
      <w:r w:rsidR="006336A6">
        <w:rPr>
          <w:rFonts w:ascii="Times New Roman" w:hAnsi="Times New Roman" w:hint="default"/>
          <w:sz w:val="24"/>
          <w:szCs w:val="24"/>
        </w:rPr>
        <w:t>ovania v </w:t>
      </w:r>
      <w:r w:rsidR="006336A6">
        <w:rPr>
          <w:rFonts w:ascii="Times New Roman" w:hAnsi="Times New Roman" w:hint="default"/>
          <w:sz w:val="24"/>
          <w:szCs w:val="24"/>
        </w:rPr>
        <w:t>š</w:t>
      </w:r>
      <w:r w:rsidR="006336A6">
        <w:rPr>
          <w:rFonts w:ascii="Times New Roman" w:hAnsi="Times New Roman" w:hint="default"/>
          <w:sz w:val="24"/>
          <w:szCs w:val="24"/>
        </w:rPr>
        <w:t>tú</w:t>
      </w:r>
      <w:r w:rsidR="006336A6">
        <w:rPr>
          <w:rFonts w:ascii="Times New Roman" w:hAnsi="Times New Roman" w:hint="default"/>
          <w:sz w:val="24"/>
          <w:szCs w:val="24"/>
        </w:rPr>
        <w:t>diu</w:t>
      </w:r>
    </w:p>
    <w:p w:rsidR="00E25F91" w:rsidRPr="00433500" w:rsidP="00820CA4">
      <w:pPr>
        <w:pStyle w:val="NoSpacing"/>
        <w:bidi w:val="0"/>
        <w:spacing w:line="276" w:lineRule="auto"/>
        <w:jc w:val="center"/>
        <w:rPr>
          <w:rFonts w:ascii="Times New Roman" w:hAnsi="Times New Roman"/>
          <w:sz w:val="24"/>
          <w:szCs w:val="24"/>
        </w:rPr>
      </w:pPr>
      <w:r w:rsidR="006336A6">
        <w:rPr>
          <w:rFonts w:ascii="Times New Roman" w:hAnsi="Times New Roman" w:hint="default"/>
          <w:sz w:val="24"/>
          <w:szCs w:val="24"/>
        </w:rPr>
        <w:t>§</w:t>
      </w:r>
      <w:r w:rsidR="006336A6">
        <w:rPr>
          <w:rFonts w:ascii="Times New Roman" w:hAnsi="Times New Roman" w:hint="default"/>
          <w:sz w:val="24"/>
          <w:szCs w:val="24"/>
        </w:rPr>
        <w:t xml:space="preserve"> 33</w:t>
      </w:r>
    </w:p>
    <w:p w:rsidR="00AC0DBD" w:rsidRPr="00433500" w:rsidP="00820CA4">
      <w:pPr>
        <w:pStyle w:val="NoSpacing"/>
        <w:bidi w:val="0"/>
        <w:spacing w:line="276" w:lineRule="auto"/>
        <w:jc w:val="center"/>
        <w:rPr>
          <w:rFonts w:ascii="Times New Roman" w:hAnsi="Times New Roman"/>
          <w:sz w:val="24"/>
          <w:szCs w:val="24"/>
        </w:rPr>
      </w:pPr>
    </w:p>
    <w:p w:rsidR="00E25F91" w:rsidRPr="00433500" w:rsidP="00906138">
      <w:pPr>
        <w:pStyle w:val="NoSpacing"/>
        <w:numPr>
          <w:numId w:val="5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r w:rsidRPr="00433500">
        <w:rPr>
          <w:rFonts w:ascii="Times New Roman" w:hAnsi="Times New Roman" w:hint="default"/>
          <w:sz w:val="24"/>
          <w:szCs w:val="24"/>
        </w:rPr>
        <w:t>, ktorý</w:t>
      </w:r>
      <w:r w:rsidRPr="00433500">
        <w:rPr>
          <w:rFonts w:ascii="Times New Roman" w:hAnsi="Times New Roman" w:hint="default"/>
          <w:sz w:val="24"/>
          <w:szCs w:val="24"/>
        </w:rPr>
        <w:t>m je vysokoš</w:t>
      </w:r>
      <w:r w:rsidRPr="00433500">
        <w:rPr>
          <w:rFonts w:ascii="Times New Roman" w:hAnsi="Times New Roman" w:hint="default"/>
          <w:sz w:val="24"/>
          <w:szCs w:val="24"/>
        </w:rPr>
        <w:t>kolský</w:t>
      </w:r>
      <w:r w:rsidRPr="00433500">
        <w:rPr>
          <w:rFonts w:ascii="Times New Roman" w:hAnsi="Times New Roman" w:hint="default"/>
          <w:sz w:val="24"/>
          <w:szCs w:val="24"/>
        </w:rPr>
        <w:t xml:space="preserve"> diplom,</w:t>
      </w:r>
      <w:r w:rsidRPr="00433500">
        <w:rPr>
          <w:rFonts w:ascii="Times New Roman" w:hAnsi="Times New Roman" w:hint="default"/>
          <w:sz w:val="24"/>
          <w:szCs w:val="24"/>
        </w:rPr>
        <w:t xml:space="preserve"> vysvedč</w:t>
      </w:r>
      <w:r w:rsidRPr="00433500">
        <w:rPr>
          <w:rFonts w:ascii="Times New Roman" w:hAnsi="Times New Roman" w:hint="default"/>
          <w:sz w:val="24"/>
          <w:szCs w:val="24"/>
        </w:rPr>
        <w:t>enie o š</w:t>
      </w:r>
      <w:r w:rsidRPr="00433500">
        <w:rPr>
          <w:rFonts w:ascii="Times New Roman" w:hAnsi="Times New Roman" w:hint="default"/>
          <w:sz w:val="24"/>
          <w:szCs w:val="24"/>
        </w:rPr>
        <w:t>tá</w:t>
      </w:r>
      <w:r w:rsidRPr="00433500">
        <w:rPr>
          <w:rFonts w:ascii="Times New Roman" w:hAnsi="Times New Roman" w:hint="default"/>
          <w:sz w:val="24"/>
          <w:szCs w:val="24"/>
        </w:rPr>
        <w:t>tnych skúš</w:t>
      </w:r>
      <w:r w:rsidRPr="00433500">
        <w:rPr>
          <w:rFonts w:ascii="Times New Roman" w:hAnsi="Times New Roman" w:hint="default"/>
          <w:sz w:val="24"/>
          <w:szCs w:val="24"/>
        </w:rPr>
        <w:t>kach a doklad o udelený</w:t>
      </w:r>
      <w:r w:rsidRPr="00433500">
        <w:rPr>
          <w:rFonts w:ascii="Times New Roman" w:hAnsi="Times New Roman" w:hint="default"/>
          <w:sz w:val="24"/>
          <w:szCs w:val="24"/>
        </w:rPr>
        <w:t>ch akademický</w:t>
      </w:r>
      <w:r w:rsidRPr="00433500">
        <w:rPr>
          <w:rFonts w:ascii="Times New Roman" w:hAnsi="Times New Roman" w:hint="default"/>
          <w:sz w:val="24"/>
          <w:szCs w:val="24"/>
        </w:rPr>
        <w:t>ch tituloch, vedecko-pedagogický</w:t>
      </w:r>
      <w:r w:rsidRPr="00433500">
        <w:rPr>
          <w:rFonts w:ascii="Times New Roman" w:hAnsi="Times New Roman" w:hint="default"/>
          <w:sz w:val="24"/>
          <w:szCs w:val="24"/>
        </w:rPr>
        <w:t>ch tituloch, umelecko-pedagogický</w:t>
      </w:r>
      <w:r w:rsidRPr="00433500">
        <w:rPr>
          <w:rFonts w:ascii="Times New Roman" w:hAnsi="Times New Roman" w:hint="default"/>
          <w:sz w:val="24"/>
          <w:szCs w:val="24"/>
        </w:rPr>
        <w:t>ch tituloch a vedecký</w:t>
      </w:r>
      <w:r w:rsidRPr="00433500">
        <w:rPr>
          <w:rFonts w:ascii="Times New Roman" w:hAnsi="Times New Roman" w:hint="default"/>
          <w:sz w:val="24"/>
          <w:szCs w:val="24"/>
        </w:rPr>
        <w:t>ch hodnostiach, vydaný</w:t>
      </w:r>
      <w:r w:rsidRPr="00433500">
        <w:rPr>
          <w:rFonts w:ascii="Times New Roman" w:hAnsi="Times New Roman" w:hint="default"/>
          <w:sz w:val="24"/>
          <w:szCs w:val="24"/>
        </w:rPr>
        <w:t xml:space="preserve"> uznanou vysokou š</w:t>
      </w:r>
      <w:r w:rsidRPr="00433500">
        <w:rPr>
          <w:rFonts w:ascii="Times New Roman" w:hAnsi="Times New Roman" w:hint="default"/>
          <w:sz w:val="24"/>
          <w:szCs w:val="24"/>
        </w:rPr>
        <w:t>kolou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alebo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na úč</w:t>
      </w:r>
      <w:r w:rsidRPr="00433500">
        <w:rPr>
          <w:rFonts w:ascii="Times New Roman" w:hAnsi="Times New Roman" w:hint="default"/>
          <w:sz w:val="24"/>
          <w:szCs w:val="24"/>
        </w:rPr>
        <w:t>ely pokrač</w:t>
      </w:r>
      <w:r w:rsidRPr="00433500">
        <w:rPr>
          <w:rFonts w:ascii="Times New Roman" w:hAnsi="Times New Roman" w:hint="default"/>
          <w:sz w:val="24"/>
          <w:szCs w:val="24"/>
        </w:rPr>
        <w:t>o</w:t>
      </w:r>
      <w:r w:rsidRPr="00433500">
        <w:rPr>
          <w:rFonts w:ascii="Times New Roman" w:hAnsi="Times New Roman" w:hint="default"/>
          <w:sz w:val="24"/>
          <w:szCs w:val="24"/>
        </w:rPr>
        <w:t>vania  v </w:t>
      </w:r>
      <w:r w:rsidRPr="00433500">
        <w:rPr>
          <w:rFonts w:ascii="Times New Roman" w:hAnsi="Times New Roman" w:hint="default"/>
          <w:sz w:val="24"/>
          <w:szCs w:val="24"/>
        </w:rPr>
        <w:t>š</w:t>
      </w:r>
      <w:r w:rsidRPr="00433500">
        <w:rPr>
          <w:rFonts w:ascii="Times New Roman" w:hAnsi="Times New Roman" w:hint="default"/>
          <w:sz w:val="24"/>
          <w:szCs w:val="24"/>
        </w:rPr>
        <w:t>tú</w:t>
      </w:r>
      <w:r w:rsidRPr="00433500">
        <w:rPr>
          <w:rFonts w:ascii="Times New Roman" w:hAnsi="Times New Roman" w:hint="default"/>
          <w:sz w:val="24"/>
          <w:szCs w:val="24"/>
        </w:rPr>
        <w:t>diu rozhoduje</w:t>
      </w:r>
    </w:p>
    <w:p w:rsidR="00E25F91" w:rsidRPr="00433500" w:rsidP="00906138">
      <w:pPr>
        <w:pStyle w:val="NoSpacing"/>
        <w:numPr>
          <w:numId w:val="5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uznaná</w:t>
      </w:r>
      <w:r w:rsidRPr="00433500">
        <w:rPr>
          <w:rFonts w:ascii="Times New Roman" w:hAnsi="Times New Roman" w:hint="default"/>
          <w:sz w:val="24"/>
          <w:szCs w:val="24"/>
        </w:rPr>
        <w:t xml:space="preserve">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v Slovenskej republike, ktorá</w:t>
      </w:r>
      <w:r w:rsidRPr="00433500">
        <w:rPr>
          <w:rFonts w:ascii="Times New Roman" w:hAnsi="Times New Roman" w:hint="default"/>
          <w:sz w:val="24"/>
          <w:szCs w:val="24"/>
        </w:rPr>
        <w:t xml:space="preserve"> uskutočň</w:t>
      </w:r>
      <w:r w:rsidRPr="00433500">
        <w:rPr>
          <w:rFonts w:ascii="Times New Roman" w:hAnsi="Times New Roman" w:hint="default"/>
          <w:sz w:val="24"/>
          <w:szCs w:val="24"/>
        </w:rPr>
        <w:t>uje š</w:t>
      </w:r>
      <w:r w:rsidRPr="00433500">
        <w:rPr>
          <w:rFonts w:ascii="Times New Roman" w:hAnsi="Times New Roman" w:hint="default"/>
          <w:sz w:val="24"/>
          <w:szCs w:val="24"/>
        </w:rPr>
        <w:t>tudijné</w:t>
      </w:r>
      <w:r w:rsidRPr="00433500">
        <w:rPr>
          <w:rFonts w:ascii="Times New Roman" w:hAnsi="Times New Roman" w:hint="default"/>
          <w:sz w:val="24"/>
          <w:szCs w:val="24"/>
        </w:rPr>
        <w:t xml:space="preserve"> programy v rovnaký</w:t>
      </w:r>
      <w:r w:rsidRPr="00433500">
        <w:rPr>
          <w:rFonts w:ascii="Times New Roman" w:hAnsi="Times New Roman" w:hint="default"/>
          <w:sz w:val="24"/>
          <w:szCs w:val="24"/>
        </w:rPr>
        <w:t>ch š</w:t>
      </w:r>
      <w:r w:rsidRPr="00433500">
        <w:rPr>
          <w:rFonts w:ascii="Times New Roman" w:hAnsi="Times New Roman" w:hint="default"/>
          <w:sz w:val="24"/>
          <w:szCs w:val="24"/>
        </w:rPr>
        <w:t>tudijný</w:t>
      </w:r>
      <w:r w:rsidRPr="00433500">
        <w:rPr>
          <w:rFonts w:ascii="Times New Roman" w:hAnsi="Times New Roman" w:hint="default"/>
          <w:sz w:val="24"/>
          <w:szCs w:val="24"/>
        </w:rPr>
        <w:t>ch odboroch alebo v prí</w:t>
      </w:r>
      <w:r w:rsidRPr="00433500">
        <w:rPr>
          <w:rFonts w:ascii="Times New Roman" w:hAnsi="Times New Roman" w:hint="default"/>
          <w:sz w:val="24"/>
          <w:szCs w:val="24"/>
        </w:rPr>
        <w:t>buzný</w:t>
      </w:r>
      <w:r w:rsidRPr="00433500">
        <w:rPr>
          <w:rFonts w:ascii="Times New Roman" w:hAnsi="Times New Roman" w:hint="default"/>
          <w:sz w:val="24"/>
          <w:szCs w:val="24"/>
        </w:rPr>
        <w:t>ch š</w:t>
      </w:r>
      <w:r w:rsidRPr="00433500">
        <w:rPr>
          <w:rFonts w:ascii="Times New Roman" w:hAnsi="Times New Roman" w:hint="default"/>
          <w:sz w:val="24"/>
          <w:szCs w:val="24"/>
        </w:rPr>
        <w:t>tudijný</w:t>
      </w:r>
      <w:r w:rsidRPr="00433500">
        <w:rPr>
          <w:rFonts w:ascii="Times New Roman" w:hAnsi="Times New Roman" w:hint="default"/>
          <w:sz w:val="24"/>
          <w:szCs w:val="24"/>
        </w:rPr>
        <w:t>ch odboroch, ako sú</w:t>
      </w:r>
      <w:r w:rsidRPr="00433500">
        <w:rPr>
          <w:rFonts w:ascii="Times New Roman" w:hAnsi="Times New Roman" w:hint="default"/>
          <w:sz w:val="24"/>
          <w:szCs w:val="24"/>
        </w:rPr>
        <w:t xml:space="preserve"> uvedené</w:t>
      </w:r>
      <w:r w:rsidRPr="00433500">
        <w:rPr>
          <w:rFonts w:ascii="Times New Roman" w:hAnsi="Times New Roman" w:hint="default"/>
          <w:sz w:val="24"/>
          <w:szCs w:val="24"/>
        </w:rPr>
        <w:t xml:space="preserve"> na doklade o </w:t>
      </w:r>
      <w:r w:rsidRPr="00433500">
        <w:rPr>
          <w:rFonts w:ascii="Times New Roman" w:hAnsi="Times New Roman" w:hint="default"/>
          <w:sz w:val="24"/>
          <w:szCs w:val="24"/>
        </w:rPr>
        <w:t>vzdelaní</w:t>
      </w:r>
      <w:r w:rsidRPr="00433500">
        <w:rPr>
          <w:rFonts w:ascii="Times New Roman" w:hAnsi="Times New Roman" w:hint="default"/>
          <w:sz w:val="24"/>
          <w:szCs w:val="24"/>
        </w:rPr>
        <w:t>, alebo</w:t>
      </w:r>
    </w:p>
    <w:p w:rsidR="00C849DB" w:rsidP="00906138">
      <w:pPr>
        <w:pStyle w:val="NoSpacing"/>
        <w:numPr>
          <w:numId w:val="56"/>
        </w:numPr>
        <w:bidi w:val="0"/>
        <w:spacing w:line="276" w:lineRule="auto"/>
        <w:jc w:val="both"/>
        <w:rPr>
          <w:rFonts w:ascii="Times New Roman" w:hAnsi="Times New Roman"/>
          <w:sz w:val="24"/>
          <w:szCs w:val="24"/>
        </w:rPr>
      </w:pPr>
      <w:r w:rsidRPr="00433500" w:rsidR="00E25F91">
        <w:rPr>
          <w:rFonts w:ascii="Times New Roman" w:hAnsi="Times New Roman" w:hint="default"/>
          <w:sz w:val="24"/>
          <w:szCs w:val="24"/>
        </w:rPr>
        <w:t>Ministerstvo š</w:t>
      </w:r>
      <w:r w:rsidRPr="00433500" w:rsidR="00E25F91">
        <w:rPr>
          <w:rFonts w:ascii="Times New Roman" w:hAnsi="Times New Roman" w:hint="default"/>
          <w:sz w:val="24"/>
          <w:szCs w:val="24"/>
        </w:rPr>
        <w:t>kolstva, vedy, vý</w:t>
      </w:r>
      <w:r w:rsidRPr="00433500" w:rsidR="00E25F91">
        <w:rPr>
          <w:rFonts w:ascii="Times New Roman" w:hAnsi="Times New Roman" w:hint="default"/>
          <w:sz w:val="24"/>
          <w:szCs w:val="24"/>
        </w:rPr>
        <w:t>sku</w:t>
      </w:r>
      <w:r w:rsidRPr="00433500" w:rsidR="00E25F91">
        <w:rPr>
          <w:rFonts w:ascii="Times New Roman" w:hAnsi="Times New Roman" w:hint="default"/>
          <w:sz w:val="24"/>
          <w:szCs w:val="24"/>
        </w:rPr>
        <w:t>mu a </w:t>
      </w:r>
      <w:r w:rsidRPr="00433500" w:rsidR="00E25F91">
        <w:rPr>
          <w:rFonts w:ascii="Times New Roman" w:hAnsi="Times New Roman" w:hint="default"/>
          <w:sz w:val="24"/>
          <w:szCs w:val="24"/>
        </w:rPr>
        <w:t>š</w:t>
      </w:r>
      <w:r w:rsidRPr="00433500" w:rsidR="00E25F91">
        <w:rPr>
          <w:rFonts w:ascii="Times New Roman" w:hAnsi="Times New Roman" w:hint="default"/>
          <w:sz w:val="24"/>
          <w:szCs w:val="24"/>
        </w:rPr>
        <w:t>portu Slovenskej republiky (ď</w:t>
      </w:r>
      <w:r w:rsidRPr="00433500" w:rsidR="00E25F91">
        <w:rPr>
          <w:rFonts w:ascii="Times New Roman" w:hAnsi="Times New Roman" w:hint="default"/>
          <w:sz w:val="24"/>
          <w:szCs w:val="24"/>
        </w:rPr>
        <w:t>alej len „</w:t>
      </w:r>
      <w:r w:rsidRPr="00433500" w:rsidR="00E25F91">
        <w:rPr>
          <w:rFonts w:ascii="Times New Roman" w:hAnsi="Times New Roman" w:hint="default"/>
          <w:sz w:val="24"/>
          <w:szCs w:val="24"/>
        </w:rPr>
        <w:t>ministerstvo</w:t>
      </w:r>
      <w:r w:rsidR="00316C34">
        <w:rPr>
          <w:rFonts w:ascii="Times New Roman" w:hAnsi="Times New Roman" w:hint="default"/>
          <w:sz w:val="24"/>
          <w:szCs w:val="24"/>
        </w:rPr>
        <w:t xml:space="preserve"> š</w:t>
      </w:r>
      <w:r w:rsidR="00316C34">
        <w:rPr>
          <w:rFonts w:ascii="Times New Roman" w:hAnsi="Times New Roman" w:hint="default"/>
          <w:sz w:val="24"/>
          <w:szCs w:val="24"/>
        </w:rPr>
        <w:t>kolstva</w:t>
      </w:r>
      <w:r w:rsidRPr="00433500" w:rsidR="00E25F91">
        <w:rPr>
          <w:rFonts w:ascii="Times New Roman" w:hAnsi="Times New Roman" w:hint="default"/>
          <w:sz w:val="24"/>
          <w:szCs w:val="24"/>
        </w:rPr>
        <w:t>“</w:t>
      </w:r>
      <w:r w:rsidRPr="00433500" w:rsidR="00E25F91">
        <w:rPr>
          <w:rFonts w:ascii="Times New Roman" w:hAnsi="Times New Roman" w:hint="default"/>
          <w:sz w:val="24"/>
          <w:szCs w:val="24"/>
        </w:rPr>
        <w:t>), ak v Slovenskej republike nie je vysoká</w:t>
      </w:r>
      <w:r w:rsidRPr="00433500" w:rsidR="00E25F91">
        <w:rPr>
          <w:rFonts w:ascii="Times New Roman" w:hAnsi="Times New Roman" w:hint="default"/>
          <w:sz w:val="24"/>
          <w:szCs w:val="24"/>
        </w:rPr>
        <w:t xml:space="preserve"> š</w:t>
      </w:r>
      <w:r w:rsidRPr="00433500" w:rsidR="00E25F91">
        <w:rPr>
          <w:rFonts w:ascii="Times New Roman" w:hAnsi="Times New Roman" w:hint="default"/>
          <w:sz w:val="24"/>
          <w:szCs w:val="24"/>
        </w:rPr>
        <w:t>kola, ktorá</w:t>
      </w:r>
      <w:r w:rsidRPr="00433500" w:rsidR="00E25F91">
        <w:rPr>
          <w:rFonts w:ascii="Times New Roman" w:hAnsi="Times New Roman" w:hint="default"/>
          <w:sz w:val="24"/>
          <w:szCs w:val="24"/>
        </w:rPr>
        <w:t xml:space="preserve"> uskutočň</w:t>
      </w:r>
      <w:r w:rsidRPr="00433500" w:rsidR="00E25F91">
        <w:rPr>
          <w:rFonts w:ascii="Times New Roman" w:hAnsi="Times New Roman" w:hint="default"/>
          <w:sz w:val="24"/>
          <w:szCs w:val="24"/>
        </w:rPr>
        <w:t>uje š</w:t>
      </w:r>
      <w:r w:rsidRPr="00433500" w:rsidR="00E25F91">
        <w:rPr>
          <w:rFonts w:ascii="Times New Roman" w:hAnsi="Times New Roman" w:hint="default"/>
          <w:sz w:val="24"/>
          <w:szCs w:val="24"/>
        </w:rPr>
        <w:t>tudijné</w:t>
      </w:r>
      <w:r w:rsidRPr="00433500" w:rsidR="00E25F91">
        <w:rPr>
          <w:rFonts w:ascii="Times New Roman" w:hAnsi="Times New Roman" w:hint="default"/>
          <w:sz w:val="24"/>
          <w:szCs w:val="24"/>
        </w:rPr>
        <w:t xml:space="preserve"> programy v rovnaký</w:t>
      </w:r>
      <w:r w:rsidRPr="00433500" w:rsidR="00E25F91">
        <w:rPr>
          <w:rFonts w:ascii="Times New Roman" w:hAnsi="Times New Roman" w:hint="default"/>
          <w:sz w:val="24"/>
          <w:szCs w:val="24"/>
        </w:rPr>
        <w:t>ch š</w:t>
      </w:r>
      <w:r w:rsidRPr="00433500" w:rsidR="00E25F91">
        <w:rPr>
          <w:rFonts w:ascii="Times New Roman" w:hAnsi="Times New Roman" w:hint="default"/>
          <w:sz w:val="24"/>
          <w:szCs w:val="24"/>
        </w:rPr>
        <w:t>tudijný</w:t>
      </w:r>
      <w:r w:rsidRPr="00433500" w:rsidR="00E25F91">
        <w:rPr>
          <w:rFonts w:ascii="Times New Roman" w:hAnsi="Times New Roman" w:hint="default"/>
          <w:sz w:val="24"/>
          <w:szCs w:val="24"/>
        </w:rPr>
        <w:t>ch odboroch alebo v prí</w:t>
      </w:r>
      <w:r w:rsidRPr="00433500" w:rsidR="00E25F91">
        <w:rPr>
          <w:rFonts w:ascii="Times New Roman" w:hAnsi="Times New Roman" w:hint="default"/>
          <w:sz w:val="24"/>
          <w:szCs w:val="24"/>
        </w:rPr>
        <w:t>buzný</w:t>
      </w:r>
      <w:r w:rsidRPr="00433500" w:rsidR="00E25F91">
        <w:rPr>
          <w:rFonts w:ascii="Times New Roman" w:hAnsi="Times New Roman" w:hint="default"/>
          <w:sz w:val="24"/>
          <w:szCs w:val="24"/>
        </w:rPr>
        <w:t>ch š</w:t>
      </w:r>
      <w:r w:rsidRPr="00433500" w:rsidR="00E25F91">
        <w:rPr>
          <w:rFonts w:ascii="Times New Roman" w:hAnsi="Times New Roman" w:hint="default"/>
          <w:sz w:val="24"/>
          <w:szCs w:val="24"/>
        </w:rPr>
        <w:t>tudijný</w:t>
      </w:r>
      <w:r w:rsidRPr="00433500" w:rsidR="00E25F91">
        <w:rPr>
          <w:rFonts w:ascii="Times New Roman" w:hAnsi="Times New Roman" w:hint="default"/>
          <w:sz w:val="24"/>
          <w:szCs w:val="24"/>
        </w:rPr>
        <w:t>ch odboroch, ako sú</w:t>
      </w:r>
      <w:r w:rsidRPr="00433500" w:rsidR="00E25F91">
        <w:rPr>
          <w:rFonts w:ascii="Times New Roman" w:hAnsi="Times New Roman" w:hint="default"/>
          <w:sz w:val="24"/>
          <w:szCs w:val="24"/>
        </w:rPr>
        <w:t xml:space="preserve"> uvedené</w:t>
      </w:r>
      <w:r w:rsidRPr="00433500" w:rsidR="00E25F91">
        <w:rPr>
          <w:rFonts w:ascii="Times New Roman" w:hAnsi="Times New Roman" w:hint="default"/>
          <w:sz w:val="24"/>
          <w:szCs w:val="24"/>
        </w:rPr>
        <w:t xml:space="preserve"> na doklade o</w:t>
      </w:r>
      <w:r>
        <w:rPr>
          <w:rFonts w:ascii="Times New Roman" w:hAnsi="Times New Roman"/>
          <w:sz w:val="24"/>
          <w:szCs w:val="24"/>
        </w:rPr>
        <w:t> </w:t>
      </w:r>
      <w:r w:rsidRPr="00433500" w:rsidR="00E25F91">
        <w:rPr>
          <w:rFonts w:ascii="Times New Roman" w:hAnsi="Times New Roman"/>
          <w:sz w:val="24"/>
          <w:szCs w:val="24"/>
        </w:rPr>
        <w:t>vzd</w:t>
      </w:r>
      <w:r w:rsidRPr="00433500" w:rsidR="00E25F91">
        <w:rPr>
          <w:rFonts w:ascii="Times New Roman" w:hAnsi="Times New Roman" w:hint="default"/>
          <w:sz w:val="24"/>
          <w:szCs w:val="24"/>
        </w:rPr>
        <w:t>elaní</w:t>
      </w:r>
      <w:r>
        <w:rPr>
          <w:rFonts w:ascii="Times New Roman" w:hAnsi="Times New Roman"/>
          <w:sz w:val="24"/>
          <w:szCs w:val="24"/>
        </w:rPr>
        <w:t>,</w:t>
      </w:r>
    </w:p>
    <w:p w:rsidR="00C849DB" w:rsidP="00906138">
      <w:pPr>
        <w:pStyle w:val="NoSpacing"/>
        <w:numPr>
          <w:numId w:val="56"/>
        </w:numPr>
        <w:bidi w:val="0"/>
        <w:spacing w:line="276" w:lineRule="auto"/>
        <w:jc w:val="both"/>
        <w:rPr>
          <w:rFonts w:ascii="Times New Roman" w:hAnsi="Times New Roman" w:hint="default"/>
          <w:sz w:val="24"/>
          <w:szCs w:val="24"/>
        </w:rPr>
      </w:pPr>
      <w:r>
        <w:rPr>
          <w:rFonts w:ascii="Times New Roman" w:hAnsi="Times New Roman"/>
          <w:sz w:val="24"/>
          <w:szCs w:val="24"/>
        </w:rPr>
        <w:t>Ministerstvo obrany Slovenskej republiky, ak ide o doklad o </w:t>
      </w:r>
      <w:r>
        <w:rPr>
          <w:rFonts w:ascii="Times New Roman" w:hAnsi="Times New Roman" w:hint="default"/>
          <w:sz w:val="24"/>
          <w:szCs w:val="24"/>
        </w:rPr>
        <w:t>vzdelaní</w:t>
      </w:r>
      <w:r>
        <w:rPr>
          <w:rFonts w:ascii="Times New Roman" w:hAnsi="Times New Roman" w:hint="default"/>
          <w:sz w:val="24"/>
          <w:szCs w:val="24"/>
        </w:rPr>
        <w:t xml:space="preserve"> vydaný</w:t>
      </w:r>
      <w:r>
        <w:rPr>
          <w:rFonts w:ascii="Times New Roman" w:hAnsi="Times New Roman" w:hint="default"/>
          <w:sz w:val="24"/>
          <w:szCs w:val="24"/>
        </w:rPr>
        <w:t xml:space="preserve"> vojenskou vysokou š</w:t>
      </w:r>
      <w:r>
        <w:rPr>
          <w:rFonts w:ascii="Times New Roman" w:hAnsi="Times New Roman" w:hint="default"/>
          <w:sz w:val="24"/>
          <w:szCs w:val="24"/>
        </w:rPr>
        <w:t>kolou alebo</w:t>
      </w:r>
    </w:p>
    <w:p w:rsidR="00E25F91" w:rsidRPr="00433500" w:rsidP="00906138">
      <w:pPr>
        <w:pStyle w:val="NoSpacing"/>
        <w:numPr>
          <w:numId w:val="56"/>
        </w:numPr>
        <w:bidi w:val="0"/>
        <w:spacing w:line="276" w:lineRule="auto"/>
        <w:jc w:val="both"/>
        <w:rPr>
          <w:rFonts w:ascii="Times New Roman" w:hAnsi="Times New Roman"/>
          <w:sz w:val="24"/>
          <w:szCs w:val="24"/>
        </w:rPr>
      </w:pPr>
      <w:r w:rsidR="00C849DB">
        <w:rPr>
          <w:rFonts w:ascii="Times New Roman" w:hAnsi="Times New Roman" w:hint="default"/>
          <w:sz w:val="24"/>
          <w:szCs w:val="24"/>
        </w:rPr>
        <w:t>Ministerstvo vnú</w:t>
      </w:r>
      <w:r w:rsidR="00C849DB">
        <w:rPr>
          <w:rFonts w:ascii="Times New Roman" w:hAnsi="Times New Roman" w:hint="default"/>
          <w:sz w:val="24"/>
          <w:szCs w:val="24"/>
        </w:rPr>
        <w:t>tra Slovenskej republiky, ak ide o doklad o </w:t>
      </w:r>
      <w:r w:rsidR="00C849DB">
        <w:rPr>
          <w:rFonts w:ascii="Times New Roman" w:hAnsi="Times New Roman" w:hint="default"/>
          <w:sz w:val="24"/>
          <w:szCs w:val="24"/>
        </w:rPr>
        <w:t>vzdelaní</w:t>
      </w:r>
      <w:r w:rsidR="00C849DB">
        <w:rPr>
          <w:rFonts w:ascii="Times New Roman" w:hAnsi="Times New Roman" w:hint="default"/>
          <w:sz w:val="24"/>
          <w:szCs w:val="24"/>
        </w:rPr>
        <w:t xml:space="preserve"> vydaný</w:t>
      </w:r>
      <w:r w:rsidR="00C849DB">
        <w:rPr>
          <w:rFonts w:ascii="Times New Roman" w:hAnsi="Times New Roman" w:hint="default"/>
          <w:sz w:val="24"/>
          <w:szCs w:val="24"/>
        </w:rPr>
        <w:t xml:space="preserve"> policajnou vysokou š</w:t>
      </w:r>
      <w:r w:rsidR="00C849DB">
        <w:rPr>
          <w:rFonts w:ascii="Times New Roman" w:hAnsi="Times New Roman" w:hint="default"/>
          <w:sz w:val="24"/>
          <w:szCs w:val="24"/>
        </w:rPr>
        <w:t>kolou</w:t>
      </w:r>
      <w:r w:rsidRPr="00433500">
        <w:rPr>
          <w:rFonts w:ascii="Times New Roman" w:hAnsi="Times New Roman"/>
          <w:sz w:val="24"/>
          <w:szCs w:val="24"/>
        </w:rPr>
        <w:t>.</w:t>
      </w:r>
    </w:p>
    <w:p w:rsidR="00E25F91" w:rsidRPr="00433500" w:rsidP="00820CA4">
      <w:pPr>
        <w:pStyle w:val="NoSpacing"/>
        <w:bidi w:val="0"/>
        <w:spacing w:line="276" w:lineRule="auto"/>
        <w:ind w:left="1440"/>
        <w:jc w:val="both"/>
        <w:rPr>
          <w:rFonts w:ascii="Times New Roman" w:hAnsi="Times New Roman"/>
          <w:sz w:val="24"/>
          <w:szCs w:val="24"/>
        </w:rPr>
      </w:pPr>
    </w:p>
    <w:p w:rsidR="008D45BE" w:rsidRPr="00433500" w:rsidP="00906138">
      <w:pPr>
        <w:pStyle w:val="NoSpacing"/>
        <w:numPr>
          <w:numId w:val="55"/>
        </w:numPr>
        <w:bidi w:val="0"/>
        <w:spacing w:line="276" w:lineRule="auto"/>
        <w:jc w:val="both"/>
        <w:rPr>
          <w:rFonts w:ascii="Times New Roman" w:hAnsi="Times New Roman" w:hint="default"/>
          <w:sz w:val="24"/>
          <w:szCs w:val="24"/>
        </w:rPr>
      </w:pPr>
      <w:r w:rsidRPr="00433500" w:rsidR="009228C9">
        <w:rPr>
          <w:rFonts w:ascii="Times New Roman" w:hAnsi="Times New Roman"/>
          <w:sz w:val="24"/>
          <w:szCs w:val="24"/>
        </w:rPr>
        <w:t>Konanie o </w:t>
      </w:r>
      <w:r w:rsidRPr="00433500" w:rsidR="009228C9">
        <w:rPr>
          <w:rFonts w:ascii="Times New Roman" w:hAnsi="Times New Roman" w:hint="default"/>
          <w:sz w:val="24"/>
          <w:szCs w:val="24"/>
        </w:rPr>
        <w:t>uznaní</w:t>
      </w:r>
      <w:r w:rsidRPr="00433500" w:rsidR="009228C9">
        <w:rPr>
          <w:rFonts w:ascii="Times New Roman" w:hAnsi="Times New Roman" w:hint="default"/>
          <w:sz w:val="24"/>
          <w:szCs w:val="24"/>
        </w:rPr>
        <w:t xml:space="preserve"> dokladu o </w:t>
      </w:r>
      <w:r w:rsidRPr="00433500" w:rsidR="009228C9">
        <w:rPr>
          <w:rFonts w:ascii="Times New Roman" w:hAnsi="Times New Roman" w:hint="default"/>
          <w:sz w:val="24"/>
          <w:szCs w:val="24"/>
        </w:rPr>
        <w:t>vzdelaní</w:t>
      </w:r>
      <w:r w:rsidRPr="00433500" w:rsidR="009228C9">
        <w:rPr>
          <w:rFonts w:ascii="Times New Roman" w:hAnsi="Times New Roman" w:hint="default"/>
          <w:sz w:val="24"/>
          <w:szCs w:val="24"/>
        </w:rPr>
        <w:t xml:space="preserve"> </w:t>
      </w:r>
      <w:r w:rsidRPr="00433500" w:rsidR="00E25F91">
        <w:rPr>
          <w:rFonts w:ascii="Times New Roman" w:hAnsi="Times New Roman"/>
          <w:sz w:val="24"/>
          <w:szCs w:val="24"/>
        </w:rPr>
        <w:t>po</w:t>
      </w:r>
      <w:r w:rsidRPr="00433500" w:rsidR="00E25F91">
        <w:rPr>
          <w:rFonts w:ascii="Times New Roman" w:hAnsi="Times New Roman" w:hint="default"/>
          <w:sz w:val="24"/>
          <w:szCs w:val="24"/>
        </w:rPr>
        <w:t>dľ</w:t>
      </w:r>
      <w:r w:rsidRPr="00433500" w:rsidR="00E25F91">
        <w:rPr>
          <w:rFonts w:ascii="Times New Roman" w:hAnsi="Times New Roman" w:hint="default"/>
          <w:sz w:val="24"/>
          <w:szCs w:val="24"/>
        </w:rPr>
        <w:t>a odseku 1</w:t>
      </w:r>
      <w:r w:rsidRPr="00433500" w:rsidR="009228C9">
        <w:rPr>
          <w:rFonts w:ascii="Times New Roman" w:hAnsi="Times New Roman" w:hint="default"/>
          <w:sz w:val="24"/>
          <w:szCs w:val="24"/>
        </w:rPr>
        <w:t xml:space="preserve"> sa začí</w:t>
      </w:r>
      <w:r w:rsidRPr="00433500" w:rsidR="009228C9">
        <w:rPr>
          <w:rFonts w:ascii="Times New Roman" w:hAnsi="Times New Roman" w:hint="default"/>
          <w:sz w:val="24"/>
          <w:szCs w:val="24"/>
        </w:rPr>
        <w:t>n</w:t>
      </w:r>
      <w:r w:rsidR="000B1620">
        <w:rPr>
          <w:rFonts w:ascii="Times New Roman" w:hAnsi="Times New Roman"/>
          <w:sz w:val="24"/>
          <w:szCs w:val="24"/>
        </w:rPr>
        <w:t>a o</w:t>
      </w:r>
      <w:r w:rsidRPr="00433500" w:rsidR="009228C9">
        <w:rPr>
          <w:rFonts w:ascii="Times New Roman" w:hAnsi="Times New Roman" w:hint="default"/>
          <w:sz w:val="24"/>
          <w:szCs w:val="24"/>
        </w:rPr>
        <w:t>do dň</w:t>
      </w:r>
      <w:r w:rsidRPr="00433500" w:rsidR="009228C9">
        <w:rPr>
          <w:rFonts w:ascii="Times New Roman" w:hAnsi="Times New Roman" w:hint="default"/>
          <w:sz w:val="24"/>
          <w:szCs w:val="24"/>
        </w:rPr>
        <w:t>a doruč</w:t>
      </w:r>
      <w:r w:rsidRPr="00433500" w:rsidR="009228C9">
        <w:rPr>
          <w:rFonts w:ascii="Times New Roman" w:hAnsi="Times New Roman" w:hint="default"/>
          <w:sz w:val="24"/>
          <w:szCs w:val="24"/>
        </w:rPr>
        <w:t>enia ž</w:t>
      </w:r>
      <w:r w:rsidRPr="00433500" w:rsidR="009228C9">
        <w:rPr>
          <w:rFonts w:ascii="Times New Roman" w:hAnsi="Times New Roman" w:hint="default"/>
          <w:sz w:val="24"/>
          <w:szCs w:val="24"/>
        </w:rPr>
        <w:t>iadosti</w:t>
      </w:r>
      <w:r w:rsidR="009B56EA">
        <w:rPr>
          <w:rFonts w:ascii="Times New Roman" w:hAnsi="Times New Roman" w:hint="default"/>
          <w:sz w:val="24"/>
          <w:szCs w:val="24"/>
        </w:rPr>
        <w:t xml:space="preserve"> vysokej š</w:t>
      </w:r>
      <w:r w:rsidR="009B56EA">
        <w:rPr>
          <w:rFonts w:ascii="Times New Roman" w:hAnsi="Times New Roman" w:hint="default"/>
          <w:sz w:val="24"/>
          <w:szCs w:val="24"/>
        </w:rPr>
        <w:t>kole alebo prí</w:t>
      </w:r>
      <w:r w:rsidR="009B56EA">
        <w:rPr>
          <w:rFonts w:ascii="Times New Roman" w:hAnsi="Times New Roman" w:hint="default"/>
          <w:sz w:val="24"/>
          <w:szCs w:val="24"/>
        </w:rPr>
        <w:t>sluš</w:t>
      </w:r>
      <w:r w:rsidR="009B56EA">
        <w:rPr>
          <w:rFonts w:ascii="Times New Roman" w:hAnsi="Times New Roman" w:hint="default"/>
          <w:sz w:val="24"/>
          <w:szCs w:val="24"/>
        </w:rPr>
        <w:t>né</w:t>
      </w:r>
      <w:r w:rsidR="009B56EA">
        <w:rPr>
          <w:rFonts w:ascii="Times New Roman" w:hAnsi="Times New Roman" w:hint="default"/>
          <w:sz w:val="24"/>
          <w:szCs w:val="24"/>
        </w:rPr>
        <w:t>mu ministerstvu</w:t>
      </w:r>
      <w:r w:rsidRPr="00433500" w:rsidR="009228C9">
        <w:rPr>
          <w:rFonts w:ascii="Times New Roman" w:hAnsi="Times New Roman"/>
          <w:sz w:val="24"/>
          <w:szCs w:val="24"/>
        </w:rPr>
        <w:t xml:space="preserve">. </w:t>
      </w:r>
      <w:r w:rsidRPr="00433500">
        <w:rPr>
          <w:rFonts w:ascii="Times New Roman" w:hAnsi="Times New Roman" w:hint="default"/>
          <w:sz w:val="24"/>
          <w:szCs w:val="24"/>
        </w:rPr>
        <w:t>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obsahuje</w:t>
      </w:r>
    </w:p>
    <w:p w:rsidR="008D45BE" w:rsidRPr="00433500" w:rsidP="00906138">
      <w:pPr>
        <w:pStyle w:val="NoSpacing"/>
        <w:numPr>
          <w:numId w:val="4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meno a priezvisko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9525AE" w:rsidRPr="00433500" w:rsidP="00906138">
      <w:pPr>
        <w:pStyle w:val="NoSpacing"/>
        <w:numPr>
          <w:numId w:val="47"/>
        </w:numPr>
        <w:bidi w:val="0"/>
        <w:spacing w:line="276" w:lineRule="auto"/>
        <w:jc w:val="both"/>
        <w:rPr>
          <w:rFonts w:ascii="Times New Roman" w:hAnsi="Times New Roman"/>
          <w:sz w:val="24"/>
          <w:szCs w:val="24"/>
        </w:rPr>
      </w:pPr>
      <w:r w:rsidRPr="00433500" w:rsidR="008D45BE">
        <w:rPr>
          <w:rFonts w:ascii="Times New Roman" w:hAnsi="Times New Roman" w:hint="default"/>
          <w:sz w:val="24"/>
          <w:szCs w:val="24"/>
        </w:rPr>
        <w:t>adresu trvalé</w:t>
      </w:r>
      <w:r w:rsidRPr="00433500" w:rsidR="008D45BE">
        <w:rPr>
          <w:rFonts w:ascii="Times New Roman" w:hAnsi="Times New Roman" w:hint="default"/>
          <w:sz w:val="24"/>
          <w:szCs w:val="24"/>
        </w:rPr>
        <w:t>ho pobytu alebo obdobné</w:t>
      </w:r>
      <w:r w:rsidRPr="00433500" w:rsidR="008D45BE">
        <w:rPr>
          <w:rFonts w:ascii="Times New Roman" w:hAnsi="Times New Roman" w:hint="default"/>
          <w:sz w:val="24"/>
          <w:szCs w:val="24"/>
        </w:rPr>
        <w:t>ho pobytu</w:t>
      </w:r>
      <w:r w:rsidRPr="00433500" w:rsidR="00721FB5">
        <w:rPr>
          <w:rFonts w:ascii="Times New Roman" w:hAnsi="Times New Roman" w:hint="default"/>
          <w:sz w:val="24"/>
          <w:szCs w:val="24"/>
        </w:rPr>
        <w:t xml:space="preserve"> ž</w:t>
      </w:r>
      <w:r w:rsidRPr="00433500" w:rsidR="00721FB5">
        <w:rPr>
          <w:rFonts w:ascii="Times New Roman" w:hAnsi="Times New Roman" w:hint="default"/>
          <w:sz w:val="24"/>
          <w:szCs w:val="24"/>
        </w:rPr>
        <w:t>iadateľ</w:t>
      </w:r>
      <w:r w:rsidRPr="00433500" w:rsidR="00721FB5">
        <w:rPr>
          <w:rFonts w:ascii="Times New Roman" w:hAnsi="Times New Roman" w:hint="default"/>
          <w:sz w:val="24"/>
          <w:szCs w:val="24"/>
        </w:rPr>
        <w:t>a</w:t>
      </w:r>
      <w:r w:rsidRPr="00433500" w:rsidR="008D45BE">
        <w:rPr>
          <w:rFonts w:ascii="Times New Roman" w:hAnsi="Times New Roman"/>
          <w:sz w:val="24"/>
          <w:szCs w:val="24"/>
        </w:rPr>
        <w:t>,</w:t>
      </w:r>
    </w:p>
    <w:p w:rsidR="009525AE" w:rsidRPr="00433500" w:rsidP="00906138">
      <w:pPr>
        <w:pStyle w:val="NoSpacing"/>
        <w:numPr>
          <w:numId w:val="4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predmet ž</w:t>
      </w:r>
      <w:r w:rsidRPr="00433500">
        <w:rPr>
          <w:rFonts w:ascii="Times New Roman" w:hAnsi="Times New Roman" w:hint="default"/>
          <w:sz w:val="24"/>
          <w:szCs w:val="24"/>
        </w:rPr>
        <w:t>iadosti,</w:t>
      </w:r>
    </w:p>
    <w:p w:rsidR="009525AE" w:rsidRPr="00433500" w:rsidP="00906138">
      <w:pPr>
        <w:pStyle w:val="NoSpacing"/>
        <w:numPr>
          <w:numId w:val="47"/>
        </w:numPr>
        <w:bidi w:val="0"/>
        <w:spacing w:line="276" w:lineRule="auto"/>
        <w:jc w:val="both"/>
        <w:rPr>
          <w:rFonts w:ascii="Times New Roman" w:hAnsi="Times New Roman"/>
          <w:sz w:val="24"/>
          <w:szCs w:val="24"/>
        </w:rPr>
      </w:pPr>
      <w:r w:rsidRPr="00433500">
        <w:rPr>
          <w:rFonts w:ascii="Times New Roman" w:hAnsi="Times New Roman" w:hint="default"/>
          <w:sz w:val="24"/>
          <w:szCs w:val="24"/>
        </w:rPr>
        <w:t>ná</w:t>
      </w:r>
      <w:r w:rsidRPr="00433500">
        <w:rPr>
          <w:rFonts w:ascii="Times New Roman" w:hAnsi="Times New Roman" w:hint="default"/>
          <w:sz w:val="24"/>
          <w:szCs w:val="24"/>
        </w:rPr>
        <w:t>zov a adresu uznanej vysokej š</w:t>
      </w:r>
      <w:r w:rsidRPr="00433500">
        <w:rPr>
          <w:rFonts w:ascii="Times New Roman" w:hAnsi="Times New Roman" w:hint="default"/>
          <w:sz w:val="24"/>
          <w:szCs w:val="24"/>
        </w:rPr>
        <w:t>koly, k</w:t>
      </w:r>
      <w:r w:rsidRPr="00433500">
        <w:rPr>
          <w:rFonts w:ascii="Times New Roman" w:hAnsi="Times New Roman" w:hint="default"/>
          <w:sz w:val="24"/>
          <w:szCs w:val="24"/>
        </w:rPr>
        <w:t>torá</w:t>
      </w:r>
      <w:r w:rsidRPr="00433500">
        <w:rPr>
          <w:rFonts w:ascii="Times New Roman" w:hAnsi="Times New Roman" w:hint="default"/>
          <w:sz w:val="24"/>
          <w:szCs w:val="24"/>
        </w:rPr>
        <w:t xml:space="preserve"> doklad o </w:t>
      </w:r>
      <w:r w:rsidRPr="00433500">
        <w:rPr>
          <w:rFonts w:ascii="Times New Roman" w:hAnsi="Times New Roman" w:hint="default"/>
          <w:sz w:val="24"/>
          <w:szCs w:val="24"/>
        </w:rPr>
        <w:t>ukonč</w:t>
      </w:r>
      <w:r w:rsidRPr="00433500">
        <w:rPr>
          <w:rFonts w:ascii="Times New Roman" w:hAnsi="Times New Roman" w:hint="default"/>
          <w:sz w:val="24"/>
          <w:szCs w:val="24"/>
        </w:rPr>
        <w:t xml:space="preserve">enom </w:t>
      </w:r>
      <w:r w:rsidRPr="00433500" w:rsidR="00895E8C">
        <w:rPr>
          <w:rFonts w:ascii="Times New Roman" w:hAnsi="Times New Roman" w:hint="default"/>
          <w:sz w:val="24"/>
          <w:szCs w:val="24"/>
        </w:rPr>
        <w:t>vzdelaní</w:t>
      </w:r>
      <w:r w:rsidRPr="00433500" w:rsidR="00895E8C">
        <w:rPr>
          <w:rFonts w:ascii="Times New Roman" w:hAnsi="Times New Roman" w:hint="default"/>
          <w:sz w:val="24"/>
          <w:szCs w:val="24"/>
        </w:rPr>
        <w:t xml:space="preserve"> vydala</w:t>
      </w:r>
      <w:r w:rsidRPr="00433500">
        <w:rPr>
          <w:rFonts w:ascii="Times New Roman" w:hAnsi="Times New Roman"/>
          <w:sz w:val="24"/>
          <w:szCs w:val="24"/>
        </w:rPr>
        <w:t>,</w:t>
      </w:r>
    </w:p>
    <w:p w:rsidR="007604B5" w:rsidRPr="00433500" w:rsidP="00906138">
      <w:pPr>
        <w:pStyle w:val="NoSpacing"/>
        <w:numPr>
          <w:numId w:val="47"/>
        </w:numPr>
        <w:bidi w:val="0"/>
        <w:spacing w:line="276" w:lineRule="auto"/>
        <w:jc w:val="both"/>
        <w:rPr>
          <w:rFonts w:ascii="Times New Roman" w:hAnsi="Times New Roman"/>
          <w:sz w:val="24"/>
          <w:szCs w:val="24"/>
        </w:rPr>
      </w:pPr>
      <w:r w:rsidRPr="00433500" w:rsidR="009525AE">
        <w:rPr>
          <w:rFonts w:ascii="Times New Roman" w:hAnsi="Times New Roman" w:hint="default"/>
          <w:sz w:val="24"/>
          <w:szCs w:val="24"/>
        </w:rPr>
        <w:t>rok ukonč</w:t>
      </w:r>
      <w:r w:rsidRPr="00433500" w:rsidR="009525AE">
        <w:rPr>
          <w:rFonts w:ascii="Times New Roman" w:hAnsi="Times New Roman" w:hint="default"/>
          <w:sz w:val="24"/>
          <w:szCs w:val="24"/>
        </w:rPr>
        <w:t>enia š</w:t>
      </w:r>
      <w:r w:rsidRPr="00433500" w:rsidR="009525AE">
        <w:rPr>
          <w:rFonts w:ascii="Times New Roman" w:hAnsi="Times New Roman" w:hint="default"/>
          <w:sz w:val="24"/>
          <w:szCs w:val="24"/>
        </w:rPr>
        <w:t>tú</w:t>
      </w:r>
      <w:r w:rsidRPr="00433500" w:rsidR="009525AE">
        <w:rPr>
          <w:rFonts w:ascii="Times New Roman" w:hAnsi="Times New Roman" w:hint="default"/>
          <w:sz w:val="24"/>
          <w:szCs w:val="24"/>
        </w:rPr>
        <w:t>dia</w:t>
      </w:r>
      <w:r w:rsidRPr="00433500" w:rsidR="00721FB5">
        <w:rPr>
          <w:rFonts w:ascii="Times New Roman" w:hAnsi="Times New Roman" w:hint="default"/>
          <w:sz w:val="24"/>
          <w:szCs w:val="24"/>
        </w:rPr>
        <w:t xml:space="preserve"> ž</w:t>
      </w:r>
      <w:r w:rsidRPr="00433500" w:rsidR="00721FB5">
        <w:rPr>
          <w:rFonts w:ascii="Times New Roman" w:hAnsi="Times New Roman" w:hint="default"/>
          <w:sz w:val="24"/>
          <w:szCs w:val="24"/>
        </w:rPr>
        <w:t>iadateľ</w:t>
      </w:r>
      <w:r w:rsidRPr="00433500" w:rsidR="00721FB5">
        <w:rPr>
          <w:rFonts w:ascii="Times New Roman" w:hAnsi="Times New Roman" w:hint="default"/>
          <w:sz w:val="24"/>
          <w:szCs w:val="24"/>
        </w:rPr>
        <w:t>a</w:t>
      </w:r>
      <w:r w:rsidRPr="00433500">
        <w:rPr>
          <w:rFonts w:ascii="Times New Roman" w:hAnsi="Times New Roman"/>
          <w:sz w:val="24"/>
          <w:szCs w:val="24"/>
        </w:rPr>
        <w:t>,</w:t>
      </w:r>
    </w:p>
    <w:p w:rsidR="009228C9" w:rsidRPr="00433500" w:rsidP="00906138">
      <w:pPr>
        <w:pStyle w:val="NoSpacing"/>
        <w:numPr>
          <w:numId w:val="47"/>
        </w:numPr>
        <w:bidi w:val="0"/>
        <w:spacing w:line="276" w:lineRule="auto"/>
        <w:jc w:val="both"/>
        <w:rPr>
          <w:rFonts w:ascii="Times New Roman" w:hAnsi="Times New Roman"/>
          <w:sz w:val="24"/>
          <w:szCs w:val="24"/>
        </w:rPr>
      </w:pPr>
      <w:r w:rsidRPr="00433500" w:rsidR="009525AE">
        <w:rPr>
          <w:rFonts w:ascii="Times New Roman" w:hAnsi="Times New Roman" w:hint="default"/>
          <w:sz w:val="24"/>
          <w:szCs w:val="24"/>
        </w:rPr>
        <w:t>podpis ž</w:t>
      </w:r>
      <w:r w:rsidRPr="00433500" w:rsidR="009525AE">
        <w:rPr>
          <w:rFonts w:ascii="Times New Roman" w:hAnsi="Times New Roman" w:hint="default"/>
          <w:sz w:val="24"/>
          <w:szCs w:val="24"/>
        </w:rPr>
        <w:t>iadateľ</w:t>
      </w:r>
      <w:r w:rsidRPr="00433500" w:rsidR="009525AE">
        <w:rPr>
          <w:rFonts w:ascii="Times New Roman" w:hAnsi="Times New Roman" w:hint="default"/>
          <w:sz w:val="24"/>
          <w:szCs w:val="24"/>
        </w:rPr>
        <w:t xml:space="preserve">a. </w:t>
      </w:r>
    </w:p>
    <w:p w:rsidR="009525AE" w:rsidRPr="00433500" w:rsidP="00820CA4">
      <w:pPr>
        <w:pStyle w:val="NoSpacing"/>
        <w:bidi w:val="0"/>
        <w:spacing w:line="276" w:lineRule="auto"/>
        <w:ind w:left="720"/>
        <w:jc w:val="both"/>
        <w:rPr>
          <w:rFonts w:ascii="Times New Roman" w:hAnsi="Times New Roman"/>
          <w:sz w:val="24"/>
          <w:szCs w:val="24"/>
        </w:rPr>
      </w:pPr>
    </w:p>
    <w:p w:rsidR="009525AE" w:rsidRPr="00433500" w:rsidP="00906138">
      <w:pPr>
        <w:pStyle w:val="NoSpacing"/>
        <w:numPr>
          <w:numId w:val="55"/>
        </w:numPr>
        <w:bidi w:val="0"/>
        <w:spacing w:line="276" w:lineRule="auto"/>
        <w:jc w:val="both"/>
        <w:rPr>
          <w:rFonts w:ascii="Times New Roman" w:hAnsi="Times New Roman" w:hint="default"/>
          <w:sz w:val="24"/>
          <w:szCs w:val="24"/>
        </w:rPr>
      </w:pPr>
      <w:r w:rsidRPr="00433500" w:rsidR="00E25F91">
        <w:rPr>
          <w:rFonts w:ascii="Times New Roman" w:hAnsi="Times New Roman" w:hint="default"/>
          <w:sz w:val="24"/>
          <w:szCs w:val="24"/>
        </w:rPr>
        <w:t>Prí</w:t>
      </w:r>
      <w:r w:rsidRPr="00433500" w:rsidR="00E25F91">
        <w:rPr>
          <w:rFonts w:ascii="Times New Roman" w:hAnsi="Times New Roman" w:hint="default"/>
          <w:sz w:val="24"/>
          <w:szCs w:val="24"/>
        </w:rPr>
        <w:t>lohou</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sú</w:t>
      </w:r>
      <w:r w:rsidRPr="00433500">
        <w:rPr>
          <w:rFonts w:ascii="Times New Roman" w:hAnsi="Times New Roman" w:hint="default"/>
          <w:sz w:val="24"/>
          <w:szCs w:val="24"/>
        </w:rPr>
        <w:t xml:space="preserve"> najmä</w:t>
      </w:r>
    </w:p>
    <w:p w:rsidR="009525AE"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pia dokladu totož</w:t>
      </w:r>
      <w:r w:rsidRPr="00433500">
        <w:rPr>
          <w:rFonts w:ascii="Times New Roman" w:hAnsi="Times New Roman" w:hint="default"/>
          <w:sz w:val="24"/>
          <w:szCs w:val="24"/>
        </w:rPr>
        <w:t>nosti,</w:t>
      </w:r>
    </w:p>
    <w:p w:rsidR="009525AE"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ené</w:t>
      </w:r>
      <w:r w:rsidRPr="00433500">
        <w:rPr>
          <w:rFonts w:ascii="Times New Roman" w:hAnsi="Times New Roman" w:hint="default"/>
          <w:sz w:val="24"/>
          <w:szCs w:val="24"/>
        </w:rPr>
        <w:t xml:space="preserve"> kó</w:t>
      </w:r>
      <w:r w:rsidRPr="00433500">
        <w:rPr>
          <w:rFonts w:ascii="Times New Roman" w:hAnsi="Times New Roman" w:hint="default"/>
          <w:sz w:val="24"/>
          <w:szCs w:val="24"/>
        </w:rPr>
        <w:t>pie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w:t>
      </w:r>
    </w:p>
    <w:p w:rsidR="009525AE"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Pr="00433500">
        <w:rPr>
          <w:rFonts w:ascii="Times New Roman" w:hAnsi="Times New Roman" w:hint="default"/>
          <w:sz w:val="24"/>
          <w:szCs w:val="24"/>
        </w:rPr>
        <w:t>vý</w:t>
      </w:r>
      <w:r w:rsidRPr="00433500">
        <w:rPr>
          <w:rFonts w:ascii="Times New Roman" w:hAnsi="Times New Roman" w:hint="default"/>
          <w:sz w:val="24"/>
          <w:szCs w:val="24"/>
        </w:rPr>
        <w:t>pis o absolvovaný</w:t>
      </w:r>
      <w:r w:rsidRPr="00433500">
        <w:rPr>
          <w:rFonts w:ascii="Times New Roman" w:hAnsi="Times New Roman" w:hint="default"/>
          <w:sz w:val="24"/>
          <w:szCs w:val="24"/>
        </w:rPr>
        <w:t>ch predmetoch a vykonaný</w:t>
      </w:r>
      <w:r w:rsidRPr="00433500">
        <w:rPr>
          <w:rFonts w:ascii="Times New Roman" w:hAnsi="Times New Roman" w:hint="default"/>
          <w:sz w:val="24"/>
          <w:szCs w:val="24"/>
        </w:rPr>
        <w:t>ch skúš</w:t>
      </w:r>
      <w:r w:rsidRPr="00433500">
        <w:rPr>
          <w:rFonts w:ascii="Times New Roman" w:hAnsi="Times New Roman" w:hint="default"/>
          <w:sz w:val="24"/>
          <w:szCs w:val="24"/>
        </w:rPr>
        <w:t>kach,</w:t>
      </w:r>
    </w:p>
    <w:p w:rsidR="009525AE"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00102821">
        <w:rPr>
          <w:rFonts w:ascii="Times New Roman" w:hAnsi="Times New Roman" w:hint="default"/>
          <w:sz w:val="24"/>
          <w:szCs w:val="24"/>
        </w:rPr>
        <w:t>osvedč</w:t>
      </w:r>
      <w:r w:rsidR="00102821">
        <w:rPr>
          <w:rFonts w:ascii="Times New Roman" w:hAnsi="Times New Roman" w:hint="default"/>
          <w:sz w:val="24"/>
          <w:szCs w:val="24"/>
        </w:rPr>
        <w:t>ená</w:t>
      </w:r>
      <w:r w:rsidR="00102821">
        <w:rPr>
          <w:rFonts w:ascii="Times New Roman" w:hAnsi="Times New Roman" w:hint="default"/>
          <w:sz w:val="24"/>
          <w:szCs w:val="24"/>
        </w:rPr>
        <w:t xml:space="preserve"> kó</w:t>
      </w:r>
      <w:r w:rsidR="00102821">
        <w:rPr>
          <w:rFonts w:ascii="Times New Roman" w:hAnsi="Times New Roman" w:hint="default"/>
          <w:sz w:val="24"/>
          <w:szCs w:val="24"/>
        </w:rPr>
        <w:t>pia</w:t>
      </w:r>
      <w:r w:rsidRPr="00433500">
        <w:rPr>
          <w:rFonts w:ascii="Times New Roman" w:hAnsi="Times New Roman"/>
          <w:sz w:val="24"/>
          <w:szCs w:val="24"/>
        </w:rPr>
        <w:t xml:space="preserve"> </w:t>
      </w:r>
      <w:r w:rsidRPr="00433500">
        <w:rPr>
          <w:rFonts w:ascii="Times New Roman" w:hAnsi="Times New Roman"/>
          <w:sz w:val="24"/>
          <w:szCs w:val="24"/>
        </w:rPr>
        <w:t>dodatku k </w:t>
      </w:r>
      <w:r w:rsidRPr="00433500">
        <w:rPr>
          <w:rFonts w:ascii="Times New Roman" w:hAnsi="Times New Roman" w:hint="default"/>
          <w:sz w:val="24"/>
          <w:szCs w:val="24"/>
        </w:rPr>
        <w:t>vysokoš</w:t>
      </w:r>
      <w:r w:rsidRPr="00433500">
        <w:rPr>
          <w:rFonts w:ascii="Times New Roman" w:hAnsi="Times New Roman" w:hint="default"/>
          <w:sz w:val="24"/>
          <w:szCs w:val="24"/>
        </w:rPr>
        <w:t>kolské</w:t>
      </w:r>
      <w:r w:rsidRPr="00433500">
        <w:rPr>
          <w:rFonts w:ascii="Times New Roman" w:hAnsi="Times New Roman" w:hint="default"/>
          <w:sz w:val="24"/>
          <w:szCs w:val="24"/>
        </w:rPr>
        <w:t>mu diplomu, ak ho uznaná</w:t>
      </w:r>
      <w:r w:rsidRPr="00433500" w:rsidR="007604B5">
        <w:rPr>
          <w:rFonts w:ascii="Times New Roman" w:hAnsi="Times New Roman"/>
          <w:sz w:val="24"/>
          <w:szCs w:val="24"/>
        </w:rPr>
        <w:t xml:space="preserve"> </w:t>
      </w: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vydá</w:t>
      </w:r>
      <w:r w:rsidRPr="00433500">
        <w:rPr>
          <w:rFonts w:ascii="Times New Roman" w:hAnsi="Times New Roman" w:hint="default"/>
          <w:sz w:val="24"/>
          <w:szCs w:val="24"/>
        </w:rPr>
        <w:t>va,</w:t>
      </w:r>
    </w:p>
    <w:p w:rsidR="00E65B6A"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Pr="00433500">
        <w:rPr>
          <w:rFonts w:ascii="Times New Roman" w:hAnsi="Times New Roman" w:hint="default"/>
          <w:sz w:val="24"/>
          <w:szCs w:val="24"/>
        </w:rPr>
        <w:t>informá</w:t>
      </w:r>
      <w:r w:rsidRPr="00433500">
        <w:rPr>
          <w:rFonts w:ascii="Times New Roman" w:hAnsi="Times New Roman" w:hint="default"/>
          <w:sz w:val="24"/>
          <w:szCs w:val="24"/>
        </w:rPr>
        <w:t>cia o </w:t>
      </w:r>
      <w:r w:rsidRPr="00433500">
        <w:rPr>
          <w:rFonts w:ascii="Times New Roman" w:hAnsi="Times New Roman" w:hint="default"/>
          <w:sz w:val="24"/>
          <w:szCs w:val="24"/>
        </w:rPr>
        <w:t>predchá</w:t>
      </w:r>
      <w:r w:rsidRPr="00433500">
        <w:rPr>
          <w:rFonts w:ascii="Times New Roman" w:hAnsi="Times New Roman" w:hint="default"/>
          <w:sz w:val="24"/>
          <w:szCs w:val="24"/>
        </w:rPr>
        <w:t>dzajú</w:t>
      </w:r>
      <w:r w:rsidRPr="00433500">
        <w:rPr>
          <w:rFonts w:ascii="Times New Roman" w:hAnsi="Times New Roman" w:hint="default"/>
          <w:sz w:val="24"/>
          <w:szCs w:val="24"/>
        </w:rPr>
        <w:t>com vzdelaní</w:t>
      </w:r>
      <w:r w:rsidRPr="00433500">
        <w:rPr>
          <w:rFonts w:ascii="Times New Roman" w:hAnsi="Times New Roman" w:hint="default"/>
          <w:sz w:val="24"/>
          <w:szCs w:val="24"/>
        </w:rPr>
        <w:t xml:space="preserve"> dosiahnutom pred vzdelaní</w:t>
      </w:r>
      <w:r w:rsidRPr="00433500">
        <w:rPr>
          <w:rFonts w:ascii="Times New Roman" w:hAnsi="Times New Roman" w:hint="default"/>
          <w:sz w:val="24"/>
          <w:szCs w:val="24"/>
        </w:rPr>
        <w:t>m, ktoré</w:t>
      </w:r>
      <w:r w:rsidRPr="00433500">
        <w:rPr>
          <w:rFonts w:ascii="Times New Roman" w:hAnsi="Times New Roman" w:hint="default"/>
          <w:sz w:val="24"/>
          <w:szCs w:val="24"/>
        </w:rPr>
        <w:t xml:space="preserve"> je predmetom ž</w:t>
      </w:r>
      <w:r w:rsidRPr="00433500">
        <w:rPr>
          <w:rFonts w:ascii="Times New Roman" w:hAnsi="Times New Roman" w:hint="default"/>
          <w:sz w:val="24"/>
          <w:szCs w:val="24"/>
        </w:rPr>
        <w:t>iadosti</w:t>
      </w:r>
    </w:p>
    <w:p w:rsidR="00E65B6A" w:rsidRPr="00433500" w:rsidP="00906138">
      <w:pPr>
        <w:pStyle w:val="NoSpacing"/>
        <w:numPr>
          <w:ilvl w:val="1"/>
          <w:numId w:val="48"/>
        </w:numPr>
        <w:bidi w:val="0"/>
        <w:spacing w:line="276" w:lineRule="auto"/>
        <w:ind w:left="1276"/>
        <w:jc w:val="both"/>
        <w:rPr>
          <w:rFonts w:ascii="Times New Roman" w:hAnsi="Times New Roman"/>
          <w:sz w:val="24"/>
          <w:szCs w:val="24"/>
        </w:rPr>
      </w:pPr>
      <w:r w:rsidRPr="00433500" w:rsidR="00D928E2">
        <w:rPr>
          <w:rFonts w:ascii="Times New Roman" w:hAnsi="Times New Roman" w:hint="default"/>
          <w:sz w:val="24"/>
          <w:szCs w:val="24"/>
        </w:rPr>
        <w:t>overenie pravosti podpisov a odtlač</w:t>
      </w:r>
      <w:r w:rsidRPr="00433500" w:rsidR="00D928E2">
        <w:rPr>
          <w:rFonts w:ascii="Times New Roman" w:hAnsi="Times New Roman" w:hint="default"/>
          <w:sz w:val="24"/>
          <w:szCs w:val="24"/>
        </w:rPr>
        <w:t>ku peč</w:t>
      </w:r>
      <w:r w:rsidRPr="00433500" w:rsidR="00D928E2">
        <w:rPr>
          <w:rFonts w:ascii="Times New Roman" w:hAnsi="Times New Roman" w:hint="default"/>
          <w:sz w:val="24"/>
          <w:szCs w:val="24"/>
        </w:rPr>
        <w:t>iatky š</w:t>
      </w:r>
      <w:r w:rsidRPr="00433500" w:rsidR="00D928E2">
        <w:rPr>
          <w:rFonts w:ascii="Times New Roman" w:hAnsi="Times New Roman" w:hint="default"/>
          <w:sz w:val="24"/>
          <w:szCs w:val="24"/>
        </w:rPr>
        <w:t>koly na  doklade o </w:t>
      </w:r>
      <w:r w:rsidRPr="00433500" w:rsidR="00D928E2">
        <w:rPr>
          <w:rFonts w:ascii="Times New Roman" w:hAnsi="Times New Roman" w:hint="default"/>
          <w:sz w:val="24"/>
          <w:szCs w:val="24"/>
        </w:rPr>
        <w:t>vzdelaní</w:t>
      </w:r>
      <w:r w:rsidRPr="00433500" w:rsidR="00D928E2">
        <w:rPr>
          <w:rFonts w:ascii="Times New Roman" w:hAnsi="Times New Roman" w:hint="default"/>
          <w:sz w:val="24"/>
          <w:szCs w:val="24"/>
        </w:rPr>
        <w:t xml:space="preserve">  orgá</w:t>
      </w:r>
      <w:r w:rsidRPr="00433500" w:rsidR="00D928E2">
        <w:rPr>
          <w:rFonts w:ascii="Times New Roman" w:hAnsi="Times New Roman" w:hint="default"/>
          <w:sz w:val="24"/>
          <w:szCs w:val="24"/>
        </w:rPr>
        <w:t>nom č</w:t>
      </w:r>
      <w:r w:rsidRPr="00433500" w:rsidR="00D928E2">
        <w:rPr>
          <w:rFonts w:ascii="Times New Roman" w:hAnsi="Times New Roman" w:hint="default"/>
          <w:sz w:val="24"/>
          <w:szCs w:val="24"/>
        </w:rPr>
        <w:t>lenské</w:t>
      </w:r>
      <w:r w:rsidRPr="00433500" w:rsidR="00D928E2">
        <w:rPr>
          <w:rFonts w:ascii="Times New Roman" w:hAnsi="Times New Roman" w:hint="default"/>
          <w:sz w:val="24"/>
          <w:szCs w:val="24"/>
        </w:rPr>
        <w:t>h</w:t>
      </w:r>
      <w:r w:rsidRPr="00433500" w:rsidR="00D928E2">
        <w:rPr>
          <w:rFonts w:ascii="Times New Roman" w:hAnsi="Times New Roman" w:hint="default"/>
          <w:sz w:val="24"/>
          <w:szCs w:val="24"/>
        </w:rPr>
        <w:t>o š</w:t>
      </w:r>
      <w:r w:rsidRPr="00433500" w:rsidR="00D928E2">
        <w:rPr>
          <w:rFonts w:ascii="Times New Roman" w:hAnsi="Times New Roman" w:hint="default"/>
          <w:sz w:val="24"/>
          <w:szCs w:val="24"/>
        </w:rPr>
        <w:t>tá</w:t>
      </w:r>
      <w:r w:rsidRPr="00433500" w:rsidR="00D928E2">
        <w:rPr>
          <w:rFonts w:ascii="Times New Roman" w:hAnsi="Times New Roman" w:hint="default"/>
          <w:sz w:val="24"/>
          <w:szCs w:val="24"/>
        </w:rPr>
        <w:t>tu alebo tretieho š</w:t>
      </w:r>
      <w:r w:rsidRPr="00433500" w:rsidR="00D928E2">
        <w:rPr>
          <w:rFonts w:ascii="Times New Roman" w:hAnsi="Times New Roman" w:hint="default"/>
          <w:sz w:val="24"/>
          <w:szCs w:val="24"/>
        </w:rPr>
        <w:t>tá</w:t>
      </w:r>
      <w:r w:rsidRPr="00433500" w:rsidR="00D928E2">
        <w:rPr>
          <w:rFonts w:ascii="Times New Roman" w:hAnsi="Times New Roman" w:hint="default"/>
          <w:sz w:val="24"/>
          <w:szCs w:val="24"/>
        </w:rPr>
        <w:t>tu prí</w:t>
      </w:r>
      <w:r w:rsidRPr="00433500" w:rsidR="00D928E2">
        <w:rPr>
          <w:rFonts w:ascii="Times New Roman" w:hAnsi="Times New Roman" w:hint="default"/>
          <w:sz w:val="24"/>
          <w:szCs w:val="24"/>
        </w:rPr>
        <w:t>sluš</w:t>
      </w:r>
      <w:r w:rsidRPr="00433500" w:rsidR="00D928E2">
        <w:rPr>
          <w:rFonts w:ascii="Times New Roman" w:hAnsi="Times New Roman" w:hint="default"/>
          <w:sz w:val="24"/>
          <w:szCs w:val="24"/>
        </w:rPr>
        <w:t>ný</w:t>
      </w:r>
      <w:r w:rsidRPr="00433500" w:rsidR="00D928E2">
        <w:rPr>
          <w:rFonts w:ascii="Times New Roman" w:hAnsi="Times New Roman" w:hint="default"/>
          <w:sz w:val="24"/>
          <w:szCs w:val="24"/>
        </w:rPr>
        <w:t>m na jeho overenie, ak medziná</w:t>
      </w:r>
      <w:r w:rsidRPr="00433500" w:rsidR="00D928E2">
        <w:rPr>
          <w:rFonts w:ascii="Times New Roman" w:hAnsi="Times New Roman" w:hint="default"/>
          <w:sz w:val="24"/>
          <w:szCs w:val="24"/>
        </w:rPr>
        <w:t>rodná</w:t>
      </w:r>
      <w:r w:rsidRPr="00433500" w:rsidR="00D928E2">
        <w:rPr>
          <w:rFonts w:ascii="Times New Roman" w:hAnsi="Times New Roman" w:hint="default"/>
          <w:sz w:val="24"/>
          <w:szCs w:val="24"/>
        </w:rPr>
        <w:t xml:space="preserve"> zmluva neustanovuje inak,</w:t>
      </w:r>
    </w:p>
    <w:p w:rsidR="009525AE" w:rsidRPr="00433500" w:rsidP="00906138">
      <w:pPr>
        <w:pStyle w:val="NoSpacing"/>
        <w:numPr>
          <w:ilvl w:val="1"/>
          <w:numId w:val="48"/>
        </w:numPr>
        <w:bidi w:val="0"/>
        <w:spacing w:line="276" w:lineRule="auto"/>
        <w:ind w:left="1276"/>
        <w:jc w:val="both"/>
        <w:rPr>
          <w:rFonts w:ascii="Times New Roman" w:hAnsi="Times New Roman" w:hint="default"/>
          <w:sz w:val="24"/>
          <w:szCs w:val="24"/>
        </w:rPr>
      </w:pPr>
      <w:r w:rsidRPr="00433500">
        <w:rPr>
          <w:rFonts w:ascii="Times New Roman" w:hAnsi="Times New Roman" w:hint="default"/>
          <w:sz w:val="24"/>
          <w:szCs w:val="24"/>
        </w:rPr>
        <w:t>doklad o zaplatení</w:t>
      </w:r>
      <w:r w:rsidRPr="00433500">
        <w:rPr>
          <w:rFonts w:ascii="Times New Roman" w:hAnsi="Times New Roman" w:hint="default"/>
          <w:sz w:val="24"/>
          <w:szCs w:val="24"/>
        </w:rPr>
        <w:t xml:space="preserve"> sprá</w:t>
      </w:r>
      <w:r w:rsidRPr="00433500">
        <w:rPr>
          <w:rFonts w:ascii="Times New Roman" w:hAnsi="Times New Roman" w:hint="default"/>
          <w:sz w:val="24"/>
          <w:szCs w:val="24"/>
        </w:rPr>
        <w:t>vneho poplatku.</w:t>
      </w:r>
    </w:p>
    <w:p w:rsidR="009525AE" w:rsidRPr="00433500" w:rsidP="00820CA4">
      <w:pPr>
        <w:pStyle w:val="NoSpacing"/>
        <w:bidi w:val="0"/>
        <w:spacing w:line="276" w:lineRule="auto"/>
        <w:jc w:val="both"/>
        <w:rPr>
          <w:rFonts w:ascii="Times New Roman" w:hAnsi="Times New Roman"/>
          <w:sz w:val="24"/>
          <w:szCs w:val="24"/>
        </w:rPr>
      </w:pPr>
    </w:p>
    <w:p w:rsidR="00002202" w:rsidRPr="00433500" w:rsidP="00906138">
      <w:pPr>
        <w:pStyle w:val="NoSpacing"/>
        <w:numPr>
          <w:numId w:val="55"/>
        </w:numPr>
        <w:bidi w:val="0"/>
        <w:spacing w:line="276" w:lineRule="auto"/>
        <w:jc w:val="both"/>
        <w:rPr>
          <w:rFonts w:ascii="Times New Roman" w:hAnsi="Times New Roman"/>
          <w:sz w:val="24"/>
          <w:szCs w:val="24"/>
        </w:rPr>
      </w:pPr>
      <w:r w:rsidRPr="00433500" w:rsidR="009525AE">
        <w:rPr>
          <w:rFonts w:ascii="Times New Roman" w:hAnsi="Times New Roman" w:hint="default"/>
          <w:sz w:val="24"/>
          <w:szCs w:val="24"/>
        </w:rPr>
        <w:t>Ž</w:t>
      </w:r>
      <w:r w:rsidRPr="00433500" w:rsidR="009525AE">
        <w:rPr>
          <w:rFonts w:ascii="Times New Roman" w:hAnsi="Times New Roman" w:hint="default"/>
          <w:sz w:val="24"/>
          <w:szCs w:val="24"/>
        </w:rPr>
        <w:t>iadateľ</w:t>
      </w:r>
      <w:r w:rsidRPr="00433500" w:rsidR="009525AE">
        <w:rPr>
          <w:rFonts w:ascii="Times New Roman" w:hAnsi="Times New Roman" w:hint="default"/>
          <w:sz w:val="24"/>
          <w:szCs w:val="24"/>
        </w:rPr>
        <w:t xml:space="preserve"> je povinný</w:t>
      </w:r>
      <w:r w:rsidRPr="00433500" w:rsidR="009525AE">
        <w:rPr>
          <w:rFonts w:ascii="Times New Roman" w:hAnsi="Times New Roman" w:hint="default"/>
          <w:sz w:val="24"/>
          <w:szCs w:val="24"/>
        </w:rPr>
        <w:t xml:space="preserve"> predlož</w:t>
      </w:r>
      <w:r w:rsidRPr="00433500" w:rsidR="009525AE">
        <w:rPr>
          <w:rFonts w:ascii="Times New Roman" w:hAnsi="Times New Roman" w:hint="default"/>
          <w:sz w:val="24"/>
          <w:szCs w:val="24"/>
        </w:rPr>
        <w:t>iť</w:t>
      </w:r>
      <w:r w:rsidRPr="00433500" w:rsidR="009525AE">
        <w:rPr>
          <w:rFonts w:ascii="Times New Roman" w:hAnsi="Times New Roman" w:hint="default"/>
          <w:sz w:val="24"/>
          <w:szCs w:val="24"/>
        </w:rPr>
        <w:t xml:space="preserve"> osvedč</w:t>
      </w:r>
      <w:r w:rsidRPr="00433500" w:rsidR="009525AE">
        <w:rPr>
          <w:rFonts w:ascii="Times New Roman" w:hAnsi="Times New Roman" w:hint="default"/>
          <w:sz w:val="24"/>
          <w:szCs w:val="24"/>
        </w:rPr>
        <w:t>ený</w:t>
      </w:r>
      <w:r w:rsidRPr="00433500" w:rsidR="009525AE">
        <w:rPr>
          <w:rFonts w:ascii="Times New Roman" w:hAnsi="Times New Roman" w:hint="default"/>
          <w:sz w:val="24"/>
          <w:szCs w:val="24"/>
        </w:rPr>
        <w:t xml:space="preserve"> preklad dokladov </w:t>
      </w:r>
      <w:r w:rsidR="00316C34">
        <w:rPr>
          <w:rFonts w:ascii="Times New Roman" w:hAnsi="Times New Roman" w:hint="default"/>
          <w:sz w:val="24"/>
          <w:szCs w:val="24"/>
        </w:rPr>
        <w:t>podľ</w:t>
      </w:r>
      <w:r w:rsidR="00316C34">
        <w:rPr>
          <w:rFonts w:ascii="Times New Roman" w:hAnsi="Times New Roman" w:hint="default"/>
          <w:sz w:val="24"/>
          <w:szCs w:val="24"/>
        </w:rPr>
        <w:t xml:space="preserve">a odseku 3 </w:t>
      </w:r>
      <w:r w:rsidRPr="00433500" w:rsidR="009525AE">
        <w:rPr>
          <w:rFonts w:ascii="Times New Roman" w:hAnsi="Times New Roman" w:hint="default"/>
          <w:sz w:val="24"/>
          <w:szCs w:val="24"/>
        </w:rPr>
        <w:t>do š</w:t>
      </w:r>
      <w:r w:rsidRPr="00433500" w:rsidR="009525AE">
        <w:rPr>
          <w:rFonts w:ascii="Times New Roman" w:hAnsi="Times New Roman" w:hint="default"/>
          <w:sz w:val="24"/>
          <w:szCs w:val="24"/>
        </w:rPr>
        <w:t>tá</w:t>
      </w:r>
      <w:r w:rsidRPr="00433500" w:rsidR="009525AE">
        <w:rPr>
          <w:rFonts w:ascii="Times New Roman" w:hAnsi="Times New Roman" w:hint="default"/>
          <w:sz w:val="24"/>
          <w:szCs w:val="24"/>
        </w:rPr>
        <w:t>tneho jazyka.</w:t>
      </w:r>
    </w:p>
    <w:p w:rsidR="00002202" w:rsidRPr="00433500" w:rsidP="00820CA4">
      <w:pPr>
        <w:pStyle w:val="NoSpacing"/>
        <w:bidi w:val="0"/>
        <w:spacing w:line="276" w:lineRule="auto"/>
        <w:ind w:left="720"/>
        <w:jc w:val="both"/>
        <w:rPr>
          <w:rFonts w:ascii="Times New Roman" w:hAnsi="Times New Roman"/>
          <w:sz w:val="24"/>
          <w:szCs w:val="24"/>
        </w:rPr>
      </w:pPr>
    </w:p>
    <w:p w:rsidR="00DF5ACC" w:rsidRPr="00433500" w:rsidP="00906138">
      <w:pPr>
        <w:pStyle w:val="NoSpacing"/>
        <w:numPr>
          <w:numId w:val="55"/>
        </w:numPr>
        <w:bidi w:val="0"/>
        <w:spacing w:line="276" w:lineRule="auto"/>
        <w:jc w:val="both"/>
        <w:rPr>
          <w:rFonts w:ascii="Times New Roman" w:hAnsi="Times New Roman"/>
          <w:sz w:val="24"/>
          <w:szCs w:val="24"/>
        </w:rPr>
      </w:pPr>
      <w:r w:rsidRPr="00433500" w:rsidR="009228C9">
        <w:rPr>
          <w:rFonts w:ascii="Times New Roman" w:hAnsi="Times New Roman"/>
          <w:sz w:val="24"/>
          <w:szCs w:val="24"/>
        </w:rPr>
        <w:t>Okr</w:t>
      </w:r>
      <w:r w:rsidRPr="00433500" w:rsidR="00E25F91">
        <w:rPr>
          <w:rFonts w:ascii="Times New Roman" w:hAnsi="Times New Roman" w:hint="default"/>
          <w:sz w:val="24"/>
          <w:szCs w:val="24"/>
        </w:rPr>
        <w:t>em dokladov uvedený</w:t>
      </w:r>
      <w:r w:rsidRPr="00433500" w:rsidR="00E25F91">
        <w:rPr>
          <w:rFonts w:ascii="Times New Roman" w:hAnsi="Times New Roman" w:hint="default"/>
          <w:sz w:val="24"/>
          <w:szCs w:val="24"/>
        </w:rPr>
        <w:t>c</w:t>
      </w:r>
      <w:r w:rsidRPr="00433500" w:rsidR="00E25F91">
        <w:rPr>
          <w:rFonts w:ascii="Times New Roman" w:hAnsi="Times New Roman" w:hint="default"/>
          <w:sz w:val="24"/>
          <w:szCs w:val="24"/>
        </w:rPr>
        <w:t>h v odseku 3</w:t>
      </w:r>
      <w:r w:rsidRPr="00433500" w:rsidR="009228C9">
        <w:rPr>
          <w:rFonts w:ascii="Times New Roman" w:hAnsi="Times New Roman" w:hint="default"/>
          <w:sz w:val="24"/>
          <w:szCs w:val="24"/>
        </w:rPr>
        <w:t xml:space="preserve"> mož</w:t>
      </w:r>
      <w:r w:rsidRPr="00433500" w:rsidR="009228C9">
        <w:rPr>
          <w:rFonts w:ascii="Times New Roman" w:hAnsi="Times New Roman" w:hint="default"/>
          <w:sz w:val="24"/>
          <w:szCs w:val="24"/>
        </w:rPr>
        <w:t>no od ž</w:t>
      </w:r>
      <w:r w:rsidRPr="00433500" w:rsidR="009228C9">
        <w:rPr>
          <w:rFonts w:ascii="Times New Roman" w:hAnsi="Times New Roman" w:hint="default"/>
          <w:sz w:val="24"/>
          <w:szCs w:val="24"/>
        </w:rPr>
        <w:t>iadateľ</w:t>
      </w:r>
      <w:r w:rsidRPr="00433500" w:rsidR="009228C9">
        <w:rPr>
          <w:rFonts w:ascii="Times New Roman" w:hAnsi="Times New Roman" w:hint="default"/>
          <w:sz w:val="24"/>
          <w:szCs w:val="24"/>
        </w:rPr>
        <w:t>a pož</w:t>
      </w:r>
      <w:r w:rsidRPr="00433500" w:rsidR="009228C9">
        <w:rPr>
          <w:rFonts w:ascii="Times New Roman" w:hAnsi="Times New Roman" w:hint="default"/>
          <w:sz w:val="24"/>
          <w:szCs w:val="24"/>
        </w:rPr>
        <w:t>adovať</w:t>
      </w:r>
      <w:r w:rsidRPr="00433500" w:rsidR="009228C9">
        <w:rPr>
          <w:rFonts w:ascii="Times New Roman" w:hAnsi="Times New Roman" w:hint="default"/>
          <w:sz w:val="24"/>
          <w:szCs w:val="24"/>
        </w:rPr>
        <w:t xml:space="preserve"> predlož</w:t>
      </w:r>
      <w:r w:rsidRPr="00433500" w:rsidR="009228C9">
        <w:rPr>
          <w:rFonts w:ascii="Times New Roman" w:hAnsi="Times New Roman" w:hint="default"/>
          <w:sz w:val="24"/>
          <w:szCs w:val="24"/>
        </w:rPr>
        <w:t>enie iný</w:t>
      </w:r>
      <w:r w:rsidRPr="00433500" w:rsidR="009228C9">
        <w:rPr>
          <w:rFonts w:ascii="Times New Roman" w:hAnsi="Times New Roman" w:hint="default"/>
          <w:sz w:val="24"/>
          <w:szCs w:val="24"/>
        </w:rPr>
        <w:t>ch dokladov a informá</w:t>
      </w:r>
      <w:r w:rsidRPr="00433500" w:rsidR="009228C9">
        <w:rPr>
          <w:rFonts w:ascii="Times New Roman" w:hAnsi="Times New Roman" w:hint="default"/>
          <w:sz w:val="24"/>
          <w:szCs w:val="24"/>
        </w:rPr>
        <w:t>cií</w:t>
      </w:r>
      <w:r w:rsidRPr="00433500" w:rsidR="009228C9">
        <w:rPr>
          <w:rFonts w:ascii="Times New Roman" w:hAnsi="Times New Roman" w:hint="default"/>
          <w:sz w:val="24"/>
          <w:szCs w:val="24"/>
        </w:rPr>
        <w:t>, ak je to nev</w:t>
      </w:r>
      <w:r w:rsidRPr="00433500" w:rsidR="00002202">
        <w:rPr>
          <w:rFonts w:ascii="Times New Roman" w:hAnsi="Times New Roman" w:hint="default"/>
          <w:sz w:val="24"/>
          <w:szCs w:val="24"/>
        </w:rPr>
        <w:t>yhnutné</w:t>
      </w:r>
      <w:r w:rsidRPr="00433500" w:rsidR="00002202">
        <w:rPr>
          <w:rFonts w:ascii="Times New Roman" w:hAnsi="Times New Roman" w:hint="default"/>
          <w:sz w:val="24"/>
          <w:szCs w:val="24"/>
        </w:rPr>
        <w:t xml:space="preserve"> na posú</w:t>
      </w:r>
      <w:r w:rsidRPr="00433500" w:rsidR="00002202">
        <w:rPr>
          <w:rFonts w:ascii="Times New Roman" w:hAnsi="Times New Roman" w:hint="default"/>
          <w:sz w:val="24"/>
          <w:szCs w:val="24"/>
        </w:rPr>
        <w:t>denie rovnocennosti dokladu o </w:t>
      </w:r>
      <w:r w:rsidRPr="00433500" w:rsidR="00002202">
        <w:rPr>
          <w:rFonts w:ascii="Times New Roman" w:hAnsi="Times New Roman" w:hint="default"/>
          <w:sz w:val="24"/>
          <w:szCs w:val="24"/>
        </w:rPr>
        <w:t>vzdelaní.</w:t>
      </w:r>
    </w:p>
    <w:p w:rsidR="00DF5ACC" w:rsidRPr="00433500" w:rsidP="00820CA4">
      <w:pPr>
        <w:pStyle w:val="NoSpacing"/>
        <w:bidi w:val="0"/>
        <w:spacing w:line="276" w:lineRule="auto"/>
        <w:ind w:left="720"/>
        <w:jc w:val="both"/>
        <w:rPr>
          <w:rFonts w:ascii="Times New Roman" w:hAnsi="Times New Roman"/>
          <w:sz w:val="24"/>
          <w:szCs w:val="24"/>
        </w:rPr>
      </w:pPr>
    </w:p>
    <w:p w:rsidR="00002202" w:rsidRPr="00433500" w:rsidP="00906138">
      <w:pPr>
        <w:pStyle w:val="NoSpacing"/>
        <w:numPr>
          <w:numId w:val="5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hint="default"/>
          <w:sz w:val="24"/>
          <w:szCs w:val="24"/>
        </w:rPr>
        <w:t>ministerstvo posú</w:t>
      </w:r>
      <w:r w:rsidRPr="00433500">
        <w:rPr>
          <w:rFonts w:ascii="Times New Roman" w:hAnsi="Times New Roman" w:hint="default"/>
          <w:sz w:val="24"/>
          <w:szCs w:val="24"/>
        </w:rPr>
        <w:t>di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do 30 </w:t>
      </w:r>
      <w:r w:rsidRPr="00240821">
        <w:rPr>
          <w:rFonts w:ascii="Times New Roman" w:hAnsi="Times New Roman" w:hint="default"/>
          <w:sz w:val="24"/>
          <w:szCs w:val="24"/>
        </w:rPr>
        <w:t>dní</w:t>
      </w:r>
      <w:r w:rsidRPr="00240821" w:rsidR="002215BC">
        <w:rPr>
          <w:rFonts w:ascii="Times New Roman" w:hAnsi="Times New Roman" w:hint="default"/>
          <w:sz w:val="24"/>
          <w:szCs w:val="24"/>
        </w:rPr>
        <w:t xml:space="preserve"> od doruč</w:t>
      </w:r>
      <w:r w:rsidRPr="00240821" w:rsidR="002215BC">
        <w:rPr>
          <w:rFonts w:ascii="Times New Roman" w:hAnsi="Times New Roman" w:hint="default"/>
          <w:sz w:val="24"/>
          <w:szCs w:val="24"/>
        </w:rPr>
        <w:t>enia ž</w:t>
      </w:r>
      <w:r w:rsidRPr="00240821" w:rsidR="002215BC">
        <w:rPr>
          <w:rFonts w:ascii="Times New Roman" w:hAnsi="Times New Roman" w:hint="default"/>
          <w:sz w:val="24"/>
          <w:szCs w:val="24"/>
        </w:rPr>
        <w:t>iadosti</w:t>
      </w:r>
      <w:r w:rsidRPr="00240821">
        <w:rPr>
          <w:rFonts w:ascii="Times New Roman" w:hAnsi="Times New Roman" w:hint="default"/>
          <w:sz w:val="24"/>
          <w:szCs w:val="24"/>
        </w:rPr>
        <w:t>. Ak ž</w:t>
      </w:r>
      <w:r w:rsidRPr="00240821">
        <w:rPr>
          <w:rFonts w:ascii="Times New Roman" w:hAnsi="Times New Roman" w:hint="default"/>
          <w:sz w:val="24"/>
          <w:szCs w:val="24"/>
        </w:rPr>
        <w:t>iadosť</w:t>
      </w:r>
      <w:r w:rsidRPr="00240821">
        <w:rPr>
          <w:rFonts w:ascii="Times New Roman" w:hAnsi="Times New Roman" w:hint="default"/>
          <w:sz w:val="24"/>
          <w:szCs w:val="24"/>
        </w:rPr>
        <w:t xml:space="preserve"> nemá</w:t>
      </w:r>
      <w:r w:rsidRPr="00240821">
        <w:rPr>
          <w:rFonts w:ascii="Times New Roman" w:hAnsi="Times New Roman" w:hint="default"/>
          <w:sz w:val="24"/>
          <w:szCs w:val="24"/>
        </w:rPr>
        <w:t xml:space="preserve"> predpí</w:t>
      </w:r>
      <w:r w:rsidRPr="00240821">
        <w:rPr>
          <w:rFonts w:ascii="Times New Roman" w:hAnsi="Times New Roman" w:hint="default"/>
          <w:sz w:val="24"/>
          <w:szCs w:val="24"/>
        </w:rPr>
        <w:t>sané</w:t>
      </w:r>
      <w:r w:rsidRPr="00240821">
        <w:rPr>
          <w:rFonts w:ascii="Times New Roman" w:hAnsi="Times New Roman" w:hint="default"/>
          <w:sz w:val="24"/>
          <w:szCs w:val="24"/>
        </w:rPr>
        <w:t xml:space="preserve"> ná</w:t>
      </w:r>
      <w:r w:rsidRPr="00240821">
        <w:rPr>
          <w:rFonts w:ascii="Times New Roman" w:hAnsi="Times New Roman" w:hint="default"/>
          <w:sz w:val="24"/>
          <w:szCs w:val="24"/>
        </w:rPr>
        <w:t>lež</w:t>
      </w:r>
      <w:r w:rsidRPr="00240821">
        <w:rPr>
          <w:rFonts w:ascii="Times New Roman" w:hAnsi="Times New Roman" w:hint="default"/>
          <w:sz w:val="24"/>
          <w:szCs w:val="24"/>
        </w:rPr>
        <w:t>itosti, konanie preruší</w:t>
      </w:r>
      <w:r w:rsidRPr="00240821">
        <w:rPr>
          <w:rFonts w:ascii="Times New Roman" w:hAnsi="Times New Roman" w:hint="default"/>
          <w:sz w:val="24"/>
          <w:szCs w:val="24"/>
        </w:rPr>
        <w:t xml:space="preserve"> a vyzve ž</w:t>
      </w:r>
      <w:r w:rsidRPr="00240821">
        <w:rPr>
          <w:rFonts w:ascii="Times New Roman" w:hAnsi="Times New Roman" w:hint="default"/>
          <w:sz w:val="24"/>
          <w:szCs w:val="24"/>
        </w:rPr>
        <w:t>iadateľ</w:t>
      </w:r>
      <w:r w:rsidRPr="00240821">
        <w:rPr>
          <w:rFonts w:ascii="Times New Roman" w:hAnsi="Times New Roman" w:hint="default"/>
          <w:sz w:val="24"/>
          <w:szCs w:val="24"/>
        </w:rPr>
        <w:t>a na doplnenie chý</w:t>
      </w:r>
      <w:r w:rsidRPr="00240821">
        <w:rPr>
          <w:rFonts w:ascii="Times New Roman" w:hAnsi="Times New Roman" w:hint="default"/>
          <w:sz w:val="24"/>
          <w:szCs w:val="24"/>
        </w:rPr>
        <w:t>bajú</w:t>
      </w:r>
      <w:r w:rsidRPr="00240821">
        <w:rPr>
          <w:rFonts w:ascii="Times New Roman" w:hAnsi="Times New Roman" w:hint="default"/>
          <w:sz w:val="24"/>
          <w:szCs w:val="24"/>
        </w:rPr>
        <w:t>cich dokladov alebo odstrá</w:t>
      </w:r>
      <w:r w:rsidRPr="00240821">
        <w:rPr>
          <w:rFonts w:ascii="Times New Roman" w:hAnsi="Times New Roman" w:hint="default"/>
          <w:sz w:val="24"/>
          <w:szCs w:val="24"/>
        </w:rPr>
        <w:t>nenie nedostatkov ž</w:t>
      </w:r>
      <w:r w:rsidRPr="00240821">
        <w:rPr>
          <w:rFonts w:ascii="Times New Roman" w:hAnsi="Times New Roman" w:hint="default"/>
          <w:sz w:val="24"/>
          <w:szCs w:val="24"/>
        </w:rPr>
        <w:t>iadosti v lehote</w:t>
      </w:r>
      <w:r w:rsidRPr="00433500">
        <w:rPr>
          <w:rFonts w:ascii="Times New Roman" w:hAnsi="Times New Roman" w:hint="default"/>
          <w:sz w:val="24"/>
          <w:szCs w:val="24"/>
        </w:rPr>
        <w:t xml:space="preserve"> do 30 dní</w:t>
      </w:r>
      <w:r w:rsidRPr="00433500">
        <w:rPr>
          <w:rFonts w:ascii="Times New Roman" w:hAnsi="Times New Roman" w:hint="default"/>
          <w:sz w:val="24"/>
          <w:szCs w:val="24"/>
        </w:rPr>
        <w:t xml:space="preserve"> od doruč</w:t>
      </w:r>
      <w:r w:rsidRPr="00433500">
        <w:rPr>
          <w:rFonts w:ascii="Times New Roman" w:hAnsi="Times New Roman" w:hint="default"/>
          <w:sz w:val="24"/>
          <w:szCs w:val="24"/>
        </w:rPr>
        <w:t>enia vý</w:t>
      </w:r>
      <w:r w:rsidRPr="00433500">
        <w:rPr>
          <w:rFonts w:ascii="Times New Roman" w:hAnsi="Times New Roman" w:hint="default"/>
          <w:sz w:val="24"/>
          <w:szCs w:val="24"/>
        </w:rPr>
        <w:t>zvy.</w:t>
      </w:r>
    </w:p>
    <w:p w:rsidR="00002202" w:rsidRPr="00433500" w:rsidP="00820CA4">
      <w:pPr>
        <w:pStyle w:val="NoSpacing"/>
        <w:bidi w:val="0"/>
        <w:spacing w:line="276" w:lineRule="auto"/>
        <w:jc w:val="both"/>
        <w:rPr>
          <w:rFonts w:ascii="Times New Roman" w:hAnsi="Times New Roman"/>
          <w:sz w:val="24"/>
          <w:szCs w:val="24"/>
        </w:rPr>
      </w:pPr>
    </w:p>
    <w:p w:rsidR="00DF5AC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34</w:t>
      </w:r>
    </w:p>
    <w:p w:rsidR="00DF5ACC" w:rsidRPr="00433500" w:rsidP="00820CA4">
      <w:pPr>
        <w:pStyle w:val="NoSpacing"/>
        <w:bidi w:val="0"/>
        <w:spacing w:line="276" w:lineRule="auto"/>
        <w:jc w:val="center"/>
        <w:rPr>
          <w:rFonts w:ascii="Times New Roman" w:hAnsi="Times New Roman"/>
          <w:sz w:val="24"/>
          <w:szCs w:val="24"/>
        </w:rPr>
      </w:pPr>
    </w:p>
    <w:p w:rsidR="00D928E2" w:rsidRPr="00433500" w:rsidP="00906138">
      <w:pPr>
        <w:pStyle w:val="NoSpacing"/>
        <w:numPr>
          <w:numId w:val="46"/>
        </w:numPr>
        <w:bidi w:val="0"/>
        <w:spacing w:line="276" w:lineRule="auto"/>
        <w:jc w:val="both"/>
        <w:rPr>
          <w:rFonts w:ascii="Times New Roman" w:hAnsi="Times New Roman"/>
          <w:sz w:val="24"/>
          <w:szCs w:val="24"/>
        </w:rPr>
      </w:pPr>
      <w:r w:rsidRPr="00433500" w:rsidR="00002202">
        <w:rPr>
          <w:rFonts w:ascii="Times New Roman" w:hAnsi="Times New Roman"/>
          <w:sz w:val="24"/>
          <w:szCs w:val="24"/>
        </w:rPr>
        <w:t xml:space="preserve"> </w:t>
      </w: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 xml:space="preserve">ministerstvo </w:t>
      </w:r>
      <w:r w:rsidR="00393481">
        <w:rPr>
          <w:rFonts w:ascii="Times New Roman" w:hAnsi="Times New Roman"/>
          <w:sz w:val="24"/>
          <w:szCs w:val="24"/>
        </w:rPr>
        <w:t>rozhodne</w:t>
      </w:r>
      <w:r w:rsidRPr="00433500">
        <w:rPr>
          <w:rFonts w:ascii="Times New Roman" w:hAnsi="Times New Roman"/>
          <w:sz w:val="24"/>
          <w:szCs w:val="24"/>
        </w:rPr>
        <w:t xml:space="preserv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vzdelan</w:t>
      </w:r>
      <w:r w:rsidRPr="00433500">
        <w:rPr>
          <w:rFonts w:ascii="Times New Roman" w:hAnsi="Times New Roman" w:hint="default"/>
          <w:sz w:val="24"/>
          <w:szCs w:val="24"/>
        </w:rPr>
        <w:t>í</w:t>
      </w:r>
      <w:r w:rsidRPr="00433500">
        <w:rPr>
          <w:rFonts w:ascii="Times New Roman" w:hAnsi="Times New Roman" w:hint="default"/>
          <w:sz w:val="24"/>
          <w:szCs w:val="24"/>
        </w:rPr>
        <w:t xml:space="preserve"> do dvoch mesiacov od doruč</w:t>
      </w:r>
      <w:r w:rsidRPr="00433500">
        <w:rPr>
          <w:rFonts w:ascii="Times New Roman" w:hAnsi="Times New Roman" w:hint="default"/>
          <w:sz w:val="24"/>
          <w:szCs w:val="24"/>
        </w:rPr>
        <w:t xml:space="preserve">enia </w:t>
      </w:r>
      <w:r w:rsidR="003324A1">
        <w:rPr>
          <w:rFonts w:ascii="Times New Roman" w:hAnsi="Times New Roman" w:hint="default"/>
          <w:sz w:val="24"/>
          <w:szCs w:val="24"/>
        </w:rPr>
        <w:t>ú</w:t>
      </w:r>
      <w:r w:rsidR="003324A1">
        <w:rPr>
          <w:rFonts w:ascii="Times New Roman" w:hAnsi="Times New Roman" w:hint="default"/>
          <w:sz w:val="24"/>
          <w:szCs w:val="24"/>
        </w:rPr>
        <w:t>plnej</w:t>
      </w:r>
      <w:r w:rsidRPr="00433500" w:rsidR="00E25F91">
        <w:rPr>
          <w:rFonts w:ascii="Times New Roman" w:hAnsi="Times New Roman" w:hint="default"/>
          <w:sz w:val="24"/>
          <w:szCs w:val="24"/>
        </w:rPr>
        <w:t xml:space="preserve"> ž</w:t>
      </w:r>
      <w:r w:rsidRPr="00433500" w:rsidR="00E25F91">
        <w:rPr>
          <w:rFonts w:ascii="Times New Roman" w:hAnsi="Times New Roman" w:hint="default"/>
          <w:sz w:val="24"/>
          <w:szCs w:val="24"/>
        </w:rPr>
        <w:t>iadosti podľ</w:t>
      </w:r>
      <w:r w:rsidRPr="00433500" w:rsidR="00E25F91">
        <w:rPr>
          <w:rFonts w:ascii="Times New Roman" w:hAnsi="Times New Roman" w:hint="default"/>
          <w:sz w:val="24"/>
          <w:szCs w:val="24"/>
        </w:rPr>
        <w:t>a §</w:t>
      </w:r>
      <w:r w:rsidRPr="00433500" w:rsidR="00E25F91">
        <w:rPr>
          <w:rFonts w:ascii="Times New Roman" w:hAnsi="Times New Roman" w:hint="default"/>
          <w:sz w:val="24"/>
          <w:szCs w:val="24"/>
        </w:rPr>
        <w:t xml:space="preserve"> </w:t>
      </w:r>
      <w:r w:rsidR="005F372F">
        <w:rPr>
          <w:rFonts w:ascii="Times New Roman" w:hAnsi="Times New Roman"/>
          <w:sz w:val="24"/>
          <w:szCs w:val="24"/>
        </w:rPr>
        <w:t>33</w:t>
      </w:r>
      <w:r w:rsidRPr="00433500" w:rsidR="00DF5ACC">
        <w:rPr>
          <w:rFonts w:ascii="Times New Roman" w:hAnsi="Times New Roman"/>
          <w:sz w:val="24"/>
          <w:szCs w:val="24"/>
        </w:rPr>
        <w:t xml:space="preserve"> </w:t>
      </w:r>
      <w:r w:rsidRPr="00433500" w:rsidR="00E25F91">
        <w:rPr>
          <w:rFonts w:ascii="Times New Roman" w:hAnsi="Times New Roman"/>
          <w:sz w:val="24"/>
          <w:szCs w:val="24"/>
        </w:rPr>
        <w:t>ods. 2 a 3</w:t>
      </w:r>
      <w:r w:rsidRPr="00433500">
        <w:rPr>
          <w:rFonts w:ascii="Times New Roman" w:hAnsi="Times New Roman" w:hint="default"/>
          <w:sz w:val="24"/>
          <w:szCs w:val="24"/>
        </w:rPr>
        <w:t>.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ministerstvo rozhodne o</w:t>
      </w:r>
    </w:p>
    <w:p w:rsidR="00D928E2" w:rsidRPr="00433500" w:rsidP="00906138">
      <w:pPr>
        <w:pStyle w:val="NoSpacing"/>
        <w:numPr>
          <w:numId w:val="49"/>
        </w:numPr>
        <w:bidi w:val="0"/>
        <w:spacing w:line="276" w:lineRule="auto"/>
        <w:jc w:val="both"/>
        <w:rPr>
          <w:rFonts w:ascii="Times New Roman" w:hAnsi="Times New Roman"/>
          <w:sz w:val="24"/>
          <w:szCs w:val="24"/>
        </w:rPr>
      </w:pP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w:t>
      </w:r>
      <w:r w:rsidRPr="00433500" w:rsidR="00C159EF">
        <w:rPr>
          <w:rFonts w:ascii="Times New Roman" w:hAnsi="Times New Roman"/>
          <w:sz w:val="24"/>
          <w:szCs w:val="24"/>
        </w:rPr>
        <w:t> </w:t>
      </w:r>
      <w:r w:rsidRPr="00433500">
        <w:rPr>
          <w:rFonts w:ascii="Times New Roman" w:hAnsi="Times New Roman" w:hint="default"/>
          <w:sz w:val="24"/>
          <w:szCs w:val="24"/>
        </w:rPr>
        <w:t>vzdelaní</w:t>
      </w:r>
      <w:r w:rsidRPr="00433500" w:rsidR="00C159EF">
        <w:rPr>
          <w:rFonts w:ascii="Times New Roman" w:hAnsi="Times New Roman"/>
          <w:sz w:val="24"/>
          <w:szCs w:val="24"/>
        </w:rPr>
        <w:t>,</w:t>
      </w:r>
    </w:p>
    <w:p w:rsidR="00654946" w:rsidRPr="00433500" w:rsidP="00906138">
      <w:pPr>
        <w:pStyle w:val="NoSpacing"/>
        <w:numPr>
          <w:numId w:val="49"/>
        </w:numPr>
        <w:bidi w:val="0"/>
        <w:spacing w:line="276" w:lineRule="auto"/>
        <w:jc w:val="both"/>
        <w:rPr>
          <w:rFonts w:ascii="Times New Roman" w:hAnsi="Times New Roman"/>
          <w:sz w:val="24"/>
          <w:szCs w:val="24"/>
        </w:rPr>
      </w:pPr>
      <w:r w:rsidRPr="00433500" w:rsidR="00D928E2">
        <w:rPr>
          <w:rFonts w:ascii="Times New Roman" w:hAnsi="Times New Roman" w:hint="default"/>
          <w:sz w:val="24"/>
          <w:szCs w:val="24"/>
        </w:rPr>
        <w:t>zamietnutí</w:t>
      </w:r>
      <w:r w:rsidRPr="00433500" w:rsidR="00D928E2">
        <w:rPr>
          <w:rFonts w:ascii="Times New Roman" w:hAnsi="Times New Roman" w:hint="default"/>
          <w:sz w:val="24"/>
          <w:szCs w:val="24"/>
        </w:rPr>
        <w:t xml:space="preserve"> ž</w:t>
      </w:r>
      <w:r w:rsidRPr="00433500" w:rsidR="00D928E2">
        <w:rPr>
          <w:rFonts w:ascii="Times New Roman" w:hAnsi="Times New Roman" w:hint="default"/>
          <w:sz w:val="24"/>
          <w:szCs w:val="24"/>
        </w:rPr>
        <w:t>iadosti o uznanie dokladu o</w:t>
      </w:r>
      <w:r w:rsidRPr="00433500" w:rsidR="00C159EF">
        <w:rPr>
          <w:rFonts w:ascii="Times New Roman" w:hAnsi="Times New Roman"/>
          <w:sz w:val="24"/>
          <w:szCs w:val="24"/>
        </w:rPr>
        <w:t> </w:t>
      </w:r>
      <w:r w:rsidRPr="00433500" w:rsidR="00D928E2">
        <w:rPr>
          <w:rFonts w:ascii="Times New Roman" w:hAnsi="Times New Roman" w:hint="default"/>
          <w:sz w:val="24"/>
          <w:szCs w:val="24"/>
        </w:rPr>
        <w:t>vzdelaní</w:t>
      </w:r>
      <w:r w:rsidRPr="00433500" w:rsidR="00C159EF">
        <w:rPr>
          <w:rFonts w:ascii="Times New Roman" w:hAnsi="Times New Roman"/>
          <w:sz w:val="24"/>
          <w:szCs w:val="24"/>
        </w:rPr>
        <w:t xml:space="preserve"> </w:t>
      </w:r>
      <w:r w:rsidRPr="00433500">
        <w:rPr>
          <w:rFonts w:ascii="Times New Roman" w:hAnsi="Times New Roman"/>
          <w:sz w:val="24"/>
          <w:szCs w:val="24"/>
        </w:rPr>
        <w:t>alebo</w:t>
      </w:r>
    </w:p>
    <w:p w:rsidR="00D03C25" w:rsidRPr="00433500" w:rsidP="00906138">
      <w:pPr>
        <w:pStyle w:val="NoSpacing"/>
        <w:numPr>
          <w:numId w:val="49"/>
        </w:numPr>
        <w:bidi w:val="0"/>
        <w:spacing w:line="276" w:lineRule="auto"/>
        <w:jc w:val="both"/>
        <w:rPr>
          <w:rFonts w:ascii="Times New Roman" w:hAnsi="Times New Roman"/>
          <w:sz w:val="24"/>
          <w:szCs w:val="24"/>
        </w:rPr>
      </w:pPr>
      <w:r w:rsidRPr="00433500" w:rsidR="00654946">
        <w:rPr>
          <w:rFonts w:ascii="Times New Roman" w:hAnsi="Times New Roman" w:hint="default"/>
          <w:sz w:val="24"/>
          <w:szCs w:val="24"/>
        </w:rPr>
        <w:t>ulož</w:t>
      </w:r>
      <w:r w:rsidRPr="00433500" w:rsidR="00654946">
        <w:rPr>
          <w:rFonts w:ascii="Times New Roman" w:hAnsi="Times New Roman" w:hint="default"/>
          <w:sz w:val="24"/>
          <w:szCs w:val="24"/>
        </w:rPr>
        <w:t>ení</w:t>
      </w:r>
      <w:r w:rsidRPr="00433500" w:rsidR="00654946">
        <w:rPr>
          <w:rFonts w:ascii="Times New Roman" w:hAnsi="Times New Roman" w:hint="default"/>
          <w:sz w:val="24"/>
          <w:szCs w:val="24"/>
        </w:rPr>
        <w:t xml:space="preserve"> rozdielovej skúš</w:t>
      </w:r>
      <w:r w:rsidRPr="00433500" w:rsidR="00654946">
        <w:rPr>
          <w:rFonts w:ascii="Times New Roman" w:hAnsi="Times New Roman" w:hint="default"/>
          <w:sz w:val="24"/>
          <w:szCs w:val="24"/>
        </w:rPr>
        <w:t>ky</w:t>
      </w:r>
      <w:r w:rsidRPr="00433500" w:rsidR="00D928E2">
        <w:rPr>
          <w:rFonts w:ascii="Times New Roman" w:hAnsi="Times New Roman"/>
          <w:sz w:val="24"/>
          <w:szCs w:val="24"/>
        </w:rPr>
        <w:t>.</w:t>
      </w:r>
    </w:p>
    <w:p w:rsidR="00D03C25" w:rsidRPr="00433500" w:rsidP="00820CA4">
      <w:pPr>
        <w:pStyle w:val="NoSpacing"/>
        <w:bidi w:val="0"/>
        <w:spacing w:line="276" w:lineRule="auto"/>
        <w:jc w:val="both"/>
        <w:rPr>
          <w:rFonts w:ascii="Times New Roman" w:hAnsi="Times New Roman"/>
          <w:sz w:val="24"/>
          <w:szCs w:val="24"/>
        </w:rPr>
      </w:pPr>
    </w:p>
    <w:p w:rsidR="00D03C25" w:rsidRPr="00433500" w:rsidP="00906138">
      <w:pPr>
        <w:pStyle w:val="NoSpacing"/>
        <w:numPr>
          <w:numId w:val="46"/>
        </w:numPr>
        <w:bidi w:val="0"/>
        <w:spacing w:line="276" w:lineRule="auto"/>
        <w:jc w:val="both"/>
        <w:rPr>
          <w:rFonts w:ascii="Times New Roman" w:hAnsi="Times New Roman"/>
          <w:sz w:val="24"/>
          <w:szCs w:val="24"/>
        </w:rPr>
      </w:pPr>
      <w:r w:rsidRPr="00433500" w:rsidR="00D928E2">
        <w:rPr>
          <w:rFonts w:ascii="Times New Roman" w:hAnsi="Times New Roman" w:hint="default"/>
          <w:sz w:val="24"/>
          <w:szCs w:val="24"/>
        </w:rPr>
        <w:t>Ak sú</w:t>
      </w:r>
      <w:r w:rsidRPr="00433500" w:rsidR="00D928E2">
        <w:rPr>
          <w:rFonts w:ascii="Times New Roman" w:hAnsi="Times New Roman" w:hint="default"/>
          <w:sz w:val="24"/>
          <w:szCs w:val="24"/>
        </w:rPr>
        <w:t xml:space="preserve"> splnené</w:t>
      </w:r>
      <w:r w:rsidRPr="00433500" w:rsidR="00D928E2">
        <w:rPr>
          <w:rFonts w:ascii="Times New Roman" w:hAnsi="Times New Roman" w:hint="default"/>
          <w:sz w:val="24"/>
          <w:szCs w:val="24"/>
        </w:rPr>
        <w:t xml:space="preserve"> podmie</w:t>
      </w:r>
      <w:r w:rsidRPr="00433500" w:rsidR="00D928E2">
        <w:rPr>
          <w:rFonts w:ascii="Times New Roman" w:hAnsi="Times New Roman" w:hint="default"/>
          <w:sz w:val="24"/>
          <w:szCs w:val="24"/>
        </w:rPr>
        <w:t>nk</w:t>
      </w:r>
      <w:r w:rsidRPr="00433500">
        <w:rPr>
          <w:rFonts w:ascii="Times New Roman" w:hAnsi="Times New Roman"/>
          <w:sz w:val="24"/>
          <w:szCs w:val="24"/>
        </w:rPr>
        <w:t>y na uznanie dokladu</w:t>
      </w:r>
      <w:r w:rsidRPr="00433500" w:rsidR="00D928E2">
        <w:rPr>
          <w:rFonts w:ascii="Times New Roman" w:hAnsi="Times New Roman"/>
          <w:sz w:val="24"/>
          <w:szCs w:val="24"/>
        </w:rPr>
        <w:t xml:space="preserve"> </w:t>
      </w:r>
      <w:r w:rsidR="009C24F6">
        <w:rPr>
          <w:rFonts w:ascii="Times New Roman" w:hAnsi="Times New Roman"/>
          <w:sz w:val="24"/>
          <w:szCs w:val="24"/>
        </w:rPr>
        <w:t xml:space="preserve">o </w:t>
      </w:r>
      <w:r w:rsidRPr="00433500" w:rsidR="00D928E2">
        <w:rPr>
          <w:rFonts w:ascii="Times New Roman" w:hAnsi="Times New Roman" w:hint="default"/>
          <w:sz w:val="24"/>
          <w:szCs w:val="24"/>
        </w:rPr>
        <w:t>vzdelaní</w:t>
      </w:r>
      <w:r w:rsidRPr="00433500" w:rsidR="00D928E2">
        <w:rPr>
          <w:rFonts w:ascii="Times New Roman" w:hAnsi="Times New Roman" w:hint="default"/>
          <w:sz w:val="24"/>
          <w:szCs w:val="24"/>
        </w:rPr>
        <w:t xml:space="preserve">, </w:t>
      </w: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alebo</w:t>
      </w:r>
      <w:r w:rsidR="009B3EF9">
        <w:rPr>
          <w:rFonts w:ascii="Times New Roman" w:hAnsi="Times New Roman" w:hint="default"/>
          <w:sz w:val="24"/>
          <w:szCs w:val="24"/>
        </w:rPr>
        <w:t xml:space="preserve"> 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 xml:space="preserve"> ministerstvo </w:t>
      </w:r>
      <w:r w:rsidRPr="00433500" w:rsidR="00D928E2">
        <w:rPr>
          <w:rFonts w:ascii="Times New Roman" w:hAnsi="Times New Roman"/>
          <w:sz w:val="24"/>
          <w:szCs w:val="24"/>
        </w:rPr>
        <w:t xml:space="preserve">rozhodne o </w:t>
      </w:r>
      <w:r w:rsidR="00720624">
        <w:rPr>
          <w:rFonts w:ascii="Times New Roman" w:hAnsi="Times New Roman" w:hint="default"/>
          <w:sz w:val="24"/>
          <w:szCs w:val="24"/>
        </w:rPr>
        <w:t>uznaní</w:t>
      </w:r>
      <w:r w:rsidRPr="00433500" w:rsidR="00D928E2">
        <w:rPr>
          <w:rFonts w:ascii="Times New Roman" w:hAnsi="Times New Roman" w:hint="default"/>
          <w:sz w:val="24"/>
          <w:szCs w:val="24"/>
        </w:rPr>
        <w:t xml:space="preserve"> dokladu o vzdelaní</w:t>
      </w:r>
      <w:r w:rsidRPr="00433500" w:rsidR="00D928E2">
        <w:rPr>
          <w:rFonts w:ascii="Times New Roman" w:hAnsi="Times New Roman" w:hint="default"/>
          <w:sz w:val="24"/>
          <w:szCs w:val="24"/>
        </w:rPr>
        <w:t xml:space="preserve"> ž</w:t>
      </w:r>
      <w:r w:rsidRPr="00433500" w:rsidR="00D928E2">
        <w:rPr>
          <w:rFonts w:ascii="Times New Roman" w:hAnsi="Times New Roman" w:hint="default"/>
          <w:sz w:val="24"/>
          <w:szCs w:val="24"/>
        </w:rPr>
        <w:t>iadateľ</w:t>
      </w:r>
      <w:r w:rsidRPr="00433500" w:rsidR="00D928E2">
        <w:rPr>
          <w:rFonts w:ascii="Times New Roman" w:hAnsi="Times New Roman" w:hint="default"/>
          <w:sz w:val="24"/>
          <w:szCs w:val="24"/>
        </w:rPr>
        <w:t>a za rovnocenný</w:t>
      </w:r>
      <w:r w:rsidRPr="00433500" w:rsidR="00D928E2">
        <w:rPr>
          <w:rFonts w:ascii="Times New Roman" w:hAnsi="Times New Roman" w:hint="default"/>
          <w:sz w:val="24"/>
          <w:szCs w:val="24"/>
        </w:rPr>
        <w:t xml:space="preserve"> s </w:t>
      </w:r>
      <w:r w:rsidRPr="00433500">
        <w:rPr>
          <w:rFonts w:ascii="Times New Roman" w:hAnsi="Times New Roman"/>
          <w:sz w:val="24"/>
          <w:szCs w:val="24"/>
        </w:rPr>
        <w:t>dokladom o</w:t>
      </w:r>
      <w:r w:rsidRPr="00433500" w:rsidR="00D928E2">
        <w:rPr>
          <w:rFonts w:ascii="Times New Roman" w:hAnsi="Times New Roman" w:hint="default"/>
          <w:sz w:val="24"/>
          <w:szCs w:val="24"/>
        </w:rPr>
        <w:t xml:space="preserve"> vzdelaní</w:t>
      </w:r>
      <w:r w:rsidRPr="00433500" w:rsidR="00D928E2">
        <w:rPr>
          <w:rFonts w:ascii="Times New Roman" w:hAnsi="Times New Roman" w:hint="default"/>
          <w:sz w:val="24"/>
          <w:szCs w:val="24"/>
        </w:rPr>
        <w:t xml:space="preserve"> vydaný</w:t>
      </w:r>
      <w:r w:rsidRPr="00433500" w:rsidR="00D928E2">
        <w:rPr>
          <w:rFonts w:ascii="Times New Roman" w:hAnsi="Times New Roman" w:hint="default"/>
          <w:sz w:val="24"/>
          <w:szCs w:val="24"/>
        </w:rPr>
        <w:t xml:space="preserve">m v Slovenskej republike. </w:t>
      </w:r>
    </w:p>
    <w:p w:rsidR="00D03C25" w:rsidRPr="00433500" w:rsidP="00820CA4">
      <w:pPr>
        <w:pStyle w:val="NoSpacing"/>
        <w:bidi w:val="0"/>
        <w:spacing w:line="276" w:lineRule="auto"/>
        <w:ind w:left="720"/>
        <w:jc w:val="both"/>
        <w:rPr>
          <w:rFonts w:ascii="Times New Roman" w:hAnsi="Times New Roman"/>
          <w:sz w:val="24"/>
          <w:szCs w:val="24"/>
        </w:rPr>
      </w:pPr>
    </w:p>
    <w:p w:rsidR="00D03C25" w:rsidRPr="00433500" w:rsidP="00906138">
      <w:pPr>
        <w:pStyle w:val="NoSpacing"/>
        <w:numPr>
          <w:numId w:val="4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ministerstvo rozhodne o zamietnu</w:t>
      </w:r>
      <w:r w:rsidRPr="00433500">
        <w:rPr>
          <w:rFonts w:ascii="Times New Roman" w:hAnsi="Times New Roman" w:hint="default"/>
          <w:sz w:val="24"/>
          <w:szCs w:val="24"/>
        </w:rPr>
        <w:t>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 uznanie dokladu o vzdelaní</w:t>
      </w:r>
      <w:r w:rsidRPr="00433500">
        <w:rPr>
          <w:rFonts w:ascii="Times New Roman" w:hAnsi="Times New Roman" w:hint="default"/>
          <w:sz w:val="24"/>
          <w:szCs w:val="24"/>
        </w:rPr>
        <w:t>, ak po preskú</w:t>
      </w:r>
      <w:r w:rsidRPr="00433500">
        <w:rPr>
          <w:rFonts w:ascii="Times New Roman" w:hAnsi="Times New Roman" w:hint="default"/>
          <w:sz w:val="24"/>
          <w:szCs w:val="24"/>
        </w:rPr>
        <w:t>maní</w:t>
      </w:r>
      <w:r w:rsidRPr="00433500">
        <w:rPr>
          <w:rFonts w:ascii="Times New Roman" w:hAnsi="Times New Roman" w:hint="default"/>
          <w:sz w:val="24"/>
          <w:szCs w:val="24"/>
        </w:rPr>
        <w:t xml:space="preserve"> nemož</w:t>
      </w:r>
      <w:r w:rsidRPr="00433500">
        <w:rPr>
          <w:rFonts w:ascii="Times New Roman" w:hAnsi="Times New Roman" w:hint="default"/>
          <w:sz w:val="24"/>
          <w:szCs w:val="24"/>
        </w:rPr>
        <w:t>no uznať</w:t>
      </w:r>
      <w:r w:rsidRPr="00433500">
        <w:rPr>
          <w:rFonts w:ascii="Times New Roman" w:hAnsi="Times New Roman" w:hint="default"/>
          <w:sz w:val="24"/>
          <w:szCs w:val="24"/>
        </w:rPr>
        <w:t xml:space="preserve"> doklad o vzdelaní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a za rovnocenný</w:t>
      </w:r>
      <w:r w:rsidRPr="00433500">
        <w:rPr>
          <w:rFonts w:ascii="Times New Roman" w:hAnsi="Times New Roman" w:hint="default"/>
          <w:sz w:val="24"/>
          <w:szCs w:val="24"/>
        </w:rPr>
        <w:t xml:space="preserve"> s dokladom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m v Slovenskej republike. V rozhodnutí</w:t>
      </w:r>
      <w:r w:rsidRPr="00433500">
        <w:rPr>
          <w:rFonts w:ascii="Times New Roman" w:hAnsi="Times New Roman" w:hint="default"/>
          <w:sz w:val="24"/>
          <w:szCs w:val="24"/>
        </w:rPr>
        <w:t xml:space="preserve"> o uznaní</w:t>
      </w:r>
      <w:r w:rsidRPr="00433500">
        <w:rPr>
          <w:rFonts w:ascii="Times New Roman" w:hAnsi="Times New Roman" w:hint="default"/>
          <w:sz w:val="24"/>
          <w:szCs w:val="24"/>
        </w:rPr>
        <w:t xml:space="preserve"> dokladu o vzdelaní</w:t>
      </w:r>
      <w:r w:rsidRPr="00433500">
        <w:rPr>
          <w:rFonts w:ascii="Times New Roman" w:hAnsi="Times New Roman" w:hint="default"/>
          <w:sz w:val="24"/>
          <w:szCs w:val="24"/>
        </w:rPr>
        <w:t xml:space="preserve"> sa u</w:t>
      </w:r>
      <w:r w:rsidR="00434C4E">
        <w:rPr>
          <w:rFonts w:ascii="Times New Roman" w:hAnsi="Times New Roman"/>
          <w:sz w:val="24"/>
          <w:szCs w:val="24"/>
        </w:rPr>
        <w:t>vedie</w:t>
      </w:r>
      <w:r w:rsidRPr="00433500">
        <w:rPr>
          <w:rFonts w:ascii="Times New Roman" w:hAnsi="Times New Roman" w:hint="default"/>
          <w:sz w:val="24"/>
          <w:szCs w:val="24"/>
        </w:rPr>
        <w:t>, ž</w:t>
      </w:r>
      <w:r w:rsidRPr="00433500">
        <w:rPr>
          <w:rFonts w:ascii="Times New Roman" w:hAnsi="Times New Roman" w:hint="default"/>
          <w:sz w:val="24"/>
          <w:szCs w:val="24"/>
        </w:rPr>
        <w:t>e toto rozhodnutie nie je dokladom</w:t>
      </w:r>
      <w:r w:rsidRPr="00433500">
        <w:rPr>
          <w:rFonts w:ascii="Times New Roman" w:hAnsi="Times New Roman" w:hint="default"/>
          <w:sz w:val="24"/>
          <w:szCs w:val="24"/>
        </w:rPr>
        <w:t xml:space="preserve"> o 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w:t>
      </w:r>
    </w:p>
    <w:p w:rsidR="00D928E2" w:rsidRPr="00433500" w:rsidP="00820CA4">
      <w:pPr>
        <w:pStyle w:val="NoSpacing"/>
        <w:bidi w:val="0"/>
        <w:spacing w:line="276" w:lineRule="auto"/>
        <w:ind w:left="720"/>
        <w:jc w:val="both"/>
        <w:rPr>
          <w:rFonts w:ascii="Times New Roman" w:hAnsi="Times New Roman"/>
          <w:sz w:val="24"/>
          <w:szCs w:val="24"/>
        </w:rPr>
      </w:pPr>
    </w:p>
    <w:p w:rsidR="00654946" w:rsidRPr="00433500" w:rsidP="00906138">
      <w:pPr>
        <w:pStyle w:val="NoSpacing"/>
        <w:numPr>
          <w:numId w:val="4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v priebehu rozhodovania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hint="default"/>
          <w:sz w:val="24"/>
          <w:szCs w:val="24"/>
        </w:rPr>
        <w:t>ministerstvo zistí</w:t>
      </w:r>
      <w:r w:rsidRPr="00433500">
        <w:rPr>
          <w:rFonts w:ascii="Times New Roman" w:hAnsi="Times New Roman" w:hint="default"/>
          <w:sz w:val="24"/>
          <w:szCs w:val="24"/>
        </w:rPr>
        <w:t>, ž</w:t>
      </w:r>
      <w:r w:rsidRPr="00433500" w:rsidR="00DF5ACC">
        <w:rPr>
          <w:rFonts w:ascii="Times New Roman" w:hAnsi="Times New Roman"/>
          <w:sz w:val="24"/>
          <w:szCs w:val="24"/>
        </w:rPr>
        <w:t>e</w:t>
      </w:r>
      <w:r w:rsidRPr="00433500" w:rsidR="002C5049">
        <w:rPr>
          <w:rFonts w:ascii="Times New Roman" w:hAnsi="Times New Roman" w:hint="default"/>
          <w:sz w:val="24"/>
          <w:szCs w:val="24"/>
        </w:rPr>
        <w:t xml:space="preserve"> sú</w:t>
      </w:r>
      <w:r w:rsidRPr="00433500" w:rsidR="002C5049">
        <w:rPr>
          <w:rFonts w:ascii="Times New Roman" w:hAnsi="Times New Roman" w:hint="default"/>
          <w:sz w:val="24"/>
          <w:szCs w:val="24"/>
        </w:rPr>
        <w:t xml:space="preserve"> </w:t>
      </w:r>
      <w:r w:rsidR="005F372F">
        <w:rPr>
          <w:rFonts w:ascii="Times New Roman" w:hAnsi="Times New Roman" w:hint="default"/>
          <w:sz w:val="24"/>
          <w:szCs w:val="24"/>
        </w:rPr>
        <w:t>splnené</w:t>
      </w:r>
      <w:r w:rsidR="005F372F">
        <w:rPr>
          <w:rFonts w:ascii="Times New Roman" w:hAnsi="Times New Roman" w:hint="default"/>
          <w:sz w:val="24"/>
          <w:szCs w:val="24"/>
        </w:rPr>
        <w:t xml:space="preserve"> podmienky podľ</w:t>
      </w:r>
      <w:r w:rsidR="005F372F">
        <w:rPr>
          <w:rFonts w:ascii="Times New Roman" w:hAnsi="Times New Roman" w:hint="default"/>
          <w:sz w:val="24"/>
          <w:szCs w:val="24"/>
        </w:rPr>
        <w:t>a §</w:t>
      </w:r>
      <w:r w:rsidR="005F372F">
        <w:rPr>
          <w:rFonts w:ascii="Times New Roman" w:hAnsi="Times New Roman" w:hint="default"/>
          <w:sz w:val="24"/>
          <w:szCs w:val="24"/>
        </w:rPr>
        <w:t xml:space="preserve"> 35</w:t>
      </w:r>
      <w:r w:rsidRPr="00433500">
        <w:rPr>
          <w:rFonts w:ascii="Times New Roman" w:hAnsi="Times New Roman"/>
          <w:sz w:val="24"/>
          <w:szCs w:val="24"/>
        </w:rPr>
        <w:t xml:space="preserve">, </w:t>
      </w:r>
      <w:r w:rsidR="00434C4E">
        <w:rPr>
          <w:rFonts w:ascii="Times New Roman" w:hAnsi="Times New Roman"/>
          <w:sz w:val="24"/>
          <w:szCs w:val="24"/>
        </w:rPr>
        <w:t>rozhodne</w:t>
      </w:r>
      <w:r w:rsidRPr="00433500">
        <w:rPr>
          <w:rFonts w:ascii="Times New Roman" w:hAnsi="Times New Roman" w:hint="default"/>
          <w:sz w:val="24"/>
          <w:szCs w:val="24"/>
        </w:rPr>
        <w:t xml:space="preserve"> o 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ky. V tomto rozhodnutí</w:t>
      </w:r>
      <w:r w:rsidRPr="00433500">
        <w:rPr>
          <w:rFonts w:ascii="Times New Roman" w:hAnsi="Times New Roman" w:hint="default"/>
          <w:sz w:val="24"/>
          <w:szCs w:val="24"/>
        </w:rPr>
        <w:t xml:space="preserve"> zá</w:t>
      </w:r>
      <w:r w:rsidRPr="00433500">
        <w:rPr>
          <w:rFonts w:ascii="Times New Roman" w:hAnsi="Times New Roman" w:hint="default"/>
          <w:sz w:val="24"/>
          <w:szCs w:val="24"/>
        </w:rPr>
        <w:t>roveň</w:t>
      </w:r>
      <w:r w:rsidRPr="00433500">
        <w:rPr>
          <w:rFonts w:ascii="Times New Roman" w:hAnsi="Times New Roman" w:hint="default"/>
          <w:sz w:val="24"/>
          <w:szCs w:val="24"/>
        </w:rPr>
        <w:t xml:space="preserve"> uvedie vš</w:t>
      </w:r>
      <w:r w:rsidRPr="00433500">
        <w:rPr>
          <w:rFonts w:ascii="Times New Roman" w:hAnsi="Times New Roman" w:hint="default"/>
          <w:sz w:val="24"/>
          <w:szCs w:val="24"/>
        </w:rPr>
        <w:t>etky ná</w:t>
      </w:r>
      <w:r w:rsidRPr="00433500">
        <w:rPr>
          <w:rFonts w:ascii="Times New Roman" w:hAnsi="Times New Roman" w:hint="default"/>
          <w:sz w:val="24"/>
          <w:szCs w:val="24"/>
        </w:rPr>
        <w:t>lež</w:t>
      </w:r>
      <w:r w:rsidRPr="00433500">
        <w:rPr>
          <w:rFonts w:ascii="Times New Roman" w:hAnsi="Times New Roman" w:hint="default"/>
          <w:sz w:val="24"/>
          <w:szCs w:val="24"/>
        </w:rPr>
        <w:t>itosti vykonania rozdielo</w:t>
      </w:r>
      <w:r w:rsidRPr="00433500">
        <w:rPr>
          <w:rFonts w:ascii="Times New Roman" w:hAnsi="Times New Roman" w:hint="default"/>
          <w:sz w:val="24"/>
          <w:szCs w:val="24"/>
        </w:rPr>
        <w:t>vej skúš</w:t>
      </w:r>
      <w:r w:rsidRPr="00433500">
        <w:rPr>
          <w:rFonts w:ascii="Times New Roman" w:hAnsi="Times New Roman" w:hint="default"/>
          <w:sz w:val="24"/>
          <w:szCs w:val="24"/>
        </w:rPr>
        <w:t>ky.</w:t>
      </w:r>
    </w:p>
    <w:p w:rsidR="00654946" w:rsidRPr="00433500" w:rsidP="00820CA4">
      <w:pPr>
        <w:pStyle w:val="NoSpacing"/>
        <w:bidi w:val="0"/>
        <w:spacing w:line="276" w:lineRule="auto"/>
        <w:jc w:val="both"/>
        <w:rPr>
          <w:rFonts w:ascii="Times New Roman" w:hAnsi="Times New Roman"/>
          <w:sz w:val="24"/>
          <w:szCs w:val="24"/>
        </w:rPr>
      </w:pPr>
    </w:p>
    <w:p w:rsidR="00654946" w:rsidRPr="00433500" w:rsidP="00906138">
      <w:pPr>
        <w:pStyle w:val="NoSpacing"/>
        <w:numPr>
          <w:numId w:val="4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preukáž</w:t>
      </w:r>
      <w:r w:rsidRPr="00433500">
        <w:rPr>
          <w:rFonts w:ascii="Times New Roman" w:hAnsi="Times New Roman" w:hint="default"/>
          <w:sz w:val="24"/>
          <w:szCs w:val="24"/>
        </w:rPr>
        <w:t>e vykonanie rozdielovej skúš</w:t>
      </w:r>
      <w:r w:rsidRPr="00433500">
        <w:rPr>
          <w:rFonts w:ascii="Times New Roman" w:hAnsi="Times New Roman" w:hint="default"/>
          <w:sz w:val="24"/>
          <w:szCs w:val="24"/>
        </w:rPr>
        <w:t>ky predlož</w:t>
      </w:r>
      <w:r w:rsidRPr="00433500">
        <w:rPr>
          <w:rFonts w:ascii="Times New Roman" w:hAnsi="Times New Roman" w:hint="default"/>
          <w:sz w:val="24"/>
          <w:szCs w:val="24"/>
        </w:rPr>
        <w:t>ení</w:t>
      </w:r>
      <w:r w:rsidRPr="00433500">
        <w:rPr>
          <w:rFonts w:ascii="Times New Roman" w:hAnsi="Times New Roman" w:hint="default"/>
          <w:sz w:val="24"/>
          <w:szCs w:val="24"/>
        </w:rPr>
        <w:t>m protokolu o rozdielovej skúš</w:t>
      </w:r>
      <w:r w:rsidRPr="00433500">
        <w:rPr>
          <w:rFonts w:ascii="Times New Roman" w:hAnsi="Times New Roman" w:hint="default"/>
          <w:sz w:val="24"/>
          <w:szCs w:val="24"/>
        </w:rPr>
        <w:t xml:space="preserve">ke </w:t>
      </w:r>
      <w:r w:rsidR="005F372F">
        <w:rPr>
          <w:rFonts w:ascii="Times New Roman" w:hAnsi="Times New Roman" w:hint="default"/>
          <w:sz w:val="24"/>
          <w:szCs w:val="24"/>
        </w:rPr>
        <w:t>podľ</w:t>
      </w:r>
      <w:r w:rsidR="005F372F">
        <w:rPr>
          <w:rFonts w:ascii="Times New Roman" w:hAnsi="Times New Roman" w:hint="default"/>
          <w:sz w:val="24"/>
          <w:szCs w:val="24"/>
        </w:rPr>
        <w:t>a §</w:t>
      </w:r>
      <w:r w:rsidR="005F372F">
        <w:rPr>
          <w:rFonts w:ascii="Times New Roman" w:hAnsi="Times New Roman" w:hint="default"/>
          <w:sz w:val="24"/>
          <w:szCs w:val="24"/>
        </w:rPr>
        <w:t xml:space="preserve"> 35</w:t>
      </w:r>
      <w:r w:rsidR="005756CA">
        <w:rPr>
          <w:rFonts w:ascii="Times New Roman" w:hAnsi="Times New Roman"/>
          <w:sz w:val="24"/>
          <w:szCs w:val="24"/>
        </w:rPr>
        <w:t xml:space="preserve"> ods. 8</w:t>
      </w:r>
      <w:r w:rsidRPr="00433500">
        <w:rPr>
          <w:rFonts w:ascii="Times New Roman" w:hAnsi="Times New Roman" w:hint="default"/>
          <w:sz w:val="24"/>
          <w:szCs w:val="24"/>
        </w:rPr>
        <w:t>,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4D5003">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ministerstvo </w:t>
      </w:r>
      <w:r w:rsidRPr="00433500">
        <w:rPr>
          <w:rFonts w:ascii="Times New Roman" w:hAnsi="Times New Roman" w:hint="default"/>
          <w:sz w:val="24"/>
          <w:szCs w:val="24"/>
        </w:rPr>
        <w:t>vydá</w:t>
      </w:r>
      <w:r w:rsidRPr="00433500">
        <w:rPr>
          <w:rFonts w:ascii="Times New Roman" w:hAnsi="Times New Roman" w:hint="default"/>
          <w:sz w:val="24"/>
          <w:szCs w:val="24"/>
        </w:rPr>
        <w:t xml:space="preserve"> do 30 dní</w:t>
      </w:r>
      <w:r w:rsidRPr="00433500">
        <w:rPr>
          <w:rFonts w:ascii="Times New Roman" w:hAnsi="Times New Roman" w:hint="default"/>
          <w:sz w:val="24"/>
          <w:szCs w:val="24"/>
        </w:rPr>
        <w:t xml:space="preserve"> odo dň</w:t>
      </w:r>
      <w:r w:rsidRPr="00433500">
        <w:rPr>
          <w:rFonts w:ascii="Times New Roman" w:hAnsi="Times New Roman" w:hint="default"/>
          <w:sz w:val="24"/>
          <w:szCs w:val="24"/>
        </w:rPr>
        <w:t>a jeho doruč</w:t>
      </w:r>
      <w:r w:rsidRPr="00433500">
        <w:rPr>
          <w:rFonts w:ascii="Times New Roman" w:hAnsi="Times New Roman" w:hint="default"/>
          <w:sz w:val="24"/>
          <w:szCs w:val="24"/>
        </w:rPr>
        <w:t>enia rozhodnutie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vzdelaní.</w:t>
      </w:r>
    </w:p>
    <w:p w:rsidR="00DF5ACC" w:rsidRPr="00433500" w:rsidP="00820CA4">
      <w:pPr>
        <w:pStyle w:val="NoSpacing"/>
        <w:bidi w:val="0"/>
        <w:spacing w:line="276" w:lineRule="auto"/>
        <w:ind w:left="360"/>
        <w:jc w:val="both"/>
        <w:rPr>
          <w:rFonts w:ascii="Times New Roman" w:hAnsi="Times New Roman"/>
          <w:sz w:val="24"/>
          <w:szCs w:val="24"/>
        </w:rPr>
      </w:pPr>
    </w:p>
    <w:p w:rsidR="00DF5AC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35</w:t>
      </w:r>
    </w:p>
    <w:p w:rsidR="00DF5ACC" w:rsidRPr="00433500" w:rsidP="00820CA4">
      <w:pPr>
        <w:pStyle w:val="NoSpacing"/>
        <w:bidi w:val="0"/>
        <w:spacing w:line="276" w:lineRule="auto"/>
        <w:jc w:val="center"/>
        <w:rPr>
          <w:rFonts w:ascii="Times New Roman" w:hAnsi="Times New Roman"/>
          <w:sz w:val="24"/>
          <w:szCs w:val="24"/>
        </w:rPr>
      </w:pPr>
    </w:p>
    <w:p w:rsidR="00DF5ACC" w:rsidRPr="00433500" w:rsidP="00906138">
      <w:pPr>
        <w:pStyle w:val="NoSpacing"/>
        <w:numPr>
          <w:numId w:val="60"/>
        </w:numPr>
        <w:bidi w:val="0"/>
        <w:spacing w:line="276" w:lineRule="auto"/>
        <w:jc w:val="both"/>
        <w:rPr>
          <w:rFonts w:ascii="Times New Roman" w:hAnsi="Times New Roman"/>
          <w:sz w:val="24"/>
          <w:szCs w:val="24"/>
        </w:rPr>
      </w:pPr>
      <w:r w:rsidRPr="00433500">
        <w:rPr>
          <w:rFonts w:ascii="Times New Roman" w:hAnsi="Times New Roman"/>
          <w:sz w:val="24"/>
          <w:szCs w:val="24"/>
        </w:rPr>
        <w:t>Roz</w:t>
      </w:r>
      <w:r w:rsidRPr="00433500">
        <w:rPr>
          <w:rFonts w:ascii="Times New Roman" w:hAnsi="Times New Roman" w:hint="default"/>
          <w:sz w:val="24"/>
          <w:szCs w:val="24"/>
        </w:rPr>
        <w:t>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je skúš</w:t>
      </w:r>
      <w:r w:rsidRPr="00433500">
        <w:rPr>
          <w:rFonts w:ascii="Times New Roman" w:hAnsi="Times New Roman" w:hint="default"/>
          <w:sz w:val="24"/>
          <w:szCs w:val="24"/>
        </w:rPr>
        <w:t>ka, ktorej úč</w:t>
      </w:r>
      <w:r w:rsidRPr="00433500">
        <w:rPr>
          <w:rFonts w:ascii="Times New Roman" w:hAnsi="Times New Roman" w:hint="default"/>
          <w:sz w:val="24"/>
          <w:szCs w:val="24"/>
        </w:rPr>
        <w:t>elom je doplnenie chý</w:t>
      </w:r>
      <w:r w:rsidRPr="00433500">
        <w:rPr>
          <w:rFonts w:ascii="Times New Roman" w:hAnsi="Times New Roman" w:hint="default"/>
          <w:sz w:val="24"/>
          <w:szCs w:val="24"/>
        </w:rPr>
        <w:t>bajú</w:t>
      </w:r>
      <w:r w:rsidRPr="00433500">
        <w:rPr>
          <w:rFonts w:ascii="Times New Roman" w:hAnsi="Times New Roman" w:hint="default"/>
          <w:sz w:val="24"/>
          <w:szCs w:val="24"/>
        </w:rPr>
        <w:t>ceho vzdelania, alebo odstrá</w:t>
      </w:r>
      <w:r w:rsidRPr="00433500">
        <w:rPr>
          <w:rFonts w:ascii="Times New Roman" w:hAnsi="Times New Roman" w:hint="default"/>
          <w:sz w:val="24"/>
          <w:szCs w:val="24"/>
        </w:rPr>
        <w:t>nenie rozdielov v obsahu a </w:t>
      </w:r>
      <w:r w:rsidRPr="00433500">
        <w:rPr>
          <w:rFonts w:ascii="Times New Roman" w:hAnsi="Times New Roman" w:hint="default"/>
          <w:sz w:val="24"/>
          <w:szCs w:val="24"/>
        </w:rPr>
        <w:t>rozsahu absolvované</w:t>
      </w:r>
      <w:r w:rsidRPr="00433500">
        <w:rPr>
          <w:rFonts w:ascii="Times New Roman" w:hAnsi="Times New Roman" w:hint="default"/>
          <w:sz w:val="24"/>
          <w:szCs w:val="24"/>
        </w:rPr>
        <w:t xml:space="preserve">ho </w:t>
      </w:r>
      <w:r w:rsidRPr="00433500" w:rsidR="000C206F">
        <w:rPr>
          <w:rFonts w:ascii="Times New Roman" w:hAnsi="Times New Roman" w:hint="default"/>
          <w:sz w:val="24"/>
          <w:szCs w:val="24"/>
        </w:rPr>
        <w:t>vysokoš</w:t>
      </w:r>
      <w:r w:rsidRPr="00433500" w:rsidR="000C206F">
        <w:rPr>
          <w:rFonts w:ascii="Times New Roman" w:hAnsi="Times New Roman" w:hint="default"/>
          <w:sz w:val="24"/>
          <w:szCs w:val="24"/>
        </w:rPr>
        <w:t>kolské</w:t>
      </w:r>
      <w:r w:rsidRPr="00433500" w:rsidR="000C206F">
        <w:rPr>
          <w:rFonts w:ascii="Times New Roman" w:hAnsi="Times New Roman" w:hint="default"/>
          <w:sz w:val="24"/>
          <w:szCs w:val="24"/>
        </w:rPr>
        <w:t xml:space="preserve">ho </w:t>
      </w:r>
      <w:r w:rsidRPr="00433500">
        <w:rPr>
          <w:rFonts w:ascii="Times New Roman" w:hAnsi="Times New Roman"/>
          <w:sz w:val="24"/>
          <w:szCs w:val="24"/>
        </w:rPr>
        <w:t>vzdelania.</w:t>
      </w:r>
    </w:p>
    <w:p w:rsidR="00DF5ACC" w:rsidRPr="00433500" w:rsidP="00820CA4">
      <w:pPr>
        <w:pStyle w:val="NoSpacing"/>
        <w:bidi w:val="0"/>
        <w:spacing w:line="276" w:lineRule="auto"/>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hint="default"/>
          <w:sz w:val="24"/>
          <w:szCs w:val="24"/>
        </w:rPr>
      </w:pPr>
      <w:r w:rsidRPr="00433500">
        <w:rPr>
          <w:rFonts w:ascii="Times New Roman" w:hAnsi="Times New Roman" w:hint="default"/>
          <w:sz w:val="24"/>
          <w:szCs w:val="24"/>
        </w:rPr>
        <w:t>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 xml:space="preserve">ministerstvo </w:t>
      </w:r>
      <w:r w:rsidR="00434C4E">
        <w:rPr>
          <w:rFonts w:ascii="Times New Roman" w:hAnsi="Times New Roman" w:hint="default"/>
          <w:sz w:val="24"/>
          <w:szCs w:val="24"/>
        </w:rPr>
        <w:t>uloží</w:t>
      </w:r>
      <w:r w:rsidRPr="00433500">
        <w:rPr>
          <w:rFonts w:ascii="Times New Roman" w:hAnsi="Times New Roman" w:hint="default"/>
          <w:sz w:val="24"/>
          <w:szCs w:val="24"/>
        </w:rPr>
        <w:t xml:space="preserve"> rozdielovú</w:t>
      </w:r>
      <w:r w:rsidRPr="00433500">
        <w:rPr>
          <w:rFonts w:ascii="Times New Roman" w:hAnsi="Times New Roman" w:hint="default"/>
          <w:sz w:val="24"/>
          <w:szCs w:val="24"/>
        </w:rPr>
        <w:t xml:space="preserve"> skúš</w:t>
      </w:r>
      <w:r w:rsidRPr="00433500">
        <w:rPr>
          <w:rFonts w:ascii="Times New Roman" w:hAnsi="Times New Roman" w:hint="default"/>
          <w:sz w:val="24"/>
          <w:szCs w:val="24"/>
        </w:rPr>
        <w:t>ku, ak</w:t>
      </w:r>
    </w:p>
    <w:p w:rsidR="00DF5ACC" w:rsidRPr="00433500" w:rsidP="00906138">
      <w:pPr>
        <w:pStyle w:val="NoSpacing"/>
        <w:numPr>
          <w:ilvl w:val="1"/>
          <w:numId w:val="51"/>
        </w:numPr>
        <w:bidi w:val="0"/>
        <w:spacing w:line="276" w:lineRule="auto"/>
        <w:ind w:left="1276" w:hanging="589"/>
        <w:jc w:val="both"/>
        <w:rPr>
          <w:rFonts w:ascii="Times New Roman" w:hAnsi="Times New Roman" w:hint="default"/>
          <w:sz w:val="24"/>
          <w:szCs w:val="24"/>
        </w:rPr>
      </w:pPr>
      <w:r w:rsidRPr="00433500">
        <w:rPr>
          <w:rFonts w:ascii="Times New Roman" w:hAnsi="Times New Roman" w:hint="default"/>
          <w:sz w:val="24"/>
          <w:szCs w:val="24"/>
        </w:rPr>
        <w:t>vzdelanie, ktoré</w:t>
      </w:r>
      <w:r w:rsidRPr="00433500">
        <w:rPr>
          <w:rFonts w:ascii="Times New Roman" w:hAnsi="Times New Roman" w:hint="default"/>
          <w:sz w:val="24"/>
          <w:szCs w:val="24"/>
        </w:rPr>
        <w:t xml:space="preserve"> ž</w:t>
      </w:r>
      <w:r w:rsidRPr="00433500">
        <w:rPr>
          <w:rFonts w:ascii="Times New Roman" w:hAnsi="Times New Roman" w:hint="default"/>
          <w:sz w:val="24"/>
          <w:szCs w:val="24"/>
        </w:rPr>
        <w:t>iad</w:t>
      </w:r>
      <w:r w:rsidRPr="00433500">
        <w:rPr>
          <w:rFonts w:ascii="Times New Roman" w:hAnsi="Times New Roman" w:hint="default"/>
          <w:sz w:val="24"/>
          <w:szCs w:val="24"/>
        </w:rPr>
        <w:t>ateľ</w:t>
      </w:r>
      <w:r w:rsidRPr="00433500">
        <w:rPr>
          <w:rFonts w:ascii="Times New Roman" w:hAnsi="Times New Roman" w:hint="default"/>
          <w:sz w:val="24"/>
          <w:szCs w:val="24"/>
        </w:rPr>
        <w:t xml:space="preserve"> preukazuje dokladom vzdelaní</w:t>
      </w:r>
      <w:r w:rsidRPr="00433500">
        <w:rPr>
          <w:rFonts w:ascii="Times New Roman" w:hAnsi="Times New Roman" w:hint="default"/>
          <w:sz w:val="24"/>
          <w:szCs w:val="24"/>
        </w:rPr>
        <w:t>, je najmenej o </w:t>
      </w:r>
      <w:r w:rsidRPr="00433500">
        <w:rPr>
          <w:rFonts w:ascii="Times New Roman" w:hAnsi="Times New Roman" w:hint="default"/>
          <w:sz w:val="24"/>
          <w:szCs w:val="24"/>
        </w:rPr>
        <w:t>jeden rok kratš</w:t>
      </w:r>
      <w:r w:rsidRPr="00433500">
        <w:rPr>
          <w:rFonts w:ascii="Times New Roman" w:hAnsi="Times New Roman" w:hint="default"/>
          <w:sz w:val="24"/>
          <w:szCs w:val="24"/>
        </w:rPr>
        <w:t>ie, ako je porovná</w:t>
      </w:r>
      <w:r w:rsidRPr="00433500">
        <w:rPr>
          <w:rFonts w:ascii="Times New Roman" w:hAnsi="Times New Roman" w:hint="default"/>
          <w:sz w:val="24"/>
          <w:szCs w:val="24"/>
        </w:rPr>
        <w:t>vané</w:t>
      </w:r>
      <w:r w:rsidRPr="00433500">
        <w:rPr>
          <w:rFonts w:ascii="Times New Roman" w:hAnsi="Times New Roman" w:hint="default"/>
          <w:sz w:val="24"/>
          <w:szCs w:val="24"/>
        </w:rPr>
        <w:t xml:space="preserve"> vzdelanie v Slovenskej republike, alebo</w:t>
      </w:r>
    </w:p>
    <w:p w:rsidR="00DF5ACC" w:rsidRPr="00433500" w:rsidP="00906138">
      <w:pPr>
        <w:pStyle w:val="NoSpacing"/>
        <w:numPr>
          <w:ilvl w:val="1"/>
          <w:numId w:val="51"/>
        </w:numPr>
        <w:bidi w:val="0"/>
        <w:spacing w:line="276" w:lineRule="auto"/>
        <w:ind w:left="1276" w:hanging="589"/>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obsahu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chý</w:t>
      </w:r>
      <w:r w:rsidRPr="00433500">
        <w:rPr>
          <w:rFonts w:ascii="Times New Roman" w:hAnsi="Times New Roman" w:hint="default"/>
          <w:sz w:val="24"/>
          <w:szCs w:val="24"/>
        </w:rPr>
        <w:t>bajú</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ako sú</w:t>
      </w:r>
      <w:r w:rsidRPr="00433500">
        <w:rPr>
          <w:rFonts w:ascii="Times New Roman" w:hAnsi="Times New Roman" w:hint="default"/>
          <w:sz w:val="24"/>
          <w:szCs w:val="24"/>
        </w:rPr>
        <w:t xml:space="preserve"> porovná</w:t>
      </w:r>
      <w:r w:rsidRPr="00433500">
        <w:rPr>
          <w:rFonts w:ascii="Times New Roman" w:hAnsi="Times New Roman" w:hint="default"/>
          <w:sz w:val="24"/>
          <w:szCs w:val="24"/>
        </w:rPr>
        <w:t>vané</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v rovnaký</w:t>
      </w:r>
      <w:r w:rsidRPr="00433500">
        <w:rPr>
          <w:rFonts w:ascii="Times New Roman" w:hAnsi="Times New Roman" w:hint="default"/>
          <w:sz w:val="24"/>
          <w:szCs w:val="24"/>
        </w:rPr>
        <w:t>ch š</w:t>
      </w:r>
      <w:r w:rsidRPr="00433500">
        <w:rPr>
          <w:rFonts w:ascii="Times New Roman" w:hAnsi="Times New Roman" w:hint="default"/>
          <w:sz w:val="24"/>
          <w:szCs w:val="24"/>
        </w:rPr>
        <w:t>tudij</w:t>
      </w:r>
      <w:r w:rsidRPr="00433500">
        <w:rPr>
          <w:rFonts w:ascii="Times New Roman" w:hAnsi="Times New Roman" w:hint="default"/>
          <w:sz w:val="24"/>
          <w:szCs w:val="24"/>
        </w:rPr>
        <w:t>ný</w:t>
      </w:r>
      <w:r w:rsidRPr="00433500">
        <w:rPr>
          <w:rFonts w:ascii="Times New Roman" w:hAnsi="Times New Roman" w:hint="default"/>
          <w:sz w:val="24"/>
          <w:szCs w:val="24"/>
        </w:rPr>
        <w:t>ch odboroch alebo v prí</w:t>
      </w:r>
      <w:r w:rsidRPr="00433500">
        <w:rPr>
          <w:rFonts w:ascii="Times New Roman" w:hAnsi="Times New Roman" w:hint="default"/>
          <w:sz w:val="24"/>
          <w:szCs w:val="24"/>
        </w:rPr>
        <w:t>buzný</w:t>
      </w:r>
      <w:r w:rsidRPr="00433500">
        <w:rPr>
          <w:rFonts w:ascii="Times New Roman" w:hAnsi="Times New Roman" w:hint="default"/>
          <w:sz w:val="24"/>
          <w:szCs w:val="24"/>
        </w:rPr>
        <w:t>ch š</w:t>
      </w:r>
      <w:r w:rsidRPr="00433500">
        <w:rPr>
          <w:rFonts w:ascii="Times New Roman" w:hAnsi="Times New Roman" w:hint="default"/>
          <w:sz w:val="24"/>
          <w:szCs w:val="24"/>
        </w:rPr>
        <w:t>tudijný</w:t>
      </w:r>
      <w:r w:rsidRPr="00433500">
        <w:rPr>
          <w:rFonts w:ascii="Times New Roman" w:hAnsi="Times New Roman" w:hint="default"/>
          <w:sz w:val="24"/>
          <w:szCs w:val="24"/>
        </w:rPr>
        <w:t>ch odboroch v Slovenskej republike.</w:t>
      </w:r>
    </w:p>
    <w:p w:rsidR="00DF5ACC" w:rsidRPr="00433500" w:rsidP="00820CA4">
      <w:pPr>
        <w:pStyle w:val="NoSpacing"/>
        <w:bidi w:val="0"/>
        <w:spacing w:line="276" w:lineRule="auto"/>
        <w:ind w:left="1440"/>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Pr="00433500" w:rsidR="00DC378C">
        <w:rPr>
          <w:rFonts w:ascii="Times New Roman" w:hAnsi="Times New Roman" w:hint="default"/>
          <w:sz w:val="24"/>
          <w:szCs w:val="24"/>
        </w:rPr>
        <w:t>Vysoká</w:t>
      </w:r>
      <w:r w:rsidRPr="00433500" w:rsidR="00DC378C">
        <w:rPr>
          <w:rFonts w:ascii="Times New Roman" w:hAnsi="Times New Roman" w:hint="default"/>
          <w:sz w:val="24"/>
          <w:szCs w:val="24"/>
        </w:rPr>
        <w:t xml:space="preserve"> š</w:t>
      </w:r>
      <w:r w:rsidRPr="00433500" w:rsidR="00DC378C">
        <w:rPr>
          <w:rFonts w:ascii="Times New Roman" w:hAnsi="Times New Roman" w:hint="default"/>
          <w:sz w:val="24"/>
          <w:szCs w:val="24"/>
        </w:rPr>
        <w:t xml:space="preserve">kola alebo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ministerstvo</w:t>
      </w:r>
      <w:r w:rsidRPr="00433500" w:rsidR="00DC378C">
        <w:rPr>
          <w:rFonts w:ascii="Times New Roman" w:hAnsi="Times New Roman"/>
          <w:sz w:val="24"/>
          <w:szCs w:val="24"/>
        </w:rPr>
        <w:t xml:space="preserve"> </w:t>
      </w:r>
      <w:r w:rsidR="00434C4E">
        <w:rPr>
          <w:rFonts w:ascii="Times New Roman" w:hAnsi="Times New Roman" w:hint="default"/>
          <w:sz w:val="24"/>
          <w:szCs w:val="24"/>
        </w:rPr>
        <w:t>uloží</w:t>
      </w:r>
      <w:r w:rsidR="00240821">
        <w:rPr>
          <w:rFonts w:ascii="Times New Roman" w:hAnsi="Times New Roman" w:hint="default"/>
          <w:sz w:val="24"/>
          <w:szCs w:val="24"/>
        </w:rPr>
        <w:t xml:space="preserve"> rozdielovú</w:t>
      </w:r>
      <w:r w:rsidR="00240821">
        <w:rPr>
          <w:rFonts w:ascii="Times New Roman" w:hAnsi="Times New Roman" w:hint="default"/>
          <w:sz w:val="24"/>
          <w:szCs w:val="24"/>
        </w:rPr>
        <w:t xml:space="preserve"> skúš</w:t>
      </w:r>
      <w:r w:rsidR="00240821">
        <w:rPr>
          <w:rFonts w:ascii="Times New Roman" w:hAnsi="Times New Roman" w:hint="default"/>
          <w:sz w:val="24"/>
          <w:szCs w:val="24"/>
        </w:rPr>
        <w:t>ku</w:t>
      </w:r>
      <w:r w:rsidRPr="00433500">
        <w:rPr>
          <w:rFonts w:ascii="Times New Roman" w:hAnsi="Times New Roman" w:hint="default"/>
          <w:sz w:val="24"/>
          <w:szCs w:val="24"/>
        </w:rPr>
        <w:t>, ak zistí</w:t>
      </w:r>
      <w:r w:rsidRPr="00433500">
        <w:rPr>
          <w:rFonts w:ascii="Times New Roman" w:hAnsi="Times New Roman" w:hint="default"/>
          <w:sz w:val="24"/>
          <w:szCs w:val="24"/>
        </w:rPr>
        <w:t>, ž</w:t>
      </w:r>
      <w:r w:rsidRPr="00433500">
        <w:rPr>
          <w:rFonts w:ascii="Times New Roman" w:hAnsi="Times New Roman" w:hint="default"/>
          <w:sz w:val="24"/>
          <w:szCs w:val="24"/>
        </w:rPr>
        <w:t>e vykonaní</w:t>
      </w:r>
      <w:r w:rsidRPr="00433500">
        <w:rPr>
          <w:rFonts w:ascii="Times New Roman" w:hAnsi="Times New Roman" w:hint="default"/>
          <w:sz w:val="24"/>
          <w:szCs w:val="24"/>
        </w:rPr>
        <w:t>m rozdielovej skúš</w:t>
      </w:r>
      <w:r w:rsidRPr="00433500">
        <w:rPr>
          <w:rFonts w:ascii="Times New Roman" w:hAnsi="Times New Roman" w:hint="default"/>
          <w:sz w:val="24"/>
          <w:szCs w:val="24"/>
        </w:rPr>
        <w:t>ky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 také</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ktoré</w:t>
      </w:r>
      <w:r w:rsidRPr="00433500">
        <w:rPr>
          <w:rFonts w:ascii="Times New Roman" w:hAnsi="Times New Roman" w:hint="default"/>
          <w:sz w:val="24"/>
          <w:szCs w:val="24"/>
        </w:rPr>
        <w:t xml:space="preserve"> odstrá</w:t>
      </w:r>
      <w:r w:rsidRPr="00433500">
        <w:rPr>
          <w:rFonts w:ascii="Times New Roman" w:hAnsi="Times New Roman" w:hint="default"/>
          <w:sz w:val="24"/>
          <w:szCs w:val="24"/>
        </w:rPr>
        <w:t>nia roz</w:t>
      </w:r>
      <w:r w:rsidRPr="00433500" w:rsidR="00DC378C">
        <w:rPr>
          <w:rFonts w:ascii="Times New Roman" w:hAnsi="Times New Roman"/>
          <w:sz w:val="24"/>
          <w:szCs w:val="24"/>
        </w:rPr>
        <w:t>die</w:t>
      </w:r>
      <w:r w:rsidRPr="00433500" w:rsidR="00DC378C">
        <w:rPr>
          <w:rFonts w:ascii="Times New Roman" w:hAnsi="Times New Roman" w:hint="default"/>
          <w:sz w:val="24"/>
          <w:szCs w:val="24"/>
        </w:rPr>
        <w:t>ly vo vzdelaní</w:t>
      </w:r>
      <w:r w:rsidRPr="00433500" w:rsidR="00DC378C">
        <w:rPr>
          <w:rFonts w:ascii="Times New Roman" w:hAnsi="Times New Roman" w:hint="default"/>
          <w:sz w:val="24"/>
          <w:szCs w:val="24"/>
        </w:rPr>
        <w:t xml:space="preserve"> ž</w:t>
      </w:r>
      <w:r w:rsidRPr="00433500" w:rsidR="00DC378C">
        <w:rPr>
          <w:rFonts w:ascii="Times New Roman" w:hAnsi="Times New Roman" w:hint="default"/>
          <w:sz w:val="24"/>
          <w:szCs w:val="24"/>
        </w:rPr>
        <w:t>iadateľ</w:t>
      </w:r>
      <w:r w:rsidRPr="00433500" w:rsidR="00DC378C">
        <w:rPr>
          <w:rFonts w:ascii="Times New Roman" w:hAnsi="Times New Roman" w:hint="default"/>
          <w:sz w:val="24"/>
          <w:szCs w:val="24"/>
        </w:rPr>
        <w:t>a podľ</w:t>
      </w:r>
      <w:r w:rsidRPr="00433500">
        <w:rPr>
          <w:rFonts w:ascii="Times New Roman" w:hAnsi="Times New Roman"/>
          <w:sz w:val="24"/>
          <w:szCs w:val="24"/>
        </w:rPr>
        <w:t>a odseku 2.</w:t>
      </w:r>
    </w:p>
    <w:p w:rsidR="00DF5ACC" w:rsidRPr="00433500" w:rsidP="00820CA4">
      <w:pPr>
        <w:pStyle w:val="NoSpacing"/>
        <w:bidi w:val="0"/>
        <w:spacing w:line="276" w:lineRule="auto"/>
        <w:ind w:left="720"/>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Pr="00433500" w:rsidR="00DC378C">
        <w:rPr>
          <w:rFonts w:ascii="Times New Roman" w:hAnsi="Times New Roman" w:hint="default"/>
          <w:sz w:val="24"/>
          <w:szCs w:val="24"/>
        </w:rPr>
        <w:t>Rozdielová</w:t>
      </w:r>
      <w:r w:rsidRPr="00433500" w:rsidR="00DC378C">
        <w:rPr>
          <w:rFonts w:ascii="Times New Roman" w:hAnsi="Times New Roman" w:hint="default"/>
          <w:sz w:val="24"/>
          <w:szCs w:val="24"/>
        </w:rPr>
        <w:t xml:space="preserve"> skúš</w:t>
      </w:r>
      <w:r w:rsidRPr="00433500" w:rsidR="00DC378C">
        <w:rPr>
          <w:rFonts w:ascii="Times New Roman" w:hAnsi="Times New Roman" w:hint="default"/>
          <w:sz w:val="24"/>
          <w:szCs w:val="24"/>
        </w:rPr>
        <w:t>ka sa môž</w:t>
      </w:r>
      <w:r w:rsidRPr="00433500" w:rsidR="00DC378C">
        <w:rPr>
          <w:rFonts w:ascii="Times New Roman" w:hAnsi="Times New Roman" w:hint="default"/>
          <w:sz w:val="24"/>
          <w:szCs w:val="24"/>
        </w:rPr>
        <w:t>e vykonať</w:t>
      </w:r>
      <w:r w:rsidRPr="00433500" w:rsidR="00DC378C">
        <w:rPr>
          <w:rFonts w:ascii="Times New Roman" w:hAnsi="Times New Roman" w:hint="default"/>
          <w:sz w:val="24"/>
          <w:szCs w:val="24"/>
        </w:rPr>
        <w:t xml:space="preserve"> aj formou dopracovania a </w:t>
      </w:r>
      <w:r w:rsidRPr="00433500" w:rsidR="00DC378C">
        <w:rPr>
          <w:rFonts w:ascii="Times New Roman" w:hAnsi="Times New Roman" w:hint="default"/>
          <w:sz w:val="24"/>
          <w:szCs w:val="24"/>
        </w:rPr>
        <w:t>obhajoby bakalá</w:t>
      </w:r>
      <w:r w:rsidRPr="00433500" w:rsidR="00DC378C">
        <w:rPr>
          <w:rFonts w:ascii="Times New Roman" w:hAnsi="Times New Roman" w:hint="default"/>
          <w:sz w:val="24"/>
          <w:szCs w:val="24"/>
        </w:rPr>
        <w:t>rskej prá</w:t>
      </w:r>
      <w:r w:rsidRPr="00433500" w:rsidR="00DC378C">
        <w:rPr>
          <w:rFonts w:ascii="Times New Roman" w:hAnsi="Times New Roman" w:hint="default"/>
          <w:sz w:val="24"/>
          <w:szCs w:val="24"/>
        </w:rPr>
        <w:t>ce, diplomovej prá</w:t>
      </w:r>
      <w:r w:rsidRPr="00433500" w:rsidR="00DC378C">
        <w:rPr>
          <w:rFonts w:ascii="Times New Roman" w:hAnsi="Times New Roman" w:hint="default"/>
          <w:sz w:val="24"/>
          <w:szCs w:val="24"/>
        </w:rPr>
        <w:t>ce alebo dizertač</w:t>
      </w:r>
      <w:r w:rsidRPr="00433500" w:rsidR="00DC378C">
        <w:rPr>
          <w:rFonts w:ascii="Times New Roman" w:hAnsi="Times New Roman" w:hint="default"/>
          <w:sz w:val="24"/>
          <w:szCs w:val="24"/>
        </w:rPr>
        <w:t>nej prá</w:t>
      </w:r>
      <w:r w:rsidRPr="00433500" w:rsidR="00DC378C">
        <w:rPr>
          <w:rFonts w:ascii="Times New Roman" w:hAnsi="Times New Roman" w:hint="default"/>
          <w:sz w:val="24"/>
          <w:szCs w:val="24"/>
        </w:rPr>
        <w:t>ce.</w:t>
      </w:r>
    </w:p>
    <w:p w:rsidR="00721FB5" w:rsidRPr="00433500" w:rsidP="00721FB5">
      <w:pPr>
        <w:pStyle w:val="NoSpacing"/>
        <w:bidi w:val="0"/>
        <w:spacing w:line="276" w:lineRule="auto"/>
        <w:ind w:left="851"/>
        <w:jc w:val="both"/>
        <w:rPr>
          <w:rFonts w:ascii="Times New Roman" w:hAnsi="Times New Roman"/>
          <w:sz w:val="24"/>
          <w:szCs w:val="24"/>
        </w:rPr>
      </w:pPr>
    </w:p>
    <w:p w:rsidR="00DC378C" w:rsidRPr="00433500" w:rsidP="00906138">
      <w:pPr>
        <w:pStyle w:val="NoSpacing"/>
        <w:numPr>
          <w:ilvl w:val="2"/>
          <w:numId w:val="50"/>
        </w:numPr>
        <w:bidi w:val="0"/>
        <w:spacing w:line="276" w:lineRule="auto"/>
        <w:ind w:left="851" w:hanging="425"/>
        <w:jc w:val="both"/>
        <w:rPr>
          <w:rFonts w:ascii="Times New Roman" w:hAnsi="Times New Roman" w:hint="default"/>
          <w:sz w:val="24"/>
          <w:szCs w:val="24"/>
        </w:rPr>
      </w:pPr>
      <w:r w:rsidRPr="00433500">
        <w:rPr>
          <w:rFonts w:ascii="Times New Roman" w:hAnsi="Times New Roman" w:hint="default"/>
          <w:sz w:val="24"/>
          <w:szCs w:val="24"/>
        </w:rPr>
        <w:t>Rozdielová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sa koná</w:t>
      </w:r>
      <w:r w:rsidRPr="00433500">
        <w:rPr>
          <w:rFonts w:ascii="Times New Roman" w:hAnsi="Times New Roman" w:hint="default"/>
          <w:sz w:val="24"/>
          <w:szCs w:val="24"/>
        </w:rPr>
        <w:t xml:space="preserve"> na vysokej š</w:t>
      </w:r>
      <w:r w:rsidRPr="00433500">
        <w:rPr>
          <w:rFonts w:ascii="Times New Roman" w:hAnsi="Times New Roman" w:hint="default"/>
          <w:sz w:val="24"/>
          <w:szCs w:val="24"/>
        </w:rPr>
        <w:t>kole, ktorá</w:t>
      </w:r>
      <w:r w:rsidRPr="00433500">
        <w:rPr>
          <w:rFonts w:ascii="Times New Roman" w:hAnsi="Times New Roman" w:hint="default"/>
          <w:sz w:val="24"/>
          <w:szCs w:val="24"/>
        </w:rPr>
        <w:t xml:space="preserve"> o </w:t>
      </w:r>
      <w:r w:rsidRPr="00433500">
        <w:rPr>
          <w:rFonts w:ascii="Times New Roman" w:hAnsi="Times New Roman" w:hint="default"/>
          <w:sz w:val="24"/>
          <w:szCs w:val="24"/>
        </w:rPr>
        <w:t>jej 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rozhodla. Ak o </w:t>
      </w:r>
      <w:r w:rsidRPr="00433500">
        <w:rPr>
          <w:rFonts w:ascii="Times New Roman" w:hAnsi="Times New Roman" w:hint="default"/>
          <w:sz w:val="24"/>
          <w:szCs w:val="24"/>
        </w:rPr>
        <w:t>ulož</w:t>
      </w:r>
      <w:r w:rsidRPr="00433500">
        <w:rPr>
          <w:rFonts w:ascii="Times New Roman" w:hAnsi="Times New Roman" w:hint="default"/>
          <w:sz w:val="24"/>
          <w:szCs w:val="24"/>
        </w:rPr>
        <w:t>e</w:t>
      </w:r>
      <w:r w:rsidRPr="00433500">
        <w:rPr>
          <w:rFonts w:ascii="Times New Roman" w:hAnsi="Times New Roman" w:hint="default"/>
          <w:sz w:val="24"/>
          <w:szCs w:val="24"/>
        </w:rPr>
        <w:t>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 xml:space="preserve">ky rozhodlo </w:t>
      </w:r>
      <w:r w:rsidR="009B3EF9">
        <w:rPr>
          <w:rFonts w:ascii="Times New Roman" w:hAnsi="Times New Roman" w:hint="default"/>
          <w:sz w:val="24"/>
          <w:szCs w:val="24"/>
        </w:rPr>
        <w:t>prí</w:t>
      </w:r>
      <w:r w:rsidR="009B3EF9">
        <w:rPr>
          <w:rFonts w:ascii="Times New Roman" w:hAnsi="Times New Roman" w:hint="default"/>
          <w:sz w:val="24"/>
          <w:szCs w:val="24"/>
        </w:rPr>
        <w:t>sluš</w:t>
      </w:r>
      <w:r w:rsidR="009B3EF9">
        <w:rPr>
          <w:rFonts w:ascii="Times New Roman" w:hAnsi="Times New Roman" w:hint="default"/>
          <w:sz w:val="24"/>
          <w:szCs w:val="24"/>
        </w:rPr>
        <w:t>né</w:t>
      </w:r>
      <w:r w:rsidR="009B3EF9">
        <w:rPr>
          <w:rFonts w:ascii="Times New Roman" w:hAnsi="Times New Roman" w:hint="default"/>
          <w:sz w:val="24"/>
          <w:szCs w:val="24"/>
        </w:rPr>
        <w:t xml:space="preserve"> </w:t>
      </w:r>
      <w:r w:rsidRPr="00433500">
        <w:rPr>
          <w:rFonts w:ascii="Times New Roman" w:hAnsi="Times New Roman"/>
          <w:sz w:val="24"/>
          <w:szCs w:val="24"/>
        </w:rPr>
        <w:t>ministerstvo, v </w:t>
      </w:r>
      <w:r w:rsidRPr="00433500">
        <w:rPr>
          <w:rFonts w:ascii="Times New Roman" w:hAnsi="Times New Roman" w:hint="default"/>
          <w:sz w:val="24"/>
          <w:szCs w:val="24"/>
        </w:rPr>
        <w:t>rozhodnutí</w:t>
      </w:r>
      <w:r w:rsidRPr="00433500">
        <w:rPr>
          <w:rFonts w:ascii="Times New Roman" w:hAnsi="Times New Roman" w:hint="default"/>
          <w:sz w:val="24"/>
          <w:szCs w:val="24"/>
        </w:rPr>
        <w:t xml:space="preserve"> zá</w:t>
      </w:r>
      <w:r w:rsidRPr="00433500">
        <w:rPr>
          <w:rFonts w:ascii="Times New Roman" w:hAnsi="Times New Roman" w:hint="default"/>
          <w:sz w:val="24"/>
          <w:szCs w:val="24"/>
        </w:rPr>
        <w:t>roveň</w:t>
      </w:r>
      <w:r w:rsidRPr="00433500">
        <w:rPr>
          <w:rFonts w:ascii="Times New Roman" w:hAnsi="Times New Roman" w:hint="default"/>
          <w:sz w:val="24"/>
          <w:szCs w:val="24"/>
        </w:rPr>
        <w:t xml:space="preserve"> určí</w:t>
      </w:r>
      <w:r w:rsidRPr="00433500">
        <w:rPr>
          <w:rFonts w:ascii="Times New Roman" w:hAnsi="Times New Roman" w:hint="default"/>
          <w:sz w:val="24"/>
          <w:szCs w:val="24"/>
        </w:rPr>
        <w:t xml:space="preserve"> uznanú</w:t>
      </w:r>
      <w:r w:rsidRPr="00433500">
        <w:rPr>
          <w:rFonts w:ascii="Times New Roman" w:hAnsi="Times New Roman" w:hint="default"/>
          <w:sz w:val="24"/>
          <w:szCs w:val="24"/>
        </w:rPr>
        <w:t xml:space="preserve"> vysokú</w:t>
      </w:r>
      <w:r w:rsidRPr="00433500">
        <w:rPr>
          <w:rFonts w:ascii="Times New Roman" w:hAnsi="Times New Roman" w:hint="default"/>
          <w:sz w:val="24"/>
          <w:szCs w:val="24"/>
        </w:rPr>
        <w:t xml:space="preserve"> š</w:t>
      </w:r>
      <w:r w:rsidRPr="00433500">
        <w:rPr>
          <w:rFonts w:ascii="Times New Roman" w:hAnsi="Times New Roman" w:hint="default"/>
          <w:sz w:val="24"/>
          <w:szCs w:val="24"/>
        </w:rPr>
        <w:t>kolu v Slovenskej republike, v </w:t>
      </w:r>
      <w:r w:rsidRPr="00433500">
        <w:rPr>
          <w:rFonts w:ascii="Times New Roman" w:hAnsi="Times New Roman" w:hint="default"/>
          <w:sz w:val="24"/>
          <w:szCs w:val="24"/>
        </w:rPr>
        <w:t>ktorej sa rozdielová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vykoná.</w:t>
      </w:r>
    </w:p>
    <w:p w:rsidR="00DC378C" w:rsidRPr="00433500" w:rsidP="00820CA4">
      <w:pPr>
        <w:pStyle w:val="NoSpacing"/>
        <w:bidi w:val="0"/>
        <w:spacing w:line="276" w:lineRule="auto"/>
        <w:ind w:left="851"/>
        <w:jc w:val="both"/>
        <w:rPr>
          <w:rFonts w:ascii="Times New Roman" w:hAnsi="Times New Roman"/>
          <w:sz w:val="24"/>
          <w:szCs w:val="24"/>
        </w:rPr>
      </w:pPr>
    </w:p>
    <w:p w:rsidR="00DF5ACC" w:rsidRPr="00433500" w:rsidP="00906138">
      <w:pPr>
        <w:pStyle w:val="NoSpacing"/>
        <w:numPr>
          <w:ilvl w:val="2"/>
          <w:numId w:val="50"/>
        </w:numPr>
        <w:bidi w:val="0"/>
        <w:spacing w:line="276" w:lineRule="auto"/>
        <w:ind w:left="851" w:hanging="425"/>
        <w:jc w:val="both"/>
        <w:rPr>
          <w:rFonts w:ascii="Times New Roman" w:hAnsi="Times New Roman"/>
          <w:sz w:val="24"/>
          <w:szCs w:val="24"/>
        </w:rPr>
      </w:pPr>
      <w:r w:rsidRPr="00433500" w:rsidR="00DC378C">
        <w:rPr>
          <w:rFonts w:ascii="Times New Roman" w:hAnsi="Times New Roman" w:hint="default"/>
          <w:sz w:val="24"/>
          <w:szCs w:val="24"/>
        </w:rPr>
        <w:t>Rozdielová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sa koná</w:t>
      </w:r>
      <w:r w:rsidRPr="00433500">
        <w:rPr>
          <w:rFonts w:ascii="Times New Roman" w:hAnsi="Times New Roman" w:hint="default"/>
          <w:sz w:val="24"/>
          <w:szCs w:val="24"/>
        </w:rPr>
        <w:t xml:space="preserve"> pred skúš</w:t>
      </w:r>
      <w:r w:rsidRPr="00433500">
        <w:rPr>
          <w:rFonts w:ascii="Times New Roman" w:hAnsi="Times New Roman" w:hint="default"/>
          <w:sz w:val="24"/>
          <w:szCs w:val="24"/>
        </w:rPr>
        <w:t>obnou komisiou. Komisia má</w:t>
      </w:r>
      <w:r w:rsidRPr="00433500">
        <w:rPr>
          <w:rFonts w:ascii="Times New Roman" w:hAnsi="Times New Roman" w:hint="default"/>
          <w:sz w:val="24"/>
          <w:szCs w:val="24"/>
        </w:rPr>
        <w:t xml:space="preserve"> najmenej troch č</w:t>
      </w:r>
      <w:r w:rsidRPr="00433500">
        <w:rPr>
          <w:rFonts w:ascii="Times New Roman" w:hAnsi="Times New Roman" w:hint="default"/>
          <w:sz w:val="24"/>
          <w:szCs w:val="24"/>
        </w:rPr>
        <w:t>lenov. Predsed</w:t>
      </w:r>
      <w:r w:rsidRPr="00433500">
        <w:rPr>
          <w:rFonts w:ascii="Times New Roman" w:hAnsi="Times New Roman" w:hint="default"/>
          <w:sz w:val="24"/>
          <w:szCs w:val="24"/>
        </w:rPr>
        <w:t>u a ď</w:t>
      </w:r>
      <w:r w:rsidRPr="00433500">
        <w:rPr>
          <w:rFonts w:ascii="Times New Roman" w:hAnsi="Times New Roman" w:hint="default"/>
          <w:sz w:val="24"/>
          <w:szCs w:val="24"/>
        </w:rPr>
        <w:t>alší</w:t>
      </w:r>
      <w:r w:rsidRPr="00433500">
        <w:rPr>
          <w:rFonts w:ascii="Times New Roman" w:hAnsi="Times New Roman" w:hint="default"/>
          <w:sz w:val="24"/>
          <w:szCs w:val="24"/>
        </w:rPr>
        <w:t>ch č</w:t>
      </w:r>
      <w:r w:rsidRPr="00433500">
        <w:rPr>
          <w:rFonts w:ascii="Times New Roman" w:hAnsi="Times New Roman" w:hint="default"/>
          <w:sz w:val="24"/>
          <w:szCs w:val="24"/>
        </w:rPr>
        <w:t>lenov komisie vymenú</w:t>
      </w:r>
      <w:r w:rsidRPr="00433500">
        <w:rPr>
          <w:rFonts w:ascii="Times New Roman" w:hAnsi="Times New Roman" w:hint="default"/>
          <w:sz w:val="24"/>
          <w:szCs w:val="24"/>
        </w:rPr>
        <w:t xml:space="preserve">va </w:t>
      </w:r>
      <w:r w:rsidRPr="00433500" w:rsidR="00DC378C">
        <w:rPr>
          <w:rFonts w:ascii="Times New Roman" w:hAnsi="Times New Roman" w:hint="default"/>
          <w:sz w:val="24"/>
          <w:szCs w:val="24"/>
        </w:rPr>
        <w:t>rektor prí</w:t>
      </w:r>
      <w:r w:rsidRPr="00433500" w:rsidR="00DC378C">
        <w:rPr>
          <w:rFonts w:ascii="Times New Roman" w:hAnsi="Times New Roman" w:hint="default"/>
          <w:sz w:val="24"/>
          <w:szCs w:val="24"/>
        </w:rPr>
        <w:t>sluš</w:t>
      </w:r>
      <w:r w:rsidRPr="00433500" w:rsidR="00DC378C">
        <w:rPr>
          <w:rFonts w:ascii="Times New Roman" w:hAnsi="Times New Roman" w:hint="default"/>
          <w:sz w:val="24"/>
          <w:szCs w:val="24"/>
        </w:rPr>
        <w:t>nej vysokej š</w:t>
      </w:r>
      <w:r w:rsidRPr="00433500" w:rsidR="00DC378C">
        <w:rPr>
          <w:rFonts w:ascii="Times New Roman" w:hAnsi="Times New Roman" w:hint="default"/>
          <w:sz w:val="24"/>
          <w:szCs w:val="24"/>
        </w:rPr>
        <w:t>koly</w:t>
      </w:r>
      <w:r w:rsidRPr="00433500">
        <w:rPr>
          <w:rFonts w:ascii="Times New Roman" w:hAnsi="Times New Roman"/>
          <w:sz w:val="24"/>
          <w:szCs w:val="24"/>
        </w:rPr>
        <w:t>.</w:t>
      </w:r>
    </w:p>
    <w:p w:rsidR="00721FB5" w:rsidRPr="00433500" w:rsidP="00721FB5">
      <w:pPr>
        <w:pStyle w:val="NoSpacing"/>
        <w:bidi w:val="0"/>
        <w:spacing w:line="276" w:lineRule="auto"/>
        <w:ind w:left="851"/>
        <w:jc w:val="both"/>
        <w:rPr>
          <w:rFonts w:ascii="Times New Roman" w:hAnsi="Times New Roman"/>
          <w:sz w:val="24"/>
          <w:szCs w:val="24"/>
        </w:rPr>
      </w:pPr>
    </w:p>
    <w:p w:rsidR="00DF5ACC" w:rsidRPr="00433500" w:rsidP="00906138">
      <w:pPr>
        <w:pStyle w:val="NoSpacing"/>
        <w:numPr>
          <w:ilvl w:val="2"/>
          <w:numId w:val="5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vý</w:t>
      </w:r>
      <w:r w:rsidRPr="00433500">
        <w:rPr>
          <w:rFonts w:ascii="Times New Roman" w:hAnsi="Times New Roman" w:hint="default"/>
          <w:sz w:val="24"/>
          <w:szCs w:val="24"/>
        </w:rPr>
        <w:t>sledku rozdielovej skúš</w:t>
      </w:r>
      <w:r w:rsidRPr="00433500">
        <w:rPr>
          <w:rFonts w:ascii="Times New Roman" w:hAnsi="Times New Roman" w:hint="default"/>
          <w:sz w:val="24"/>
          <w:szCs w:val="24"/>
        </w:rPr>
        <w:t>ky rozhoduje komisia hlasovaní</w:t>
      </w:r>
      <w:r w:rsidRPr="00433500">
        <w:rPr>
          <w:rFonts w:ascii="Times New Roman" w:hAnsi="Times New Roman" w:hint="default"/>
          <w:sz w:val="24"/>
          <w:szCs w:val="24"/>
        </w:rPr>
        <w:t>m. Pri rovnosti hlasov rozhoduje hlas predsedu komisie.</w:t>
      </w:r>
    </w:p>
    <w:p w:rsidR="00721FB5" w:rsidRPr="00433500" w:rsidP="00721FB5">
      <w:pPr>
        <w:pStyle w:val="NoSpacing"/>
        <w:bidi w:val="0"/>
        <w:spacing w:line="276" w:lineRule="auto"/>
        <w:ind w:left="786"/>
        <w:jc w:val="both"/>
        <w:rPr>
          <w:rFonts w:ascii="Times New Roman" w:hAnsi="Times New Roman"/>
          <w:sz w:val="24"/>
          <w:szCs w:val="24"/>
        </w:rPr>
      </w:pPr>
    </w:p>
    <w:p w:rsidR="00DF5ACC" w:rsidRPr="00433500" w:rsidP="00906138">
      <w:pPr>
        <w:pStyle w:val="NoSpacing"/>
        <w:numPr>
          <w:ilvl w:val="2"/>
          <w:numId w:val="5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ú</w:t>
      </w:r>
      <w:r w:rsidRPr="00433500">
        <w:rPr>
          <w:rFonts w:ascii="Times New Roman" w:hAnsi="Times New Roman" w:hint="default"/>
          <w:sz w:val="24"/>
          <w:szCs w:val="24"/>
        </w:rPr>
        <w:t>speš</w:t>
      </w:r>
      <w:r w:rsidRPr="00433500">
        <w:rPr>
          <w:rFonts w:ascii="Times New Roman" w:hAnsi="Times New Roman" w:hint="default"/>
          <w:sz w:val="24"/>
          <w:szCs w:val="24"/>
        </w:rPr>
        <w:t>nom absolvovaní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ky sa vypracuje protokol o rozdie</w:t>
      </w:r>
      <w:r w:rsidRPr="00433500">
        <w:rPr>
          <w:rFonts w:ascii="Times New Roman" w:hAnsi="Times New Roman" w:hint="default"/>
          <w:sz w:val="24"/>
          <w:szCs w:val="24"/>
        </w:rPr>
        <w:t>lovej skúš</w:t>
      </w:r>
      <w:r w:rsidRPr="00433500">
        <w:rPr>
          <w:rFonts w:ascii="Times New Roman" w:hAnsi="Times New Roman" w:hint="default"/>
          <w:sz w:val="24"/>
          <w:szCs w:val="24"/>
        </w:rPr>
        <w:t>ke.</w:t>
      </w:r>
    </w:p>
    <w:p w:rsidR="00DF5ACC" w:rsidRPr="00433500" w:rsidP="00820CA4">
      <w:pPr>
        <w:pStyle w:val="NoSpacing"/>
        <w:bidi w:val="0"/>
        <w:spacing w:line="276" w:lineRule="auto"/>
        <w:jc w:val="both"/>
        <w:rPr>
          <w:rFonts w:ascii="Times New Roman" w:hAnsi="Times New Roman"/>
          <w:sz w:val="24"/>
          <w:szCs w:val="24"/>
        </w:rPr>
      </w:pPr>
    </w:p>
    <w:p w:rsidR="00DC378C" w:rsidRPr="00284FE3" w:rsidP="00820CA4">
      <w:pPr>
        <w:pStyle w:val="NoSpacing"/>
        <w:bidi w:val="0"/>
        <w:spacing w:line="276" w:lineRule="auto"/>
        <w:jc w:val="center"/>
        <w:rPr>
          <w:rFonts w:ascii="Times New Roman" w:hAnsi="Times New Roman"/>
          <w:sz w:val="24"/>
          <w:szCs w:val="24"/>
        </w:rPr>
      </w:pPr>
      <w:r w:rsidRPr="00433500">
        <w:rPr>
          <w:rFonts w:ascii="Times New Roman" w:hAnsi="Times New Roman"/>
          <w:sz w:val="24"/>
          <w:szCs w:val="24"/>
        </w:rPr>
        <w:t>Uznan</w:t>
      </w:r>
      <w:r w:rsidRPr="00433500" w:rsidR="003D1159">
        <w:rPr>
          <w:rFonts w:ascii="Times New Roman" w:hAnsi="Times New Roman" w:hint="default"/>
          <w:sz w:val="24"/>
          <w:szCs w:val="24"/>
        </w:rPr>
        <w:t>ie ú</w:t>
      </w:r>
      <w:r w:rsidRPr="00433500" w:rsidR="003D1159">
        <w:rPr>
          <w:rFonts w:ascii="Times New Roman" w:hAnsi="Times New Roman" w:hint="default"/>
          <w:sz w:val="24"/>
          <w:szCs w:val="24"/>
        </w:rPr>
        <w:t>plné</w:t>
      </w:r>
      <w:r w:rsidRPr="00433500" w:rsidR="003D1159">
        <w:rPr>
          <w:rFonts w:ascii="Times New Roman" w:hAnsi="Times New Roman" w:hint="default"/>
          <w:sz w:val="24"/>
          <w:szCs w:val="24"/>
        </w:rPr>
        <w:t>ho stredné</w:t>
      </w:r>
      <w:r w:rsidRPr="00433500" w:rsidR="003D1159">
        <w:rPr>
          <w:rFonts w:ascii="Times New Roman" w:hAnsi="Times New Roman" w:hint="default"/>
          <w:sz w:val="24"/>
          <w:szCs w:val="24"/>
        </w:rPr>
        <w:t>ho vzdelania, stredné</w:t>
      </w:r>
      <w:r w:rsidRPr="00433500" w:rsidR="003D1159">
        <w:rPr>
          <w:rFonts w:ascii="Times New Roman" w:hAnsi="Times New Roman" w:hint="default"/>
          <w:sz w:val="24"/>
          <w:szCs w:val="24"/>
        </w:rPr>
        <w:t>ho odborné</w:t>
      </w:r>
      <w:r w:rsidRPr="00433500" w:rsidR="003D1159">
        <w:rPr>
          <w:rFonts w:ascii="Times New Roman" w:hAnsi="Times New Roman" w:hint="default"/>
          <w:sz w:val="24"/>
          <w:szCs w:val="24"/>
        </w:rPr>
        <w:t>ho vzdelania, nižš</w:t>
      </w:r>
      <w:r w:rsidRPr="00433500" w:rsidR="003D1159">
        <w:rPr>
          <w:rFonts w:ascii="Times New Roman" w:hAnsi="Times New Roman" w:hint="default"/>
          <w:sz w:val="24"/>
          <w:szCs w:val="24"/>
        </w:rPr>
        <w:t>ieho stredné</w:t>
      </w:r>
      <w:r w:rsidRPr="00433500" w:rsidR="003D1159">
        <w:rPr>
          <w:rFonts w:ascii="Times New Roman" w:hAnsi="Times New Roman" w:hint="default"/>
          <w:sz w:val="24"/>
          <w:szCs w:val="24"/>
        </w:rPr>
        <w:t>ho odborné</w:t>
      </w:r>
      <w:r w:rsidRPr="00433500" w:rsidR="003D1159">
        <w:rPr>
          <w:rFonts w:ascii="Times New Roman" w:hAnsi="Times New Roman" w:hint="default"/>
          <w:sz w:val="24"/>
          <w:szCs w:val="24"/>
        </w:rPr>
        <w:t>ho vzdelania a</w:t>
      </w:r>
      <w:r w:rsidRPr="00433500">
        <w:rPr>
          <w:rFonts w:ascii="Times New Roman" w:hAnsi="Times New Roman"/>
          <w:sz w:val="24"/>
          <w:szCs w:val="24"/>
        </w:rPr>
        <w:t> </w:t>
      </w:r>
      <w:r w:rsidRPr="00433500">
        <w:rPr>
          <w:rFonts w:ascii="Times New Roman" w:hAnsi="Times New Roman" w:hint="default"/>
          <w:sz w:val="24"/>
          <w:szCs w:val="24"/>
        </w:rPr>
        <w:t>nižš</w:t>
      </w:r>
      <w:r w:rsidRPr="00433500">
        <w:rPr>
          <w:rFonts w:ascii="Times New Roman" w:hAnsi="Times New Roman" w:hint="default"/>
          <w:sz w:val="24"/>
          <w:szCs w:val="24"/>
        </w:rPr>
        <w:t>ieho stredné</w:t>
      </w:r>
      <w:r w:rsidRPr="00433500">
        <w:rPr>
          <w:rFonts w:ascii="Times New Roman" w:hAnsi="Times New Roman" w:hint="default"/>
          <w:sz w:val="24"/>
          <w:szCs w:val="24"/>
        </w:rPr>
        <w:t>ho vzdelania na úč</w:t>
      </w:r>
      <w:r w:rsidRPr="00433500">
        <w:rPr>
          <w:rFonts w:ascii="Times New Roman" w:hAnsi="Times New Roman" w:hint="default"/>
          <w:sz w:val="24"/>
          <w:szCs w:val="24"/>
        </w:rPr>
        <w:t>ely pokrač</w:t>
      </w:r>
      <w:r w:rsidRPr="00433500">
        <w:rPr>
          <w:rFonts w:ascii="Times New Roman" w:hAnsi="Times New Roman" w:hint="default"/>
          <w:sz w:val="24"/>
          <w:szCs w:val="24"/>
        </w:rPr>
        <w:t>ovania v </w:t>
      </w:r>
      <w:r w:rsidRPr="00433500">
        <w:rPr>
          <w:rFonts w:ascii="Times New Roman" w:hAnsi="Times New Roman" w:hint="default"/>
          <w:sz w:val="24"/>
          <w:szCs w:val="24"/>
        </w:rPr>
        <w:t>š</w:t>
      </w:r>
      <w:r w:rsidRPr="00433500">
        <w:rPr>
          <w:rFonts w:ascii="Times New Roman" w:hAnsi="Times New Roman" w:hint="default"/>
          <w:sz w:val="24"/>
          <w:szCs w:val="24"/>
        </w:rPr>
        <w:t>tú</w:t>
      </w:r>
      <w:r w:rsidRPr="00433500">
        <w:rPr>
          <w:rFonts w:ascii="Times New Roman" w:hAnsi="Times New Roman" w:hint="default"/>
          <w:sz w:val="24"/>
          <w:szCs w:val="24"/>
        </w:rPr>
        <w:t>diu</w:t>
      </w:r>
    </w:p>
    <w:p w:rsidR="006C0415"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36</w:t>
      </w:r>
    </w:p>
    <w:p w:rsidR="006C0415" w:rsidRPr="00433500" w:rsidP="00820CA4">
      <w:pPr>
        <w:pStyle w:val="NoSpacing"/>
        <w:bidi w:val="0"/>
        <w:spacing w:line="276" w:lineRule="auto"/>
        <w:jc w:val="center"/>
        <w:rPr>
          <w:rFonts w:ascii="Times New Roman" w:hAnsi="Times New Roman"/>
          <w:sz w:val="24"/>
          <w:szCs w:val="24"/>
        </w:rPr>
      </w:pPr>
    </w:p>
    <w:p w:rsidR="00654946"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sz w:val="24"/>
          <w:szCs w:val="24"/>
        </w:rPr>
        <w:t>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r w:rsidRPr="00433500">
        <w:rPr>
          <w:rFonts w:ascii="Times New Roman" w:hAnsi="Times New Roman" w:hint="default"/>
          <w:sz w:val="24"/>
          <w:szCs w:val="24"/>
        </w:rPr>
        <w:t>, ktorý</w:t>
      </w:r>
      <w:r w:rsidRPr="00433500">
        <w:rPr>
          <w:rFonts w:ascii="Times New Roman" w:hAnsi="Times New Roman" w:hint="default"/>
          <w:sz w:val="24"/>
          <w:szCs w:val="24"/>
        </w:rPr>
        <w:t>m je vysvedč</w:t>
      </w:r>
      <w:r w:rsidRPr="00433500">
        <w:rPr>
          <w:rFonts w:ascii="Times New Roman" w:hAnsi="Times New Roman" w:hint="default"/>
          <w:sz w:val="24"/>
          <w:szCs w:val="24"/>
        </w:rPr>
        <w:t>enie o maturitnej sk</w:t>
      </w:r>
      <w:r w:rsidRPr="00433500">
        <w:rPr>
          <w:rFonts w:ascii="Times New Roman" w:hAnsi="Times New Roman" w:hint="default"/>
          <w:sz w:val="24"/>
          <w:szCs w:val="24"/>
        </w:rPr>
        <w:t>úš</w:t>
      </w:r>
      <w:r w:rsidRPr="00433500">
        <w:rPr>
          <w:rFonts w:ascii="Times New Roman" w:hAnsi="Times New Roman" w:hint="default"/>
          <w:sz w:val="24"/>
          <w:szCs w:val="24"/>
        </w:rPr>
        <w:t>ke a vysvedč</w:t>
      </w:r>
      <w:r w:rsidR="00BF282D">
        <w:rPr>
          <w:rFonts w:ascii="Times New Roman" w:hAnsi="Times New Roman"/>
          <w:sz w:val="24"/>
          <w:szCs w:val="24"/>
        </w:rPr>
        <w:t>enie o </w:t>
      </w:r>
      <w:r w:rsidR="00BF282D">
        <w:rPr>
          <w:rFonts w:ascii="Times New Roman" w:hAnsi="Times New Roman" w:hint="default"/>
          <w:sz w:val="24"/>
          <w:szCs w:val="24"/>
        </w:rPr>
        <w:t>zá</w:t>
      </w:r>
      <w:r w:rsidR="00BF282D">
        <w:rPr>
          <w:rFonts w:ascii="Times New Roman" w:hAnsi="Times New Roman" w:hint="default"/>
          <w:sz w:val="24"/>
          <w:szCs w:val="24"/>
        </w:rPr>
        <w:t>vereč</w:t>
      </w:r>
      <w:r w:rsidR="00BF282D">
        <w:rPr>
          <w:rFonts w:ascii="Times New Roman" w:hAnsi="Times New Roman" w:hint="default"/>
          <w:sz w:val="24"/>
          <w:szCs w:val="24"/>
        </w:rPr>
        <w:t>nej skúš</w:t>
      </w:r>
      <w:r w:rsidR="00BF282D">
        <w:rPr>
          <w:rFonts w:ascii="Times New Roman" w:hAnsi="Times New Roman" w:hint="default"/>
          <w:sz w:val="24"/>
          <w:szCs w:val="24"/>
        </w:rPr>
        <w:t>ke, vydanom</w:t>
      </w:r>
      <w:r w:rsidRPr="00433500">
        <w:rPr>
          <w:rFonts w:ascii="Times New Roman" w:hAnsi="Times New Roman" w:hint="default"/>
          <w:sz w:val="24"/>
          <w:szCs w:val="24"/>
        </w:rPr>
        <w:t xml:space="preserve"> uznanou strednou š</w:t>
      </w:r>
      <w:r w:rsidRPr="00433500">
        <w:rPr>
          <w:rFonts w:ascii="Times New Roman" w:hAnsi="Times New Roman" w:hint="default"/>
          <w:sz w:val="24"/>
          <w:szCs w:val="24"/>
        </w:rPr>
        <w:t>kolou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alebo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na úč</w:t>
      </w:r>
      <w:r w:rsidRPr="00433500">
        <w:rPr>
          <w:rFonts w:ascii="Times New Roman" w:hAnsi="Times New Roman" w:hint="default"/>
          <w:sz w:val="24"/>
          <w:szCs w:val="24"/>
        </w:rPr>
        <w:t>ely pokrač</w:t>
      </w:r>
      <w:r w:rsidRPr="00433500">
        <w:rPr>
          <w:rFonts w:ascii="Times New Roman" w:hAnsi="Times New Roman" w:hint="default"/>
          <w:sz w:val="24"/>
          <w:szCs w:val="24"/>
        </w:rPr>
        <w:t>ovania v š</w:t>
      </w:r>
      <w:r w:rsidRPr="00433500">
        <w:rPr>
          <w:rFonts w:ascii="Times New Roman" w:hAnsi="Times New Roman" w:hint="default"/>
          <w:sz w:val="24"/>
          <w:szCs w:val="24"/>
        </w:rPr>
        <w:t>tú</w:t>
      </w:r>
      <w:r w:rsidRPr="00433500">
        <w:rPr>
          <w:rFonts w:ascii="Times New Roman" w:hAnsi="Times New Roman" w:hint="default"/>
          <w:sz w:val="24"/>
          <w:szCs w:val="24"/>
        </w:rPr>
        <w:t>diu rozhoduje 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po porovnaní</w:t>
      </w:r>
      <w:r w:rsidRPr="00433500">
        <w:rPr>
          <w:rFonts w:ascii="Times New Roman" w:hAnsi="Times New Roman" w:hint="default"/>
          <w:sz w:val="24"/>
          <w:szCs w:val="24"/>
        </w:rPr>
        <w:t xml:space="preserve"> obsahu a </w:t>
      </w:r>
      <w:r w:rsidRPr="00433500">
        <w:rPr>
          <w:rFonts w:ascii="Times New Roman" w:hAnsi="Times New Roman" w:hint="default"/>
          <w:sz w:val="24"/>
          <w:szCs w:val="24"/>
        </w:rPr>
        <w:t>rozsahu absolvované</w:t>
      </w:r>
      <w:r w:rsidRPr="00433500">
        <w:rPr>
          <w:rFonts w:ascii="Times New Roman" w:hAnsi="Times New Roman" w:hint="default"/>
          <w:sz w:val="24"/>
          <w:szCs w:val="24"/>
        </w:rPr>
        <w:t>ho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s obsah</w:t>
      </w:r>
      <w:r w:rsidRPr="00433500">
        <w:rPr>
          <w:rFonts w:ascii="Times New Roman" w:hAnsi="Times New Roman" w:hint="default"/>
          <w:sz w:val="24"/>
          <w:szCs w:val="24"/>
        </w:rPr>
        <w:t>om a </w:t>
      </w:r>
      <w:r w:rsidRPr="00433500">
        <w:rPr>
          <w:rFonts w:ascii="Times New Roman" w:hAnsi="Times New Roman" w:hint="default"/>
          <w:sz w:val="24"/>
          <w:szCs w:val="24"/>
        </w:rPr>
        <w:t>rozsahom vzdelá</w:t>
      </w:r>
      <w:r w:rsidRPr="00433500">
        <w:rPr>
          <w:rFonts w:ascii="Times New Roman" w:hAnsi="Times New Roman" w:hint="default"/>
          <w:sz w:val="24"/>
          <w:szCs w:val="24"/>
        </w:rPr>
        <w:t>vania, ktorý</w:t>
      </w:r>
      <w:r w:rsidRPr="00433500">
        <w:rPr>
          <w:rFonts w:ascii="Times New Roman" w:hAnsi="Times New Roman" w:hint="default"/>
          <w:sz w:val="24"/>
          <w:szCs w:val="24"/>
        </w:rPr>
        <w:t xml:space="preserve"> sa podľ</w:t>
      </w:r>
      <w:r w:rsidRPr="00433500">
        <w:rPr>
          <w:rFonts w:ascii="Times New Roman" w:hAnsi="Times New Roman" w:hint="default"/>
          <w:sz w:val="24"/>
          <w:szCs w:val="24"/>
        </w:rPr>
        <w:t>a š</w:t>
      </w:r>
      <w:r w:rsidRPr="00433500">
        <w:rPr>
          <w:rFonts w:ascii="Times New Roman" w:hAnsi="Times New Roman" w:hint="default"/>
          <w:sz w:val="24"/>
          <w:szCs w:val="24"/>
        </w:rPr>
        <w:t>tá</w:t>
      </w:r>
      <w:r w:rsidRPr="00433500">
        <w:rPr>
          <w:rFonts w:ascii="Times New Roman" w:hAnsi="Times New Roman" w:hint="default"/>
          <w:sz w:val="24"/>
          <w:szCs w:val="24"/>
        </w:rPr>
        <w:t>tneho vzdelá</w:t>
      </w:r>
      <w:r w:rsidRPr="00433500">
        <w:rPr>
          <w:rFonts w:ascii="Times New Roman" w:hAnsi="Times New Roman" w:hint="default"/>
          <w:sz w:val="24"/>
          <w:szCs w:val="24"/>
        </w:rPr>
        <w:t>vacieho programu</w:t>
      </w:r>
      <w:r>
        <w:rPr>
          <w:rStyle w:val="FootnoteReference"/>
          <w:rFonts w:ascii="Times New Roman" w:hAnsi="Times New Roman"/>
          <w:sz w:val="24"/>
          <w:szCs w:val="24"/>
          <w:rtl w:val="0"/>
        </w:rPr>
        <w:footnoteReference w:id="5"/>
      </w:r>
      <w:r w:rsidRPr="00433500">
        <w:rPr>
          <w:rFonts w:ascii="Times New Roman" w:hAnsi="Times New Roman" w:hint="default"/>
          <w:sz w:val="24"/>
          <w:szCs w:val="24"/>
        </w:rPr>
        <w:t>) vyž</w:t>
      </w:r>
      <w:r w:rsidRPr="00433500">
        <w:rPr>
          <w:rFonts w:ascii="Times New Roman" w:hAnsi="Times New Roman" w:hint="default"/>
          <w:sz w:val="24"/>
          <w:szCs w:val="24"/>
        </w:rPr>
        <w:t>aduje v Slovenskej republike.</w:t>
      </w:r>
    </w:p>
    <w:p w:rsidR="00654946" w:rsidRPr="00433500" w:rsidP="00820CA4">
      <w:pPr>
        <w:pStyle w:val="NoSpacing"/>
        <w:bidi w:val="0"/>
        <w:spacing w:line="276" w:lineRule="auto"/>
        <w:jc w:val="both"/>
        <w:rPr>
          <w:rFonts w:ascii="Times New Roman" w:hAnsi="Times New Roman"/>
          <w:b/>
          <w:sz w:val="24"/>
          <w:szCs w:val="24"/>
        </w:rPr>
      </w:pPr>
    </w:p>
    <w:p w:rsidR="00654946"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sz w:val="24"/>
          <w:szCs w:val="24"/>
        </w:rPr>
        <w:t>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r w:rsidRPr="00433500">
        <w:rPr>
          <w:rFonts w:ascii="Times New Roman" w:hAnsi="Times New Roman" w:hint="default"/>
          <w:sz w:val="24"/>
          <w:szCs w:val="24"/>
        </w:rPr>
        <w:t>, ktorý</w:t>
      </w:r>
      <w:r w:rsidRPr="00433500">
        <w:rPr>
          <w:rFonts w:ascii="Times New Roman" w:hAnsi="Times New Roman" w:hint="default"/>
          <w:sz w:val="24"/>
          <w:szCs w:val="24"/>
        </w:rPr>
        <w:t>m je vysvedč</w:t>
      </w:r>
      <w:r w:rsidRPr="00433500">
        <w:rPr>
          <w:rFonts w:ascii="Times New Roman" w:hAnsi="Times New Roman" w:hint="default"/>
          <w:sz w:val="24"/>
          <w:szCs w:val="24"/>
        </w:rPr>
        <w:t>enie s </w:t>
      </w:r>
      <w:r w:rsidRPr="00433500">
        <w:rPr>
          <w:rFonts w:ascii="Times New Roman" w:hAnsi="Times New Roman" w:hint="default"/>
          <w:sz w:val="24"/>
          <w:szCs w:val="24"/>
        </w:rPr>
        <w:t>dolož</w:t>
      </w:r>
      <w:r w:rsidRPr="00433500">
        <w:rPr>
          <w:rFonts w:ascii="Times New Roman" w:hAnsi="Times New Roman" w:hint="default"/>
          <w:sz w:val="24"/>
          <w:szCs w:val="24"/>
        </w:rPr>
        <w:t>kou, vydaný</w:t>
      </w:r>
      <w:r w:rsidRPr="00433500">
        <w:rPr>
          <w:rFonts w:ascii="Times New Roman" w:hAnsi="Times New Roman" w:hint="default"/>
          <w:sz w:val="24"/>
          <w:szCs w:val="24"/>
        </w:rPr>
        <w:t xml:space="preserve"> zá</w:t>
      </w:r>
      <w:r w:rsidRPr="00433500">
        <w:rPr>
          <w:rFonts w:ascii="Times New Roman" w:hAnsi="Times New Roman" w:hint="default"/>
          <w:sz w:val="24"/>
          <w:szCs w:val="24"/>
        </w:rPr>
        <w:t>kladnou š</w:t>
      </w:r>
      <w:r w:rsidRPr="00433500">
        <w:rPr>
          <w:rFonts w:ascii="Times New Roman" w:hAnsi="Times New Roman" w:hint="default"/>
          <w:sz w:val="24"/>
          <w:szCs w:val="24"/>
        </w:rPr>
        <w:t>kolou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alebo v </w:t>
      </w:r>
      <w:r w:rsidRPr="00433500">
        <w:rPr>
          <w:rFonts w:ascii="Times New Roman" w:hAnsi="Times New Roman" w:hint="default"/>
          <w:sz w:val="24"/>
          <w:szCs w:val="24"/>
        </w:rPr>
        <w:t>treť</w:t>
      </w:r>
      <w:r w:rsidRPr="00433500">
        <w:rPr>
          <w:rFonts w:ascii="Times New Roman" w:hAnsi="Times New Roman" w:hint="default"/>
          <w:sz w:val="24"/>
          <w:szCs w:val="24"/>
        </w:rPr>
        <w:t>om š</w:t>
      </w:r>
      <w:r w:rsidRPr="00433500">
        <w:rPr>
          <w:rFonts w:ascii="Times New Roman" w:hAnsi="Times New Roman" w:hint="default"/>
          <w:sz w:val="24"/>
          <w:szCs w:val="24"/>
        </w:rPr>
        <w:t>tá</w:t>
      </w:r>
      <w:r w:rsidRPr="00433500">
        <w:rPr>
          <w:rFonts w:ascii="Times New Roman" w:hAnsi="Times New Roman" w:hint="default"/>
          <w:sz w:val="24"/>
          <w:szCs w:val="24"/>
        </w:rPr>
        <w:t>te na úč</w:t>
      </w:r>
      <w:r w:rsidRPr="00433500">
        <w:rPr>
          <w:rFonts w:ascii="Times New Roman" w:hAnsi="Times New Roman" w:hint="default"/>
          <w:sz w:val="24"/>
          <w:szCs w:val="24"/>
        </w:rPr>
        <w:t>ely pokrač</w:t>
      </w:r>
      <w:r w:rsidRPr="00433500">
        <w:rPr>
          <w:rFonts w:ascii="Times New Roman" w:hAnsi="Times New Roman" w:hint="default"/>
          <w:sz w:val="24"/>
          <w:szCs w:val="24"/>
        </w:rPr>
        <w:t>o</w:t>
      </w:r>
      <w:r w:rsidRPr="00433500">
        <w:rPr>
          <w:rFonts w:ascii="Times New Roman" w:hAnsi="Times New Roman" w:hint="default"/>
          <w:sz w:val="24"/>
          <w:szCs w:val="24"/>
        </w:rPr>
        <w:t>vania v </w:t>
      </w:r>
      <w:r w:rsidRPr="00433500">
        <w:rPr>
          <w:rFonts w:ascii="Times New Roman" w:hAnsi="Times New Roman" w:hint="default"/>
          <w:sz w:val="24"/>
          <w:szCs w:val="24"/>
        </w:rPr>
        <w:t>š</w:t>
      </w:r>
      <w:r w:rsidRPr="00433500">
        <w:rPr>
          <w:rFonts w:ascii="Times New Roman" w:hAnsi="Times New Roman" w:hint="default"/>
          <w:sz w:val="24"/>
          <w:szCs w:val="24"/>
        </w:rPr>
        <w:t>tú</w:t>
      </w:r>
      <w:r w:rsidRPr="00433500">
        <w:rPr>
          <w:rFonts w:ascii="Times New Roman" w:hAnsi="Times New Roman" w:hint="default"/>
          <w:sz w:val="24"/>
          <w:szCs w:val="24"/>
        </w:rPr>
        <w:t>diu rozhoduje 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po porovnaní</w:t>
      </w:r>
      <w:r w:rsidRPr="00433500">
        <w:rPr>
          <w:rFonts w:ascii="Times New Roman" w:hAnsi="Times New Roman" w:hint="default"/>
          <w:sz w:val="24"/>
          <w:szCs w:val="24"/>
        </w:rPr>
        <w:t xml:space="preserve"> obsahu a </w:t>
      </w:r>
      <w:r w:rsidRPr="00433500">
        <w:rPr>
          <w:rFonts w:ascii="Times New Roman" w:hAnsi="Times New Roman" w:hint="default"/>
          <w:sz w:val="24"/>
          <w:szCs w:val="24"/>
        </w:rPr>
        <w:t>rozsahu absolvované</w:t>
      </w:r>
      <w:r w:rsidRPr="00433500">
        <w:rPr>
          <w:rFonts w:ascii="Times New Roman" w:hAnsi="Times New Roman" w:hint="default"/>
          <w:sz w:val="24"/>
          <w:szCs w:val="24"/>
        </w:rPr>
        <w:t>ho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s obsahom a </w:t>
      </w:r>
      <w:r w:rsidRPr="00433500">
        <w:rPr>
          <w:rFonts w:ascii="Times New Roman" w:hAnsi="Times New Roman" w:hint="default"/>
          <w:sz w:val="24"/>
          <w:szCs w:val="24"/>
        </w:rPr>
        <w:t>rozsahom vzdelá</w:t>
      </w:r>
      <w:r w:rsidRPr="00433500">
        <w:rPr>
          <w:rFonts w:ascii="Times New Roman" w:hAnsi="Times New Roman" w:hint="default"/>
          <w:sz w:val="24"/>
          <w:szCs w:val="24"/>
        </w:rPr>
        <w:t>vania, ktorý</w:t>
      </w:r>
      <w:r w:rsidRPr="00433500">
        <w:rPr>
          <w:rFonts w:ascii="Times New Roman" w:hAnsi="Times New Roman" w:hint="default"/>
          <w:sz w:val="24"/>
          <w:szCs w:val="24"/>
        </w:rPr>
        <w:t xml:space="preserve"> sa podľ</w:t>
      </w:r>
      <w:r w:rsidRPr="00433500">
        <w:rPr>
          <w:rFonts w:ascii="Times New Roman" w:hAnsi="Times New Roman" w:hint="default"/>
          <w:sz w:val="24"/>
          <w:szCs w:val="24"/>
        </w:rPr>
        <w:t>a š</w:t>
      </w:r>
      <w:r w:rsidRPr="00433500">
        <w:rPr>
          <w:rFonts w:ascii="Times New Roman" w:hAnsi="Times New Roman" w:hint="default"/>
          <w:sz w:val="24"/>
          <w:szCs w:val="24"/>
        </w:rPr>
        <w:t>tá</w:t>
      </w:r>
      <w:r w:rsidRPr="00433500">
        <w:rPr>
          <w:rFonts w:ascii="Times New Roman" w:hAnsi="Times New Roman" w:hint="default"/>
          <w:sz w:val="24"/>
          <w:szCs w:val="24"/>
        </w:rPr>
        <w:t>tneho vzdelá</w:t>
      </w:r>
      <w:r w:rsidRPr="00433500">
        <w:rPr>
          <w:rFonts w:ascii="Times New Roman" w:hAnsi="Times New Roman" w:hint="default"/>
          <w:sz w:val="24"/>
          <w:szCs w:val="24"/>
        </w:rPr>
        <w:t>vacieho programu vyž</w:t>
      </w:r>
      <w:r w:rsidRPr="00433500">
        <w:rPr>
          <w:rFonts w:ascii="Times New Roman" w:hAnsi="Times New Roman" w:hint="default"/>
          <w:sz w:val="24"/>
          <w:szCs w:val="24"/>
        </w:rPr>
        <w:t>aduje v Slovenskej republike.</w:t>
      </w:r>
    </w:p>
    <w:p w:rsidR="00E25F91"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sz w:val="24"/>
          <w:szCs w:val="24"/>
        </w:rPr>
        <w:t>Konanie o </w:t>
      </w:r>
      <w:r w:rsidRPr="00433500" w:rsidR="00C159EF">
        <w:rPr>
          <w:rFonts w:ascii="Times New Roman" w:hAnsi="Times New Roman" w:hint="default"/>
          <w:sz w:val="24"/>
          <w:szCs w:val="24"/>
        </w:rPr>
        <w:t>uznaní</w:t>
      </w:r>
      <w:r w:rsidRPr="00433500">
        <w:rPr>
          <w:rFonts w:ascii="Times New Roman" w:hAnsi="Times New Roman"/>
          <w:sz w:val="24"/>
          <w:szCs w:val="24"/>
        </w:rPr>
        <w:t xml:space="preserve"> do</w:t>
      </w:r>
      <w:r w:rsidRPr="00433500" w:rsidR="00654946">
        <w:rPr>
          <w:rFonts w:ascii="Times New Roman" w:hAnsi="Times New Roman"/>
          <w:sz w:val="24"/>
          <w:szCs w:val="24"/>
        </w:rPr>
        <w:t>klad</w:t>
      </w:r>
      <w:r w:rsidRPr="00433500" w:rsidR="00654946">
        <w:rPr>
          <w:rFonts w:ascii="Times New Roman" w:hAnsi="Times New Roman" w:hint="default"/>
          <w:sz w:val="24"/>
          <w:szCs w:val="24"/>
        </w:rPr>
        <w:t>u o vzdelaní</w:t>
      </w:r>
      <w:r w:rsidRPr="00433500" w:rsidR="00654946">
        <w:rPr>
          <w:rFonts w:ascii="Times New Roman" w:hAnsi="Times New Roman" w:hint="default"/>
          <w:sz w:val="24"/>
          <w:szCs w:val="24"/>
        </w:rPr>
        <w:t xml:space="preserve"> podľ</w:t>
      </w:r>
      <w:r w:rsidRPr="00433500" w:rsidR="00654946">
        <w:rPr>
          <w:rFonts w:ascii="Times New Roman" w:hAnsi="Times New Roman" w:hint="default"/>
          <w:sz w:val="24"/>
          <w:szCs w:val="24"/>
        </w:rPr>
        <w:t xml:space="preserve">a odseku 1 alebo </w:t>
      </w:r>
      <w:r w:rsidR="001E3218">
        <w:rPr>
          <w:rFonts w:ascii="Times New Roman" w:hAnsi="Times New Roman"/>
          <w:sz w:val="24"/>
          <w:szCs w:val="24"/>
        </w:rPr>
        <w:t xml:space="preserve">odseku </w:t>
      </w:r>
      <w:r w:rsidRPr="00433500" w:rsidR="00654946">
        <w:rPr>
          <w:rFonts w:ascii="Times New Roman" w:hAnsi="Times New Roman"/>
          <w:sz w:val="24"/>
          <w:szCs w:val="24"/>
        </w:rPr>
        <w:t>2</w:t>
      </w:r>
      <w:r w:rsidRPr="00433500">
        <w:rPr>
          <w:rFonts w:ascii="Times New Roman" w:hAnsi="Times New Roman" w:hint="default"/>
          <w:sz w:val="24"/>
          <w:szCs w:val="24"/>
        </w:rPr>
        <w:t xml:space="preserve"> sa začí</w:t>
      </w:r>
      <w:r w:rsidRPr="00433500">
        <w:rPr>
          <w:rFonts w:ascii="Times New Roman" w:hAnsi="Times New Roman" w:hint="default"/>
          <w:sz w:val="24"/>
          <w:szCs w:val="24"/>
        </w:rPr>
        <w:t>na odo dň</w:t>
      </w:r>
      <w:r w:rsidRPr="00433500">
        <w:rPr>
          <w:rFonts w:ascii="Times New Roman" w:hAnsi="Times New Roman" w:hint="default"/>
          <w:sz w:val="24"/>
          <w:szCs w:val="24"/>
        </w:rPr>
        <w:t>a doruč</w:t>
      </w:r>
      <w:r w:rsidRPr="00433500">
        <w:rPr>
          <w:rFonts w:ascii="Times New Roman" w:hAnsi="Times New Roman" w:hint="default"/>
          <w:sz w:val="24"/>
          <w:szCs w:val="24"/>
        </w:rPr>
        <w:t>enia ž</w:t>
      </w:r>
      <w:r w:rsidRPr="00433500">
        <w:rPr>
          <w:rFonts w:ascii="Times New Roman" w:hAnsi="Times New Roman" w:hint="default"/>
          <w:sz w:val="24"/>
          <w:szCs w:val="24"/>
        </w:rPr>
        <w:t>iadosti.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obsahuje</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meno a priezvisko ž</w:t>
      </w:r>
      <w:r w:rsidRPr="00433500" w:rsidR="006C0415">
        <w:rPr>
          <w:rFonts w:ascii="Times New Roman" w:hAnsi="Times New Roman" w:hint="default"/>
          <w:sz w:val="24"/>
          <w:szCs w:val="24"/>
        </w:rPr>
        <w:t>iadateľ</w:t>
      </w:r>
      <w:r w:rsidRPr="00433500" w:rsidR="006C0415">
        <w:rPr>
          <w:rFonts w:ascii="Times New Roman" w:hAnsi="Times New Roman" w:hint="default"/>
          <w:sz w:val="24"/>
          <w:szCs w:val="24"/>
        </w:rPr>
        <w:t>a,</w:t>
      </w:r>
    </w:p>
    <w:p w:rsidR="006C0415" w:rsidRPr="00433500" w:rsidP="00906138">
      <w:pPr>
        <w:pStyle w:val="NoSpacing"/>
        <w:numPr>
          <w:numId w:val="5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adresu trvalé</w:t>
      </w:r>
      <w:r w:rsidRPr="00433500">
        <w:rPr>
          <w:rFonts w:ascii="Times New Roman" w:hAnsi="Times New Roman" w:hint="default"/>
          <w:sz w:val="24"/>
          <w:szCs w:val="24"/>
        </w:rPr>
        <w:t>ho pobytu alebo obdobné</w:t>
      </w:r>
      <w:r w:rsidRPr="00433500">
        <w:rPr>
          <w:rFonts w:ascii="Times New Roman" w:hAnsi="Times New Roman" w:hint="default"/>
          <w:sz w:val="24"/>
          <w:szCs w:val="24"/>
        </w:rPr>
        <w:t>ho pobytu,</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predmet ž</w:t>
      </w:r>
      <w:r w:rsidRPr="00433500" w:rsidR="006C0415">
        <w:rPr>
          <w:rFonts w:ascii="Times New Roman" w:hAnsi="Times New Roman" w:hint="default"/>
          <w:sz w:val="24"/>
          <w:szCs w:val="24"/>
        </w:rPr>
        <w:t>iadosti,</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ná</w:t>
      </w:r>
      <w:r w:rsidRPr="00433500" w:rsidR="006C0415">
        <w:rPr>
          <w:rFonts w:ascii="Times New Roman" w:hAnsi="Times New Roman" w:hint="default"/>
          <w:sz w:val="24"/>
          <w:szCs w:val="24"/>
        </w:rPr>
        <w:t>zov a adresu</w:t>
      </w:r>
      <w:r w:rsidRPr="00433500">
        <w:rPr>
          <w:rFonts w:ascii="Times New Roman" w:hAnsi="Times New Roman" w:hint="default"/>
          <w:sz w:val="24"/>
          <w:szCs w:val="24"/>
        </w:rPr>
        <w:t xml:space="preserve"> uznanej strednej š</w:t>
      </w:r>
      <w:r w:rsidRPr="00433500">
        <w:rPr>
          <w:rFonts w:ascii="Times New Roman" w:hAnsi="Times New Roman" w:hint="default"/>
          <w:sz w:val="24"/>
          <w:szCs w:val="24"/>
        </w:rPr>
        <w:t>koly alebo zá</w:t>
      </w:r>
      <w:r w:rsidRPr="00433500">
        <w:rPr>
          <w:rFonts w:ascii="Times New Roman" w:hAnsi="Times New Roman" w:hint="default"/>
          <w:sz w:val="24"/>
          <w:szCs w:val="24"/>
        </w:rPr>
        <w:t>kladnej š</w:t>
      </w:r>
      <w:r w:rsidRPr="00433500">
        <w:rPr>
          <w:rFonts w:ascii="Times New Roman" w:hAnsi="Times New Roman" w:hint="default"/>
          <w:sz w:val="24"/>
          <w:szCs w:val="24"/>
        </w:rPr>
        <w:t>koly</w:t>
      </w:r>
      <w:r w:rsidRPr="00433500" w:rsidR="006C0415">
        <w:rPr>
          <w:rFonts w:ascii="Times New Roman" w:hAnsi="Times New Roman"/>
          <w:sz w:val="24"/>
          <w:szCs w:val="24"/>
        </w:rPr>
        <w:t>, kto</w:t>
      </w:r>
      <w:r w:rsidRPr="00433500" w:rsidR="006C0415">
        <w:rPr>
          <w:rFonts w:ascii="Times New Roman" w:hAnsi="Times New Roman" w:hint="default"/>
          <w:sz w:val="24"/>
          <w:szCs w:val="24"/>
        </w:rPr>
        <w:t>rá</w:t>
      </w:r>
      <w:r w:rsidRPr="00433500" w:rsidR="006C0415">
        <w:rPr>
          <w:rFonts w:ascii="Times New Roman" w:hAnsi="Times New Roman" w:hint="default"/>
          <w:sz w:val="24"/>
          <w:szCs w:val="24"/>
        </w:rPr>
        <w:t xml:space="preserve"> doklad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vydal</w:t>
      </w:r>
      <w:r w:rsidRPr="00433500" w:rsidR="006C0415">
        <w:rPr>
          <w:rFonts w:ascii="Times New Roman" w:hAnsi="Times New Roman"/>
          <w:sz w:val="24"/>
          <w:szCs w:val="24"/>
        </w:rPr>
        <w:t>a,</w:t>
      </w:r>
    </w:p>
    <w:p w:rsidR="00895E8C" w:rsidRPr="00433500" w:rsidP="00906138">
      <w:pPr>
        <w:pStyle w:val="NoSpacing"/>
        <w:numPr>
          <w:numId w:val="53"/>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rok ukonč</w:t>
      </w:r>
      <w:r w:rsidRPr="00433500" w:rsidR="006C0415">
        <w:rPr>
          <w:rFonts w:ascii="Times New Roman" w:hAnsi="Times New Roman" w:hint="default"/>
          <w:sz w:val="24"/>
          <w:szCs w:val="24"/>
        </w:rPr>
        <w:t>enia š</w:t>
      </w:r>
      <w:r w:rsidRPr="00433500" w:rsidR="006C0415">
        <w:rPr>
          <w:rFonts w:ascii="Times New Roman" w:hAnsi="Times New Roman" w:hint="default"/>
          <w:sz w:val="24"/>
          <w:szCs w:val="24"/>
        </w:rPr>
        <w:t>tú</w:t>
      </w:r>
      <w:r w:rsidRPr="00433500" w:rsidR="006C0415">
        <w:rPr>
          <w:rFonts w:ascii="Times New Roman" w:hAnsi="Times New Roman" w:hint="default"/>
          <w:sz w:val="24"/>
          <w:szCs w:val="24"/>
        </w:rPr>
        <w:t xml:space="preserve">dia, </w:t>
      </w:r>
    </w:p>
    <w:p w:rsidR="006C0415" w:rsidRPr="00433500" w:rsidP="00906138">
      <w:pPr>
        <w:pStyle w:val="NoSpacing"/>
        <w:numPr>
          <w:numId w:val="5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podpis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hint="default"/>
          <w:sz w:val="24"/>
          <w:szCs w:val="24"/>
        </w:rPr>
      </w:pPr>
      <w:r w:rsidRPr="00433500" w:rsidR="00895E8C">
        <w:rPr>
          <w:rFonts w:ascii="Times New Roman" w:hAnsi="Times New Roman" w:hint="default"/>
          <w:sz w:val="24"/>
          <w:szCs w:val="24"/>
        </w:rPr>
        <w:t>Prí</w:t>
      </w:r>
      <w:r w:rsidRPr="00433500" w:rsidR="00895E8C">
        <w:rPr>
          <w:rFonts w:ascii="Times New Roman" w:hAnsi="Times New Roman" w:hint="default"/>
          <w:sz w:val="24"/>
          <w:szCs w:val="24"/>
        </w:rPr>
        <w:t>lohou</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sú</w:t>
      </w:r>
      <w:r w:rsidRPr="00433500">
        <w:rPr>
          <w:rFonts w:ascii="Times New Roman" w:hAnsi="Times New Roman" w:hint="default"/>
          <w:sz w:val="24"/>
          <w:szCs w:val="24"/>
        </w:rPr>
        <w:t xml:space="preserve"> najmä</w:t>
      </w:r>
    </w:p>
    <w:p w:rsidR="006C0415" w:rsidRPr="00433500" w:rsidP="00906138">
      <w:pPr>
        <w:pStyle w:val="NoSpacing"/>
        <w:numPr>
          <w:numId w:val="5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pia dokladu totož</w:t>
      </w:r>
      <w:r w:rsidRPr="00433500">
        <w:rPr>
          <w:rFonts w:ascii="Times New Roman" w:hAnsi="Times New Roman" w:hint="default"/>
          <w:sz w:val="24"/>
          <w:szCs w:val="24"/>
        </w:rPr>
        <w:t>nosti,</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osvedč</w:t>
      </w:r>
      <w:r w:rsidRPr="00433500" w:rsidR="006C0415">
        <w:rPr>
          <w:rFonts w:ascii="Times New Roman" w:hAnsi="Times New Roman" w:hint="default"/>
          <w:sz w:val="24"/>
          <w:szCs w:val="24"/>
        </w:rPr>
        <w:t>ená</w:t>
      </w:r>
      <w:r w:rsidRPr="00433500" w:rsidR="006C0415">
        <w:rPr>
          <w:rFonts w:ascii="Times New Roman" w:hAnsi="Times New Roman" w:hint="default"/>
          <w:sz w:val="24"/>
          <w:szCs w:val="24"/>
        </w:rPr>
        <w:t xml:space="preserve"> kó</w:t>
      </w:r>
      <w:r w:rsidRPr="00433500" w:rsidR="006C0415">
        <w:rPr>
          <w:rFonts w:ascii="Times New Roman" w:hAnsi="Times New Roman" w:hint="default"/>
          <w:sz w:val="24"/>
          <w:szCs w:val="24"/>
        </w:rPr>
        <w:t>pia dokladu o ukonč</w:t>
      </w:r>
      <w:r w:rsidRPr="00433500" w:rsidR="006C0415">
        <w:rPr>
          <w:rFonts w:ascii="Times New Roman" w:hAnsi="Times New Roman" w:hint="default"/>
          <w:sz w:val="24"/>
          <w:szCs w:val="24"/>
        </w:rPr>
        <w:t>enom </w:t>
      </w:r>
      <w:r w:rsidRPr="00433500" w:rsidR="006C0415">
        <w:rPr>
          <w:rFonts w:ascii="Times New Roman" w:hAnsi="Times New Roman" w:hint="default"/>
          <w:sz w:val="24"/>
          <w:szCs w:val="24"/>
        </w:rPr>
        <w:t>vzdelaní,</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vý</w:t>
      </w:r>
      <w:r w:rsidRPr="00433500" w:rsidR="006C0415">
        <w:rPr>
          <w:rFonts w:ascii="Times New Roman" w:hAnsi="Times New Roman" w:hint="default"/>
          <w:sz w:val="24"/>
          <w:szCs w:val="24"/>
        </w:rPr>
        <w:t>pis o absolvovaný</w:t>
      </w:r>
      <w:r w:rsidRPr="00433500" w:rsidR="006C0415">
        <w:rPr>
          <w:rFonts w:ascii="Times New Roman" w:hAnsi="Times New Roman" w:hint="default"/>
          <w:sz w:val="24"/>
          <w:szCs w:val="24"/>
        </w:rPr>
        <w:t>ch predmetoch a vykonaný</w:t>
      </w:r>
      <w:r w:rsidRPr="00433500" w:rsidR="006C0415">
        <w:rPr>
          <w:rFonts w:ascii="Times New Roman" w:hAnsi="Times New Roman" w:hint="default"/>
          <w:sz w:val="24"/>
          <w:szCs w:val="24"/>
        </w:rPr>
        <w:t>ch skúš</w:t>
      </w:r>
      <w:r w:rsidRPr="00433500" w:rsidR="006C0415">
        <w:rPr>
          <w:rFonts w:ascii="Times New Roman" w:hAnsi="Times New Roman" w:hint="default"/>
          <w:sz w:val="24"/>
          <w:szCs w:val="24"/>
        </w:rPr>
        <w:t>kach,</w:t>
      </w:r>
    </w:p>
    <w:p w:rsidR="006C0415" w:rsidRPr="00433500" w:rsidP="00906138">
      <w:pPr>
        <w:pStyle w:val="NoSpacing"/>
        <w:numPr>
          <w:numId w:val="54"/>
        </w:numPr>
        <w:bidi w:val="0"/>
        <w:spacing w:line="276" w:lineRule="auto"/>
        <w:jc w:val="both"/>
        <w:rPr>
          <w:rFonts w:ascii="Times New Roman" w:hAnsi="Times New Roman"/>
          <w:sz w:val="24"/>
          <w:szCs w:val="24"/>
        </w:rPr>
      </w:pPr>
      <w:r w:rsidRPr="00433500" w:rsidR="00895E8C">
        <w:rPr>
          <w:rFonts w:ascii="Times New Roman" w:hAnsi="Times New Roman" w:hint="default"/>
          <w:sz w:val="24"/>
          <w:szCs w:val="24"/>
        </w:rPr>
        <w:t>potvrdenie uznanej strednej š</w:t>
      </w:r>
      <w:r w:rsidRPr="00433500" w:rsidR="00895E8C">
        <w:rPr>
          <w:rFonts w:ascii="Times New Roman" w:hAnsi="Times New Roman" w:hint="default"/>
          <w:sz w:val="24"/>
          <w:szCs w:val="24"/>
        </w:rPr>
        <w:t>k</w:t>
      </w:r>
      <w:r w:rsidRPr="00433500" w:rsidR="00895E8C">
        <w:rPr>
          <w:rFonts w:ascii="Times New Roman" w:hAnsi="Times New Roman" w:hint="default"/>
          <w:sz w:val="24"/>
          <w:szCs w:val="24"/>
        </w:rPr>
        <w:t>oly</w:t>
      </w:r>
      <w:r w:rsidRPr="00433500">
        <w:rPr>
          <w:rFonts w:ascii="Times New Roman" w:hAnsi="Times New Roman" w:hint="default"/>
          <w:sz w:val="24"/>
          <w:szCs w:val="24"/>
        </w:rPr>
        <w:t xml:space="preserve"> o rozsahu praktické</w:t>
      </w:r>
      <w:r w:rsidRPr="00433500">
        <w:rPr>
          <w:rFonts w:ascii="Times New Roman" w:hAnsi="Times New Roman" w:hint="default"/>
          <w:sz w:val="24"/>
          <w:szCs w:val="24"/>
        </w:rPr>
        <w:t>ho vyuč</w:t>
      </w:r>
      <w:r w:rsidRPr="00433500">
        <w:rPr>
          <w:rFonts w:ascii="Times New Roman" w:hAnsi="Times New Roman" w:hint="default"/>
          <w:sz w:val="24"/>
          <w:szCs w:val="24"/>
        </w:rPr>
        <w:t>ovania, ak ide o </w:t>
      </w:r>
      <w:r w:rsidRPr="00433500">
        <w:rPr>
          <w:rFonts w:ascii="Times New Roman" w:hAnsi="Times New Roman" w:hint="default"/>
          <w:sz w:val="24"/>
          <w:szCs w:val="24"/>
        </w:rPr>
        <w:t>stredné</w:t>
      </w:r>
      <w:r w:rsidRPr="00433500">
        <w:rPr>
          <w:rFonts w:ascii="Times New Roman" w:hAnsi="Times New Roman" w:hint="default"/>
          <w:sz w:val="24"/>
          <w:szCs w:val="24"/>
        </w:rPr>
        <w:t xml:space="preserve"> odborné</w:t>
      </w:r>
      <w:r w:rsidRPr="00433500">
        <w:rPr>
          <w:rFonts w:ascii="Times New Roman" w:hAnsi="Times New Roman" w:hint="default"/>
          <w:sz w:val="24"/>
          <w:szCs w:val="24"/>
        </w:rPr>
        <w:t xml:space="preserve"> vzdelanie</w:t>
      </w:r>
      <w:r w:rsidRPr="00433500" w:rsidR="00895E8C">
        <w:rPr>
          <w:rFonts w:ascii="Times New Roman" w:hAnsi="Times New Roman" w:hint="default"/>
          <w:sz w:val="24"/>
          <w:szCs w:val="24"/>
        </w:rPr>
        <w:t xml:space="preserve"> alebo ú</w:t>
      </w:r>
      <w:r w:rsidRPr="00433500" w:rsidR="00895E8C">
        <w:rPr>
          <w:rFonts w:ascii="Times New Roman" w:hAnsi="Times New Roman" w:hint="default"/>
          <w:sz w:val="24"/>
          <w:szCs w:val="24"/>
        </w:rPr>
        <w:t>plné</w:t>
      </w:r>
      <w:r w:rsidRPr="00433500" w:rsidR="00895E8C">
        <w:rPr>
          <w:rFonts w:ascii="Times New Roman" w:hAnsi="Times New Roman" w:hint="default"/>
          <w:sz w:val="24"/>
          <w:szCs w:val="24"/>
        </w:rPr>
        <w:t xml:space="preserve"> stredné</w:t>
      </w:r>
      <w:r w:rsidRPr="00433500" w:rsidR="00895E8C">
        <w:rPr>
          <w:rFonts w:ascii="Times New Roman" w:hAnsi="Times New Roman" w:hint="default"/>
          <w:sz w:val="24"/>
          <w:szCs w:val="24"/>
        </w:rPr>
        <w:t xml:space="preserve"> odborné</w:t>
      </w:r>
      <w:r w:rsidRPr="00433500" w:rsidR="00895E8C">
        <w:rPr>
          <w:rFonts w:ascii="Times New Roman" w:hAnsi="Times New Roman" w:hint="default"/>
          <w:sz w:val="24"/>
          <w:szCs w:val="24"/>
        </w:rPr>
        <w:t xml:space="preserve"> vzdelanie</w:t>
      </w:r>
      <w:r w:rsidRPr="00433500">
        <w:rPr>
          <w:rFonts w:ascii="Times New Roman" w:hAnsi="Times New Roman"/>
          <w:sz w:val="24"/>
          <w:szCs w:val="24"/>
        </w:rPr>
        <w:t>,</w:t>
      </w:r>
    </w:p>
    <w:p w:rsidR="00895E8C" w:rsidRPr="00433500" w:rsidP="00906138">
      <w:pPr>
        <w:pStyle w:val="NoSpacing"/>
        <w:numPr>
          <w:numId w:val="54"/>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overenie pravosti podpisov a odtlač</w:t>
      </w:r>
      <w:r w:rsidRPr="00433500" w:rsidR="006C0415">
        <w:rPr>
          <w:rFonts w:ascii="Times New Roman" w:hAnsi="Times New Roman" w:hint="default"/>
          <w:sz w:val="24"/>
          <w:szCs w:val="24"/>
        </w:rPr>
        <w:t>ku peč</w:t>
      </w:r>
      <w:r w:rsidRPr="00433500" w:rsidR="006C0415">
        <w:rPr>
          <w:rFonts w:ascii="Times New Roman" w:hAnsi="Times New Roman" w:hint="default"/>
          <w:sz w:val="24"/>
          <w:szCs w:val="24"/>
        </w:rPr>
        <w:t>iatky š</w:t>
      </w:r>
      <w:r w:rsidRPr="00433500" w:rsidR="006C0415">
        <w:rPr>
          <w:rFonts w:ascii="Times New Roman" w:hAnsi="Times New Roman" w:hint="default"/>
          <w:sz w:val="24"/>
          <w:szCs w:val="24"/>
        </w:rPr>
        <w:t>koly na  doklade o </w:t>
      </w:r>
      <w:r w:rsidRPr="00433500" w:rsidR="006C0415">
        <w:rPr>
          <w:rFonts w:ascii="Times New Roman" w:hAnsi="Times New Roman" w:hint="default"/>
          <w:sz w:val="24"/>
          <w:szCs w:val="24"/>
        </w:rPr>
        <w:t>ukonč</w:t>
      </w:r>
      <w:r w:rsidRPr="00433500" w:rsidR="006C0415">
        <w:rPr>
          <w:rFonts w:ascii="Times New Roman" w:hAnsi="Times New Roman" w:hint="default"/>
          <w:sz w:val="24"/>
          <w:szCs w:val="24"/>
        </w:rPr>
        <w:t>enom vzdelaní</w:t>
      </w:r>
      <w:r w:rsidRPr="00433500" w:rsidR="006C0415">
        <w:rPr>
          <w:rFonts w:ascii="Times New Roman" w:hAnsi="Times New Roman" w:hint="default"/>
          <w:sz w:val="24"/>
          <w:szCs w:val="24"/>
        </w:rPr>
        <w:t xml:space="preserve"> orgá</w:t>
      </w:r>
      <w:r w:rsidRPr="00433500" w:rsidR="006C0415">
        <w:rPr>
          <w:rFonts w:ascii="Times New Roman" w:hAnsi="Times New Roman" w:hint="default"/>
          <w:sz w:val="24"/>
          <w:szCs w:val="24"/>
        </w:rPr>
        <w:t>nom š</w:t>
      </w:r>
      <w:r w:rsidRPr="00433500" w:rsidR="006C0415">
        <w:rPr>
          <w:rFonts w:ascii="Times New Roman" w:hAnsi="Times New Roman" w:hint="default"/>
          <w:sz w:val="24"/>
          <w:szCs w:val="24"/>
        </w:rPr>
        <w:t>tá</w:t>
      </w:r>
      <w:r w:rsidRPr="00433500" w:rsidR="006C0415">
        <w:rPr>
          <w:rFonts w:ascii="Times New Roman" w:hAnsi="Times New Roman" w:hint="default"/>
          <w:sz w:val="24"/>
          <w:szCs w:val="24"/>
        </w:rPr>
        <w:t>tu pô</w:t>
      </w:r>
      <w:r w:rsidRPr="00433500" w:rsidR="006C0415">
        <w:rPr>
          <w:rFonts w:ascii="Times New Roman" w:hAnsi="Times New Roman" w:hint="default"/>
          <w:sz w:val="24"/>
          <w:szCs w:val="24"/>
        </w:rPr>
        <w:t>vodu prí</w:t>
      </w:r>
      <w:r w:rsidRPr="00433500" w:rsidR="006C0415">
        <w:rPr>
          <w:rFonts w:ascii="Times New Roman" w:hAnsi="Times New Roman" w:hint="default"/>
          <w:sz w:val="24"/>
          <w:szCs w:val="24"/>
        </w:rPr>
        <w:t>sluš</w:t>
      </w:r>
      <w:r w:rsidRPr="00433500" w:rsidR="006C0415">
        <w:rPr>
          <w:rFonts w:ascii="Times New Roman" w:hAnsi="Times New Roman" w:hint="default"/>
          <w:sz w:val="24"/>
          <w:szCs w:val="24"/>
        </w:rPr>
        <w:t>ný</w:t>
      </w:r>
      <w:r w:rsidRPr="00433500" w:rsidR="006C0415">
        <w:rPr>
          <w:rFonts w:ascii="Times New Roman" w:hAnsi="Times New Roman" w:hint="default"/>
          <w:sz w:val="24"/>
          <w:szCs w:val="24"/>
        </w:rPr>
        <w:t>m na jeho overenie, ak medzi</w:t>
      </w:r>
      <w:r w:rsidRPr="00433500" w:rsidR="006C0415">
        <w:rPr>
          <w:rFonts w:ascii="Times New Roman" w:hAnsi="Times New Roman" w:hint="default"/>
          <w:sz w:val="24"/>
          <w:szCs w:val="24"/>
        </w:rPr>
        <w:t>ná</w:t>
      </w:r>
      <w:r w:rsidRPr="00433500" w:rsidR="006C0415">
        <w:rPr>
          <w:rFonts w:ascii="Times New Roman" w:hAnsi="Times New Roman" w:hint="default"/>
          <w:sz w:val="24"/>
          <w:szCs w:val="24"/>
        </w:rPr>
        <w:t>rodná</w:t>
      </w:r>
      <w:r w:rsidRPr="00433500" w:rsidR="006C0415">
        <w:rPr>
          <w:rFonts w:ascii="Times New Roman" w:hAnsi="Times New Roman" w:hint="default"/>
          <w:sz w:val="24"/>
          <w:szCs w:val="24"/>
        </w:rPr>
        <w:t xml:space="preserve"> zmluva neustanovuje inak,</w:t>
      </w:r>
    </w:p>
    <w:p w:rsidR="006C0415" w:rsidRPr="00433500" w:rsidP="00906138">
      <w:pPr>
        <w:pStyle w:val="NoSpacing"/>
        <w:numPr>
          <w:numId w:val="54"/>
        </w:numPr>
        <w:bidi w:val="0"/>
        <w:spacing w:line="276" w:lineRule="auto"/>
        <w:jc w:val="both"/>
        <w:rPr>
          <w:rFonts w:ascii="Times New Roman" w:hAnsi="Times New Roman"/>
          <w:sz w:val="24"/>
          <w:szCs w:val="24"/>
        </w:rPr>
      </w:pPr>
      <w:r w:rsidRPr="00433500">
        <w:rPr>
          <w:rFonts w:ascii="Times New Roman" w:hAnsi="Times New Roman" w:hint="default"/>
          <w:sz w:val="24"/>
          <w:szCs w:val="24"/>
        </w:rPr>
        <w:t>doklad o zaplatení</w:t>
      </w:r>
      <w:r w:rsidRPr="00433500">
        <w:rPr>
          <w:rFonts w:ascii="Times New Roman" w:hAnsi="Times New Roman" w:hint="default"/>
          <w:sz w:val="24"/>
          <w:szCs w:val="24"/>
        </w:rPr>
        <w:t xml:space="preserve"> sprá</w:t>
      </w:r>
      <w:r w:rsidRPr="00433500">
        <w:rPr>
          <w:rFonts w:ascii="Times New Roman" w:hAnsi="Times New Roman" w:hint="default"/>
          <w:sz w:val="24"/>
          <w:szCs w:val="24"/>
        </w:rPr>
        <w:t>vneho po</w:t>
      </w:r>
      <w:r w:rsidRPr="00433500" w:rsidR="00895E8C">
        <w:rPr>
          <w:rFonts w:ascii="Times New Roman" w:hAnsi="Times New Roman"/>
          <w:sz w:val="24"/>
          <w:szCs w:val="24"/>
        </w:rPr>
        <w:t>platku.</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sz w:val="24"/>
          <w:szCs w:val="24"/>
        </w:rPr>
        <w:t>Ak ide o</w:t>
      </w:r>
      <w:r w:rsidRPr="00433500" w:rsidR="00895E8C">
        <w:rPr>
          <w:rFonts w:ascii="Times New Roman" w:hAnsi="Times New Roman"/>
          <w:sz w:val="24"/>
          <w:szCs w:val="24"/>
        </w:rPr>
        <w:t> </w:t>
      </w:r>
      <w:r w:rsidRPr="00433500" w:rsidR="00895E8C">
        <w:rPr>
          <w:rFonts w:ascii="Times New Roman" w:hAnsi="Times New Roman"/>
          <w:sz w:val="24"/>
          <w:szCs w:val="24"/>
        </w:rPr>
        <w:t>uznanie</w:t>
      </w:r>
      <w:r w:rsidRPr="00433500">
        <w:rPr>
          <w:rFonts w:ascii="Times New Roman" w:hAnsi="Times New Roman"/>
          <w:sz w:val="24"/>
          <w:szCs w:val="24"/>
        </w:rPr>
        <w:t xml:space="preserve">  dokladu o vzd</w:t>
      </w:r>
      <w:r w:rsidRPr="00433500" w:rsidR="00895E8C">
        <w:rPr>
          <w:rFonts w:ascii="Times New Roman" w:hAnsi="Times New Roman" w:hint="default"/>
          <w:sz w:val="24"/>
          <w:szCs w:val="24"/>
        </w:rPr>
        <w:t>elaní</w:t>
      </w:r>
      <w:r w:rsidRPr="00433500" w:rsidR="00895E8C">
        <w:rPr>
          <w:rFonts w:ascii="Times New Roman" w:hAnsi="Times New Roman" w:hint="default"/>
          <w:sz w:val="24"/>
          <w:szCs w:val="24"/>
        </w:rPr>
        <w:t xml:space="preserve"> neplnoletej osoby,</w:t>
      </w:r>
      <w:r w:rsidRPr="00433500" w:rsidR="00654946">
        <w:rPr>
          <w:rFonts w:ascii="Times New Roman" w:hAnsi="Times New Roman" w:hint="default"/>
          <w:sz w:val="24"/>
          <w:szCs w:val="24"/>
        </w:rPr>
        <w:t xml:space="preserve"> ž</w:t>
      </w:r>
      <w:r w:rsidRPr="00433500" w:rsidR="00654946">
        <w:rPr>
          <w:rFonts w:ascii="Times New Roman" w:hAnsi="Times New Roman" w:hint="default"/>
          <w:sz w:val="24"/>
          <w:szCs w:val="24"/>
        </w:rPr>
        <w:t>iadosť</w:t>
      </w:r>
      <w:r w:rsidRPr="00433500" w:rsidR="00654946">
        <w:rPr>
          <w:rFonts w:ascii="Times New Roman" w:hAnsi="Times New Roman" w:hint="default"/>
          <w:sz w:val="24"/>
          <w:szCs w:val="24"/>
        </w:rPr>
        <w:t xml:space="preserve"> podľ</w:t>
      </w:r>
      <w:r w:rsidRPr="00433500" w:rsidR="00654946">
        <w:rPr>
          <w:rFonts w:ascii="Times New Roman" w:hAnsi="Times New Roman" w:hint="default"/>
          <w:sz w:val="24"/>
          <w:szCs w:val="24"/>
        </w:rPr>
        <w:t>a odsekov 3 a 4</w:t>
      </w:r>
      <w:r w:rsidRPr="00433500">
        <w:rPr>
          <w:rFonts w:ascii="Times New Roman" w:hAnsi="Times New Roman" w:hint="default"/>
          <w:sz w:val="24"/>
          <w:szCs w:val="24"/>
        </w:rPr>
        <w:t xml:space="preserve"> podá</w:t>
      </w:r>
      <w:r w:rsidRPr="00433500">
        <w:rPr>
          <w:rFonts w:ascii="Times New Roman" w:hAnsi="Times New Roman" w:hint="default"/>
          <w:sz w:val="24"/>
          <w:szCs w:val="24"/>
        </w:rPr>
        <w:t>va jej zá</w:t>
      </w:r>
      <w:r w:rsidRPr="00433500">
        <w:rPr>
          <w:rFonts w:ascii="Times New Roman" w:hAnsi="Times New Roman" w:hint="default"/>
          <w:sz w:val="24"/>
          <w:szCs w:val="24"/>
        </w:rPr>
        <w:t>konný</w:t>
      </w:r>
      <w:r w:rsidRPr="00433500">
        <w:rPr>
          <w:rFonts w:ascii="Times New Roman" w:hAnsi="Times New Roman" w:hint="default"/>
          <w:sz w:val="24"/>
          <w:szCs w:val="24"/>
        </w:rPr>
        <w:t xml:space="preserve"> zá</w:t>
      </w:r>
      <w:r w:rsidRPr="00433500">
        <w:rPr>
          <w:rFonts w:ascii="Times New Roman" w:hAnsi="Times New Roman" w:hint="default"/>
          <w:sz w:val="24"/>
          <w:szCs w:val="24"/>
        </w:rPr>
        <w:t>stupca.</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povinný</w:t>
      </w:r>
      <w:r w:rsidRPr="00433500">
        <w:rPr>
          <w:rFonts w:ascii="Times New Roman" w:hAnsi="Times New Roman" w:hint="default"/>
          <w:sz w:val="24"/>
          <w:szCs w:val="24"/>
        </w:rPr>
        <w:t xml:space="preserve"> predlož</w:t>
      </w:r>
      <w:r w:rsidRPr="00433500">
        <w:rPr>
          <w:rFonts w:ascii="Times New Roman" w:hAnsi="Times New Roman" w:hint="default"/>
          <w:sz w:val="24"/>
          <w:szCs w:val="24"/>
        </w:rPr>
        <w:t>iť</w:t>
      </w:r>
      <w:r w:rsidRPr="00433500">
        <w:rPr>
          <w:rFonts w:ascii="Times New Roman" w:hAnsi="Times New Roman" w:hint="default"/>
          <w:sz w:val="24"/>
          <w:szCs w:val="24"/>
        </w:rPr>
        <w:t xml:space="preserve"> osvedč</w:t>
      </w:r>
      <w:r w:rsidRPr="00433500">
        <w:rPr>
          <w:rFonts w:ascii="Times New Roman" w:hAnsi="Times New Roman" w:hint="default"/>
          <w:sz w:val="24"/>
          <w:szCs w:val="24"/>
        </w:rPr>
        <w:t>ený</w:t>
      </w:r>
      <w:r w:rsidRPr="00433500">
        <w:rPr>
          <w:rFonts w:ascii="Times New Roman" w:hAnsi="Times New Roman" w:hint="default"/>
          <w:sz w:val="24"/>
          <w:szCs w:val="24"/>
        </w:rPr>
        <w:t xml:space="preserve"> preklad dokladov do š</w:t>
      </w:r>
      <w:r w:rsidRPr="00433500">
        <w:rPr>
          <w:rFonts w:ascii="Times New Roman" w:hAnsi="Times New Roman" w:hint="default"/>
          <w:sz w:val="24"/>
          <w:szCs w:val="24"/>
        </w:rPr>
        <w:t>tá</w:t>
      </w:r>
      <w:r w:rsidRPr="00433500">
        <w:rPr>
          <w:rFonts w:ascii="Times New Roman" w:hAnsi="Times New Roman" w:hint="default"/>
          <w:sz w:val="24"/>
          <w:szCs w:val="24"/>
        </w:rPr>
        <w:t>tneho</w:t>
      </w:r>
      <w:r w:rsidRPr="00433500">
        <w:rPr>
          <w:rFonts w:ascii="Times New Roman" w:hAnsi="Times New Roman" w:hint="default"/>
          <w:sz w:val="24"/>
          <w:szCs w:val="24"/>
        </w:rPr>
        <w:t xml:space="preserve"> jazyka. </w:t>
      </w:r>
    </w:p>
    <w:p w:rsidR="00CE1EED" w:rsidRPr="00433500" w:rsidP="00CE1EED">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5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posú</w:t>
      </w:r>
      <w:r w:rsidRPr="00433500">
        <w:rPr>
          <w:rFonts w:ascii="Times New Roman" w:hAnsi="Times New Roman" w:hint="default"/>
          <w:sz w:val="24"/>
          <w:szCs w:val="24"/>
        </w:rPr>
        <w:t>di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do 30 </w:t>
      </w:r>
      <w:r w:rsidRPr="00F72396">
        <w:rPr>
          <w:rFonts w:ascii="Times New Roman" w:hAnsi="Times New Roman" w:hint="default"/>
          <w:sz w:val="24"/>
          <w:szCs w:val="24"/>
        </w:rPr>
        <w:t>dní</w:t>
      </w:r>
      <w:r w:rsidRPr="00F72396" w:rsidR="00DC1CA5">
        <w:rPr>
          <w:rFonts w:ascii="Times New Roman" w:hAnsi="Times New Roman" w:hint="default"/>
          <w:sz w:val="24"/>
          <w:szCs w:val="24"/>
        </w:rPr>
        <w:t xml:space="preserve"> od doruč</w:t>
      </w:r>
      <w:r w:rsidRPr="00F72396" w:rsidR="00DC1CA5">
        <w:rPr>
          <w:rFonts w:ascii="Times New Roman" w:hAnsi="Times New Roman" w:hint="default"/>
          <w:sz w:val="24"/>
          <w:szCs w:val="24"/>
        </w:rPr>
        <w:t>enia ž</w:t>
      </w:r>
      <w:r w:rsidRPr="00F72396" w:rsidR="00DC1CA5">
        <w:rPr>
          <w:rFonts w:ascii="Times New Roman" w:hAnsi="Times New Roman" w:hint="default"/>
          <w:sz w:val="24"/>
          <w:szCs w:val="24"/>
        </w:rPr>
        <w:t>iadosti</w:t>
      </w:r>
      <w:r w:rsidRPr="00F72396">
        <w:rPr>
          <w:rFonts w:ascii="Times New Roman" w:hAnsi="Times New Roman"/>
          <w:sz w:val="24"/>
          <w:szCs w:val="24"/>
        </w:rPr>
        <w:t>. Ak</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nemá</w:t>
      </w:r>
      <w:r w:rsidRPr="00433500">
        <w:rPr>
          <w:rFonts w:ascii="Times New Roman" w:hAnsi="Times New Roman" w:hint="default"/>
          <w:sz w:val="24"/>
          <w:szCs w:val="24"/>
        </w:rPr>
        <w:t xml:space="preserve"> predpí</w:t>
      </w:r>
      <w:r w:rsidRPr="00433500">
        <w:rPr>
          <w:rFonts w:ascii="Times New Roman" w:hAnsi="Times New Roman" w:hint="default"/>
          <w:sz w:val="24"/>
          <w:szCs w:val="24"/>
        </w:rPr>
        <w:t>sané</w:t>
      </w:r>
      <w:r w:rsidRPr="00433500">
        <w:rPr>
          <w:rFonts w:ascii="Times New Roman" w:hAnsi="Times New Roman" w:hint="default"/>
          <w:sz w:val="24"/>
          <w:szCs w:val="24"/>
        </w:rPr>
        <w:t xml:space="preserve"> ná</w:t>
      </w:r>
      <w:r w:rsidRPr="00433500">
        <w:rPr>
          <w:rFonts w:ascii="Times New Roman" w:hAnsi="Times New Roman" w:hint="default"/>
          <w:sz w:val="24"/>
          <w:szCs w:val="24"/>
        </w:rPr>
        <w:t>lež</w:t>
      </w:r>
      <w:r w:rsidRPr="00433500">
        <w:rPr>
          <w:rFonts w:ascii="Times New Roman" w:hAnsi="Times New Roman" w:hint="default"/>
          <w:sz w:val="24"/>
          <w:szCs w:val="24"/>
        </w:rPr>
        <w:t>itosti, 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sí</w:t>
      </w:r>
      <w:r w:rsidRPr="00433500">
        <w:rPr>
          <w:rFonts w:ascii="Times New Roman" w:hAnsi="Times New Roman" w:hint="default"/>
          <w:sz w:val="24"/>
          <w:szCs w:val="24"/>
        </w:rPr>
        <w:t>dle kraja konanie preruší</w:t>
      </w:r>
      <w:r w:rsidRPr="00433500">
        <w:rPr>
          <w:rFonts w:ascii="Times New Roman" w:hAnsi="Times New Roman" w:hint="default"/>
          <w:sz w:val="24"/>
          <w:szCs w:val="24"/>
        </w:rPr>
        <w:t xml:space="preserve"> a vyzve ž</w:t>
      </w:r>
      <w:r w:rsidRPr="00433500">
        <w:rPr>
          <w:rFonts w:ascii="Times New Roman" w:hAnsi="Times New Roman" w:hint="default"/>
          <w:sz w:val="24"/>
          <w:szCs w:val="24"/>
        </w:rPr>
        <w:t>iadateľ</w:t>
      </w:r>
      <w:r w:rsidRPr="00433500">
        <w:rPr>
          <w:rFonts w:ascii="Times New Roman" w:hAnsi="Times New Roman" w:hint="default"/>
          <w:sz w:val="24"/>
          <w:szCs w:val="24"/>
        </w:rPr>
        <w:t>a na doplnenie chý</w:t>
      </w:r>
      <w:r w:rsidRPr="00433500">
        <w:rPr>
          <w:rFonts w:ascii="Times New Roman" w:hAnsi="Times New Roman" w:hint="default"/>
          <w:sz w:val="24"/>
          <w:szCs w:val="24"/>
        </w:rPr>
        <w:t>bajú</w:t>
      </w:r>
      <w:r w:rsidRPr="00433500">
        <w:rPr>
          <w:rFonts w:ascii="Times New Roman" w:hAnsi="Times New Roman" w:hint="default"/>
          <w:sz w:val="24"/>
          <w:szCs w:val="24"/>
        </w:rPr>
        <w:t>cich dokladov alebo odstrá</w:t>
      </w:r>
      <w:r w:rsidRPr="00433500">
        <w:rPr>
          <w:rFonts w:ascii="Times New Roman" w:hAnsi="Times New Roman" w:hint="default"/>
          <w:sz w:val="24"/>
          <w:szCs w:val="24"/>
        </w:rPr>
        <w:t>nenie nedostatkov ž</w:t>
      </w:r>
      <w:r w:rsidRPr="00433500">
        <w:rPr>
          <w:rFonts w:ascii="Times New Roman" w:hAnsi="Times New Roman" w:hint="default"/>
          <w:sz w:val="24"/>
          <w:szCs w:val="24"/>
        </w:rPr>
        <w:t>iado</w:t>
      </w:r>
      <w:r w:rsidRPr="00433500">
        <w:rPr>
          <w:rFonts w:ascii="Times New Roman" w:hAnsi="Times New Roman" w:hint="default"/>
          <w:sz w:val="24"/>
          <w:szCs w:val="24"/>
        </w:rPr>
        <w:t xml:space="preserve">sti. </w:t>
      </w:r>
    </w:p>
    <w:p w:rsidR="006C0415" w:rsidRPr="00433500" w:rsidP="00820CA4">
      <w:pPr>
        <w:pStyle w:val="NoSpacing"/>
        <w:bidi w:val="0"/>
        <w:spacing w:line="276" w:lineRule="auto"/>
        <w:jc w:val="both"/>
        <w:rPr>
          <w:rFonts w:ascii="Times New Roman" w:hAnsi="Times New Roman"/>
          <w:sz w:val="24"/>
          <w:szCs w:val="24"/>
        </w:rPr>
      </w:pPr>
    </w:p>
    <w:p w:rsidR="00DC378C"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37</w:t>
      </w:r>
    </w:p>
    <w:p w:rsidR="00DC378C" w:rsidRPr="00433500" w:rsidP="00820CA4">
      <w:pPr>
        <w:pStyle w:val="NoSpacing"/>
        <w:bidi w:val="0"/>
        <w:spacing w:line="276" w:lineRule="auto"/>
        <w:jc w:val="center"/>
        <w:rPr>
          <w:rFonts w:ascii="Times New Roman" w:hAnsi="Times New Roman"/>
          <w:sz w:val="24"/>
          <w:szCs w:val="24"/>
        </w:rPr>
      </w:pPr>
    </w:p>
    <w:p w:rsidR="00DC378C" w:rsidRPr="00433500" w:rsidP="00906138">
      <w:pPr>
        <w:pStyle w:val="NoSpacing"/>
        <w:numPr>
          <w:numId w:val="62"/>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Okresný</w:t>
      </w:r>
      <w:r w:rsidRPr="00433500" w:rsidR="006C0415">
        <w:rPr>
          <w:rFonts w:ascii="Times New Roman" w:hAnsi="Times New Roman" w:hint="default"/>
          <w:sz w:val="24"/>
          <w:szCs w:val="24"/>
        </w:rPr>
        <w:t xml:space="preserve"> ú</w:t>
      </w:r>
      <w:r w:rsidRPr="00433500" w:rsidR="006C0415">
        <w:rPr>
          <w:rFonts w:ascii="Times New Roman" w:hAnsi="Times New Roman" w:hint="default"/>
          <w:sz w:val="24"/>
          <w:szCs w:val="24"/>
        </w:rPr>
        <w:t>rad v </w:t>
      </w:r>
      <w:r w:rsidRPr="00433500" w:rsidR="006C0415">
        <w:rPr>
          <w:rFonts w:ascii="Times New Roman" w:hAnsi="Times New Roman" w:hint="default"/>
          <w:sz w:val="24"/>
          <w:szCs w:val="24"/>
        </w:rPr>
        <w:t>sí</w:t>
      </w:r>
      <w:r w:rsidRPr="00433500" w:rsidR="006C0415">
        <w:rPr>
          <w:rFonts w:ascii="Times New Roman" w:hAnsi="Times New Roman" w:hint="default"/>
          <w:sz w:val="24"/>
          <w:szCs w:val="24"/>
        </w:rPr>
        <w:t>dle kraja rozhodne do dvoch mesiacov od doruč</w:t>
      </w:r>
      <w:r w:rsidRPr="00433500" w:rsidR="006C0415">
        <w:rPr>
          <w:rFonts w:ascii="Times New Roman" w:hAnsi="Times New Roman" w:hint="default"/>
          <w:sz w:val="24"/>
          <w:szCs w:val="24"/>
        </w:rPr>
        <w:t xml:space="preserve">enia </w:t>
      </w:r>
      <w:r w:rsidR="00CD36FC">
        <w:rPr>
          <w:rFonts w:ascii="Times New Roman" w:hAnsi="Times New Roman" w:hint="default"/>
          <w:sz w:val="24"/>
          <w:szCs w:val="24"/>
        </w:rPr>
        <w:t>ú</w:t>
      </w:r>
      <w:r w:rsidR="00CD36FC">
        <w:rPr>
          <w:rFonts w:ascii="Times New Roman" w:hAnsi="Times New Roman" w:hint="default"/>
          <w:sz w:val="24"/>
          <w:szCs w:val="24"/>
        </w:rPr>
        <w:t>plnej</w:t>
      </w:r>
      <w:r w:rsidRPr="00433500" w:rsidR="006C0415">
        <w:rPr>
          <w:rFonts w:ascii="Times New Roman" w:hAnsi="Times New Roman"/>
          <w:sz w:val="24"/>
          <w:szCs w:val="24"/>
        </w:rPr>
        <w:t xml:space="preserve"> </w:t>
      </w:r>
      <w:r w:rsidRPr="00433500" w:rsidR="00C159EF">
        <w:rPr>
          <w:rFonts w:ascii="Times New Roman" w:hAnsi="Times New Roman" w:hint="default"/>
          <w:sz w:val="24"/>
          <w:szCs w:val="24"/>
        </w:rPr>
        <w:t>ž</w:t>
      </w:r>
      <w:r w:rsidRPr="00433500" w:rsidR="00C159EF">
        <w:rPr>
          <w:rFonts w:ascii="Times New Roman" w:hAnsi="Times New Roman" w:hint="default"/>
          <w:sz w:val="24"/>
          <w:szCs w:val="24"/>
        </w:rPr>
        <w:t>iadosti</w:t>
      </w:r>
      <w:r w:rsidR="005F372F">
        <w:rPr>
          <w:rFonts w:ascii="Times New Roman" w:hAnsi="Times New Roman" w:hint="default"/>
          <w:sz w:val="24"/>
          <w:szCs w:val="24"/>
        </w:rPr>
        <w:t xml:space="preserve"> podľ</w:t>
      </w:r>
      <w:r w:rsidR="005F372F">
        <w:rPr>
          <w:rFonts w:ascii="Times New Roman" w:hAnsi="Times New Roman" w:hint="default"/>
          <w:sz w:val="24"/>
          <w:szCs w:val="24"/>
        </w:rPr>
        <w:t>a §</w:t>
      </w:r>
      <w:r w:rsidR="005F372F">
        <w:rPr>
          <w:rFonts w:ascii="Times New Roman" w:hAnsi="Times New Roman" w:hint="default"/>
          <w:sz w:val="24"/>
          <w:szCs w:val="24"/>
        </w:rPr>
        <w:t xml:space="preserve"> 36</w:t>
      </w:r>
      <w:r w:rsidRPr="00433500">
        <w:rPr>
          <w:rFonts w:ascii="Times New Roman" w:hAnsi="Times New Roman"/>
          <w:sz w:val="24"/>
          <w:szCs w:val="24"/>
        </w:rPr>
        <w:t xml:space="preserve"> ods.</w:t>
      </w:r>
      <w:r w:rsidRPr="00433500" w:rsidR="00654946">
        <w:rPr>
          <w:rFonts w:ascii="Times New Roman" w:hAnsi="Times New Roman"/>
          <w:sz w:val="24"/>
          <w:szCs w:val="24"/>
        </w:rPr>
        <w:t xml:space="preserve"> 3 a</w:t>
      </w:r>
      <w:r w:rsidR="00316C34">
        <w:rPr>
          <w:rFonts w:ascii="Times New Roman" w:hAnsi="Times New Roman"/>
          <w:sz w:val="24"/>
          <w:szCs w:val="24"/>
        </w:rPr>
        <w:t> </w:t>
      </w:r>
      <w:r w:rsidRPr="00433500" w:rsidR="00654946">
        <w:rPr>
          <w:rFonts w:ascii="Times New Roman" w:hAnsi="Times New Roman"/>
          <w:sz w:val="24"/>
          <w:szCs w:val="24"/>
        </w:rPr>
        <w:t>4</w:t>
      </w:r>
      <w:r w:rsidR="00316C34">
        <w:rPr>
          <w:rFonts w:ascii="Times New Roman" w:hAnsi="Times New Roman"/>
          <w:sz w:val="24"/>
          <w:szCs w:val="24"/>
        </w:rPr>
        <w:t xml:space="preserve"> </w:t>
      </w:r>
      <w:r w:rsidRPr="00433500">
        <w:rPr>
          <w:rFonts w:ascii="Times New Roman" w:hAnsi="Times New Roman"/>
          <w:sz w:val="24"/>
          <w:szCs w:val="24"/>
        </w:rPr>
        <w:t>o</w:t>
      </w:r>
    </w:p>
    <w:p w:rsidR="00DC378C" w:rsidRPr="00433500" w:rsidP="00906138">
      <w:pPr>
        <w:pStyle w:val="NoSpacing"/>
        <w:numPr>
          <w:numId w:val="6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p>
    <w:p w:rsidR="00DC378C" w:rsidRPr="00433500" w:rsidP="00906138">
      <w:pPr>
        <w:pStyle w:val="NoSpacing"/>
        <w:numPr>
          <w:numId w:val="6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o uznanie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alebo</w:t>
      </w:r>
    </w:p>
    <w:p w:rsidR="00DC378C" w:rsidRPr="00433500" w:rsidP="00906138">
      <w:pPr>
        <w:pStyle w:val="NoSpacing"/>
        <w:numPr>
          <w:numId w:val="6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ky.</w:t>
      </w:r>
    </w:p>
    <w:p w:rsidR="00C159EF" w:rsidRPr="00433500" w:rsidP="00820CA4">
      <w:pPr>
        <w:pStyle w:val="NoSpacing"/>
        <w:bidi w:val="0"/>
        <w:spacing w:line="276" w:lineRule="auto"/>
        <w:ind w:left="720"/>
        <w:jc w:val="both"/>
        <w:rPr>
          <w:rFonts w:ascii="Times New Roman" w:hAnsi="Times New Roman"/>
          <w:sz w:val="24"/>
          <w:szCs w:val="24"/>
        </w:rPr>
      </w:pPr>
    </w:p>
    <w:p w:rsidR="002D4FAF" w:rsidRPr="00433500" w:rsidP="00906138">
      <w:pPr>
        <w:pStyle w:val="NoSpacing"/>
        <w:numPr>
          <w:numId w:val="62"/>
        </w:numPr>
        <w:bidi w:val="0"/>
        <w:spacing w:line="276" w:lineRule="auto"/>
        <w:jc w:val="both"/>
        <w:rPr>
          <w:rFonts w:ascii="Times New Roman" w:hAnsi="Times New Roman" w:hint="default"/>
          <w:sz w:val="24"/>
          <w:szCs w:val="24"/>
        </w:rPr>
      </w:pPr>
      <w:r w:rsidRPr="00433500" w:rsidR="006C0415">
        <w:rPr>
          <w:rFonts w:ascii="Times New Roman" w:hAnsi="Times New Roman" w:hint="default"/>
          <w:sz w:val="24"/>
          <w:szCs w:val="24"/>
        </w:rPr>
        <w:t>Ak sú</w:t>
      </w:r>
      <w:r w:rsidRPr="00433500" w:rsidR="006C0415">
        <w:rPr>
          <w:rFonts w:ascii="Times New Roman" w:hAnsi="Times New Roman" w:hint="default"/>
          <w:sz w:val="24"/>
          <w:szCs w:val="24"/>
        </w:rPr>
        <w:t xml:space="preserve"> splnené</w:t>
      </w:r>
      <w:r w:rsidRPr="00433500" w:rsidR="006C0415">
        <w:rPr>
          <w:rFonts w:ascii="Times New Roman" w:hAnsi="Times New Roman" w:hint="default"/>
          <w:sz w:val="24"/>
          <w:szCs w:val="24"/>
        </w:rPr>
        <w:t xml:space="preserve"> podmienk</w:t>
      </w:r>
      <w:r w:rsidRPr="00433500">
        <w:rPr>
          <w:rFonts w:ascii="Times New Roman" w:hAnsi="Times New Roman"/>
          <w:sz w:val="24"/>
          <w:szCs w:val="24"/>
        </w:rPr>
        <w:t>y n</w:t>
      </w:r>
      <w:r w:rsidRPr="00433500">
        <w:rPr>
          <w:rFonts w:ascii="Times New Roman" w:hAnsi="Times New Roman"/>
          <w:sz w:val="24"/>
          <w:szCs w:val="24"/>
        </w:rPr>
        <w:t>a uznanie dokladu o</w:t>
      </w:r>
      <w:r w:rsidRPr="00433500" w:rsidR="006C0415">
        <w:rPr>
          <w:rFonts w:ascii="Times New Roman" w:hAnsi="Times New Roman" w:hint="default"/>
          <w:sz w:val="24"/>
          <w:szCs w:val="24"/>
        </w:rPr>
        <w:t xml:space="preserve"> vzdelaní</w:t>
      </w:r>
      <w:r w:rsidRPr="00433500" w:rsidR="006C0415">
        <w:rPr>
          <w:rFonts w:ascii="Times New Roman" w:hAnsi="Times New Roman" w:hint="default"/>
          <w:sz w:val="24"/>
          <w:szCs w:val="24"/>
        </w:rPr>
        <w:t>, okresný</w:t>
      </w:r>
      <w:r w:rsidRPr="00433500" w:rsidR="006C0415">
        <w:rPr>
          <w:rFonts w:ascii="Times New Roman" w:hAnsi="Times New Roman" w:hint="default"/>
          <w:sz w:val="24"/>
          <w:szCs w:val="24"/>
        </w:rPr>
        <w:t xml:space="preserve"> ú</w:t>
      </w:r>
      <w:r w:rsidRPr="00433500" w:rsidR="006C0415">
        <w:rPr>
          <w:rFonts w:ascii="Times New Roman" w:hAnsi="Times New Roman" w:hint="default"/>
          <w:sz w:val="24"/>
          <w:szCs w:val="24"/>
        </w:rPr>
        <w:t>rad v </w:t>
      </w:r>
      <w:r w:rsidRPr="00433500" w:rsidR="006C0415">
        <w:rPr>
          <w:rFonts w:ascii="Times New Roman" w:hAnsi="Times New Roman" w:hint="default"/>
          <w:sz w:val="24"/>
          <w:szCs w:val="24"/>
        </w:rPr>
        <w:t>sí</w:t>
      </w:r>
      <w:r w:rsidRPr="00433500" w:rsidR="006C0415">
        <w:rPr>
          <w:rFonts w:ascii="Times New Roman" w:hAnsi="Times New Roman" w:hint="default"/>
          <w:sz w:val="24"/>
          <w:szCs w:val="24"/>
        </w:rPr>
        <w:t>dle kraja rozhodne o</w:t>
      </w:r>
      <w:r w:rsidRPr="00433500" w:rsidR="00DC378C">
        <w:rPr>
          <w:rFonts w:ascii="Times New Roman" w:hAnsi="Times New Roman"/>
          <w:sz w:val="24"/>
          <w:szCs w:val="24"/>
        </w:rPr>
        <w:t> </w:t>
      </w:r>
      <w:r w:rsidRPr="00433500" w:rsidR="00DC378C">
        <w:rPr>
          <w:rFonts w:ascii="Times New Roman" w:hAnsi="Times New Roman" w:hint="default"/>
          <w:sz w:val="24"/>
          <w:szCs w:val="24"/>
        </w:rPr>
        <w:t>uznaní</w:t>
      </w:r>
      <w:r w:rsidRPr="00433500" w:rsidR="00DC378C">
        <w:rPr>
          <w:rFonts w:ascii="Times New Roman" w:hAnsi="Times New Roman" w:hint="default"/>
          <w:sz w:val="24"/>
          <w:szCs w:val="24"/>
        </w:rPr>
        <w:t xml:space="preserve"> </w:t>
      </w:r>
      <w:r w:rsidRPr="00433500" w:rsidR="006C0415">
        <w:rPr>
          <w:rFonts w:ascii="Times New Roman" w:hAnsi="Times New Roman" w:hint="default"/>
          <w:sz w:val="24"/>
          <w:szCs w:val="24"/>
        </w:rPr>
        <w:t>dokladu o vzdelaní</w:t>
      </w:r>
      <w:r w:rsidRPr="00433500" w:rsidR="006C0415">
        <w:rPr>
          <w:rFonts w:ascii="Times New Roman" w:hAnsi="Times New Roman" w:hint="default"/>
          <w:sz w:val="24"/>
          <w:szCs w:val="24"/>
        </w:rPr>
        <w:t xml:space="preserve"> ž</w:t>
      </w:r>
      <w:r w:rsidRPr="00433500" w:rsidR="006C0415">
        <w:rPr>
          <w:rFonts w:ascii="Times New Roman" w:hAnsi="Times New Roman" w:hint="default"/>
          <w:sz w:val="24"/>
          <w:szCs w:val="24"/>
        </w:rPr>
        <w:t>iadateľ</w:t>
      </w:r>
      <w:r w:rsidRPr="00433500" w:rsidR="006C0415">
        <w:rPr>
          <w:rFonts w:ascii="Times New Roman" w:hAnsi="Times New Roman" w:hint="default"/>
          <w:sz w:val="24"/>
          <w:szCs w:val="24"/>
        </w:rPr>
        <w:t>a za rovnocenný</w:t>
      </w:r>
      <w:r w:rsidRPr="00433500" w:rsidR="006C0415">
        <w:rPr>
          <w:rFonts w:ascii="Times New Roman" w:hAnsi="Times New Roman" w:hint="default"/>
          <w:sz w:val="24"/>
          <w:szCs w:val="24"/>
        </w:rPr>
        <w:t xml:space="preserve"> s </w:t>
      </w:r>
      <w:r w:rsidRPr="00433500" w:rsidR="00DC378C">
        <w:rPr>
          <w:rFonts w:ascii="Times New Roman" w:hAnsi="Times New Roman"/>
          <w:sz w:val="24"/>
          <w:szCs w:val="24"/>
        </w:rPr>
        <w:t>dokladom o</w:t>
      </w:r>
      <w:r w:rsidRPr="00433500" w:rsidR="006C0415">
        <w:rPr>
          <w:rFonts w:ascii="Times New Roman" w:hAnsi="Times New Roman" w:hint="default"/>
          <w:sz w:val="24"/>
          <w:szCs w:val="24"/>
        </w:rPr>
        <w:t xml:space="preserve"> vzdelaní</w:t>
      </w:r>
      <w:r w:rsidRPr="00433500" w:rsidR="006C0415">
        <w:rPr>
          <w:rFonts w:ascii="Times New Roman" w:hAnsi="Times New Roman" w:hint="default"/>
          <w:sz w:val="24"/>
          <w:szCs w:val="24"/>
        </w:rPr>
        <w:t xml:space="preserve"> vydaný</w:t>
      </w:r>
      <w:r w:rsidRPr="00433500" w:rsidR="006C0415">
        <w:rPr>
          <w:rFonts w:ascii="Times New Roman" w:hAnsi="Times New Roman" w:hint="default"/>
          <w:sz w:val="24"/>
          <w:szCs w:val="24"/>
        </w:rPr>
        <w:t xml:space="preserve">m v Slovenskej republike. </w:t>
      </w:r>
      <w:r w:rsidRPr="00433500">
        <w:rPr>
          <w:rFonts w:ascii="Times New Roman" w:hAnsi="Times New Roman" w:hint="default"/>
          <w:sz w:val="24"/>
          <w:szCs w:val="24"/>
        </w:rPr>
        <w:t>V rozhodnutí</w:t>
      </w:r>
      <w:r w:rsidRPr="00433500">
        <w:rPr>
          <w:rFonts w:ascii="Times New Roman" w:hAnsi="Times New Roman" w:hint="default"/>
          <w:sz w:val="24"/>
          <w:szCs w:val="24"/>
        </w:rPr>
        <w:t xml:space="preserve"> o u</w:t>
      </w:r>
      <w:r w:rsidR="00434C4E">
        <w:rPr>
          <w:rFonts w:ascii="Times New Roman" w:hAnsi="Times New Roman" w:hint="default"/>
          <w:sz w:val="24"/>
          <w:szCs w:val="24"/>
        </w:rPr>
        <w:t>znaní</w:t>
      </w:r>
      <w:r w:rsidR="00434C4E">
        <w:rPr>
          <w:rFonts w:ascii="Times New Roman" w:hAnsi="Times New Roman" w:hint="default"/>
          <w:sz w:val="24"/>
          <w:szCs w:val="24"/>
        </w:rPr>
        <w:t xml:space="preserve"> dokladu o vzdelaní</w:t>
      </w:r>
      <w:r w:rsidR="00434C4E">
        <w:rPr>
          <w:rFonts w:ascii="Times New Roman" w:hAnsi="Times New Roman" w:hint="default"/>
          <w:sz w:val="24"/>
          <w:szCs w:val="24"/>
        </w:rPr>
        <w:t xml:space="preserve"> sa uvedie</w:t>
      </w:r>
      <w:r w:rsidRPr="00433500">
        <w:rPr>
          <w:rFonts w:ascii="Times New Roman" w:hAnsi="Times New Roman" w:hint="default"/>
          <w:sz w:val="24"/>
          <w:szCs w:val="24"/>
        </w:rPr>
        <w:t>, ž</w:t>
      </w:r>
      <w:r w:rsidRPr="00433500">
        <w:rPr>
          <w:rFonts w:ascii="Times New Roman" w:hAnsi="Times New Roman" w:hint="default"/>
          <w:sz w:val="24"/>
          <w:szCs w:val="24"/>
        </w:rPr>
        <w:t>e toto rozhodnutie nie je dokla</w:t>
      </w:r>
      <w:r w:rsidRPr="00433500">
        <w:rPr>
          <w:rFonts w:ascii="Times New Roman" w:hAnsi="Times New Roman" w:hint="default"/>
          <w:sz w:val="24"/>
          <w:szCs w:val="24"/>
        </w:rPr>
        <w:t>dom o 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w:t>
      </w:r>
    </w:p>
    <w:p w:rsidR="00C159EF"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sz w:val="24"/>
          <w:szCs w:val="24"/>
        </w:rPr>
      </w:pPr>
      <w:r w:rsidRPr="00433500">
        <w:rPr>
          <w:rFonts w:ascii="Times New Roman" w:hAnsi="Times New Roman" w:hint="default"/>
          <w:sz w:val="24"/>
          <w:szCs w:val="24"/>
        </w:rPr>
        <w:t>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sí</w:t>
      </w:r>
      <w:r w:rsidRPr="00433500">
        <w:rPr>
          <w:rFonts w:ascii="Times New Roman" w:hAnsi="Times New Roman" w:hint="default"/>
          <w:sz w:val="24"/>
          <w:szCs w:val="24"/>
        </w:rPr>
        <w:t>dle kraja rozhodne o zamietnutí</w:t>
      </w:r>
      <w:r w:rsidRPr="00433500">
        <w:rPr>
          <w:rFonts w:ascii="Times New Roman" w:hAnsi="Times New Roman" w:hint="default"/>
          <w:sz w:val="24"/>
          <w:szCs w:val="24"/>
        </w:rPr>
        <w:t xml:space="preserve"> ž</w:t>
      </w:r>
      <w:r w:rsidRPr="00433500">
        <w:rPr>
          <w:rFonts w:ascii="Times New Roman" w:hAnsi="Times New Roman" w:hint="default"/>
          <w:sz w:val="24"/>
          <w:szCs w:val="24"/>
        </w:rPr>
        <w:t xml:space="preserve">iadosti o </w:t>
      </w:r>
      <w:r w:rsidRPr="00433500" w:rsidR="002D4FAF">
        <w:rPr>
          <w:rFonts w:ascii="Times New Roman" w:hAnsi="Times New Roman"/>
          <w:sz w:val="24"/>
          <w:szCs w:val="24"/>
        </w:rPr>
        <w:t>uznanie</w:t>
      </w:r>
      <w:r w:rsidRPr="00433500">
        <w:rPr>
          <w:rFonts w:ascii="Times New Roman" w:hAnsi="Times New Roman"/>
          <w:sz w:val="24"/>
          <w:szCs w:val="24"/>
        </w:rPr>
        <w:t xml:space="preserve"> dokladu o</w:t>
      </w:r>
      <w:r w:rsidRPr="00433500" w:rsidR="002D4FAF">
        <w:rPr>
          <w:rFonts w:ascii="Times New Roman" w:hAnsi="Times New Roman"/>
          <w:sz w:val="24"/>
          <w:szCs w:val="24"/>
        </w:rPr>
        <w:t> </w:t>
      </w:r>
      <w:r w:rsidRPr="00433500">
        <w:rPr>
          <w:rFonts w:ascii="Times New Roman" w:hAnsi="Times New Roman" w:hint="default"/>
          <w:sz w:val="24"/>
          <w:szCs w:val="24"/>
        </w:rPr>
        <w:t>vzdelaní</w:t>
      </w:r>
      <w:r w:rsidRPr="00433500">
        <w:rPr>
          <w:rFonts w:ascii="Times New Roman" w:hAnsi="Times New Roman" w:hint="default"/>
          <w:sz w:val="24"/>
          <w:szCs w:val="24"/>
        </w:rPr>
        <w:t>, ak po preskú</w:t>
      </w:r>
      <w:r w:rsidRPr="00433500">
        <w:rPr>
          <w:rFonts w:ascii="Times New Roman" w:hAnsi="Times New Roman" w:hint="default"/>
          <w:sz w:val="24"/>
          <w:szCs w:val="24"/>
        </w:rPr>
        <w:t>maní</w:t>
      </w:r>
      <w:r w:rsidRPr="00433500">
        <w:rPr>
          <w:rFonts w:ascii="Times New Roman" w:hAnsi="Times New Roman" w:hint="default"/>
          <w:sz w:val="24"/>
          <w:szCs w:val="24"/>
        </w:rPr>
        <w:t xml:space="preserve"> n</w:t>
      </w:r>
      <w:r w:rsidRPr="00433500" w:rsidR="002D4FAF">
        <w:rPr>
          <w:rFonts w:ascii="Times New Roman" w:hAnsi="Times New Roman" w:hint="default"/>
          <w:sz w:val="24"/>
          <w:szCs w:val="24"/>
        </w:rPr>
        <w:t>emož</w:t>
      </w:r>
      <w:r w:rsidRPr="00433500" w:rsidR="002D4FAF">
        <w:rPr>
          <w:rFonts w:ascii="Times New Roman" w:hAnsi="Times New Roman" w:hint="default"/>
          <w:sz w:val="24"/>
          <w:szCs w:val="24"/>
        </w:rPr>
        <w:t>no uznať</w:t>
      </w:r>
      <w:r w:rsidRPr="00433500" w:rsidR="002D4FAF">
        <w:rPr>
          <w:rFonts w:ascii="Times New Roman" w:hAnsi="Times New Roman" w:hint="default"/>
          <w:sz w:val="24"/>
          <w:szCs w:val="24"/>
        </w:rPr>
        <w:t xml:space="preserve"> doklad o</w:t>
      </w:r>
      <w:r w:rsidRPr="00433500">
        <w:rPr>
          <w:rFonts w:ascii="Times New Roman" w:hAnsi="Times New Roman" w:hint="default"/>
          <w:sz w:val="24"/>
          <w:szCs w:val="24"/>
        </w:rPr>
        <w:t xml:space="preserve"> vzdelaní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a za </w:t>
      </w:r>
      <w:r w:rsidRPr="00433500">
        <w:rPr>
          <w:rFonts w:ascii="Times New Roman" w:hAnsi="Times New Roman" w:hint="default"/>
          <w:sz w:val="24"/>
          <w:szCs w:val="24"/>
        </w:rPr>
        <w:t>rovnocenný</w:t>
      </w:r>
      <w:r w:rsidRPr="00433500">
        <w:rPr>
          <w:rFonts w:ascii="Times New Roman" w:hAnsi="Times New Roman" w:hint="default"/>
          <w:sz w:val="24"/>
          <w:szCs w:val="24"/>
        </w:rPr>
        <w:t xml:space="preserve"> s dokladom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m v Slovenskej republike.</w:t>
      </w:r>
      <w:r w:rsidRPr="00433500" w:rsidR="002D4FAF">
        <w:rPr>
          <w:rFonts w:ascii="Times New Roman" w:hAnsi="Times New Roman"/>
          <w:sz w:val="24"/>
          <w:szCs w:val="24"/>
        </w:rPr>
        <w:t xml:space="preserve"> </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hint="default"/>
          <w:sz w:val="24"/>
          <w:szCs w:val="24"/>
        </w:rPr>
      </w:pPr>
      <w:r w:rsidRPr="00433500">
        <w:rPr>
          <w:rFonts w:ascii="Times New Roman" w:hAnsi="Times New Roman"/>
          <w:sz w:val="24"/>
          <w:szCs w:val="24"/>
        </w:rPr>
        <w:t>Ak</w:t>
      </w:r>
      <w:r w:rsidRPr="00433500">
        <w:rPr>
          <w:rFonts w:ascii="Times New Roman" w:hAnsi="Times New Roman" w:hint="default"/>
          <w:sz w:val="24"/>
          <w:szCs w:val="24"/>
        </w:rPr>
        <w:t xml:space="preserve"> v priebehu rozhodovania 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sí</w:t>
      </w:r>
      <w:r w:rsidRPr="00433500">
        <w:rPr>
          <w:rFonts w:ascii="Times New Roman" w:hAnsi="Times New Roman" w:hint="default"/>
          <w:sz w:val="24"/>
          <w:szCs w:val="24"/>
        </w:rPr>
        <w:t>dle kraja zistí</w:t>
      </w:r>
      <w:r w:rsidRPr="00433500">
        <w:rPr>
          <w:rFonts w:ascii="Times New Roman" w:hAnsi="Times New Roman" w:hint="default"/>
          <w:sz w:val="24"/>
          <w:szCs w:val="24"/>
        </w:rPr>
        <w:t>, ž</w:t>
      </w:r>
      <w:r w:rsidRPr="00433500" w:rsidR="002D4FAF">
        <w:rPr>
          <w:rFonts w:ascii="Times New Roman" w:hAnsi="Times New Roman"/>
          <w:sz w:val="24"/>
          <w:szCs w:val="24"/>
        </w:rPr>
        <w:t>e</w:t>
      </w:r>
      <w:r w:rsidR="005F372F">
        <w:rPr>
          <w:rFonts w:ascii="Times New Roman" w:hAnsi="Times New Roman" w:hint="default"/>
          <w:sz w:val="24"/>
          <w:szCs w:val="24"/>
        </w:rPr>
        <w:t xml:space="preserve"> sú</w:t>
      </w:r>
      <w:r w:rsidR="005F372F">
        <w:rPr>
          <w:rFonts w:ascii="Times New Roman" w:hAnsi="Times New Roman" w:hint="default"/>
          <w:sz w:val="24"/>
          <w:szCs w:val="24"/>
        </w:rPr>
        <w:t xml:space="preserve"> splnené</w:t>
      </w:r>
      <w:r w:rsidR="005F372F">
        <w:rPr>
          <w:rFonts w:ascii="Times New Roman" w:hAnsi="Times New Roman" w:hint="default"/>
          <w:sz w:val="24"/>
          <w:szCs w:val="24"/>
        </w:rPr>
        <w:t xml:space="preserve"> podmienky podľ</w:t>
      </w:r>
      <w:r w:rsidR="005F372F">
        <w:rPr>
          <w:rFonts w:ascii="Times New Roman" w:hAnsi="Times New Roman" w:hint="default"/>
          <w:sz w:val="24"/>
          <w:szCs w:val="24"/>
        </w:rPr>
        <w:t>a §</w:t>
      </w:r>
      <w:r w:rsidR="005F372F">
        <w:rPr>
          <w:rFonts w:ascii="Times New Roman" w:hAnsi="Times New Roman" w:hint="default"/>
          <w:sz w:val="24"/>
          <w:szCs w:val="24"/>
        </w:rPr>
        <w:t xml:space="preserve"> 38</w:t>
      </w:r>
      <w:r w:rsidRPr="00433500">
        <w:rPr>
          <w:rFonts w:ascii="Times New Roman" w:hAnsi="Times New Roman"/>
          <w:sz w:val="24"/>
          <w:szCs w:val="24"/>
        </w:rPr>
        <w:t xml:space="preserve">, </w:t>
      </w:r>
      <w:r w:rsidR="00434C4E">
        <w:rPr>
          <w:rFonts w:ascii="Times New Roman" w:hAnsi="Times New Roman"/>
          <w:sz w:val="24"/>
          <w:szCs w:val="24"/>
        </w:rPr>
        <w:t>rozhodne</w:t>
      </w:r>
      <w:r w:rsidRPr="00433500">
        <w:rPr>
          <w:rFonts w:ascii="Times New Roman" w:hAnsi="Times New Roman" w:hint="default"/>
          <w:sz w:val="24"/>
          <w:szCs w:val="24"/>
        </w:rPr>
        <w:t xml:space="preserve"> o 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ky. V tomto rozhodnutí</w:t>
      </w:r>
      <w:r w:rsidRPr="00433500">
        <w:rPr>
          <w:rFonts w:ascii="Times New Roman" w:hAnsi="Times New Roman" w:hint="default"/>
          <w:sz w:val="24"/>
          <w:szCs w:val="24"/>
        </w:rPr>
        <w:t xml:space="preserve"> zá</w:t>
      </w:r>
      <w:r w:rsidRPr="00433500">
        <w:rPr>
          <w:rFonts w:ascii="Times New Roman" w:hAnsi="Times New Roman" w:hint="default"/>
          <w:sz w:val="24"/>
          <w:szCs w:val="24"/>
        </w:rPr>
        <w:t>roveň</w:t>
      </w:r>
      <w:r w:rsidRPr="00433500">
        <w:rPr>
          <w:rFonts w:ascii="Times New Roman" w:hAnsi="Times New Roman" w:hint="default"/>
          <w:sz w:val="24"/>
          <w:szCs w:val="24"/>
        </w:rPr>
        <w:t xml:space="preserve"> uvedie vš</w:t>
      </w:r>
      <w:r w:rsidRPr="00433500">
        <w:rPr>
          <w:rFonts w:ascii="Times New Roman" w:hAnsi="Times New Roman" w:hint="default"/>
          <w:sz w:val="24"/>
          <w:szCs w:val="24"/>
        </w:rPr>
        <w:t>etky ná</w:t>
      </w:r>
      <w:r w:rsidRPr="00433500">
        <w:rPr>
          <w:rFonts w:ascii="Times New Roman" w:hAnsi="Times New Roman" w:hint="default"/>
          <w:sz w:val="24"/>
          <w:szCs w:val="24"/>
        </w:rPr>
        <w:t>lež</w:t>
      </w:r>
      <w:r w:rsidRPr="00433500">
        <w:rPr>
          <w:rFonts w:ascii="Times New Roman" w:hAnsi="Times New Roman" w:hint="default"/>
          <w:sz w:val="24"/>
          <w:szCs w:val="24"/>
        </w:rPr>
        <w:t>itosti vykonania rozdielovej skúš</w:t>
      </w:r>
      <w:r w:rsidRPr="00433500">
        <w:rPr>
          <w:rFonts w:ascii="Times New Roman" w:hAnsi="Times New Roman" w:hint="default"/>
          <w:sz w:val="24"/>
          <w:szCs w:val="24"/>
        </w:rPr>
        <w:t>ky.</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preukáž</w:t>
      </w:r>
      <w:r w:rsidRPr="00433500">
        <w:rPr>
          <w:rFonts w:ascii="Times New Roman" w:hAnsi="Times New Roman" w:hint="default"/>
          <w:sz w:val="24"/>
          <w:szCs w:val="24"/>
        </w:rPr>
        <w:t>e vykonanie rozdiel</w:t>
      </w:r>
      <w:r w:rsidRPr="00433500">
        <w:rPr>
          <w:rFonts w:ascii="Times New Roman" w:hAnsi="Times New Roman" w:hint="default"/>
          <w:sz w:val="24"/>
          <w:szCs w:val="24"/>
        </w:rPr>
        <w:t>ovej skúš</w:t>
      </w:r>
      <w:r w:rsidRPr="00433500">
        <w:rPr>
          <w:rFonts w:ascii="Times New Roman" w:hAnsi="Times New Roman" w:hint="default"/>
          <w:sz w:val="24"/>
          <w:szCs w:val="24"/>
        </w:rPr>
        <w:t>ky predlož</w:t>
      </w:r>
      <w:r w:rsidRPr="00433500">
        <w:rPr>
          <w:rFonts w:ascii="Times New Roman" w:hAnsi="Times New Roman" w:hint="default"/>
          <w:sz w:val="24"/>
          <w:szCs w:val="24"/>
        </w:rPr>
        <w:t>ení</w:t>
      </w:r>
      <w:r w:rsidRPr="00433500">
        <w:rPr>
          <w:rFonts w:ascii="Times New Roman" w:hAnsi="Times New Roman" w:hint="default"/>
          <w:sz w:val="24"/>
          <w:szCs w:val="24"/>
        </w:rPr>
        <w:t>m protokolu o rozdielovej skúš</w:t>
      </w:r>
      <w:r w:rsidRPr="00433500">
        <w:rPr>
          <w:rFonts w:ascii="Times New Roman" w:hAnsi="Times New Roman" w:hint="default"/>
          <w:sz w:val="24"/>
          <w:szCs w:val="24"/>
        </w:rPr>
        <w:t xml:space="preserve">ke </w:t>
      </w:r>
      <w:r w:rsidR="005F372F">
        <w:rPr>
          <w:rFonts w:ascii="Times New Roman" w:hAnsi="Times New Roman" w:hint="default"/>
          <w:sz w:val="24"/>
          <w:szCs w:val="24"/>
        </w:rPr>
        <w:t>podľ</w:t>
      </w:r>
      <w:r w:rsidR="005F372F">
        <w:rPr>
          <w:rFonts w:ascii="Times New Roman" w:hAnsi="Times New Roman" w:hint="default"/>
          <w:sz w:val="24"/>
          <w:szCs w:val="24"/>
        </w:rPr>
        <w:t>a §</w:t>
      </w:r>
      <w:r w:rsidR="005F372F">
        <w:rPr>
          <w:rFonts w:ascii="Times New Roman" w:hAnsi="Times New Roman" w:hint="default"/>
          <w:sz w:val="24"/>
          <w:szCs w:val="24"/>
        </w:rPr>
        <w:t xml:space="preserve"> 38</w:t>
      </w:r>
      <w:r w:rsidRPr="00433500" w:rsidR="002D4FAF">
        <w:rPr>
          <w:rFonts w:ascii="Times New Roman" w:hAnsi="Times New Roman"/>
          <w:sz w:val="24"/>
          <w:szCs w:val="24"/>
        </w:rPr>
        <w:t xml:space="preserve"> </w:t>
      </w:r>
      <w:r w:rsidRPr="00433500">
        <w:rPr>
          <w:rFonts w:ascii="Times New Roman" w:hAnsi="Times New Roman"/>
          <w:sz w:val="24"/>
          <w:szCs w:val="24"/>
        </w:rPr>
        <w:t xml:space="preserve">ods. </w:t>
      </w:r>
      <w:r w:rsidRPr="00433500" w:rsidR="002D4FAF">
        <w:rPr>
          <w:rFonts w:ascii="Times New Roman" w:hAnsi="Times New Roman"/>
          <w:sz w:val="24"/>
          <w:szCs w:val="24"/>
        </w:rPr>
        <w:t>7</w:t>
      </w:r>
      <w:r w:rsidRPr="00433500">
        <w:rPr>
          <w:rFonts w:ascii="Times New Roman" w:hAnsi="Times New Roman" w:hint="default"/>
          <w:sz w:val="24"/>
          <w:szCs w:val="24"/>
        </w:rPr>
        <w:t>, 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vydá</w:t>
      </w:r>
      <w:r w:rsidRPr="00433500">
        <w:rPr>
          <w:rFonts w:ascii="Times New Roman" w:hAnsi="Times New Roman" w:hint="default"/>
          <w:sz w:val="24"/>
          <w:szCs w:val="24"/>
        </w:rPr>
        <w:t xml:space="preserve"> do 30 dní</w:t>
      </w:r>
      <w:r w:rsidRPr="00433500">
        <w:rPr>
          <w:rFonts w:ascii="Times New Roman" w:hAnsi="Times New Roman" w:hint="default"/>
          <w:sz w:val="24"/>
          <w:szCs w:val="24"/>
        </w:rPr>
        <w:t xml:space="preserve"> odo dň</w:t>
      </w:r>
      <w:r w:rsidRPr="00433500">
        <w:rPr>
          <w:rFonts w:ascii="Times New Roman" w:hAnsi="Times New Roman" w:hint="default"/>
          <w:sz w:val="24"/>
          <w:szCs w:val="24"/>
        </w:rPr>
        <w:t>a jeho doruč</w:t>
      </w:r>
      <w:r w:rsidRPr="00433500">
        <w:rPr>
          <w:rFonts w:ascii="Times New Roman" w:hAnsi="Times New Roman" w:hint="default"/>
          <w:sz w:val="24"/>
          <w:szCs w:val="24"/>
        </w:rPr>
        <w:t xml:space="preserve">enia rozhodnutie o </w:t>
      </w:r>
      <w:r w:rsidRPr="00433500" w:rsidR="002D4FAF">
        <w:rPr>
          <w:rFonts w:ascii="Times New Roman" w:hAnsi="Times New Roman" w:hint="default"/>
          <w:sz w:val="24"/>
          <w:szCs w:val="24"/>
        </w:rPr>
        <w:t>uznaní</w:t>
      </w:r>
      <w:r w:rsidRPr="00433500" w:rsidR="002D4FAF">
        <w:rPr>
          <w:rFonts w:ascii="Times New Roman" w:hAnsi="Times New Roman" w:hint="default"/>
          <w:sz w:val="24"/>
          <w:szCs w:val="24"/>
        </w:rPr>
        <w:t xml:space="preserve"> dokladu o</w:t>
      </w:r>
      <w:r w:rsidRPr="00433500">
        <w:rPr>
          <w:rFonts w:ascii="Times New Roman" w:hAnsi="Times New Roman" w:hint="default"/>
          <w:sz w:val="24"/>
          <w:szCs w:val="24"/>
        </w:rPr>
        <w:t xml:space="preserve"> vzdelaní.</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38</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Rozdielová</w:t>
      </w:r>
      <w:r w:rsidRPr="00433500" w:rsidR="002D4FAF">
        <w:rPr>
          <w:rFonts w:ascii="Times New Roman" w:hAnsi="Times New Roman" w:hint="default"/>
          <w:sz w:val="24"/>
          <w:szCs w:val="24"/>
        </w:rPr>
        <w:t xml:space="preserve"> skúš</w:t>
      </w:r>
      <w:r w:rsidRPr="00433500" w:rsidR="002D4FAF">
        <w:rPr>
          <w:rFonts w:ascii="Times New Roman" w:hAnsi="Times New Roman" w:hint="default"/>
          <w:sz w:val="24"/>
          <w:szCs w:val="24"/>
        </w:rPr>
        <w:t>ka je skúš</w:t>
      </w:r>
      <w:r w:rsidRPr="00433500" w:rsidR="002D4FAF">
        <w:rPr>
          <w:rFonts w:ascii="Times New Roman" w:hAnsi="Times New Roman" w:hint="default"/>
          <w:sz w:val="24"/>
          <w:szCs w:val="24"/>
        </w:rPr>
        <w:t>ka, ktorej</w:t>
      </w:r>
      <w:r w:rsidRPr="00433500">
        <w:rPr>
          <w:rFonts w:ascii="Times New Roman" w:hAnsi="Times New Roman" w:hint="default"/>
          <w:sz w:val="24"/>
          <w:szCs w:val="24"/>
        </w:rPr>
        <w:t xml:space="preserve"> úč</w:t>
      </w:r>
      <w:r w:rsidRPr="00433500">
        <w:rPr>
          <w:rFonts w:ascii="Times New Roman" w:hAnsi="Times New Roman" w:hint="default"/>
          <w:sz w:val="24"/>
          <w:szCs w:val="24"/>
        </w:rPr>
        <w:t>elom je doplnenie chý</w:t>
      </w:r>
      <w:r w:rsidRPr="00433500">
        <w:rPr>
          <w:rFonts w:ascii="Times New Roman" w:hAnsi="Times New Roman" w:hint="default"/>
          <w:sz w:val="24"/>
          <w:szCs w:val="24"/>
        </w:rPr>
        <w:t>bajú</w:t>
      </w:r>
      <w:r w:rsidRPr="00433500">
        <w:rPr>
          <w:rFonts w:ascii="Times New Roman" w:hAnsi="Times New Roman" w:hint="default"/>
          <w:sz w:val="24"/>
          <w:szCs w:val="24"/>
        </w:rPr>
        <w:t>ceho v</w:t>
      </w:r>
      <w:r w:rsidRPr="00433500">
        <w:rPr>
          <w:rFonts w:ascii="Times New Roman" w:hAnsi="Times New Roman" w:hint="default"/>
          <w:sz w:val="24"/>
          <w:szCs w:val="24"/>
        </w:rPr>
        <w:t>zdelania, alebo odstrá</w:t>
      </w:r>
      <w:r w:rsidRPr="00433500">
        <w:rPr>
          <w:rFonts w:ascii="Times New Roman" w:hAnsi="Times New Roman" w:hint="default"/>
          <w:sz w:val="24"/>
          <w:szCs w:val="24"/>
        </w:rPr>
        <w:t>nenie rozdielov v obsahu a </w:t>
      </w:r>
      <w:r w:rsidRPr="00433500">
        <w:rPr>
          <w:rFonts w:ascii="Times New Roman" w:hAnsi="Times New Roman" w:hint="default"/>
          <w:sz w:val="24"/>
          <w:szCs w:val="24"/>
        </w:rPr>
        <w:t>rozsahu absolvované</w:t>
      </w:r>
      <w:r w:rsidRPr="00433500">
        <w:rPr>
          <w:rFonts w:ascii="Times New Roman" w:hAnsi="Times New Roman" w:hint="default"/>
          <w:sz w:val="24"/>
          <w:szCs w:val="24"/>
        </w:rPr>
        <w:t>ho vzdelania</w:t>
      </w:r>
      <w:r w:rsidR="005F372F">
        <w:rPr>
          <w:rFonts w:ascii="Times New Roman" w:hAnsi="Times New Roman" w:hint="default"/>
          <w:sz w:val="24"/>
          <w:szCs w:val="24"/>
        </w:rPr>
        <w:t xml:space="preserve"> podľ</w:t>
      </w:r>
      <w:r w:rsidR="005F372F">
        <w:rPr>
          <w:rFonts w:ascii="Times New Roman" w:hAnsi="Times New Roman" w:hint="default"/>
          <w:sz w:val="24"/>
          <w:szCs w:val="24"/>
        </w:rPr>
        <w:t>a §</w:t>
      </w:r>
      <w:r w:rsidR="005F372F">
        <w:rPr>
          <w:rFonts w:ascii="Times New Roman" w:hAnsi="Times New Roman" w:hint="default"/>
          <w:sz w:val="24"/>
          <w:szCs w:val="24"/>
        </w:rPr>
        <w:t xml:space="preserve"> 36</w:t>
      </w:r>
      <w:r w:rsidRPr="00433500">
        <w:rPr>
          <w:rFonts w:ascii="Times New Roman" w:hAnsi="Times New Roman"/>
          <w:sz w:val="24"/>
          <w:szCs w:val="24"/>
        </w:rPr>
        <w:t>.</w:t>
      </w:r>
      <w:r w:rsidR="000E59E6">
        <w:rPr>
          <w:rFonts w:ascii="Times New Roman" w:hAnsi="Times New Roman" w:hint="default"/>
          <w:sz w:val="24"/>
          <w:szCs w:val="24"/>
        </w:rPr>
        <w:t xml:space="preserve"> Ž</w:t>
      </w:r>
      <w:r w:rsidR="00C016BE">
        <w:rPr>
          <w:rFonts w:ascii="Times New Roman" w:hAnsi="Times New Roman" w:hint="default"/>
          <w:sz w:val="24"/>
          <w:szCs w:val="24"/>
        </w:rPr>
        <w:t>iadateľ</w:t>
      </w:r>
      <w:r w:rsidR="00C016BE">
        <w:rPr>
          <w:rFonts w:ascii="Times New Roman" w:hAnsi="Times New Roman" w:hint="default"/>
          <w:sz w:val="24"/>
          <w:szCs w:val="24"/>
        </w:rPr>
        <w:t>, ktorý</w:t>
      </w:r>
      <w:r w:rsidR="00C016BE">
        <w:rPr>
          <w:rFonts w:ascii="Times New Roman" w:hAnsi="Times New Roman" w:hint="default"/>
          <w:sz w:val="24"/>
          <w:szCs w:val="24"/>
        </w:rPr>
        <w:t xml:space="preserve"> nie je</w:t>
      </w:r>
      <w:r w:rsidRPr="000E59E6" w:rsidR="000E59E6">
        <w:rPr>
          <w:rFonts w:ascii="Times New Roman" w:hAnsi="Times New Roman" w:hint="default"/>
          <w:sz w:val="24"/>
          <w:szCs w:val="24"/>
        </w:rPr>
        <w:t xml:space="preserve"> obč</w:t>
      </w:r>
      <w:r w:rsidRPr="000E59E6" w:rsidR="000E59E6">
        <w:rPr>
          <w:rFonts w:ascii="Times New Roman" w:hAnsi="Times New Roman" w:hint="default"/>
          <w:sz w:val="24"/>
          <w:szCs w:val="24"/>
        </w:rPr>
        <w:t>anom Slovenskej republiky, nekoná</w:t>
      </w:r>
      <w:r w:rsidRPr="000E59E6" w:rsidR="000E59E6">
        <w:rPr>
          <w:rFonts w:ascii="Times New Roman" w:hAnsi="Times New Roman" w:hint="default"/>
          <w:sz w:val="24"/>
          <w:szCs w:val="24"/>
        </w:rPr>
        <w:t xml:space="preserve"> rozdielovú</w:t>
      </w:r>
      <w:r w:rsidRPr="000E59E6" w:rsidR="000E59E6">
        <w:rPr>
          <w:rFonts w:ascii="Times New Roman" w:hAnsi="Times New Roman" w:hint="default"/>
          <w:sz w:val="24"/>
          <w:szCs w:val="24"/>
        </w:rPr>
        <w:t xml:space="preserve"> skúš</w:t>
      </w:r>
      <w:r w:rsidRPr="000E59E6" w:rsidR="000E59E6">
        <w:rPr>
          <w:rFonts w:ascii="Times New Roman" w:hAnsi="Times New Roman" w:hint="default"/>
          <w:sz w:val="24"/>
          <w:szCs w:val="24"/>
        </w:rPr>
        <w:t>ku zo slovenské</w:t>
      </w:r>
      <w:r w:rsidRPr="000E59E6" w:rsidR="000E59E6">
        <w:rPr>
          <w:rFonts w:ascii="Times New Roman" w:hAnsi="Times New Roman" w:hint="default"/>
          <w:sz w:val="24"/>
          <w:szCs w:val="24"/>
        </w:rPr>
        <w:t>ho jazyka a</w:t>
      </w:r>
      <w:r w:rsidR="000E59E6">
        <w:rPr>
          <w:rFonts w:ascii="Times New Roman" w:hAnsi="Times New Roman"/>
          <w:sz w:val="24"/>
          <w:szCs w:val="24"/>
        </w:rPr>
        <w:t> </w:t>
      </w:r>
      <w:r w:rsidRPr="000E59E6" w:rsidR="000E59E6">
        <w:rPr>
          <w:rFonts w:ascii="Times New Roman" w:hAnsi="Times New Roman" w:hint="default"/>
          <w:sz w:val="24"/>
          <w:szCs w:val="24"/>
        </w:rPr>
        <w:t>literatú</w:t>
      </w:r>
      <w:r w:rsidRPr="000E59E6" w:rsidR="000E59E6">
        <w:rPr>
          <w:rFonts w:ascii="Times New Roman" w:hAnsi="Times New Roman" w:hint="default"/>
          <w:sz w:val="24"/>
          <w:szCs w:val="24"/>
        </w:rPr>
        <w:t>ry</w:t>
      </w:r>
      <w:r w:rsidR="000E59E6">
        <w:rPr>
          <w:rFonts w:ascii="Times New Roman" w:hAnsi="Times New Roman"/>
          <w:sz w:val="24"/>
          <w:szCs w:val="24"/>
        </w:rPr>
        <w:t>.</w:t>
      </w:r>
    </w:p>
    <w:p w:rsidR="006C0415" w:rsidRPr="00433500" w:rsidP="00820CA4">
      <w:pPr>
        <w:pStyle w:val="NoSpacing"/>
        <w:bidi w:val="0"/>
        <w:spacing w:line="276" w:lineRule="auto"/>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je oprá</w:t>
      </w:r>
      <w:r w:rsidRPr="00433500">
        <w:rPr>
          <w:rFonts w:ascii="Times New Roman" w:hAnsi="Times New Roman" w:hint="default"/>
          <w:sz w:val="24"/>
          <w:szCs w:val="24"/>
        </w:rPr>
        <w:t>vnený</w:t>
      </w:r>
      <w:r w:rsidRPr="00433500">
        <w:rPr>
          <w:rFonts w:ascii="Times New Roman" w:hAnsi="Times New Roman" w:hint="default"/>
          <w:sz w:val="24"/>
          <w:szCs w:val="24"/>
        </w:rPr>
        <w:t xml:space="preserve"> ulož</w:t>
      </w:r>
      <w:r w:rsidRPr="00433500">
        <w:rPr>
          <w:rFonts w:ascii="Times New Roman" w:hAnsi="Times New Roman" w:hint="default"/>
          <w:sz w:val="24"/>
          <w:szCs w:val="24"/>
        </w:rPr>
        <w:t>iť</w:t>
      </w:r>
      <w:r w:rsidRPr="00433500">
        <w:rPr>
          <w:rFonts w:ascii="Times New Roman" w:hAnsi="Times New Roman" w:hint="default"/>
          <w:sz w:val="24"/>
          <w:szCs w:val="24"/>
        </w:rPr>
        <w:t xml:space="preserve"> r</w:t>
      </w:r>
      <w:r w:rsidRPr="00433500">
        <w:rPr>
          <w:rFonts w:ascii="Times New Roman" w:hAnsi="Times New Roman" w:hint="default"/>
          <w:sz w:val="24"/>
          <w:szCs w:val="24"/>
        </w:rPr>
        <w:t>ozdielovú</w:t>
      </w:r>
      <w:r w:rsidRPr="00433500">
        <w:rPr>
          <w:rFonts w:ascii="Times New Roman" w:hAnsi="Times New Roman" w:hint="default"/>
          <w:sz w:val="24"/>
          <w:szCs w:val="24"/>
        </w:rPr>
        <w:t xml:space="preserve"> skúš</w:t>
      </w:r>
      <w:r w:rsidRPr="00433500">
        <w:rPr>
          <w:rFonts w:ascii="Times New Roman" w:hAnsi="Times New Roman" w:hint="default"/>
          <w:sz w:val="24"/>
          <w:szCs w:val="24"/>
        </w:rPr>
        <w:t>ku, ak</w:t>
      </w:r>
    </w:p>
    <w:p w:rsidR="002D4FAF" w:rsidRPr="00433500" w:rsidP="00906138">
      <w:pPr>
        <w:pStyle w:val="NoSpacing"/>
        <w:numPr>
          <w:numId w:val="64"/>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vzdelanie, ktoré</w:t>
      </w:r>
      <w:r w:rsidRPr="00433500" w:rsidR="006C0415">
        <w:rPr>
          <w:rFonts w:ascii="Times New Roman" w:hAnsi="Times New Roman" w:hint="default"/>
          <w:sz w:val="24"/>
          <w:szCs w:val="24"/>
        </w:rPr>
        <w:t xml:space="preserve"> ž</w:t>
      </w:r>
      <w:r w:rsidRPr="00433500" w:rsidR="006C0415">
        <w:rPr>
          <w:rFonts w:ascii="Times New Roman" w:hAnsi="Times New Roman" w:hint="default"/>
          <w:sz w:val="24"/>
          <w:szCs w:val="24"/>
        </w:rPr>
        <w:t>iadateľ</w:t>
      </w:r>
      <w:r w:rsidRPr="00433500" w:rsidR="006C0415">
        <w:rPr>
          <w:rFonts w:ascii="Times New Roman" w:hAnsi="Times New Roman" w:hint="default"/>
          <w:sz w:val="24"/>
          <w:szCs w:val="24"/>
        </w:rPr>
        <w:t xml:space="preserve"> preukazuje dokladom o </w:t>
      </w:r>
      <w:r w:rsidRPr="00433500" w:rsidR="006C0415">
        <w:rPr>
          <w:rFonts w:ascii="Times New Roman" w:hAnsi="Times New Roman" w:hint="default"/>
          <w:sz w:val="24"/>
          <w:szCs w:val="24"/>
        </w:rPr>
        <w:t>ukonč</w:t>
      </w:r>
      <w:r w:rsidRPr="00433500" w:rsidR="006C0415">
        <w:rPr>
          <w:rFonts w:ascii="Times New Roman" w:hAnsi="Times New Roman" w:hint="default"/>
          <w:sz w:val="24"/>
          <w:szCs w:val="24"/>
        </w:rPr>
        <w:t>enom vzdelaní</w:t>
      </w:r>
      <w:r w:rsidRPr="00433500" w:rsidR="006C0415">
        <w:rPr>
          <w:rFonts w:ascii="Times New Roman" w:hAnsi="Times New Roman" w:hint="default"/>
          <w:sz w:val="24"/>
          <w:szCs w:val="24"/>
        </w:rPr>
        <w:t>, je najmenej o </w:t>
      </w:r>
      <w:r w:rsidRPr="00433500" w:rsidR="006C0415">
        <w:rPr>
          <w:rFonts w:ascii="Times New Roman" w:hAnsi="Times New Roman" w:hint="default"/>
          <w:sz w:val="24"/>
          <w:szCs w:val="24"/>
        </w:rPr>
        <w:t>jeden š</w:t>
      </w:r>
      <w:r w:rsidRPr="00433500" w:rsidR="006C0415">
        <w:rPr>
          <w:rFonts w:ascii="Times New Roman" w:hAnsi="Times New Roman" w:hint="default"/>
          <w:sz w:val="24"/>
          <w:szCs w:val="24"/>
        </w:rPr>
        <w:t>kolský</w:t>
      </w:r>
      <w:r w:rsidRPr="00433500" w:rsidR="006C0415">
        <w:rPr>
          <w:rFonts w:ascii="Times New Roman" w:hAnsi="Times New Roman" w:hint="default"/>
          <w:sz w:val="24"/>
          <w:szCs w:val="24"/>
        </w:rPr>
        <w:t xml:space="preserve"> rok kratš</w:t>
      </w:r>
      <w:r w:rsidRPr="00433500" w:rsidR="006C0415">
        <w:rPr>
          <w:rFonts w:ascii="Times New Roman" w:hAnsi="Times New Roman" w:hint="default"/>
          <w:sz w:val="24"/>
          <w:szCs w:val="24"/>
        </w:rPr>
        <w:t>ie, ako je porovná</w:t>
      </w:r>
      <w:r w:rsidRPr="00433500" w:rsidR="006C0415">
        <w:rPr>
          <w:rFonts w:ascii="Times New Roman" w:hAnsi="Times New Roman" w:hint="default"/>
          <w:sz w:val="24"/>
          <w:szCs w:val="24"/>
        </w:rPr>
        <w:t>vané</w:t>
      </w:r>
      <w:r w:rsidRPr="00433500" w:rsidR="006C0415">
        <w:rPr>
          <w:rFonts w:ascii="Times New Roman" w:hAnsi="Times New Roman" w:hint="default"/>
          <w:sz w:val="24"/>
          <w:szCs w:val="24"/>
        </w:rPr>
        <w:t xml:space="preserve"> vzdelanie v Slovenskej republike, alebo</w:t>
      </w:r>
    </w:p>
    <w:p w:rsidR="006C0415" w:rsidRPr="00433500" w:rsidP="00906138">
      <w:pPr>
        <w:pStyle w:val="NoSpacing"/>
        <w:numPr>
          <w:numId w:val="64"/>
        </w:numPr>
        <w:bidi w:val="0"/>
        <w:spacing w:line="276" w:lineRule="auto"/>
        <w:jc w:val="both"/>
        <w:rPr>
          <w:rFonts w:ascii="Times New Roman" w:hAnsi="Times New Roman"/>
          <w:sz w:val="24"/>
          <w:szCs w:val="24"/>
        </w:rPr>
      </w:pPr>
      <w:r w:rsidRPr="00433500">
        <w:rPr>
          <w:rFonts w:ascii="Times New Roman" w:hAnsi="Times New Roman"/>
          <w:sz w:val="24"/>
          <w:szCs w:val="24"/>
        </w:rPr>
        <w:t>v </w:t>
      </w:r>
      <w:r w:rsidRPr="00433500">
        <w:rPr>
          <w:rFonts w:ascii="Times New Roman" w:hAnsi="Times New Roman" w:hint="default"/>
          <w:sz w:val="24"/>
          <w:szCs w:val="24"/>
        </w:rPr>
        <w:t>obsahu vzdelá</w:t>
      </w:r>
      <w:r w:rsidRPr="00433500">
        <w:rPr>
          <w:rFonts w:ascii="Times New Roman" w:hAnsi="Times New Roman" w:hint="default"/>
          <w:sz w:val="24"/>
          <w:szCs w:val="24"/>
        </w:rPr>
        <w:t>vania ž</w:t>
      </w:r>
      <w:r w:rsidRPr="00433500">
        <w:rPr>
          <w:rFonts w:ascii="Times New Roman" w:hAnsi="Times New Roman" w:hint="default"/>
          <w:sz w:val="24"/>
          <w:szCs w:val="24"/>
        </w:rPr>
        <w:t>iadateľ</w:t>
      </w:r>
      <w:r w:rsidRPr="00433500">
        <w:rPr>
          <w:rFonts w:ascii="Times New Roman" w:hAnsi="Times New Roman" w:hint="default"/>
          <w:sz w:val="24"/>
          <w:szCs w:val="24"/>
        </w:rPr>
        <w:t>a chý</w:t>
      </w:r>
      <w:r w:rsidRPr="00433500">
        <w:rPr>
          <w:rFonts w:ascii="Times New Roman" w:hAnsi="Times New Roman" w:hint="default"/>
          <w:sz w:val="24"/>
          <w:szCs w:val="24"/>
        </w:rPr>
        <w:t>bajú</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ur</w:t>
      </w:r>
      <w:r w:rsidRPr="00433500">
        <w:rPr>
          <w:rFonts w:ascii="Times New Roman" w:hAnsi="Times New Roman" w:hint="default"/>
          <w:sz w:val="24"/>
          <w:szCs w:val="24"/>
        </w:rPr>
        <w:t>č</w:t>
      </w:r>
      <w:r w:rsidRPr="00433500">
        <w:rPr>
          <w:rFonts w:ascii="Times New Roman" w:hAnsi="Times New Roman" w:hint="default"/>
          <w:sz w:val="24"/>
          <w:szCs w:val="24"/>
        </w:rPr>
        <w:t>ené</w:t>
      </w:r>
      <w:r w:rsidRPr="00433500">
        <w:rPr>
          <w:rFonts w:ascii="Times New Roman" w:hAnsi="Times New Roman" w:hint="default"/>
          <w:sz w:val="24"/>
          <w:szCs w:val="24"/>
        </w:rPr>
        <w:t xml:space="preserve"> š</w:t>
      </w:r>
      <w:r w:rsidRPr="00433500">
        <w:rPr>
          <w:rFonts w:ascii="Times New Roman" w:hAnsi="Times New Roman" w:hint="default"/>
          <w:sz w:val="24"/>
          <w:szCs w:val="24"/>
        </w:rPr>
        <w:t>tá</w:t>
      </w:r>
      <w:r w:rsidRPr="00433500">
        <w:rPr>
          <w:rFonts w:ascii="Times New Roman" w:hAnsi="Times New Roman" w:hint="default"/>
          <w:sz w:val="24"/>
          <w:szCs w:val="24"/>
        </w:rPr>
        <w:t>tnym vzdelá</w:t>
      </w:r>
      <w:r w:rsidRPr="00433500">
        <w:rPr>
          <w:rFonts w:ascii="Times New Roman" w:hAnsi="Times New Roman" w:hint="default"/>
          <w:sz w:val="24"/>
          <w:szCs w:val="24"/>
        </w:rPr>
        <w:t>vací</w:t>
      </w:r>
      <w:r w:rsidRPr="00433500">
        <w:rPr>
          <w:rFonts w:ascii="Times New Roman" w:hAnsi="Times New Roman" w:hint="default"/>
          <w:sz w:val="24"/>
          <w:szCs w:val="24"/>
        </w:rPr>
        <w:t>m programom pre porovná</w:t>
      </w:r>
      <w:r w:rsidRPr="00433500">
        <w:rPr>
          <w:rFonts w:ascii="Times New Roman" w:hAnsi="Times New Roman" w:hint="default"/>
          <w:sz w:val="24"/>
          <w:szCs w:val="24"/>
        </w:rPr>
        <w:t>vané</w:t>
      </w:r>
      <w:r w:rsidRPr="00433500">
        <w:rPr>
          <w:rFonts w:ascii="Times New Roman" w:hAnsi="Times New Roman" w:hint="default"/>
          <w:sz w:val="24"/>
          <w:szCs w:val="24"/>
        </w:rPr>
        <w:t xml:space="preserve"> vzdelanie v Slovenskej republike</w:t>
      </w:r>
      <w:r w:rsidRPr="000E59E6" w:rsidR="000E59E6">
        <w:rPr>
          <w:rFonts w:ascii="Times New Roman" w:hAnsi="Times New Roman"/>
          <w:sz w:val="24"/>
          <w:szCs w:val="24"/>
        </w:rPr>
        <w:t>.</w:t>
      </w:r>
    </w:p>
    <w:p w:rsidR="006C0415" w:rsidRPr="00433500" w:rsidP="00820CA4">
      <w:pPr>
        <w:pStyle w:val="NoSpacing"/>
        <w:bidi w:val="0"/>
        <w:spacing w:line="276" w:lineRule="auto"/>
        <w:ind w:left="1440"/>
        <w:jc w:val="both"/>
        <w:rPr>
          <w:rFonts w:ascii="Times New Roman" w:hAnsi="Times New Roman"/>
          <w:sz w:val="24"/>
          <w:szCs w:val="24"/>
        </w:rPr>
      </w:pPr>
    </w:p>
    <w:p w:rsidR="006C0415" w:rsidP="00906138">
      <w:pPr>
        <w:pStyle w:val="NoSpacing"/>
        <w:numPr>
          <w:numId w:val="63"/>
        </w:numPr>
        <w:bidi w:val="0"/>
        <w:spacing w:line="276" w:lineRule="auto"/>
        <w:jc w:val="both"/>
        <w:rPr>
          <w:rFonts w:ascii="Times New Roman" w:hAnsi="Times New Roman"/>
          <w:sz w:val="24"/>
          <w:szCs w:val="24"/>
        </w:rPr>
      </w:pPr>
      <w:r w:rsidRPr="00433500">
        <w:rPr>
          <w:rFonts w:ascii="Times New Roman" w:hAnsi="Times New Roman" w:hint="default"/>
          <w:sz w:val="24"/>
          <w:szCs w:val="24"/>
        </w:rPr>
        <w:t>Okresný</w:t>
      </w:r>
      <w:r w:rsidRPr="00433500" w:rsidR="002D4FAF">
        <w:rPr>
          <w:rFonts w:ascii="Times New Roman" w:hAnsi="Times New Roman" w:hint="default"/>
          <w:sz w:val="24"/>
          <w:szCs w:val="24"/>
        </w:rPr>
        <w:t xml:space="preserve"> ú</w:t>
      </w:r>
      <w:r w:rsidRPr="00433500" w:rsidR="002D4FAF">
        <w:rPr>
          <w:rFonts w:ascii="Times New Roman" w:hAnsi="Times New Roman" w:hint="default"/>
          <w:sz w:val="24"/>
          <w:szCs w:val="24"/>
        </w:rPr>
        <w:t>rad v </w:t>
      </w:r>
      <w:r w:rsidRPr="00433500" w:rsidR="002D4FAF">
        <w:rPr>
          <w:rFonts w:ascii="Times New Roman" w:hAnsi="Times New Roman" w:hint="default"/>
          <w:sz w:val="24"/>
          <w:szCs w:val="24"/>
        </w:rPr>
        <w:t>sí</w:t>
      </w:r>
      <w:r w:rsidRPr="00433500" w:rsidR="002D4FAF">
        <w:rPr>
          <w:rFonts w:ascii="Times New Roman" w:hAnsi="Times New Roman" w:hint="default"/>
          <w:sz w:val="24"/>
          <w:szCs w:val="24"/>
        </w:rPr>
        <w:t xml:space="preserve">dle kraja </w:t>
      </w:r>
      <w:r w:rsidR="00434C4E">
        <w:rPr>
          <w:rFonts w:ascii="Times New Roman" w:hAnsi="Times New Roman" w:hint="default"/>
          <w:sz w:val="24"/>
          <w:szCs w:val="24"/>
        </w:rPr>
        <w:t>uloží</w:t>
      </w:r>
      <w:r w:rsidRPr="00433500">
        <w:rPr>
          <w:rFonts w:ascii="Times New Roman" w:hAnsi="Times New Roman" w:hint="default"/>
          <w:sz w:val="24"/>
          <w:szCs w:val="24"/>
        </w:rPr>
        <w:t xml:space="preserve"> rozdielovú</w:t>
      </w:r>
      <w:r w:rsidRPr="00433500">
        <w:rPr>
          <w:rFonts w:ascii="Times New Roman" w:hAnsi="Times New Roman" w:hint="default"/>
          <w:sz w:val="24"/>
          <w:szCs w:val="24"/>
        </w:rPr>
        <w:t xml:space="preserve"> skúš</w:t>
      </w:r>
      <w:r w:rsidRPr="00433500">
        <w:rPr>
          <w:rFonts w:ascii="Times New Roman" w:hAnsi="Times New Roman" w:hint="default"/>
          <w:sz w:val="24"/>
          <w:szCs w:val="24"/>
        </w:rPr>
        <w:t>ku len vtedy, ak zistí</w:t>
      </w:r>
      <w:r w:rsidRPr="00433500">
        <w:rPr>
          <w:rFonts w:ascii="Times New Roman" w:hAnsi="Times New Roman" w:hint="default"/>
          <w:sz w:val="24"/>
          <w:szCs w:val="24"/>
        </w:rPr>
        <w:t>, ž</w:t>
      </w:r>
      <w:r w:rsidRPr="00433500">
        <w:rPr>
          <w:rFonts w:ascii="Times New Roman" w:hAnsi="Times New Roman" w:hint="default"/>
          <w:sz w:val="24"/>
          <w:szCs w:val="24"/>
        </w:rPr>
        <w:t>e vykonaní</w:t>
      </w:r>
      <w:r w:rsidRPr="00433500">
        <w:rPr>
          <w:rFonts w:ascii="Times New Roman" w:hAnsi="Times New Roman" w:hint="default"/>
          <w:sz w:val="24"/>
          <w:szCs w:val="24"/>
        </w:rPr>
        <w:t>m rozdielovej skúš</w:t>
      </w:r>
      <w:r w:rsidRPr="00433500">
        <w:rPr>
          <w:rFonts w:ascii="Times New Roman" w:hAnsi="Times New Roman" w:hint="default"/>
          <w:sz w:val="24"/>
          <w:szCs w:val="24"/>
        </w:rPr>
        <w:t>ky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zí</w:t>
      </w:r>
      <w:r w:rsidRPr="00433500">
        <w:rPr>
          <w:rFonts w:ascii="Times New Roman" w:hAnsi="Times New Roman" w:hint="default"/>
          <w:sz w:val="24"/>
          <w:szCs w:val="24"/>
        </w:rPr>
        <w:t>ska také</w:t>
      </w:r>
      <w:r w:rsidRPr="00433500">
        <w:rPr>
          <w:rFonts w:ascii="Times New Roman" w:hAnsi="Times New Roman" w:hint="default"/>
          <w:sz w:val="24"/>
          <w:szCs w:val="24"/>
        </w:rPr>
        <w:t xml:space="preserve"> vedomosti alebo zruč</w:t>
      </w:r>
      <w:r w:rsidRPr="00433500">
        <w:rPr>
          <w:rFonts w:ascii="Times New Roman" w:hAnsi="Times New Roman" w:hint="default"/>
          <w:sz w:val="24"/>
          <w:szCs w:val="24"/>
        </w:rPr>
        <w:t>nosti, ktoré</w:t>
      </w:r>
      <w:r w:rsidRPr="00433500">
        <w:rPr>
          <w:rFonts w:ascii="Times New Roman" w:hAnsi="Times New Roman" w:hint="default"/>
          <w:sz w:val="24"/>
          <w:szCs w:val="24"/>
        </w:rPr>
        <w:t xml:space="preserve"> odstrá</w:t>
      </w:r>
      <w:r w:rsidRPr="00433500">
        <w:rPr>
          <w:rFonts w:ascii="Times New Roman" w:hAnsi="Times New Roman" w:hint="default"/>
          <w:sz w:val="24"/>
          <w:szCs w:val="24"/>
        </w:rPr>
        <w:t>nia roz</w:t>
      </w:r>
      <w:r w:rsidRPr="00433500" w:rsidR="002D4FAF">
        <w:rPr>
          <w:rFonts w:ascii="Times New Roman" w:hAnsi="Times New Roman" w:hint="default"/>
          <w:sz w:val="24"/>
          <w:szCs w:val="24"/>
        </w:rPr>
        <w:t>diely vo vzdelaní</w:t>
      </w:r>
      <w:r w:rsidRPr="00433500" w:rsidR="002D4FAF">
        <w:rPr>
          <w:rFonts w:ascii="Times New Roman" w:hAnsi="Times New Roman" w:hint="default"/>
          <w:sz w:val="24"/>
          <w:szCs w:val="24"/>
        </w:rPr>
        <w:t xml:space="preserve"> ž</w:t>
      </w:r>
      <w:r w:rsidRPr="00433500" w:rsidR="002D4FAF">
        <w:rPr>
          <w:rFonts w:ascii="Times New Roman" w:hAnsi="Times New Roman" w:hint="default"/>
          <w:sz w:val="24"/>
          <w:szCs w:val="24"/>
        </w:rPr>
        <w:t>iadateľ</w:t>
      </w:r>
      <w:r w:rsidRPr="00433500" w:rsidR="002D4FAF">
        <w:rPr>
          <w:rFonts w:ascii="Times New Roman" w:hAnsi="Times New Roman" w:hint="default"/>
          <w:sz w:val="24"/>
          <w:szCs w:val="24"/>
        </w:rPr>
        <w:t>a podľ</w:t>
      </w:r>
      <w:r w:rsidRPr="00433500">
        <w:rPr>
          <w:rFonts w:ascii="Times New Roman" w:hAnsi="Times New Roman"/>
          <w:sz w:val="24"/>
          <w:szCs w:val="24"/>
        </w:rPr>
        <w:t>a odseku 2.</w:t>
      </w:r>
    </w:p>
    <w:p w:rsidR="00DD3199" w:rsidRPr="00433500" w:rsidP="00DD3199">
      <w:pPr>
        <w:pStyle w:val="NoSpacing"/>
        <w:bidi w:val="0"/>
        <w:spacing w:line="276" w:lineRule="auto"/>
        <w:ind w:left="720"/>
        <w:jc w:val="both"/>
        <w:rPr>
          <w:rFonts w:ascii="Times New Roman" w:hAnsi="Times New Roman"/>
          <w:sz w:val="24"/>
          <w:szCs w:val="24"/>
        </w:rPr>
      </w:pPr>
    </w:p>
    <w:p w:rsidR="00B70702" w:rsidRPr="005F372F" w:rsidP="00906138">
      <w:pPr>
        <w:pStyle w:val="NoSpacing"/>
        <w:numPr>
          <w:numId w:val="63"/>
        </w:numPr>
        <w:bidi w:val="0"/>
        <w:spacing w:line="276" w:lineRule="auto"/>
        <w:jc w:val="both"/>
        <w:rPr>
          <w:rFonts w:ascii="Times New Roman" w:hAnsi="Times New Roman"/>
          <w:sz w:val="24"/>
          <w:szCs w:val="24"/>
        </w:rPr>
      </w:pPr>
      <w:r w:rsidRPr="00433500" w:rsidR="006C0415">
        <w:rPr>
          <w:rFonts w:ascii="Times New Roman" w:hAnsi="Times New Roman" w:hint="default"/>
          <w:sz w:val="24"/>
          <w:szCs w:val="24"/>
        </w:rPr>
        <w:t>Okresný</w:t>
      </w:r>
      <w:r w:rsidRPr="00433500" w:rsidR="006C0415">
        <w:rPr>
          <w:rFonts w:ascii="Times New Roman" w:hAnsi="Times New Roman" w:hint="default"/>
          <w:sz w:val="24"/>
          <w:szCs w:val="24"/>
        </w:rPr>
        <w:t xml:space="preserve"> ú</w:t>
      </w:r>
      <w:r w:rsidRPr="00433500" w:rsidR="006C0415">
        <w:rPr>
          <w:rFonts w:ascii="Times New Roman" w:hAnsi="Times New Roman" w:hint="default"/>
          <w:sz w:val="24"/>
          <w:szCs w:val="24"/>
        </w:rPr>
        <w:t>rad v </w:t>
      </w:r>
      <w:r w:rsidRPr="00433500" w:rsidR="006C0415">
        <w:rPr>
          <w:rFonts w:ascii="Times New Roman" w:hAnsi="Times New Roman" w:hint="default"/>
          <w:sz w:val="24"/>
          <w:szCs w:val="24"/>
        </w:rPr>
        <w:t>sí</w:t>
      </w:r>
      <w:r w:rsidRPr="00433500" w:rsidR="006C0415">
        <w:rPr>
          <w:rFonts w:ascii="Times New Roman" w:hAnsi="Times New Roman" w:hint="default"/>
          <w:sz w:val="24"/>
          <w:szCs w:val="24"/>
        </w:rPr>
        <w:t>dle kraja určí</w:t>
      </w:r>
      <w:r w:rsidRPr="00433500" w:rsidR="006C0415">
        <w:rPr>
          <w:rFonts w:ascii="Times New Roman" w:hAnsi="Times New Roman" w:hint="default"/>
          <w:sz w:val="24"/>
          <w:szCs w:val="24"/>
        </w:rPr>
        <w:t xml:space="preserve"> zá</w:t>
      </w:r>
      <w:r w:rsidRPr="00433500" w:rsidR="006C0415">
        <w:rPr>
          <w:rFonts w:ascii="Times New Roman" w:hAnsi="Times New Roman" w:hint="default"/>
          <w:sz w:val="24"/>
          <w:szCs w:val="24"/>
        </w:rPr>
        <w:t>kladnú</w:t>
      </w:r>
      <w:r w:rsidRPr="00433500" w:rsidR="006C0415">
        <w:rPr>
          <w:rFonts w:ascii="Times New Roman" w:hAnsi="Times New Roman" w:hint="default"/>
          <w:sz w:val="24"/>
          <w:szCs w:val="24"/>
        </w:rPr>
        <w:t xml:space="preserve"> š</w:t>
      </w:r>
      <w:r w:rsidRPr="00433500" w:rsidR="006C0415">
        <w:rPr>
          <w:rFonts w:ascii="Times New Roman" w:hAnsi="Times New Roman" w:hint="default"/>
          <w:sz w:val="24"/>
          <w:szCs w:val="24"/>
        </w:rPr>
        <w:t>kolu alebo strednú</w:t>
      </w:r>
      <w:r w:rsidRPr="00433500" w:rsidR="006C0415">
        <w:rPr>
          <w:rFonts w:ascii="Times New Roman" w:hAnsi="Times New Roman" w:hint="default"/>
          <w:sz w:val="24"/>
          <w:szCs w:val="24"/>
        </w:rPr>
        <w:t xml:space="preserve"> š</w:t>
      </w:r>
      <w:r w:rsidRPr="00433500" w:rsidR="006C0415">
        <w:rPr>
          <w:rFonts w:ascii="Times New Roman" w:hAnsi="Times New Roman" w:hint="default"/>
          <w:sz w:val="24"/>
          <w:szCs w:val="24"/>
        </w:rPr>
        <w:t>kolu zaradenú</w:t>
      </w:r>
      <w:r w:rsidRPr="00433500" w:rsidR="006C0415">
        <w:rPr>
          <w:rFonts w:ascii="Times New Roman" w:hAnsi="Times New Roman" w:hint="default"/>
          <w:sz w:val="24"/>
          <w:szCs w:val="24"/>
        </w:rPr>
        <w:t xml:space="preserve"> do siete š</w:t>
      </w:r>
      <w:r w:rsidRPr="00433500" w:rsidR="006C0415">
        <w:rPr>
          <w:rFonts w:ascii="Times New Roman" w:hAnsi="Times New Roman" w:hint="default"/>
          <w:sz w:val="24"/>
          <w:szCs w:val="24"/>
        </w:rPr>
        <w:t>kô</w:t>
      </w:r>
      <w:r w:rsidRPr="00433500" w:rsidR="006C0415">
        <w:rPr>
          <w:rFonts w:ascii="Times New Roman" w:hAnsi="Times New Roman" w:hint="default"/>
          <w:sz w:val="24"/>
          <w:szCs w:val="24"/>
        </w:rPr>
        <w:t>l a </w:t>
      </w:r>
      <w:r w:rsidRPr="00433500" w:rsidR="006C0415">
        <w:rPr>
          <w:rFonts w:ascii="Times New Roman" w:hAnsi="Times New Roman" w:hint="default"/>
          <w:sz w:val="24"/>
          <w:szCs w:val="24"/>
        </w:rPr>
        <w:t>š</w:t>
      </w:r>
      <w:r w:rsidRPr="00433500" w:rsidR="006C0415">
        <w:rPr>
          <w:rFonts w:ascii="Times New Roman" w:hAnsi="Times New Roman" w:hint="default"/>
          <w:sz w:val="24"/>
          <w:szCs w:val="24"/>
        </w:rPr>
        <w:t>kolský</w:t>
      </w:r>
      <w:r w:rsidRPr="00433500" w:rsidR="006C0415">
        <w:rPr>
          <w:rFonts w:ascii="Times New Roman" w:hAnsi="Times New Roman" w:hint="default"/>
          <w:sz w:val="24"/>
          <w:szCs w:val="24"/>
        </w:rPr>
        <w:t>ch zariadení</w:t>
      </w:r>
      <w:r w:rsidRPr="00433500" w:rsidR="006C0415">
        <w:rPr>
          <w:rFonts w:ascii="Times New Roman" w:hAnsi="Times New Roman" w:hint="default"/>
          <w:sz w:val="24"/>
          <w:szCs w:val="24"/>
        </w:rPr>
        <w:t>, v ktorej absolvent vykoná</w:t>
      </w:r>
      <w:r w:rsidRPr="00433500" w:rsidR="006C0415">
        <w:rPr>
          <w:rFonts w:ascii="Times New Roman" w:hAnsi="Times New Roman" w:hint="default"/>
          <w:sz w:val="24"/>
          <w:szCs w:val="24"/>
        </w:rPr>
        <w:t xml:space="preserve"> rozdielovú</w:t>
      </w:r>
      <w:r w:rsidRPr="00433500" w:rsidR="006C0415">
        <w:rPr>
          <w:rFonts w:ascii="Times New Roman" w:hAnsi="Times New Roman" w:hint="default"/>
          <w:sz w:val="24"/>
          <w:szCs w:val="24"/>
        </w:rPr>
        <w:t xml:space="preserve"> skúš</w:t>
      </w:r>
      <w:r w:rsidRPr="00433500" w:rsidR="006C0415">
        <w:rPr>
          <w:rFonts w:ascii="Times New Roman" w:hAnsi="Times New Roman" w:hint="default"/>
          <w:sz w:val="24"/>
          <w:szCs w:val="24"/>
        </w:rPr>
        <w:t>ku. Zá</w:t>
      </w:r>
      <w:r w:rsidRPr="00433500" w:rsidR="006C0415">
        <w:rPr>
          <w:rFonts w:ascii="Times New Roman" w:hAnsi="Times New Roman" w:hint="default"/>
          <w:sz w:val="24"/>
          <w:szCs w:val="24"/>
        </w:rPr>
        <w:t>roveň</w:t>
      </w:r>
      <w:r w:rsidRPr="00433500" w:rsidR="006C0415">
        <w:rPr>
          <w:rFonts w:ascii="Times New Roman" w:hAnsi="Times New Roman" w:hint="default"/>
          <w:sz w:val="24"/>
          <w:szCs w:val="24"/>
        </w:rPr>
        <w:t xml:space="preserve"> určí</w:t>
      </w:r>
      <w:r w:rsidRPr="00433500" w:rsidR="006C0415">
        <w:rPr>
          <w:rFonts w:ascii="Times New Roman" w:hAnsi="Times New Roman" w:hint="default"/>
          <w:sz w:val="24"/>
          <w:szCs w:val="24"/>
        </w:rPr>
        <w:t xml:space="preserve"> aj obsah a termí</w:t>
      </w:r>
      <w:r w:rsidRPr="00433500" w:rsidR="006C0415">
        <w:rPr>
          <w:rFonts w:ascii="Times New Roman" w:hAnsi="Times New Roman" w:hint="default"/>
          <w:sz w:val="24"/>
          <w:szCs w:val="24"/>
        </w:rPr>
        <w:t xml:space="preserve">n </w:t>
      </w:r>
      <w:r w:rsidRPr="00433500" w:rsidR="002D4FAF">
        <w:rPr>
          <w:rFonts w:ascii="Times New Roman" w:hAnsi="Times New Roman"/>
          <w:sz w:val="24"/>
          <w:szCs w:val="24"/>
        </w:rPr>
        <w:t xml:space="preserve">konania </w:t>
      </w:r>
      <w:r w:rsidRPr="00433500" w:rsidR="006C0415">
        <w:rPr>
          <w:rFonts w:ascii="Times New Roman" w:hAnsi="Times New Roman"/>
          <w:sz w:val="24"/>
          <w:szCs w:val="24"/>
        </w:rPr>
        <w:t>rozdielovej sk</w:t>
      </w:r>
      <w:r w:rsidRPr="00433500" w:rsidR="006C0415">
        <w:rPr>
          <w:rFonts w:ascii="Times New Roman" w:hAnsi="Times New Roman" w:hint="default"/>
          <w:sz w:val="24"/>
          <w:szCs w:val="24"/>
        </w:rPr>
        <w:t>úš</w:t>
      </w:r>
      <w:r w:rsidRPr="00433500" w:rsidR="006C0415">
        <w:rPr>
          <w:rFonts w:ascii="Times New Roman" w:hAnsi="Times New Roman" w:hint="default"/>
          <w:sz w:val="24"/>
          <w:szCs w:val="24"/>
        </w:rPr>
        <w:t>ky.</w:t>
      </w:r>
    </w:p>
    <w:p w:rsidR="006C0415" w:rsidRPr="00433500" w:rsidP="00906138">
      <w:pPr>
        <w:pStyle w:val="NoSpacing"/>
        <w:numPr>
          <w:numId w:val="63"/>
        </w:numPr>
        <w:bidi w:val="0"/>
        <w:spacing w:line="276" w:lineRule="auto"/>
        <w:jc w:val="both"/>
        <w:rPr>
          <w:rFonts w:ascii="Times New Roman" w:hAnsi="Times New Roman" w:hint="default"/>
          <w:sz w:val="24"/>
          <w:szCs w:val="24"/>
        </w:rPr>
      </w:pPr>
      <w:r w:rsidRPr="00433500" w:rsidR="002D4FAF">
        <w:rPr>
          <w:rFonts w:ascii="Times New Roman" w:hAnsi="Times New Roman" w:hint="default"/>
          <w:sz w:val="24"/>
          <w:szCs w:val="24"/>
        </w:rPr>
        <w:t>Rozdielová</w:t>
      </w:r>
      <w:r w:rsidRPr="00433500">
        <w:rPr>
          <w:rFonts w:ascii="Times New Roman" w:hAnsi="Times New Roman" w:hint="default"/>
          <w:sz w:val="24"/>
          <w:szCs w:val="24"/>
        </w:rPr>
        <w:t xml:space="preserve"> skúš</w:t>
      </w:r>
      <w:r w:rsidRPr="00433500">
        <w:rPr>
          <w:rFonts w:ascii="Times New Roman" w:hAnsi="Times New Roman" w:hint="default"/>
          <w:sz w:val="24"/>
          <w:szCs w:val="24"/>
        </w:rPr>
        <w:t>ka sa koná</w:t>
      </w:r>
      <w:r w:rsidRPr="00433500">
        <w:rPr>
          <w:rFonts w:ascii="Times New Roman" w:hAnsi="Times New Roman" w:hint="default"/>
          <w:sz w:val="24"/>
          <w:szCs w:val="24"/>
        </w:rPr>
        <w:t xml:space="preserve"> pred skúš</w:t>
      </w:r>
      <w:r w:rsidRPr="00433500">
        <w:rPr>
          <w:rFonts w:ascii="Times New Roman" w:hAnsi="Times New Roman" w:hint="default"/>
          <w:sz w:val="24"/>
          <w:szCs w:val="24"/>
        </w:rPr>
        <w:t>obnou komisiou. Komisia má</w:t>
      </w:r>
      <w:r w:rsidRPr="00433500">
        <w:rPr>
          <w:rFonts w:ascii="Times New Roman" w:hAnsi="Times New Roman" w:hint="default"/>
          <w:sz w:val="24"/>
          <w:szCs w:val="24"/>
        </w:rPr>
        <w:t xml:space="preserve"> najmenej troch č</w:t>
      </w:r>
      <w:r w:rsidRPr="00433500">
        <w:rPr>
          <w:rFonts w:ascii="Times New Roman" w:hAnsi="Times New Roman" w:hint="default"/>
          <w:sz w:val="24"/>
          <w:szCs w:val="24"/>
        </w:rPr>
        <w:t>lenov. Predsedu a ď</w:t>
      </w:r>
      <w:r w:rsidRPr="00433500">
        <w:rPr>
          <w:rFonts w:ascii="Times New Roman" w:hAnsi="Times New Roman" w:hint="default"/>
          <w:sz w:val="24"/>
          <w:szCs w:val="24"/>
        </w:rPr>
        <w:t>alší</w:t>
      </w:r>
      <w:r w:rsidRPr="00433500">
        <w:rPr>
          <w:rFonts w:ascii="Times New Roman" w:hAnsi="Times New Roman" w:hint="default"/>
          <w:sz w:val="24"/>
          <w:szCs w:val="24"/>
        </w:rPr>
        <w:t>ch č</w:t>
      </w:r>
      <w:r w:rsidRPr="00433500">
        <w:rPr>
          <w:rFonts w:ascii="Times New Roman" w:hAnsi="Times New Roman" w:hint="default"/>
          <w:sz w:val="24"/>
          <w:szCs w:val="24"/>
        </w:rPr>
        <w:t>lenov komisie vymenú</w:t>
      </w:r>
      <w:r w:rsidRPr="00433500">
        <w:rPr>
          <w:rFonts w:ascii="Times New Roman" w:hAnsi="Times New Roman" w:hint="default"/>
          <w:sz w:val="24"/>
          <w:szCs w:val="24"/>
        </w:rPr>
        <w:t>va prednosta okresné</w:t>
      </w:r>
      <w:r w:rsidRPr="00433500">
        <w:rPr>
          <w:rFonts w:ascii="Times New Roman" w:hAnsi="Times New Roman" w:hint="default"/>
          <w:sz w:val="24"/>
          <w:szCs w:val="24"/>
        </w:rPr>
        <w:t>ho ú</w:t>
      </w:r>
      <w:r w:rsidRPr="00433500">
        <w:rPr>
          <w:rFonts w:ascii="Times New Roman" w:hAnsi="Times New Roman" w:hint="default"/>
          <w:sz w:val="24"/>
          <w:szCs w:val="24"/>
        </w:rPr>
        <w:t>radu v sí</w:t>
      </w:r>
      <w:r w:rsidRPr="00433500">
        <w:rPr>
          <w:rFonts w:ascii="Times New Roman" w:hAnsi="Times New Roman" w:hint="default"/>
          <w:sz w:val="24"/>
          <w:szCs w:val="24"/>
        </w:rPr>
        <w:t>dle kraja.</w:t>
      </w:r>
    </w:p>
    <w:p w:rsidR="002D4FAF"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vý</w:t>
      </w:r>
      <w:r w:rsidRPr="00433500">
        <w:rPr>
          <w:rFonts w:ascii="Times New Roman" w:hAnsi="Times New Roman" w:hint="default"/>
          <w:sz w:val="24"/>
          <w:szCs w:val="24"/>
        </w:rPr>
        <w:t>sledku rozdielovej skúš</w:t>
      </w:r>
      <w:r w:rsidRPr="00433500">
        <w:rPr>
          <w:rFonts w:ascii="Times New Roman" w:hAnsi="Times New Roman" w:hint="default"/>
          <w:sz w:val="24"/>
          <w:szCs w:val="24"/>
        </w:rPr>
        <w:t>ky rozhoduje komisia hlasovaní</w:t>
      </w:r>
      <w:r w:rsidRPr="00433500">
        <w:rPr>
          <w:rFonts w:ascii="Times New Roman" w:hAnsi="Times New Roman" w:hint="default"/>
          <w:sz w:val="24"/>
          <w:szCs w:val="24"/>
        </w:rPr>
        <w:t xml:space="preserve">m. Pri rovnosti hlasov </w:t>
      </w:r>
      <w:r w:rsidRPr="00433500">
        <w:rPr>
          <w:rFonts w:ascii="Times New Roman" w:hAnsi="Times New Roman" w:hint="default"/>
          <w:sz w:val="24"/>
          <w:szCs w:val="24"/>
        </w:rPr>
        <w:t>rozhoduje hlas predsedu komisie.</w:t>
      </w:r>
    </w:p>
    <w:p w:rsidR="002D4FAF" w:rsidRPr="00433500" w:rsidP="00820CA4">
      <w:pPr>
        <w:pStyle w:val="NoSpacing"/>
        <w:bidi w:val="0"/>
        <w:spacing w:line="276" w:lineRule="auto"/>
        <w:ind w:left="720"/>
        <w:jc w:val="both"/>
        <w:rPr>
          <w:rFonts w:ascii="Times New Roman" w:hAnsi="Times New Roman"/>
          <w:sz w:val="24"/>
          <w:szCs w:val="24"/>
        </w:rPr>
      </w:pPr>
    </w:p>
    <w:p w:rsidR="006C0415" w:rsidRPr="00433500" w:rsidP="00906138">
      <w:pPr>
        <w:pStyle w:val="NoSpacing"/>
        <w:numPr>
          <w:numId w:val="6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ú</w:t>
      </w:r>
      <w:r w:rsidRPr="00433500">
        <w:rPr>
          <w:rFonts w:ascii="Times New Roman" w:hAnsi="Times New Roman" w:hint="default"/>
          <w:sz w:val="24"/>
          <w:szCs w:val="24"/>
        </w:rPr>
        <w:t>speš</w:t>
      </w:r>
      <w:r w:rsidRPr="00433500">
        <w:rPr>
          <w:rFonts w:ascii="Times New Roman" w:hAnsi="Times New Roman" w:hint="default"/>
          <w:sz w:val="24"/>
          <w:szCs w:val="24"/>
        </w:rPr>
        <w:t>nom absolvovaní</w:t>
      </w:r>
      <w:r w:rsidRPr="00433500">
        <w:rPr>
          <w:rFonts w:ascii="Times New Roman" w:hAnsi="Times New Roman" w:hint="default"/>
          <w:sz w:val="24"/>
          <w:szCs w:val="24"/>
        </w:rPr>
        <w:t xml:space="preserve"> rozdielovej skúš</w:t>
      </w:r>
      <w:r w:rsidRPr="00433500">
        <w:rPr>
          <w:rFonts w:ascii="Times New Roman" w:hAnsi="Times New Roman" w:hint="default"/>
          <w:sz w:val="24"/>
          <w:szCs w:val="24"/>
        </w:rPr>
        <w:t>ky sa vypracuje protokol o rozdielovej skúš</w:t>
      </w:r>
      <w:r w:rsidRPr="00433500">
        <w:rPr>
          <w:rFonts w:ascii="Times New Roman" w:hAnsi="Times New Roman" w:hint="default"/>
          <w:sz w:val="24"/>
          <w:szCs w:val="24"/>
        </w:rPr>
        <w:t>ke.</w:t>
      </w:r>
    </w:p>
    <w:p w:rsidR="009F6194" w:rsidRPr="00433500" w:rsidP="00820CA4">
      <w:pPr>
        <w:pStyle w:val="NoSpacing"/>
        <w:bidi w:val="0"/>
        <w:spacing w:line="276" w:lineRule="auto"/>
        <w:jc w:val="center"/>
        <w:rPr>
          <w:rFonts w:ascii="Times New Roman" w:hAnsi="Times New Roman"/>
          <w:sz w:val="24"/>
          <w:szCs w:val="24"/>
        </w:rPr>
      </w:pPr>
    </w:p>
    <w:p w:rsidR="002D4FAF" w:rsidRPr="00433500" w:rsidP="005F372F">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Automatické</w:t>
      </w:r>
      <w:r w:rsidRPr="00433500">
        <w:rPr>
          <w:rFonts w:ascii="Times New Roman" w:hAnsi="Times New Roman" w:hint="default"/>
          <w:sz w:val="24"/>
          <w:szCs w:val="24"/>
        </w:rPr>
        <w:t xml:space="preserve"> uznanie dokladov o </w:t>
      </w:r>
      <w:r w:rsidRPr="00433500">
        <w:rPr>
          <w:rFonts w:ascii="Times New Roman" w:hAnsi="Times New Roman" w:hint="default"/>
          <w:sz w:val="24"/>
          <w:szCs w:val="24"/>
        </w:rPr>
        <w:t>vzdelaní</w:t>
      </w:r>
      <w:r w:rsidR="005F372F">
        <w:rPr>
          <w:rFonts w:ascii="Times New Roman" w:hAnsi="Times New Roman" w:hint="default"/>
          <w:sz w:val="24"/>
          <w:szCs w:val="24"/>
        </w:rPr>
        <w:t xml:space="preserve"> na úč</w:t>
      </w:r>
      <w:r w:rsidR="005F372F">
        <w:rPr>
          <w:rFonts w:ascii="Times New Roman" w:hAnsi="Times New Roman" w:hint="default"/>
          <w:sz w:val="24"/>
          <w:szCs w:val="24"/>
        </w:rPr>
        <w:t>ely pokrač</w:t>
      </w:r>
      <w:r w:rsidR="005F372F">
        <w:rPr>
          <w:rFonts w:ascii="Times New Roman" w:hAnsi="Times New Roman" w:hint="default"/>
          <w:sz w:val="24"/>
          <w:szCs w:val="24"/>
        </w:rPr>
        <w:t>ovania v </w:t>
      </w:r>
      <w:r w:rsidR="005F372F">
        <w:rPr>
          <w:rFonts w:ascii="Times New Roman" w:hAnsi="Times New Roman" w:hint="default"/>
          <w:sz w:val="24"/>
          <w:szCs w:val="24"/>
        </w:rPr>
        <w:t>š</w:t>
      </w:r>
      <w:r w:rsidR="005F372F">
        <w:rPr>
          <w:rFonts w:ascii="Times New Roman" w:hAnsi="Times New Roman" w:hint="default"/>
          <w:sz w:val="24"/>
          <w:szCs w:val="24"/>
        </w:rPr>
        <w:t>tú</w:t>
      </w:r>
      <w:r w:rsidR="005F372F">
        <w:rPr>
          <w:rFonts w:ascii="Times New Roman" w:hAnsi="Times New Roman" w:hint="default"/>
          <w:sz w:val="24"/>
          <w:szCs w:val="24"/>
        </w:rPr>
        <w:t>diu</w:t>
      </w:r>
    </w:p>
    <w:p w:rsidR="002D4FAF" w:rsidRPr="00433500" w:rsidP="00820CA4">
      <w:pPr>
        <w:pStyle w:val="NoSpacing"/>
        <w:bidi w:val="0"/>
        <w:spacing w:line="276" w:lineRule="auto"/>
        <w:jc w:val="center"/>
        <w:rPr>
          <w:rFonts w:ascii="Times New Roman" w:hAnsi="Times New Roman"/>
          <w:sz w:val="24"/>
          <w:szCs w:val="24"/>
        </w:rPr>
      </w:pPr>
      <w:r w:rsidR="005F372F">
        <w:rPr>
          <w:rFonts w:ascii="Times New Roman" w:hAnsi="Times New Roman" w:hint="default"/>
          <w:sz w:val="24"/>
          <w:szCs w:val="24"/>
        </w:rPr>
        <w:t>§</w:t>
      </w:r>
      <w:r w:rsidR="005F372F">
        <w:rPr>
          <w:rFonts w:ascii="Times New Roman" w:hAnsi="Times New Roman" w:hint="default"/>
          <w:sz w:val="24"/>
          <w:szCs w:val="24"/>
        </w:rPr>
        <w:t xml:space="preserve"> 39</w:t>
      </w:r>
    </w:p>
    <w:p w:rsidR="002D4FAF" w:rsidRPr="00433500" w:rsidP="00820CA4">
      <w:pPr>
        <w:pStyle w:val="NoSpacing"/>
        <w:bidi w:val="0"/>
        <w:spacing w:line="276" w:lineRule="auto"/>
        <w:jc w:val="center"/>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hint="default"/>
          <w:sz w:val="24"/>
          <w:szCs w:val="24"/>
        </w:rPr>
      </w:pPr>
      <w:r w:rsidR="005F372F">
        <w:rPr>
          <w:rFonts w:ascii="Times New Roman" w:hAnsi="Times New Roman" w:hint="default"/>
          <w:sz w:val="24"/>
          <w:szCs w:val="24"/>
        </w:rPr>
        <w:t>Doklad o vzdelaní</w:t>
      </w:r>
      <w:r w:rsidR="005F372F">
        <w:rPr>
          <w:rFonts w:ascii="Times New Roman" w:hAnsi="Times New Roman" w:hint="default"/>
          <w:sz w:val="24"/>
          <w:szCs w:val="24"/>
        </w:rPr>
        <w:t xml:space="preserve"> podľ</w:t>
      </w:r>
      <w:r w:rsidR="005F372F">
        <w:rPr>
          <w:rFonts w:ascii="Times New Roman" w:hAnsi="Times New Roman" w:hint="default"/>
          <w:sz w:val="24"/>
          <w:szCs w:val="24"/>
        </w:rPr>
        <w:t>a §</w:t>
      </w:r>
      <w:r w:rsidR="005F372F">
        <w:rPr>
          <w:rFonts w:ascii="Times New Roman" w:hAnsi="Times New Roman" w:hint="default"/>
          <w:sz w:val="24"/>
          <w:szCs w:val="24"/>
        </w:rPr>
        <w:t xml:space="preserve"> 33 ods.1 a §</w:t>
      </w:r>
      <w:r w:rsidR="005F372F">
        <w:rPr>
          <w:rFonts w:ascii="Times New Roman" w:hAnsi="Times New Roman" w:hint="default"/>
          <w:sz w:val="24"/>
          <w:szCs w:val="24"/>
        </w:rPr>
        <w:t xml:space="preserve"> 36</w:t>
      </w:r>
      <w:r w:rsidRPr="00433500">
        <w:rPr>
          <w:rFonts w:ascii="Times New Roman" w:hAnsi="Times New Roman"/>
          <w:sz w:val="24"/>
          <w:szCs w:val="24"/>
        </w:rPr>
        <w:t xml:space="preserve"> ods. 1 a 2 vydan</w:t>
      </w:r>
      <w:r w:rsidRPr="00433500">
        <w:rPr>
          <w:rFonts w:ascii="Times New Roman" w:hAnsi="Times New Roman" w:hint="default"/>
          <w:sz w:val="24"/>
          <w:szCs w:val="24"/>
        </w:rPr>
        <w:t>ý</w:t>
      </w:r>
      <w:r w:rsidRPr="00433500">
        <w:rPr>
          <w:rFonts w:ascii="Times New Roman" w:hAnsi="Times New Roman" w:hint="default"/>
          <w:sz w:val="24"/>
          <w:szCs w:val="24"/>
        </w:rPr>
        <w:t xml:space="preserve"> uznanou vzdelá</w:t>
      </w:r>
      <w:r w:rsidRPr="00433500">
        <w:rPr>
          <w:rFonts w:ascii="Times New Roman" w:hAnsi="Times New Roman" w:hint="default"/>
          <w:sz w:val="24"/>
          <w:szCs w:val="24"/>
        </w:rPr>
        <w:t>vacou inš</w:t>
      </w:r>
      <w:r w:rsidRPr="00433500">
        <w:rPr>
          <w:rFonts w:ascii="Times New Roman" w:hAnsi="Times New Roman" w:hint="default"/>
          <w:sz w:val="24"/>
          <w:szCs w:val="24"/>
        </w:rPr>
        <w:t>titú</w:t>
      </w:r>
      <w:r w:rsidRPr="00433500">
        <w:rPr>
          <w:rFonts w:ascii="Times New Roman" w:hAnsi="Times New Roman" w:hint="default"/>
          <w:sz w:val="24"/>
          <w:szCs w:val="24"/>
        </w:rPr>
        <w:t>ciou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alebo tretieho š</w:t>
      </w:r>
      <w:r w:rsidRPr="00433500">
        <w:rPr>
          <w:rFonts w:ascii="Times New Roman" w:hAnsi="Times New Roman" w:hint="default"/>
          <w:sz w:val="24"/>
          <w:szCs w:val="24"/>
        </w:rPr>
        <w:t>tá</w:t>
      </w:r>
      <w:r w:rsidRPr="00433500">
        <w:rPr>
          <w:rFonts w:ascii="Times New Roman" w:hAnsi="Times New Roman" w:hint="default"/>
          <w:sz w:val="24"/>
          <w:szCs w:val="24"/>
        </w:rPr>
        <w:t>tu, s </w:t>
      </w:r>
      <w:r w:rsidRPr="00433500">
        <w:rPr>
          <w:rFonts w:ascii="Times New Roman" w:hAnsi="Times New Roman" w:hint="default"/>
          <w:sz w:val="24"/>
          <w:szCs w:val="24"/>
        </w:rPr>
        <w:t>ktorý</w:t>
      </w:r>
      <w:r w:rsidRPr="00433500">
        <w:rPr>
          <w:rFonts w:ascii="Times New Roman" w:hAnsi="Times New Roman" w:hint="default"/>
          <w:sz w:val="24"/>
          <w:szCs w:val="24"/>
        </w:rPr>
        <w:t>m bola uzavretá</w:t>
      </w:r>
      <w:r w:rsidRPr="00433500">
        <w:rPr>
          <w:rFonts w:ascii="Times New Roman" w:hAnsi="Times New Roman" w:hint="default"/>
          <w:sz w:val="24"/>
          <w:szCs w:val="24"/>
        </w:rPr>
        <w:t xml:space="preserve"> medziná</w:t>
      </w:r>
      <w:r w:rsidRPr="00433500">
        <w:rPr>
          <w:rFonts w:ascii="Times New Roman" w:hAnsi="Times New Roman" w:hint="default"/>
          <w:sz w:val="24"/>
          <w:szCs w:val="24"/>
        </w:rPr>
        <w:t>rodná</w:t>
      </w:r>
      <w:r w:rsidRPr="00433500">
        <w:rPr>
          <w:rFonts w:ascii="Times New Roman" w:hAnsi="Times New Roman" w:hint="default"/>
          <w:sz w:val="24"/>
          <w:szCs w:val="24"/>
        </w:rPr>
        <w:t xml:space="preserve"> zmluva o </w:t>
      </w:r>
      <w:r w:rsidRPr="00433500">
        <w:rPr>
          <w:rFonts w:ascii="Times New Roman" w:hAnsi="Times New Roman" w:hint="default"/>
          <w:sz w:val="24"/>
          <w:szCs w:val="24"/>
        </w:rPr>
        <w:t>vzá</w:t>
      </w:r>
      <w:r w:rsidRPr="00433500">
        <w:rPr>
          <w:rFonts w:ascii="Times New Roman" w:hAnsi="Times New Roman" w:hint="default"/>
          <w:sz w:val="24"/>
          <w:szCs w:val="24"/>
        </w:rPr>
        <w:t>jomnom 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rovnocennosti dokladov o </w:t>
      </w:r>
      <w:r w:rsidRPr="00433500">
        <w:rPr>
          <w:rFonts w:ascii="Times New Roman" w:hAnsi="Times New Roman" w:hint="default"/>
          <w:sz w:val="24"/>
          <w:szCs w:val="24"/>
        </w:rPr>
        <w:t>vzdelaní</w:t>
      </w:r>
      <w:r w:rsidRPr="00433500">
        <w:rPr>
          <w:rFonts w:ascii="Times New Roman" w:hAnsi="Times New Roman" w:hint="default"/>
          <w:sz w:val="24"/>
          <w:szCs w:val="24"/>
        </w:rPr>
        <w:t>, ktorou je Slovenská</w:t>
      </w:r>
      <w:r w:rsidRPr="00433500">
        <w:rPr>
          <w:rFonts w:ascii="Times New Roman" w:hAnsi="Times New Roman" w:hint="default"/>
          <w:sz w:val="24"/>
          <w:szCs w:val="24"/>
        </w:rPr>
        <w:t xml:space="preserve"> republika viazaná</w:t>
      </w:r>
      <w:r w:rsidRPr="00433500">
        <w:rPr>
          <w:rFonts w:ascii="Times New Roman" w:hAnsi="Times New Roman" w:hint="default"/>
          <w:sz w:val="24"/>
          <w:szCs w:val="24"/>
        </w:rPr>
        <w:t xml:space="preserve">, </w:t>
      </w:r>
      <w:r w:rsidRPr="00433500" w:rsidR="00B517BD">
        <w:rPr>
          <w:rFonts w:ascii="Times New Roman" w:hAnsi="Times New Roman" w:hint="default"/>
          <w:sz w:val="24"/>
          <w:szCs w:val="24"/>
        </w:rPr>
        <w:t>alebo š</w:t>
      </w:r>
      <w:r w:rsidRPr="00433500" w:rsidR="00B517BD">
        <w:rPr>
          <w:rFonts w:ascii="Times New Roman" w:hAnsi="Times New Roman" w:hint="default"/>
          <w:sz w:val="24"/>
          <w:szCs w:val="24"/>
        </w:rPr>
        <w:t>tá</w:t>
      </w:r>
      <w:r w:rsidRPr="00433500" w:rsidR="00B517BD">
        <w:rPr>
          <w:rFonts w:ascii="Times New Roman" w:hAnsi="Times New Roman" w:hint="default"/>
          <w:sz w:val="24"/>
          <w:szCs w:val="24"/>
        </w:rPr>
        <w:t>tu Euró</w:t>
      </w:r>
      <w:r w:rsidRPr="00433500" w:rsidR="00B517BD">
        <w:rPr>
          <w:rFonts w:ascii="Times New Roman" w:hAnsi="Times New Roman" w:hint="default"/>
          <w:sz w:val="24"/>
          <w:szCs w:val="24"/>
        </w:rPr>
        <w:t>pskeho priestoru vysokoš</w:t>
      </w:r>
      <w:r w:rsidRPr="00433500" w:rsidR="00B517BD">
        <w:rPr>
          <w:rFonts w:ascii="Times New Roman" w:hAnsi="Times New Roman" w:hint="default"/>
          <w:sz w:val="24"/>
          <w:szCs w:val="24"/>
        </w:rPr>
        <w:t>kolské</w:t>
      </w:r>
      <w:r w:rsidRPr="00433500" w:rsidR="00B517BD">
        <w:rPr>
          <w:rFonts w:ascii="Times New Roman" w:hAnsi="Times New Roman" w:hint="default"/>
          <w:sz w:val="24"/>
          <w:szCs w:val="24"/>
        </w:rPr>
        <w:t>ho vzdelá</w:t>
      </w:r>
      <w:r w:rsidRPr="00433500" w:rsidR="00B517BD">
        <w:rPr>
          <w:rFonts w:ascii="Times New Roman" w:hAnsi="Times New Roman" w:hint="default"/>
          <w:sz w:val="24"/>
          <w:szCs w:val="24"/>
        </w:rPr>
        <w:t>vania</w:t>
      </w:r>
      <w:r w:rsidRPr="00433500" w:rsidR="00DD127D">
        <w:rPr>
          <w:rFonts w:ascii="Times New Roman" w:hAnsi="Times New Roman"/>
          <w:sz w:val="24"/>
          <w:szCs w:val="24"/>
        </w:rPr>
        <w:t>,</w:t>
      </w:r>
      <w:r w:rsidRPr="00433500" w:rsidR="00B517BD">
        <w:rPr>
          <w:rFonts w:ascii="Times New Roman" w:hAnsi="Times New Roman"/>
          <w:sz w:val="24"/>
          <w:szCs w:val="24"/>
        </w:rPr>
        <w:t xml:space="preserve"> </w:t>
      </w:r>
      <w:r w:rsidRPr="00433500">
        <w:rPr>
          <w:rFonts w:ascii="Times New Roman" w:hAnsi="Times New Roman" w:hint="default"/>
          <w:sz w:val="24"/>
          <w:szCs w:val="24"/>
        </w:rPr>
        <w:t>sa na úč</w:t>
      </w:r>
      <w:r w:rsidRPr="00433500">
        <w:rPr>
          <w:rFonts w:ascii="Times New Roman" w:hAnsi="Times New Roman" w:hint="default"/>
          <w:sz w:val="24"/>
          <w:szCs w:val="24"/>
        </w:rPr>
        <w:t>ely pokrač</w:t>
      </w:r>
      <w:r w:rsidRPr="00433500">
        <w:rPr>
          <w:rFonts w:ascii="Times New Roman" w:hAnsi="Times New Roman" w:hint="default"/>
          <w:sz w:val="24"/>
          <w:szCs w:val="24"/>
        </w:rPr>
        <w:t>ovania v </w:t>
      </w:r>
      <w:r w:rsidRPr="00433500">
        <w:rPr>
          <w:rFonts w:ascii="Times New Roman" w:hAnsi="Times New Roman" w:hint="default"/>
          <w:sz w:val="24"/>
          <w:szCs w:val="24"/>
        </w:rPr>
        <w:t>š</w:t>
      </w:r>
      <w:r w:rsidRPr="00433500">
        <w:rPr>
          <w:rFonts w:ascii="Times New Roman" w:hAnsi="Times New Roman" w:hint="default"/>
          <w:sz w:val="24"/>
          <w:szCs w:val="24"/>
        </w:rPr>
        <w:t>tú</w:t>
      </w:r>
      <w:r w:rsidRPr="00433500">
        <w:rPr>
          <w:rFonts w:ascii="Times New Roman" w:hAnsi="Times New Roman" w:hint="default"/>
          <w:sz w:val="24"/>
          <w:szCs w:val="24"/>
        </w:rPr>
        <w:t>diu uzná</w:t>
      </w:r>
      <w:r w:rsidRPr="00433500">
        <w:rPr>
          <w:rFonts w:ascii="Times New Roman" w:hAnsi="Times New Roman" w:hint="default"/>
          <w:sz w:val="24"/>
          <w:szCs w:val="24"/>
        </w:rPr>
        <w:t>va za rovnocenný</w:t>
      </w:r>
      <w:r w:rsidRPr="00433500">
        <w:rPr>
          <w:rFonts w:ascii="Times New Roman" w:hAnsi="Times New Roman" w:hint="default"/>
          <w:sz w:val="24"/>
          <w:szCs w:val="24"/>
        </w:rPr>
        <w:t xml:space="preserve"> automaticky.</w:t>
      </w:r>
    </w:p>
    <w:p w:rsidR="002D4FAF" w:rsidRPr="00433500" w:rsidP="00820CA4">
      <w:pPr>
        <w:pStyle w:val="NoSpacing"/>
        <w:bidi w:val="0"/>
        <w:spacing w:line="276" w:lineRule="auto"/>
        <w:ind w:left="720"/>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hint="default"/>
          <w:sz w:val="24"/>
          <w:szCs w:val="24"/>
        </w:rPr>
      </w:pPr>
      <w:r w:rsidRPr="00433500">
        <w:rPr>
          <w:rFonts w:ascii="Times New Roman" w:hAnsi="Times New Roman"/>
          <w:sz w:val="24"/>
          <w:szCs w:val="24"/>
        </w:rPr>
        <w:t>Konanie o </w:t>
      </w:r>
      <w:r w:rsidRPr="00433500">
        <w:rPr>
          <w:rFonts w:ascii="Times New Roman" w:hAnsi="Times New Roman" w:hint="default"/>
          <w:sz w:val="24"/>
          <w:szCs w:val="24"/>
        </w:rPr>
        <w:t>uzná</w:t>
      </w:r>
      <w:r w:rsidRPr="00433500">
        <w:rPr>
          <w:rFonts w:ascii="Times New Roman" w:hAnsi="Times New Roman" w:hint="default"/>
          <w:sz w:val="24"/>
          <w:szCs w:val="24"/>
        </w:rPr>
        <w:t>vanie rovnocennosti dokladu o ukonč</w:t>
      </w:r>
      <w:r w:rsidRPr="00433500">
        <w:rPr>
          <w:rFonts w:ascii="Times New Roman" w:hAnsi="Times New Roman" w:hint="default"/>
          <w:sz w:val="24"/>
          <w:szCs w:val="24"/>
        </w:rPr>
        <w:t>enom vzdela</w:t>
      </w:r>
      <w:r w:rsidR="005F372F">
        <w:rPr>
          <w:rFonts w:ascii="Times New Roman" w:hAnsi="Times New Roman" w:hint="default"/>
          <w:sz w:val="24"/>
          <w:szCs w:val="24"/>
        </w:rPr>
        <w:t>ní</w:t>
      </w:r>
      <w:r w:rsidR="005F372F">
        <w:rPr>
          <w:rFonts w:ascii="Times New Roman" w:hAnsi="Times New Roman" w:hint="default"/>
          <w:sz w:val="24"/>
          <w:szCs w:val="24"/>
        </w:rPr>
        <w:t xml:space="preserve">  sa začí</w:t>
      </w:r>
      <w:r w:rsidR="005F372F">
        <w:rPr>
          <w:rFonts w:ascii="Times New Roman" w:hAnsi="Times New Roman" w:hint="default"/>
          <w:sz w:val="24"/>
          <w:szCs w:val="24"/>
        </w:rPr>
        <w:t>na odo dň</w:t>
      </w:r>
      <w:r w:rsidR="005F372F">
        <w:rPr>
          <w:rFonts w:ascii="Times New Roman" w:hAnsi="Times New Roman" w:hint="default"/>
          <w:sz w:val="24"/>
          <w:szCs w:val="24"/>
        </w:rPr>
        <w:t>a doruč</w:t>
      </w:r>
      <w:r w:rsidR="005F372F">
        <w:rPr>
          <w:rFonts w:ascii="Times New Roman" w:hAnsi="Times New Roman" w:hint="default"/>
          <w:sz w:val="24"/>
          <w:szCs w:val="24"/>
        </w:rPr>
        <w:t xml:space="preserve">enia </w:t>
      </w:r>
      <w:r w:rsidR="00B2234F">
        <w:rPr>
          <w:rFonts w:ascii="Times New Roman" w:hAnsi="Times New Roman" w:hint="default"/>
          <w:sz w:val="24"/>
          <w:szCs w:val="24"/>
        </w:rPr>
        <w:t>ž</w:t>
      </w:r>
      <w:r w:rsidR="00B2234F">
        <w:rPr>
          <w:rFonts w:ascii="Times New Roman" w:hAnsi="Times New Roman" w:hint="default"/>
          <w:sz w:val="24"/>
          <w:szCs w:val="24"/>
        </w:rPr>
        <w:t>iadosti.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obsahuje</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meno a priezvisko ž</w:t>
      </w:r>
      <w:r w:rsidRPr="00433500" w:rsidR="002D4FAF">
        <w:rPr>
          <w:rFonts w:ascii="Times New Roman" w:hAnsi="Times New Roman" w:hint="default"/>
          <w:sz w:val="24"/>
          <w:szCs w:val="24"/>
        </w:rPr>
        <w:t>iadateľ</w:t>
      </w:r>
      <w:r w:rsidRPr="00433500" w:rsidR="002D4FAF">
        <w:rPr>
          <w:rFonts w:ascii="Times New Roman" w:hAnsi="Times New Roman" w:hint="default"/>
          <w:sz w:val="24"/>
          <w:szCs w:val="24"/>
        </w:rPr>
        <w:t>a,</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adresu trvalé</w:t>
      </w:r>
      <w:r w:rsidRPr="00433500" w:rsidR="002D4FAF">
        <w:rPr>
          <w:rFonts w:ascii="Times New Roman" w:hAnsi="Times New Roman" w:hint="default"/>
          <w:sz w:val="24"/>
          <w:szCs w:val="24"/>
        </w:rPr>
        <w:t xml:space="preserve">ho pobytu </w:t>
      </w:r>
      <w:r w:rsidRPr="00433500" w:rsidR="002D4FAF">
        <w:rPr>
          <w:rFonts w:ascii="Times New Roman" w:hAnsi="Times New Roman" w:hint="default"/>
          <w:sz w:val="24"/>
          <w:szCs w:val="24"/>
        </w:rPr>
        <w:t>alebo obdobné</w:t>
      </w:r>
      <w:r w:rsidRPr="00433500" w:rsidR="002D4FAF">
        <w:rPr>
          <w:rFonts w:ascii="Times New Roman" w:hAnsi="Times New Roman" w:hint="default"/>
          <w:sz w:val="24"/>
          <w:szCs w:val="24"/>
        </w:rPr>
        <w:t>ho pobytu</w:t>
      </w:r>
      <w:r w:rsidRPr="00433500" w:rsidR="00753317">
        <w:rPr>
          <w:rFonts w:ascii="Times New Roman" w:hAnsi="Times New Roman" w:hint="default"/>
          <w:sz w:val="24"/>
          <w:szCs w:val="24"/>
        </w:rPr>
        <w:t xml:space="preserve"> ž</w:t>
      </w:r>
      <w:r w:rsidRPr="00433500" w:rsidR="00753317">
        <w:rPr>
          <w:rFonts w:ascii="Times New Roman" w:hAnsi="Times New Roman" w:hint="default"/>
          <w:sz w:val="24"/>
          <w:szCs w:val="24"/>
        </w:rPr>
        <w:t>iadateľ</w:t>
      </w:r>
      <w:r w:rsidRPr="00433500" w:rsidR="00753317">
        <w:rPr>
          <w:rFonts w:ascii="Times New Roman" w:hAnsi="Times New Roman" w:hint="default"/>
          <w:sz w:val="24"/>
          <w:szCs w:val="24"/>
        </w:rPr>
        <w:t>a</w:t>
      </w:r>
      <w:r w:rsidRPr="00433500" w:rsidR="002D4FAF">
        <w:rPr>
          <w:rFonts w:ascii="Times New Roman" w:hAnsi="Times New Roman"/>
          <w:sz w:val="24"/>
          <w:szCs w:val="24"/>
        </w:rPr>
        <w:t>,</w:t>
      </w:r>
    </w:p>
    <w:p w:rsidR="002D4FAF" w:rsidRPr="00433500" w:rsidP="00906138">
      <w:pPr>
        <w:pStyle w:val="NoSpacing"/>
        <w:numPr>
          <w:numId w:val="6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predmet ž</w:t>
      </w:r>
      <w:r w:rsidRPr="00433500">
        <w:rPr>
          <w:rFonts w:ascii="Times New Roman" w:hAnsi="Times New Roman" w:hint="default"/>
          <w:sz w:val="24"/>
          <w:szCs w:val="24"/>
        </w:rPr>
        <w:t>iadosti,</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ná</w:t>
      </w:r>
      <w:r w:rsidRPr="00433500" w:rsidR="002D4FAF">
        <w:rPr>
          <w:rFonts w:ascii="Times New Roman" w:hAnsi="Times New Roman" w:hint="default"/>
          <w:sz w:val="24"/>
          <w:szCs w:val="24"/>
        </w:rPr>
        <w:t xml:space="preserve">zov a adresu </w:t>
      </w:r>
      <w:r w:rsidRPr="00433500">
        <w:rPr>
          <w:rFonts w:ascii="Times New Roman" w:hAnsi="Times New Roman" w:hint="default"/>
          <w:sz w:val="24"/>
          <w:szCs w:val="24"/>
        </w:rPr>
        <w:t>uznanej vzdelá</w:t>
      </w:r>
      <w:r w:rsidRPr="00433500">
        <w:rPr>
          <w:rFonts w:ascii="Times New Roman" w:hAnsi="Times New Roman" w:hint="default"/>
          <w:sz w:val="24"/>
          <w:szCs w:val="24"/>
        </w:rPr>
        <w:t xml:space="preserve">vacej </w:t>
      </w:r>
      <w:r w:rsidRPr="00433500" w:rsidR="002D4FAF">
        <w:rPr>
          <w:rFonts w:ascii="Times New Roman" w:hAnsi="Times New Roman" w:hint="default"/>
          <w:sz w:val="24"/>
          <w:szCs w:val="24"/>
        </w:rPr>
        <w:t>inš</w:t>
      </w:r>
      <w:r w:rsidRPr="00433500" w:rsidR="002D4FAF">
        <w:rPr>
          <w:rFonts w:ascii="Times New Roman" w:hAnsi="Times New Roman" w:hint="default"/>
          <w:sz w:val="24"/>
          <w:szCs w:val="24"/>
        </w:rPr>
        <w:t>titú</w:t>
      </w:r>
      <w:r w:rsidRPr="00433500" w:rsidR="002D4FAF">
        <w:rPr>
          <w:rFonts w:ascii="Times New Roman" w:hAnsi="Times New Roman" w:hint="default"/>
          <w:sz w:val="24"/>
          <w:szCs w:val="24"/>
        </w:rPr>
        <w:t>cie, ktorá</w:t>
      </w:r>
      <w:r w:rsidRPr="00433500" w:rsidR="002D4FAF">
        <w:rPr>
          <w:rFonts w:ascii="Times New Roman" w:hAnsi="Times New Roman" w:hint="default"/>
          <w:sz w:val="24"/>
          <w:szCs w:val="24"/>
        </w:rPr>
        <w:t xml:space="preserve"> doklad o</w:t>
      </w:r>
      <w:r w:rsidRPr="00433500">
        <w:rPr>
          <w:rFonts w:ascii="Times New Roman" w:hAnsi="Times New Roman"/>
          <w:sz w:val="24"/>
          <w:szCs w:val="24"/>
        </w:rPr>
        <w:t>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vydala</w:t>
      </w:r>
      <w:r w:rsidRPr="00433500" w:rsidR="002D4FAF">
        <w:rPr>
          <w:rFonts w:ascii="Times New Roman" w:hAnsi="Times New Roman"/>
          <w:sz w:val="24"/>
          <w:szCs w:val="24"/>
        </w:rPr>
        <w:t>,</w:t>
      </w:r>
    </w:p>
    <w:p w:rsidR="00C35873" w:rsidRPr="00433500" w:rsidP="00906138">
      <w:pPr>
        <w:pStyle w:val="NoSpacing"/>
        <w:numPr>
          <w:numId w:val="66"/>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rok ukonč</w:t>
      </w:r>
      <w:r w:rsidRPr="00433500" w:rsidR="002D4FAF">
        <w:rPr>
          <w:rFonts w:ascii="Times New Roman" w:hAnsi="Times New Roman" w:hint="default"/>
          <w:sz w:val="24"/>
          <w:szCs w:val="24"/>
        </w:rPr>
        <w:t>enia š</w:t>
      </w:r>
      <w:r w:rsidRPr="00433500" w:rsidR="002D4FAF">
        <w:rPr>
          <w:rFonts w:ascii="Times New Roman" w:hAnsi="Times New Roman" w:hint="default"/>
          <w:sz w:val="24"/>
          <w:szCs w:val="24"/>
        </w:rPr>
        <w:t>tú</w:t>
      </w:r>
      <w:r w:rsidRPr="00433500" w:rsidR="002D4FAF">
        <w:rPr>
          <w:rFonts w:ascii="Times New Roman" w:hAnsi="Times New Roman" w:hint="default"/>
          <w:sz w:val="24"/>
          <w:szCs w:val="24"/>
        </w:rPr>
        <w:t xml:space="preserve">dia, </w:t>
      </w:r>
    </w:p>
    <w:p w:rsidR="002D4FAF" w:rsidRPr="00433500" w:rsidP="00906138">
      <w:pPr>
        <w:pStyle w:val="NoSpacing"/>
        <w:numPr>
          <w:numId w:val="6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podpis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2D4FAF" w:rsidRPr="00433500" w:rsidP="00820CA4">
      <w:pPr>
        <w:pStyle w:val="NoSpacing"/>
        <w:bidi w:val="0"/>
        <w:spacing w:line="276" w:lineRule="auto"/>
        <w:ind w:left="1440"/>
        <w:jc w:val="both"/>
        <w:rPr>
          <w:rFonts w:ascii="Times New Roman" w:hAnsi="Times New Roman"/>
          <w:sz w:val="24"/>
          <w:szCs w:val="24"/>
        </w:rPr>
      </w:pPr>
    </w:p>
    <w:p w:rsidR="00C35873" w:rsidRPr="00433500" w:rsidP="00906138">
      <w:pPr>
        <w:pStyle w:val="NoSpacing"/>
        <w:numPr>
          <w:numId w:val="65"/>
        </w:numPr>
        <w:bidi w:val="0"/>
        <w:spacing w:line="276" w:lineRule="auto"/>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lohou</w:t>
      </w:r>
      <w:r w:rsidRPr="00433500" w:rsidR="002D4FAF">
        <w:rPr>
          <w:rFonts w:ascii="Times New Roman" w:hAnsi="Times New Roman" w:hint="default"/>
          <w:sz w:val="24"/>
          <w:szCs w:val="24"/>
        </w:rPr>
        <w:t xml:space="preserve"> ž</w:t>
      </w:r>
      <w:r w:rsidRPr="00433500" w:rsidR="002D4FAF">
        <w:rPr>
          <w:rFonts w:ascii="Times New Roman" w:hAnsi="Times New Roman" w:hint="default"/>
          <w:sz w:val="24"/>
          <w:szCs w:val="24"/>
        </w:rPr>
        <w:t>iadosti sú</w:t>
      </w:r>
      <w:r w:rsidRPr="00433500" w:rsidR="002D4FAF">
        <w:rPr>
          <w:rFonts w:ascii="Times New Roman" w:hAnsi="Times New Roman" w:hint="default"/>
          <w:sz w:val="24"/>
          <w:szCs w:val="24"/>
        </w:rPr>
        <w:t xml:space="preserve"> najmä</w:t>
      </w:r>
    </w:p>
    <w:p w:rsidR="00C35873" w:rsidRPr="00433500" w:rsidP="00906138">
      <w:pPr>
        <w:pStyle w:val="NoSpacing"/>
        <w:numPr>
          <w:numId w:val="67"/>
        </w:numPr>
        <w:bidi w:val="0"/>
        <w:spacing w:line="276" w:lineRule="auto"/>
        <w:jc w:val="both"/>
        <w:rPr>
          <w:rFonts w:ascii="Times New Roman" w:hAnsi="Times New Roman"/>
          <w:sz w:val="24"/>
          <w:szCs w:val="24"/>
        </w:rPr>
      </w:pPr>
      <w:r w:rsidRPr="00433500" w:rsidR="002D4FAF">
        <w:rPr>
          <w:rFonts w:ascii="Times New Roman" w:hAnsi="Times New Roman" w:hint="default"/>
          <w:sz w:val="24"/>
          <w:szCs w:val="24"/>
        </w:rPr>
        <w:t>kó</w:t>
      </w:r>
      <w:r w:rsidRPr="00433500" w:rsidR="002D4FAF">
        <w:rPr>
          <w:rFonts w:ascii="Times New Roman" w:hAnsi="Times New Roman" w:hint="default"/>
          <w:sz w:val="24"/>
          <w:szCs w:val="24"/>
        </w:rPr>
        <w:t>pia dokladu totož</w:t>
      </w:r>
      <w:r w:rsidRPr="00433500" w:rsidR="002D4FAF">
        <w:rPr>
          <w:rFonts w:ascii="Times New Roman" w:hAnsi="Times New Roman" w:hint="default"/>
          <w:sz w:val="24"/>
          <w:szCs w:val="24"/>
        </w:rPr>
        <w:t>nosti,</w:t>
      </w:r>
    </w:p>
    <w:p w:rsidR="002D4FAF" w:rsidRPr="00433500" w:rsidP="00906138">
      <w:pPr>
        <w:pStyle w:val="NoSpacing"/>
        <w:numPr>
          <w:numId w:val="67"/>
        </w:numPr>
        <w:bidi w:val="0"/>
        <w:spacing w:line="276" w:lineRule="auto"/>
        <w:jc w:val="both"/>
        <w:rPr>
          <w:rFonts w:ascii="Times New Roman" w:hAnsi="Times New Roman"/>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ené</w:t>
      </w:r>
      <w:r w:rsidRPr="00433500">
        <w:rPr>
          <w:rFonts w:ascii="Times New Roman" w:hAnsi="Times New Roman" w:hint="default"/>
          <w:sz w:val="24"/>
          <w:szCs w:val="24"/>
        </w:rPr>
        <w:t xml:space="preserve"> kó</w:t>
      </w:r>
      <w:r w:rsidRPr="00433500">
        <w:rPr>
          <w:rFonts w:ascii="Times New Roman" w:hAnsi="Times New Roman" w:hint="default"/>
          <w:sz w:val="24"/>
          <w:szCs w:val="24"/>
        </w:rPr>
        <w:t>pie</w:t>
      </w:r>
      <w:r w:rsidRPr="00433500" w:rsidR="00753317">
        <w:rPr>
          <w:rFonts w:ascii="Times New Roman" w:hAnsi="Times New Roman"/>
          <w:sz w:val="24"/>
          <w:szCs w:val="24"/>
        </w:rPr>
        <w:t xml:space="preserve"> dokladov o uko</w:t>
      </w:r>
      <w:r w:rsidRPr="00433500" w:rsidR="00753317">
        <w:rPr>
          <w:rFonts w:ascii="Times New Roman" w:hAnsi="Times New Roman" w:hint="default"/>
          <w:sz w:val="24"/>
          <w:szCs w:val="24"/>
        </w:rPr>
        <w:t>nč</w:t>
      </w:r>
      <w:r w:rsidRPr="00433500" w:rsidR="00753317">
        <w:rPr>
          <w:rFonts w:ascii="Times New Roman" w:hAnsi="Times New Roman" w:hint="default"/>
          <w:sz w:val="24"/>
          <w:szCs w:val="24"/>
        </w:rPr>
        <w:t>enom vzdelaní</w:t>
      </w:r>
      <w:r w:rsidRPr="00433500" w:rsidR="00C35873">
        <w:rPr>
          <w:rFonts w:ascii="Times New Roman" w:hAnsi="Times New Roman"/>
          <w:sz w:val="24"/>
          <w:szCs w:val="24"/>
        </w:rPr>
        <w:t>.</w:t>
      </w:r>
    </w:p>
    <w:p w:rsidR="002D4FAF" w:rsidRPr="00433500" w:rsidP="00820CA4">
      <w:pPr>
        <w:pStyle w:val="NoSpacing"/>
        <w:bidi w:val="0"/>
        <w:spacing w:line="276" w:lineRule="auto"/>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hint="default"/>
          <w:sz w:val="24"/>
          <w:szCs w:val="24"/>
        </w:rPr>
      </w:pPr>
      <w:r w:rsidRPr="00433500">
        <w:rPr>
          <w:rFonts w:ascii="Times New Roman" w:hAnsi="Times New Roman"/>
          <w:sz w:val="24"/>
          <w:szCs w:val="24"/>
        </w:rPr>
        <w:t>Ak ide o uznanie rovnocennosti dokladu o </w:t>
      </w:r>
      <w:r w:rsidRPr="00433500">
        <w:rPr>
          <w:rFonts w:ascii="Times New Roman" w:hAnsi="Times New Roman" w:hint="default"/>
          <w:sz w:val="24"/>
          <w:szCs w:val="24"/>
        </w:rPr>
        <w:t>ukonč</w:t>
      </w:r>
      <w:r w:rsidRPr="00433500">
        <w:rPr>
          <w:rFonts w:ascii="Times New Roman" w:hAnsi="Times New Roman" w:hint="default"/>
          <w:sz w:val="24"/>
          <w:szCs w:val="24"/>
        </w:rPr>
        <w:t>enom vzdelaní</w:t>
      </w:r>
      <w:r w:rsidRPr="00433500">
        <w:rPr>
          <w:rFonts w:ascii="Times New Roman" w:hAnsi="Times New Roman" w:hint="default"/>
          <w:sz w:val="24"/>
          <w:szCs w:val="24"/>
        </w:rPr>
        <w:t xml:space="preserve"> neplnoletej osoby,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podľ</w:t>
      </w:r>
      <w:r w:rsidRPr="00433500">
        <w:rPr>
          <w:rFonts w:ascii="Times New Roman" w:hAnsi="Times New Roman" w:hint="default"/>
          <w:sz w:val="24"/>
          <w:szCs w:val="24"/>
        </w:rPr>
        <w:t>a odsekov 2 a </w:t>
      </w:r>
      <w:r w:rsidRPr="00433500">
        <w:rPr>
          <w:rFonts w:ascii="Times New Roman" w:hAnsi="Times New Roman" w:hint="default"/>
          <w:sz w:val="24"/>
          <w:szCs w:val="24"/>
        </w:rPr>
        <w:t>3 podá</w:t>
      </w:r>
      <w:r w:rsidRPr="00433500">
        <w:rPr>
          <w:rFonts w:ascii="Times New Roman" w:hAnsi="Times New Roman" w:hint="default"/>
          <w:sz w:val="24"/>
          <w:szCs w:val="24"/>
        </w:rPr>
        <w:t>va jej zá</w:t>
      </w:r>
      <w:r w:rsidRPr="00433500">
        <w:rPr>
          <w:rFonts w:ascii="Times New Roman" w:hAnsi="Times New Roman" w:hint="default"/>
          <w:sz w:val="24"/>
          <w:szCs w:val="24"/>
        </w:rPr>
        <w:t>konný</w:t>
      </w:r>
      <w:r w:rsidRPr="00433500">
        <w:rPr>
          <w:rFonts w:ascii="Times New Roman" w:hAnsi="Times New Roman" w:hint="default"/>
          <w:sz w:val="24"/>
          <w:szCs w:val="24"/>
        </w:rPr>
        <w:t xml:space="preserve"> zá</w:t>
      </w:r>
      <w:r w:rsidRPr="00433500">
        <w:rPr>
          <w:rFonts w:ascii="Times New Roman" w:hAnsi="Times New Roman" w:hint="default"/>
          <w:sz w:val="24"/>
          <w:szCs w:val="24"/>
        </w:rPr>
        <w:t>stupca.</w:t>
      </w:r>
    </w:p>
    <w:p w:rsidR="002D4FAF" w:rsidRPr="00433500" w:rsidP="00820CA4">
      <w:pPr>
        <w:pStyle w:val="NoSpacing"/>
        <w:bidi w:val="0"/>
        <w:spacing w:line="276" w:lineRule="auto"/>
        <w:jc w:val="both"/>
        <w:rPr>
          <w:rFonts w:ascii="Times New Roman" w:hAnsi="Times New Roman"/>
          <w:sz w:val="24"/>
          <w:szCs w:val="24"/>
        </w:rPr>
      </w:pPr>
    </w:p>
    <w:p w:rsidR="002D4FAF" w:rsidRPr="00433500" w:rsidP="00906138">
      <w:pPr>
        <w:pStyle w:val="NoSpacing"/>
        <w:numPr>
          <w:numId w:val="65"/>
        </w:numPr>
        <w:bidi w:val="0"/>
        <w:spacing w:line="276" w:lineRule="auto"/>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je povinný</w:t>
      </w:r>
      <w:r w:rsidRPr="00433500">
        <w:rPr>
          <w:rFonts w:ascii="Times New Roman" w:hAnsi="Times New Roman" w:hint="default"/>
          <w:sz w:val="24"/>
          <w:szCs w:val="24"/>
        </w:rPr>
        <w:t xml:space="preserve"> pred</w:t>
      </w:r>
      <w:r w:rsidRPr="00433500" w:rsidR="00DD127D">
        <w:rPr>
          <w:rFonts w:ascii="Times New Roman" w:hAnsi="Times New Roman" w:hint="default"/>
          <w:sz w:val="24"/>
          <w:szCs w:val="24"/>
        </w:rPr>
        <w:t>lož</w:t>
      </w:r>
      <w:r w:rsidRPr="00433500" w:rsidR="00DD127D">
        <w:rPr>
          <w:rFonts w:ascii="Times New Roman" w:hAnsi="Times New Roman" w:hint="default"/>
          <w:sz w:val="24"/>
          <w:szCs w:val="24"/>
        </w:rPr>
        <w:t>iť</w:t>
      </w:r>
      <w:r w:rsidRPr="00433500" w:rsidR="00DD127D">
        <w:rPr>
          <w:rFonts w:ascii="Times New Roman" w:hAnsi="Times New Roman" w:hint="default"/>
          <w:sz w:val="24"/>
          <w:szCs w:val="24"/>
        </w:rPr>
        <w:t xml:space="preserve"> osvedč</w:t>
      </w:r>
      <w:r w:rsidRPr="00433500" w:rsidR="00DD127D">
        <w:rPr>
          <w:rFonts w:ascii="Times New Roman" w:hAnsi="Times New Roman" w:hint="default"/>
          <w:sz w:val="24"/>
          <w:szCs w:val="24"/>
        </w:rPr>
        <w:t>ený</w:t>
      </w:r>
      <w:r w:rsidRPr="00433500" w:rsidR="00DD127D">
        <w:rPr>
          <w:rFonts w:ascii="Times New Roman" w:hAnsi="Times New Roman" w:hint="default"/>
          <w:sz w:val="24"/>
          <w:szCs w:val="24"/>
        </w:rPr>
        <w:t xml:space="preserve"> preklad prí</w:t>
      </w:r>
      <w:r w:rsidRPr="00433500" w:rsidR="00DD127D">
        <w:rPr>
          <w:rFonts w:ascii="Times New Roman" w:hAnsi="Times New Roman" w:hint="default"/>
          <w:sz w:val="24"/>
          <w:szCs w:val="24"/>
        </w:rPr>
        <w:t>loh podľ</w:t>
      </w:r>
      <w:r w:rsidRPr="00433500" w:rsidR="00DD127D">
        <w:rPr>
          <w:rFonts w:ascii="Times New Roman" w:hAnsi="Times New Roman" w:hint="default"/>
          <w:sz w:val="24"/>
          <w:szCs w:val="24"/>
        </w:rPr>
        <w:t>a odseku 3</w:t>
      </w:r>
      <w:r w:rsidRPr="00433500">
        <w:rPr>
          <w:rFonts w:ascii="Times New Roman" w:hAnsi="Times New Roman" w:hint="default"/>
          <w:sz w:val="24"/>
          <w:szCs w:val="24"/>
        </w:rPr>
        <w:t xml:space="preserve"> do š</w:t>
      </w:r>
      <w:r w:rsidRPr="00433500">
        <w:rPr>
          <w:rFonts w:ascii="Times New Roman" w:hAnsi="Times New Roman" w:hint="default"/>
          <w:sz w:val="24"/>
          <w:szCs w:val="24"/>
        </w:rPr>
        <w:t>tá</w:t>
      </w:r>
      <w:r w:rsidRPr="00433500">
        <w:rPr>
          <w:rFonts w:ascii="Times New Roman" w:hAnsi="Times New Roman" w:hint="default"/>
          <w:sz w:val="24"/>
          <w:szCs w:val="24"/>
        </w:rPr>
        <w:t xml:space="preserve">tneho </w:t>
      </w:r>
      <w:r w:rsidRPr="00433500" w:rsidR="00C35873">
        <w:rPr>
          <w:rFonts w:ascii="Times New Roman" w:hAnsi="Times New Roman"/>
          <w:sz w:val="24"/>
          <w:szCs w:val="24"/>
        </w:rPr>
        <w:t>jazyka.</w:t>
      </w:r>
    </w:p>
    <w:p w:rsidR="002D4FAF" w:rsidRPr="00433500" w:rsidP="00820CA4">
      <w:pPr>
        <w:pStyle w:val="NoSpacing"/>
        <w:bidi w:val="0"/>
        <w:spacing w:line="276" w:lineRule="auto"/>
        <w:jc w:val="both"/>
        <w:rPr>
          <w:rFonts w:ascii="Times New Roman" w:hAnsi="Times New Roman"/>
          <w:sz w:val="24"/>
          <w:szCs w:val="24"/>
        </w:rPr>
      </w:pPr>
    </w:p>
    <w:p w:rsidR="002D4FAF" w:rsidRPr="005F372F" w:rsidP="00906138">
      <w:pPr>
        <w:pStyle w:val="NoSpacing"/>
        <w:numPr>
          <w:numId w:val="65"/>
        </w:numPr>
        <w:bidi w:val="0"/>
        <w:spacing w:line="276" w:lineRule="auto"/>
        <w:jc w:val="both"/>
        <w:rPr>
          <w:rFonts w:ascii="Times New Roman" w:hAnsi="Times New Roman"/>
          <w:sz w:val="24"/>
          <w:szCs w:val="24"/>
        </w:rPr>
      </w:pPr>
      <w:r w:rsidRPr="00433500" w:rsidR="00C35873">
        <w:rPr>
          <w:rFonts w:ascii="Times New Roman" w:hAnsi="Times New Roman" w:hint="default"/>
          <w:sz w:val="24"/>
          <w:szCs w:val="24"/>
        </w:rPr>
        <w:t>Vysoká</w:t>
      </w:r>
      <w:r w:rsidRPr="00433500" w:rsidR="00C35873">
        <w:rPr>
          <w:rFonts w:ascii="Times New Roman" w:hAnsi="Times New Roman" w:hint="default"/>
          <w:sz w:val="24"/>
          <w:szCs w:val="24"/>
        </w:rPr>
        <w:t xml:space="preserve"> š</w:t>
      </w:r>
      <w:r w:rsidRPr="00433500" w:rsidR="00C35873">
        <w:rPr>
          <w:rFonts w:ascii="Times New Roman" w:hAnsi="Times New Roman" w:hint="default"/>
          <w:sz w:val="24"/>
          <w:szCs w:val="24"/>
        </w:rPr>
        <w:t>ko</w:t>
      </w:r>
      <w:r w:rsidRPr="00433500" w:rsidR="00C35873">
        <w:rPr>
          <w:rFonts w:ascii="Times New Roman" w:hAnsi="Times New Roman" w:hint="default"/>
          <w:sz w:val="24"/>
          <w:szCs w:val="24"/>
        </w:rPr>
        <w:t>la alebo o</w:t>
      </w:r>
      <w:r w:rsidRPr="00433500">
        <w:rPr>
          <w:rFonts w:ascii="Times New Roman" w:hAnsi="Times New Roman" w:hint="default"/>
          <w:sz w:val="24"/>
          <w:szCs w:val="24"/>
        </w:rPr>
        <w:t>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w:t>
      </w:r>
      <w:r w:rsidR="00316C34">
        <w:rPr>
          <w:rFonts w:ascii="Times New Roman" w:hAnsi="Times New Roman"/>
          <w:sz w:val="24"/>
          <w:szCs w:val="24"/>
        </w:rPr>
        <w:t> </w:t>
      </w:r>
      <w:r w:rsidR="00316C34">
        <w:rPr>
          <w:rFonts w:ascii="Times New Roman" w:hAnsi="Times New Roman" w:hint="default"/>
          <w:sz w:val="24"/>
          <w:szCs w:val="24"/>
        </w:rPr>
        <w:t>sí</w:t>
      </w:r>
      <w:r w:rsidR="00316C34">
        <w:rPr>
          <w:rFonts w:ascii="Times New Roman" w:hAnsi="Times New Roman" w:hint="default"/>
          <w:sz w:val="24"/>
          <w:szCs w:val="24"/>
        </w:rPr>
        <w:t>dle kraja posú</w:t>
      </w:r>
      <w:r w:rsidR="00316C34">
        <w:rPr>
          <w:rFonts w:ascii="Times New Roman" w:hAnsi="Times New Roman" w:hint="default"/>
          <w:sz w:val="24"/>
          <w:szCs w:val="24"/>
        </w:rPr>
        <w:t>di ž</w:t>
      </w:r>
      <w:r w:rsidR="00316C34">
        <w:rPr>
          <w:rFonts w:ascii="Times New Roman" w:hAnsi="Times New Roman" w:hint="default"/>
          <w:sz w:val="24"/>
          <w:szCs w:val="24"/>
        </w:rPr>
        <w:t>iadosť</w:t>
      </w:r>
      <w:r w:rsidR="00316C34">
        <w:rPr>
          <w:rFonts w:ascii="Times New Roman" w:hAnsi="Times New Roman" w:hint="default"/>
          <w:sz w:val="24"/>
          <w:szCs w:val="24"/>
        </w:rPr>
        <w:t xml:space="preserve"> do siedmich</w:t>
      </w:r>
      <w:r w:rsidRPr="00433500">
        <w:rPr>
          <w:rFonts w:ascii="Times New Roman" w:hAnsi="Times New Roman" w:hint="default"/>
          <w:sz w:val="24"/>
          <w:szCs w:val="24"/>
        </w:rPr>
        <w:t xml:space="preserve"> dní</w:t>
      </w:r>
      <w:r w:rsidRPr="00433500">
        <w:rPr>
          <w:rFonts w:ascii="Times New Roman" w:hAnsi="Times New Roman" w:hint="default"/>
          <w:sz w:val="24"/>
          <w:szCs w:val="24"/>
        </w:rPr>
        <w:t>. Ak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nemá</w:t>
      </w:r>
      <w:r w:rsidRPr="00433500">
        <w:rPr>
          <w:rFonts w:ascii="Times New Roman" w:hAnsi="Times New Roman" w:hint="default"/>
          <w:sz w:val="24"/>
          <w:szCs w:val="24"/>
        </w:rPr>
        <w:t xml:space="preserve"> predpí</w:t>
      </w:r>
      <w:r w:rsidRPr="00433500">
        <w:rPr>
          <w:rFonts w:ascii="Times New Roman" w:hAnsi="Times New Roman" w:hint="default"/>
          <w:sz w:val="24"/>
          <w:szCs w:val="24"/>
        </w:rPr>
        <w:t>sané</w:t>
      </w:r>
      <w:r w:rsidRPr="00433500">
        <w:rPr>
          <w:rFonts w:ascii="Times New Roman" w:hAnsi="Times New Roman" w:hint="default"/>
          <w:sz w:val="24"/>
          <w:szCs w:val="24"/>
        </w:rPr>
        <w:t xml:space="preserve"> ná</w:t>
      </w:r>
      <w:r w:rsidRPr="00433500">
        <w:rPr>
          <w:rFonts w:ascii="Times New Roman" w:hAnsi="Times New Roman" w:hint="default"/>
          <w:sz w:val="24"/>
          <w:szCs w:val="24"/>
        </w:rPr>
        <w:t>lež</w:t>
      </w:r>
      <w:r w:rsidRPr="00433500">
        <w:rPr>
          <w:rFonts w:ascii="Times New Roman" w:hAnsi="Times New Roman" w:hint="default"/>
          <w:sz w:val="24"/>
          <w:szCs w:val="24"/>
        </w:rPr>
        <w:t xml:space="preserve">itosti, </w:t>
      </w:r>
      <w:r w:rsidRPr="00433500" w:rsidR="00C35873">
        <w:rPr>
          <w:rFonts w:ascii="Times New Roman" w:hAnsi="Times New Roman" w:hint="default"/>
          <w:sz w:val="24"/>
          <w:szCs w:val="24"/>
        </w:rPr>
        <w:t>vysoká</w:t>
      </w:r>
      <w:r w:rsidRPr="00433500" w:rsidR="00C35873">
        <w:rPr>
          <w:rFonts w:ascii="Times New Roman" w:hAnsi="Times New Roman" w:hint="default"/>
          <w:sz w:val="24"/>
          <w:szCs w:val="24"/>
        </w:rPr>
        <w:t xml:space="preserve"> š</w:t>
      </w:r>
      <w:r w:rsidRPr="00433500" w:rsidR="00C35873">
        <w:rPr>
          <w:rFonts w:ascii="Times New Roman" w:hAnsi="Times New Roman" w:hint="default"/>
          <w:sz w:val="24"/>
          <w:szCs w:val="24"/>
        </w:rPr>
        <w:t xml:space="preserve">kola alebo </w:t>
      </w:r>
      <w:r w:rsidRPr="00433500">
        <w:rPr>
          <w:rFonts w:ascii="Times New Roman" w:hAnsi="Times New Roman" w:hint="default"/>
          <w:sz w:val="24"/>
          <w:szCs w:val="24"/>
        </w:rPr>
        <w:t>okresný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sí</w:t>
      </w:r>
      <w:r w:rsidRPr="00433500">
        <w:rPr>
          <w:rFonts w:ascii="Times New Roman" w:hAnsi="Times New Roman" w:hint="default"/>
          <w:sz w:val="24"/>
          <w:szCs w:val="24"/>
        </w:rPr>
        <w:t>dle kraja konanie preruší</w:t>
      </w:r>
      <w:r w:rsidRPr="00433500">
        <w:rPr>
          <w:rFonts w:ascii="Times New Roman" w:hAnsi="Times New Roman" w:hint="default"/>
          <w:sz w:val="24"/>
          <w:szCs w:val="24"/>
        </w:rPr>
        <w:t xml:space="preserve"> a vyzve ž</w:t>
      </w:r>
      <w:r w:rsidRPr="00433500">
        <w:rPr>
          <w:rFonts w:ascii="Times New Roman" w:hAnsi="Times New Roman" w:hint="default"/>
          <w:sz w:val="24"/>
          <w:szCs w:val="24"/>
        </w:rPr>
        <w:t>iadateľ</w:t>
      </w:r>
      <w:r w:rsidRPr="00433500">
        <w:rPr>
          <w:rFonts w:ascii="Times New Roman" w:hAnsi="Times New Roman" w:hint="default"/>
          <w:sz w:val="24"/>
          <w:szCs w:val="24"/>
        </w:rPr>
        <w:t>a na doplnenie chý</w:t>
      </w:r>
      <w:r w:rsidRPr="00433500">
        <w:rPr>
          <w:rFonts w:ascii="Times New Roman" w:hAnsi="Times New Roman" w:hint="default"/>
          <w:sz w:val="24"/>
          <w:szCs w:val="24"/>
        </w:rPr>
        <w:t>bajú</w:t>
      </w:r>
      <w:r w:rsidRPr="00433500">
        <w:rPr>
          <w:rFonts w:ascii="Times New Roman" w:hAnsi="Times New Roman" w:hint="default"/>
          <w:sz w:val="24"/>
          <w:szCs w:val="24"/>
        </w:rPr>
        <w:t>cich dokladov alebo odstrá</w:t>
      </w:r>
      <w:r w:rsidRPr="00433500">
        <w:rPr>
          <w:rFonts w:ascii="Times New Roman" w:hAnsi="Times New Roman" w:hint="default"/>
          <w:sz w:val="24"/>
          <w:szCs w:val="24"/>
        </w:rPr>
        <w:t>nenie nedostatkov ž</w:t>
      </w:r>
      <w:r w:rsidRPr="00433500">
        <w:rPr>
          <w:rFonts w:ascii="Times New Roman" w:hAnsi="Times New Roman" w:hint="default"/>
          <w:sz w:val="24"/>
          <w:szCs w:val="24"/>
        </w:rPr>
        <w:t>iad</w:t>
      </w:r>
      <w:r w:rsidRPr="00433500">
        <w:rPr>
          <w:rFonts w:ascii="Times New Roman" w:hAnsi="Times New Roman" w:hint="default"/>
          <w:sz w:val="24"/>
          <w:szCs w:val="24"/>
        </w:rPr>
        <w:t xml:space="preserve">osti. </w:t>
      </w:r>
    </w:p>
    <w:p w:rsidR="002D4FAF" w:rsidRPr="00433500" w:rsidP="00906138">
      <w:pPr>
        <w:pStyle w:val="NoSpacing"/>
        <w:numPr>
          <w:numId w:val="65"/>
        </w:numPr>
        <w:bidi w:val="0"/>
        <w:spacing w:line="276" w:lineRule="auto"/>
        <w:jc w:val="both"/>
        <w:rPr>
          <w:rFonts w:ascii="Times New Roman" w:hAnsi="Times New Roman" w:hint="default"/>
          <w:sz w:val="24"/>
          <w:szCs w:val="24"/>
        </w:rPr>
      </w:pPr>
      <w:r w:rsidRPr="00433500" w:rsidR="00C35873">
        <w:rPr>
          <w:rFonts w:ascii="Times New Roman" w:hAnsi="Times New Roman" w:hint="default"/>
          <w:sz w:val="24"/>
          <w:szCs w:val="24"/>
        </w:rPr>
        <w:t>Vysoká</w:t>
      </w:r>
      <w:r w:rsidRPr="00433500" w:rsidR="00C35873">
        <w:rPr>
          <w:rFonts w:ascii="Times New Roman" w:hAnsi="Times New Roman" w:hint="default"/>
          <w:sz w:val="24"/>
          <w:szCs w:val="24"/>
        </w:rPr>
        <w:t xml:space="preserve"> š</w:t>
      </w:r>
      <w:r w:rsidRPr="00433500" w:rsidR="00C35873">
        <w:rPr>
          <w:rFonts w:ascii="Times New Roman" w:hAnsi="Times New Roman" w:hint="default"/>
          <w:sz w:val="24"/>
          <w:szCs w:val="24"/>
        </w:rPr>
        <w:t>kola alebo o</w:t>
      </w:r>
      <w:r w:rsidRPr="00433500">
        <w:rPr>
          <w:rFonts w:ascii="Times New Roman" w:hAnsi="Times New Roman" w:hint="default"/>
          <w:sz w:val="24"/>
          <w:szCs w:val="24"/>
        </w:rPr>
        <w:t>kresný</w:t>
      </w:r>
      <w:r w:rsidRPr="00433500">
        <w:rPr>
          <w:rFonts w:ascii="Times New Roman" w:hAnsi="Times New Roman" w:hint="default"/>
          <w:sz w:val="24"/>
          <w:szCs w:val="24"/>
        </w:rPr>
        <w:t xml:space="preserve"> ú</w:t>
      </w:r>
      <w:r w:rsidRPr="00433500">
        <w:rPr>
          <w:rFonts w:ascii="Times New Roman" w:hAnsi="Times New Roman" w:hint="default"/>
          <w:sz w:val="24"/>
          <w:szCs w:val="24"/>
        </w:rPr>
        <w:t>rad v </w:t>
      </w:r>
      <w:r w:rsidRPr="00433500">
        <w:rPr>
          <w:rFonts w:ascii="Times New Roman" w:hAnsi="Times New Roman" w:hint="default"/>
          <w:sz w:val="24"/>
          <w:szCs w:val="24"/>
        </w:rPr>
        <w:t>sí</w:t>
      </w:r>
      <w:r w:rsidRPr="00433500">
        <w:rPr>
          <w:rFonts w:ascii="Times New Roman" w:hAnsi="Times New Roman" w:hint="default"/>
          <w:sz w:val="24"/>
          <w:szCs w:val="24"/>
        </w:rPr>
        <w:t>dle kraja  vydá</w:t>
      </w:r>
      <w:r w:rsidRPr="00433500">
        <w:rPr>
          <w:rFonts w:ascii="Times New Roman" w:hAnsi="Times New Roman" w:hint="default"/>
          <w:sz w:val="24"/>
          <w:szCs w:val="24"/>
        </w:rPr>
        <w:t xml:space="preserve"> d</w:t>
      </w:r>
      <w:r w:rsidR="00CD36FC">
        <w:rPr>
          <w:rFonts w:ascii="Times New Roman" w:hAnsi="Times New Roman" w:hint="default"/>
          <w:sz w:val="24"/>
          <w:szCs w:val="24"/>
        </w:rPr>
        <w:t>o 15 dní</w:t>
      </w:r>
      <w:r w:rsidR="00CD36FC">
        <w:rPr>
          <w:rFonts w:ascii="Times New Roman" w:hAnsi="Times New Roman" w:hint="default"/>
          <w:sz w:val="24"/>
          <w:szCs w:val="24"/>
        </w:rPr>
        <w:t xml:space="preserve"> od doruč</w:t>
      </w:r>
      <w:r w:rsidR="00CD36FC">
        <w:rPr>
          <w:rFonts w:ascii="Times New Roman" w:hAnsi="Times New Roman" w:hint="default"/>
          <w:sz w:val="24"/>
          <w:szCs w:val="24"/>
        </w:rPr>
        <w:t>enia ú</w:t>
      </w:r>
      <w:r w:rsidR="00CD36FC">
        <w:rPr>
          <w:rFonts w:ascii="Times New Roman" w:hAnsi="Times New Roman" w:hint="default"/>
          <w:sz w:val="24"/>
          <w:szCs w:val="24"/>
        </w:rPr>
        <w:t>plnej</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rozhodnutie, v ktorom uve</w:t>
      </w:r>
      <w:r w:rsidRPr="00433500" w:rsidR="00C35873">
        <w:rPr>
          <w:rFonts w:ascii="Times New Roman" w:hAnsi="Times New Roman"/>
          <w:sz w:val="24"/>
          <w:szCs w:val="24"/>
        </w:rPr>
        <w:t>die, s </w:t>
      </w:r>
      <w:r w:rsidRPr="00433500" w:rsidR="00C35873">
        <w:rPr>
          <w:rFonts w:ascii="Times New Roman" w:hAnsi="Times New Roman" w:hint="default"/>
          <w:sz w:val="24"/>
          <w:szCs w:val="24"/>
        </w:rPr>
        <w:t>aký</w:t>
      </w:r>
      <w:r w:rsidRPr="00433500" w:rsidR="00C35873">
        <w:rPr>
          <w:rFonts w:ascii="Times New Roman" w:hAnsi="Times New Roman" w:hint="default"/>
          <w:sz w:val="24"/>
          <w:szCs w:val="24"/>
        </w:rPr>
        <w:t>m dokladom o</w:t>
      </w:r>
      <w:r w:rsidRPr="00433500" w:rsidR="009F6194">
        <w:rPr>
          <w:rFonts w:ascii="Times New Roman" w:hAnsi="Times New Roman"/>
          <w:sz w:val="24"/>
          <w:szCs w:val="24"/>
        </w:rPr>
        <w:t>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je predlož</w:t>
      </w:r>
      <w:r w:rsidRPr="00433500">
        <w:rPr>
          <w:rFonts w:ascii="Times New Roman" w:hAnsi="Times New Roman" w:hint="default"/>
          <w:sz w:val="24"/>
          <w:szCs w:val="24"/>
        </w:rPr>
        <w:t>ený</w:t>
      </w:r>
      <w:r w:rsidRPr="00433500">
        <w:rPr>
          <w:rFonts w:ascii="Times New Roman" w:hAnsi="Times New Roman" w:hint="default"/>
          <w:sz w:val="24"/>
          <w:szCs w:val="24"/>
        </w:rPr>
        <w:t xml:space="preserve"> doklad rovnocenný.</w:t>
      </w:r>
    </w:p>
    <w:p w:rsidR="001B07EB" w:rsidRPr="00433500" w:rsidP="00820CA4">
      <w:pPr>
        <w:pStyle w:val="NoSpacing"/>
        <w:bidi w:val="0"/>
        <w:spacing w:line="276" w:lineRule="auto"/>
        <w:rPr>
          <w:rFonts w:ascii="Times New Roman" w:hAnsi="Times New Roman"/>
          <w:b/>
          <w:sz w:val="24"/>
          <w:szCs w:val="24"/>
        </w:rPr>
      </w:pPr>
    </w:p>
    <w:p w:rsidR="001B07EB"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SIED</w:t>
      </w:r>
      <w:r w:rsidRPr="00433500" w:rsidR="00907A6B">
        <w:rPr>
          <w:rFonts w:ascii="Times New Roman" w:hAnsi="Times New Roman" w:hint="default"/>
          <w:b/>
          <w:sz w:val="24"/>
          <w:szCs w:val="24"/>
        </w:rPr>
        <w:t>MA Č</w:t>
      </w:r>
      <w:r w:rsidRPr="00433500" w:rsidR="00907A6B">
        <w:rPr>
          <w:rFonts w:ascii="Times New Roman" w:hAnsi="Times New Roman" w:hint="default"/>
          <w:b/>
          <w:sz w:val="24"/>
          <w:szCs w:val="24"/>
        </w:rPr>
        <w:t>ASŤ</w:t>
      </w:r>
    </w:p>
    <w:p w:rsidR="009452C8"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VOĽ</w:t>
      </w:r>
      <w:r w:rsidRPr="00433500">
        <w:rPr>
          <w:rFonts w:ascii="Times New Roman" w:hAnsi="Times New Roman" w:hint="default"/>
          <w:b/>
          <w:sz w:val="24"/>
          <w:szCs w:val="24"/>
        </w:rPr>
        <w:t>NÉ</w:t>
      </w:r>
      <w:r w:rsidRPr="00433500">
        <w:rPr>
          <w:rFonts w:ascii="Times New Roman" w:hAnsi="Times New Roman" w:hint="default"/>
          <w:b/>
          <w:sz w:val="24"/>
          <w:szCs w:val="24"/>
        </w:rPr>
        <w:t xml:space="preserve"> POSKYTOVANIE SLUŽ</w:t>
      </w:r>
      <w:r w:rsidRPr="00433500">
        <w:rPr>
          <w:rFonts w:ascii="Times New Roman" w:hAnsi="Times New Roman" w:hint="default"/>
          <w:b/>
          <w:sz w:val="24"/>
          <w:szCs w:val="24"/>
        </w:rPr>
        <w:t>IEB</w:t>
      </w:r>
    </w:p>
    <w:p w:rsidR="009452C8" w:rsidRPr="00433500" w:rsidP="00820CA4">
      <w:pPr>
        <w:pStyle w:val="NoSpacing"/>
        <w:bidi w:val="0"/>
        <w:spacing w:line="276" w:lineRule="auto"/>
        <w:jc w:val="center"/>
        <w:rPr>
          <w:rFonts w:ascii="Times New Roman" w:hAnsi="Times New Roman" w:hint="default"/>
          <w:b/>
          <w:sz w:val="24"/>
          <w:szCs w:val="24"/>
        </w:rPr>
      </w:pPr>
    </w:p>
    <w:p w:rsidR="00F469F5"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40</w:t>
      </w:r>
    </w:p>
    <w:p w:rsidR="00A91A00" w:rsidRPr="00433500" w:rsidP="00820CA4">
      <w:pPr>
        <w:pStyle w:val="NoSpacing"/>
        <w:bidi w:val="0"/>
        <w:spacing w:line="276" w:lineRule="auto"/>
        <w:jc w:val="center"/>
        <w:rPr>
          <w:rFonts w:ascii="Times New Roman" w:hAnsi="Times New Roman"/>
          <w:sz w:val="24"/>
          <w:szCs w:val="24"/>
        </w:rPr>
      </w:pPr>
      <w:r w:rsidRPr="00433500" w:rsidR="00B06086">
        <w:rPr>
          <w:rFonts w:ascii="Times New Roman" w:hAnsi="Times New Roman" w:hint="default"/>
          <w:sz w:val="24"/>
          <w:szCs w:val="24"/>
        </w:rPr>
        <w:t>Doč</w:t>
      </w:r>
      <w:r w:rsidRPr="00433500" w:rsidR="00B06086">
        <w:rPr>
          <w:rFonts w:ascii="Times New Roman" w:hAnsi="Times New Roman" w:hint="default"/>
          <w:sz w:val="24"/>
          <w:szCs w:val="24"/>
        </w:rPr>
        <w:t>asné</w:t>
      </w:r>
      <w:r w:rsidRPr="00433500" w:rsidR="00B06086">
        <w:rPr>
          <w:rFonts w:ascii="Times New Roman" w:hAnsi="Times New Roman" w:hint="default"/>
          <w:sz w:val="24"/>
          <w:szCs w:val="24"/>
        </w:rPr>
        <w:t xml:space="preserve"> a </w:t>
      </w:r>
      <w:r w:rsidRPr="00433500" w:rsidR="00B06086">
        <w:rPr>
          <w:rFonts w:ascii="Times New Roman" w:hAnsi="Times New Roman" w:hint="default"/>
          <w:sz w:val="24"/>
          <w:szCs w:val="24"/>
        </w:rPr>
        <w:t>prí</w:t>
      </w:r>
      <w:r w:rsidRPr="00433500" w:rsidR="00B06086">
        <w:rPr>
          <w:rFonts w:ascii="Times New Roman" w:hAnsi="Times New Roman" w:hint="default"/>
          <w:sz w:val="24"/>
          <w:szCs w:val="24"/>
        </w:rPr>
        <w:t>lež</w:t>
      </w:r>
      <w:r w:rsidRPr="00433500" w:rsidR="00B06086">
        <w:rPr>
          <w:rFonts w:ascii="Times New Roman" w:hAnsi="Times New Roman" w:hint="default"/>
          <w:sz w:val="24"/>
          <w:szCs w:val="24"/>
        </w:rPr>
        <w:t>itostn</w:t>
      </w:r>
      <w:r w:rsidRPr="00433500" w:rsidR="00B06086">
        <w:rPr>
          <w:rFonts w:ascii="Times New Roman" w:hAnsi="Times New Roman" w:hint="default"/>
          <w:sz w:val="24"/>
          <w:szCs w:val="24"/>
        </w:rPr>
        <w:t>é</w:t>
      </w:r>
      <w:r w:rsidRPr="00433500" w:rsidR="00B06086">
        <w:rPr>
          <w:rFonts w:ascii="Times New Roman" w:hAnsi="Times New Roman" w:hint="default"/>
          <w:sz w:val="24"/>
          <w:szCs w:val="24"/>
        </w:rPr>
        <w:t xml:space="preserve"> poskytovanie služ</w:t>
      </w:r>
      <w:r w:rsidRPr="00433500" w:rsidR="00B06086">
        <w:rPr>
          <w:rFonts w:ascii="Times New Roman" w:hAnsi="Times New Roman" w:hint="default"/>
          <w:sz w:val="24"/>
          <w:szCs w:val="24"/>
        </w:rPr>
        <w:t>ieb</w:t>
      </w:r>
    </w:p>
    <w:p w:rsidR="00B06086" w:rsidRPr="00433500" w:rsidP="00820CA4">
      <w:pPr>
        <w:pStyle w:val="NoSpacing"/>
        <w:bidi w:val="0"/>
        <w:spacing w:line="276" w:lineRule="auto"/>
        <w:jc w:val="center"/>
        <w:rPr>
          <w:rFonts w:ascii="Times New Roman" w:hAnsi="Times New Roman"/>
          <w:sz w:val="24"/>
          <w:szCs w:val="24"/>
        </w:rPr>
      </w:pPr>
    </w:p>
    <w:p w:rsidR="00C97E6A" w:rsidRPr="00433500" w:rsidP="00906138">
      <w:pPr>
        <w:pStyle w:val="NoSpacing"/>
        <w:numPr>
          <w:numId w:val="28"/>
        </w:numPr>
        <w:bidi w:val="0"/>
        <w:spacing w:line="276" w:lineRule="auto"/>
        <w:jc w:val="both"/>
        <w:rPr>
          <w:rFonts w:ascii="Times New Roman" w:hAnsi="Times New Roman"/>
          <w:sz w:val="24"/>
          <w:szCs w:val="24"/>
        </w:rPr>
      </w:pPr>
      <w:r w:rsidR="008F77DF">
        <w:rPr>
          <w:rFonts w:ascii="Times New Roman" w:hAnsi="Times New Roman" w:hint="default"/>
          <w:sz w:val="24"/>
          <w:szCs w:val="24"/>
        </w:rPr>
        <w:t>Kaž</w:t>
      </w:r>
      <w:r w:rsidR="008F77DF">
        <w:rPr>
          <w:rFonts w:ascii="Times New Roman" w:hAnsi="Times New Roman" w:hint="default"/>
          <w:sz w:val="24"/>
          <w:szCs w:val="24"/>
        </w:rPr>
        <w:t>dý</w:t>
      </w:r>
      <w:r w:rsidR="008F77DF">
        <w:rPr>
          <w:rFonts w:ascii="Times New Roman" w:hAnsi="Times New Roman" w:hint="default"/>
          <w:sz w:val="24"/>
          <w:szCs w:val="24"/>
        </w:rPr>
        <w:t>, kto</w:t>
      </w:r>
      <w:r w:rsidRPr="00433500" w:rsidR="003E1892">
        <w:rPr>
          <w:rFonts w:ascii="Times New Roman" w:hAnsi="Times New Roman" w:hint="default"/>
          <w:sz w:val="24"/>
          <w:szCs w:val="24"/>
        </w:rPr>
        <w:t xml:space="preserve"> spĺň</w:t>
      </w:r>
      <w:r w:rsidRPr="00433500" w:rsidR="003E1892">
        <w:rPr>
          <w:rFonts w:ascii="Times New Roman" w:hAnsi="Times New Roman" w:hint="default"/>
          <w:sz w:val="24"/>
          <w:szCs w:val="24"/>
        </w:rPr>
        <w:t>a</w:t>
      </w:r>
      <w:r w:rsidRPr="00433500" w:rsidR="009452C8">
        <w:rPr>
          <w:rFonts w:ascii="Times New Roman" w:hAnsi="Times New Roman"/>
          <w:sz w:val="24"/>
          <w:szCs w:val="24"/>
        </w:rPr>
        <w:t xml:space="preserve"> podm</w:t>
      </w:r>
      <w:r w:rsidRPr="00433500" w:rsidR="003E1892">
        <w:rPr>
          <w:rFonts w:ascii="Times New Roman" w:hAnsi="Times New Roman" w:hint="default"/>
          <w:sz w:val="24"/>
          <w:szCs w:val="24"/>
        </w:rPr>
        <w:t>ienky na poskytovanie služ</w:t>
      </w:r>
      <w:r w:rsidRPr="00433500" w:rsidR="003E1892">
        <w:rPr>
          <w:rFonts w:ascii="Times New Roman" w:hAnsi="Times New Roman" w:hint="default"/>
          <w:sz w:val="24"/>
          <w:szCs w:val="24"/>
        </w:rPr>
        <w:t>ieb</w:t>
      </w:r>
      <w:r w:rsidRPr="00433500" w:rsidR="009452C8">
        <w:rPr>
          <w:rFonts w:ascii="Times New Roman" w:hAnsi="Times New Roman" w:hint="default"/>
          <w:sz w:val="24"/>
          <w:szCs w:val="24"/>
        </w:rPr>
        <w:t xml:space="preserve"> podľ</w:t>
      </w:r>
      <w:r w:rsidRPr="00433500" w:rsidR="009452C8">
        <w:rPr>
          <w:rFonts w:ascii="Times New Roman" w:hAnsi="Times New Roman" w:hint="default"/>
          <w:sz w:val="24"/>
          <w:szCs w:val="24"/>
        </w:rPr>
        <w:t>a prá</w:t>
      </w:r>
      <w:r w:rsidRPr="00433500" w:rsidR="009452C8">
        <w:rPr>
          <w:rFonts w:ascii="Times New Roman" w:hAnsi="Times New Roman" w:hint="default"/>
          <w:sz w:val="24"/>
          <w:szCs w:val="24"/>
        </w:rPr>
        <w:t xml:space="preserve">vnych </w:t>
      </w:r>
      <w:r w:rsidRPr="00433500" w:rsidR="003E1892">
        <w:rPr>
          <w:rFonts w:ascii="Times New Roman" w:hAnsi="Times New Roman" w:hint="default"/>
          <w:sz w:val="24"/>
          <w:szCs w:val="24"/>
        </w:rPr>
        <w:t>predpisov iné</w:t>
      </w:r>
      <w:r w:rsidRPr="00433500" w:rsidR="003E1892">
        <w:rPr>
          <w:rFonts w:ascii="Times New Roman" w:hAnsi="Times New Roman" w:hint="default"/>
          <w:sz w:val="24"/>
          <w:szCs w:val="24"/>
        </w:rPr>
        <w:t>ho č</w:t>
      </w:r>
      <w:r w:rsidRPr="00433500" w:rsidR="003E1892">
        <w:rPr>
          <w:rFonts w:ascii="Times New Roman" w:hAnsi="Times New Roman" w:hint="default"/>
          <w:sz w:val="24"/>
          <w:szCs w:val="24"/>
        </w:rPr>
        <w:t>lenské</w:t>
      </w:r>
      <w:r w:rsidRPr="00433500" w:rsidR="003E1892">
        <w:rPr>
          <w:rFonts w:ascii="Times New Roman" w:hAnsi="Times New Roman" w:hint="default"/>
          <w:sz w:val="24"/>
          <w:szCs w:val="24"/>
        </w:rPr>
        <w:t>ho š</w:t>
      </w:r>
      <w:r w:rsidRPr="00433500" w:rsidR="003E1892">
        <w:rPr>
          <w:rFonts w:ascii="Times New Roman" w:hAnsi="Times New Roman" w:hint="default"/>
          <w:sz w:val="24"/>
          <w:szCs w:val="24"/>
        </w:rPr>
        <w:t>tá</w:t>
      </w:r>
      <w:r w:rsidRPr="00433500" w:rsidR="003E1892">
        <w:rPr>
          <w:rFonts w:ascii="Times New Roman" w:hAnsi="Times New Roman" w:hint="default"/>
          <w:sz w:val="24"/>
          <w:szCs w:val="24"/>
        </w:rPr>
        <w:t>tu (ď</w:t>
      </w:r>
      <w:r w:rsidRPr="00433500" w:rsidR="003E1892">
        <w:rPr>
          <w:rFonts w:ascii="Times New Roman" w:hAnsi="Times New Roman" w:hint="default"/>
          <w:sz w:val="24"/>
          <w:szCs w:val="24"/>
        </w:rPr>
        <w:t>alej len „</w:t>
      </w:r>
      <w:r w:rsidRPr="00433500" w:rsidR="003E1892">
        <w:rPr>
          <w:rFonts w:ascii="Times New Roman" w:hAnsi="Times New Roman" w:hint="default"/>
          <w:sz w:val="24"/>
          <w:szCs w:val="24"/>
        </w:rPr>
        <w:t>poskytovateľ</w:t>
      </w:r>
      <w:r w:rsidRPr="00433500" w:rsidR="003E1892">
        <w:rPr>
          <w:rFonts w:ascii="Times New Roman" w:hAnsi="Times New Roman" w:hint="default"/>
          <w:sz w:val="24"/>
          <w:szCs w:val="24"/>
        </w:rPr>
        <w:t xml:space="preserve"> služ</w:t>
      </w:r>
      <w:r w:rsidRPr="00433500" w:rsidR="003E1892">
        <w:rPr>
          <w:rFonts w:ascii="Times New Roman" w:hAnsi="Times New Roman" w:hint="default"/>
          <w:sz w:val="24"/>
          <w:szCs w:val="24"/>
        </w:rPr>
        <w:t>ieb“</w:t>
      </w:r>
      <w:r w:rsidRPr="00433500" w:rsidR="009452C8">
        <w:rPr>
          <w:rFonts w:ascii="Times New Roman" w:hAnsi="Times New Roman" w:hint="default"/>
          <w:sz w:val="24"/>
          <w:szCs w:val="24"/>
        </w:rPr>
        <w:t>), môž</w:t>
      </w:r>
      <w:r w:rsidRPr="00433500" w:rsidR="009452C8">
        <w:rPr>
          <w:rFonts w:ascii="Times New Roman" w:hAnsi="Times New Roman" w:hint="default"/>
          <w:sz w:val="24"/>
          <w:szCs w:val="24"/>
        </w:rPr>
        <w:t>e doč</w:t>
      </w:r>
      <w:r w:rsidRPr="00433500" w:rsidR="009452C8">
        <w:rPr>
          <w:rFonts w:ascii="Times New Roman" w:hAnsi="Times New Roman" w:hint="default"/>
          <w:sz w:val="24"/>
          <w:szCs w:val="24"/>
        </w:rPr>
        <w:t>asne a prí</w:t>
      </w:r>
      <w:r w:rsidRPr="00433500" w:rsidR="009452C8">
        <w:rPr>
          <w:rFonts w:ascii="Times New Roman" w:hAnsi="Times New Roman" w:hint="default"/>
          <w:sz w:val="24"/>
          <w:szCs w:val="24"/>
        </w:rPr>
        <w:t>lež</w:t>
      </w:r>
      <w:r w:rsidRPr="00433500" w:rsidR="009452C8">
        <w:rPr>
          <w:rFonts w:ascii="Times New Roman" w:hAnsi="Times New Roman" w:hint="default"/>
          <w:sz w:val="24"/>
          <w:szCs w:val="24"/>
        </w:rPr>
        <w:t>itostne poskytovať</w:t>
      </w:r>
      <w:r w:rsidRPr="00433500" w:rsidR="009452C8">
        <w:rPr>
          <w:rFonts w:ascii="Times New Roman" w:hAnsi="Times New Roman" w:hint="default"/>
          <w:sz w:val="24"/>
          <w:szCs w:val="24"/>
        </w:rPr>
        <w:t xml:space="preserve"> rovnaké</w:t>
      </w:r>
      <w:r w:rsidRPr="00433500" w:rsidR="009452C8">
        <w:rPr>
          <w:rFonts w:ascii="Times New Roman" w:hAnsi="Times New Roman" w:hint="default"/>
          <w:sz w:val="24"/>
          <w:szCs w:val="24"/>
        </w:rPr>
        <w:t xml:space="preserve"> služ</w:t>
      </w:r>
      <w:r w:rsidRPr="00433500" w:rsidR="009452C8">
        <w:rPr>
          <w:rFonts w:ascii="Times New Roman" w:hAnsi="Times New Roman" w:hint="default"/>
          <w:sz w:val="24"/>
          <w:szCs w:val="24"/>
        </w:rPr>
        <w:t>by na ú</w:t>
      </w:r>
      <w:r w:rsidRPr="00433500" w:rsidR="009452C8">
        <w:rPr>
          <w:rFonts w:ascii="Times New Roman" w:hAnsi="Times New Roman" w:hint="default"/>
          <w:sz w:val="24"/>
          <w:szCs w:val="24"/>
        </w:rPr>
        <w:t>zemí</w:t>
      </w:r>
      <w:r w:rsidRPr="00433500" w:rsidR="009452C8">
        <w:rPr>
          <w:rFonts w:ascii="Times New Roman" w:hAnsi="Times New Roman" w:hint="default"/>
          <w:sz w:val="24"/>
          <w:szCs w:val="24"/>
        </w:rPr>
        <w:t xml:space="preserve"> Slov</w:t>
      </w:r>
      <w:r w:rsidRPr="00433500">
        <w:rPr>
          <w:rFonts w:ascii="Times New Roman" w:hAnsi="Times New Roman"/>
          <w:sz w:val="24"/>
          <w:szCs w:val="24"/>
        </w:rPr>
        <w:t>enskej republiky bez uznania o</w:t>
      </w:r>
      <w:r w:rsidRPr="00433500">
        <w:rPr>
          <w:rFonts w:ascii="Times New Roman" w:hAnsi="Times New Roman" w:hint="default"/>
          <w:sz w:val="24"/>
          <w:szCs w:val="24"/>
        </w:rPr>
        <w:t>dbornej kvalifiká</w:t>
      </w:r>
      <w:r w:rsidRPr="00433500">
        <w:rPr>
          <w:rFonts w:ascii="Times New Roman" w:hAnsi="Times New Roman" w:hint="default"/>
          <w:sz w:val="24"/>
          <w:szCs w:val="24"/>
        </w:rPr>
        <w:t xml:space="preserve">cie, </w:t>
      </w:r>
      <w:r w:rsidRPr="00433500" w:rsidR="009452C8">
        <w:rPr>
          <w:rFonts w:ascii="Times New Roman" w:hAnsi="Times New Roman"/>
          <w:sz w:val="24"/>
          <w:szCs w:val="24"/>
        </w:rPr>
        <w:t>ak</w:t>
      </w:r>
      <w:r w:rsidRPr="00433500">
        <w:rPr>
          <w:rFonts w:ascii="Times New Roman" w:hAnsi="Times New Roman"/>
          <w:sz w:val="24"/>
          <w:szCs w:val="24"/>
        </w:rPr>
        <w:t xml:space="preserve"> </w:t>
      </w:r>
    </w:p>
    <w:p w:rsidR="00C97E6A" w:rsidRPr="00433500" w:rsidP="00906138">
      <w:pPr>
        <w:pStyle w:val="NoSpacing"/>
        <w:numPr>
          <w:numId w:val="29"/>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toto </w:t>
      </w:r>
      <w:r w:rsidRPr="00433500" w:rsidR="009452C8">
        <w:rPr>
          <w:rFonts w:ascii="Times New Roman" w:hAnsi="Times New Roman"/>
          <w:sz w:val="24"/>
          <w:szCs w:val="24"/>
        </w:rPr>
        <w:t>po</w:t>
      </w:r>
      <w:r w:rsidRPr="00433500">
        <w:rPr>
          <w:rFonts w:ascii="Times New Roman" w:hAnsi="Times New Roman" w:hint="default"/>
          <w:sz w:val="24"/>
          <w:szCs w:val="24"/>
        </w:rPr>
        <w:t>volanie je v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v </w:t>
      </w:r>
      <w:r w:rsidRPr="00433500" w:rsidR="00956DF9">
        <w:rPr>
          <w:rFonts w:ascii="Times New Roman" w:hAnsi="Times New Roman"/>
          <w:sz w:val="24"/>
          <w:szCs w:val="24"/>
        </w:rPr>
        <w:t>ktorom</w:t>
      </w:r>
      <w:r w:rsidRPr="00433500">
        <w:rPr>
          <w:rFonts w:ascii="Times New Roman" w:hAnsi="Times New Roman"/>
          <w:sz w:val="24"/>
          <w:szCs w:val="24"/>
        </w:rPr>
        <w:t xml:space="preserve"> poskytoval</w:t>
      </w:r>
      <w:r w:rsidRPr="00433500" w:rsidR="00956DF9">
        <w:rPr>
          <w:rFonts w:ascii="Times New Roman" w:hAnsi="Times New Roman" w:hint="default"/>
          <w:sz w:val="24"/>
          <w:szCs w:val="24"/>
        </w:rPr>
        <w:t xml:space="preserve"> služ</w:t>
      </w:r>
      <w:r w:rsidRPr="00433500" w:rsidR="00956DF9">
        <w:rPr>
          <w:rFonts w:ascii="Times New Roman" w:hAnsi="Times New Roman" w:hint="default"/>
          <w:sz w:val="24"/>
          <w:szCs w:val="24"/>
        </w:rPr>
        <w:t>by</w:t>
      </w:r>
      <w:r w:rsidRPr="00433500">
        <w:rPr>
          <w:rFonts w:ascii="Times New Roman" w:hAnsi="Times New Roman"/>
          <w:sz w:val="24"/>
          <w:szCs w:val="24"/>
        </w:rPr>
        <w:t>,</w:t>
      </w:r>
      <w:r w:rsidRPr="00433500" w:rsidR="009452C8">
        <w:rPr>
          <w:rFonts w:ascii="Times New Roman" w:hAnsi="Times New Roman" w:hint="default"/>
          <w:sz w:val="24"/>
          <w:szCs w:val="24"/>
        </w:rPr>
        <w:t xml:space="preserve"> regulovaný</w:t>
      </w:r>
      <w:r w:rsidRPr="00433500" w:rsidR="009452C8">
        <w:rPr>
          <w:rFonts w:ascii="Times New Roman" w:hAnsi="Times New Roman" w:hint="default"/>
          <w:sz w:val="24"/>
          <w:szCs w:val="24"/>
        </w:rPr>
        <w:t>m povolaní</w:t>
      </w:r>
      <w:r w:rsidRPr="00433500" w:rsidR="009452C8">
        <w:rPr>
          <w:rFonts w:ascii="Times New Roman" w:hAnsi="Times New Roman" w:hint="default"/>
          <w:sz w:val="24"/>
          <w:szCs w:val="24"/>
        </w:rPr>
        <w:t xml:space="preserve">m alebo </w:t>
      </w:r>
      <w:r w:rsidRPr="00433500" w:rsidR="00956DF9">
        <w:rPr>
          <w:rFonts w:ascii="Times New Roman" w:hAnsi="Times New Roman" w:hint="default"/>
          <w:sz w:val="24"/>
          <w:szCs w:val="24"/>
        </w:rPr>
        <w:t>je regulované</w:t>
      </w:r>
      <w:r w:rsidRPr="00433500" w:rsidR="00956DF9">
        <w:rPr>
          <w:rFonts w:ascii="Times New Roman" w:hAnsi="Times New Roman" w:hint="default"/>
          <w:sz w:val="24"/>
          <w:szCs w:val="24"/>
        </w:rPr>
        <w:t xml:space="preserve"> vzdelá</w:t>
      </w:r>
      <w:r w:rsidRPr="00433500" w:rsidR="00956DF9">
        <w:rPr>
          <w:rFonts w:ascii="Times New Roman" w:hAnsi="Times New Roman" w:hint="default"/>
          <w:sz w:val="24"/>
          <w:szCs w:val="24"/>
        </w:rPr>
        <w:t>vanie a </w:t>
      </w:r>
      <w:r w:rsidRPr="00433500" w:rsidR="00956DF9">
        <w:rPr>
          <w:rFonts w:ascii="Times New Roman" w:hAnsi="Times New Roman" w:hint="default"/>
          <w:sz w:val="24"/>
          <w:szCs w:val="24"/>
        </w:rPr>
        <w:t>odborná</w:t>
      </w:r>
      <w:r w:rsidRPr="00433500" w:rsidR="00956DF9">
        <w:rPr>
          <w:rFonts w:ascii="Times New Roman" w:hAnsi="Times New Roman" w:hint="default"/>
          <w:sz w:val="24"/>
          <w:szCs w:val="24"/>
        </w:rPr>
        <w:t xml:space="preserve"> prí</w:t>
      </w:r>
      <w:r w:rsidRPr="00433500" w:rsidR="00956DF9">
        <w:rPr>
          <w:rFonts w:ascii="Times New Roman" w:hAnsi="Times New Roman" w:hint="default"/>
          <w:sz w:val="24"/>
          <w:szCs w:val="24"/>
        </w:rPr>
        <w:t>prava vyž</w:t>
      </w:r>
      <w:r w:rsidRPr="00433500" w:rsidR="00956DF9">
        <w:rPr>
          <w:rFonts w:ascii="Times New Roman" w:hAnsi="Times New Roman" w:hint="default"/>
          <w:sz w:val="24"/>
          <w:szCs w:val="24"/>
        </w:rPr>
        <w:t>adovaná</w:t>
      </w:r>
      <w:r w:rsidRPr="00433500" w:rsidR="00956DF9">
        <w:rPr>
          <w:rFonts w:ascii="Times New Roman" w:hAnsi="Times New Roman" w:hint="default"/>
          <w:sz w:val="24"/>
          <w:szCs w:val="24"/>
        </w:rPr>
        <w:t xml:space="preserve"> na vý</w:t>
      </w:r>
      <w:r w:rsidRPr="00433500" w:rsidR="00956DF9">
        <w:rPr>
          <w:rFonts w:ascii="Times New Roman" w:hAnsi="Times New Roman" w:hint="default"/>
          <w:sz w:val="24"/>
          <w:szCs w:val="24"/>
        </w:rPr>
        <w:t>kon prí</w:t>
      </w:r>
      <w:r w:rsidRPr="00433500" w:rsidR="00956DF9">
        <w:rPr>
          <w:rFonts w:ascii="Times New Roman" w:hAnsi="Times New Roman" w:hint="default"/>
          <w:sz w:val="24"/>
          <w:szCs w:val="24"/>
        </w:rPr>
        <w:t>sluš</w:t>
      </w:r>
      <w:r w:rsidRPr="00433500" w:rsidR="00956DF9">
        <w:rPr>
          <w:rFonts w:ascii="Times New Roman" w:hAnsi="Times New Roman" w:hint="default"/>
          <w:sz w:val="24"/>
          <w:szCs w:val="24"/>
        </w:rPr>
        <w:t>né</w:t>
      </w:r>
      <w:r w:rsidRPr="00433500" w:rsidR="00956DF9">
        <w:rPr>
          <w:rFonts w:ascii="Times New Roman" w:hAnsi="Times New Roman" w:hint="default"/>
          <w:sz w:val="24"/>
          <w:szCs w:val="24"/>
        </w:rPr>
        <w:t>ho povolania alebo</w:t>
      </w:r>
    </w:p>
    <w:p w:rsidR="009452C8" w:rsidRPr="00433500" w:rsidP="00906138">
      <w:pPr>
        <w:pStyle w:val="NoSpacing"/>
        <w:numPr>
          <w:numId w:val="29"/>
        </w:numPr>
        <w:bidi w:val="0"/>
        <w:spacing w:line="276" w:lineRule="auto"/>
        <w:jc w:val="both"/>
        <w:rPr>
          <w:rFonts w:ascii="Times New Roman" w:hAnsi="Times New Roman"/>
          <w:sz w:val="24"/>
          <w:szCs w:val="24"/>
        </w:rPr>
      </w:pPr>
      <w:r w:rsidRPr="00433500" w:rsidR="00956DF9">
        <w:rPr>
          <w:rFonts w:ascii="Times New Roman" w:hAnsi="Times New Roman" w:hint="default"/>
          <w:sz w:val="24"/>
          <w:szCs w:val="24"/>
        </w:rPr>
        <w:t>vykoná</w:t>
      </w:r>
      <w:r w:rsidRPr="00433500" w:rsidR="00956DF9">
        <w:rPr>
          <w:rFonts w:ascii="Times New Roman" w:hAnsi="Times New Roman" w:hint="default"/>
          <w:sz w:val="24"/>
          <w:szCs w:val="24"/>
        </w:rPr>
        <w:t>val toto povolanie najmenej jeden rok p</w:t>
      </w:r>
      <w:r w:rsidRPr="00433500" w:rsidR="00956DF9">
        <w:rPr>
          <w:rFonts w:ascii="Times New Roman" w:hAnsi="Times New Roman" w:hint="default"/>
          <w:sz w:val="24"/>
          <w:szCs w:val="24"/>
        </w:rPr>
        <w:t>oč</w:t>
      </w:r>
      <w:r w:rsidRPr="00433500" w:rsidR="00956DF9">
        <w:rPr>
          <w:rFonts w:ascii="Times New Roman" w:hAnsi="Times New Roman" w:hint="default"/>
          <w:sz w:val="24"/>
          <w:szCs w:val="24"/>
        </w:rPr>
        <w:t>as p</w:t>
      </w:r>
      <w:r w:rsidR="00EC25A5">
        <w:rPr>
          <w:rFonts w:ascii="Times New Roman" w:hAnsi="Times New Roman" w:hint="default"/>
          <w:sz w:val="24"/>
          <w:szCs w:val="24"/>
        </w:rPr>
        <w:t>redchá</w:t>
      </w:r>
      <w:r w:rsidR="00EC25A5">
        <w:rPr>
          <w:rFonts w:ascii="Times New Roman" w:hAnsi="Times New Roman" w:hint="default"/>
          <w:sz w:val="24"/>
          <w:szCs w:val="24"/>
        </w:rPr>
        <w:t>dzajú</w:t>
      </w:r>
      <w:r w:rsidR="00EC25A5">
        <w:rPr>
          <w:rFonts w:ascii="Times New Roman" w:hAnsi="Times New Roman" w:hint="default"/>
          <w:sz w:val="24"/>
          <w:szCs w:val="24"/>
        </w:rPr>
        <w:t>cich desiatich rokov</w:t>
      </w:r>
      <w:r w:rsidRPr="00433500" w:rsidR="00956DF9">
        <w:rPr>
          <w:rFonts w:ascii="Times New Roman" w:hAnsi="Times New Roman"/>
          <w:sz w:val="24"/>
          <w:szCs w:val="24"/>
        </w:rPr>
        <w:t xml:space="preserve"> v </w:t>
      </w:r>
      <w:r w:rsidRPr="00433500" w:rsidR="00956DF9">
        <w:rPr>
          <w:rFonts w:ascii="Times New Roman" w:hAnsi="Times New Roman" w:hint="default"/>
          <w:sz w:val="24"/>
          <w:szCs w:val="24"/>
        </w:rPr>
        <w:t>č</w:t>
      </w:r>
      <w:r w:rsidRPr="00433500" w:rsidR="00956DF9">
        <w:rPr>
          <w:rFonts w:ascii="Times New Roman" w:hAnsi="Times New Roman" w:hint="default"/>
          <w:sz w:val="24"/>
          <w:szCs w:val="24"/>
        </w:rPr>
        <w:t>lenskom š</w:t>
      </w:r>
      <w:r w:rsidRPr="00433500" w:rsidR="00956DF9">
        <w:rPr>
          <w:rFonts w:ascii="Times New Roman" w:hAnsi="Times New Roman" w:hint="default"/>
          <w:sz w:val="24"/>
          <w:szCs w:val="24"/>
        </w:rPr>
        <w:t>tá</w:t>
      </w:r>
      <w:r w:rsidRPr="00433500" w:rsidR="00956DF9">
        <w:rPr>
          <w:rFonts w:ascii="Times New Roman" w:hAnsi="Times New Roman" w:hint="default"/>
          <w:sz w:val="24"/>
          <w:szCs w:val="24"/>
        </w:rPr>
        <w:t>te, ktorý</w:t>
      </w:r>
      <w:r w:rsidRPr="00433500" w:rsidR="00956DF9">
        <w:rPr>
          <w:rFonts w:ascii="Times New Roman" w:hAnsi="Times New Roman" w:hint="default"/>
          <w:sz w:val="24"/>
          <w:szCs w:val="24"/>
        </w:rPr>
        <w:t xml:space="preserve"> toto povolanie nereguluje.</w:t>
      </w:r>
    </w:p>
    <w:p w:rsidR="009452C8" w:rsidRPr="00433500" w:rsidP="00820CA4">
      <w:pPr>
        <w:pStyle w:val="NoSpacing"/>
        <w:bidi w:val="0"/>
        <w:spacing w:line="276" w:lineRule="auto"/>
        <w:jc w:val="both"/>
        <w:rPr>
          <w:rFonts w:ascii="Times New Roman" w:hAnsi="Times New Roman"/>
          <w:sz w:val="24"/>
          <w:szCs w:val="24"/>
        </w:rPr>
      </w:pPr>
      <w:r w:rsidRPr="00433500" w:rsidR="00B26B56">
        <w:rPr>
          <w:rFonts w:ascii="Times New Roman" w:hAnsi="Times New Roman"/>
          <w:sz w:val="24"/>
          <w:szCs w:val="24"/>
        </w:rPr>
        <w:t xml:space="preserve"> </w:t>
      </w:r>
    </w:p>
    <w:p w:rsidR="00B26B56" w:rsidP="00906138">
      <w:pPr>
        <w:pStyle w:val="NoSpacing"/>
        <w:numPr>
          <w:numId w:val="28"/>
        </w:numPr>
        <w:bidi w:val="0"/>
        <w:spacing w:line="276" w:lineRule="auto"/>
        <w:jc w:val="both"/>
        <w:rPr>
          <w:rFonts w:ascii="Times New Roman" w:hAnsi="Times New Roman"/>
          <w:sz w:val="24"/>
          <w:szCs w:val="24"/>
        </w:rPr>
      </w:pPr>
      <w:r w:rsidRPr="00433500">
        <w:rPr>
          <w:rFonts w:ascii="Times New Roman" w:hAnsi="Times New Roman" w:hint="default"/>
          <w:sz w:val="24"/>
          <w:szCs w:val="24"/>
        </w:rPr>
        <w:t>Doč</w:t>
      </w:r>
      <w:r w:rsidRPr="00433500">
        <w:rPr>
          <w:rFonts w:ascii="Times New Roman" w:hAnsi="Times New Roman" w:hint="default"/>
          <w:sz w:val="24"/>
          <w:szCs w:val="24"/>
        </w:rPr>
        <w:t>asný</w:t>
      </w:r>
      <w:r w:rsidRPr="00433500">
        <w:rPr>
          <w:rFonts w:ascii="Times New Roman" w:hAnsi="Times New Roman" w:hint="default"/>
          <w:sz w:val="24"/>
          <w:szCs w:val="24"/>
        </w:rPr>
        <w:t xml:space="preserve"> a prí</w:t>
      </w:r>
      <w:r w:rsidRPr="00433500">
        <w:rPr>
          <w:rFonts w:ascii="Times New Roman" w:hAnsi="Times New Roman" w:hint="default"/>
          <w:sz w:val="24"/>
          <w:szCs w:val="24"/>
        </w:rPr>
        <w:t>lež</w:t>
      </w:r>
      <w:r w:rsidRPr="00433500">
        <w:rPr>
          <w:rFonts w:ascii="Times New Roman" w:hAnsi="Times New Roman" w:hint="default"/>
          <w:sz w:val="24"/>
          <w:szCs w:val="24"/>
        </w:rPr>
        <w:t>itostný</w:t>
      </w:r>
      <w:r w:rsidRPr="00433500">
        <w:rPr>
          <w:rFonts w:ascii="Times New Roman" w:hAnsi="Times New Roman" w:hint="default"/>
          <w:sz w:val="24"/>
          <w:szCs w:val="24"/>
        </w:rPr>
        <w:t xml:space="preserve"> charakter</w:t>
      </w:r>
      <w:r w:rsidRPr="00433500" w:rsidR="009452C8">
        <w:rPr>
          <w:rFonts w:ascii="Times New Roman" w:hAnsi="Times New Roman" w:hint="default"/>
          <w:sz w:val="24"/>
          <w:szCs w:val="24"/>
        </w:rPr>
        <w:t xml:space="preserve"> sa posudzuje podľ</w:t>
      </w:r>
      <w:r w:rsidRPr="00433500" w:rsidR="009452C8">
        <w:rPr>
          <w:rFonts w:ascii="Times New Roman" w:hAnsi="Times New Roman" w:hint="default"/>
          <w:sz w:val="24"/>
          <w:szCs w:val="24"/>
        </w:rPr>
        <w:t>a dru</w:t>
      </w:r>
      <w:r w:rsidRPr="00433500">
        <w:rPr>
          <w:rFonts w:ascii="Times New Roman" w:hAnsi="Times New Roman" w:hint="default"/>
          <w:sz w:val="24"/>
          <w:szCs w:val="24"/>
        </w:rPr>
        <w:t>hu povolania, najmä</w:t>
      </w:r>
      <w:r w:rsidRPr="00433500">
        <w:rPr>
          <w:rFonts w:ascii="Times New Roman" w:hAnsi="Times New Roman" w:hint="default"/>
          <w:sz w:val="24"/>
          <w:szCs w:val="24"/>
        </w:rPr>
        <w:t xml:space="preserve"> podľ</w:t>
      </w:r>
      <w:r w:rsidRPr="00433500">
        <w:rPr>
          <w:rFonts w:ascii="Times New Roman" w:hAnsi="Times New Roman" w:hint="default"/>
          <w:sz w:val="24"/>
          <w:szCs w:val="24"/>
        </w:rPr>
        <w:t>a trvania, frekvencie, pravidelnosti a nepretrž</w:t>
      </w:r>
      <w:r w:rsidRPr="00433500">
        <w:rPr>
          <w:rFonts w:ascii="Times New Roman" w:hAnsi="Times New Roman" w:hint="default"/>
          <w:sz w:val="24"/>
          <w:szCs w:val="24"/>
        </w:rPr>
        <w:t>itosti</w:t>
      </w:r>
      <w:r w:rsidRPr="00433500" w:rsidR="009452C8">
        <w:rPr>
          <w:rFonts w:ascii="Times New Roman" w:hAnsi="Times New Roman" w:hint="default"/>
          <w:sz w:val="24"/>
          <w:szCs w:val="24"/>
        </w:rPr>
        <w:t xml:space="preserve"> poskytovania služ</w:t>
      </w:r>
      <w:r w:rsidRPr="00433500" w:rsidR="009452C8">
        <w:rPr>
          <w:rFonts w:ascii="Times New Roman" w:hAnsi="Times New Roman" w:hint="default"/>
          <w:sz w:val="24"/>
          <w:szCs w:val="24"/>
        </w:rPr>
        <w:t>ieb.</w:t>
      </w:r>
    </w:p>
    <w:p w:rsidR="003C2129" w:rsidRPr="003C2129" w:rsidP="003C2129">
      <w:pPr>
        <w:pStyle w:val="NoSpacing"/>
        <w:bidi w:val="0"/>
        <w:spacing w:line="276" w:lineRule="auto"/>
        <w:ind w:left="720"/>
        <w:jc w:val="both"/>
        <w:rPr>
          <w:rFonts w:ascii="Times New Roman" w:hAnsi="Times New Roman"/>
          <w:sz w:val="24"/>
          <w:szCs w:val="24"/>
        </w:rPr>
      </w:pPr>
    </w:p>
    <w:p w:rsidR="009452C8" w:rsidRPr="00433500" w:rsidP="00906138">
      <w:pPr>
        <w:pStyle w:val="NoSpacing"/>
        <w:numPr>
          <w:numId w:val="28"/>
        </w:numPr>
        <w:bidi w:val="0"/>
        <w:spacing w:line="276" w:lineRule="auto"/>
        <w:jc w:val="both"/>
        <w:rPr>
          <w:rFonts w:ascii="Times New Roman" w:hAnsi="Times New Roman"/>
          <w:sz w:val="24"/>
          <w:szCs w:val="24"/>
        </w:rPr>
      </w:pPr>
      <w:r w:rsidRPr="00433500" w:rsidR="00B26B56">
        <w:rPr>
          <w:rFonts w:ascii="Times New Roman" w:hAnsi="Times New Roman"/>
          <w:sz w:val="24"/>
          <w:szCs w:val="24"/>
        </w:rPr>
        <w:t>Poskytov</w:t>
      </w:r>
      <w:r w:rsidRPr="00433500" w:rsidR="00B26B56">
        <w:rPr>
          <w:rFonts w:ascii="Times New Roman" w:hAnsi="Times New Roman" w:hint="default"/>
          <w:sz w:val="24"/>
          <w:szCs w:val="24"/>
        </w:rPr>
        <w:t>ateľ</w:t>
      </w:r>
      <w:r w:rsidRPr="00433500" w:rsidR="00B26B56">
        <w:rPr>
          <w:rFonts w:ascii="Times New Roman" w:hAnsi="Times New Roman" w:hint="default"/>
          <w:sz w:val="24"/>
          <w:szCs w:val="24"/>
        </w:rPr>
        <w:t xml:space="preserve"> služ</w:t>
      </w:r>
      <w:r w:rsidRPr="00433500" w:rsidR="00B26B56">
        <w:rPr>
          <w:rFonts w:ascii="Times New Roman" w:hAnsi="Times New Roman" w:hint="default"/>
          <w:sz w:val="24"/>
          <w:szCs w:val="24"/>
        </w:rPr>
        <w:t>ieb má</w:t>
      </w:r>
      <w:r w:rsidRPr="00433500" w:rsidR="00B26B56">
        <w:rPr>
          <w:rFonts w:ascii="Times New Roman" w:hAnsi="Times New Roman" w:hint="default"/>
          <w:sz w:val="24"/>
          <w:szCs w:val="24"/>
        </w:rPr>
        <w:t xml:space="preserve"> prá</w:t>
      </w:r>
      <w:r w:rsidRPr="00433500" w:rsidR="00B26B56">
        <w:rPr>
          <w:rFonts w:ascii="Times New Roman" w:hAnsi="Times New Roman" w:hint="default"/>
          <w:sz w:val="24"/>
          <w:szCs w:val="24"/>
        </w:rPr>
        <w:t xml:space="preserve">vo na </w:t>
      </w:r>
      <w:r w:rsidRPr="00433500">
        <w:rPr>
          <w:rFonts w:ascii="Times New Roman" w:hAnsi="Times New Roman" w:hint="default"/>
          <w:sz w:val="24"/>
          <w:szCs w:val="24"/>
        </w:rPr>
        <w:t>doč</w:t>
      </w:r>
      <w:r w:rsidRPr="00433500">
        <w:rPr>
          <w:rFonts w:ascii="Times New Roman" w:hAnsi="Times New Roman" w:hint="default"/>
          <w:sz w:val="24"/>
          <w:szCs w:val="24"/>
        </w:rPr>
        <w:t>asnú</w:t>
      </w:r>
      <w:r w:rsidRPr="00433500">
        <w:rPr>
          <w:rFonts w:ascii="Times New Roman" w:hAnsi="Times New Roman" w:hint="default"/>
          <w:sz w:val="24"/>
          <w:szCs w:val="24"/>
        </w:rPr>
        <w:t xml:space="preserve"> registrá</w:t>
      </w:r>
      <w:r w:rsidRPr="00433500">
        <w:rPr>
          <w:rFonts w:ascii="Times New Roman" w:hAnsi="Times New Roman" w:hint="default"/>
          <w:sz w:val="24"/>
          <w:szCs w:val="24"/>
        </w:rPr>
        <w:t xml:space="preserve">ciu v registri </w:t>
      </w:r>
      <w:r w:rsidRPr="00433500" w:rsidR="006F1C82">
        <w:rPr>
          <w:rFonts w:ascii="Times New Roman" w:hAnsi="Times New Roman"/>
          <w:sz w:val="24"/>
          <w:szCs w:val="24"/>
        </w:rPr>
        <w:t xml:space="preserve">komory alebo v inej obdobnej </w:t>
      </w:r>
      <w:r w:rsidRPr="00433500">
        <w:rPr>
          <w:rFonts w:ascii="Times New Roman" w:hAnsi="Times New Roman" w:hint="default"/>
          <w:sz w:val="24"/>
          <w:szCs w:val="24"/>
        </w:rPr>
        <w:t>organizá</w:t>
      </w:r>
      <w:r w:rsidRPr="00433500">
        <w:rPr>
          <w:rFonts w:ascii="Times New Roman" w:hAnsi="Times New Roman" w:hint="default"/>
          <w:sz w:val="24"/>
          <w:szCs w:val="24"/>
        </w:rPr>
        <w:t>ci</w:t>
      </w:r>
      <w:r w:rsidRPr="00433500" w:rsidR="006F1C82">
        <w:rPr>
          <w:rFonts w:ascii="Times New Roman" w:hAnsi="Times New Roman" w:hint="default"/>
          <w:sz w:val="24"/>
          <w:szCs w:val="24"/>
        </w:rPr>
        <w:t>i podľ</w:t>
      </w:r>
      <w:r w:rsidRPr="00433500" w:rsidR="006F1C82">
        <w:rPr>
          <w:rFonts w:ascii="Times New Roman" w:hAnsi="Times New Roman" w:hint="default"/>
          <w:sz w:val="24"/>
          <w:szCs w:val="24"/>
        </w:rPr>
        <w:t>a osobitný</w:t>
      </w:r>
      <w:r w:rsidRPr="00433500" w:rsidR="006F1C82">
        <w:rPr>
          <w:rFonts w:ascii="Times New Roman" w:hAnsi="Times New Roman" w:hint="default"/>
          <w:sz w:val="24"/>
          <w:szCs w:val="24"/>
        </w:rPr>
        <w:t>ch predpisov.</w:t>
      </w:r>
      <w:r>
        <w:rPr>
          <w:rStyle w:val="FootnoteReference"/>
          <w:rFonts w:ascii="Times New Roman" w:hAnsi="Times New Roman"/>
          <w:sz w:val="24"/>
          <w:szCs w:val="24"/>
          <w:rtl w:val="0"/>
        </w:rPr>
        <w:footnoteReference w:id="6"/>
      </w:r>
      <w:r w:rsidRPr="00433500" w:rsidR="006F1C82">
        <w:rPr>
          <w:rFonts w:ascii="Times New Roman" w:hAnsi="Times New Roman"/>
          <w:sz w:val="24"/>
          <w:szCs w:val="24"/>
        </w:rPr>
        <w:t>)</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6F1C82"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41</w:t>
      </w:r>
    </w:p>
    <w:p w:rsidR="009452C8" w:rsidRPr="00433500" w:rsidP="00820CA4">
      <w:pPr>
        <w:pStyle w:val="NoSpacing"/>
        <w:bidi w:val="0"/>
        <w:spacing w:line="276" w:lineRule="auto"/>
        <w:jc w:val="center"/>
        <w:rPr>
          <w:rFonts w:ascii="Times New Roman" w:hAnsi="Times New Roman"/>
          <w:sz w:val="24"/>
          <w:szCs w:val="24"/>
        </w:rPr>
      </w:pPr>
      <w:r w:rsidRPr="00433500" w:rsidR="00B06086">
        <w:rPr>
          <w:rFonts w:ascii="Times New Roman" w:hAnsi="Times New Roman" w:hint="default"/>
          <w:sz w:val="24"/>
          <w:szCs w:val="24"/>
        </w:rPr>
        <w:t>Vyhlá</w:t>
      </w:r>
      <w:r w:rsidRPr="00433500" w:rsidR="00B06086">
        <w:rPr>
          <w:rFonts w:ascii="Times New Roman" w:hAnsi="Times New Roman" w:hint="default"/>
          <w:sz w:val="24"/>
          <w:szCs w:val="24"/>
        </w:rPr>
        <w:t>senie</w:t>
      </w:r>
    </w:p>
    <w:p w:rsidR="00B06086" w:rsidRPr="00433500" w:rsidP="00820CA4">
      <w:pPr>
        <w:pStyle w:val="NoSpacing"/>
        <w:bidi w:val="0"/>
        <w:spacing w:line="276" w:lineRule="auto"/>
        <w:jc w:val="center"/>
        <w:rPr>
          <w:rFonts w:ascii="Times New Roman" w:hAnsi="Times New Roman"/>
          <w:sz w:val="24"/>
          <w:szCs w:val="24"/>
        </w:rPr>
      </w:pPr>
    </w:p>
    <w:p w:rsidR="009452C8" w:rsidRPr="00433500" w:rsidP="00906138">
      <w:pPr>
        <w:pStyle w:val="NoSpacing"/>
        <w:numPr>
          <w:numId w:val="30"/>
        </w:numPr>
        <w:bidi w:val="0"/>
        <w:spacing w:line="276" w:lineRule="auto"/>
        <w:jc w:val="both"/>
        <w:rPr>
          <w:rFonts w:ascii="Times New Roman" w:hAnsi="Times New Roman"/>
          <w:sz w:val="24"/>
          <w:szCs w:val="24"/>
        </w:rPr>
      </w:pPr>
      <w:r w:rsidRPr="00433500" w:rsidR="00B54847">
        <w:rPr>
          <w:rFonts w:ascii="Times New Roman" w:hAnsi="Times New Roman" w:hint="default"/>
          <w:sz w:val="24"/>
          <w:szCs w:val="24"/>
        </w:rPr>
        <w:t>Pred prvý</w:t>
      </w:r>
      <w:r w:rsidRPr="00433500" w:rsidR="00B54847">
        <w:rPr>
          <w:rFonts w:ascii="Times New Roman" w:hAnsi="Times New Roman" w:hint="default"/>
          <w:sz w:val="24"/>
          <w:szCs w:val="24"/>
        </w:rPr>
        <w:t>m poskytovaní</w:t>
      </w:r>
      <w:r w:rsidRPr="00433500" w:rsidR="00B54847">
        <w:rPr>
          <w:rFonts w:ascii="Times New Roman" w:hAnsi="Times New Roman" w:hint="default"/>
          <w:sz w:val="24"/>
          <w:szCs w:val="24"/>
        </w:rPr>
        <w:t>m služ</w:t>
      </w:r>
      <w:r w:rsidRPr="00433500" w:rsidR="00B54847">
        <w:rPr>
          <w:rFonts w:ascii="Times New Roman" w:hAnsi="Times New Roman" w:hint="default"/>
          <w:sz w:val="24"/>
          <w:szCs w:val="24"/>
        </w:rPr>
        <w:t>ieb v </w:t>
      </w:r>
      <w:r w:rsidRPr="00433500" w:rsidR="00B54847">
        <w:rPr>
          <w:rFonts w:ascii="Times New Roman" w:hAnsi="Times New Roman" w:hint="default"/>
          <w:sz w:val="24"/>
          <w:szCs w:val="24"/>
        </w:rPr>
        <w:t>Slovenskej republike poskytovateľ</w:t>
      </w:r>
      <w:r w:rsidRPr="00433500" w:rsidR="00B54847">
        <w:rPr>
          <w:rFonts w:ascii="Times New Roman" w:hAnsi="Times New Roman" w:hint="default"/>
          <w:sz w:val="24"/>
          <w:szCs w:val="24"/>
        </w:rPr>
        <w:t xml:space="preserve"> služ</w:t>
      </w:r>
      <w:r w:rsidRPr="00433500" w:rsidR="00B54847">
        <w:rPr>
          <w:rFonts w:ascii="Times New Roman" w:hAnsi="Times New Roman" w:hint="default"/>
          <w:sz w:val="24"/>
          <w:szCs w:val="24"/>
        </w:rPr>
        <w:t>ieb predloží</w:t>
      </w:r>
      <w:r w:rsidRPr="00433500" w:rsidR="00B54847">
        <w:rPr>
          <w:rFonts w:ascii="Times New Roman" w:hAnsi="Times New Roman" w:hint="default"/>
          <w:sz w:val="24"/>
          <w:szCs w:val="24"/>
        </w:rPr>
        <w:t xml:space="preserve"> prí</w:t>
      </w:r>
      <w:r w:rsidRPr="00433500" w:rsidR="00B54847">
        <w:rPr>
          <w:rFonts w:ascii="Times New Roman" w:hAnsi="Times New Roman" w:hint="default"/>
          <w:sz w:val="24"/>
          <w:szCs w:val="24"/>
        </w:rPr>
        <w:t>sluš</w:t>
      </w:r>
      <w:r w:rsidRPr="00433500" w:rsidR="00B54847">
        <w:rPr>
          <w:rFonts w:ascii="Times New Roman" w:hAnsi="Times New Roman" w:hint="default"/>
          <w:sz w:val="24"/>
          <w:szCs w:val="24"/>
        </w:rPr>
        <w:t>né</w:t>
      </w:r>
      <w:r w:rsidRPr="00433500" w:rsidR="00B54847">
        <w:rPr>
          <w:rFonts w:ascii="Times New Roman" w:hAnsi="Times New Roman" w:hint="default"/>
          <w:sz w:val="24"/>
          <w:szCs w:val="24"/>
        </w:rPr>
        <w:t>mu orgá</w:t>
      </w:r>
      <w:r w:rsidRPr="00433500" w:rsidR="00B54847">
        <w:rPr>
          <w:rFonts w:ascii="Times New Roman" w:hAnsi="Times New Roman" w:hint="default"/>
          <w:sz w:val="24"/>
          <w:szCs w:val="24"/>
        </w:rPr>
        <w:t>nu pí</w:t>
      </w:r>
      <w:r w:rsidRPr="00433500" w:rsidR="00B54847">
        <w:rPr>
          <w:rFonts w:ascii="Times New Roman" w:hAnsi="Times New Roman" w:hint="default"/>
          <w:sz w:val="24"/>
          <w:szCs w:val="24"/>
        </w:rPr>
        <w:t>somn</w:t>
      </w:r>
      <w:r w:rsidRPr="00433500" w:rsidR="00B54847">
        <w:rPr>
          <w:rFonts w:ascii="Times New Roman" w:hAnsi="Times New Roman" w:hint="default"/>
          <w:sz w:val="24"/>
          <w:szCs w:val="24"/>
        </w:rPr>
        <w:t>é</w:t>
      </w:r>
      <w:r w:rsidRPr="00433500" w:rsidR="00B54847">
        <w:rPr>
          <w:rFonts w:ascii="Times New Roman" w:hAnsi="Times New Roman" w:hint="default"/>
          <w:sz w:val="24"/>
          <w:szCs w:val="24"/>
        </w:rPr>
        <w:t xml:space="preserve"> vyhlá</w:t>
      </w:r>
      <w:r w:rsidRPr="00433500" w:rsidR="00B54847">
        <w:rPr>
          <w:rFonts w:ascii="Times New Roman" w:hAnsi="Times New Roman" w:hint="default"/>
          <w:sz w:val="24"/>
          <w:szCs w:val="24"/>
        </w:rPr>
        <w:t>senie o </w:t>
      </w:r>
      <w:r w:rsidRPr="00433500" w:rsidR="00B54847">
        <w:rPr>
          <w:rFonts w:ascii="Times New Roman" w:hAnsi="Times New Roman" w:hint="default"/>
          <w:sz w:val="24"/>
          <w:szCs w:val="24"/>
        </w:rPr>
        <w:t>poistení</w:t>
      </w:r>
      <w:r w:rsidRPr="00433500" w:rsidR="00B54847">
        <w:rPr>
          <w:rFonts w:ascii="Times New Roman" w:hAnsi="Times New Roman" w:hint="default"/>
          <w:sz w:val="24"/>
          <w:szCs w:val="24"/>
        </w:rPr>
        <w:t xml:space="preserve"> alebo o </w:t>
      </w:r>
      <w:r w:rsidRPr="00433500" w:rsidR="00B54847">
        <w:rPr>
          <w:rFonts w:ascii="Times New Roman" w:hAnsi="Times New Roman" w:hint="default"/>
          <w:sz w:val="24"/>
          <w:szCs w:val="24"/>
        </w:rPr>
        <w:t>iný</w:t>
      </w:r>
      <w:r w:rsidRPr="00433500" w:rsidR="00B54847">
        <w:rPr>
          <w:rFonts w:ascii="Times New Roman" w:hAnsi="Times New Roman" w:hint="default"/>
          <w:sz w:val="24"/>
          <w:szCs w:val="24"/>
        </w:rPr>
        <w:t>ch prostriedkoch osobnej a kolektí</w:t>
      </w:r>
      <w:r w:rsidRPr="00433500" w:rsidR="00B54847">
        <w:rPr>
          <w:rFonts w:ascii="Times New Roman" w:hAnsi="Times New Roman" w:hint="default"/>
          <w:sz w:val="24"/>
          <w:szCs w:val="24"/>
        </w:rPr>
        <w:t>vnej ochrany</w:t>
      </w:r>
      <w:r w:rsidR="005455BD">
        <w:rPr>
          <w:rFonts w:ascii="Times New Roman" w:hAnsi="Times New Roman"/>
          <w:sz w:val="24"/>
          <w:szCs w:val="24"/>
        </w:rPr>
        <w:t xml:space="preserve">, </w:t>
      </w:r>
      <w:r w:rsidRPr="005455BD" w:rsidR="005455BD">
        <w:rPr>
          <w:rFonts w:ascii="Times New Roman" w:hAnsi="Times New Roman" w:hint="default"/>
          <w:sz w:val="24"/>
          <w:szCs w:val="24"/>
        </w:rPr>
        <w:t>ak sa poistenie pre urč</w:t>
      </w:r>
      <w:r w:rsidRPr="005455BD" w:rsidR="005455BD">
        <w:rPr>
          <w:rFonts w:ascii="Times New Roman" w:hAnsi="Times New Roman" w:hint="default"/>
          <w:sz w:val="24"/>
          <w:szCs w:val="24"/>
        </w:rPr>
        <w:t>itú</w:t>
      </w:r>
      <w:r w:rsidRPr="005455BD" w:rsidR="005455BD">
        <w:rPr>
          <w:rFonts w:ascii="Times New Roman" w:hAnsi="Times New Roman" w:hint="default"/>
          <w:sz w:val="24"/>
          <w:szCs w:val="24"/>
        </w:rPr>
        <w:t xml:space="preserve"> služ</w:t>
      </w:r>
      <w:r w:rsidRPr="005455BD" w:rsidR="005455BD">
        <w:rPr>
          <w:rFonts w:ascii="Times New Roman" w:hAnsi="Times New Roman" w:hint="default"/>
          <w:sz w:val="24"/>
          <w:szCs w:val="24"/>
        </w:rPr>
        <w:t>bu vyž</w:t>
      </w:r>
      <w:r w:rsidRPr="005455BD" w:rsidR="005455BD">
        <w:rPr>
          <w:rFonts w:ascii="Times New Roman" w:hAnsi="Times New Roman" w:hint="default"/>
          <w:sz w:val="24"/>
          <w:szCs w:val="24"/>
        </w:rPr>
        <w:t>aduje podľ</w:t>
      </w:r>
      <w:r w:rsidRPr="005455BD" w:rsidR="005455BD">
        <w:rPr>
          <w:rFonts w:ascii="Times New Roman" w:hAnsi="Times New Roman" w:hint="default"/>
          <w:sz w:val="24"/>
          <w:szCs w:val="24"/>
        </w:rPr>
        <w:t>a prá</w:t>
      </w:r>
      <w:r w:rsidRPr="005455BD" w:rsidR="005455BD">
        <w:rPr>
          <w:rFonts w:ascii="Times New Roman" w:hAnsi="Times New Roman" w:hint="default"/>
          <w:sz w:val="24"/>
          <w:szCs w:val="24"/>
        </w:rPr>
        <w:t>vnych predpisov Slovenskej republiky</w:t>
      </w:r>
      <w:r w:rsidR="005455BD">
        <w:rPr>
          <w:rFonts w:ascii="Times New Roman" w:hAnsi="Times New Roman"/>
          <w:sz w:val="24"/>
          <w:szCs w:val="24"/>
        </w:rPr>
        <w:t xml:space="preserve">. </w:t>
      </w:r>
      <w:r w:rsidRPr="00433500" w:rsidR="00B54847">
        <w:rPr>
          <w:rFonts w:ascii="Times New Roman" w:hAnsi="Times New Roman"/>
          <w:sz w:val="24"/>
          <w:szCs w:val="24"/>
        </w:rPr>
        <w:t>Toto v</w:t>
      </w:r>
      <w:r w:rsidRPr="00433500">
        <w:rPr>
          <w:rFonts w:ascii="Times New Roman" w:hAnsi="Times New Roman" w:hint="default"/>
          <w:sz w:val="24"/>
          <w:szCs w:val="24"/>
        </w:rPr>
        <w:t>yhlá</w:t>
      </w:r>
      <w:r w:rsidRPr="00433500">
        <w:rPr>
          <w:rFonts w:ascii="Times New Roman" w:hAnsi="Times New Roman" w:hint="default"/>
          <w:sz w:val="24"/>
          <w:szCs w:val="24"/>
        </w:rPr>
        <w:t>senie je poskytovateľ</w:t>
      </w:r>
      <w:r w:rsidRPr="00433500">
        <w:rPr>
          <w:rFonts w:ascii="Times New Roman" w:hAnsi="Times New Roman" w:hint="default"/>
          <w:sz w:val="24"/>
          <w:szCs w:val="24"/>
        </w:rPr>
        <w:t xml:space="preserve"> služ</w:t>
      </w:r>
      <w:r w:rsidRPr="00433500">
        <w:rPr>
          <w:rFonts w:ascii="Times New Roman" w:hAnsi="Times New Roman" w:hint="default"/>
          <w:sz w:val="24"/>
          <w:szCs w:val="24"/>
        </w:rPr>
        <w:t>ieb povinný</w:t>
      </w:r>
      <w:r w:rsidRPr="00433500">
        <w:rPr>
          <w:rFonts w:ascii="Times New Roman" w:hAnsi="Times New Roman" w:hint="default"/>
          <w:sz w:val="24"/>
          <w:szCs w:val="24"/>
        </w:rPr>
        <w:t xml:space="preserve"> opä</w:t>
      </w:r>
      <w:r w:rsidRPr="00433500">
        <w:rPr>
          <w:rFonts w:ascii="Times New Roman" w:hAnsi="Times New Roman" w:hint="default"/>
          <w:sz w:val="24"/>
          <w:szCs w:val="24"/>
        </w:rPr>
        <w:t>tovne predlož</w:t>
      </w:r>
      <w:r w:rsidRPr="00433500">
        <w:rPr>
          <w:rFonts w:ascii="Times New Roman" w:hAnsi="Times New Roman" w:hint="default"/>
          <w:sz w:val="24"/>
          <w:szCs w:val="24"/>
        </w:rPr>
        <w:t>iť</w:t>
      </w:r>
      <w:r w:rsidRPr="00433500">
        <w:rPr>
          <w:rFonts w:ascii="Times New Roman" w:hAnsi="Times New Roman" w:hint="default"/>
          <w:sz w:val="24"/>
          <w:szCs w:val="24"/>
        </w:rPr>
        <w:t xml:space="preserve"> raz roč</w:t>
      </w:r>
      <w:r w:rsidRPr="00433500">
        <w:rPr>
          <w:rFonts w:ascii="Times New Roman" w:hAnsi="Times New Roman" w:hint="default"/>
          <w:sz w:val="24"/>
          <w:szCs w:val="24"/>
        </w:rPr>
        <w:t>ne, ak má</w:t>
      </w:r>
      <w:r w:rsidRPr="00433500">
        <w:rPr>
          <w:rFonts w:ascii="Times New Roman" w:hAnsi="Times New Roman" w:hint="default"/>
          <w:sz w:val="24"/>
          <w:szCs w:val="24"/>
        </w:rPr>
        <w:t xml:space="preserve"> v ú</w:t>
      </w:r>
      <w:r w:rsidRPr="00433500">
        <w:rPr>
          <w:rFonts w:ascii="Times New Roman" w:hAnsi="Times New Roman" w:hint="default"/>
          <w:sz w:val="24"/>
          <w:szCs w:val="24"/>
        </w:rPr>
        <w:t>mysle poskytovať</w:t>
      </w:r>
      <w:r w:rsidRPr="00433500">
        <w:rPr>
          <w:rFonts w:ascii="Times New Roman" w:hAnsi="Times New Roman" w:hint="default"/>
          <w:sz w:val="24"/>
          <w:szCs w:val="24"/>
        </w:rPr>
        <w:t xml:space="preserve"> služ</w:t>
      </w:r>
      <w:r w:rsidRPr="00433500">
        <w:rPr>
          <w:rFonts w:ascii="Times New Roman" w:hAnsi="Times New Roman" w:hint="default"/>
          <w:sz w:val="24"/>
          <w:szCs w:val="24"/>
        </w:rPr>
        <w:t>by poč</w:t>
      </w:r>
      <w:r w:rsidRPr="00433500">
        <w:rPr>
          <w:rFonts w:ascii="Times New Roman" w:hAnsi="Times New Roman" w:hint="default"/>
          <w:sz w:val="24"/>
          <w:szCs w:val="24"/>
        </w:rPr>
        <w:t>as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ho </w:t>
      </w:r>
      <w:r w:rsidRPr="00433500" w:rsidR="00B54847">
        <w:rPr>
          <w:rFonts w:ascii="Times New Roman" w:hAnsi="Times New Roman" w:hint="default"/>
          <w:sz w:val="24"/>
          <w:szCs w:val="24"/>
        </w:rPr>
        <w:t>kalendá</w:t>
      </w:r>
      <w:r w:rsidRPr="00433500" w:rsidR="00B54847">
        <w:rPr>
          <w:rFonts w:ascii="Times New Roman" w:hAnsi="Times New Roman" w:hint="default"/>
          <w:sz w:val="24"/>
          <w:szCs w:val="24"/>
        </w:rPr>
        <w:t xml:space="preserve">rneho </w:t>
      </w:r>
      <w:r w:rsidRPr="00433500">
        <w:rPr>
          <w:rFonts w:ascii="Times New Roman" w:hAnsi="Times New Roman"/>
          <w:sz w:val="24"/>
          <w:szCs w:val="24"/>
        </w:rPr>
        <w:t>roka.</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452C8" w:rsidRPr="00433500" w:rsidP="00906138">
      <w:pPr>
        <w:pStyle w:val="NoSpacing"/>
        <w:numPr>
          <w:numId w:val="3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Pred prvý</w:t>
      </w:r>
      <w:r w:rsidRPr="00433500">
        <w:rPr>
          <w:rFonts w:ascii="Times New Roman" w:hAnsi="Times New Roman" w:hint="default"/>
          <w:sz w:val="24"/>
          <w:szCs w:val="24"/>
        </w:rPr>
        <w:t>m poskytnutí</w:t>
      </w:r>
      <w:r w:rsidRPr="00433500" w:rsidR="00373179">
        <w:rPr>
          <w:rFonts w:ascii="Times New Roman" w:hAnsi="Times New Roman" w:hint="default"/>
          <w:sz w:val="24"/>
          <w:szCs w:val="24"/>
        </w:rPr>
        <w:t>m služ</w:t>
      </w:r>
      <w:r w:rsidRPr="00433500" w:rsidR="00373179">
        <w:rPr>
          <w:rFonts w:ascii="Times New Roman" w:hAnsi="Times New Roman" w:hint="default"/>
          <w:sz w:val="24"/>
          <w:szCs w:val="24"/>
        </w:rPr>
        <w:t>by je poskytovateľ</w:t>
      </w:r>
      <w:r w:rsidRPr="00433500" w:rsidR="00373179">
        <w:rPr>
          <w:rFonts w:ascii="Times New Roman" w:hAnsi="Times New Roman" w:hint="default"/>
          <w:sz w:val="24"/>
          <w:szCs w:val="24"/>
        </w:rPr>
        <w:t xml:space="preserve"> služ</w:t>
      </w:r>
      <w:r w:rsidRPr="00433500" w:rsidR="00373179">
        <w:rPr>
          <w:rFonts w:ascii="Times New Roman" w:hAnsi="Times New Roman" w:hint="default"/>
          <w:sz w:val="24"/>
          <w:szCs w:val="24"/>
        </w:rPr>
        <w:t>ieb</w:t>
      </w:r>
      <w:r w:rsidRPr="00433500">
        <w:rPr>
          <w:rFonts w:ascii="Times New Roman" w:hAnsi="Times New Roman" w:hint="default"/>
          <w:sz w:val="24"/>
          <w:szCs w:val="24"/>
        </w:rPr>
        <w:t xml:space="preserve"> povinný</w:t>
      </w:r>
      <w:r w:rsidRPr="00433500">
        <w:rPr>
          <w:rFonts w:ascii="Times New Roman" w:hAnsi="Times New Roman" w:hint="default"/>
          <w:sz w:val="24"/>
          <w:szCs w:val="24"/>
        </w:rPr>
        <w:t xml:space="preserve"> </w:t>
      </w:r>
      <w:r w:rsidRPr="00433500" w:rsidR="00373179">
        <w:rPr>
          <w:rFonts w:ascii="Times New Roman" w:hAnsi="Times New Roman" w:hint="default"/>
          <w:sz w:val="24"/>
          <w:szCs w:val="24"/>
        </w:rPr>
        <w:t>okrem vyhlá</w:t>
      </w:r>
      <w:r w:rsidRPr="00433500" w:rsidR="00373179">
        <w:rPr>
          <w:rFonts w:ascii="Times New Roman" w:hAnsi="Times New Roman" w:hint="default"/>
          <w:sz w:val="24"/>
          <w:szCs w:val="24"/>
        </w:rPr>
        <w:t>senia podľ</w:t>
      </w:r>
      <w:r w:rsidRPr="00433500" w:rsidR="00373179">
        <w:rPr>
          <w:rFonts w:ascii="Times New Roman" w:hAnsi="Times New Roman" w:hint="default"/>
          <w:sz w:val="24"/>
          <w:szCs w:val="24"/>
        </w:rPr>
        <w:t xml:space="preserve">a odseku 1 </w:t>
      </w:r>
      <w:r w:rsidRPr="00433500">
        <w:rPr>
          <w:rFonts w:ascii="Times New Roman" w:hAnsi="Times New Roman" w:hint="default"/>
          <w:sz w:val="24"/>
          <w:szCs w:val="24"/>
        </w:rPr>
        <w:t>predlož</w:t>
      </w:r>
      <w:r w:rsidRPr="00433500">
        <w:rPr>
          <w:rFonts w:ascii="Times New Roman" w:hAnsi="Times New Roman" w:hint="default"/>
          <w:sz w:val="24"/>
          <w:szCs w:val="24"/>
        </w:rPr>
        <w:t>iť</w:t>
      </w:r>
    </w:p>
    <w:p w:rsidR="00373179" w:rsidRPr="00433500" w:rsidP="00906138">
      <w:pPr>
        <w:pStyle w:val="NoSpacing"/>
        <w:numPr>
          <w:numId w:val="3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piu dokladu totož</w:t>
      </w:r>
      <w:r w:rsidRPr="00433500">
        <w:rPr>
          <w:rFonts w:ascii="Times New Roman" w:hAnsi="Times New Roman" w:hint="default"/>
          <w:sz w:val="24"/>
          <w:szCs w:val="24"/>
        </w:rPr>
        <w:t>nosti,</w:t>
      </w:r>
    </w:p>
    <w:p w:rsidR="009452C8" w:rsidRPr="00433500" w:rsidP="00906138">
      <w:pPr>
        <w:pStyle w:val="NoSpacing"/>
        <w:numPr>
          <w:numId w:val="3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osvedč</w:t>
      </w:r>
      <w:r w:rsidRPr="00433500">
        <w:rPr>
          <w:rFonts w:ascii="Times New Roman" w:hAnsi="Times New Roman" w:hint="default"/>
          <w:sz w:val="24"/>
          <w:szCs w:val="24"/>
        </w:rPr>
        <w:t>enú</w:t>
      </w:r>
      <w:r w:rsidRPr="00433500">
        <w:rPr>
          <w:rFonts w:ascii="Times New Roman" w:hAnsi="Times New Roman" w:hint="default"/>
          <w:sz w:val="24"/>
          <w:szCs w:val="24"/>
        </w:rPr>
        <w:t xml:space="preserve"> kó</w:t>
      </w:r>
      <w:r w:rsidRPr="00433500">
        <w:rPr>
          <w:rFonts w:ascii="Times New Roman" w:hAnsi="Times New Roman" w:hint="default"/>
          <w:sz w:val="24"/>
          <w:szCs w:val="24"/>
        </w:rPr>
        <w:t>piu dokladu o odbornej kvalifiká</w:t>
      </w:r>
      <w:r w:rsidRPr="00433500">
        <w:rPr>
          <w:rFonts w:ascii="Times New Roman" w:hAnsi="Times New Roman" w:hint="default"/>
          <w:sz w:val="24"/>
          <w:szCs w:val="24"/>
        </w:rPr>
        <w:t>cii,</w:t>
      </w:r>
    </w:p>
    <w:p w:rsidR="00373179" w:rsidRPr="00433500" w:rsidP="00906138">
      <w:pPr>
        <w:pStyle w:val="NoSpacing"/>
        <w:numPr>
          <w:numId w:val="31"/>
        </w:numPr>
        <w:bidi w:val="0"/>
        <w:spacing w:line="276" w:lineRule="auto"/>
        <w:jc w:val="both"/>
        <w:rPr>
          <w:rFonts w:ascii="Times New Roman" w:hAnsi="Times New Roman" w:hint="default"/>
          <w:sz w:val="24"/>
          <w:szCs w:val="24"/>
        </w:rPr>
      </w:pPr>
      <w:r w:rsidRPr="00433500">
        <w:rPr>
          <w:rFonts w:ascii="Times New Roman" w:hAnsi="Times New Roman"/>
          <w:sz w:val="24"/>
          <w:szCs w:val="24"/>
        </w:rPr>
        <w:t xml:space="preserve">doklad </w:t>
      </w:r>
      <w:r w:rsidRPr="00433500" w:rsidR="002C5049">
        <w:rPr>
          <w:rFonts w:ascii="Times New Roman" w:hAnsi="Times New Roman"/>
          <w:sz w:val="24"/>
          <w:szCs w:val="24"/>
        </w:rPr>
        <w:t>o p</w:t>
      </w:r>
      <w:r w:rsidRPr="00433500" w:rsidR="002C5049">
        <w:rPr>
          <w:rFonts w:ascii="Times New Roman" w:hAnsi="Times New Roman" w:hint="default"/>
          <w:sz w:val="24"/>
          <w:szCs w:val="24"/>
        </w:rPr>
        <w:t>oskytovaní</w:t>
      </w:r>
      <w:r w:rsidRPr="00433500" w:rsidR="002C5049">
        <w:rPr>
          <w:rFonts w:ascii="Times New Roman" w:hAnsi="Times New Roman" w:hint="default"/>
          <w:sz w:val="24"/>
          <w:szCs w:val="24"/>
        </w:rPr>
        <w:t xml:space="preserve"> služ</w:t>
      </w:r>
      <w:r w:rsidRPr="00433500" w:rsidR="002C5049">
        <w:rPr>
          <w:rFonts w:ascii="Times New Roman" w:hAnsi="Times New Roman" w:hint="default"/>
          <w:sz w:val="24"/>
          <w:szCs w:val="24"/>
        </w:rPr>
        <w:t>ieb</w:t>
      </w:r>
      <w:r w:rsidR="00104B2D">
        <w:rPr>
          <w:rFonts w:ascii="Times New Roman" w:hAnsi="Times New Roman"/>
          <w:sz w:val="24"/>
          <w:szCs w:val="24"/>
        </w:rPr>
        <w:t>, ak ide o </w:t>
      </w:r>
      <w:r w:rsidR="00104B2D">
        <w:rPr>
          <w:rFonts w:ascii="Times New Roman" w:hAnsi="Times New Roman" w:hint="default"/>
          <w:sz w:val="24"/>
          <w:szCs w:val="24"/>
        </w:rPr>
        <w:t>poskytovateľ</w:t>
      </w:r>
      <w:r w:rsidR="00104B2D">
        <w:rPr>
          <w:rFonts w:ascii="Times New Roman" w:hAnsi="Times New Roman" w:hint="default"/>
          <w:sz w:val="24"/>
          <w:szCs w:val="24"/>
        </w:rPr>
        <w:t>a služ</w:t>
      </w:r>
      <w:r w:rsidR="00104B2D">
        <w:rPr>
          <w:rFonts w:ascii="Times New Roman" w:hAnsi="Times New Roman" w:hint="default"/>
          <w:sz w:val="24"/>
          <w:szCs w:val="24"/>
        </w:rPr>
        <w:t>ieb</w:t>
      </w:r>
      <w:r w:rsidR="008F77DF">
        <w:rPr>
          <w:rFonts w:ascii="Times New Roman" w:hAnsi="Times New Roman" w:hint="default"/>
          <w:sz w:val="24"/>
          <w:szCs w:val="24"/>
        </w:rPr>
        <w:t xml:space="preserve"> podľ</w:t>
      </w:r>
      <w:r w:rsidR="008F77DF">
        <w:rPr>
          <w:rFonts w:ascii="Times New Roman" w:hAnsi="Times New Roman" w:hint="default"/>
          <w:sz w:val="24"/>
          <w:szCs w:val="24"/>
        </w:rPr>
        <w:t>a §</w:t>
      </w:r>
      <w:r w:rsidR="008F77DF">
        <w:rPr>
          <w:rFonts w:ascii="Times New Roman" w:hAnsi="Times New Roman" w:hint="default"/>
          <w:sz w:val="24"/>
          <w:szCs w:val="24"/>
        </w:rPr>
        <w:t xml:space="preserve"> 40</w:t>
      </w:r>
      <w:r w:rsidRPr="00433500">
        <w:rPr>
          <w:rFonts w:ascii="Times New Roman" w:hAnsi="Times New Roman" w:hint="default"/>
          <w:sz w:val="24"/>
          <w:szCs w:val="24"/>
        </w:rPr>
        <w:t xml:space="preserve"> ods. 1 pí</w:t>
      </w:r>
      <w:r w:rsidRPr="00433500">
        <w:rPr>
          <w:rFonts w:ascii="Times New Roman" w:hAnsi="Times New Roman" w:hint="default"/>
          <w:sz w:val="24"/>
          <w:szCs w:val="24"/>
        </w:rPr>
        <w:t>sm. b),</w:t>
      </w:r>
    </w:p>
    <w:p w:rsidR="009452C8" w:rsidRPr="00433500" w:rsidP="00906138">
      <w:pPr>
        <w:pStyle w:val="NoSpacing"/>
        <w:numPr>
          <w:numId w:val="31"/>
        </w:numPr>
        <w:bidi w:val="0"/>
        <w:spacing w:line="276" w:lineRule="auto"/>
        <w:jc w:val="both"/>
        <w:rPr>
          <w:rFonts w:ascii="Times New Roman" w:hAnsi="Times New Roman"/>
          <w:sz w:val="24"/>
          <w:szCs w:val="24"/>
        </w:rPr>
      </w:pPr>
      <w:r w:rsidRPr="00433500">
        <w:rPr>
          <w:rFonts w:ascii="Times New Roman" w:hAnsi="Times New Roman" w:hint="default"/>
          <w:sz w:val="24"/>
          <w:szCs w:val="24"/>
        </w:rPr>
        <w:t>doklad o oprá</w:t>
      </w:r>
      <w:r w:rsidRPr="00433500">
        <w:rPr>
          <w:rFonts w:ascii="Times New Roman" w:hAnsi="Times New Roman" w:hint="default"/>
          <w:sz w:val="24"/>
          <w:szCs w:val="24"/>
        </w:rPr>
        <w:t>vnení</w:t>
      </w:r>
      <w:r w:rsidRPr="00433500">
        <w:rPr>
          <w:rFonts w:ascii="Times New Roman" w:hAnsi="Times New Roman" w:hint="default"/>
          <w:sz w:val="24"/>
          <w:szCs w:val="24"/>
        </w:rPr>
        <w:t xml:space="preserve"> poskytovať</w:t>
      </w:r>
      <w:r w:rsidRPr="00433500">
        <w:rPr>
          <w:rFonts w:ascii="Times New Roman" w:hAnsi="Times New Roman" w:hint="default"/>
          <w:sz w:val="24"/>
          <w:szCs w:val="24"/>
        </w:rPr>
        <w:t xml:space="preserve"> služ</w:t>
      </w:r>
      <w:r w:rsidRPr="00433500">
        <w:rPr>
          <w:rFonts w:ascii="Times New Roman" w:hAnsi="Times New Roman" w:hint="default"/>
          <w:sz w:val="24"/>
          <w:szCs w:val="24"/>
        </w:rPr>
        <w:t>by r</w:t>
      </w:r>
      <w:r w:rsidRPr="00433500" w:rsidR="00373179">
        <w:rPr>
          <w:rFonts w:ascii="Times New Roman" w:hAnsi="Times New Roman" w:hint="default"/>
          <w:sz w:val="24"/>
          <w:szCs w:val="24"/>
        </w:rPr>
        <w:t>ovnaké</w:t>
      </w:r>
      <w:r w:rsidRPr="00433500" w:rsidR="00373179">
        <w:rPr>
          <w:rFonts w:ascii="Times New Roman" w:hAnsi="Times New Roman" w:hint="default"/>
          <w:sz w:val="24"/>
          <w:szCs w:val="24"/>
        </w:rPr>
        <w:t>ho druhu vydaný</w:t>
      </w:r>
      <w:r w:rsidRPr="00433500" w:rsidR="00373179">
        <w:rPr>
          <w:rFonts w:ascii="Times New Roman" w:hAnsi="Times New Roman" w:hint="default"/>
          <w:sz w:val="24"/>
          <w:szCs w:val="24"/>
        </w:rPr>
        <w:t xml:space="preserve"> prí</w:t>
      </w:r>
      <w:r w:rsidRPr="00433500" w:rsidR="00373179">
        <w:rPr>
          <w:rFonts w:ascii="Times New Roman" w:hAnsi="Times New Roman" w:hint="default"/>
          <w:sz w:val="24"/>
          <w:szCs w:val="24"/>
        </w:rPr>
        <w:t>sluš</w:t>
      </w:r>
      <w:r w:rsidRPr="00433500" w:rsidR="00373179">
        <w:rPr>
          <w:rFonts w:ascii="Times New Roman" w:hAnsi="Times New Roman" w:hint="default"/>
          <w:sz w:val="24"/>
          <w:szCs w:val="24"/>
        </w:rPr>
        <w:t>ný</w:t>
      </w:r>
      <w:r w:rsidRPr="00433500" w:rsidR="00373179">
        <w:rPr>
          <w:rFonts w:ascii="Times New Roman" w:hAnsi="Times New Roman" w:hint="default"/>
          <w:sz w:val="24"/>
          <w:szCs w:val="24"/>
        </w:rPr>
        <w:t>m orgá</w:t>
      </w:r>
      <w:r w:rsidRPr="00433500" w:rsidR="00373179">
        <w:rPr>
          <w:rFonts w:ascii="Times New Roman" w:hAnsi="Times New Roman" w:hint="default"/>
          <w:sz w:val="24"/>
          <w:szCs w:val="24"/>
        </w:rPr>
        <w:t>nom č</w:t>
      </w:r>
      <w:r w:rsidRPr="00433500" w:rsidR="00373179">
        <w:rPr>
          <w:rFonts w:ascii="Times New Roman" w:hAnsi="Times New Roman" w:hint="default"/>
          <w:sz w:val="24"/>
          <w:szCs w:val="24"/>
        </w:rPr>
        <w:t>lenské</w:t>
      </w:r>
      <w:r w:rsidRPr="00433500" w:rsidR="00373179">
        <w:rPr>
          <w:rFonts w:ascii="Times New Roman" w:hAnsi="Times New Roman" w:hint="default"/>
          <w:sz w:val="24"/>
          <w:szCs w:val="24"/>
        </w:rPr>
        <w:t>ho š</w:t>
      </w:r>
      <w:r w:rsidRPr="00433500" w:rsidR="00373179">
        <w:rPr>
          <w:rFonts w:ascii="Times New Roman" w:hAnsi="Times New Roman" w:hint="default"/>
          <w:sz w:val="24"/>
          <w:szCs w:val="24"/>
        </w:rPr>
        <w:t>tá</w:t>
      </w:r>
      <w:r w:rsidRPr="00433500" w:rsidR="00373179">
        <w:rPr>
          <w:rFonts w:ascii="Times New Roman" w:hAnsi="Times New Roman" w:hint="default"/>
          <w:sz w:val="24"/>
          <w:szCs w:val="24"/>
        </w:rPr>
        <w:t>tu</w:t>
      </w:r>
      <w:r w:rsidRPr="00433500">
        <w:rPr>
          <w:rFonts w:ascii="Times New Roman" w:hAnsi="Times New Roman" w:hint="default"/>
          <w:sz w:val="24"/>
          <w:szCs w:val="24"/>
        </w:rPr>
        <w:t xml:space="preserve"> a doklad o tom, ž</w:t>
      </w:r>
      <w:r w:rsidRPr="00433500">
        <w:rPr>
          <w:rFonts w:ascii="Times New Roman" w:hAnsi="Times New Roman" w:hint="default"/>
          <w:sz w:val="24"/>
          <w:szCs w:val="24"/>
        </w:rPr>
        <w:t>e poskytovanie služ</w:t>
      </w:r>
      <w:r w:rsidRPr="00433500">
        <w:rPr>
          <w:rFonts w:ascii="Times New Roman" w:hAnsi="Times New Roman" w:hint="default"/>
          <w:sz w:val="24"/>
          <w:szCs w:val="24"/>
        </w:rPr>
        <w:t>ieb nie je poskytova</w:t>
      </w:r>
      <w:r w:rsidR="00365A1C">
        <w:rPr>
          <w:rFonts w:ascii="Times New Roman" w:hAnsi="Times New Roman" w:hint="default"/>
          <w:sz w:val="24"/>
          <w:szCs w:val="24"/>
        </w:rPr>
        <w:t>teľ</w:t>
      </w:r>
      <w:r w:rsidR="00365A1C">
        <w:rPr>
          <w:rFonts w:ascii="Times New Roman" w:hAnsi="Times New Roman" w:hint="default"/>
          <w:sz w:val="24"/>
          <w:szCs w:val="24"/>
        </w:rPr>
        <w:t>ovi obmedzené</w:t>
      </w:r>
      <w:r w:rsidR="00365A1C">
        <w:rPr>
          <w:rFonts w:ascii="Times New Roman" w:hAnsi="Times New Roman" w:hint="default"/>
          <w:sz w:val="24"/>
          <w:szCs w:val="24"/>
        </w:rPr>
        <w:t xml:space="preserve"> alebo zak</w:t>
      </w:r>
      <w:r w:rsidR="00365A1C">
        <w:rPr>
          <w:rFonts w:ascii="Times New Roman" w:hAnsi="Times New Roman" w:hint="default"/>
          <w:sz w:val="24"/>
          <w:szCs w:val="24"/>
        </w:rPr>
        <w:t>á</w:t>
      </w:r>
      <w:r w:rsidR="00365A1C">
        <w:rPr>
          <w:rFonts w:ascii="Times New Roman" w:hAnsi="Times New Roman" w:hint="default"/>
          <w:sz w:val="24"/>
          <w:szCs w:val="24"/>
        </w:rPr>
        <w:t>zané</w:t>
      </w:r>
      <w:r w:rsidR="00365A1C">
        <w:rPr>
          <w:rFonts w:ascii="Times New Roman" w:hAnsi="Times New Roman" w:hint="default"/>
          <w:sz w:val="24"/>
          <w:szCs w:val="24"/>
        </w:rPr>
        <w:t xml:space="preserve"> a</w:t>
      </w:r>
    </w:p>
    <w:p w:rsidR="009452C8" w:rsidP="00906138">
      <w:pPr>
        <w:pStyle w:val="NoSpacing"/>
        <w:numPr>
          <w:numId w:val="31"/>
        </w:numPr>
        <w:bidi w:val="0"/>
        <w:spacing w:line="276" w:lineRule="auto"/>
        <w:jc w:val="both"/>
        <w:rPr>
          <w:rFonts w:ascii="Times New Roman" w:hAnsi="Times New Roman"/>
          <w:sz w:val="24"/>
          <w:szCs w:val="24"/>
        </w:rPr>
      </w:pPr>
      <w:r w:rsidRPr="00433500" w:rsidR="004912F1">
        <w:rPr>
          <w:rFonts w:ascii="Times New Roman" w:hAnsi="Times New Roman"/>
          <w:sz w:val="24"/>
          <w:szCs w:val="24"/>
        </w:rPr>
        <w:t>potvrdenie o </w:t>
      </w:r>
      <w:r w:rsidRPr="00433500" w:rsidR="004912F1">
        <w:rPr>
          <w:rFonts w:ascii="Times New Roman" w:hAnsi="Times New Roman" w:hint="default"/>
          <w:sz w:val="24"/>
          <w:szCs w:val="24"/>
        </w:rPr>
        <w:t>tom, ž</w:t>
      </w:r>
      <w:r w:rsidRPr="00433500" w:rsidR="004912F1">
        <w:rPr>
          <w:rFonts w:ascii="Times New Roman" w:hAnsi="Times New Roman" w:hint="default"/>
          <w:sz w:val="24"/>
          <w:szCs w:val="24"/>
        </w:rPr>
        <w:t>e poskytovateľ</w:t>
      </w:r>
      <w:r w:rsidRPr="00433500" w:rsidR="004912F1">
        <w:rPr>
          <w:rFonts w:ascii="Times New Roman" w:hAnsi="Times New Roman" w:hint="default"/>
          <w:sz w:val="24"/>
          <w:szCs w:val="24"/>
        </w:rPr>
        <w:t>ovi služ</w:t>
      </w:r>
      <w:r w:rsidRPr="00433500" w:rsidR="004912F1">
        <w:rPr>
          <w:rFonts w:ascii="Times New Roman" w:hAnsi="Times New Roman" w:hint="default"/>
          <w:sz w:val="24"/>
          <w:szCs w:val="24"/>
        </w:rPr>
        <w:t>ieb nebol doč</w:t>
      </w:r>
      <w:r w:rsidRPr="00433500" w:rsidR="004912F1">
        <w:rPr>
          <w:rFonts w:ascii="Times New Roman" w:hAnsi="Times New Roman" w:hint="default"/>
          <w:sz w:val="24"/>
          <w:szCs w:val="24"/>
        </w:rPr>
        <w:t>asne alebo trvale pozastavený</w:t>
      </w:r>
      <w:r w:rsidRPr="00433500" w:rsidR="004912F1">
        <w:rPr>
          <w:rFonts w:ascii="Times New Roman" w:hAnsi="Times New Roman" w:hint="default"/>
          <w:sz w:val="24"/>
          <w:szCs w:val="24"/>
        </w:rPr>
        <w:t xml:space="preserve"> vý</w:t>
      </w:r>
      <w:r w:rsidRPr="00433500" w:rsidR="004912F1">
        <w:rPr>
          <w:rFonts w:ascii="Times New Roman" w:hAnsi="Times New Roman" w:hint="default"/>
          <w:sz w:val="24"/>
          <w:szCs w:val="24"/>
        </w:rPr>
        <w:t>kon povolania a </w:t>
      </w:r>
      <w:r w:rsidRPr="00433500" w:rsidR="004912F1">
        <w:rPr>
          <w:rFonts w:ascii="Times New Roman" w:hAnsi="Times New Roman" w:hint="default"/>
          <w:sz w:val="24"/>
          <w:szCs w:val="24"/>
        </w:rPr>
        <w:t>ž</w:t>
      </w:r>
      <w:r w:rsidRPr="00433500" w:rsidR="004912F1">
        <w:rPr>
          <w:rFonts w:ascii="Times New Roman" w:hAnsi="Times New Roman" w:hint="default"/>
          <w:sz w:val="24"/>
          <w:szCs w:val="24"/>
        </w:rPr>
        <w:t>e nebol prá</w:t>
      </w:r>
      <w:r w:rsidRPr="00433500" w:rsidR="004912F1">
        <w:rPr>
          <w:rFonts w:ascii="Times New Roman" w:hAnsi="Times New Roman" w:hint="default"/>
          <w:sz w:val="24"/>
          <w:szCs w:val="24"/>
        </w:rPr>
        <w:t>voplatne odsú</w:t>
      </w:r>
      <w:r w:rsidRPr="00433500" w:rsidR="004912F1">
        <w:rPr>
          <w:rFonts w:ascii="Times New Roman" w:hAnsi="Times New Roman" w:hint="default"/>
          <w:sz w:val="24"/>
          <w:szCs w:val="24"/>
        </w:rPr>
        <w:t>dený</w:t>
      </w:r>
      <w:r w:rsidRPr="00433500" w:rsidR="004912F1">
        <w:rPr>
          <w:rFonts w:ascii="Times New Roman" w:hAnsi="Times New Roman" w:hint="default"/>
          <w:sz w:val="24"/>
          <w:szCs w:val="24"/>
        </w:rPr>
        <w:t xml:space="preserve"> za ú</w:t>
      </w:r>
      <w:r w:rsidRPr="00433500" w:rsidR="004912F1">
        <w:rPr>
          <w:rFonts w:ascii="Times New Roman" w:hAnsi="Times New Roman" w:hint="default"/>
          <w:sz w:val="24"/>
          <w:szCs w:val="24"/>
        </w:rPr>
        <w:t>myselný</w:t>
      </w:r>
      <w:r w:rsidRPr="00433500" w:rsidR="004912F1">
        <w:rPr>
          <w:rFonts w:ascii="Times New Roman" w:hAnsi="Times New Roman" w:hint="default"/>
          <w:sz w:val="24"/>
          <w:szCs w:val="24"/>
        </w:rPr>
        <w:t xml:space="preserve"> trestný</w:t>
      </w:r>
      <w:r w:rsidRPr="00433500" w:rsidR="004912F1">
        <w:rPr>
          <w:rFonts w:ascii="Times New Roman" w:hAnsi="Times New Roman" w:hint="default"/>
          <w:sz w:val="24"/>
          <w:szCs w:val="24"/>
        </w:rPr>
        <w:t xml:space="preserve"> č</w:t>
      </w:r>
      <w:r w:rsidRPr="00433500" w:rsidR="004912F1">
        <w:rPr>
          <w:rFonts w:ascii="Times New Roman" w:hAnsi="Times New Roman" w:hint="default"/>
          <w:sz w:val="24"/>
          <w:szCs w:val="24"/>
        </w:rPr>
        <w:t>in, ak ide o povolania v </w:t>
      </w:r>
      <w:r w:rsidRPr="00433500" w:rsidR="004912F1">
        <w:rPr>
          <w:rFonts w:ascii="Times New Roman" w:hAnsi="Times New Roman" w:hint="default"/>
          <w:sz w:val="24"/>
          <w:szCs w:val="24"/>
        </w:rPr>
        <w:t>oblasti bezpeč</w:t>
      </w:r>
      <w:r w:rsidRPr="00433500" w:rsidR="004912F1">
        <w:rPr>
          <w:rFonts w:ascii="Times New Roman" w:hAnsi="Times New Roman" w:hint="default"/>
          <w:sz w:val="24"/>
          <w:szCs w:val="24"/>
        </w:rPr>
        <w:t>nosti, zdravotní</w:t>
      </w:r>
      <w:r w:rsidRPr="00433500" w:rsidR="004912F1">
        <w:rPr>
          <w:rFonts w:ascii="Times New Roman" w:hAnsi="Times New Roman" w:hint="default"/>
          <w:sz w:val="24"/>
          <w:szCs w:val="24"/>
        </w:rPr>
        <w:t>ctva</w:t>
      </w:r>
      <w:r w:rsidR="00365A1C">
        <w:rPr>
          <w:rFonts w:ascii="Times New Roman" w:hAnsi="Times New Roman" w:hint="default"/>
          <w:sz w:val="24"/>
          <w:szCs w:val="24"/>
        </w:rPr>
        <w:t xml:space="preserve"> alebo vý</w:t>
      </w:r>
      <w:r w:rsidR="00365A1C">
        <w:rPr>
          <w:rFonts w:ascii="Times New Roman" w:hAnsi="Times New Roman" w:hint="default"/>
          <w:sz w:val="24"/>
          <w:szCs w:val="24"/>
        </w:rPr>
        <w:t>chovy a </w:t>
      </w:r>
      <w:r w:rsidR="00365A1C">
        <w:rPr>
          <w:rFonts w:ascii="Times New Roman" w:hAnsi="Times New Roman" w:hint="default"/>
          <w:sz w:val="24"/>
          <w:szCs w:val="24"/>
        </w:rPr>
        <w:t>vzdelá</w:t>
      </w:r>
      <w:r w:rsidR="00365A1C">
        <w:rPr>
          <w:rFonts w:ascii="Times New Roman" w:hAnsi="Times New Roman" w:hint="default"/>
          <w:sz w:val="24"/>
          <w:szCs w:val="24"/>
        </w:rPr>
        <w:t>vania.</w:t>
      </w:r>
    </w:p>
    <w:p w:rsidR="00DD3199" w:rsidRPr="00365A1C" w:rsidP="00DD3199">
      <w:pPr>
        <w:pStyle w:val="NoSpacing"/>
        <w:bidi w:val="0"/>
        <w:spacing w:line="276" w:lineRule="auto"/>
        <w:ind w:left="720"/>
        <w:jc w:val="both"/>
        <w:rPr>
          <w:rFonts w:ascii="Times New Roman" w:hAnsi="Times New Roman"/>
          <w:sz w:val="24"/>
          <w:szCs w:val="24"/>
        </w:rPr>
      </w:pPr>
    </w:p>
    <w:p w:rsidR="009452C8" w:rsidRPr="00433500" w:rsidP="00906138">
      <w:pPr>
        <w:pStyle w:val="NoSpacing"/>
        <w:numPr>
          <w:numId w:val="30"/>
        </w:numPr>
        <w:bidi w:val="0"/>
        <w:spacing w:line="276" w:lineRule="auto"/>
        <w:jc w:val="both"/>
        <w:rPr>
          <w:rFonts w:ascii="Times New Roman" w:hAnsi="Times New Roman" w:hint="default"/>
          <w:sz w:val="24"/>
          <w:szCs w:val="24"/>
        </w:rPr>
      </w:pPr>
      <w:r w:rsidRPr="00433500">
        <w:rPr>
          <w:rFonts w:ascii="Times New Roman" w:hAnsi="Times New Roman"/>
          <w:sz w:val="24"/>
          <w:szCs w:val="24"/>
        </w:rPr>
        <w:t>Pri z</w:t>
      </w:r>
      <w:r w:rsidRPr="00433500">
        <w:rPr>
          <w:rFonts w:ascii="Times New Roman" w:hAnsi="Times New Roman" w:hint="default"/>
          <w:sz w:val="24"/>
          <w:szCs w:val="24"/>
        </w:rPr>
        <w:t>mene skutoč</w:t>
      </w:r>
      <w:r w:rsidRPr="00433500">
        <w:rPr>
          <w:rFonts w:ascii="Times New Roman" w:hAnsi="Times New Roman" w:hint="default"/>
          <w:sz w:val="24"/>
          <w:szCs w:val="24"/>
        </w:rPr>
        <w:t>ností</w:t>
      </w:r>
      <w:r w:rsidRPr="00433500">
        <w:rPr>
          <w:rFonts w:ascii="Times New Roman" w:hAnsi="Times New Roman" w:hint="default"/>
          <w:sz w:val="24"/>
          <w:szCs w:val="24"/>
        </w:rPr>
        <w:t xml:space="preserve"> preukazovaný</w:t>
      </w:r>
      <w:r w:rsidRPr="00433500">
        <w:rPr>
          <w:rFonts w:ascii="Times New Roman" w:hAnsi="Times New Roman" w:hint="default"/>
          <w:sz w:val="24"/>
          <w:szCs w:val="24"/>
        </w:rPr>
        <w:t>ch dokladmi podľ</w:t>
      </w:r>
      <w:r w:rsidRPr="00433500">
        <w:rPr>
          <w:rFonts w:ascii="Times New Roman" w:hAnsi="Times New Roman" w:hint="default"/>
          <w:sz w:val="24"/>
          <w:szCs w:val="24"/>
        </w:rPr>
        <w:t>a odseku 2 je poskytovateľ</w:t>
      </w:r>
      <w:r w:rsidRPr="00433500">
        <w:rPr>
          <w:rFonts w:ascii="Times New Roman" w:hAnsi="Times New Roman" w:hint="default"/>
          <w:sz w:val="24"/>
          <w:szCs w:val="24"/>
        </w:rPr>
        <w:t xml:space="preserve"> služ</w:t>
      </w:r>
      <w:r w:rsidRPr="00433500">
        <w:rPr>
          <w:rFonts w:ascii="Times New Roman" w:hAnsi="Times New Roman" w:hint="default"/>
          <w:sz w:val="24"/>
          <w:szCs w:val="24"/>
        </w:rPr>
        <w:t>ieb povinný</w:t>
      </w:r>
      <w:r w:rsidRPr="00433500">
        <w:rPr>
          <w:rFonts w:ascii="Times New Roman" w:hAnsi="Times New Roman" w:hint="default"/>
          <w:sz w:val="24"/>
          <w:szCs w:val="24"/>
        </w:rPr>
        <w:t xml:space="preserve"> do ô</w:t>
      </w:r>
      <w:r w:rsidRPr="00433500">
        <w:rPr>
          <w:rFonts w:ascii="Times New Roman" w:hAnsi="Times New Roman" w:hint="default"/>
          <w:sz w:val="24"/>
          <w:szCs w:val="24"/>
        </w:rPr>
        <w:t>smich dní</w:t>
      </w:r>
      <w:r w:rsidRPr="00433500">
        <w:rPr>
          <w:rFonts w:ascii="Times New Roman" w:hAnsi="Times New Roman" w:hint="default"/>
          <w:sz w:val="24"/>
          <w:szCs w:val="24"/>
        </w:rPr>
        <w:t xml:space="preserve"> </w:t>
      </w:r>
      <w:r w:rsidR="00EC1075">
        <w:rPr>
          <w:rFonts w:ascii="Times New Roman" w:hAnsi="Times New Roman" w:hint="default"/>
          <w:sz w:val="24"/>
          <w:szCs w:val="24"/>
        </w:rPr>
        <w:t>odo dň</w:t>
      </w:r>
      <w:r w:rsidR="00EC1075">
        <w:rPr>
          <w:rFonts w:ascii="Times New Roman" w:hAnsi="Times New Roman" w:hint="default"/>
          <w:sz w:val="24"/>
          <w:szCs w:val="24"/>
        </w:rPr>
        <w:t>a, v ktorom k </w:t>
      </w:r>
      <w:r w:rsidR="00EC1075">
        <w:rPr>
          <w:rFonts w:ascii="Times New Roman" w:hAnsi="Times New Roman" w:hint="default"/>
          <w:sz w:val="24"/>
          <w:szCs w:val="24"/>
        </w:rPr>
        <w:t>rozhodujú</w:t>
      </w:r>
      <w:r w:rsidR="00EC1075">
        <w:rPr>
          <w:rFonts w:ascii="Times New Roman" w:hAnsi="Times New Roman" w:hint="default"/>
          <w:sz w:val="24"/>
          <w:szCs w:val="24"/>
        </w:rPr>
        <w:t>cej skutoč</w:t>
      </w:r>
      <w:r w:rsidR="00EC1075">
        <w:rPr>
          <w:rFonts w:ascii="Times New Roman" w:hAnsi="Times New Roman" w:hint="default"/>
          <w:sz w:val="24"/>
          <w:szCs w:val="24"/>
        </w:rPr>
        <w:t>nosti doš</w:t>
      </w:r>
      <w:r w:rsidR="00EC1075">
        <w:rPr>
          <w:rFonts w:ascii="Times New Roman" w:hAnsi="Times New Roman" w:hint="default"/>
          <w:sz w:val="24"/>
          <w:szCs w:val="24"/>
        </w:rPr>
        <w:t xml:space="preserve">lo, </w:t>
      </w:r>
      <w:r w:rsidRPr="00433500">
        <w:rPr>
          <w:rFonts w:ascii="Times New Roman" w:hAnsi="Times New Roman" w:hint="default"/>
          <w:sz w:val="24"/>
          <w:szCs w:val="24"/>
        </w:rPr>
        <w:t>pí</w:t>
      </w:r>
      <w:r w:rsidRPr="00433500">
        <w:rPr>
          <w:rFonts w:ascii="Times New Roman" w:hAnsi="Times New Roman" w:hint="default"/>
          <w:sz w:val="24"/>
          <w:szCs w:val="24"/>
        </w:rPr>
        <w:t>so</w:t>
      </w:r>
      <w:r w:rsidRPr="00433500" w:rsidR="004912F1">
        <w:rPr>
          <w:rFonts w:ascii="Times New Roman" w:hAnsi="Times New Roman" w:hint="default"/>
          <w:sz w:val="24"/>
          <w:szCs w:val="24"/>
        </w:rPr>
        <w:t>mne ozná</w:t>
      </w:r>
      <w:r w:rsidRPr="00433500" w:rsidR="004912F1">
        <w:rPr>
          <w:rFonts w:ascii="Times New Roman" w:hAnsi="Times New Roman" w:hint="default"/>
          <w:sz w:val="24"/>
          <w:szCs w:val="24"/>
        </w:rPr>
        <w:t>miť</w:t>
      </w:r>
      <w:r w:rsidRPr="00433500" w:rsidR="004912F1">
        <w:rPr>
          <w:rFonts w:ascii="Times New Roman" w:hAnsi="Times New Roman" w:hint="default"/>
          <w:sz w:val="24"/>
          <w:szCs w:val="24"/>
        </w:rPr>
        <w:t xml:space="preserve"> zmenu a preuk</w:t>
      </w:r>
      <w:r w:rsidRPr="00433500" w:rsidR="00187945">
        <w:rPr>
          <w:rFonts w:ascii="Times New Roman" w:hAnsi="Times New Roman" w:hint="default"/>
          <w:sz w:val="24"/>
          <w:szCs w:val="24"/>
        </w:rPr>
        <w:t>á</w:t>
      </w:r>
      <w:r w:rsidRPr="00433500" w:rsidR="004912F1">
        <w:rPr>
          <w:rFonts w:ascii="Times New Roman" w:hAnsi="Times New Roman" w:hint="default"/>
          <w:sz w:val="24"/>
          <w:szCs w:val="24"/>
        </w:rPr>
        <w:t>zať</w:t>
      </w:r>
      <w:r w:rsidRPr="00433500">
        <w:rPr>
          <w:rFonts w:ascii="Times New Roman" w:hAnsi="Times New Roman" w:hint="default"/>
          <w:sz w:val="24"/>
          <w:szCs w:val="24"/>
        </w:rPr>
        <w:t xml:space="preserve"> ju dokladom preukazujú</w:t>
      </w:r>
      <w:r w:rsidRPr="00433500">
        <w:rPr>
          <w:rFonts w:ascii="Times New Roman" w:hAnsi="Times New Roman" w:hint="default"/>
          <w:sz w:val="24"/>
          <w:szCs w:val="24"/>
        </w:rPr>
        <w:t>cim uskutoč</w:t>
      </w:r>
      <w:r w:rsidRPr="00433500">
        <w:rPr>
          <w:rFonts w:ascii="Times New Roman" w:hAnsi="Times New Roman" w:hint="default"/>
          <w:sz w:val="24"/>
          <w:szCs w:val="24"/>
        </w:rPr>
        <w:t>nenú</w:t>
      </w:r>
      <w:r w:rsidRPr="00433500">
        <w:rPr>
          <w:rFonts w:ascii="Times New Roman" w:hAnsi="Times New Roman" w:hint="default"/>
          <w:sz w:val="24"/>
          <w:szCs w:val="24"/>
        </w:rPr>
        <w:t xml:space="preserve"> zmenu.</w:t>
      </w:r>
    </w:p>
    <w:p w:rsidR="009452C8" w:rsidRPr="00433500" w:rsidP="00820CA4">
      <w:pPr>
        <w:pStyle w:val="NoSpacing"/>
        <w:bidi w:val="0"/>
        <w:spacing w:line="276" w:lineRule="auto"/>
        <w:jc w:val="both"/>
        <w:rPr>
          <w:rFonts w:ascii="Times New Roman" w:hAnsi="Times New Roman"/>
          <w:sz w:val="24"/>
          <w:szCs w:val="24"/>
        </w:rPr>
      </w:pPr>
      <w:r w:rsidRPr="00433500" w:rsidR="00187945">
        <w:rPr>
          <w:rFonts w:ascii="Times New Roman" w:hAnsi="Times New Roman"/>
          <w:sz w:val="24"/>
          <w:szCs w:val="24"/>
        </w:rPr>
        <w:t xml:space="preserve"> </w:t>
      </w:r>
    </w:p>
    <w:p w:rsidR="009452C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w:t>
      </w:r>
      <w:r w:rsidR="008F77DF">
        <w:rPr>
          <w:rFonts w:ascii="Times New Roman" w:hAnsi="Times New Roman"/>
          <w:sz w:val="24"/>
          <w:szCs w:val="24"/>
        </w:rPr>
        <w:t>42</w:t>
      </w:r>
    </w:p>
    <w:p w:rsidR="009452C8" w:rsidRPr="00433500" w:rsidP="00820CA4">
      <w:pPr>
        <w:pStyle w:val="NoSpacing"/>
        <w:bidi w:val="0"/>
        <w:spacing w:line="276" w:lineRule="auto"/>
        <w:jc w:val="center"/>
        <w:rPr>
          <w:rFonts w:ascii="Times New Roman" w:hAnsi="Times New Roman"/>
          <w:sz w:val="24"/>
          <w:szCs w:val="24"/>
        </w:rPr>
      </w:pPr>
      <w:r w:rsidRPr="00433500" w:rsidR="00542D6C">
        <w:rPr>
          <w:rFonts w:ascii="Times New Roman" w:hAnsi="Times New Roman" w:hint="default"/>
          <w:sz w:val="24"/>
          <w:szCs w:val="24"/>
        </w:rPr>
        <w:t>Preskú</w:t>
      </w:r>
      <w:r w:rsidRPr="00433500" w:rsidR="00542D6C">
        <w:rPr>
          <w:rFonts w:ascii="Times New Roman" w:hAnsi="Times New Roman" w:hint="default"/>
          <w:sz w:val="24"/>
          <w:szCs w:val="24"/>
        </w:rPr>
        <w:t>manie odbo</w:t>
      </w:r>
      <w:r w:rsidRPr="00433500" w:rsidR="00542D6C">
        <w:rPr>
          <w:rFonts w:ascii="Times New Roman" w:hAnsi="Times New Roman" w:hint="default"/>
          <w:sz w:val="24"/>
          <w:szCs w:val="24"/>
        </w:rPr>
        <w:t>rnej kvalifiká</w:t>
      </w:r>
      <w:r w:rsidRPr="00433500" w:rsidR="00542D6C">
        <w:rPr>
          <w:rFonts w:ascii="Times New Roman" w:hAnsi="Times New Roman" w:hint="default"/>
          <w:sz w:val="24"/>
          <w:szCs w:val="24"/>
        </w:rPr>
        <w:t>cie na úč</w:t>
      </w:r>
      <w:r w:rsidRPr="00433500" w:rsidR="00542D6C">
        <w:rPr>
          <w:rFonts w:ascii="Times New Roman" w:hAnsi="Times New Roman" w:hint="default"/>
          <w:sz w:val="24"/>
          <w:szCs w:val="24"/>
        </w:rPr>
        <w:t>ely poskytovania služ</w:t>
      </w:r>
      <w:r w:rsidRPr="00433500" w:rsidR="00542D6C">
        <w:rPr>
          <w:rFonts w:ascii="Times New Roman" w:hAnsi="Times New Roman" w:hint="default"/>
          <w:sz w:val="24"/>
          <w:szCs w:val="24"/>
        </w:rPr>
        <w:t>ieb</w:t>
      </w:r>
    </w:p>
    <w:p w:rsidR="00542D6C" w:rsidRPr="00433500" w:rsidP="00820CA4">
      <w:pPr>
        <w:pStyle w:val="NoSpacing"/>
        <w:bidi w:val="0"/>
        <w:spacing w:line="276" w:lineRule="auto"/>
        <w:jc w:val="center"/>
        <w:rPr>
          <w:rFonts w:ascii="Times New Roman" w:hAnsi="Times New Roman"/>
          <w:sz w:val="24"/>
          <w:szCs w:val="24"/>
        </w:rPr>
      </w:pPr>
    </w:p>
    <w:p w:rsidR="00187945" w:rsidRPr="00433500" w:rsidP="00906138">
      <w:pPr>
        <w:pStyle w:val="NoSpacing"/>
        <w:numPr>
          <w:numId w:val="3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Na úč</w:t>
      </w:r>
      <w:r w:rsidRPr="00433500">
        <w:rPr>
          <w:rFonts w:ascii="Times New Roman" w:hAnsi="Times New Roman" w:hint="default"/>
          <w:sz w:val="24"/>
          <w:szCs w:val="24"/>
        </w:rPr>
        <w:t>ely zabezpeč</w:t>
      </w:r>
      <w:r w:rsidRPr="00433500">
        <w:rPr>
          <w:rFonts w:ascii="Times New Roman" w:hAnsi="Times New Roman" w:hint="default"/>
          <w:sz w:val="24"/>
          <w:szCs w:val="24"/>
        </w:rPr>
        <w:t>enia ochrany zdravia alebo bezpeč</w:t>
      </w:r>
      <w:r w:rsidRPr="00433500">
        <w:rPr>
          <w:rFonts w:ascii="Times New Roman" w:hAnsi="Times New Roman" w:hint="default"/>
          <w:sz w:val="24"/>
          <w:szCs w:val="24"/>
        </w:rPr>
        <w:t>nosti prí</w:t>
      </w:r>
      <w:r w:rsidRPr="00433500">
        <w:rPr>
          <w:rFonts w:ascii="Times New Roman" w:hAnsi="Times New Roman" w:hint="default"/>
          <w:sz w:val="24"/>
          <w:szCs w:val="24"/>
        </w:rPr>
        <w:t>jemcu služ</w:t>
      </w:r>
      <w:r w:rsidRPr="00433500">
        <w:rPr>
          <w:rFonts w:ascii="Times New Roman" w:hAnsi="Times New Roman" w:hint="default"/>
          <w:sz w:val="24"/>
          <w:szCs w:val="24"/>
        </w:rPr>
        <w:t>ieb môž</w:t>
      </w:r>
      <w:r w:rsidRPr="00433500">
        <w:rPr>
          <w:rFonts w:ascii="Times New Roman" w:hAnsi="Times New Roman" w:hint="default"/>
          <w:sz w:val="24"/>
          <w:szCs w:val="24"/>
        </w:rPr>
        <w:t>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preskú</w:t>
      </w:r>
      <w:r w:rsidRPr="00433500">
        <w:rPr>
          <w:rFonts w:ascii="Times New Roman" w:hAnsi="Times New Roman" w:hint="default"/>
          <w:sz w:val="24"/>
          <w:szCs w:val="24"/>
        </w:rPr>
        <w:t>mať</w:t>
      </w:r>
      <w:r w:rsidRPr="00433500">
        <w:rPr>
          <w:rFonts w:ascii="Times New Roman" w:hAnsi="Times New Roman" w:hint="default"/>
          <w:sz w:val="24"/>
          <w:szCs w:val="24"/>
        </w:rPr>
        <w:t xml:space="preserve"> odbornú</w:t>
      </w:r>
      <w:r w:rsidRPr="00433500">
        <w:rPr>
          <w:rFonts w:ascii="Times New Roman" w:hAnsi="Times New Roman" w:hint="default"/>
          <w:sz w:val="24"/>
          <w:szCs w:val="24"/>
        </w:rPr>
        <w:t xml:space="preserve"> kvalifiká</w:t>
      </w:r>
      <w:r w:rsidRPr="00433500">
        <w:rPr>
          <w:rFonts w:ascii="Times New Roman" w:hAnsi="Times New Roman" w:hint="default"/>
          <w:sz w:val="24"/>
          <w:szCs w:val="24"/>
        </w:rPr>
        <w:t>ciu poskytovateľ</w:t>
      </w:r>
      <w:r w:rsidRPr="00433500">
        <w:rPr>
          <w:rFonts w:ascii="Times New Roman" w:hAnsi="Times New Roman" w:hint="default"/>
          <w:sz w:val="24"/>
          <w:szCs w:val="24"/>
        </w:rPr>
        <w:t>a služ</w:t>
      </w:r>
      <w:r w:rsidRPr="00433500">
        <w:rPr>
          <w:rFonts w:ascii="Times New Roman" w:hAnsi="Times New Roman" w:hint="default"/>
          <w:sz w:val="24"/>
          <w:szCs w:val="24"/>
        </w:rPr>
        <w:t>ieb pred prvý</w:t>
      </w:r>
      <w:r w:rsidRPr="00433500">
        <w:rPr>
          <w:rFonts w:ascii="Times New Roman" w:hAnsi="Times New Roman" w:hint="default"/>
          <w:sz w:val="24"/>
          <w:szCs w:val="24"/>
        </w:rPr>
        <w:t>m poskytnutí</w:t>
      </w:r>
      <w:r w:rsidRPr="00433500">
        <w:rPr>
          <w:rFonts w:ascii="Times New Roman" w:hAnsi="Times New Roman" w:hint="default"/>
          <w:sz w:val="24"/>
          <w:szCs w:val="24"/>
        </w:rPr>
        <w:t>m služ</w:t>
      </w:r>
      <w:r w:rsidRPr="00433500">
        <w:rPr>
          <w:rFonts w:ascii="Times New Roman" w:hAnsi="Times New Roman" w:hint="default"/>
          <w:sz w:val="24"/>
          <w:szCs w:val="24"/>
        </w:rPr>
        <w:t>by v Slovenskej republike. To nep</w:t>
      </w:r>
      <w:r w:rsidRPr="00433500">
        <w:rPr>
          <w:rFonts w:ascii="Times New Roman" w:hAnsi="Times New Roman" w:hint="default"/>
          <w:sz w:val="24"/>
          <w:szCs w:val="24"/>
        </w:rPr>
        <w:t>latí</w:t>
      </w:r>
      <w:r w:rsidRPr="00433500">
        <w:rPr>
          <w:rFonts w:ascii="Times New Roman" w:hAnsi="Times New Roman" w:hint="default"/>
          <w:sz w:val="24"/>
          <w:szCs w:val="24"/>
        </w:rPr>
        <w:t>, ak ide o </w:t>
      </w:r>
      <w:r w:rsidRPr="00433500">
        <w:rPr>
          <w:rFonts w:ascii="Times New Roman" w:hAnsi="Times New Roman" w:hint="default"/>
          <w:sz w:val="24"/>
          <w:szCs w:val="24"/>
        </w:rPr>
        <w:t>regulované</w:t>
      </w:r>
      <w:r w:rsidRPr="00433500">
        <w:rPr>
          <w:rFonts w:ascii="Times New Roman" w:hAnsi="Times New Roman" w:hint="default"/>
          <w:sz w:val="24"/>
          <w:szCs w:val="24"/>
        </w:rPr>
        <w:t xml:space="preserve"> povolania, na ktoré</w:t>
      </w:r>
      <w:r w:rsidRPr="00433500">
        <w:rPr>
          <w:rFonts w:ascii="Times New Roman" w:hAnsi="Times New Roman" w:hint="default"/>
          <w:sz w:val="24"/>
          <w:szCs w:val="24"/>
        </w:rPr>
        <w:t xml:space="preserve"> sa vzť</w:t>
      </w:r>
      <w:r w:rsidRPr="00433500">
        <w:rPr>
          <w:rFonts w:ascii="Times New Roman" w:hAnsi="Times New Roman" w:hint="default"/>
          <w:sz w:val="24"/>
          <w:szCs w:val="24"/>
        </w:rPr>
        <w:t>ahuje systé</w:t>
      </w:r>
      <w:r w:rsidRPr="00433500">
        <w:rPr>
          <w:rFonts w:ascii="Times New Roman" w:hAnsi="Times New Roman" w:hint="default"/>
          <w:sz w:val="24"/>
          <w:szCs w:val="24"/>
        </w:rPr>
        <w:t>m automatické</w:t>
      </w:r>
      <w:r w:rsidRPr="00433500">
        <w:rPr>
          <w:rFonts w:ascii="Times New Roman" w:hAnsi="Times New Roman" w:hint="default"/>
          <w:sz w:val="24"/>
          <w:szCs w:val="24"/>
        </w:rPr>
        <w:t>ho uzná</w:t>
      </w:r>
      <w:r w:rsidRPr="00433500">
        <w:rPr>
          <w:rFonts w:ascii="Times New Roman" w:hAnsi="Times New Roman" w:hint="default"/>
          <w:sz w:val="24"/>
          <w:szCs w:val="24"/>
        </w:rPr>
        <w:t>vania odbornej kvalifiká</w:t>
      </w:r>
      <w:r w:rsidRPr="00433500">
        <w:rPr>
          <w:rFonts w:ascii="Times New Roman" w:hAnsi="Times New Roman" w:hint="default"/>
          <w:sz w:val="24"/>
          <w:szCs w:val="24"/>
        </w:rPr>
        <w:t>cie.</w:t>
      </w:r>
    </w:p>
    <w:p w:rsidR="00187945" w:rsidRPr="00433500" w:rsidP="00820CA4">
      <w:pPr>
        <w:pStyle w:val="NoSpacing"/>
        <w:bidi w:val="0"/>
        <w:spacing w:line="276" w:lineRule="auto"/>
        <w:jc w:val="both"/>
        <w:rPr>
          <w:rFonts w:ascii="Times New Roman" w:hAnsi="Times New Roman"/>
          <w:sz w:val="24"/>
          <w:szCs w:val="24"/>
        </w:rPr>
      </w:pPr>
    </w:p>
    <w:p w:rsidR="009452C8" w:rsidRPr="00C776A4" w:rsidP="00906138">
      <w:pPr>
        <w:pStyle w:val="NoSpacing"/>
        <w:numPr>
          <w:numId w:val="32"/>
        </w:numPr>
        <w:bidi w:val="0"/>
        <w:spacing w:line="276" w:lineRule="auto"/>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00393481">
        <w:rPr>
          <w:rFonts w:ascii="Times New Roman" w:hAnsi="Times New Roman"/>
          <w:sz w:val="24"/>
          <w:szCs w:val="24"/>
        </w:rPr>
        <w:t>rozhodne</w:t>
      </w:r>
      <w:r w:rsidRPr="00433500">
        <w:rPr>
          <w:rFonts w:ascii="Times New Roman" w:hAnsi="Times New Roman" w:hint="default"/>
          <w:sz w:val="24"/>
          <w:szCs w:val="24"/>
        </w:rPr>
        <w:t xml:space="preserve"> o vý</w:t>
      </w:r>
      <w:r w:rsidRPr="00433500">
        <w:rPr>
          <w:rFonts w:ascii="Times New Roman" w:hAnsi="Times New Roman" w:hint="default"/>
          <w:sz w:val="24"/>
          <w:szCs w:val="24"/>
        </w:rPr>
        <w:t>s</w:t>
      </w:r>
      <w:r w:rsidRPr="00433500" w:rsidR="00187945">
        <w:rPr>
          <w:rFonts w:ascii="Times New Roman" w:hAnsi="Times New Roman" w:hint="default"/>
          <w:sz w:val="24"/>
          <w:szCs w:val="24"/>
        </w:rPr>
        <w:t>ledku preskú</w:t>
      </w:r>
      <w:r w:rsidRPr="00433500" w:rsidR="00187945">
        <w:rPr>
          <w:rFonts w:ascii="Times New Roman" w:hAnsi="Times New Roman" w:hint="default"/>
          <w:sz w:val="24"/>
          <w:szCs w:val="24"/>
        </w:rPr>
        <w:t>mania podľ</w:t>
      </w:r>
      <w:r w:rsidRPr="00433500" w:rsidR="00187945">
        <w:rPr>
          <w:rFonts w:ascii="Times New Roman" w:hAnsi="Times New Roman" w:hint="default"/>
          <w:sz w:val="24"/>
          <w:szCs w:val="24"/>
        </w:rPr>
        <w:t>a odseku</w:t>
      </w:r>
      <w:r w:rsidRPr="00433500">
        <w:rPr>
          <w:rFonts w:ascii="Times New Roman" w:hAnsi="Times New Roman" w:hint="default"/>
          <w:sz w:val="24"/>
          <w:szCs w:val="24"/>
        </w:rPr>
        <w:t xml:space="preserve"> 1 poskytovateľ</w:t>
      </w:r>
      <w:r w:rsidRPr="00433500">
        <w:rPr>
          <w:rFonts w:ascii="Times New Roman" w:hAnsi="Times New Roman" w:hint="default"/>
          <w:sz w:val="24"/>
          <w:szCs w:val="24"/>
        </w:rPr>
        <w:t>ovi služ</w:t>
      </w:r>
      <w:r w:rsidRPr="00433500">
        <w:rPr>
          <w:rFonts w:ascii="Times New Roman" w:hAnsi="Times New Roman" w:hint="default"/>
          <w:sz w:val="24"/>
          <w:szCs w:val="24"/>
        </w:rPr>
        <w:t>ieb do jedné</w:t>
      </w:r>
      <w:r w:rsidRPr="00433500">
        <w:rPr>
          <w:rFonts w:ascii="Times New Roman" w:hAnsi="Times New Roman" w:hint="default"/>
          <w:sz w:val="24"/>
          <w:szCs w:val="24"/>
        </w:rPr>
        <w:t>ho mesiaca od prijatia vyh</w:t>
      </w:r>
      <w:r w:rsidRPr="00433500" w:rsidR="00187945">
        <w:rPr>
          <w:rFonts w:ascii="Times New Roman" w:hAnsi="Times New Roman" w:hint="default"/>
          <w:sz w:val="24"/>
          <w:szCs w:val="24"/>
        </w:rPr>
        <w:t>lá</w:t>
      </w:r>
      <w:r w:rsidRPr="00433500" w:rsidR="00187945">
        <w:rPr>
          <w:rFonts w:ascii="Times New Roman" w:hAnsi="Times New Roman" w:hint="default"/>
          <w:sz w:val="24"/>
          <w:szCs w:val="24"/>
        </w:rPr>
        <w:t>senia s dokladmi pod</w:t>
      </w:r>
      <w:r w:rsidRPr="00433500" w:rsidR="00187945">
        <w:rPr>
          <w:rFonts w:ascii="Times New Roman" w:hAnsi="Times New Roman" w:hint="default"/>
          <w:sz w:val="24"/>
          <w:szCs w:val="24"/>
        </w:rPr>
        <w:t>ľ</w:t>
      </w:r>
      <w:r w:rsidRPr="00433500" w:rsidR="00187945">
        <w:rPr>
          <w:rFonts w:ascii="Times New Roman" w:hAnsi="Times New Roman" w:hint="default"/>
          <w:sz w:val="24"/>
          <w:szCs w:val="24"/>
        </w:rPr>
        <w:t xml:space="preserve">a </w:t>
      </w:r>
      <w:r w:rsidR="008F77DF">
        <w:rPr>
          <w:rFonts w:ascii="Times New Roman" w:hAnsi="Times New Roman" w:hint="default"/>
          <w:sz w:val="24"/>
          <w:szCs w:val="24"/>
        </w:rPr>
        <w:t>§</w:t>
      </w:r>
      <w:r w:rsidR="008F77DF">
        <w:rPr>
          <w:rFonts w:ascii="Times New Roman" w:hAnsi="Times New Roman" w:hint="default"/>
          <w:sz w:val="24"/>
          <w:szCs w:val="24"/>
        </w:rPr>
        <w:t xml:space="preserve"> 41</w:t>
      </w:r>
      <w:r w:rsidRPr="00C776A4" w:rsidR="00187945">
        <w:rPr>
          <w:rFonts w:ascii="Times New Roman" w:hAnsi="Times New Roman"/>
          <w:sz w:val="24"/>
          <w:szCs w:val="24"/>
        </w:rPr>
        <w:t xml:space="preserve"> ods. 1 a 2</w:t>
      </w:r>
      <w:r w:rsidRPr="00C776A4">
        <w:rPr>
          <w:rFonts w:ascii="Times New Roman" w:hAnsi="Times New Roman"/>
          <w:sz w:val="24"/>
          <w:szCs w:val="24"/>
        </w:rPr>
        <w:t>.</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452C8" w:rsidRPr="00433500" w:rsidP="00906138">
      <w:pPr>
        <w:pStyle w:val="NoSpacing"/>
        <w:numPr>
          <w:numId w:val="32"/>
        </w:numPr>
        <w:bidi w:val="0"/>
        <w:spacing w:line="276" w:lineRule="auto"/>
        <w:jc w:val="both"/>
        <w:rPr>
          <w:rFonts w:ascii="Times New Roman" w:hAnsi="Times New Roman"/>
          <w:sz w:val="24"/>
          <w:szCs w:val="24"/>
        </w:rPr>
      </w:pPr>
      <w:r w:rsidR="00E676A6">
        <w:rPr>
          <w:rFonts w:ascii="Times New Roman" w:hAnsi="Times New Roman"/>
          <w:sz w:val="24"/>
          <w:szCs w:val="24"/>
        </w:rPr>
        <w:t>P</w:t>
      </w:r>
      <w:r w:rsidRPr="00433500">
        <w:rPr>
          <w:rFonts w:ascii="Times New Roman" w:hAnsi="Times New Roman" w:hint="default"/>
          <w:sz w:val="24"/>
          <w:szCs w:val="24"/>
        </w:rPr>
        <w:t>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00E676A6">
        <w:rPr>
          <w:rFonts w:ascii="Times New Roman" w:hAnsi="Times New Roman" w:hint="default"/>
          <w:sz w:val="24"/>
          <w:szCs w:val="24"/>
        </w:rPr>
        <w:t>môž</w:t>
      </w:r>
      <w:r w:rsidR="00E676A6">
        <w:rPr>
          <w:rFonts w:ascii="Times New Roman" w:hAnsi="Times New Roman" w:hint="default"/>
          <w:sz w:val="24"/>
          <w:szCs w:val="24"/>
        </w:rPr>
        <w:t>e zo zá</w:t>
      </w:r>
      <w:r w:rsidR="00E676A6">
        <w:rPr>
          <w:rFonts w:ascii="Times New Roman" w:hAnsi="Times New Roman" w:hint="default"/>
          <w:sz w:val="24"/>
          <w:szCs w:val="24"/>
        </w:rPr>
        <w:t>važ</w:t>
      </w:r>
      <w:r w:rsidR="00E676A6">
        <w:rPr>
          <w:rFonts w:ascii="Times New Roman" w:hAnsi="Times New Roman" w:hint="default"/>
          <w:sz w:val="24"/>
          <w:szCs w:val="24"/>
        </w:rPr>
        <w:t>ný</w:t>
      </w:r>
      <w:r w:rsidR="00E676A6">
        <w:rPr>
          <w:rFonts w:ascii="Times New Roman" w:hAnsi="Times New Roman" w:hint="default"/>
          <w:sz w:val="24"/>
          <w:szCs w:val="24"/>
        </w:rPr>
        <w:t>ch dô</w:t>
      </w:r>
      <w:r w:rsidR="00E676A6">
        <w:rPr>
          <w:rFonts w:ascii="Times New Roman" w:hAnsi="Times New Roman" w:hint="default"/>
          <w:sz w:val="24"/>
          <w:szCs w:val="24"/>
        </w:rPr>
        <w:t xml:space="preserve">vodov </w:t>
      </w:r>
      <w:r w:rsidRPr="00433500" w:rsidR="00187945">
        <w:rPr>
          <w:rFonts w:ascii="Times New Roman" w:hAnsi="Times New Roman" w:hint="default"/>
          <w:sz w:val="24"/>
          <w:szCs w:val="24"/>
        </w:rPr>
        <w:t>lehotu podľ</w:t>
      </w:r>
      <w:r w:rsidRPr="00433500" w:rsidR="00187945">
        <w:rPr>
          <w:rFonts w:ascii="Times New Roman" w:hAnsi="Times New Roman" w:hint="default"/>
          <w:sz w:val="24"/>
          <w:szCs w:val="24"/>
        </w:rPr>
        <w:t>a odseku 2 predĺž</w:t>
      </w:r>
      <w:r w:rsidRPr="00433500" w:rsidR="00187945">
        <w:rPr>
          <w:rFonts w:ascii="Times New Roman" w:hAnsi="Times New Roman" w:hint="default"/>
          <w:sz w:val="24"/>
          <w:szCs w:val="24"/>
        </w:rPr>
        <w:t>iť</w:t>
      </w:r>
      <w:r w:rsidRPr="00433500" w:rsidR="007115E6">
        <w:rPr>
          <w:rFonts w:ascii="Times New Roman" w:hAnsi="Times New Roman"/>
          <w:sz w:val="24"/>
          <w:szCs w:val="24"/>
        </w:rPr>
        <w:t xml:space="preserve"> najviac o </w:t>
      </w:r>
      <w:r w:rsidRPr="00433500" w:rsidR="007115E6">
        <w:rPr>
          <w:rFonts w:ascii="Times New Roman" w:hAnsi="Times New Roman" w:hint="default"/>
          <w:sz w:val="24"/>
          <w:szCs w:val="24"/>
        </w:rPr>
        <w:t>dva mesiace. Prí</w:t>
      </w:r>
      <w:r w:rsidRPr="00433500" w:rsidR="007115E6">
        <w:rPr>
          <w:rFonts w:ascii="Times New Roman" w:hAnsi="Times New Roman" w:hint="default"/>
          <w:sz w:val="24"/>
          <w:szCs w:val="24"/>
        </w:rPr>
        <w:t>sluš</w:t>
      </w:r>
      <w:r w:rsidRPr="00433500" w:rsidR="007115E6">
        <w:rPr>
          <w:rFonts w:ascii="Times New Roman" w:hAnsi="Times New Roman" w:hint="default"/>
          <w:sz w:val="24"/>
          <w:szCs w:val="24"/>
        </w:rPr>
        <w:t>ný</w:t>
      </w:r>
      <w:r w:rsidRPr="00433500" w:rsidR="007115E6">
        <w:rPr>
          <w:rFonts w:ascii="Times New Roman" w:hAnsi="Times New Roman" w:hint="default"/>
          <w:sz w:val="24"/>
          <w:szCs w:val="24"/>
        </w:rPr>
        <w:t xml:space="preserve"> orgá</w:t>
      </w:r>
      <w:r w:rsidRPr="00433500" w:rsidR="007115E6">
        <w:rPr>
          <w:rFonts w:ascii="Times New Roman" w:hAnsi="Times New Roman" w:hint="default"/>
          <w:sz w:val="24"/>
          <w:szCs w:val="24"/>
        </w:rPr>
        <w:t xml:space="preserve">n </w:t>
      </w:r>
      <w:r w:rsidRPr="00433500">
        <w:rPr>
          <w:rFonts w:ascii="Times New Roman" w:hAnsi="Times New Roman" w:hint="default"/>
          <w:sz w:val="24"/>
          <w:szCs w:val="24"/>
        </w:rPr>
        <w:t>najneskô</w:t>
      </w:r>
      <w:r w:rsidRPr="00433500">
        <w:rPr>
          <w:rFonts w:ascii="Times New Roman" w:hAnsi="Times New Roman" w:hint="default"/>
          <w:sz w:val="24"/>
          <w:szCs w:val="24"/>
        </w:rPr>
        <w:t>r do 1</w:t>
      </w:r>
      <w:r w:rsidRPr="00433500" w:rsidR="00187945">
        <w:rPr>
          <w:rFonts w:ascii="Times New Roman" w:hAnsi="Times New Roman" w:hint="default"/>
          <w:sz w:val="24"/>
          <w:szCs w:val="24"/>
        </w:rPr>
        <w:t>5 dní</w:t>
      </w:r>
      <w:r w:rsidRPr="00433500" w:rsidR="00187945">
        <w:rPr>
          <w:rFonts w:ascii="Times New Roman" w:hAnsi="Times New Roman" w:hint="default"/>
          <w:sz w:val="24"/>
          <w:szCs w:val="24"/>
        </w:rPr>
        <w:t xml:space="preserve"> odo dň</w:t>
      </w:r>
      <w:r w:rsidRPr="00433500" w:rsidR="00187945">
        <w:rPr>
          <w:rFonts w:ascii="Times New Roman" w:hAnsi="Times New Roman" w:hint="default"/>
          <w:sz w:val="24"/>
          <w:szCs w:val="24"/>
        </w:rPr>
        <w:t xml:space="preserve">a prijatia </w:t>
      </w:r>
      <w:r w:rsidR="008F77DF">
        <w:rPr>
          <w:rFonts w:ascii="Times New Roman" w:hAnsi="Times New Roman" w:hint="default"/>
          <w:sz w:val="24"/>
          <w:szCs w:val="24"/>
        </w:rPr>
        <w:t>vyhlá</w:t>
      </w:r>
      <w:r w:rsidR="008F77DF">
        <w:rPr>
          <w:rFonts w:ascii="Times New Roman" w:hAnsi="Times New Roman" w:hint="default"/>
          <w:sz w:val="24"/>
          <w:szCs w:val="24"/>
        </w:rPr>
        <w:t>senia a </w:t>
      </w:r>
      <w:r w:rsidR="008F77DF">
        <w:rPr>
          <w:rFonts w:ascii="Times New Roman" w:hAnsi="Times New Roman" w:hint="default"/>
          <w:sz w:val="24"/>
          <w:szCs w:val="24"/>
        </w:rPr>
        <w:t>dokladov podľ</w:t>
      </w:r>
      <w:r w:rsidR="008F77DF">
        <w:rPr>
          <w:rFonts w:ascii="Times New Roman" w:hAnsi="Times New Roman" w:hint="default"/>
          <w:sz w:val="24"/>
          <w:szCs w:val="24"/>
        </w:rPr>
        <w:t>a §</w:t>
      </w:r>
      <w:r w:rsidR="008F77DF">
        <w:rPr>
          <w:rFonts w:ascii="Times New Roman" w:hAnsi="Times New Roman" w:hint="default"/>
          <w:sz w:val="24"/>
          <w:szCs w:val="24"/>
        </w:rPr>
        <w:t xml:space="preserve"> 41</w:t>
      </w:r>
      <w:r w:rsidRPr="00433500" w:rsidR="00187945">
        <w:rPr>
          <w:rFonts w:ascii="Times New Roman" w:hAnsi="Times New Roman"/>
          <w:sz w:val="24"/>
          <w:szCs w:val="24"/>
        </w:rPr>
        <w:t xml:space="preserve"> ods. 1 a</w:t>
      </w:r>
      <w:r w:rsidRPr="00433500" w:rsidR="007115E6">
        <w:rPr>
          <w:rFonts w:ascii="Times New Roman" w:hAnsi="Times New Roman"/>
          <w:sz w:val="24"/>
          <w:szCs w:val="24"/>
        </w:rPr>
        <w:t> </w:t>
      </w:r>
      <w:r w:rsidRPr="00433500" w:rsidR="00187945">
        <w:rPr>
          <w:rFonts w:ascii="Times New Roman" w:hAnsi="Times New Roman"/>
          <w:sz w:val="24"/>
          <w:szCs w:val="24"/>
        </w:rPr>
        <w:t>2</w:t>
      </w:r>
      <w:r w:rsidRPr="00433500" w:rsidR="007115E6">
        <w:rPr>
          <w:rFonts w:ascii="Times New Roman" w:hAnsi="Times New Roman" w:hint="default"/>
          <w:sz w:val="24"/>
          <w:szCs w:val="24"/>
        </w:rPr>
        <w:t xml:space="preserve"> upovedomí</w:t>
      </w:r>
      <w:r w:rsidRPr="00433500" w:rsidR="007115E6">
        <w:rPr>
          <w:rFonts w:ascii="Times New Roman" w:hAnsi="Times New Roman" w:hint="default"/>
          <w:sz w:val="24"/>
          <w:szCs w:val="24"/>
        </w:rPr>
        <w:t xml:space="preserve"> poskytovateľ</w:t>
      </w:r>
      <w:r w:rsidRPr="00433500" w:rsidR="007115E6">
        <w:rPr>
          <w:rFonts w:ascii="Times New Roman" w:hAnsi="Times New Roman" w:hint="default"/>
          <w:sz w:val="24"/>
          <w:szCs w:val="24"/>
        </w:rPr>
        <w:t>a služ</w:t>
      </w:r>
      <w:r w:rsidRPr="00433500" w:rsidR="007115E6">
        <w:rPr>
          <w:rFonts w:ascii="Times New Roman" w:hAnsi="Times New Roman" w:hint="default"/>
          <w:sz w:val="24"/>
          <w:szCs w:val="24"/>
        </w:rPr>
        <w:t>ieb o </w:t>
      </w:r>
      <w:r w:rsidRPr="00433500" w:rsidR="007115E6">
        <w:rPr>
          <w:rFonts w:ascii="Times New Roman" w:hAnsi="Times New Roman" w:hint="default"/>
          <w:sz w:val="24"/>
          <w:szCs w:val="24"/>
        </w:rPr>
        <w:t>dô</w:t>
      </w:r>
      <w:r w:rsidRPr="00433500" w:rsidR="007115E6">
        <w:rPr>
          <w:rFonts w:ascii="Times New Roman" w:hAnsi="Times New Roman" w:hint="default"/>
          <w:sz w:val="24"/>
          <w:szCs w:val="24"/>
        </w:rPr>
        <w:t xml:space="preserve">vode </w:t>
      </w:r>
      <w:r w:rsidRPr="00433500" w:rsidR="007115E6">
        <w:rPr>
          <w:rFonts w:ascii="Times New Roman" w:hAnsi="Times New Roman" w:hint="default"/>
          <w:sz w:val="24"/>
          <w:szCs w:val="24"/>
        </w:rPr>
        <w:t>predĺž</w:t>
      </w:r>
      <w:r w:rsidRPr="00433500" w:rsidR="007115E6">
        <w:rPr>
          <w:rFonts w:ascii="Times New Roman" w:hAnsi="Times New Roman" w:hint="default"/>
          <w:sz w:val="24"/>
          <w:szCs w:val="24"/>
        </w:rPr>
        <w:t>enia lehoty.</w:t>
      </w:r>
    </w:p>
    <w:p w:rsidR="009452C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7115E6"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Ak poskytovat</w:t>
      </w:r>
      <w:r w:rsidRPr="00433500">
        <w:rPr>
          <w:rFonts w:ascii="Times New Roman" w:hAnsi="Times New Roman" w:hint="default"/>
          <w:sz w:val="24"/>
          <w:szCs w:val="24"/>
        </w:rPr>
        <w:t>eľ</w:t>
      </w:r>
      <w:r w:rsidRPr="00433500">
        <w:rPr>
          <w:rFonts w:ascii="Times New Roman" w:hAnsi="Times New Roman" w:hint="default"/>
          <w:sz w:val="24"/>
          <w:szCs w:val="24"/>
        </w:rPr>
        <w:t xml:space="preserve"> služ</w:t>
      </w:r>
      <w:r w:rsidRPr="00433500">
        <w:rPr>
          <w:rFonts w:ascii="Times New Roman" w:hAnsi="Times New Roman" w:hint="default"/>
          <w:sz w:val="24"/>
          <w:szCs w:val="24"/>
        </w:rPr>
        <w:t>i</w:t>
      </w:r>
      <w:r w:rsidR="008F77DF">
        <w:rPr>
          <w:rFonts w:ascii="Times New Roman" w:hAnsi="Times New Roman" w:hint="default"/>
          <w:sz w:val="24"/>
          <w:szCs w:val="24"/>
        </w:rPr>
        <w:t>eb nepredloží</w:t>
      </w:r>
      <w:r w:rsidR="008F77DF">
        <w:rPr>
          <w:rFonts w:ascii="Times New Roman" w:hAnsi="Times New Roman" w:hint="default"/>
          <w:sz w:val="24"/>
          <w:szCs w:val="24"/>
        </w:rPr>
        <w:t xml:space="preserve"> doklady podľ</w:t>
      </w:r>
      <w:r w:rsidR="008F77DF">
        <w:rPr>
          <w:rFonts w:ascii="Times New Roman" w:hAnsi="Times New Roman" w:hint="default"/>
          <w:sz w:val="24"/>
          <w:szCs w:val="24"/>
        </w:rPr>
        <w:t>a §</w:t>
      </w:r>
      <w:r w:rsidR="008F77DF">
        <w:rPr>
          <w:rFonts w:ascii="Times New Roman" w:hAnsi="Times New Roman" w:hint="default"/>
          <w:sz w:val="24"/>
          <w:szCs w:val="24"/>
        </w:rPr>
        <w:t xml:space="preserve"> 41</w:t>
      </w:r>
      <w:r w:rsidRPr="00433500">
        <w:rPr>
          <w:rFonts w:ascii="Times New Roman" w:hAnsi="Times New Roman"/>
          <w:sz w:val="24"/>
          <w:szCs w:val="24"/>
        </w:rPr>
        <w:t xml:space="preserve"> ods. 1 a 2</w:t>
      </w:r>
      <w:r w:rsidRPr="00433500" w:rsidR="009452C8">
        <w:rPr>
          <w:rFonts w:ascii="Times New Roman" w:hAnsi="Times New Roman" w:hint="default"/>
          <w:sz w:val="24"/>
          <w:szCs w:val="24"/>
        </w:rPr>
        <w:t>, 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orgá</w:t>
      </w:r>
      <w:r w:rsidRPr="00433500" w:rsidR="009452C8">
        <w:rPr>
          <w:rFonts w:ascii="Times New Roman" w:hAnsi="Times New Roman" w:hint="default"/>
          <w:sz w:val="24"/>
          <w:szCs w:val="24"/>
        </w:rPr>
        <w:t>n konanie preruší</w:t>
      </w:r>
      <w:r w:rsidRPr="00433500" w:rsidR="009452C8">
        <w:rPr>
          <w:rFonts w:ascii="Times New Roman" w:hAnsi="Times New Roman" w:hint="default"/>
          <w:sz w:val="24"/>
          <w:szCs w:val="24"/>
        </w:rPr>
        <w:t xml:space="preserve"> a vyzve poskytovateľ</w:t>
      </w:r>
      <w:r w:rsidRPr="00433500" w:rsidR="009452C8">
        <w:rPr>
          <w:rFonts w:ascii="Times New Roman" w:hAnsi="Times New Roman" w:hint="default"/>
          <w:sz w:val="24"/>
          <w:szCs w:val="24"/>
        </w:rPr>
        <w:t>a služ</w:t>
      </w:r>
      <w:r w:rsidRPr="00433500" w:rsidR="009452C8">
        <w:rPr>
          <w:rFonts w:ascii="Times New Roman" w:hAnsi="Times New Roman" w:hint="default"/>
          <w:sz w:val="24"/>
          <w:szCs w:val="24"/>
        </w:rPr>
        <w:t>ieb na doplnenie chý</w:t>
      </w:r>
      <w:r w:rsidRPr="00433500" w:rsidR="009452C8">
        <w:rPr>
          <w:rFonts w:ascii="Times New Roman" w:hAnsi="Times New Roman" w:hint="default"/>
          <w:sz w:val="24"/>
          <w:szCs w:val="24"/>
        </w:rPr>
        <w:t>bajú</w:t>
      </w:r>
      <w:r w:rsidRPr="00433500" w:rsidR="009452C8">
        <w:rPr>
          <w:rFonts w:ascii="Times New Roman" w:hAnsi="Times New Roman" w:hint="default"/>
          <w:sz w:val="24"/>
          <w:szCs w:val="24"/>
        </w:rPr>
        <w:t>cich dokladov alebo</w:t>
      </w:r>
      <w:r w:rsidRPr="00433500">
        <w:rPr>
          <w:rFonts w:ascii="Times New Roman" w:hAnsi="Times New Roman" w:hint="default"/>
          <w:sz w:val="24"/>
          <w:szCs w:val="24"/>
        </w:rPr>
        <w:t xml:space="preserve"> odstrá</w:t>
      </w:r>
      <w:r w:rsidRPr="00433500">
        <w:rPr>
          <w:rFonts w:ascii="Times New Roman" w:hAnsi="Times New Roman" w:hint="default"/>
          <w:sz w:val="24"/>
          <w:szCs w:val="24"/>
        </w:rPr>
        <w:t>nenie nedostatkov</w:t>
      </w:r>
      <w:r w:rsidRPr="00433500" w:rsidR="009452C8">
        <w:rPr>
          <w:rFonts w:ascii="Times New Roman" w:hAnsi="Times New Roman" w:hint="default"/>
          <w:sz w:val="24"/>
          <w:szCs w:val="24"/>
        </w:rPr>
        <w:t xml:space="preserve"> v lehote do 30 dní</w:t>
      </w:r>
      <w:r w:rsidRPr="00433500" w:rsidR="009452C8">
        <w:rPr>
          <w:rFonts w:ascii="Times New Roman" w:hAnsi="Times New Roman" w:hint="default"/>
          <w:sz w:val="24"/>
          <w:szCs w:val="24"/>
        </w:rPr>
        <w:t xml:space="preserve"> od doruč</w:t>
      </w:r>
      <w:r w:rsidRPr="00433500" w:rsidR="009452C8">
        <w:rPr>
          <w:rFonts w:ascii="Times New Roman" w:hAnsi="Times New Roman" w:hint="default"/>
          <w:sz w:val="24"/>
          <w:szCs w:val="24"/>
        </w:rPr>
        <w:t>enia vý</w:t>
      </w:r>
      <w:r w:rsidRPr="00433500" w:rsidR="009452C8">
        <w:rPr>
          <w:rFonts w:ascii="Times New Roman" w:hAnsi="Times New Roman" w:hint="default"/>
          <w:sz w:val="24"/>
          <w:szCs w:val="24"/>
        </w:rPr>
        <w:t>zvy.</w:t>
      </w:r>
    </w:p>
    <w:p w:rsidR="007115E6" w:rsidRPr="00433500" w:rsidP="00820CA4">
      <w:pPr>
        <w:pStyle w:val="NoSpacing"/>
        <w:bidi w:val="0"/>
        <w:spacing w:line="276" w:lineRule="auto"/>
        <w:ind w:left="720"/>
        <w:jc w:val="both"/>
        <w:rPr>
          <w:rFonts w:ascii="Times New Roman" w:hAnsi="Times New Roman"/>
          <w:sz w:val="24"/>
          <w:szCs w:val="24"/>
        </w:rPr>
      </w:pPr>
    </w:p>
    <w:p w:rsidR="007115E6"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sz w:val="24"/>
          <w:szCs w:val="24"/>
        </w:rPr>
        <w:t xml:space="preserve">Ak </w:t>
      </w:r>
      <w:r w:rsidRPr="00433500" w:rsidR="009452C8">
        <w:rPr>
          <w:rFonts w:ascii="Times New Roman" w:hAnsi="Times New Roman" w:hint="default"/>
          <w:sz w:val="24"/>
          <w:szCs w:val="24"/>
        </w:rPr>
        <w:t>poskytovateľ</w:t>
      </w:r>
      <w:r w:rsidRPr="00433500" w:rsidR="009452C8">
        <w:rPr>
          <w:rFonts w:ascii="Times New Roman" w:hAnsi="Times New Roman" w:hint="default"/>
          <w:sz w:val="24"/>
          <w:szCs w:val="24"/>
        </w:rPr>
        <w:t xml:space="preserve"> služ</w:t>
      </w:r>
      <w:r w:rsidRPr="00433500" w:rsidR="009452C8">
        <w:rPr>
          <w:rFonts w:ascii="Times New Roman" w:hAnsi="Times New Roman" w:hint="default"/>
          <w:sz w:val="24"/>
          <w:szCs w:val="24"/>
        </w:rPr>
        <w:t>ieb nepredloží</w:t>
      </w:r>
      <w:r w:rsidRPr="00433500" w:rsidR="009452C8">
        <w:rPr>
          <w:rFonts w:ascii="Times New Roman" w:hAnsi="Times New Roman" w:hint="default"/>
          <w:sz w:val="24"/>
          <w:szCs w:val="24"/>
        </w:rPr>
        <w:t xml:space="preserve"> pož</w:t>
      </w:r>
      <w:r w:rsidRPr="00433500" w:rsidR="009452C8">
        <w:rPr>
          <w:rFonts w:ascii="Times New Roman" w:hAnsi="Times New Roman" w:hint="default"/>
          <w:sz w:val="24"/>
          <w:szCs w:val="24"/>
        </w:rPr>
        <w:t>adované</w:t>
      </w:r>
      <w:r w:rsidRPr="00433500" w:rsidR="009452C8">
        <w:rPr>
          <w:rFonts w:ascii="Times New Roman" w:hAnsi="Times New Roman" w:hint="default"/>
          <w:sz w:val="24"/>
          <w:szCs w:val="24"/>
        </w:rPr>
        <w:t xml:space="preserve"> doklady alebo neodstrá</w:t>
      </w:r>
      <w:r w:rsidRPr="00433500" w:rsidR="009452C8">
        <w:rPr>
          <w:rFonts w:ascii="Times New Roman" w:hAnsi="Times New Roman" w:hint="default"/>
          <w:sz w:val="24"/>
          <w:szCs w:val="24"/>
        </w:rPr>
        <w:t>ni nedostatky v lehote podľ</w:t>
      </w:r>
      <w:r w:rsidRPr="00433500" w:rsidR="009452C8">
        <w:rPr>
          <w:rFonts w:ascii="Times New Roman" w:hAnsi="Times New Roman" w:hint="default"/>
          <w:sz w:val="24"/>
          <w:szCs w:val="24"/>
        </w:rPr>
        <w:t>a odseku 3, 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orgá</w:t>
      </w:r>
      <w:r w:rsidRPr="00433500" w:rsidR="009452C8">
        <w:rPr>
          <w:rFonts w:ascii="Times New Roman" w:hAnsi="Times New Roman" w:hint="default"/>
          <w:sz w:val="24"/>
          <w:szCs w:val="24"/>
        </w:rPr>
        <w:t>n konanie zastaví.</w:t>
      </w:r>
    </w:p>
    <w:p w:rsidR="007115E6" w:rsidRPr="00433500" w:rsidP="00820CA4">
      <w:pPr>
        <w:pStyle w:val="NoSpacing"/>
        <w:bidi w:val="0"/>
        <w:spacing w:line="276" w:lineRule="auto"/>
        <w:ind w:left="720"/>
        <w:jc w:val="both"/>
        <w:rPr>
          <w:rFonts w:ascii="Times New Roman" w:hAnsi="Times New Roman"/>
          <w:sz w:val="24"/>
          <w:szCs w:val="24"/>
        </w:rPr>
      </w:pPr>
    </w:p>
    <w:p w:rsidR="007115E6" w:rsidRPr="00433500" w:rsidP="00906138">
      <w:pPr>
        <w:pStyle w:val="NoSpacing"/>
        <w:numPr>
          <w:numId w:val="32"/>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zistí</w:t>
      </w:r>
      <w:r w:rsidRPr="00433500">
        <w:rPr>
          <w:rFonts w:ascii="Times New Roman" w:hAnsi="Times New Roman" w:hint="default"/>
          <w:sz w:val="24"/>
          <w:szCs w:val="24"/>
        </w:rPr>
        <w:t xml:space="preserve"> podstatný</w:t>
      </w:r>
      <w:r w:rsidRPr="00433500">
        <w:rPr>
          <w:rFonts w:ascii="Times New Roman" w:hAnsi="Times New Roman" w:hint="default"/>
          <w:sz w:val="24"/>
          <w:szCs w:val="24"/>
        </w:rPr>
        <w:t xml:space="preserve"> rozdiel medzi odbornou kvalifiká</w:t>
      </w:r>
      <w:r w:rsidRPr="00433500">
        <w:rPr>
          <w:rFonts w:ascii="Times New Roman" w:hAnsi="Times New Roman" w:hint="default"/>
          <w:sz w:val="24"/>
          <w:szCs w:val="24"/>
        </w:rPr>
        <w:t>ciou poskytovateľ</w:t>
      </w:r>
      <w:r w:rsidRPr="00433500">
        <w:rPr>
          <w:rFonts w:ascii="Times New Roman" w:hAnsi="Times New Roman" w:hint="default"/>
          <w:sz w:val="24"/>
          <w:szCs w:val="24"/>
        </w:rPr>
        <w:t>a služ</w:t>
      </w:r>
      <w:r w:rsidRPr="00433500">
        <w:rPr>
          <w:rFonts w:ascii="Times New Roman" w:hAnsi="Times New Roman" w:hint="default"/>
          <w:sz w:val="24"/>
          <w:szCs w:val="24"/>
        </w:rPr>
        <w:t>ieb a odbornou kvalifiká</w:t>
      </w:r>
      <w:r w:rsidRPr="00433500">
        <w:rPr>
          <w:rFonts w:ascii="Times New Roman" w:hAnsi="Times New Roman" w:hint="default"/>
          <w:sz w:val="24"/>
          <w:szCs w:val="24"/>
        </w:rPr>
        <w:t>ciou</w:t>
      </w:r>
      <w:r w:rsidRPr="00433500">
        <w:rPr>
          <w:rFonts w:ascii="Times New Roman" w:hAnsi="Times New Roman" w:hint="default"/>
          <w:sz w:val="24"/>
          <w:szCs w:val="24"/>
        </w:rPr>
        <w:t>, ktorá</w:t>
      </w:r>
      <w:r w:rsidRPr="00433500">
        <w:rPr>
          <w:rFonts w:ascii="Times New Roman" w:hAnsi="Times New Roman" w:hint="default"/>
          <w:sz w:val="24"/>
          <w:szCs w:val="24"/>
        </w:rPr>
        <w:t xml:space="preserve"> </w:t>
      </w:r>
      <w:r w:rsidRPr="00433500" w:rsidR="00894642">
        <w:rPr>
          <w:rFonts w:ascii="Times New Roman" w:hAnsi="Times New Roman" w:hint="default"/>
          <w:sz w:val="24"/>
          <w:szCs w:val="24"/>
        </w:rPr>
        <w:t>sa vyž</w:t>
      </w:r>
      <w:r w:rsidRPr="00433500" w:rsidR="00894642">
        <w:rPr>
          <w:rFonts w:ascii="Times New Roman" w:hAnsi="Times New Roman" w:hint="default"/>
          <w:sz w:val="24"/>
          <w:szCs w:val="24"/>
        </w:rPr>
        <w:t>aduje v </w:t>
      </w:r>
      <w:r w:rsidRPr="00433500" w:rsidR="00894642">
        <w:rPr>
          <w:rFonts w:ascii="Times New Roman" w:hAnsi="Times New Roman" w:hint="default"/>
          <w:sz w:val="24"/>
          <w:szCs w:val="24"/>
        </w:rPr>
        <w:t>Slovenskej republike, poskytovateľ</w:t>
      </w:r>
      <w:r w:rsidRPr="00433500" w:rsidR="00894642">
        <w:rPr>
          <w:rFonts w:ascii="Times New Roman" w:hAnsi="Times New Roman" w:hint="default"/>
          <w:sz w:val="24"/>
          <w:szCs w:val="24"/>
        </w:rPr>
        <w:t xml:space="preserve"> služ</w:t>
      </w:r>
      <w:r w:rsidRPr="00433500" w:rsidR="00894642">
        <w:rPr>
          <w:rFonts w:ascii="Times New Roman" w:hAnsi="Times New Roman" w:hint="default"/>
          <w:sz w:val="24"/>
          <w:szCs w:val="24"/>
        </w:rPr>
        <w:t>ieb vykoná</w:t>
      </w:r>
      <w:r w:rsidRPr="00433500" w:rsidR="00894642">
        <w:rPr>
          <w:rFonts w:ascii="Times New Roman" w:hAnsi="Times New Roman" w:hint="default"/>
          <w:sz w:val="24"/>
          <w:szCs w:val="24"/>
        </w:rPr>
        <w:t xml:space="preserve"> skúš</w:t>
      </w:r>
      <w:r w:rsidRPr="00433500" w:rsidR="00894642">
        <w:rPr>
          <w:rFonts w:ascii="Times New Roman" w:hAnsi="Times New Roman" w:hint="default"/>
          <w:sz w:val="24"/>
          <w:szCs w:val="24"/>
        </w:rPr>
        <w:t>ku spô</w:t>
      </w:r>
      <w:r w:rsidRPr="00433500" w:rsidR="00894642">
        <w:rPr>
          <w:rFonts w:ascii="Times New Roman" w:hAnsi="Times New Roman" w:hint="default"/>
          <w:sz w:val="24"/>
          <w:szCs w:val="24"/>
        </w:rPr>
        <w:t xml:space="preserve">sobilosti </w:t>
      </w:r>
      <w:r w:rsidRPr="00433500" w:rsidR="00F87D0E">
        <w:rPr>
          <w:rFonts w:ascii="Times New Roman" w:hAnsi="Times New Roman" w:hint="default"/>
          <w:sz w:val="24"/>
          <w:szCs w:val="24"/>
        </w:rPr>
        <w:t>podľ</w:t>
      </w:r>
      <w:r w:rsidRPr="00433500" w:rsidR="00F87D0E">
        <w:rPr>
          <w:rFonts w:ascii="Times New Roman" w:hAnsi="Times New Roman" w:hint="default"/>
          <w:sz w:val="24"/>
          <w:szCs w:val="24"/>
        </w:rPr>
        <w:t>a §</w:t>
      </w:r>
      <w:r w:rsidRPr="00433500" w:rsidR="00F87D0E">
        <w:rPr>
          <w:rFonts w:ascii="Times New Roman" w:hAnsi="Times New Roman" w:hint="default"/>
          <w:sz w:val="24"/>
          <w:szCs w:val="24"/>
        </w:rPr>
        <w:t xml:space="preserve"> </w:t>
      </w:r>
      <w:r w:rsidR="008F77DF">
        <w:rPr>
          <w:rFonts w:ascii="Times New Roman" w:hAnsi="Times New Roman"/>
          <w:sz w:val="24"/>
          <w:szCs w:val="24"/>
        </w:rPr>
        <w:t>28</w:t>
      </w:r>
      <w:r w:rsidRPr="00433500" w:rsidR="00F87D0E">
        <w:rPr>
          <w:rFonts w:ascii="Times New Roman" w:hAnsi="Times New Roman"/>
          <w:sz w:val="24"/>
          <w:szCs w:val="24"/>
        </w:rPr>
        <w:t>.</w:t>
      </w:r>
      <w:r w:rsidRPr="00433500" w:rsidR="00894642">
        <w:rPr>
          <w:rFonts w:ascii="Times New Roman" w:hAnsi="Times New Roman" w:hint="default"/>
          <w:sz w:val="24"/>
          <w:szCs w:val="24"/>
        </w:rPr>
        <w:t xml:space="preserve"> Skúš</w:t>
      </w:r>
      <w:r w:rsidRPr="00433500" w:rsidR="00894642">
        <w:rPr>
          <w:rFonts w:ascii="Times New Roman" w:hAnsi="Times New Roman" w:hint="default"/>
          <w:sz w:val="24"/>
          <w:szCs w:val="24"/>
        </w:rPr>
        <w:t>ka spô</w:t>
      </w:r>
      <w:r w:rsidRPr="00433500" w:rsidR="00894642">
        <w:rPr>
          <w:rFonts w:ascii="Times New Roman" w:hAnsi="Times New Roman" w:hint="default"/>
          <w:sz w:val="24"/>
          <w:szCs w:val="24"/>
        </w:rPr>
        <w:t>sobilosti sa musí</w:t>
      </w:r>
      <w:r w:rsidRPr="00433500" w:rsidR="00894642">
        <w:rPr>
          <w:rFonts w:ascii="Times New Roman" w:hAnsi="Times New Roman" w:hint="default"/>
          <w:sz w:val="24"/>
          <w:szCs w:val="24"/>
        </w:rPr>
        <w:t xml:space="preserve"> vykonať</w:t>
      </w:r>
      <w:r w:rsidRPr="00433500" w:rsidR="00894642">
        <w:rPr>
          <w:rFonts w:ascii="Times New Roman" w:hAnsi="Times New Roman" w:hint="default"/>
          <w:sz w:val="24"/>
          <w:szCs w:val="24"/>
        </w:rPr>
        <w:t xml:space="preserve"> do</w:t>
      </w:r>
      <w:r w:rsidRPr="00433500">
        <w:rPr>
          <w:rFonts w:ascii="Times New Roman" w:hAnsi="Times New Roman" w:hint="default"/>
          <w:sz w:val="24"/>
          <w:szCs w:val="24"/>
        </w:rPr>
        <w:t xml:space="preserve"> jedné</w:t>
      </w:r>
      <w:r w:rsidRPr="00433500">
        <w:rPr>
          <w:rFonts w:ascii="Times New Roman" w:hAnsi="Times New Roman" w:hint="default"/>
          <w:sz w:val="24"/>
          <w:szCs w:val="24"/>
        </w:rPr>
        <w:t xml:space="preserve">ho mesiaca </w:t>
      </w:r>
      <w:r w:rsidRPr="00433500" w:rsidR="00894642">
        <w:rPr>
          <w:rFonts w:ascii="Times New Roman" w:hAnsi="Times New Roman" w:hint="default"/>
          <w:sz w:val="24"/>
          <w:szCs w:val="24"/>
        </w:rPr>
        <w:t>odo dň</w:t>
      </w:r>
      <w:r w:rsidRPr="00433500" w:rsidR="00894642">
        <w:rPr>
          <w:rFonts w:ascii="Times New Roman" w:hAnsi="Times New Roman" w:hint="default"/>
          <w:sz w:val="24"/>
          <w:szCs w:val="24"/>
        </w:rPr>
        <w:t>a doruč</w:t>
      </w:r>
      <w:r w:rsidRPr="00433500" w:rsidR="00894642">
        <w:rPr>
          <w:rFonts w:ascii="Times New Roman" w:hAnsi="Times New Roman" w:hint="default"/>
          <w:sz w:val="24"/>
          <w:szCs w:val="24"/>
        </w:rPr>
        <w:t>enia rozhodnutia</w:t>
      </w:r>
      <w:r w:rsidRPr="00433500">
        <w:rPr>
          <w:rFonts w:ascii="Times New Roman" w:hAnsi="Times New Roman"/>
          <w:sz w:val="24"/>
          <w:szCs w:val="24"/>
        </w:rPr>
        <w:t>.</w:t>
      </w:r>
    </w:p>
    <w:p w:rsidR="007115E6" w:rsidRPr="00433500" w:rsidP="00820CA4">
      <w:pPr>
        <w:pStyle w:val="NoSpacing"/>
        <w:bidi w:val="0"/>
        <w:spacing w:line="276" w:lineRule="auto"/>
        <w:ind w:left="720"/>
        <w:jc w:val="both"/>
        <w:rPr>
          <w:rFonts w:ascii="Times New Roman" w:hAnsi="Times New Roman"/>
          <w:sz w:val="24"/>
          <w:szCs w:val="24"/>
        </w:rPr>
      </w:pPr>
    </w:p>
    <w:p w:rsidR="00894642"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hint="default"/>
          <w:sz w:val="24"/>
          <w:szCs w:val="24"/>
        </w:rPr>
        <w:t>Ak 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orgá</w:t>
      </w:r>
      <w:r w:rsidRPr="00433500" w:rsidR="009452C8">
        <w:rPr>
          <w:rFonts w:ascii="Times New Roman" w:hAnsi="Times New Roman" w:hint="default"/>
          <w:sz w:val="24"/>
          <w:szCs w:val="24"/>
        </w:rPr>
        <w:t>n zistí</w:t>
      </w:r>
      <w:r w:rsidRPr="00433500" w:rsidR="009452C8">
        <w:rPr>
          <w:rFonts w:ascii="Times New Roman" w:hAnsi="Times New Roman" w:hint="default"/>
          <w:sz w:val="24"/>
          <w:szCs w:val="24"/>
        </w:rPr>
        <w:t>, ž</w:t>
      </w:r>
      <w:r w:rsidRPr="00433500" w:rsidR="009452C8">
        <w:rPr>
          <w:rFonts w:ascii="Times New Roman" w:hAnsi="Times New Roman" w:hint="default"/>
          <w:sz w:val="24"/>
          <w:szCs w:val="24"/>
        </w:rPr>
        <w:t>e by vý</w:t>
      </w:r>
      <w:r w:rsidRPr="00433500" w:rsidR="009452C8">
        <w:rPr>
          <w:rFonts w:ascii="Times New Roman" w:hAnsi="Times New Roman" w:hint="default"/>
          <w:sz w:val="24"/>
          <w:szCs w:val="24"/>
        </w:rPr>
        <w:t>kon regulované</w:t>
      </w:r>
      <w:r w:rsidRPr="00433500" w:rsidR="009452C8">
        <w:rPr>
          <w:rFonts w:ascii="Times New Roman" w:hAnsi="Times New Roman" w:hint="default"/>
          <w:sz w:val="24"/>
          <w:szCs w:val="24"/>
        </w:rPr>
        <w:t xml:space="preserve">ho povolania </w:t>
      </w:r>
      <w:r w:rsidRPr="00433500">
        <w:rPr>
          <w:rFonts w:ascii="Times New Roman" w:hAnsi="Times New Roman"/>
          <w:sz w:val="24"/>
          <w:szCs w:val="24"/>
        </w:rPr>
        <w:t>posk</w:t>
      </w:r>
      <w:r w:rsidRPr="00433500">
        <w:rPr>
          <w:rFonts w:ascii="Times New Roman" w:hAnsi="Times New Roman" w:hint="default"/>
          <w:sz w:val="24"/>
          <w:szCs w:val="24"/>
        </w:rPr>
        <w:t>ytovateľ</w:t>
      </w:r>
      <w:r w:rsidRPr="00433500">
        <w:rPr>
          <w:rFonts w:ascii="Times New Roman" w:hAnsi="Times New Roman" w:hint="default"/>
          <w:sz w:val="24"/>
          <w:szCs w:val="24"/>
        </w:rPr>
        <w:t>a služ</w:t>
      </w:r>
      <w:r w:rsidRPr="00433500">
        <w:rPr>
          <w:rFonts w:ascii="Times New Roman" w:hAnsi="Times New Roman" w:hint="default"/>
          <w:sz w:val="24"/>
          <w:szCs w:val="24"/>
        </w:rPr>
        <w:t>ieb ohrozil bezpeč</w:t>
      </w:r>
      <w:r w:rsidRPr="00433500">
        <w:rPr>
          <w:rFonts w:ascii="Times New Roman" w:hAnsi="Times New Roman" w:hint="default"/>
          <w:sz w:val="24"/>
          <w:szCs w:val="24"/>
        </w:rPr>
        <w:t>nosť</w:t>
      </w:r>
      <w:r w:rsidRPr="00433500">
        <w:rPr>
          <w:rFonts w:ascii="Times New Roman" w:hAnsi="Times New Roman" w:hint="default"/>
          <w:sz w:val="24"/>
          <w:szCs w:val="24"/>
        </w:rPr>
        <w:t xml:space="preserve"> a </w:t>
      </w:r>
      <w:r w:rsidRPr="00433500">
        <w:rPr>
          <w:rFonts w:ascii="Times New Roman" w:hAnsi="Times New Roman" w:hint="default"/>
          <w:sz w:val="24"/>
          <w:szCs w:val="24"/>
        </w:rPr>
        <w:t>zdravie prí</w:t>
      </w:r>
      <w:r w:rsidRPr="00433500">
        <w:rPr>
          <w:rFonts w:ascii="Times New Roman" w:hAnsi="Times New Roman" w:hint="default"/>
          <w:sz w:val="24"/>
          <w:szCs w:val="24"/>
        </w:rPr>
        <w:t>jemcu služ</w:t>
      </w:r>
      <w:r w:rsidRPr="00433500">
        <w:rPr>
          <w:rFonts w:ascii="Times New Roman" w:hAnsi="Times New Roman" w:hint="default"/>
          <w:sz w:val="24"/>
          <w:szCs w:val="24"/>
        </w:rPr>
        <w:t>by</w:t>
      </w:r>
      <w:r w:rsidR="00C8091F">
        <w:rPr>
          <w:rFonts w:ascii="Times New Roman" w:hAnsi="Times New Roman" w:hint="default"/>
          <w:sz w:val="24"/>
          <w:szCs w:val="24"/>
        </w:rPr>
        <w:t xml:space="preserve"> alebo ak poskytovateľ</w:t>
      </w:r>
      <w:r w:rsidR="00C8091F">
        <w:rPr>
          <w:rFonts w:ascii="Times New Roman" w:hAnsi="Times New Roman" w:hint="default"/>
          <w:sz w:val="24"/>
          <w:szCs w:val="24"/>
        </w:rPr>
        <w:t xml:space="preserve"> služ</w:t>
      </w:r>
      <w:r w:rsidR="00C8091F">
        <w:rPr>
          <w:rFonts w:ascii="Times New Roman" w:hAnsi="Times New Roman" w:hint="default"/>
          <w:sz w:val="24"/>
          <w:szCs w:val="24"/>
        </w:rPr>
        <w:t>ieb neú</w:t>
      </w:r>
      <w:r w:rsidR="00C8091F">
        <w:rPr>
          <w:rFonts w:ascii="Times New Roman" w:hAnsi="Times New Roman" w:hint="default"/>
          <w:sz w:val="24"/>
          <w:szCs w:val="24"/>
        </w:rPr>
        <w:t>speš</w:t>
      </w:r>
      <w:r w:rsidR="00C8091F">
        <w:rPr>
          <w:rFonts w:ascii="Times New Roman" w:hAnsi="Times New Roman" w:hint="default"/>
          <w:sz w:val="24"/>
          <w:szCs w:val="24"/>
        </w:rPr>
        <w:t>ne vykonal skúš</w:t>
      </w:r>
      <w:r w:rsidR="00C8091F">
        <w:rPr>
          <w:rFonts w:ascii="Times New Roman" w:hAnsi="Times New Roman" w:hint="default"/>
          <w:sz w:val="24"/>
          <w:szCs w:val="24"/>
        </w:rPr>
        <w:t>ku spô</w:t>
      </w:r>
      <w:r w:rsidR="00C8091F">
        <w:rPr>
          <w:rFonts w:ascii="Times New Roman" w:hAnsi="Times New Roman" w:hint="default"/>
          <w:sz w:val="24"/>
          <w:szCs w:val="24"/>
        </w:rPr>
        <w:t>sobilosti</w:t>
      </w:r>
      <w:r w:rsidRPr="00433500" w:rsidR="009452C8">
        <w:rPr>
          <w:rFonts w:ascii="Times New Roman" w:hAnsi="Times New Roman" w:hint="default"/>
          <w:sz w:val="24"/>
          <w:szCs w:val="24"/>
        </w:rPr>
        <w:t>, vydá</w:t>
      </w:r>
      <w:r w:rsidRPr="00433500" w:rsidR="009452C8">
        <w:rPr>
          <w:rFonts w:ascii="Times New Roman" w:hAnsi="Times New Roman" w:hint="default"/>
          <w:sz w:val="24"/>
          <w:szCs w:val="24"/>
        </w:rPr>
        <w:t xml:space="preserve"> rozhodnutie, </w:t>
      </w:r>
      <w:r w:rsidRPr="00433500">
        <w:rPr>
          <w:rFonts w:ascii="Times New Roman" w:hAnsi="Times New Roman"/>
          <w:sz w:val="24"/>
          <w:szCs w:val="24"/>
        </w:rPr>
        <w:t>v </w:t>
      </w:r>
      <w:r w:rsidRPr="00433500">
        <w:rPr>
          <w:rFonts w:ascii="Times New Roman" w:hAnsi="Times New Roman" w:hint="default"/>
          <w:sz w:val="24"/>
          <w:szCs w:val="24"/>
        </w:rPr>
        <w:t>ktorom poskytovateľ</w:t>
      </w:r>
      <w:r w:rsidRPr="00433500">
        <w:rPr>
          <w:rFonts w:ascii="Times New Roman" w:hAnsi="Times New Roman" w:hint="default"/>
          <w:sz w:val="24"/>
          <w:szCs w:val="24"/>
        </w:rPr>
        <w:t>ovi služ</w:t>
      </w:r>
      <w:r w:rsidRPr="00433500">
        <w:rPr>
          <w:rFonts w:ascii="Times New Roman" w:hAnsi="Times New Roman" w:hint="default"/>
          <w:sz w:val="24"/>
          <w:szCs w:val="24"/>
        </w:rPr>
        <w:t>by neumož</w:t>
      </w:r>
      <w:r w:rsidRPr="00433500">
        <w:rPr>
          <w:rFonts w:ascii="Times New Roman" w:hAnsi="Times New Roman" w:hint="default"/>
          <w:sz w:val="24"/>
          <w:szCs w:val="24"/>
        </w:rPr>
        <w:t>ní</w:t>
      </w:r>
      <w:r w:rsidRPr="00433500">
        <w:rPr>
          <w:rFonts w:ascii="Times New Roman" w:hAnsi="Times New Roman" w:hint="default"/>
          <w:sz w:val="24"/>
          <w:szCs w:val="24"/>
        </w:rPr>
        <w:t xml:space="preserve"> poskytovať</w:t>
      </w:r>
      <w:r w:rsidRPr="00433500">
        <w:rPr>
          <w:rFonts w:ascii="Times New Roman" w:hAnsi="Times New Roman" w:hint="default"/>
          <w:sz w:val="24"/>
          <w:szCs w:val="24"/>
        </w:rPr>
        <w:t xml:space="preserve"> služ</w:t>
      </w:r>
      <w:r w:rsidRPr="00433500">
        <w:rPr>
          <w:rFonts w:ascii="Times New Roman" w:hAnsi="Times New Roman" w:hint="default"/>
          <w:sz w:val="24"/>
          <w:szCs w:val="24"/>
        </w:rPr>
        <w:t>by</w:t>
      </w:r>
      <w:r w:rsidRPr="00433500" w:rsidR="009452C8">
        <w:rPr>
          <w:rFonts w:ascii="Times New Roman" w:hAnsi="Times New Roman" w:hint="default"/>
          <w:sz w:val="24"/>
          <w:szCs w:val="24"/>
        </w:rPr>
        <w:t xml:space="preserve"> na ú</w:t>
      </w:r>
      <w:r w:rsidRPr="00433500" w:rsidR="009452C8">
        <w:rPr>
          <w:rFonts w:ascii="Times New Roman" w:hAnsi="Times New Roman" w:hint="default"/>
          <w:sz w:val="24"/>
          <w:szCs w:val="24"/>
        </w:rPr>
        <w:t>zemí</w:t>
      </w:r>
      <w:r w:rsidRPr="00433500" w:rsidR="009452C8">
        <w:rPr>
          <w:rFonts w:ascii="Times New Roman" w:hAnsi="Times New Roman" w:hint="default"/>
          <w:sz w:val="24"/>
          <w:szCs w:val="24"/>
        </w:rPr>
        <w:t xml:space="preserve"> Slovenskej republiky.</w:t>
      </w:r>
    </w:p>
    <w:p w:rsidR="00894642" w:rsidRPr="00433500" w:rsidP="00820CA4">
      <w:pPr>
        <w:pStyle w:val="NoSpacing"/>
        <w:bidi w:val="0"/>
        <w:spacing w:line="276" w:lineRule="auto"/>
        <w:ind w:left="720"/>
        <w:jc w:val="both"/>
        <w:rPr>
          <w:rFonts w:ascii="Times New Roman" w:hAnsi="Times New Roman"/>
          <w:sz w:val="24"/>
          <w:szCs w:val="24"/>
        </w:rPr>
      </w:pPr>
    </w:p>
    <w:p w:rsidR="00894642" w:rsidRPr="00433500" w:rsidP="00906138">
      <w:pPr>
        <w:pStyle w:val="NoSpacing"/>
        <w:numPr>
          <w:numId w:val="32"/>
        </w:numPr>
        <w:bidi w:val="0"/>
        <w:spacing w:line="276" w:lineRule="auto"/>
        <w:jc w:val="both"/>
        <w:rPr>
          <w:rFonts w:ascii="Times New Roman" w:hAnsi="Times New Roman"/>
          <w:sz w:val="24"/>
          <w:szCs w:val="24"/>
        </w:rPr>
      </w:pPr>
      <w:r w:rsidRPr="00433500" w:rsidR="009452C8">
        <w:rPr>
          <w:rFonts w:ascii="Times New Roman" w:hAnsi="Times New Roman" w:hint="default"/>
          <w:sz w:val="24"/>
          <w:szCs w:val="24"/>
        </w:rPr>
        <w:t>Ak 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w:t>
      </w:r>
      <w:r w:rsidRPr="00433500" w:rsidR="009452C8">
        <w:rPr>
          <w:rFonts w:ascii="Times New Roman" w:hAnsi="Times New Roman" w:hint="default"/>
          <w:sz w:val="24"/>
          <w:szCs w:val="24"/>
        </w:rPr>
        <w:t>gá</w:t>
      </w:r>
      <w:r w:rsidRPr="00433500" w:rsidR="009452C8">
        <w:rPr>
          <w:rFonts w:ascii="Times New Roman" w:hAnsi="Times New Roman" w:hint="default"/>
          <w:sz w:val="24"/>
          <w:szCs w:val="24"/>
        </w:rPr>
        <w:t>n n</w:t>
      </w:r>
      <w:r w:rsidRPr="00433500">
        <w:rPr>
          <w:rFonts w:ascii="Times New Roman" w:hAnsi="Times New Roman" w:hint="default"/>
          <w:sz w:val="24"/>
          <w:szCs w:val="24"/>
        </w:rPr>
        <w:t>ekoná</w:t>
      </w:r>
      <w:r w:rsidRPr="00433500">
        <w:rPr>
          <w:rFonts w:ascii="Times New Roman" w:hAnsi="Times New Roman" w:hint="default"/>
          <w:sz w:val="24"/>
          <w:szCs w:val="24"/>
        </w:rPr>
        <w:t xml:space="preserve"> v lehotá</w:t>
      </w:r>
      <w:r w:rsidRPr="00433500">
        <w:rPr>
          <w:rFonts w:ascii="Times New Roman" w:hAnsi="Times New Roman" w:hint="default"/>
          <w:sz w:val="24"/>
          <w:szCs w:val="24"/>
        </w:rPr>
        <w:t>ch podľ</w:t>
      </w:r>
      <w:r w:rsidRPr="00433500">
        <w:rPr>
          <w:rFonts w:ascii="Times New Roman" w:hAnsi="Times New Roman" w:hint="default"/>
          <w:sz w:val="24"/>
          <w:szCs w:val="24"/>
        </w:rPr>
        <w:t>a odsekov 2 a 3</w:t>
      </w:r>
      <w:r w:rsidRPr="00433500" w:rsidR="009452C8">
        <w:rPr>
          <w:rFonts w:ascii="Times New Roman" w:hAnsi="Times New Roman" w:hint="default"/>
          <w:sz w:val="24"/>
          <w:szCs w:val="24"/>
        </w:rPr>
        <w:t>, poskytovateľ</w:t>
      </w:r>
      <w:r w:rsidRPr="00433500" w:rsidR="009452C8">
        <w:rPr>
          <w:rFonts w:ascii="Times New Roman" w:hAnsi="Times New Roman" w:hint="default"/>
          <w:sz w:val="24"/>
          <w:szCs w:val="24"/>
        </w:rPr>
        <w:t xml:space="preserve"> služ</w:t>
      </w:r>
      <w:r w:rsidRPr="00433500" w:rsidR="009452C8">
        <w:rPr>
          <w:rFonts w:ascii="Times New Roman" w:hAnsi="Times New Roman" w:hint="default"/>
          <w:sz w:val="24"/>
          <w:szCs w:val="24"/>
        </w:rPr>
        <w:t>ieb</w:t>
      </w:r>
      <w:r w:rsidRPr="00433500">
        <w:rPr>
          <w:rFonts w:ascii="Times New Roman" w:hAnsi="Times New Roman" w:hint="default"/>
          <w:sz w:val="24"/>
          <w:szCs w:val="24"/>
        </w:rPr>
        <w:t xml:space="preserve"> môž</w:t>
      </w:r>
      <w:r w:rsidRPr="00433500">
        <w:rPr>
          <w:rFonts w:ascii="Times New Roman" w:hAnsi="Times New Roman" w:hint="default"/>
          <w:sz w:val="24"/>
          <w:szCs w:val="24"/>
        </w:rPr>
        <w:t>e služ</w:t>
      </w:r>
      <w:r w:rsidRPr="00433500">
        <w:rPr>
          <w:rFonts w:ascii="Times New Roman" w:hAnsi="Times New Roman" w:hint="default"/>
          <w:sz w:val="24"/>
          <w:szCs w:val="24"/>
        </w:rPr>
        <w:t>by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w:t>
      </w:r>
      <w:r w:rsidRPr="00433500" w:rsidR="009452C8">
        <w:rPr>
          <w:rFonts w:ascii="Times New Roman" w:hAnsi="Times New Roman" w:hint="default"/>
          <w:sz w:val="24"/>
          <w:szCs w:val="24"/>
        </w:rPr>
        <w:t xml:space="preserve"> poskytovať.</w:t>
      </w:r>
    </w:p>
    <w:p w:rsidR="009452C8" w:rsidRPr="00433500" w:rsidP="00820CA4">
      <w:pPr>
        <w:pStyle w:val="NoSpacing"/>
        <w:bidi w:val="0"/>
        <w:spacing w:line="276" w:lineRule="auto"/>
        <w:jc w:val="both"/>
        <w:rPr>
          <w:rFonts w:ascii="Times New Roman" w:hAnsi="Times New Roman"/>
          <w:sz w:val="24"/>
          <w:szCs w:val="24"/>
        </w:rPr>
      </w:pPr>
    </w:p>
    <w:p w:rsidR="009452C8"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w:t>
      </w:r>
      <w:r w:rsidR="008F77DF">
        <w:rPr>
          <w:rFonts w:ascii="Times New Roman" w:hAnsi="Times New Roman"/>
          <w:sz w:val="24"/>
          <w:szCs w:val="24"/>
        </w:rPr>
        <w:t>43</w:t>
      </w:r>
    </w:p>
    <w:p w:rsidR="009452C8"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Spoluprá</w:t>
      </w:r>
      <w:r w:rsidRPr="00433500">
        <w:rPr>
          <w:rFonts w:ascii="Times New Roman" w:hAnsi="Times New Roman" w:hint="default"/>
          <w:sz w:val="24"/>
          <w:szCs w:val="24"/>
        </w:rPr>
        <w:t>ca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ch orgá</w:t>
      </w:r>
      <w:r w:rsidRPr="00433500">
        <w:rPr>
          <w:rFonts w:ascii="Times New Roman" w:hAnsi="Times New Roman" w:hint="default"/>
          <w:sz w:val="24"/>
          <w:szCs w:val="24"/>
        </w:rPr>
        <w:t>nov</w:t>
      </w:r>
    </w:p>
    <w:p w:rsidR="009452C8" w:rsidRPr="00433500" w:rsidP="00820CA4">
      <w:pPr>
        <w:pStyle w:val="NoSpacing"/>
        <w:bidi w:val="0"/>
        <w:spacing w:line="276" w:lineRule="auto"/>
        <w:jc w:val="both"/>
        <w:rPr>
          <w:rFonts w:ascii="Times New Roman" w:hAnsi="Times New Roman"/>
          <w:sz w:val="24"/>
          <w:szCs w:val="24"/>
        </w:rPr>
      </w:pPr>
    </w:p>
    <w:p w:rsidR="00CA6B67" w:rsidRPr="00433500" w:rsidP="003C2129">
      <w:pPr>
        <w:pStyle w:val="NoSpacing"/>
        <w:bidi w:val="0"/>
        <w:spacing w:line="276" w:lineRule="auto"/>
        <w:ind w:left="720"/>
        <w:jc w:val="both"/>
        <w:rPr>
          <w:rFonts w:ascii="Times New Roman" w:hAnsi="Times New Roman"/>
          <w:sz w:val="24"/>
          <w:szCs w:val="24"/>
        </w:rPr>
      </w:pPr>
      <w:r w:rsidRPr="00433500" w:rsidR="009452C8">
        <w:rPr>
          <w:rFonts w:ascii="Times New Roman" w:hAnsi="Times New Roman" w:hint="default"/>
          <w:sz w:val="24"/>
          <w:szCs w:val="24"/>
        </w:rPr>
        <w:t>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orgá</w:t>
      </w:r>
      <w:r w:rsidRPr="00433500" w:rsidR="009452C8">
        <w:rPr>
          <w:rFonts w:ascii="Times New Roman" w:hAnsi="Times New Roman" w:hint="default"/>
          <w:sz w:val="24"/>
          <w:szCs w:val="24"/>
        </w:rPr>
        <w:t>n je oprá</w:t>
      </w:r>
      <w:r w:rsidRPr="00433500" w:rsidR="009452C8">
        <w:rPr>
          <w:rFonts w:ascii="Times New Roman" w:hAnsi="Times New Roman" w:hint="default"/>
          <w:sz w:val="24"/>
          <w:szCs w:val="24"/>
        </w:rPr>
        <w:t>vnený</w:t>
      </w:r>
      <w:r w:rsidRPr="00433500" w:rsidR="009452C8">
        <w:rPr>
          <w:rFonts w:ascii="Times New Roman" w:hAnsi="Times New Roman" w:hint="default"/>
          <w:sz w:val="24"/>
          <w:szCs w:val="24"/>
        </w:rPr>
        <w:t xml:space="preserve"> preskú</w:t>
      </w:r>
      <w:r w:rsidRPr="00433500" w:rsidR="009452C8">
        <w:rPr>
          <w:rFonts w:ascii="Times New Roman" w:hAnsi="Times New Roman" w:hint="default"/>
          <w:sz w:val="24"/>
          <w:szCs w:val="24"/>
        </w:rPr>
        <w:t>mať</w:t>
      </w:r>
      <w:r w:rsidRPr="00433500" w:rsidR="009452C8">
        <w:rPr>
          <w:rFonts w:ascii="Times New Roman" w:hAnsi="Times New Roman" w:hint="default"/>
          <w:sz w:val="24"/>
          <w:szCs w:val="24"/>
        </w:rPr>
        <w:t xml:space="preserve"> odbornú</w:t>
      </w:r>
      <w:r w:rsidRPr="00433500" w:rsidR="009452C8">
        <w:rPr>
          <w:rFonts w:ascii="Times New Roman" w:hAnsi="Times New Roman" w:hint="default"/>
          <w:sz w:val="24"/>
          <w:szCs w:val="24"/>
        </w:rPr>
        <w:t xml:space="preserve"> kvalifiká</w:t>
      </w:r>
      <w:r w:rsidRPr="00433500" w:rsidR="009452C8">
        <w:rPr>
          <w:rFonts w:ascii="Times New Roman" w:hAnsi="Times New Roman" w:hint="default"/>
          <w:sz w:val="24"/>
          <w:szCs w:val="24"/>
        </w:rPr>
        <w:t>ciu a spô</w:t>
      </w:r>
      <w:r w:rsidRPr="00433500" w:rsidR="009452C8">
        <w:rPr>
          <w:rFonts w:ascii="Times New Roman" w:hAnsi="Times New Roman" w:hint="default"/>
          <w:sz w:val="24"/>
          <w:szCs w:val="24"/>
        </w:rPr>
        <w:t>sobilosť</w:t>
      </w:r>
      <w:r w:rsidRPr="00433500" w:rsidR="009452C8">
        <w:rPr>
          <w:rFonts w:ascii="Times New Roman" w:hAnsi="Times New Roman" w:hint="default"/>
          <w:sz w:val="24"/>
          <w:szCs w:val="24"/>
        </w:rPr>
        <w:t xml:space="preserve"> poskytovateľ</w:t>
      </w:r>
      <w:r w:rsidRPr="00433500" w:rsidR="009452C8">
        <w:rPr>
          <w:rFonts w:ascii="Times New Roman" w:hAnsi="Times New Roman" w:hint="default"/>
          <w:sz w:val="24"/>
          <w:szCs w:val="24"/>
        </w:rPr>
        <w:t>a služ</w:t>
      </w:r>
      <w:r w:rsidRPr="00433500" w:rsidR="009452C8">
        <w:rPr>
          <w:rFonts w:ascii="Times New Roman" w:hAnsi="Times New Roman" w:hint="default"/>
          <w:sz w:val="24"/>
          <w:szCs w:val="24"/>
        </w:rPr>
        <w:t xml:space="preserve">ieb, </w:t>
      </w:r>
      <w:r w:rsidRPr="00433500" w:rsidR="00542D6C">
        <w:rPr>
          <w:rFonts w:ascii="Times New Roman" w:hAnsi="Times New Roman"/>
          <w:sz w:val="24"/>
          <w:szCs w:val="24"/>
        </w:rPr>
        <w:t xml:space="preserve"> </w:t>
      </w:r>
      <w:r w:rsidRPr="00433500" w:rsidR="009452C8">
        <w:rPr>
          <w:rFonts w:ascii="Times New Roman" w:hAnsi="Times New Roman"/>
          <w:sz w:val="24"/>
          <w:szCs w:val="24"/>
        </w:rPr>
        <w:t>je</w:t>
      </w:r>
      <w:r w:rsidRPr="00433500" w:rsidR="009452C8">
        <w:rPr>
          <w:rFonts w:ascii="Times New Roman" w:hAnsi="Times New Roman" w:hint="default"/>
          <w:sz w:val="24"/>
          <w:szCs w:val="24"/>
        </w:rPr>
        <w:t>ho bezú</w:t>
      </w:r>
      <w:r w:rsidRPr="00433500" w:rsidR="009452C8">
        <w:rPr>
          <w:rFonts w:ascii="Times New Roman" w:hAnsi="Times New Roman" w:hint="default"/>
          <w:sz w:val="24"/>
          <w:szCs w:val="24"/>
        </w:rPr>
        <w:t>honnosť</w:t>
      </w:r>
      <w:r w:rsidRPr="00433500" w:rsidR="009452C8">
        <w:rPr>
          <w:rFonts w:ascii="Times New Roman" w:hAnsi="Times New Roman" w:hint="default"/>
          <w:sz w:val="24"/>
          <w:szCs w:val="24"/>
        </w:rPr>
        <w:t>, zá</w:t>
      </w:r>
      <w:r w:rsidRPr="00433500" w:rsidR="009452C8">
        <w:rPr>
          <w:rFonts w:ascii="Times New Roman" w:hAnsi="Times New Roman" w:hint="default"/>
          <w:sz w:val="24"/>
          <w:szCs w:val="24"/>
        </w:rPr>
        <w:t>konnosť</w:t>
      </w:r>
      <w:r w:rsidRPr="00433500" w:rsidR="009452C8">
        <w:rPr>
          <w:rFonts w:ascii="Times New Roman" w:hAnsi="Times New Roman" w:hint="default"/>
          <w:sz w:val="24"/>
          <w:szCs w:val="24"/>
        </w:rPr>
        <w:t xml:space="preserve"> oprá</w:t>
      </w:r>
      <w:r w:rsidRPr="00433500" w:rsidR="009452C8">
        <w:rPr>
          <w:rFonts w:ascii="Times New Roman" w:hAnsi="Times New Roman" w:hint="default"/>
          <w:sz w:val="24"/>
          <w:szCs w:val="24"/>
        </w:rPr>
        <w:t>vnenia poskytovať</w:t>
      </w:r>
      <w:r w:rsidRPr="00433500" w:rsidR="009452C8">
        <w:rPr>
          <w:rFonts w:ascii="Times New Roman" w:hAnsi="Times New Roman" w:hint="default"/>
          <w:sz w:val="24"/>
          <w:szCs w:val="24"/>
        </w:rPr>
        <w:t xml:space="preserve"> </w:t>
      </w:r>
      <w:r w:rsidRPr="00433500" w:rsidR="00542D6C">
        <w:rPr>
          <w:rFonts w:ascii="Times New Roman" w:hAnsi="Times New Roman" w:hint="default"/>
          <w:sz w:val="24"/>
          <w:szCs w:val="24"/>
        </w:rPr>
        <w:t>služ</w:t>
      </w:r>
      <w:r w:rsidRPr="00433500" w:rsidR="00542D6C">
        <w:rPr>
          <w:rFonts w:ascii="Times New Roman" w:hAnsi="Times New Roman" w:hint="default"/>
          <w:sz w:val="24"/>
          <w:szCs w:val="24"/>
        </w:rPr>
        <w:t>by v š</w:t>
      </w:r>
      <w:r w:rsidRPr="00433500" w:rsidR="00542D6C">
        <w:rPr>
          <w:rFonts w:ascii="Times New Roman" w:hAnsi="Times New Roman" w:hint="default"/>
          <w:sz w:val="24"/>
          <w:szCs w:val="24"/>
        </w:rPr>
        <w:t>tá</w:t>
      </w:r>
      <w:r w:rsidRPr="00433500" w:rsidR="00542D6C">
        <w:rPr>
          <w:rFonts w:ascii="Times New Roman" w:hAnsi="Times New Roman" w:hint="default"/>
          <w:sz w:val="24"/>
          <w:szCs w:val="24"/>
        </w:rPr>
        <w:t>te pô</w:t>
      </w:r>
      <w:r w:rsidRPr="00433500" w:rsidR="00542D6C">
        <w:rPr>
          <w:rFonts w:ascii="Times New Roman" w:hAnsi="Times New Roman" w:hint="default"/>
          <w:sz w:val="24"/>
          <w:szCs w:val="24"/>
        </w:rPr>
        <w:t>vodu a</w:t>
      </w:r>
      <w:r w:rsidRPr="00433500" w:rsidR="009452C8">
        <w:rPr>
          <w:rFonts w:ascii="Times New Roman" w:hAnsi="Times New Roman" w:hint="default"/>
          <w:sz w:val="24"/>
          <w:szCs w:val="24"/>
        </w:rPr>
        <w:t xml:space="preserve"> neexistenciu discipliná</w:t>
      </w:r>
      <w:r w:rsidRPr="00433500" w:rsidR="009452C8">
        <w:rPr>
          <w:rFonts w:ascii="Times New Roman" w:hAnsi="Times New Roman" w:hint="default"/>
          <w:sz w:val="24"/>
          <w:szCs w:val="24"/>
        </w:rPr>
        <w:t>rnych a trestnoprá</w:t>
      </w:r>
      <w:r w:rsidRPr="00433500" w:rsidR="009452C8">
        <w:rPr>
          <w:rFonts w:ascii="Times New Roman" w:hAnsi="Times New Roman" w:hint="default"/>
          <w:sz w:val="24"/>
          <w:szCs w:val="24"/>
        </w:rPr>
        <w:t>vnych sankcií</w:t>
      </w:r>
      <w:r w:rsidRPr="00433500" w:rsidR="009452C8">
        <w:rPr>
          <w:rFonts w:ascii="Times New Roman" w:hAnsi="Times New Roman" w:hint="default"/>
          <w:sz w:val="24"/>
          <w:szCs w:val="24"/>
        </w:rPr>
        <w:t xml:space="preserve"> sú</w:t>
      </w:r>
      <w:r w:rsidRPr="00433500" w:rsidR="009452C8">
        <w:rPr>
          <w:rFonts w:ascii="Times New Roman" w:hAnsi="Times New Roman" w:hint="default"/>
          <w:sz w:val="24"/>
          <w:szCs w:val="24"/>
        </w:rPr>
        <w:t>visiacich s poskytovaný</w:t>
      </w:r>
      <w:r w:rsidRPr="00433500" w:rsidR="009452C8">
        <w:rPr>
          <w:rFonts w:ascii="Times New Roman" w:hAnsi="Times New Roman" w:hint="default"/>
          <w:sz w:val="24"/>
          <w:szCs w:val="24"/>
        </w:rPr>
        <w:t>mi služ</w:t>
      </w:r>
      <w:r w:rsidRPr="00433500" w:rsidR="009452C8">
        <w:rPr>
          <w:rFonts w:ascii="Times New Roman" w:hAnsi="Times New Roman" w:hint="default"/>
          <w:sz w:val="24"/>
          <w:szCs w:val="24"/>
        </w:rPr>
        <w:t>bami. Na tento úč</w:t>
      </w:r>
      <w:r w:rsidRPr="00433500" w:rsidR="009452C8">
        <w:rPr>
          <w:rFonts w:ascii="Times New Roman" w:hAnsi="Times New Roman" w:hint="default"/>
          <w:sz w:val="24"/>
          <w:szCs w:val="24"/>
        </w:rPr>
        <w:t>el si prí</w:t>
      </w:r>
      <w:r w:rsidRPr="00433500" w:rsidR="009452C8">
        <w:rPr>
          <w:rFonts w:ascii="Times New Roman" w:hAnsi="Times New Roman" w:hint="default"/>
          <w:sz w:val="24"/>
          <w:szCs w:val="24"/>
        </w:rPr>
        <w:t>sluš</w:t>
      </w:r>
      <w:r w:rsidRPr="00433500" w:rsidR="009452C8">
        <w:rPr>
          <w:rFonts w:ascii="Times New Roman" w:hAnsi="Times New Roman" w:hint="default"/>
          <w:sz w:val="24"/>
          <w:szCs w:val="24"/>
        </w:rPr>
        <w:t>ný</w:t>
      </w:r>
      <w:r w:rsidRPr="00433500" w:rsidR="009452C8">
        <w:rPr>
          <w:rFonts w:ascii="Times New Roman" w:hAnsi="Times New Roman" w:hint="default"/>
          <w:sz w:val="24"/>
          <w:szCs w:val="24"/>
        </w:rPr>
        <w:t xml:space="preserve"> orgá</w:t>
      </w:r>
      <w:r w:rsidRPr="00433500" w:rsidR="009452C8">
        <w:rPr>
          <w:rFonts w:ascii="Times New Roman" w:hAnsi="Times New Roman" w:hint="default"/>
          <w:sz w:val="24"/>
          <w:szCs w:val="24"/>
        </w:rPr>
        <w:t>n môž</w:t>
      </w:r>
      <w:r w:rsidRPr="00433500" w:rsidR="009452C8">
        <w:rPr>
          <w:rFonts w:ascii="Times New Roman" w:hAnsi="Times New Roman" w:hint="default"/>
          <w:sz w:val="24"/>
          <w:szCs w:val="24"/>
        </w:rPr>
        <w:t>e vyž</w:t>
      </w:r>
      <w:r w:rsidRPr="00433500" w:rsidR="009452C8">
        <w:rPr>
          <w:rFonts w:ascii="Times New Roman" w:hAnsi="Times New Roman" w:hint="default"/>
          <w:sz w:val="24"/>
          <w:szCs w:val="24"/>
        </w:rPr>
        <w:t>iadať</w:t>
      </w:r>
      <w:r w:rsidRPr="00433500" w:rsidR="009452C8">
        <w:rPr>
          <w:rFonts w:ascii="Times New Roman" w:hAnsi="Times New Roman" w:hint="default"/>
          <w:sz w:val="24"/>
          <w:szCs w:val="24"/>
        </w:rPr>
        <w:t xml:space="preserve"> potrebné</w:t>
      </w:r>
      <w:r w:rsidRPr="00433500" w:rsidR="009452C8">
        <w:rPr>
          <w:rFonts w:ascii="Times New Roman" w:hAnsi="Times New Roman" w:hint="default"/>
          <w:sz w:val="24"/>
          <w:szCs w:val="24"/>
        </w:rPr>
        <w:t xml:space="preserve"> informá</w:t>
      </w:r>
      <w:r w:rsidRPr="00433500" w:rsidR="009452C8">
        <w:rPr>
          <w:rFonts w:ascii="Times New Roman" w:hAnsi="Times New Roman" w:hint="default"/>
          <w:sz w:val="24"/>
          <w:szCs w:val="24"/>
        </w:rPr>
        <w:t>cie od</w:t>
      </w:r>
      <w:r w:rsidRPr="00433500" w:rsidR="00542D6C">
        <w:rPr>
          <w:rFonts w:ascii="Times New Roman" w:hAnsi="Times New Roman" w:hint="default"/>
          <w:sz w:val="24"/>
          <w:szCs w:val="24"/>
        </w:rPr>
        <w:t xml:space="preserve"> prí</w:t>
      </w:r>
      <w:r w:rsidRPr="00433500" w:rsidR="00542D6C">
        <w:rPr>
          <w:rFonts w:ascii="Times New Roman" w:hAnsi="Times New Roman" w:hint="default"/>
          <w:sz w:val="24"/>
          <w:szCs w:val="24"/>
        </w:rPr>
        <w:t>sluš</w:t>
      </w:r>
      <w:r w:rsidRPr="00433500" w:rsidR="00542D6C">
        <w:rPr>
          <w:rFonts w:ascii="Times New Roman" w:hAnsi="Times New Roman" w:hint="default"/>
          <w:sz w:val="24"/>
          <w:szCs w:val="24"/>
        </w:rPr>
        <w:t>né</w:t>
      </w:r>
      <w:r w:rsidRPr="00433500" w:rsidR="00542D6C">
        <w:rPr>
          <w:rFonts w:ascii="Times New Roman" w:hAnsi="Times New Roman" w:hint="default"/>
          <w:sz w:val="24"/>
          <w:szCs w:val="24"/>
        </w:rPr>
        <w:t>ho orgá</w:t>
      </w:r>
      <w:r w:rsidRPr="00433500" w:rsidR="00542D6C">
        <w:rPr>
          <w:rFonts w:ascii="Times New Roman" w:hAnsi="Times New Roman" w:hint="default"/>
          <w:sz w:val="24"/>
          <w:szCs w:val="24"/>
        </w:rPr>
        <w:t>nu in</w:t>
      </w:r>
      <w:r w:rsidRPr="00433500" w:rsidR="00542D6C">
        <w:rPr>
          <w:rFonts w:ascii="Times New Roman" w:hAnsi="Times New Roman" w:hint="default"/>
          <w:sz w:val="24"/>
          <w:szCs w:val="24"/>
        </w:rPr>
        <w:t>é</w:t>
      </w:r>
      <w:r w:rsidRPr="00433500" w:rsidR="00542D6C">
        <w:rPr>
          <w:rFonts w:ascii="Times New Roman" w:hAnsi="Times New Roman" w:hint="default"/>
          <w:sz w:val="24"/>
          <w:szCs w:val="24"/>
        </w:rPr>
        <w:t>ho č</w:t>
      </w:r>
      <w:r w:rsidRPr="00433500" w:rsidR="00542D6C">
        <w:rPr>
          <w:rFonts w:ascii="Times New Roman" w:hAnsi="Times New Roman" w:hint="default"/>
          <w:sz w:val="24"/>
          <w:szCs w:val="24"/>
        </w:rPr>
        <w:t>lenské</w:t>
      </w:r>
      <w:r w:rsidRPr="00433500" w:rsidR="00542D6C">
        <w:rPr>
          <w:rFonts w:ascii="Times New Roman" w:hAnsi="Times New Roman" w:hint="default"/>
          <w:sz w:val="24"/>
          <w:szCs w:val="24"/>
        </w:rPr>
        <w:t>ho š</w:t>
      </w:r>
      <w:r w:rsidRPr="00433500" w:rsidR="00542D6C">
        <w:rPr>
          <w:rFonts w:ascii="Times New Roman" w:hAnsi="Times New Roman" w:hint="default"/>
          <w:sz w:val="24"/>
          <w:szCs w:val="24"/>
        </w:rPr>
        <w:t>tá</w:t>
      </w:r>
      <w:r w:rsidRPr="00433500" w:rsidR="00542D6C">
        <w:rPr>
          <w:rFonts w:ascii="Times New Roman" w:hAnsi="Times New Roman" w:hint="default"/>
          <w:sz w:val="24"/>
          <w:szCs w:val="24"/>
        </w:rPr>
        <w:t>tu</w:t>
      </w:r>
      <w:r w:rsidRPr="00433500" w:rsidR="009452C8">
        <w:rPr>
          <w:rFonts w:ascii="Times New Roman" w:hAnsi="Times New Roman"/>
          <w:sz w:val="24"/>
          <w:szCs w:val="24"/>
        </w:rPr>
        <w:t>.</w:t>
      </w:r>
    </w:p>
    <w:p w:rsidR="00926E37" w:rsidP="00820CA4">
      <w:pPr>
        <w:pStyle w:val="NoSpacing"/>
        <w:bidi w:val="0"/>
        <w:spacing w:line="276" w:lineRule="auto"/>
        <w:jc w:val="center"/>
        <w:rPr>
          <w:rFonts w:ascii="Times New Roman" w:hAnsi="Times New Roman"/>
          <w:b/>
          <w:sz w:val="24"/>
          <w:szCs w:val="24"/>
        </w:rPr>
      </w:pPr>
    </w:p>
    <w:p w:rsidR="00FD6D3E"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hint="default"/>
          <w:b/>
          <w:sz w:val="24"/>
          <w:szCs w:val="24"/>
        </w:rPr>
        <w:t>Ô</w:t>
      </w:r>
      <w:r w:rsidR="00316C34">
        <w:rPr>
          <w:rFonts w:ascii="Times New Roman" w:hAnsi="Times New Roman" w:hint="default"/>
          <w:b/>
          <w:sz w:val="24"/>
          <w:szCs w:val="24"/>
        </w:rPr>
        <w:t>SMA</w:t>
      </w:r>
      <w:r w:rsidRPr="00433500" w:rsidR="00907A6B">
        <w:rPr>
          <w:rFonts w:ascii="Times New Roman" w:hAnsi="Times New Roman" w:hint="default"/>
          <w:b/>
          <w:sz w:val="24"/>
          <w:szCs w:val="24"/>
        </w:rPr>
        <w:t xml:space="preserve"> Č</w:t>
      </w:r>
      <w:r w:rsidRPr="00433500" w:rsidR="00907A6B">
        <w:rPr>
          <w:rFonts w:ascii="Times New Roman" w:hAnsi="Times New Roman" w:hint="default"/>
          <w:b/>
          <w:sz w:val="24"/>
          <w:szCs w:val="24"/>
        </w:rPr>
        <w:t>ASŤ</w:t>
      </w:r>
    </w:p>
    <w:p w:rsidR="00907A6B"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EURÓ</w:t>
      </w:r>
      <w:r w:rsidRPr="00433500">
        <w:rPr>
          <w:rFonts w:ascii="Times New Roman" w:hAnsi="Times New Roman" w:hint="default"/>
          <w:b/>
          <w:sz w:val="24"/>
          <w:szCs w:val="24"/>
        </w:rPr>
        <w:t>PSKY PROFESIJNÝ</w:t>
      </w:r>
      <w:r w:rsidRPr="00433500">
        <w:rPr>
          <w:rFonts w:ascii="Times New Roman" w:hAnsi="Times New Roman" w:hint="default"/>
          <w:b/>
          <w:sz w:val="24"/>
          <w:szCs w:val="24"/>
        </w:rPr>
        <w:t xml:space="preserve"> PREUKAZ</w:t>
      </w:r>
    </w:p>
    <w:p w:rsidR="00907A6B" w:rsidRPr="00433500" w:rsidP="00820CA4">
      <w:pPr>
        <w:pStyle w:val="NoSpacing"/>
        <w:bidi w:val="0"/>
        <w:spacing w:line="276" w:lineRule="auto"/>
        <w:jc w:val="center"/>
        <w:rPr>
          <w:rFonts w:ascii="Times New Roman" w:hAnsi="Times New Roman" w:hint="default"/>
          <w:b/>
          <w:sz w:val="24"/>
          <w:szCs w:val="24"/>
        </w:rPr>
      </w:pPr>
    </w:p>
    <w:p w:rsidR="00645F23"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44</w:t>
      </w:r>
    </w:p>
    <w:p w:rsidR="00645F23" w:rsidRPr="00433500" w:rsidP="00820CA4">
      <w:pPr>
        <w:pStyle w:val="NoSpacing"/>
        <w:bidi w:val="0"/>
        <w:spacing w:line="276" w:lineRule="auto"/>
        <w:jc w:val="both"/>
        <w:rPr>
          <w:rFonts w:ascii="Times New Roman" w:hAnsi="Times New Roman"/>
          <w:sz w:val="24"/>
          <w:szCs w:val="24"/>
        </w:rPr>
      </w:pPr>
    </w:p>
    <w:p w:rsidR="009C2580" w:rsidRPr="00433500" w:rsidP="00906138">
      <w:pPr>
        <w:pStyle w:val="NoSpacing"/>
        <w:numPr>
          <w:numId w:val="70"/>
        </w:numPr>
        <w:bidi w:val="0"/>
        <w:spacing w:line="276" w:lineRule="auto"/>
        <w:jc w:val="both"/>
        <w:rPr>
          <w:rFonts w:ascii="Times New Roman" w:hAnsi="Times New Roman" w:hint="default"/>
          <w:sz w:val="24"/>
          <w:szCs w:val="24"/>
        </w:rPr>
      </w:pPr>
      <w:r w:rsidRPr="00433500" w:rsidR="000F70B6">
        <w:rPr>
          <w:rFonts w:ascii="Times New Roman" w:hAnsi="Times New Roman" w:hint="default"/>
          <w:sz w:val="24"/>
          <w:szCs w:val="24"/>
        </w:rPr>
        <w:t>Prí</w:t>
      </w:r>
      <w:r w:rsidRPr="00433500" w:rsidR="000F70B6">
        <w:rPr>
          <w:rFonts w:ascii="Times New Roman" w:hAnsi="Times New Roman" w:hint="default"/>
          <w:sz w:val="24"/>
          <w:szCs w:val="24"/>
        </w:rPr>
        <w:t>sluš</w:t>
      </w:r>
      <w:r w:rsidRPr="00433500" w:rsidR="000F70B6">
        <w:rPr>
          <w:rFonts w:ascii="Times New Roman" w:hAnsi="Times New Roman" w:hint="default"/>
          <w:sz w:val="24"/>
          <w:szCs w:val="24"/>
        </w:rPr>
        <w:t>ný</w:t>
      </w:r>
      <w:r w:rsidRPr="00433500" w:rsidR="000F70B6">
        <w:rPr>
          <w:rFonts w:ascii="Times New Roman" w:hAnsi="Times New Roman" w:hint="default"/>
          <w:sz w:val="24"/>
          <w:szCs w:val="24"/>
        </w:rPr>
        <w:t xml:space="preserve"> orgá</w:t>
      </w:r>
      <w:r w:rsidRPr="00433500" w:rsidR="000F70B6">
        <w:rPr>
          <w:rFonts w:ascii="Times New Roman" w:hAnsi="Times New Roman" w:hint="default"/>
          <w:sz w:val="24"/>
          <w:szCs w:val="24"/>
        </w:rPr>
        <w:t>n v </w:t>
      </w:r>
      <w:r w:rsidRPr="00433500" w:rsidR="000F70B6">
        <w:rPr>
          <w:rFonts w:ascii="Times New Roman" w:hAnsi="Times New Roman" w:hint="default"/>
          <w:sz w:val="24"/>
          <w:szCs w:val="24"/>
        </w:rPr>
        <w:t>sú</w:t>
      </w:r>
      <w:r w:rsidRPr="00433500" w:rsidR="000F70B6">
        <w:rPr>
          <w:rFonts w:ascii="Times New Roman" w:hAnsi="Times New Roman" w:hint="default"/>
          <w:sz w:val="24"/>
          <w:szCs w:val="24"/>
        </w:rPr>
        <w:t>lade s</w:t>
      </w:r>
      <w:r w:rsidRPr="00433500" w:rsidR="008633A2">
        <w:rPr>
          <w:rFonts w:ascii="Times New Roman" w:hAnsi="Times New Roman"/>
          <w:sz w:val="24"/>
          <w:szCs w:val="24"/>
        </w:rPr>
        <w:t> </w:t>
      </w:r>
      <w:r w:rsidRPr="00433500" w:rsidR="008633A2">
        <w:rPr>
          <w:rFonts w:ascii="Times New Roman" w:hAnsi="Times New Roman" w:hint="default"/>
          <w:sz w:val="24"/>
          <w:szCs w:val="24"/>
        </w:rPr>
        <w:t>osobitný</w:t>
      </w:r>
      <w:r w:rsidRPr="00433500" w:rsidR="008633A2">
        <w:rPr>
          <w:rFonts w:ascii="Times New Roman" w:hAnsi="Times New Roman" w:hint="default"/>
          <w:sz w:val="24"/>
          <w:szCs w:val="24"/>
        </w:rPr>
        <w:t>mi predpismi</w:t>
      </w:r>
      <w:r>
        <w:rPr>
          <w:rStyle w:val="FootnoteReference"/>
          <w:rFonts w:ascii="Times New Roman" w:hAnsi="Times New Roman"/>
          <w:sz w:val="24"/>
          <w:szCs w:val="24"/>
          <w:rtl w:val="0"/>
        </w:rPr>
        <w:footnoteReference w:id="7"/>
      </w:r>
      <w:r w:rsidR="008F77DF">
        <w:rPr>
          <w:rFonts w:ascii="Times New Roman" w:hAnsi="Times New Roman"/>
          <w:sz w:val="24"/>
          <w:szCs w:val="24"/>
        </w:rPr>
        <w:t>)</w:t>
      </w:r>
      <w:r w:rsidRPr="00433500" w:rsidR="000F70B6">
        <w:rPr>
          <w:rFonts w:ascii="Times New Roman" w:hAnsi="Times New Roman" w:hint="default"/>
          <w:sz w:val="24"/>
          <w:szCs w:val="24"/>
        </w:rPr>
        <w:t xml:space="preserve"> vydá</w:t>
      </w:r>
      <w:r w:rsidRPr="00433500" w:rsidR="000F70B6">
        <w:rPr>
          <w:rFonts w:ascii="Times New Roman" w:hAnsi="Times New Roman" w:hint="default"/>
          <w:sz w:val="24"/>
          <w:szCs w:val="24"/>
        </w:rPr>
        <w:t>va euró</w:t>
      </w:r>
      <w:r w:rsidRPr="00433500" w:rsidR="000F70B6">
        <w:rPr>
          <w:rFonts w:ascii="Times New Roman" w:hAnsi="Times New Roman" w:hint="default"/>
          <w:sz w:val="24"/>
          <w:szCs w:val="24"/>
        </w:rPr>
        <w:t>psky profesijný</w:t>
      </w:r>
      <w:r w:rsidRPr="00433500" w:rsidR="000F70B6">
        <w:rPr>
          <w:rFonts w:ascii="Times New Roman" w:hAnsi="Times New Roman" w:hint="default"/>
          <w:sz w:val="24"/>
          <w:szCs w:val="24"/>
        </w:rPr>
        <w:t xml:space="preserve"> preukaz</w:t>
      </w:r>
      <w:r w:rsidRPr="00433500">
        <w:rPr>
          <w:rFonts w:ascii="Times New Roman" w:hAnsi="Times New Roman" w:hint="default"/>
          <w:sz w:val="24"/>
          <w:szCs w:val="24"/>
        </w:rPr>
        <w:t xml:space="preserve"> na zá</w:t>
      </w:r>
      <w:r w:rsidRPr="00433500">
        <w:rPr>
          <w:rFonts w:ascii="Times New Roman" w:hAnsi="Times New Roman" w:hint="default"/>
          <w:sz w:val="24"/>
          <w:szCs w:val="24"/>
        </w:rPr>
        <w:t>klade ž</w:t>
      </w:r>
      <w:r w:rsidRPr="00433500">
        <w:rPr>
          <w:rFonts w:ascii="Times New Roman" w:hAnsi="Times New Roman" w:hint="default"/>
          <w:sz w:val="24"/>
          <w:szCs w:val="24"/>
        </w:rPr>
        <w:t>iadostí</w:t>
      </w:r>
      <w:r w:rsidRPr="00433500">
        <w:rPr>
          <w:rFonts w:ascii="Times New Roman" w:hAnsi="Times New Roman" w:hint="default"/>
          <w:sz w:val="24"/>
          <w:szCs w:val="24"/>
        </w:rPr>
        <w:t xml:space="preserve"> prijatý</w:t>
      </w:r>
      <w:r w:rsidRPr="00433500">
        <w:rPr>
          <w:rFonts w:ascii="Times New Roman" w:hAnsi="Times New Roman" w:hint="default"/>
          <w:sz w:val="24"/>
          <w:szCs w:val="24"/>
        </w:rPr>
        <w:t>ch v </w:t>
      </w:r>
      <w:r w:rsidRPr="00433500">
        <w:rPr>
          <w:rFonts w:ascii="Times New Roman" w:hAnsi="Times New Roman" w:hint="default"/>
          <w:sz w:val="24"/>
          <w:szCs w:val="24"/>
        </w:rPr>
        <w:t>informač</w:t>
      </w:r>
      <w:r w:rsidRPr="00433500">
        <w:rPr>
          <w:rFonts w:ascii="Times New Roman" w:hAnsi="Times New Roman" w:hint="default"/>
          <w:sz w:val="24"/>
          <w:szCs w:val="24"/>
        </w:rPr>
        <w:t>nom systé</w:t>
      </w:r>
      <w:r w:rsidRPr="00433500">
        <w:rPr>
          <w:rFonts w:ascii="Times New Roman" w:hAnsi="Times New Roman" w:hint="default"/>
          <w:sz w:val="24"/>
          <w:szCs w:val="24"/>
        </w:rPr>
        <w:t>me o </w:t>
      </w:r>
      <w:r w:rsidRPr="00433500">
        <w:rPr>
          <w:rFonts w:ascii="Times New Roman" w:hAnsi="Times New Roman" w:hint="default"/>
          <w:sz w:val="24"/>
          <w:szCs w:val="24"/>
        </w:rPr>
        <w:t>vnú</w:t>
      </w:r>
      <w:r w:rsidRPr="00433500">
        <w:rPr>
          <w:rFonts w:ascii="Times New Roman" w:hAnsi="Times New Roman" w:hint="default"/>
          <w:sz w:val="24"/>
          <w:szCs w:val="24"/>
        </w:rPr>
        <w:t>tornom trhu</w:t>
      </w:r>
      <w:r>
        <w:rPr>
          <w:rStyle w:val="FootnoteReference"/>
          <w:rFonts w:ascii="Times New Roman" w:hAnsi="Times New Roman"/>
          <w:sz w:val="24"/>
          <w:szCs w:val="24"/>
          <w:rtl w:val="0"/>
        </w:rPr>
        <w:footnoteReference w:id="8"/>
      </w:r>
      <w:r w:rsidRPr="00433500">
        <w:rPr>
          <w:rFonts w:ascii="Times New Roman" w:hAnsi="Times New Roman" w:hint="default"/>
          <w:sz w:val="24"/>
          <w:szCs w:val="24"/>
        </w:rPr>
        <w:t>) (ď</w:t>
      </w:r>
      <w:r w:rsidRPr="00433500">
        <w:rPr>
          <w:rFonts w:ascii="Times New Roman" w:hAnsi="Times New Roman" w:hint="default"/>
          <w:sz w:val="24"/>
          <w:szCs w:val="24"/>
        </w:rPr>
        <w:t>alej len „</w:t>
      </w:r>
      <w:r w:rsidRPr="00433500">
        <w:rPr>
          <w:rFonts w:ascii="Times New Roman" w:hAnsi="Times New Roman" w:hint="default"/>
          <w:sz w:val="24"/>
          <w:szCs w:val="24"/>
        </w:rPr>
        <w:t>systé</w:t>
      </w:r>
      <w:r w:rsidRPr="00433500">
        <w:rPr>
          <w:rFonts w:ascii="Times New Roman" w:hAnsi="Times New Roman" w:hint="default"/>
          <w:sz w:val="24"/>
          <w:szCs w:val="24"/>
        </w:rPr>
        <w:t>m IMI“</w:t>
      </w:r>
      <w:r w:rsidRPr="00433500">
        <w:rPr>
          <w:rFonts w:ascii="Times New Roman" w:hAnsi="Times New Roman" w:hint="default"/>
          <w:sz w:val="24"/>
          <w:szCs w:val="24"/>
        </w:rPr>
        <w:t>) z </w:t>
      </w:r>
      <w:r w:rsidRPr="00433500">
        <w:rPr>
          <w:rFonts w:ascii="Times New Roman" w:hAnsi="Times New Roman" w:hint="default"/>
          <w:sz w:val="24"/>
          <w:szCs w:val="24"/>
        </w:rPr>
        <w:t>iné</w:t>
      </w:r>
      <w:r w:rsidRPr="00433500">
        <w:rPr>
          <w:rFonts w:ascii="Times New Roman" w:hAnsi="Times New Roman" w:hint="default"/>
          <w:sz w:val="24"/>
          <w:szCs w:val="24"/>
        </w:rPr>
        <w:t xml:space="preserve">ho </w:t>
      </w:r>
      <w:r w:rsidRPr="00433500">
        <w:rPr>
          <w:rFonts w:ascii="Times New Roman" w:hAnsi="Times New Roman" w:hint="default"/>
          <w:sz w:val="24"/>
          <w:szCs w:val="24"/>
        </w:rPr>
        <w:t>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 xml:space="preserve">tu. </w:t>
      </w:r>
    </w:p>
    <w:p w:rsidR="00885716" w:rsidRPr="00433500" w:rsidP="00820CA4">
      <w:pPr>
        <w:pStyle w:val="NoSpacing"/>
        <w:bidi w:val="0"/>
        <w:spacing w:line="276" w:lineRule="auto"/>
        <w:ind w:left="720"/>
        <w:jc w:val="both"/>
        <w:rPr>
          <w:rFonts w:ascii="Times New Roman" w:hAnsi="Times New Roman"/>
          <w:sz w:val="24"/>
          <w:szCs w:val="24"/>
        </w:rPr>
      </w:pPr>
    </w:p>
    <w:p w:rsidR="009C2580" w:rsidRPr="00433500" w:rsidP="00906138">
      <w:pPr>
        <w:pStyle w:val="NoSpacing"/>
        <w:numPr>
          <w:numId w:val="7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prijí</w:t>
      </w:r>
      <w:r w:rsidRPr="00433500">
        <w:rPr>
          <w:rFonts w:ascii="Times New Roman" w:hAnsi="Times New Roman" w:hint="default"/>
          <w:sz w:val="24"/>
          <w:szCs w:val="24"/>
        </w:rPr>
        <w:t>ma od ž</w:t>
      </w:r>
      <w:r w:rsidRPr="00433500">
        <w:rPr>
          <w:rFonts w:ascii="Times New Roman" w:hAnsi="Times New Roman" w:hint="default"/>
          <w:sz w:val="24"/>
          <w:szCs w:val="24"/>
        </w:rPr>
        <w:t>iadateľ</w:t>
      </w:r>
      <w:r w:rsidRPr="00433500">
        <w:rPr>
          <w:rFonts w:ascii="Times New Roman" w:hAnsi="Times New Roman" w:hint="default"/>
          <w:sz w:val="24"/>
          <w:szCs w:val="24"/>
        </w:rPr>
        <w:t>ov v </w:t>
      </w:r>
      <w:r w:rsidRPr="00433500">
        <w:rPr>
          <w:rFonts w:ascii="Times New Roman" w:hAnsi="Times New Roman" w:hint="default"/>
          <w:sz w:val="24"/>
          <w:szCs w:val="24"/>
        </w:rPr>
        <w:t>Slovenskej republike ž</w:t>
      </w:r>
      <w:r w:rsidRPr="00433500">
        <w:rPr>
          <w:rFonts w:ascii="Times New Roman" w:hAnsi="Times New Roman" w:hint="default"/>
          <w:sz w:val="24"/>
          <w:szCs w:val="24"/>
        </w:rPr>
        <w:t>iadosti o </w:t>
      </w:r>
      <w:r w:rsidRPr="00433500">
        <w:rPr>
          <w:rFonts w:ascii="Times New Roman" w:hAnsi="Times New Roman" w:hint="default"/>
          <w:sz w:val="24"/>
          <w:szCs w:val="24"/>
        </w:rPr>
        <w:t>vydanie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v </w:t>
      </w:r>
      <w:r w:rsidRPr="00433500">
        <w:rPr>
          <w:rFonts w:ascii="Times New Roman" w:hAnsi="Times New Roman" w:hint="default"/>
          <w:sz w:val="24"/>
          <w:szCs w:val="24"/>
        </w:rPr>
        <w:t>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zadá</w:t>
      </w:r>
      <w:r w:rsidRPr="00433500">
        <w:rPr>
          <w:rFonts w:ascii="Times New Roman" w:hAnsi="Times New Roman" w:hint="default"/>
          <w:sz w:val="24"/>
          <w:szCs w:val="24"/>
        </w:rPr>
        <w:t>va ž</w:t>
      </w:r>
      <w:r w:rsidRPr="00433500">
        <w:rPr>
          <w:rFonts w:ascii="Times New Roman" w:hAnsi="Times New Roman" w:hint="default"/>
          <w:sz w:val="24"/>
          <w:szCs w:val="24"/>
        </w:rPr>
        <w:t>iadosti o </w:t>
      </w:r>
      <w:r w:rsidRPr="00433500">
        <w:rPr>
          <w:rFonts w:ascii="Times New Roman" w:hAnsi="Times New Roman" w:hint="default"/>
          <w:sz w:val="24"/>
          <w:szCs w:val="24"/>
        </w:rPr>
        <w:t>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do systé</w:t>
      </w:r>
      <w:r w:rsidRPr="00433500">
        <w:rPr>
          <w:rFonts w:ascii="Times New Roman" w:hAnsi="Times New Roman" w:hint="default"/>
          <w:sz w:val="24"/>
          <w:szCs w:val="24"/>
        </w:rPr>
        <w:t>mu IMI a </w:t>
      </w:r>
      <w:r w:rsidRPr="00433500">
        <w:rPr>
          <w:rFonts w:ascii="Times New Roman" w:hAnsi="Times New Roman" w:hint="default"/>
          <w:sz w:val="24"/>
          <w:szCs w:val="24"/>
        </w:rPr>
        <w:t>vykoná</w:t>
      </w:r>
      <w:r w:rsidRPr="00433500">
        <w:rPr>
          <w:rFonts w:ascii="Times New Roman" w:hAnsi="Times New Roman" w:hint="default"/>
          <w:sz w:val="24"/>
          <w:szCs w:val="24"/>
        </w:rPr>
        <w:t>va vš</w:t>
      </w:r>
      <w:r w:rsidRPr="00433500">
        <w:rPr>
          <w:rFonts w:ascii="Times New Roman" w:hAnsi="Times New Roman" w:hint="default"/>
          <w:sz w:val="24"/>
          <w:szCs w:val="24"/>
        </w:rPr>
        <w:t>etky s </w:t>
      </w:r>
      <w:r w:rsidRPr="00433500">
        <w:rPr>
          <w:rFonts w:ascii="Times New Roman" w:hAnsi="Times New Roman" w:hint="default"/>
          <w:sz w:val="24"/>
          <w:szCs w:val="24"/>
        </w:rPr>
        <w:t>tý</w:t>
      </w:r>
      <w:r w:rsidRPr="00433500">
        <w:rPr>
          <w:rFonts w:ascii="Times New Roman" w:hAnsi="Times New Roman" w:hint="default"/>
          <w:sz w:val="24"/>
          <w:szCs w:val="24"/>
        </w:rPr>
        <w:t>m sú</w:t>
      </w:r>
      <w:r w:rsidRPr="00433500">
        <w:rPr>
          <w:rFonts w:ascii="Times New Roman" w:hAnsi="Times New Roman" w:hint="default"/>
          <w:sz w:val="24"/>
          <w:szCs w:val="24"/>
        </w:rPr>
        <w:t>visiace č</w:t>
      </w:r>
      <w:r w:rsidRPr="00433500">
        <w:rPr>
          <w:rFonts w:ascii="Times New Roman" w:hAnsi="Times New Roman" w:hint="default"/>
          <w:sz w:val="24"/>
          <w:szCs w:val="24"/>
        </w:rPr>
        <w:t>innos</w:t>
      </w:r>
      <w:r w:rsidRPr="00433500">
        <w:rPr>
          <w:rFonts w:ascii="Times New Roman" w:hAnsi="Times New Roman" w:hint="default"/>
          <w:sz w:val="24"/>
          <w:szCs w:val="24"/>
        </w:rPr>
        <w:t>ti.</w:t>
      </w:r>
    </w:p>
    <w:p w:rsidR="00885716" w:rsidRPr="00433500" w:rsidP="00820CA4">
      <w:pPr>
        <w:pStyle w:val="NoSpacing"/>
        <w:bidi w:val="0"/>
        <w:spacing w:line="276" w:lineRule="auto"/>
        <w:ind w:left="720"/>
        <w:jc w:val="both"/>
        <w:rPr>
          <w:rFonts w:ascii="Times New Roman" w:hAnsi="Times New Roman"/>
          <w:sz w:val="24"/>
          <w:szCs w:val="24"/>
        </w:rPr>
      </w:pPr>
    </w:p>
    <w:p w:rsidR="00885716" w:rsidRPr="00433500" w:rsidP="00906138">
      <w:pPr>
        <w:pStyle w:val="NoSpacing"/>
        <w:numPr>
          <w:numId w:val="7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 xml:space="preserve">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vydaný</w:t>
      </w:r>
      <w:r w:rsidRPr="00433500">
        <w:rPr>
          <w:rFonts w:ascii="Times New Roman" w:hAnsi="Times New Roman" w:hint="default"/>
          <w:sz w:val="24"/>
          <w:szCs w:val="24"/>
        </w:rPr>
        <w:t xml:space="preserve"> na úč</w:t>
      </w:r>
      <w:r w:rsidRPr="00433500">
        <w:rPr>
          <w:rFonts w:ascii="Times New Roman" w:hAnsi="Times New Roman" w:hint="default"/>
          <w:sz w:val="24"/>
          <w:szCs w:val="24"/>
        </w:rPr>
        <w:t>ely usadenia sa v </w:t>
      </w:r>
      <w:r w:rsidRPr="00433500">
        <w:rPr>
          <w:rFonts w:ascii="Times New Roman" w:hAnsi="Times New Roman" w:hint="default"/>
          <w:sz w:val="24"/>
          <w:szCs w:val="24"/>
        </w:rPr>
        <w:t>Slovenskej republike nezakladá</w:t>
      </w:r>
      <w:r w:rsidRPr="00433500">
        <w:rPr>
          <w:rFonts w:ascii="Times New Roman" w:hAnsi="Times New Roman" w:hint="default"/>
          <w:sz w:val="24"/>
          <w:szCs w:val="24"/>
        </w:rPr>
        <w:t xml:space="preserve"> automaticky prá</w:t>
      </w:r>
      <w:r w:rsidRPr="00433500">
        <w:rPr>
          <w:rFonts w:ascii="Times New Roman" w:hAnsi="Times New Roman" w:hint="default"/>
          <w:sz w:val="24"/>
          <w:szCs w:val="24"/>
        </w:rPr>
        <w:t>vo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v Slovenskej republike.</w:t>
      </w:r>
    </w:p>
    <w:p w:rsidR="00AF7007" w:rsidRPr="00433500" w:rsidP="00820CA4">
      <w:pPr>
        <w:pStyle w:val="NoSpacing"/>
        <w:bidi w:val="0"/>
        <w:spacing w:line="276" w:lineRule="auto"/>
        <w:jc w:val="both"/>
        <w:rPr>
          <w:rFonts w:ascii="Times New Roman" w:hAnsi="Times New Roman"/>
          <w:sz w:val="24"/>
          <w:szCs w:val="24"/>
        </w:rPr>
      </w:pPr>
    </w:p>
    <w:p w:rsidR="00907A6B" w:rsidRPr="00433500" w:rsidP="00820CA4">
      <w:pPr>
        <w:pStyle w:val="NoSpacing"/>
        <w:bidi w:val="0"/>
        <w:spacing w:line="276" w:lineRule="auto"/>
        <w:jc w:val="center"/>
        <w:rPr>
          <w:rFonts w:ascii="Times New Roman" w:hAnsi="Times New Roman"/>
          <w:sz w:val="24"/>
          <w:szCs w:val="24"/>
        </w:rPr>
      </w:pPr>
      <w:r w:rsidRPr="00E676A6" w:rsidR="008F77DF">
        <w:rPr>
          <w:rFonts w:ascii="Times New Roman" w:hAnsi="Times New Roman" w:hint="default"/>
          <w:sz w:val="24"/>
          <w:szCs w:val="24"/>
        </w:rPr>
        <w:t>§</w:t>
      </w:r>
      <w:r w:rsidRPr="00E676A6" w:rsidR="008F77DF">
        <w:rPr>
          <w:rFonts w:ascii="Times New Roman" w:hAnsi="Times New Roman" w:hint="default"/>
          <w:sz w:val="24"/>
          <w:szCs w:val="24"/>
        </w:rPr>
        <w:t xml:space="preserve"> 45</w:t>
      </w:r>
    </w:p>
    <w:p w:rsidR="00907A6B"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w:t>
      </w:r>
      <w:r w:rsidRPr="00433500">
        <w:rPr>
          <w:rFonts w:ascii="Times New Roman" w:hAnsi="Times New Roman" w:hint="default"/>
          <w:sz w:val="24"/>
          <w:szCs w:val="24"/>
        </w:rPr>
        <w:t>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w:t>
      </w:r>
    </w:p>
    <w:p w:rsidR="00907A6B" w:rsidRPr="00433500" w:rsidP="00820CA4">
      <w:pPr>
        <w:pStyle w:val="NoSpacing"/>
        <w:bidi w:val="0"/>
        <w:spacing w:line="276" w:lineRule="auto"/>
        <w:jc w:val="center"/>
        <w:rPr>
          <w:rFonts w:ascii="Times New Roman" w:hAnsi="Times New Roman" w:hint="default"/>
          <w:sz w:val="24"/>
          <w:szCs w:val="24"/>
        </w:rPr>
      </w:pPr>
    </w:p>
    <w:p w:rsidR="00907A6B" w:rsidRPr="00433500" w:rsidP="00906138">
      <w:pPr>
        <w:pStyle w:val="NoSpacing"/>
        <w:numPr>
          <w:numId w:val="69"/>
        </w:numPr>
        <w:bidi w:val="0"/>
        <w:spacing w:line="276" w:lineRule="auto"/>
        <w:jc w:val="both"/>
        <w:rPr>
          <w:rFonts w:ascii="Times New Roman" w:hAnsi="Times New Roman"/>
          <w:sz w:val="24"/>
          <w:szCs w:val="24"/>
        </w:rPr>
      </w:pPr>
      <w:r w:rsidRPr="00433500" w:rsidR="00A84E65">
        <w:rPr>
          <w:rFonts w:ascii="Times New Roman" w:hAnsi="Times New Roman" w:hint="default"/>
          <w:sz w:val="24"/>
          <w:szCs w:val="24"/>
        </w:rPr>
        <w:t>Drž</w:t>
      </w:r>
      <w:r w:rsidRPr="00433500" w:rsidR="00A84E65">
        <w:rPr>
          <w:rFonts w:ascii="Times New Roman" w:hAnsi="Times New Roman" w:hint="default"/>
          <w:sz w:val="24"/>
          <w:szCs w:val="24"/>
        </w:rPr>
        <w:t>iteľ</w:t>
      </w:r>
      <w:r w:rsidRPr="00433500" w:rsidR="00A84E65">
        <w:rPr>
          <w:rFonts w:ascii="Times New Roman" w:hAnsi="Times New Roman" w:hint="default"/>
          <w:sz w:val="24"/>
          <w:szCs w:val="24"/>
        </w:rPr>
        <w:t xml:space="preserve"> </w:t>
      </w:r>
      <w:r w:rsidRPr="00433500" w:rsidR="006873DD">
        <w:rPr>
          <w:rFonts w:ascii="Times New Roman" w:hAnsi="Times New Roman"/>
          <w:sz w:val="24"/>
          <w:szCs w:val="24"/>
        </w:rPr>
        <w:t>dokladu o odbornej kva</w:t>
      </w:r>
      <w:r w:rsidRPr="00433500" w:rsidR="006873DD">
        <w:rPr>
          <w:rFonts w:ascii="Times New Roman" w:hAnsi="Times New Roman" w:hint="default"/>
          <w:sz w:val="24"/>
          <w:szCs w:val="24"/>
        </w:rPr>
        <w:t>lifiká</w:t>
      </w:r>
      <w:r w:rsidRPr="00433500" w:rsidR="006873DD">
        <w:rPr>
          <w:rFonts w:ascii="Times New Roman" w:hAnsi="Times New Roman" w:hint="default"/>
          <w:sz w:val="24"/>
          <w:szCs w:val="24"/>
        </w:rPr>
        <w:t>cii</w:t>
      </w:r>
      <w:r w:rsidRPr="00433500" w:rsidR="00A84E65">
        <w:rPr>
          <w:rFonts w:ascii="Times New Roman" w:hAnsi="Times New Roman" w:hint="default"/>
          <w:sz w:val="24"/>
          <w:szCs w:val="24"/>
        </w:rPr>
        <w:t xml:space="preserve"> na vý</w:t>
      </w:r>
      <w:r w:rsidRPr="00433500" w:rsidR="00A84E65">
        <w:rPr>
          <w:rFonts w:ascii="Times New Roman" w:hAnsi="Times New Roman" w:hint="default"/>
          <w:sz w:val="24"/>
          <w:szCs w:val="24"/>
        </w:rPr>
        <w:t>kon prí</w:t>
      </w:r>
      <w:r w:rsidRPr="00433500" w:rsidR="00A84E65">
        <w:rPr>
          <w:rFonts w:ascii="Times New Roman" w:hAnsi="Times New Roman" w:hint="default"/>
          <w:sz w:val="24"/>
          <w:szCs w:val="24"/>
        </w:rPr>
        <w:t>sluš</w:t>
      </w:r>
      <w:r w:rsidRPr="00433500" w:rsidR="00A84E65">
        <w:rPr>
          <w:rFonts w:ascii="Times New Roman" w:hAnsi="Times New Roman" w:hint="default"/>
          <w:sz w:val="24"/>
          <w:szCs w:val="24"/>
        </w:rPr>
        <w:t>né</w:t>
      </w:r>
      <w:r w:rsidRPr="00433500" w:rsidR="00A84E65">
        <w:rPr>
          <w:rFonts w:ascii="Times New Roman" w:hAnsi="Times New Roman" w:hint="default"/>
          <w:sz w:val="24"/>
          <w:szCs w:val="24"/>
        </w:rPr>
        <w:t>ho regulované</w:t>
      </w:r>
      <w:r w:rsidRPr="00433500" w:rsidR="00A84E65">
        <w:rPr>
          <w:rFonts w:ascii="Times New Roman" w:hAnsi="Times New Roman" w:hint="default"/>
          <w:sz w:val="24"/>
          <w:szCs w:val="24"/>
        </w:rPr>
        <w:t>ho povolania, pre ktoré</w:t>
      </w:r>
      <w:r w:rsidRPr="00433500" w:rsidR="00A84E65">
        <w:rPr>
          <w:rFonts w:ascii="Times New Roman" w:hAnsi="Times New Roman" w:hint="default"/>
          <w:sz w:val="24"/>
          <w:szCs w:val="24"/>
        </w:rPr>
        <w:t xml:space="preserve"> sa umožň</w:t>
      </w:r>
      <w:r w:rsidRPr="00433500" w:rsidR="00A84E65">
        <w:rPr>
          <w:rFonts w:ascii="Times New Roman" w:hAnsi="Times New Roman" w:hint="default"/>
          <w:sz w:val="24"/>
          <w:szCs w:val="24"/>
        </w:rPr>
        <w:t>uje vydať</w:t>
      </w:r>
      <w:r w:rsidRPr="00433500" w:rsidR="00A84E65">
        <w:rPr>
          <w:rFonts w:ascii="Times New Roman" w:hAnsi="Times New Roman" w:hint="default"/>
          <w:sz w:val="24"/>
          <w:szCs w:val="24"/>
        </w:rPr>
        <w:t xml:space="preserve"> euró</w:t>
      </w:r>
      <w:r w:rsidRPr="00433500" w:rsidR="00A84E65">
        <w:rPr>
          <w:rFonts w:ascii="Times New Roman" w:hAnsi="Times New Roman" w:hint="default"/>
          <w:sz w:val="24"/>
          <w:szCs w:val="24"/>
        </w:rPr>
        <w:t>psky profesijný</w:t>
      </w:r>
      <w:r w:rsidRPr="00433500" w:rsidR="00A84E65">
        <w:rPr>
          <w:rFonts w:ascii="Times New Roman" w:hAnsi="Times New Roman" w:hint="default"/>
          <w:sz w:val="24"/>
          <w:szCs w:val="24"/>
        </w:rPr>
        <w:t xml:space="preserve"> preukaz, môž</w:t>
      </w:r>
      <w:r w:rsidRPr="00433500" w:rsidR="00A84E65">
        <w:rPr>
          <w:rFonts w:ascii="Times New Roman" w:hAnsi="Times New Roman" w:hint="default"/>
          <w:sz w:val="24"/>
          <w:szCs w:val="24"/>
        </w:rPr>
        <w:t>e pož</w:t>
      </w:r>
      <w:r w:rsidRPr="00433500" w:rsidR="00A84E65">
        <w:rPr>
          <w:rFonts w:ascii="Times New Roman" w:hAnsi="Times New Roman" w:hint="default"/>
          <w:sz w:val="24"/>
          <w:szCs w:val="24"/>
        </w:rPr>
        <w:t>iadať</w:t>
      </w:r>
      <w:r w:rsidRPr="00433500" w:rsidR="00A84E65">
        <w:rPr>
          <w:rFonts w:ascii="Times New Roman" w:hAnsi="Times New Roman" w:hint="default"/>
          <w:sz w:val="24"/>
          <w:szCs w:val="24"/>
        </w:rPr>
        <w:t xml:space="preserve"> o </w:t>
      </w:r>
      <w:r w:rsidRPr="00433500" w:rsidR="00A84E65">
        <w:rPr>
          <w:rFonts w:ascii="Times New Roman" w:hAnsi="Times New Roman" w:hint="default"/>
          <w:sz w:val="24"/>
          <w:szCs w:val="24"/>
        </w:rPr>
        <w:t>euró</w:t>
      </w:r>
      <w:r w:rsidRPr="00433500" w:rsidR="00A84E65">
        <w:rPr>
          <w:rFonts w:ascii="Times New Roman" w:hAnsi="Times New Roman" w:hint="default"/>
          <w:sz w:val="24"/>
          <w:szCs w:val="24"/>
        </w:rPr>
        <w:t>psky profesijný</w:t>
      </w:r>
      <w:r w:rsidRPr="00433500" w:rsidR="00A84E65">
        <w:rPr>
          <w:rFonts w:ascii="Times New Roman" w:hAnsi="Times New Roman" w:hint="default"/>
          <w:sz w:val="24"/>
          <w:szCs w:val="24"/>
        </w:rPr>
        <w:t xml:space="preserve"> preukaz prostrední</w:t>
      </w:r>
      <w:r w:rsidRPr="00433500" w:rsidR="00A84E65">
        <w:rPr>
          <w:rFonts w:ascii="Times New Roman" w:hAnsi="Times New Roman" w:hint="default"/>
          <w:sz w:val="24"/>
          <w:szCs w:val="24"/>
        </w:rPr>
        <w:t>ctvom elektronické</w:t>
      </w:r>
      <w:r w:rsidRPr="00433500" w:rsidR="00A84E65">
        <w:rPr>
          <w:rFonts w:ascii="Times New Roman" w:hAnsi="Times New Roman" w:hint="default"/>
          <w:sz w:val="24"/>
          <w:szCs w:val="24"/>
        </w:rPr>
        <w:t>ho formulá</w:t>
      </w:r>
      <w:r w:rsidRPr="00433500" w:rsidR="00A84E65">
        <w:rPr>
          <w:rFonts w:ascii="Times New Roman" w:hAnsi="Times New Roman" w:hint="default"/>
          <w:sz w:val="24"/>
          <w:szCs w:val="24"/>
        </w:rPr>
        <w:t>ra v </w:t>
      </w:r>
      <w:r w:rsidRPr="00433500" w:rsidR="00A84E65">
        <w:rPr>
          <w:rFonts w:ascii="Times New Roman" w:hAnsi="Times New Roman" w:hint="default"/>
          <w:sz w:val="24"/>
          <w:szCs w:val="24"/>
        </w:rPr>
        <w:t>systé</w:t>
      </w:r>
      <w:r w:rsidRPr="00433500" w:rsidR="00A84E65">
        <w:rPr>
          <w:rFonts w:ascii="Times New Roman" w:hAnsi="Times New Roman" w:hint="default"/>
          <w:sz w:val="24"/>
          <w:szCs w:val="24"/>
        </w:rPr>
        <w:t>me IMI. Vyplnení</w:t>
      </w:r>
      <w:r w:rsidRPr="00433500" w:rsidR="00A84E65">
        <w:rPr>
          <w:rFonts w:ascii="Times New Roman" w:hAnsi="Times New Roman" w:hint="default"/>
          <w:sz w:val="24"/>
          <w:szCs w:val="24"/>
        </w:rPr>
        <w:t>m elektronické</w:t>
      </w:r>
      <w:r w:rsidRPr="00433500" w:rsidR="00A84E65">
        <w:rPr>
          <w:rFonts w:ascii="Times New Roman" w:hAnsi="Times New Roman" w:hint="default"/>
          <w:sz w:val="24"/>
          <w:szCs w:val="24"/>
        </w:rPr>
        <w:t>ho formulá</w:t>
      </w:r>
      <w:r w:rsidRPr="00433500" w:rsidR="00A84E65">
        <w:rPr>
          <w:rFonts w:ascii="Times New Roman" w:hAnsi="Times New Roman" w:hint="default"/>
          <w:sz w:val="24"/>
          <w:szCs w:val="24"/>
        </w:rPr>
        <w:t>ra v </w:t>
      </w:r>
      <w:r w:rsidRPr="00433500" w:rsidR="00A84E65">
        <w:rPr>
          <w:rFonts w:ascii="Times New Roman" w:hAnsi="Times New Roman" w:hint="default"/>
          <w:sz w:val="24"/>
          <w:szCs w:val="24"/>
        </w:rPr>
        <w:t>systé</w:t>
      </w:r>
      <w:r w:rsidRPr="00433500" w:rsidR="00A84E65">
        <w:rPr>
          <w:rFonts w:ascii="Times New Roman" w:hAnsi="Times New Roman" w:hint="default"/>
          <w:sz w:val="24"/>
          <w:szCs w:val="24"/>
        </w:rPr>
        <w:t>me</w:t>
      </w:r>
      <w:r w:rsidRPr="00433500" w:rsidR="00A84E65">
        <w:rPr>
          <w:rFonts w:ascii="Times New Roman" w:hAnsi="Times New Roman" w:hint="default"/>
          <w:sz w:val="24"/>
          <w:szCs w:val="24"/>
        </w:rPr>
        <w:t xml:space="preserve"> IMI sa pre ž</w:t>
      </w:r>
      <w:r w:rsidRPr="00433500" w:rsidR="00A84E65">
        <w:rPr>
          <w:rFonts w:ascii="Times New Roman" w:hAnsi="Times New Roman" w:hint="default"/>
          <w:sz w:val="24"/>
          <w:szCs w:val="24"/>
        </w:rPr>
        <w:t>iadateľ</w:t>
      </w:r>
      <w:r w:rsidRPr="00433500" w:rsidR="00A84E65">
        <w:rPr>
          <w:rFonts w:ascii="Times New Roman" w:hAnsi="Times New Roman" w:hint="default"/>
          <w:sz w:val="24"/>
          <w:szCs w:val="24"/>
        </w:rPr>
        <w:t>a automaticky vytvorí</w:t>
      </w:r>
      <w:r w:rsidRPr="00433500" w:rsidR="00A84E65">
        <w:rPr>
          <w:rFonts w:ascii="Times New Roman" w:hAnsi="Times New Roman" w:hint="default"/>
          <w:sz w:val="24"/>
          <w:szCs w:val="24"/>
        </w:rPr>
        <w:t xml:space="preserve"> sú</w:t>
      </w:r>
      <w:r w:rsidRPr="00433500" w:rsidR="00A84E65">
        <w:rPr>
          <w:rFonts w:ascii="Times New Roman" w:hAnsi="Times New Roman" w:hint="default"/>
          <w:sz w:val="24"/>
          <w:szCs w:val="24"/>
        </w:rPr>
        <w:t>bor IMI. K </w:t>
      </w:r>
      <w:r w:rsidRPr="00433500" w:rsidR="00A84E65">
        <w:rPr>
          <w:rFonts w:ascii="Times New Roman" w:hAnsi="Times New Roman" w:hint="default"/>
          <w:sz w:val="24"/>
          <w:szCs w:val="24"/>
        </w:rPr>
        <w:t>ž</w:t>
      </w:r>
      <w:r w:rsidRPr="00433500" w:rsidR="00A84E65">
        <w:rPr>
          <w:rFonts w:ascii="Times New Roman" w:hAnsi="Times New Roman" w:hint="default"/>
          <w:sz w:val="24"/>
          <w:szCs w:val="24"/>
        </w:rPr>
        <w:t>iadosti ž</w:t>
      </w:r>
      <w:r w:rsidRPr="00433500" w:rsidR="00A84E65">
        <w:rPr>
          <w:rFonts w:ascii="Times New Roman" w:hAnsi="Times New Roman" w:hint="default"/>
          <w:sz w:val="24"/>
          <w:szCs w:val="24"/>
        </w:rPr>
        <w:t>iadateľ</w:t>
      </w:r>
      <w:r w:rsidRPr="00433500" w:rsidR="00A84E65">
        <w:rPr>
          <w:rFonts w:ascii="Times New Roman" w:hAnsi="Times New Roman" w:hint="default"/>
          <w:sz w:val="24"/>
          <w:szCs w:val="24"/>
        </w:rPr>
        <w:t xml:space="preserve"> prikladá</w:t>
      </w:r>
      <w:r w:rsidRPr="00433500" w:rsidR="00A84E65">
        <w:rPr>
          <w:rFonts w:ascii="Times New Roman" w:hAnsi="Times New Roman" w:hint="default"/>
          <w:sz w:val="24"/>
          <w:szCs w:val="24"/>
        </w:rPr>
        <w:t xml:space="preserve"> doklady podľ</w:t>
      </w:r>
      <w:r w:rsidRPr="00433500" w:rsidR="00A84E65">
        <w:rPr>
          <w:rFonts w:ascii="Times New Roman" w:hAnsi="Times New Roman" w:hint="default"/>
          <w:sz w:val="24"/>
          <w:szCs w:val="24"/>
        </w:rPr>
        <w:t xml:space="preserve">a </w:t>
      </w:r>
      <w:r w:rsidRPr="00433500" w:rsidR="006873DD">
        <w:rPr>
          <w:rFonts w:ascii="Times New Roman" w:hAnsi="Times New Roman" w:hint="default"/>
          <w:sz w:val="24"/>
          <w:szCs w:val="24"/>
        </w:rPr>
        <w:t>osobitné</w:t>
      </w:r>
      <w:r w:rsidRPr="00433500" w:rsidR="006873DD">
        <w:rPr>
          <w:rFonts w:ascii="Times New Roman" w:hAnsi="Times New Roman" w:hint="default"/>
          <w:sz w:val="24"/>
          <w:szCs w:val="24"/>
        </w:rPr>
        <w:t>ho predpisu.</w:t>
      </w:r>
      <w:r w:rsidR="008F77DF">
        <w:rPr>
          <w:rFonts w:ascii="Times New Roman" w:hAnsi="Times New Roman"/>
          <w:sz w:val="24"/>
          <w:szCs w:val="24"/>
          <w:vertAlign w:val="superscript"/>
        </w:rPr>
        <w:t>7</w:t>
      </w:r>
      <w:r w:rsidRPr="00433500" w:rsidR="006873DD">
        <w:rPr>
          <w:rFonts w:ascii="Times New Roman" w:hAnsi="Times New Roman"/>
          <w:sz w:val="24"/>
          <w:szCs w:val="24"/>
        </w:rPr>
        <w:t>)</w:t>
      </w:r>
    </w:p>
    <w:p w:rsidR="00745646" w:rsidRPr="00433500" w:rsidP="00820CA4">
      <w:pPr>
        <w:pStyle w:val="NoSpacing"/>
        <w:bidi w:val="0"/>
        <w:spacing w:line="276" w:lineRule="auto"/>
        <w:ind w:left="720"/>
        <w:jc w:val="both"/>
        <w:rPr>
          <w:rFonts w:ascii="Times New Roman" w:hAnsi="Times New Roman"/>
          <w:sz w:val="24"/>
          <w:szCs w:val="24"/>
        </w:rPr>
      </w:pPr>
    </w:p>
    <w:p w:rsidR="00A84E65" w:rsidRPr="00433500" w:rsidP="00906138">
      <w:pPr>
        <w:pStyle w:val="NoSpacing"/>
        <w:numPr>
          <w:numId w:val="69"/>
        </w:numPr>
        <w:bidi w:val="0"/>
        <w:spacing w:line="276" w:lineRule="auto"/>
        <w:jc w:val="both"/>
        <w:rPr>
          <w:rFonts w:ascii="Times New Roman" w:hAnsi="Times New Roman"/>
          <w:sz w:val="24"/>
          <w:szCs w:val="24"/>
        </w:rPr>
      </w:pPr>
      <w:r w:rsidRPr="00433500" w:rsidR="00745646">
        <w:rPr>
          <w:rFonts w:ascii="Times New Roman" w:hAnsi="Times New Roman" w:hint="default"/>
          <w:sz w:val="24"/>
          <w:szCs w:val="24"/>
        </w:rPr>
        <w:t>Prí</w:t>
      </w:r>
      <w:r w:rsidRPr="00433500" w:rsidR="00745646">
        <w:rPr>
          <w:rFonts w:ascii="Times New Roman" w:hAnsi="Times New Roman" w:hint="default"/>
          <w:sz w:val="24"/>
          <w:szCs w:val="24"/>
        </w:rPr>
        <w:t>sluš</w:t>
      </w:r>
      <w:r w:rsidRPr="00433500" w:rsidR="00745646">
        <w:rPr>
          <w:rFonts w:ascii="Times New Roman" w:hAnsi="Times New Roman" w:hint="default"/>
          <w:sz w:val="24"/>
          <w:szCs w:val="24"/>
        </w:rPr>
        <w:t>ný</w:t>
      </w:r>
      <w:r w:rsidRPr="00433500" w:rsidR="00745646">
        <w:rPr>
          <w:rFonts w:ascii="Times New Roman" w:hAnsi="Times New Roman" w:hint="default"/>
          <w:sz w:val="24"/>
          <w:szCs w:val="24"/>
        </w:rPr>
        <w:t xml:space="preserve"> orgá</w:t>
      </w:r>
      <w:r w:rsidRPr="00433500" w:rsidR="00745646">
        <w:rPr>
          <w:rFonts w:ascii="Times New Roman" w:hAnsi="Times New Roman" w:hint="default"/>
          <w:sz w:val="24"/>
          <w:szCs w:val="24"/>
        </w:rPr>
        <w:t>n pot</w:t>
      </w:r>
      <w:r w:rsidR="007D31DF">
        <w:rPr>
          <w:rFonts w:ascii="Times New Roman" w:hAnsi="Times New Roman" w:hint="default"/>
          <w:sz w:val="24"/>
          <w:szCs w:val="24"/>
        </w:rPr>
        <w:t>vrdí</w:t>
      </w:r>
      <w:r w:rsidR="007D31DF">
        <w:rPr>
          <w:rFonts w:ascii="Times New Roman" w:hAnsi="Times New Roman" w:hint="default"/>
          <w:sz w:val="24"/>
          <w:szCs w:val="24"/>
        </w:rPr>
        <w:t xml:space="preserve"> prijatie ž</w:t>
      </w:r>
      <w:r w:rsidR="007D31DF">
        <w:rPr>
          <w:rFonts w:ascii="Times New Roman" w:hAnsi="Times New Roman" w:hint="default"/>
          <w:sz w:val="24"/>
          <w:szCs w:val="24"/>
        </w:rPr>
        <w:t>iadosti do siedmi</w:t>
      </w:r>
      <w:r w:rsidRPr="00433500" w:rsidR="00745646">
        <w:rPr>
          <w:rFonts w:ascii="Times New Roman" w:hAnsi="Times New Roman" w:hint="default"/>
          <w:sz w:val="24"/>
          <w:szCs w:val="24"/>
        </w:rPr>
        <w:t>ch dní</w:t>
      </w:r>
      <w:r w:rsidRPr="00433500" w:rsidR="00745646">
        <w:rPr>
          <w:rFonts w:ascii="Times New Roman" w:hAnsi="Times New Roman" w:hint="default"/>
          <w:sz w:val="24"/>
          <w:szCs w:val="24"/>
        </w:rPr>
        <w:t xml:space="preserve"> od jej doruč</w:t>
      </w:r>
      <w:r w:rsidRPr="00433500" w:rsidR="00745646">
        <w:rPr>
          <w:rFonts w:ascii="Times New Roman" w:hAnsi="Times New Roman" w:hint="default"/>
          <w:sz w:val="24"/>
          <w:szCs w:val="24"/>
        </w:rPr>
        <w:t>enia. Ak ž</w:t>
      </w:r>
      <w:r w:rsidRPr="00433500" w:rsidR="00745646">
        <w:rPr>
          <w:rFonts w:ascii="Times New Roman" w:hAnsi="Times New Roman" w:hint="default"/>
          <w:sz w:val="24"/>
          <w:szCs w:val="24"/>
        </w:rPr>
        <w:t>iadosť</w:t>
      </w:r>
      <w:r w:rsidRPr="00433500" w:rsidR="00745646">
        <w:rPr>
          <w:rFonts w:ascii="Times New Roman" w:hAnsi="Times New Roman" w:hint="default"/>
          <w:sz w:val="24"/>
          <w:szCs w:val="24"/>
        </w:rPr>
        <w:t xml:space="preserve"> neobs</w:t>
      </w:r>
      <w:r w:rsidR="00AF1CB8">
        <w:rPr>
          <w:rFonts w:ascii="Times New Roman" w:hAnsi="Times New Roman" w:hint="default"/>
          <w:sz w:val="24"/>
          <w:szCs w:val="24"/>
        </w:rPr>
        <w:t>ahuje pož</w:t>
      </w:r>
      <w:r w:rsidR="00AF1CB8">
        <w:rPr>
          <w:rFonts w:ascii="Times New Roman" w:hAnsi="Times New Roman" w:hint="default"/>
          <w:sz w:val="24"/>
          <w:szCs w:val="24"/>
        </w:rPr>
        <w:t>adované</w:t>
      </w:r>
      <w:r w:rsidR="00AF1CB8">
        <w:rPr>
          <w:rFonts w:ascii="Times New Roman" w:hAnsi="Times New Roman" w:hint="default"/>
          <w:sz w:val="24"/>
          <w:szCs w:val="24"/>
        </w:rPr>
        <w:t xml:space="preserve"> ná</w:t>
      </w:r>
      <w:r w:rsidR="00AF1CB8">
        <w:rPr>
          <w:rFonts w:ascii="Times New Roman" w:hAnsi="Times New Roman" w:hint="default"/>
          <w:sz w:val="24"/>
          <w:szCs w:val="24"/>
        </w:rPr>
        <w:t>lež</w:t>
      </w:r>
      <w:r w:rsidR="00AF1CB8">
        <w:rPr>
          <w:rFonts w:ascii="Times New Roman" w:hAnsi="Times New Roman" w:hint="default"/>
          <w:sz w:val="24"/>
          <w:szCs w:val="24"/>
        </w:rPr>
        <w:t>itostí</w:t>
      </w:r>
      <w:r w:rsidR="00AF1CB8">
        <w:rPr>
          <w:rFonts w:ascii="Times New Roman" w:hAnsi="Times New Roman" w:hint="default"/>
          <w:sz w:val="24"/>
          <w:szCs w:val="24"/>
        </w:rPr>
        <w:t xml:space="preserve">, </w:t>
      </w:r>
      <w:r w:rsidR="00B83C1F">
        <w:rPr>
          <w:rFonts w:ascii="Times New Roman" w:hAnsi="Times New Roman" w:hint="default"/>
          <w:sz w:val="24"/>
          <w:szCs w:val="24"/>
        </w:rPr>
        <w:t>prí</w:t>
      </w:r>
      <w:r w:rsidR="00B83C1F">
        <w:rPr>
          <w:rFonts w:ascii="Times New Roman" w:hAnsi="Times New Roman" w:hint="default"/>
          <w:sz w:val="24"/>
          <w:szCs w:val="24"/>
        </w:rPr>
        <w:t>sluš</w:t>
      </w:r>
      <w:r w:rsidR="00B83C1F">
        <w:rPr>
          <w:rFonts w:ascii="Times New Roman" w:hAnsi="Times New Roman" w:hint="default"/>
          <w:sz w:val="24"/>
          <w:szCs w:val="24"/>
        </w:rPr>
        <w:t>ný</w:t>
      </w:r>
      <w:r w:rsidR="00B83C1F">
        <w:rPr>
          <w:rFonts w:ascii="Times New Roman" w:hAnsi="Times New Roman" w:hint="default"/>
          <w:sz w:val="24"/>
          <w:szCs w:val="24"/>
        </w:rPr>
        <w:t xml:space="preserve"> orgá</w:t>
      </w:r>
      <w:r w:rsidR="00B83C1F">
        <w:rPr>
          <w:rFonts w:ascii="Times New Roman" w:hAnsi="Times New Roman" w:hint="default"/>
          <w:sz w:val="24"/>
          <w:szCs w:val="24"/>
        </w:rPr>
        <w:t xml:space="preserve">n </w:t>
      </w:r>
      <w:r w:rsidR="00AF1CB8">
        <w:rPr>
          <w:rFonts w:ascii="Times New Roman" w:hAnsi="Times New Roman"/>
          <w:sz w:val="24"/>
          <w:szCs w:val="24"/>
        </w:rPr>
        <w:t>vy</w:t>
      </w:r>
      <w:r w:rsidRPr="00433500" w:rsidR="00745646">
        <w:rPr>
          <w:rFonts w:ascii="Times New Roman" w:hAnsi="Times New Roman" w:hint="default"/>
          <w:sz w:val="24"/>
          <w:szCs w:val="24"/>
        </w:rPr>
        <w:t>zve ž</w:t>
      </w:r>
      <w:r w:rsidRPr="00433500" w:rsidR="00745646">
        <w:rPr>
          <w:rFonts w:ascii="Times New Roman" w:hAnsi="Times New Roman" w:hint="default"/>
          <w:sz w:val="24"/>
          <w:szCs w:val="24"/>
        </w:rPr>
        <w:t>iadateľ</w:t>
      </w:r>
      <w:r w:rsidRPr="00433500" w:rsidR="00745646">
        <w:rPr>
          <w:rFonts w:ascii="Times New Roman" w:hAnsi="Times New Roman" w:hint="default"/>
          <w:sz w:val="24"/>
          <w:szCs w:val="24"/>
        </w:rPr>
        <w:t>a na jej doplnenie v </w:t>
      </w:r>
      <w:r w:rsidRPr="00433500" w:rsidR="00745646">
        <w:rPr>
          <w:rFonts w:ascii="Times New Roman" w:hAnsi="Times New Roman" w:hint="default"/>
          <w:sz w:val="24"/>
          <w:szCs w:val="24"/>
        </w:rPr>
        <w:t>urč</w:t>
      </w:r>
      <w:r w:rsidRPr="00433500" w:rsidR="00745646">
        <w:rPr>
          <w:rFonts w:ascii="Times New Roman" w:hAnsi="Times New Roman" w:hint="default"/>
          <w:sz w:val="24"/>
          <w:szCs w:val="24"/>
        </w:rPr>
        <w:t>enej lehote.</w:t>
      </w:r>
    </w:p>
    <w:p w:rsidR="00745646" w:rsidRPr="00433500" w:rsidP="00820CA4">
      <w:pPr>
        <w:pStyle w:val="NoSpacing"/>
        <w:bidi w:val="0"/>
        <w:spacing w:line="276" w:lineRule="auto"/>
        <w:ind w:left="720"/>
        <w:jc w:val="both"/>
        <w:rPr>
          <w:rFonts w:ascii="Times New Roman" w:hAnsi="Times New Roman"/>
          <w:sz w:val="24"/>
          <w:szCs w:val="24"/>
        </w:rPr>
      </w:pPr>
    </w:p>
    <w:p w:rsidR="00745646" w:rsidRPr="00433500" w:rsidP="00906138">
      <w:pPr>
        <w:pStyle w:val="NoSpacing"/>
        <w:numPr>
          <w:numId w:val="69"/>
        </w:numPr>
        <w:bidi w:val="0"/>
        <w:spacing w:line="276" w:lineRule="auto"/>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overí</w:t>
      </w:r>
      <w:r w:rsidRPr="00433500">
        <w:rPr>
          <w:rFonts w:ascii="Times New Roman" w:hAnsi="Times New Roman" w:hint="default"/>
          <w:sz w:val="24"/>
          <w:szCs w:val="24"/>
        </w:rPr>
        <w:t>, č</w:t>
      </w:r>
      <w:r w:rsidRPr="00433500">
        <w:rPr>
          <w:rFonts w:ascii="Times New Roman" w:hAnsi="Times New Roman" w:hint="default"/>
          <w:sz w:val="24"/>
          <w:szCs w:val="24"/>
        </w:rPr>
        <w:t>i je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usadený</w:t>
      </w:r>
      <w:r w:rsidRPr="00433500">
        <w:rPr>
          <w:rFonts w:ascii="Times New Roman" w:hAnsi="Times New Roman" w:hint="default"/>
          <w:sz w:val="24"/>
          <w:szCs w:val="24"/>
        </w:rPr>
        <w:t xml:space="preserve"> v Slovenskej republike v </w:t>
      </w:r>
      <w:r w:rsidRPr="00433500">
        <w:rPr>
          <w:rFonts w:ascii="Times New Roman" w:hAnsi="Times New Roman" w:hint="default"/>
          <w:sz w:val="24"/>
          <w:szCs w:val="24"/>
        </w:rPr>
        <w:t>sú</w:t>
      </w:r>
      <w:r w:rsidRPr="00433500">
        <w:rPr>
          <w:rFonts w:ascii="Times New Roman" w:hAnsi="Times New Roman" w:hint="default"/>
          <w:sz w:val="24"/>
          <w:szCs w:val="24"/>
        </w:rPr>
        <w:t>lade s </w:t>
      </w:r>
      <w:r w:rsidRPr="00433500">
        <w:rPr>
          <w:rFonts w:ascii="Times New Roman" w:hAnsi="Times New Roman" w:hint="default"/>
          <w:sz w:val="24"/>
          <w:szCs w:val="24"/>
        </w:rPr>
        <w:t>prá</w:t>
      </w:r>
      <w:r w:rsidRPr="00433500">
        <w:rPr>
          <w:rFonts w:ascii="Times New Roman" w:hAnsi="Times New Roman" w:hint="default"/>
          <w:sz w:val="24"/>
          <w:szCs w:val="24"/>
        </w:rPr>
        <w:t>vnymi predpismi a </w:t>
      </w:r>
      <w:r w:rsidRPr="00433500">
        <w:rPr>
          <w:rFonts w:ascii="Times New Roman" w:hAnsi="Times New Roman" w:hint="default"/>
          <w:sz w:val="24"/>
          <w:szCs w:val="24"/>
        </w:rPr>
        <w:t>č</w:t>
      </w:r>
      <w:r w:rsidRPr="00433500">
        <w:rPr>
          <w:rFonts w:ascii="Times New Roman" w:hAnsi="Times New Roman" w:hint="default"/>
          <w:sz w:val="24"/>
          <w:szCs w:val="24"/>
        </w:rPr>
        <w:t>i vš</w:t>
      </w:r>
      <w:r w:rsidRPr="00433500">
        <w:rPr>
          <w:rFonts w:ascii="Times New Roman" w:hAnsi="Times New Roman" w:hint="default"/>
          <w:sz w:val="24"/>
          <w:szCs w:val="24"/>
        </w:rPr>
        <w:t>etky predlož</w:t>
      </w:r>
      <w:r w:rsidRPr="00433500">
        <w:rPr>
          <w:rFonts w:ascii="Times New Roman" w:hAnsi="Times New Roman" w:hint="default"/>
          <w:sz w:val="24"/>
          <w:szCs w:val="24"/>
        </w:rPr>
        <w:t>ené</w:t>
      </w:r>
      <w:r w:rsidRPr="00433500">
        <w:rPr>
          <w:rFonts w:ascii="Times New Roman" w:hAnsi="Times New Roman" w:hint="default"/>
          <w:sz w:val="24"/>
          <w:szCs w:val="24"/>
        </w:rPr>
        <w:t xml:space="preserve"> doklady, ktoré</w:t>
      </w:r>
      <w:r w:rsidRPr="00433500">
        <w:rPr>
          <w:rFonts w:ascii="Times New Roman" w:hAnsi="Times New Roman" w:hint="default"/>
          <w:sz w:val="24"/>
          <w:szCs w:val="24"/>
        </w:rPr>
        <w:t xml:space="preserve"> boli vydané</w:t>
      </w:r>
      <w:r w:rsidRPr="00433500">
        <w:rPr>
          <w:rFonts w:ascii="Times New Roman" w:hAnsi="Times New Roman" w:hint="default"/>
          <w:sz w:val="24"/>
          <w:szCs w:val="24"/>
        </w:rPr>
        <w:t xml:space="preserve"> v Slovenskej</w:t>
      </w:r>
      <w:r w:rsidR="00C50D4C">
        <w:rPr>
          <w:rFonts w:ascii="Times New Roman" w:hAnsi="Times New Roman" w:hint="default"/>
          <w:sz w:val="24"/>
          <w:szCs w:val="24"/>
        </w:rPr>
        <w:t xml:space="preserve"> republike, sú</w:t>
      </w:r>
      <w:r w:rsidR="00C50D4C">
        <w:rPr>
          <w:rFonts w:ascii="Times New Roman" w:hAnsi="Times New Roman" w:hint="default"/>
          <w:sz w:val="24"/>
          <w:szCs w:val="24"/>
        </w:rPr>
        <w:t xml:space="preserve"> platné</w:t>
      </w:r>
      <w:r w:rsidR="00C50D4C">
        <w:rPr>
          <w:rFonts w:ascii="Times New Roman" w:hAnsi="Times New Roman" w:hint="default"/>
          <w:sz w:val="24"/>
          <w:szCs w:val="24"/>
        </w:rPr>
        <w:t>. Ak sú</w:t>
      </w:r>
      <w:r w:rsidR="00C50D4C">
        <w:rPr>
          <w:rFonts w:ascii="Times New Roman" w:hAnsi="Times New Roman" w:hint="default"/>
          <w:sz w:val="24"/>
          <w:szCs w:val="24"/>
        </w:rPr>
        <w:t xml:space="preserve"> odô</w:t>
      </w:r>
      <w:r w:rsidR="00C50D4C">
        <w:rPr>
          <w:rFonts w:ascii="Times New Roman" w:hAnsi="Times New Roman" w:hint="default"/>
          <w:sz w:val="24"/>
          <w:szCs w:val="24"/>
        </w:rPr>
        <w:t>vodnené</w:t>
      </w:r>
      <w:r w:rsidR="00C50D4C">
        <w:rPr>
          <w:rFonts w:ascii="Times New Roman" w:hAnsi="Times New Roman" w:hint="default"/>
          <w:sz w:val="24"/>
          <w:szCs w:val="24"/>
        </w:rPr>
        <w:t xml:space="preserve"> p</w:t>
      </w:r>
      <w:r w:rsidR="00C50D4C">
        <w:rPr>
          <w:rFonts w:ascii="Times New Roman" w:hAnsi="Times New Roman" w:hint="default"/>
          <w:sz w:val="24"/>
          <w:szCs w:val="24"/>
        </w:rPr>
        <w:t>ochybnosti,</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vyzve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a </w:t>
      </w:r>
      <w:r w:rsidR="00AF1CB8">
        <w:rPr>
          <w:rFonts w:ascii="Times New Roman" w:hAnsi="Times New Roman" w:hint="default"/>
          <w:sz w:val="24"/>
          <w:szCs w:val="24"/>
        </w:rPr>
        <w:t>na predlož</w:t>
      </w:r>
      <w:r w:rsidR="00AF1CB8">
        <w:rPr>
          <w:rFonts w:ascii="Times New Roman" w:hAnsi="Times New Roman" w:hint="default"/>
          <w:sz w:val="24"/>
          <w:szCs w:val="24"/>
        </w:rPr>
        <w:t>enie osvedč</w:t>
      </w:r>
      <w:r w:rsidR="00AF1CB8">
        <w:rPr>
          <w:rFonts w:ascii="Times New Roman" w:hAnsi="Times New Roman" w:hint="default"/>
          <w:sz w:val="24"/>
          <w:szCs w:val="24"/>
        </w:rPr>
        <w:t>ený</w:t>
      </w:r>
      <w:r w:rsidR="00AF1CB8">
        <w:rPr>
          <w:rFonts w:ascii="Times New Roman" w:hAnsi="Times New Roman" w:hint="default"/>
          <w:sz w:val="24"/>
          <w:szCs w:val="24"/>
        </w:rPr>
        <w:t>ch kó</w:t>
      </w:r>
      <w:r w:rsidR="00AF1CB8">
        <w:rPr>
          <w:rFonts w:ascii="Times New Roman" w:hAnsi="Times New Roman" w:hint="default"/>
          <w:sz w:val="24"/>
          <w:szCs w:val="24"/>
        </w:rPr>
        <w:t>pií</w:t>
      </w:r>
      <w:r w:rsidRPr="00433500">
        <w:rPr>
          <w:rFonts w:ascii="Times New Roman" w:hAnsi="Times New Roman"/>
          <w:sz w:val="24"/>
          <w:szCs w:val="24"/>
        </w:rPr>
        <w:t xml:space="preserve"> dokladov.</w:t>
      </w:r>
    </w:p>
    <w:p w:rsidR="00745646" w:rsidRPr="00433500" w:rsidP="00820CA4">
      <w:pPr>
        <w:pStyle w:val="NoSpacing"/>
        <w:bidi w:val="0"/>
        <w:spacing w:line="276" w:lineRule="auto"/>
        <w:ind w:left="720"/>
        <w:jc w:val="both"/>
        <w:rPr>
          <w:rFonts w:ascii="Times New Roman" w:hAnsi="Times New Roman"/>
          <w:sz w:val="24"/>
          <w:szCs w:val="24"/>
        </w:rPr>
      </w:pPr>
    </w:p>
    <w:p w:rsidR="00745646" w:rsidRPr="00433500" w:rsidP="00906138">
      <w:pPr>
        <w:pStyle w:val="NoSpacing"/>
        <w:numPr>
          <w:numId w:val="69"/>
        </w:numPr>
        <w:bidi w:val="0"/>
        <w:spacing w:line="276" w:lineRule="auto"/>
        <w:jc w:val="both"/>
        <w:rPr>
          <w:rFonts w:ascii="Times New Roman" w:hAnsi="Times New Roman"/>
          <w:sz w:val="24"/>
          <w:szCs w:val="24"/>
        </w:rPr>
      </w:pPr>
      <w:r w:rsidRPr="00433500">
        <w:rPr>
          <w:rFonts w:ascii="Times New Roman" w:hAnsi="Times New Roman" w:hint="default"/>
          <w:sz w:val="24"/>
          <w:szCs w:val="24"/>
        </w:rPr>
        <w:t>Pri opä</w:t>
      </w:r>
      <w:r w:rsidRPr="00433500">
        <w:rPr>
          <w:rFonts w:ascii="Times New Roman" w:hAnsi="Times New Roman" w:hint="default"/>
          <w:sz w:val="24"/>
          <w:szCs w:val="24"/>
        </w:rPr>
        <w:t>tovný</w:t>
      </w:r>
      <w:r w:rsidRPr="00433500">
        <w:rPr>
          <w:rFonts w:ascii="Times New Roman" w:hAnsi="Times New Roman" w:hint="default"/>
          <w:sz w:val="24"/>
          <w:szCs w:val="24"/>
        </w:rPr>
        <w:t>ch ž</w:t>
      </w:r>
      <w:r w:rsidRPr="00433500">
        <w:rPr>
          <w:rFonts w:ascii="Times New Roman" w:hAnsi="Times New Roman" w:hint="default"/>
          <w:sz w:val="24"/>
          <w:szCs w:val="24"/>
        </w:rPr>
        <w:t>iadostiach ž</w:t>
      </w:r>
      <w:r w:rsidRPr="00433500">
        <w:rPr>
          <w:rFonts w:ascii="Times New Roman" w:hAnsi="Times New Roman" w:hint="default"/>
          <w:sz w:val="24"/>
          <w:szCs w:val="24"/>
        </w:rPr>
        <w:t>iadateľ</w:t>
      </w:r>
      <w:r w:rsidRPr="00433500">
        <w:rPr>
          <w:rFonts w:ascii="Times New Roman" w:hAnsi="Times New Roman" w:hint="default"/>
          <w:sz w:val="24"/>
          <w:szCs w:val="24"/>
        </w:rPr>
        <w:t>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nesmie pož</w:t>
      </w:r>
      <w:r w:rsidRPr="00433500">
        <w:rPr>
          <w:rFonts w:ascii="Times New Roman" w:hAnsi="Times New Roman" w:hint="default"/>
          <w:sz w:val="24"/>
          <w:szCs w:val="24"/>
        </w:rPr>
        <w:t>adovať</w:t>
      </w:r>
      <w:r w:rsidRPr="00433500">
        <w:rPr>
          <w:rFonts w:ascii="Times New Roman" w:hAnsi="Times New Roman" w:hint="default"/>
          <w:sz w:val="24"/>
          <w:szCs w:val="24"/>
        </w:rPr>
        <w:t xml:space="preserve"> </w:t>
      </w:r>
      <w:r w:rsidRPr="00433500" w:rsidR="00996DE2">
        <w:rPr>
          <w:rFonts w:ascii="Times New Roman" w:hAnsi="Times New Roman" w:hint="default"/>
          <w:sz w:val="24"/>
          <w:szCs w:val="24"/>
        </w:rPr>
        <w:t>opakované</w:t>
      </w:r>
      <w:r w:rsidRPr="00433500" w:rsidR="00996DE2">
        <w:rPr>
          <w:rFonts w:ascii="Times New Roman" w:hAnsi="Times New Roman" w:hint="default"/>
          <w:sz w:val="24"/>
          <w:szCs w:val="24"/>
        </w:rPr>
        <w:t xml:space="preserve"> predlož</w:t>
      </w:r>
      <w:r w:rsidRPr="00433500" w:rsidR="00996DE2">
        <w:rPr>
          <w:rFonts w:ascii="Times New Roman" w:hAnsi="Times New Roman" w:hint="default"/>
          <w:sz w:val="24"/>
          <w:szCs w:val="24"/>
        </w:rPr>
        <w:t>enie dokladov, ktoré</w:t>
      </w:r>
      <w:r w:rsidRPr="00433500" w:rsidR="00996DE2">
        <w:rPr>
          <w:rFonts w:ascii="Times New Roman" w:hAnsi="Times New Roman" w:hint="default"/>
          <w:sz w:val="24"/>
          <w:szCs w:val="24"/>
        </w:rPr>
        <w:t xml:space="preserve"> sú</w:t>
      </w:r>
      <w:r w:rsidRPr="00433500" w:rsidR="00996DE2">
        <w:rPr>
          <w:rFonts w:ascii="Times New Roman" w:hAnsi="Times New Roman" w:hint="default"/>
          <w:sz w:val="24"/>
          <w:szCs w:val="24"/>
        </w:rPr>
        <w:t xml:space="preserve"> už</w:t>
      </w:r>
      <w:r w:rsidRPr="00433500" w:rsidR="00996DE2">
        <w:rPr>
          <w:rFonts w:ascii="Times New Roman" w:hAnsi="Times New Roman" w:hint="default"/>
          <w:sz w:val="24"/>
          <w:szCs w:val="24"/>
        </w:rPr>
        <w:t xml:space="preserve"> v </w:t>
      </w:r>
      <w:r w:rsidRPr="00433500" w:rsidR="00996DE2">
        <w:rPr>
          <w:rFonts w:ascii="Times New Roman" w:hAnsi="Times New Roman" w:hint="default"/>
          <w:sz w:val="24"/>
          <w:szCs w:val="24"/>
        </w:rPr>
        <w:t>sú</w:t>
      </w:r>
      <w:r w:rsidRPr="00433500" w:rsidR="00996DE2">
        <w:rPr>
          <w:rFonts w:ascii="Times New Roman" w:hAnsi="Times New Roman" w:hint="default"/>
          <w:sz w:val="24"/>
          <w:szCs w:val="24"/>
        </w:rPr>
        <w:t>bore IMI ž</w:t>
      </w:r>
      <w:r w:rsidRPr="00433500" w:rsidR="00996DE2">
        <w:rPr>
          <w:rFonts w:ascii="Times New Roman" w:hAnsi="Times New Roman" w:hint="default"/>
          <w:sz w:val="24"/>
          <w:szCs w:val="24"/>
        </w:rPr>
        <w:t>iadateľ</w:t>
      </w:r>
      <w:r w:rsidRPr="00433500" w:rsidR="00996DE2">
        <w:rPr>
          <w:rFonts w:ascii="Times New Roman" w:hAnsi="Times New Roman" w:hint="default"/>
          <w:sz w:val="24"/>
          <w:szCs w:val="24"/>
        </w:rPr>
        <w:t>a.</w:t>
      </w:r>
    </w:p>
    <w:p w:rsidR="00996DE2" w:rsidRPr="00433500" w:rsidP="00820CA4">
      <w:pPr>
        <w:pStyle w:val="NoSpacing"/>
        <w:bidi w:val="0"/>
        <w:spacing w:line="276" w:lineRule="auto"/>
        <w:jc w:val="both"/>
        <w:rPr>
          <w:rFonts w:ascii="Times New Roman" w:hAnsi="Times New Roman"/>
          <w:sz w:val="24"/>
          <w:szCs w:val="24"/>
        </w:rPr>
      </w:pPr>
    </w:p>
    <w:p w:rsidR="00996DE2"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46</w:t>
      </w:r>
    </w:p>
    <w:p w:rsidR="00996DE2" w:rsidRPr="00433500" w:rsidP="00820CA4">
      <w:pPr>
        <w:pStyle w:val="NoSpacing"/>
        <w:bidi w:val="0"/>
        <w:spacing w:line="276" w:lineRule="auto"/>
        <w:jc w:val="center"/>
        <w:rPr>
          <w:rFonts w:ascii="Times New Roman" w:hAnsi="Times New Roman"/>
          <w:sz w:val="24"/>
          <w:szCs w:val="24"/>
        </w:rPr>
      </w:pPr>
    </w:p>
    <w:p w:rsidR="00996DE2" w:rsidRPr="00433500" w:rsidP="00906138">
      <w:pPr>
        <w:pStyle w:val="NoSpacing"/>
        <w:numPr>
          <w:numId w:val="7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Euró</w:t>
      </w:r>
      <w:r w:rsidRPr="00433500">
        <w:rPr>
          <w:rFonts w:ascii="Times New Roman" w:hAnsi="Times New Roman" w:hint="default"/>
          <w:sz w:val="24"/>
          <w:szCs w:val="24"/>
        </w:rPr>
        <w:t>psk</w:t>
      </w:r>
      <w:r w:rsidRPr="00433500">
        <w:rPr>
          <w:rFonts w:ascii="Times New Roman" w:hAnsi="Times New Roman" w:hint="default"/>
          <w:sz w:val="24"/>
          <w:szCs w:val="24"/>
        </w:rPr>
        <w:t>y profesijný</w:t>
      </w:r>
      <w:r w:rsidRPr="00433500">
        <w:rPr>
          <w:rFonts w:ascii="Times New Roman" w:hAnsi="Times New Roman" w:hint="default"/>
          <w:sz w:val="24"/>
          <w:szCs w:val="24"/>
        </w:rPr>
        <w:t xml:space="preserve"> preukaz sa vydá</w:t>
      </w:r>
      <w:r w:rsidRPr="00433500">
        <w:rPr>
          <w:rFonts w:ascii="Times New Roman" w:hAnsi="Times New Roman" w:hint="default"/>
          <w:sz w:val="24"/>
          <w:szCs w:val="24"/>
        </w:rPr>
        <w:t>va v </w:t>
      </w:r>
      <w:r w:rsidRPr="00433500">
        <w:rPr>
          <w:rFonts w:ascii="Times New Roman" w:hAnsi="Times New Roman" w:hint="default"/>
          <w:sz w:val="24"/>
          <w:szCs w:val="24"/>
        </w:rPr>
        <w:t>systé</w:t>
      </w:r>
      <w:r w:rsidRPr="00433500">
        <w:rPr>
          <w:rFonts w:ascii="Times New Roman" w:hAnsi="Times New Roman" w:hint="default"/>
          <w:sz w:val="24"/>
          <w:szCs w:val="24"/>
        </w:rPr>
        <w:t>me IMI elektronickou formou ako elektronický</w:t>
      </w:r>
      <w:r w:rsidRPr="00433500">
        <w:rPr>
          <w:rFonts w:ascii="Times New Roman" w:hAnsi="Times New Roman" w:hint="default"/>
          <w:sz w:val="24"/>
          <w:szCs w:val="24"/>
        </w:rPr>
        <w:t xml:space="preserve"> preukaz.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obsahuje tieto ú</w:t>
      </w:r>
      <w:r w:rsidRPr="00433500">
        <w:rPr>
          <w:rFonts w:ascii="Times New Roman" w:hAnsi="Times New Roman" w:hint="default"/>
          <w:sz w:val="24"/>
          <w:szCs w:val="24"/>
        </w:rPr>
        <w:t>daje o </w:t>
      </w:r>
      <w:r w:rsidRPr="00433500">
        <w:rPr>
          <w:rFonts w:ascii="Times New Roman" w:hAnsi="Times New Roman" w:hint="default"/>
          <w:sz w:val="24"/>
          <w:szCs w:val="24"/>
        </w:rPr>
        <w:t>jeho drž</w:t>
      </w:r>
      <w:r w:rsidRPr="00433500">
        <w:rPr>
          <w:rFonts w:ascii="Times New Roman" w:hAnsi="Times New Roman" w:hint="default"/>
          <w:sz w:val="24"/>
          <w:szCs w:val="24"/>
        </w:rPr>
        <w:t>iteľ</w:t>
      </w:r>
      <w:r w:rsidRPr="00433500">
        <w:rPr>
          <w:rFonts w:ascii="Times New Roman" w:hAnsi="Times New Roman" w:hint="default"/>
          <w:sz w:val="24"/>
          <w:szCs w:val="24"/>
        </w:rPr>
        <w:t>ovi</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Pr>
          <w:rFonts w:ascii="Times New Roman" w:hAnsi="Times New Roman"/>
          <w:sz w:val="24"/>
          <w:szCs w:val="24"/>
        </w:rPr>
        <w:t>titul, meno a priezvisko,</w:t>
      </w:r>
    </w:p>
    <w:p w:rsidR="00996DE2" w:rsidRPr="00433500" w:rsidP="00906138">
      <w:pPr>
        <w:pStyle w:val="NoSpacing"/>
        <w:numPr>
          <w:numId w:val="7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dá</w:t>
      </w:r>
      <w:r w:rsidRPr="00433500">
        <w:rPr>
          <w:rFonts w:ascii="Times New Roman" w:hAnsi="Times New Roman" w:hint="default"/>
          <w:sz w:val="24"/>
          <w:szCs w:val="24"/>
        </w:rPr>
        <w:t>tum a miesto narodenia,</w:t>
      </w:r>
    </w:p>
    <w:p w:rsidR="00996DE2" w:rsidRPr="00433500" w:rsidP="00906138">
      <w:pPr>
        <w:pStyle w:val="NoSpacing"/>
        <w:numPr>
          <w:numId w:val="71"/>
        </w:numPr>
        <w:bidi w:val="0"/>
        <w:spacing w:line="276" w:lineRule="auto"/>
        <w:jc w:val="both"/>
        <w:rPr>
          <w:rFonts w:ascii="Times New Roman" w:hAnsi="Times New Roman"/>
          <w:sz w:val="24"/>
          <w:szCs w:val="24"/>
        </w:rPr>
      </w:pPr>
      <w:r w:rsidRPr="00433500" w:rsidR="00A322EF">
        <w:rPr>
          <w:rFonts w:ascii="Times New Roman" w:hAnsi="Times New Roman" w:hint="default"/>
          <w:sz w:val="24"/>
          <w:szCs w:val="24"/>
        </w:rPr>
        <w:t>ná</w:t>
      </w:r>
      <w:r w:rsidRPr="00433500" w:rsidR="00A322EF">
        <w:rPr>
          <w:rFonts w:ascii="Times New Roman" w:hAnsi="Times New Roman" w:hint="default"/>
          <w:sz w:val="24"/>
          <w:szCs w:val="24"/>
        </w:rPr>
        <w:t xml:space="preserve">zov </w:t>
      </w:r>
      <w:r w:rsidRPr="00433500">
        <w:rPr>
          <w:rFonts w:ascii="Times New Roman" w:hAnsi="Times New Roman" w:hint="default"/>
          <w:sz w:val="24"/>
          <w:szCs w:val="24"/>
        </w:rPr>
        <w:t>regulované</w:t>
      </w:r>
      <w:r w:rsidRPr="00433500" w:rsidR="00A322EF">
        <w:rPr>
          <w:rFonts w:ascii="Times New Roman" w:hAnsi="Times New Roman"/>
          <w:sz w:val="24"/>
          <w:szCs w:val="24"/>
        </w:rPr>
        <w:t>ho povolania</w:t>
      </w:r>
      <w:r w:rsidRPr="00433500">
        <w:rPr>
          <w:rFonts w:ascii="Times New Roman" w:hAnsi="Times New Roman"/>
          <w:sz w:val="24"/>
          <w:szCs w:val="24"/>
        </w:rPr>
        <w:t>,</w:t>
      </w:r>
    </w:p>
    <w:p w:rsidR="00996DE2" w:rsidRPr="00433500" w:rsidP="00906138">
      <w:pPr>
        <w:pStyle w:val="NoSpacing"/>
        <w:numPr>
          <w:numId w:val="7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odborná</w:t>
      </w:r>
      <w:r w:rsidRPr="00433500">
        <w:rPr>
          <w:rFonts w:ascii="Times New Roman" w:hAnsi="Times New Roman" w:hint="default"/>
          <w:sz w:val="24"/>
          <w:szCs w:val="24"/>
        </w:rPr>
        <w:t xml:space="preserve"> kvalifi</w:t>
      </w:r>
      <w:r w:rsidRPr="00433500">
        <w:rPr>
          <w:rFonts w:ascii="Times New Roman" w:hAnsi="Times New Roman" w:hint="default"/>
          <w:sz w:val="24"/>
          <w:szCs w:val="24"/>
        </w:rPr>
        <w:t>ká</w:t>
      </w:r>
      <w:r w:rsidRPr="00433500">
        <w:rPr>
          <w:rFonts w:ascii="Times New Roman" w:hAnsi="Times New Roman" w:hint="default"/>
          <w:sz w:val="24"/>
          <w:szCs w:val="24"/>
        </w:rPr>
        <w:t>cia a </w:t>
      </w:r>
      <w:r w:rsidRPr="00433500">
        <w:rPr>
          <w:rFonts w:ascii="Times New Roman" w:hAnsi="Times New Roman" w:hint="default"/>
          <w:sz w:val="24"/>
          <w:szCs w:val="24"/>
        </w:rPr>
        <w:t>rež</w:t>
      </w:r>
      <w:r w:rsidRPr="00433500">
        <w:rPr>
          <w:rFonts w:ascii="Times New Roman" w:hAnsi="Times New Roman" w:hint="default"/>
          <w:sz w:val="24"/>
          <w:szCs w:val="24"/>
        </w:rPr>
        <w:t>im jej platnosti, ak je č</w:t>
      </w:r>
      <w:r w:rsidRPr="00433500">
        <w:rPr>
          <w:rFonts w:ascii="Times New Roman" w:hAnsi="Times New Roman" w:hint="default"/>
          <w:sz w:val="24"/>
          <w:szCs w:val="24"/>
        </w:rPr>
        <w:t>asovo obmedzená,</w:t>
      </w:r>
    </w:p>
    <w:p w:rsidR="00996DE2" w:rsidRPr="00433500" w:rsidP="00906138">
      <w:pPr>
        <w:pStyle w:val="NoSpacing"/>
        <w:numPr>
          <w:numId w:val="7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čí</w:t>
      </w:r>
      <w:r w:rsidRPr="00433500">
        <w:rPr>
          <w:rFonts w:ascii="Times New Roman" w:hAnsi="Times New Roman" w:hint="default"/>
          <w:sz w:val="24"/>
          <w:szCs w:val="24"/>
        </w:rPr>
        <w:t>slo preukazu,</w:t>
      </w:r>
    </w:p>
    <w:p w:rsidR="00996DE2" w:rsidRPr="00433500" w:rsidP="00906138">
      <w:pPr>
        <w:pStyle w:val="NoSpacing"/>
        <w:numPr>
          <w:numId w:val="71"/>
        </w:numPr>
        <w:bidi w:val="0"/>
        <w:spacing w:line="276" w:lineRule="auto"/>
        <w:jc w:val="both"/>
        <w:rPr>
          <w:rFonts w:ascii="Times New Roman" w:hAnsi="Times New Roman"/>
          <w:sz w:val="24"/>
          <w:szCs w:val="24"/>
        </w:rPr>
      </w:pPr>
      <w:r w:rsidR="008F77DF">
        <w:rPr>
          <w:rFonts w:ascii="Times New Roman" w:hAnsi="Times New Roman" w:hint="default"/>
          <w:sz w:val="24"/>
          <w:szCs w:val="24"/>
        </w:rPr>
        <w:t>bezpeč</w:t>
      </w:r>
      <w:r w:rsidR="008F77DF">
        <w:rPr>
          <w:rFonts w:ascii="Times New Roman" w:hAnsi="Times New Roman" w:hint="default"/>
          <w:sz w:val="24"/>
          <w:szCs w:val="24"/>
        </w:rPr>
        <w:t>nostné</w:t>
      </w:r>
      <w:r w:rsidR="008F77DF">
        <w:rPr>
          <w:rFonts w:ascii="Times New Roman" w:hAnsi="Times New Roman" w:hint="default"/>
          <w:sz w:val="24"/>
          <w:szCs w:val="24"/>
        </w:rPr>
        <w:t xml:space="preserve"> prvky,</w:t>
      </w:r>
      <w:r w:rsidRPr="00433500">
        <w:rPr>
          <w:rFonts w:ascii="Times New Roman" w:hAnsi="Times New Roman"/>
          <w:sz w:val="24"/>
          <w:szCs w:val="24"/>
        </w:rPr>
        <w:t xml:space="preserve"> </w:t>
      </w:r>
    </w:p>
    <w:p w:rsidR="00FD6D3E" w:rsidRPr="00433500" w:rsidP="00906138">
      <w:pPr>
        <w:pStyle w:val="NoSpacing"/>
        <w:numPr>
          <w:numId w:val="71"/>
        </w:numPr>
        <w:bidi w:val="0"/>
        <w:spacing w:line="276" w:lineRule="auto"/>
        <w:jc w:val="both"/>
        <w:rPr>
          <w:rFonts w:ascii="Times New Roman" w:hAnsi="Times New Roman"/>
          <w:sz w:val="24"/>
          <w:szCs w:val="24"/>
        </w:rPr>
      </w:pPr>
      <w:r w:rsidRPr="00433500" w:rsidR="00996DE2">
        <w:rPr>
          <w:rFonts w:ascii="Times New Roman" w:hAnsi="Times New Roman" w:hint="default"/>
          <w:sz w:val="24"/>
          <w:szCs w:val="24"/>
        </w:rPr>
        <w:t>doklad totož</w:t>
      </w:r>
      <w:r w:rsidRPr="00433500" w:rsidR="00996DE2">
        <w:rPr>
          <w:rFonts w:ascii="Times New Roman" w:hAnsi="Times New Roman" w:hint="default"/>
          <w:sz w:val="24"/>
          <w:szCs w:val="24"/>
        </w:rPr>
        <w:t>nosti.</w:t>
      </w:r>
    </w:p>
    <w:p w:rsidR="004500ED" w:rsidRPr="00433500" w:rsidP="00820CA4">
      <w:pPr>
        <w:pStyle w:val="NoSpacing"/>
        <w:bidi w:val="0"/>
        <w:spacing w:line="276" w:lineRule="auto"/>
        <w:ind w:left="1440"/>
        <w:jc w:val="both"/>
        <w:rPr>
          <w:rFonts w:ascii="Times New Roman" w:hAnsi="Times New Roman"/>
          <w:sz w:val="24"/>
          <w:szCs w:val="24"/>
        </w:rPr>
      </w:pPr>
    </w:p>
    <w:p w:rsidR="00FD6D3E" w:rsidRPr="00433500" w:rsidP="00906138">
      <w:pPr>
        <w:pStyle w:val="NoSpacing"/>
        <w:numPr>
          <w:numId w:val="72"/>
        </w:numPr>
        <w:bidi w:val="0"/>
        <w:spacing w:line="276" w:lineRule="auto"/>
        <w:jc w:val="both"/>
        <w:rPr>
          <w:rFonts w:ascii="Times New Roman" w:hAnsi="Times New Roman"/>
          <w:sz w:val="24"/>
          <w:szCs w:val="24"/>
        </w:rPr>
      </w:pPr>
      <w:r w:rsidRPr="00433500" w:rsidR="004500ED">
        <w:rPr>
          <w:rFonts w:ascii="Times New Roman" w:hAnsi="Times New Roman" w:hint="default"/>
          <w:sz w:val="24"/>
          <w:szCs w:val="24"/>
        </w:rPr>
        <w:t>Informá</w:t>
      </w:r>
      <w:r w:rsidRPr="00433500" w:rsidR="004500ED">
        <w:rPr>
          <w:rFonts w:ascii="Times New Roman" w:hAnsi="Times New Roman" w:hint="default"/>
          <w:sz w:val="24"/>
          <w:szCs w:val="24"/>
        </w:rPr>
        <w:t>cie o </w:t>
      </w:r>
      <w:r w:rsidRPr="00433500" w:rsidR="004500ED">
        <w:rPr>
          <w:rFonts w:ascii="Times New Roman" w:hAnsi="Times New Roman" w:hint="default"/>
          <w:sz w:val="24"/>
          <w:szCs w:val="24"/>
        </w:rPr>
        <w:t>zí</w:t>
      </w:r>
      <w:r w:rsidRPr="00433500" w:rsidR="004500ED">
        <w:rPr>
          <w:rFonts w:ascii="Times New Roman" w:hAnsi="Times New Roman" w:hint="default"/>
          <w:sz w:val="24"/>
          <w:szCs w:val="24"/>
        </w:rPr>
        <w:t>skanej odbornej praxi alebo o </w:t>
      </w:r>
      <w:r w:rsidRPr="00433500" w:rsidR="004500ED">
        <w:rPr>
          <w:rFonts w:ascii="Times New Roman" w:hAnsi="Times New Roman" w:hint="default"/>
          <w:sz w:val="24"/>
          <w:szCs w:val="24"/>
        </w:rPr>
        <w:t>absolvovaný</w:t>
      </w:r>
      <w:r w:rsidRPr="00433500" w:rsidR="004500ED">
        <w:rPr>
          <w:rFonts w:ascii="Times New Roman" w:hAnsi="Times New Roman" w:hint="default"/>
          <w:sz w:val="24"/>
          <w:szCs w:val="24"/>
        </w:rPr>
        <w:t>ch kompenzač</w:t>
      </w:r>
      <w:r w:rsidRPr="00433500" w:rsidR="004500ED">
        <w:rPr>
          <w:rFonts w:ascii="Times New Roman" w:hAnsi="Times New Roman" w:hint="default"/>
          <w:sz w:val="24"/>
          <w:szCs w:val="24"/>
        </w:rPr>
        <w:t>ný</w:t>
      </w:r>
      <w:r w:rsidRPr="00433500" w:rsidR="004500ED">
        <w:rPr>
          <w:rFonts w:ascii="Times New Roman" w:hAnsi="Times New Roman" w:hint="default"/>
          <w:sz w:val="24"/>
          <w:szCs w:val="24"/>
        </w:rPr>
        <w:t>ch opatreniach sú</w:t>
      </w:r>
      <w:r w:rsidRPr="00433500" w:rsidR="004500ED">
        <w:rPr>
          <w:rFonts w:ascii="Times New Roman" w:hAnsi="Times New Roman" w:hint="default"/>
          <w:sz w:val="24"/>
          <w:szCs w:val="24"/>
        </w:rPr>
        <w:t xml:space="preserve"> obsiahnuté</w:t>
      </w:r>
      <w:r w:rsidRPr="00433500" w:rsidR="004500ED">
        <w:rPr>
          <w:rFonts w:ascii="Times New Roman" w:hAnsi="Times New Roman" w:hint="default"/>
          <w:sz w:val="24"/>
          <w:szCs w:val="24"/>
        </w:rPr>
        <w:t xml:space="preserve"> v </w:t>
      </w:r>
      <w:r w:rsidRPr="00433500" w:rsidR="004500ED">
        <w:rPr>
          <w:rFonts w:ascii="Times New Roman" w:hAnsi="Times New Roman" w:hint="default"/>
          <w:sz w:val="24"/>
          <w:szCs w:val="24"/>
        </w:rPr>
        <w:t>sú</w:t>
      </w:r>
      <w:r w:rsidRPr="00433500" w:rsidR="004500ED">
        <w:rPr>
          <w:rFonts w:ascii="Times New Roman" w:hAnsi="Times New Roman" w:hint="default"/>
          <w:sz w:val="24"/>
          <w:szCs w:val="24"/>
        </w:rPr>
        <w:t>bore IMI drž</w:t>
      </w:r>
      <w:r w:rsidRPr="00433500" w:rsidR="004500ED">
        <w:rPr>
          <w:rFonts w:ascii="Times New Roman" w:hAnsi="Times New Roman" w:hint="default"/>
          <w:sz w:val="24"/>
          <w:szCs w:val="24"/>
        </w:rPr>
        <w:t>iteľ</w:t>
      </w:r>
      <w:r w:rsidRPr="00433500" w:rsidR="004500ED">
        <w:rPr>
          <w:rFonts w:ascii="Times New Roman" w:hAnsi="Times New Roman" w:hint="default"/>
          <w:sz w:val="24"/>
          <w:szCs w:val="24"/>
        </w:rPr>
        <w:t>a euró</w:t>
      </w:r>
      <w:r w:rsidRPr="00433500" w:rsidR="004500ED">
        <w:rPr>
          <w:rFonts w:ascii="Times New Roman" w:hAnsi="Times New Roman" w:hint="default"/>
          <w:sz w:val="24"/>
          <w:szCs w:val="24"/>
        </w:rPr>
        <w:t>pskeho profesijné</w:t>
      </w:r>
      <w:r w:rsidRPr="00433500" w:rsidR="004500ED">
        <w:rPr>
          <w:rFonts w:ascii="Times New Roman" w:hAnsi="Times New Roman" w:hint="default"/>
          <w:sz w:val="24"/>
          <w:szCs w:val="24"/>
        </w:rPr>
        <w:t>ho p</w:t>
      </w:r>
      <w:r w:rsidRPr="00433500" w:rsidR="004500ED">
        <w:rPr>
          <w:rFonts w:ascii="Times New Roman" w:hAnsi="Times New Roman" w:hint="default"/>
          <w:sz w:val="24"/>
          <w:szCs w:val="24"/>
        </w:rPr>
        <w:t>reukazu.</w:t>
      </w:r>
    </w:p>
    <w:p w:rsidR="004500ED" w:rsidRPr="00433500" w:rsidP="00820CA4">
      <w:pPr>
        <w:pStyle w:val="NoSpacing"/>
        <w:bidi w:val="0"/>
        <w:spacing w:line="276" w:lineRule="auto"/>
        <w:ind w:left="720"/>
        <w:jc w:val="both"/>
        <w:rPr>
          <w:rFonts w:ascii="Times New Roman" w:hAnsi="Times New Roman"/>
          <w:sz w:val="24"/>
          <w:szCs w:val="24"/>
        </w:rPr>
      </w:pPr>
    </w:p>
    <w:p w:rsidR="004500ED" w:rsidRPr="00433500" w:rsidP="00906138">
      <w:pPr>
        <w:pStyle w:val="NoSpacing"/>
        <w:numPr>
          <w:numId w:val="7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aktualizuje sú</w:t>
      </w:r>
      <w:r w:rsidRPr="00433500">
        <w:rPr>
          <w:rFonts w:ascii="Times New Roman" w:hAnsi="Times New Roman" w:hint="default"/>
          <w:sz w:val="24"/>
          <w:szCs w:val="24"/>
        </w:rPr>
        <w:t>bor IMI drž</w:t>
      </w:r>
      <w:r w:rsidRPr="00433500">
        <w:rPr>
          <w:rFonts w:ascii="Times New Roman" w:hAnsi="Times New Roman" w:hint="default"/>
          <w:sz w:val="24"/>
          <w:szCs w:val="24"/>
        </w:rPr>
        <w:t>iteľ</w:t>
      </w:r>
      <w:r w:rsidRPr="00433500">
        <w:rPr>
          <w:rFonts w:ascii="Times New Roman" w:hAnsi="Times New Roman" w:hint="default"/>
          <w:sz w:val="24"/>
          <w:szCs w:val="24"/>
        </w:rPr>
        <w:t>a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o </w:t>
      </w:r>
      <w:r w:rsidRPr="00433500">
        <w:rPr>
          <w:rFonts w:ascii="Times New Roman" w:hAnsi="Times New Roman" w:hint="default"/>
          <w:sz w:val="24"/>
          <w:szCs w:val="24"/>
        </w:rPr>
        <w:t>informá</w:t>
      </w:r>
      <w:r w:rsidRPr="00433500">
        <w:rPr>
          <w:rFonts w:ascii="Times New Roman" w:hAnsi="Times New Roman" w:hint="default"/>
          <w:sz w:val="24"/>
          <w:szCs w:val="24"/>
        </w:rPr>
        <w:t>cie o </w:t>
      </w:r>
      <w:r w:rsidRPr="00433500">
        <w:rPr>
          <w:rFonts w:ascii="Times New Roman" w:hAnsi="Times New Roman" w:hint="default"/>
          <w:sz w:val="24"/>
          <w:szCs w:val="24"/>
        </w:rPr>
        <w:t>zá</w:t>
      </w:r>
      <w:r w:rsidRPr="00433500">
        <w:rPr>
          <w:rFonts w:ascii="Times New Roman" w:hAnsi="Times New Roman" w:hint="default"/>
          <w:sz w:val="24"/>
          <w:szCs w:val="24"/>
        </w:rPr>
        <w:t>kaze alebo obmedzení</w:t>
      </w:r>
      <w:r w:rsidRPr="00433500">
        <w:rPr>
          <w:rFonts w:ascii="Times New Roman" w:hAnsi="Times New Roman" w:hint="default"/>
          <w:sz w:val="24"/>
          <w:szCs w:val="24"/>
        </w:rPr>
        <w:t xml:space="preserve"> vý</w:t>
      </w:r>
      <w:r w:rsidRPr="00433500">
        <w:rPr>
          <w:rFonts w:ascii="Times New Roman" w:hAnsi="Times New Roman" w:hint="default"/>
          <w:sz w:val="24"/>
          <w:szCs w:val="24"/>
        </w:rPr>
        <w:t>konu regulované</w:t>
      </w:r>
      <w:r w:rsidRPr="00433500">
        <w:rPr>
          <w:rFonts w:ascii="Times New Roman" w:hAnsi="Times New Roman" w:hint="default"/>
          <w:sz w:val="24"/>
          <w:szCs w:val="24"/>
        </w:rPr>
        <w:t>ho povolania na zá</w:t>
      </w:r>
      <w:r w:rsidRPr="00433500">
        <w:rPr>
          <w:rFonts w:ascii="Times New Roman" w:hAnsi="Times New Roman" w:hint="default"/>
          <w:sz w:val="24"/>
          <w:szCs w:val="24"/>
        </w:rPr>
        <w:t>klade vykonateľ</w:t>
      </w:r>
      <w:r w:rsidRPr="00433500">
        <w:rPr>
          <w:rFonts w:ascii="Times New Roman" w:hAnsi="Times New Roman" w:hint="default"/>
          <w:sz w:val="24"/>
          <w:szCs w:val="24"/>
        </w:rPr>
        <w:t>né</w:t>
      </w:r>
      <w:r w:rsidRPr="00433500">
        <w:rPr>
          <w:rFonts w:ascii="Times New Roman" w:hAnsi="Times New Roman" w:hint="default"/>
          <w:sz w:val="24"/>
          <w:szCs w:val="24"/>
        </w:rPr>
        <w:t>ho rozhodnutia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ch orgá</w:t>
      </w:r>
      <w:r w:rsidRPr="00433500">
        <w:rPr>
          <w:rFonts w:ascii="Times New Roman" w:hAnsi="Times New Roman" w:hint="default"/>
          <w:sz w:val="24"/>
          <w:szCs w:val="24"/>
        </w:rPr>
        <w:t>nov.</w:t>
      </w:r>
    </w:p>
    <w:p w:rsidR="004500ED" w:rsidRPr="00433500" w:rsidP="00820CA4">
      <w:pPr>
        <w:pStyle w:val="NoSpacing"/>
        <w:bidi w:val="0"/>
        <w:spacing w:line="276" w:lineRule="auto"/>
        <w:ind w:left="720"/>
        <w:jc w:val="both"/>
        <w:rPr>
          <w:rFonts w:ascii="Times New Roman" w:hAnsi="Times New Roman"/>
          <w:sz w:val="24"/>
          <w:szCs w:val="24"/>
        </w:rPr>
      </w:pPr>
    </w:p>
    <w:p w:rsidR="00A208B7" w:rsidP="00906138">
      <w:pPr>
        <w:pStyle w:val="NoSpacing"/>
        <w:numPr>
          <w:numId w:val="72"/>
        </w:numPr>
        <w:bidi w:val="0"/>
        <w:spacing w:line="276" w:lineRule="auto"/>
        <w:jc w:val="both"/>
        <w:rPr>
          <w:rFonts w:ascii="Times New Roman" w:hAnsi="Times New Roman"/>
          <w:sz w:val="24"/>
          <w:szCs w:val="24"/>
        </w:rPr>
      </w:pPr>
      <w:r w:rsidRPr="00433500" w:rsidR="004500ED">
        <w:rPr>
          <w:rFonts w:ascii="Times New Roman" w:hAnsi="Times New Roman" w:hint="default"/>
          <w:sz w:val="24"/>
          <w:szCs w:val="24"/>
        </w:rPr>
        <w:t>Informá</w:t>
      </w:r>
      <w:r w:rsidRPr="00433500" w:rsidR="004500ED">
        <w:rPr>
          <w:rFonts w:ascii="Times New Roman" w:hAnsi="Times New Roman" w:hint="default"/>
          <w:sz w:val="24"/>
          <w:szCs w:val="24"/>
        </w:rPr>
        <w:t>cie v </w:t>
      </w:r>
      <w:r w:rsidRPr="00433500" w:rsidR="004500ED">
        <w:rPr>
          <w:rFonts w:ascii="Times New Roman" w:hAnsi="Times New Roman" w:hint="default"/>
          <w:sz w:val="24"/>
          <w:szCs w:val="24"/>
        </w:rPr>
        <w:t>sú</w:t>
      </w:r>
      <w:r w:rsidRPr="00433500" w:rsidR="004500ED">
        <w:rPr>
          <w:rFonts w:ascii="Times New Roman" w:hAnsi="Times New Roman" w:hint="default"/>
          <w:sz w:val="24"/>
          <w:szCs w:val="24"/>
        </w:rPr>
        <w:t>bore IMI drž</w:t>
      </w:r>
      <w:r w:rsidRPr="00433500" w:rsidR="004500ED">
        <w:rPr>
          <w:rFonts w:ascii="Times New Roman" w:hAnsi="Times New Roman" w:hint="default"/>
          <w:sz w:val="24"/>
          <w:szCs w:val="24"/>
        </w:rPr>
        <w:t>iteľ</w:t>
      </w:r>
      <w:r w:rsidRPr="00433500" w:rsidR="004500ED">
        <w:rPr>
          <w:rFonts w:ascii="Times New Roman" w:hAnsi="Times New Roman" w:hint="default"/>
          <w:sz w:val="24"/>
          <w:szCs w:val="24"/>
        </w:rPr>
        <w:t>a euró</w:t>
      </w:r>
      <w:r w:rsidRPr="00433500" w:rsidR="004500ED">
        <w:rPr>
          <w:rFonts w:ascii="Times New Roman" w:hAnsi="Times New Roman" w:hint="default"/>
          <w:sz w:val="24"/>
          <w:szCs w:val="24"/>
        </w:rPr>
        <w:t>ps</w:t>
      </w:r>
      <w:r w:rsidRPr="00433500" w:rsidR="004500ED">
        <w:rPr>
          <w:rFonts w:ascii="Times New Roman" w:hAnsi="Times New Roman" w:hint="default"/>
          <w:sz w:val="24"/>
          <w:szCs w:val="24"/>
        </w:rPr>
        <w:t>keho profesijné</w:t>
      </w:r>
      <w:r w:rsidRPr="00433500" w:rsidR="004500ED">
        <w:rPr>
          <w:rFonts w:ascii="Times New Roman" w:hAnsi="Times New Roman" w:hint="default"/>
          <w:sz w:val="24"/>
          <w:szCs w:val="24"/>
        </w:rPr>
        <w:t>ho preukazu sú</w:t>
      </w:r>
      <w:r w:rsidRPr="00433500" w:rsidR="004500ED">
        <w:rPr>
          <w:rFonts w:ascii="Times New Roman" w:hAnsi="Times New Roman" w:hint="default"/>
          <w:sz w:val="24"/>
          <w:szCs w:val="24"/>
        </w:rPr>
        <w:t xml:space="preserve"> prí</w:t>
      </w:r>
      <w:r w:rsidRPr="00433500" w:rsidR="004500ED">
        <w:rPr>
          <w:rFonts w:ascii="Times New Roman" w:hAnsi="Times New Roman" w:hint="default"/>
          <w:sz w:val="24"/>
          <w:szCs w:val="24"/>
        </w:rPr>
        <w:t>stupné</w:t>
      </w:r>
      <w:r w:rsidRPr="00433500" w:rsidR="004500ED">
        <w:rPr>
          <w:rFonts w:ascii="Times New Roman" w:hAnsi="Times New Roman" w:hint="default"/>
          <w:sz w:val="24"/>
          <w:szCs w:val="24"/>
        </w:rPr>
        <w:t xml:space="preserve"> </w:t>
      </w:r>
      <w:r w:rsidRPr="00433500">
        <w:rPr>
          <w:rFonts w:ascii="Times New Roman" w:hAnsi="Times New Roman" w:hint="default"/>
          <w:sz w:val="24"/>
          <w:szCs w:val="24"/>
        </w:rPr>
        <w:t>len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mu orgá</w:t>
      </w:r>
      <w:r w:rsidRPr="00433500">
        <w:rPr>
          <w:rFonts w:ascii="Times New Roman" w:hAnsi="Times New Roman" w:hint="default"/>
          <w:sz w:val="24"/>
          <w:szCs w:val="24"/>
        </w:rPr>
        <w:t>nu domovské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a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mu orgá</w:t>
      </w:r>
      <w:r w:rsidRPr="00433500">
        <w:rPr>
          <w:rFonts w:ascii="Times New Roman" w:hAnsi="Times New Roman" w:hint="default"/>
          <w:sz w:val="24"/>
          <w:szCs w:val="24"/>
        </w:rPr>
        <w:t>nu hostiteľ</w:t>
      </w:r>
      <w:r w:rsidRPr="00433500">
        <w:rPr>
          <w:rFonts w:ascii="Times New Roman" w:hAnsi="Times New Roman" w:hint="default"/>
          <w:sz w:val="24"/>
          <w:szCs w:val="24"/>
        </w:rPr>
        <w:t>ské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informuje drž</w:t>
      </w:r>
      <w:r w:rsidRPr="00433500">
        <w:rPr>
          <w:rFonts w:ascii="Times New Roman" w:hAnsi="Times New Roman" w:hint="default"/>
          <w:sz w:val="24"/>
          <w:szCs w:val="24"/>
        </w:rPr>
        <w:t>iteľ</w:t>
      </w:r>
      <w:r w:rsidRPr="00433500">
        <w:rPr>
          <w:rFonts w:ascii="Times New Roman" w:hAnsi="Times New Roman" w:hint="default"/>
          <w:sz w:val="24"/>
          <w:szCs w:val="24"/>
        </w:rPr>
        <w:t>a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o </w:t>
      </w:r>
      <w:r w:rsidRPr="00433500">
        <w:rPr>
          <w:rFonts w:ascii="Times New Roman" w:hAnsi="Times New Roman" w:hint="default"/>
          <w:sz w:val="24"/>
          <w:szCs w:val="24"/>
        </w:rPr>
        <w:t>obsahu sú</w:t>
      </w:r>
      <w:r w:rsidRPr="00433500">
        <w:rPr>
          <w:rFonts w:ascii="Times New Roman" w:hAnsi="Times New Roman" w:hint="default"/>
          <w:sz w:val="24"/>
          <w:szCs w:val="24"/>
        </w:rPr>
        <w:t>boru IMI na zá</w:t>
      </w:r>
      <w:r w:rsidRPr="00433500">
        <w:rPr>
          <w:rFonts w:ascii="Times New Roman" w:hAnsi="Times New Roman" w:hint="default"/>
          <w:sz w:val="24"/>
          <w:szCs w:val="24"/>
        </w:rPr>
        <w:t>klade jeho ž</w:t>
      </w:r>
      <w:r w:rsidRPr="00433500">
        <w:rPr>
          <w:rFonts w:ascii="Times New Roman" w:hAnsi="Times New Roman" w:hint="default"/>
          <w:sz w:val="24"/>
          <w:szCs w:val="24"/>
        </w:rPr>
        <w:t>iadosti.</w:t>
      </w:r>
    </w:p>
    <w:p w:rsidR="00F96F74" w:rsidRPr="008F77DF" w:rsidP="00F96F74">
      <w:pPr>
        <w:pStyle w:val="NoSpacing"/>
        <w:bidi w:val="0"/>
        <w:spacing w:line="276" w:lineRule="auto"/>
        <w:ind w:left="720"/>
        <w:jc w:val="both"/>
        <w:rPr>
          <w:rFonts w:ascii="Times New Roman" w:hAnsi="Times New Roman"/>
          <w:sz w:val="24"/>
          <w:szCs w:val="24"/>
        </w:rPr>
      </w:pPr>
    </w:p>
    <w:p w:rsidR="00A208B7" w:rsidRPr="00433500" w:rsidP="00906138">
      <w:pPr>
        <w:pStyle w:val="NoSpacing"/>
        <w:numPr>
          <w:numId w:val="7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drž</w:t>
      </w:r>
      <w:r w:rsidRPr="00433500">
        <w:rPr>
          <w:rFonts w:ascii="Times New Roman" w:hAnsi="Times New Roman" w:hint="default"/>
          <w:sz w:val="24"/>
          <w:szCs w:val="24"/>
        </w:rPr>
        <w:t>iteľ</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pož</w:t>
      </w:r>
      <w:r w:rsidRPr="00433500">
        <w:rPr>
          <w:rFonts w:ascii="Times New Roman" w:hAnsi="Times New Roman" w:hint="default"/>
          <w:sz w:val="24"/>
          <w:szCs w:val="24"/>
        </w:rPr>
        <w:t>iada o </w:t>
      </w:r>
      <w:r w:rsidRPr="00433500">
        <w:rPr>
          <w:rFonts w:ascii="Times New Roman" w:hAnsi="Times New Roman" w:hint="default"/>
          <w:sz w:val="24"/>
          <w:szCs w:val="24"/>
        </w:rPr>
        <w:t>odstrá</w:t>
      </w:r>
      <w:r w:rsidRPr="00433500">
        <w:rPr>
          <w:rFonts w:ascii="Times New Roman" w:hAnsi="Times New Roman" w:hint="default"/>
          <w:sz w:val="24"/>
          <w:szCs w:val="24"/>
        </w:rPr>
        <w:t>nenie sú</w:t>
      </w:r>
      <w:r w:rsidRPr="00433500">
        <w:rPr>
          <w:rFonts w:ascii="Times New Roman" w:hAnsi="Times New Roman" w:hint="default"/>
          <w:sz w:val="24"/>
          <w:szCs w:val="24"/>
        </w:rPr>
        <w:t>boru IMI,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00393481">
        <w:rPr>
          <w:rFonts w:ascii="Times New Roman" w:hAnsi="Times New Roman"/>
          <w:sz w:val="24"/>
          <w:szCs w:val="24"/>
        </w:rPr>
        <w:t>rozhodne</w:t>
      </w:r>
      <w:r w:rsidRPr="00433500">
        <w:rPr>
          <w:rFonts w:ascii="Times New Roman" w:hAnsi="Times New Roman"/>
          <w:sz w:val="24"/>
          <w:szCs w:val="24"/>
        </w:rPr>
        <w:t xml:space="preserv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w:t>
      </w:r>
    </w:p>
    <w:p w:rsidR="006C2DEC" w:rsidRPr="00433500" w:rsidP="00820CA4">
      <w:pPr>
        <w:pStyle w:val="NoSpacing"/>
        <w:bidi w:val="0"/>
        <w:spacing w:line="276" w:lineRule="auto"/>
        <w:jc w:val="both"/>
        <w:rPr>
          <w:rFonts w:ascii="Times New Roman" w:hAnsi="Times New Roman"/>
          <w:sz w:val="24"/>
          <w:szCs w:val="24"/>
        </w:rPr>
      </w:pPr>
    </w:p>
    <w:p w:rsidR="00735638" w:rsidP="00820CA4">
      <w:pPr>
        <w:pStyle w:val="NoSpacing"/>
        <w:bidi w:val="0"/>
        <w:spacing w:line="276" w:lineRule="auto"/>
        <w:jc w:val="center"/>
        <w:rPr>
          <w:rFonts w:ascii="Times New Roman" w:hAnsi="Times New Roman"/>
          <w:sz w:val="24"/>
          <w:szCs w:val="24"/>
        </w:rPr>
      </w:pPr>
    </w:p>
    <w:p w:rsidR="006C2DEC"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47</w:t>
      </w:r>
    </w:p>
    <w:p w:rsidR="006C2DEC"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pre doč</w:t>
      </w:r>
      <w:r w:rsidRPr="00433500">
        <w:rPr>
          <w:rFonts w:ascii="Times New Roman" w:hAnsi="Times New Roman" w:hint="default"/>
          <w:sz w:val="24"/>
          <w:szCs w:val="24"/>
        </w:rPr>
        <w:t>asné</w:t>
      </w:r>
      <w:r w:rsidRPr="00433500">
        <w:rPr>
          <w:rFonts w:ascii="Times New Roman" w:hAnsi="Times New Roman" w:hint="default"/>
          <w:sz w:val="24"/>
          <w:szCs w:val="24"/>
        </w:rPr>
        <w:t xml:space="preserve"> a </w:t>
      </w:r>
      <w:r w:rsidRPr="00433500">
        <w:rPr>
          <w:rFonts w:ascii="Times New Roman" w:hAnsi="Times New Roman" w:hint="default"/>
          <w:sz w:val="24"/>
          <w:szCs w:val="24"/>
        </w:rPr>
        <w:t>prí</w:t>
      </w:r>
      <w:r w:rsidRPr="00433500">
        <w:rPr>
          <w:rFonts w:ascii="Times New Roman" w:hAnsi="Times New Roman" w:hint="default"/>
          <w:sz w:val="24"/>
          <w:szCs w:val="24"/>
        </w:rPr>
        <w:t>lež</w:t>
      </w:r>
      <w:r w:rsidRPr="00433500">
        <w:rPr>
          <w:rFonts w:ascii="Times New Roman" w:hAnsi="Times New Roman" w:hint="default"/>
          <w:sz w:val="24"/>
          <w:szCs w:val="24"/>
        </w:rPr>
        <w:t>itostné</w:t>
      </w:r>
      <w:r w:rsidRPr="00433500">
        <w:rPr>
          <w:rFonts w:ascii="Times New Roman" w:hAnsi="Times New Roman" w:hint="default"/>
          <w:sz w:val="24"/>
          <w:szCs w:val="24"/>
        </w:rPr>
        <w:t xml:space="preserve"> poskytovanie služ</w:t>
      </w:r>
      <w:r w:rsidRPr="00433500">
        <w:rPr>
          <w:rFonts w:ascii="Times New Roman" w:hAnsi="Times New Roman" w:hint="default"/>
          <w:sz w:val="24"/>
          <w:szCs w:val="24"/>
        </w:rPr>
        <w:t>ieb</w:t>
      </w:r>
    </w:p>
    <w:p w:rsidR="00A322EF" w:rsidRPr="00433500" w:rsidP="00820CA4">
      <w:pPr>
        <w:pStyle w:val="NoSpacing"/>
        <w:bidi w:val="0"/>
        <w:spacing w:line="276" w:lineRule="auto"/>
        <w:jc w:val="center"/>
        <w:rPr>
          <w:rFonts w:ascii="Times New Roman" w:hAnsi="Times New Roman"/>
          <w:sz w:val="24"/>
          <w:szCs w:val="24"/>
        </w:rPr>
      </w:pPr>
    </w:p>
    <w:p w:rsidR="006C2DEC" w:rsidRPr="00433500" w:rsidP="00906138">
      <w:pPr>
        <w:pStyle w:val="NoSpacing"/>
        <w:numPr>
          <w:numId w:val="7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do 21 dní</w:t>
      </w:r>
      <w:r w:rsidRPr="00433500">
        <w:rPr>
          <w:rFonts w:ascii="Times New Roman" w:hAnsi="Times New Roman" w:hint="default"/>
          <w:sz w:val="24"/>
          <w:szCs w:val="24"/>
        </w:rPr>
        <w:t xml:space="preserve"> odo dň</w:t>
      </w:r>
      <w:r w:rsidRPr="00433500">
        <w:rPr>
          <w:rFonts w:ascii="Times New Roman" w:hAnsi="Times New Roman" w:hint="default"/>
          <w:sz w:val="24"/>
          <w:szCs w:val="24"/>
        </w:rPr>
        <w:t xml:space="preserve">a </w:t>
      </w:r>
      <w:r w:rsidR="00CD36FC">
        <w:rPr>
          <w:rFonts w:ascii="Times New Roman" w:hAnsi="Times New Roman"/>
          <w:sz w:val="24"/>
          <w:szCs w:val="24"/>
        </w:rPr>
        <w:t>p</w:t>
      </w:r>
      <w:r w:rsidR="00CD36FC">
        <w:rPr>
          <w:rFonts w:ascii="Times New Roman" w:hAnsi="Times New Roman" w:hint="default"/>
          <w:sz w:val="24"/>
          <w:szCs w:val="24"/>
        </w:rPr>
        <w:t>rijatia ú</w:t>
      </w:r>
      <w:r w:rsidR="00CD36FC">
        <w:rPr>
          <w:rFonts w:ascii="Times New Roman" w:hAnsi="Times New Roman" w:hint="default"/>
          <w:sz w:val="24"/>
          <w:szCs w:val="24"/>
        </w:rPr>
        <w:t>plnej</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formou elektronické</w:t>
      </w:r>
      <w:r w:rsidRPr="00433500">
        <w:rPr>
          <w:rFonts w:ascii="Times New Roman" w:hAnsi="Times New Roman" w:hint="default"/>
          <w:sz w:val="24"/>
          <w:szCs w:val="24"/>
        </w:rPr>
        <w:t>ho formulá</w:t>
      </w:r>
      <w:r w:rsidRPr="00433500">
        <w:rPr>
          <w:rFonts w:ascii="Times New Roman" w:hAnsi="Times New Roman" w:hint="default"/>
          <w:sz w:val="24"/>
          <w:szCs w:val="24"/>
        </w:rPr>
        <w:t>ra v </w:t>
      </w:r>
      <w:r w:rsidRPr="00433500">
        <w:rPr>
          <w:rFonts w:ascii="Times New Roman" w:hAnsi="Times New Roman" w:hint="default"/>
          <w:sz w:val="24"/>
          <w:szCs w:val="24"/>
        </w:rPr>
        <w:t>systé</w:t>
      </w:r>
      <w:r w:rsidRPr="00433500">
        <w:rPr>
          <w:rFonts w:ascii="Times New Roman" w:hAnsi="Times New Roman" w:hint="default"/>
          <w:sz w:val="24"/>
          <w:szCs w:val="24"/>
        </w:rPr>
        <w:t>me IMI overí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a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nú</w:t>
      </w:r>
      <w:r w:rsidRPr="00433500">
        <w:rPr>
          <w:rFonts w:ascii="Times New Roman" w:hAnsi="Times New Roman" w:hint="default"/>
          <w:sz w:val="24"/>
          <w:szCs w:val="24"/>
        </w:rPr>
        <w:t xml:space="preserve"> dokumentá</w:t>
      </w:r>
      <w:r w:rsidRPr="00433500">
        <w:rPr>
          <w:rFonts w:ascii="Times New Roman" w:hAnsi="Times New Roman" w:hint="default"/>
          <w:sz w:val="24"/>
          <w:szCs w:val="24"/>
        </w:rPr>
        <w:t>ciu v </w:t>
      </w:r>
      <w:r w:rsidRPr="00433500">
        <w:rPr>
          <w:rFonts w:ascii="Times New Roman" w:hAnsi="Times New Roman" w:hint="default"/>
          <w:sz w:val="24"/>
          <w:szCs w:val="24"/>
        </w:rPr>
        <w:t>sú</w:t>
      </w:r>
      <w:r w:rsidRPr="00433500">
        <w:rPr>
          <w:rFonts w:ascii="Times New Roman" w:hAnsi="Times New Roman" w:hint="default"/>
          <w:sz w:val="24"/>
          <w:szCs w:val="24"/>
        </w:rPr>
        <w:t>bore IMI a </w:t>
      </w:r>
      <w:r w:rsidRPr="00433500">
        <w:rPr>
          <w:rFonts w:ascii="Times New Roman" w:hAnsi="Times New Roman" w:hint="default"/>
          <w:sz w:val="24"/>
          <w:szCs w:val="24"/>
        </w:rPr>
        <w:t>vydá</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ovi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w:t>
      </w:r>
    </w:p>
    <w:p w:rsidR="006C2DEC" w:rsidRPr="00433500" w:rsidP="00820CA4">
      <w:pPr>
        <w:pStyle w:val="NoSpacing"/>
        <w:bidi w:val="0"/>
        <w:spacing w:line="276" w:lineRule="auto"/>
        <w:ind w:left="720"/>
        <w:jc w:val="both"/>
        <w:rPr>
          <w:rFonts w:ascii="Times New Roman" w:hAnsi="Times New Roman"/>
          <w:sz w:val="24"/>
          <w:szCs w:val="24"/>
        </w:rPr>
      </w:pPr>
    </w:p>
    <w:p w:rsidR="006C2DEC"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hint="default"/>
          <w:sz w:val="24"/>
          <w:szCs w:val="24"/>
        </w:rPr>
        <w:t>Po vydaní</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podľ</w:t>
      </w:r>
      <w:r w:rsidRPr="00433500">
        <w:rPr>
          <w:rFonts w:ascii="Times New Roman" w:hAnsi="Times New Roman" w:hint="default"/>
          <w:sz w:val="24"/>
          <w:szCs w:val="24"/>
        </w:rPr>
        <w:t>a odseku 1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zaš</w:t>
      </w:r>
      <w:r w:rsidRPr="00433500">
        <w:rPr>
          <w:rFonts w:ascii="Times New Roman" w:hAnsi="Times New Roman" w:hint="default"/>
          <w:sz w:val="24"/>
          <w:szCs w:val="24"/>
        </w:rPr>
        <w:t>le euró</w:t>
      </w:r>
      <w:r w:rsidRPr="00433500">
        <w:rPr>
          <w:rFonts w:ascii="Times New Roman" w:hAnsi="Times New Roman" w:hint="default"/>
          <w:sz w:val="24"/>
          <w:szCs w:val="24"/>
        </w:rPr>
        <w:t>p</w:t>
      </w:r>
      <w:r w:rsidRPr="00433500">
        <w:rPr>
          <w:rFonts w:ascii="Times New Roman" w:hAnsi="Times New Roman" w:hint="default"/>
          <w:sz w:val="24"/>
          <w:szCs w:val="24"/>
        </w:rPr>
        <w:t>sky profesijný</w:t>
      </w:r>
      <w:r w:rsidRPr="00433500">
        <w:rPr>
          <w:rFonts w:ascii="Times New Roman" w:hAnsi="Times New Roman" w:hint="default"/>
          <w:sz w:val="24"/>
          <w:szCs w:val="24"/>
        </w:rPr>
        <w:t xml:space="preserve"> preukaz </w:t>
      </w:r>
      <w:r w:rsidRPr="00433500" w:rsidR="00417D7A">
        <w:rPr>
          <w:rFonts w:ascii="Times New Roman" w:hAnsi="Times New Roman" w:hint="default"/>
          <w:sz w:val="24"/>
          <w:szCs w:val="24"/>
        </w:rPr>
        <w:t>prí</w:t>
      </w:r>
      <w:r w:rsidRPr="00433500" w:rsidR="00417D7A">
        <w:rPr>
          <w:rFonts w:ascii="Times New Roman" w:hAnsi="Times New Roman" w:hint="default"/>
          <w:sz w:val="24"/>
          <w:szCs w:val="24"/>
        </w:rPr>
        <w:t>sluš</w:t>
      </w:r>
      <w:r w:rsidRPr="00433500" w:rsidR="00417D7A">
        <w:rPr>
          <w:rFonts w:ascii="Times New Roman" w:hAnsi="Times New Roman" w:hint="default"/>
          <w:sz w:val="24"/>
          <w:szCs w:val="24"/>
        </w:rPr>
        <w:t>né</w:t>
      </w:r>
      <w:r w:rsidRPr="00433500" w:rsidR="00417D7A">
        <w:rPr>
          <w:rFonts w:ascii="Times New Roman" w:hAnsi="Times New Roman" w:hint="default"/>
          <w:sz w:val="24"/>
          <w:szCs w:val="24"/>
        </w:rPr>
        <w:t>mu orgá</w:t>
      </w:r>
      <w:r w:rsidRPr="00433500" w:rsidR="00417D7A">
        <w:rPr>
          <w:rFonts w:ascii="Times New Roman" w:hAnsi="Times New Roman" w:hint="default"/>
          <w:sz w:val="24"/>
          <w:szCs w:val="24"/>
        </w:rPr>
        <w:t>nu kaž</w:t>
      </w:r>
      <w:r w:rsidRPr="00433500" w:rsidR="00417D7A">
        <w:rPr>
          <w:rFonts w:ascii="Times New Roman" w:hAnsi="Times New Roman" w:hint="default"/>
          <w:sz w:val="24"/>
          <w:szCs w:val="24"/>
        </w:rPr>
        <w:t>dé</w:t>
      </w:r>
      <w:r w:rsidRPr="00433500" w:rsidR="00417D7A">
        <w:rPr>
          <w:rFonts w:ascii="Times New Roman" w:hAnsi="Times New Roman" w:hint="default"/>
          <w:sz w:val="24"/>
          <w:szCs w:val="24"/>
        </w:rPr>
        <w:t>ho č</w:t>
      </w:r>
      <w:r w:rsidRPr="00433500" w:rsidR="00417D7A">
        <w:rPr>
          <w:rFonts w:ascii="Times New Roman" w:hAnsi="Times New Roman" w:hint="default"/>
          <w:sz w:val="24"/>
          <w:szCs w:val="24"/>
        </w:rPr>
        <w:t>lenské</w:t>
      </w:r>
      <w:r w:rsidRPr="00433500" w:rsidR="00417D7A">
        <w:rPr>
          <w:rFonts w:ascii="Times New Roman" w:hAnsi="Times New Roman" w:hint="default"/>
          <w:sz w:val="24"/>
          <w:szCs w:val="24"/>
        </w:rPr>
        <w:t>ho š</w:t>
      </w:r>
      <w:r w:rsidRPr="00433500" w:rsidR="00417D7A">
        <w:rPr>
          <w:rFonts w:ascii="Times New Roman" w:hAnsi="Times New Roman" w:hint="default"/>
          <w:sz w:val="24"/>
          <w:szCs w:val="24"/>
        </w:rPr>
        <w:t>tá</w:t>
      </w:r>
      <w:r w:rsidRPr="00433500" w:rsidR="00417D7A">
        <w:rPr>
          <w:rFonts w:ascii="Times New Roman" w:hAnsi="Times New Roman" w:hint="default"/>
          <w:sz w:val="24"/>
          <w:szCs w:val="24"/>
        </w:rPr>
        <w:t>tu,  v </w:t>
      </w:r>
      <w:r w:rsidRPr="00433500" w:rsidR="00417D7A">
        <w:rPr>
          <w:rFonts w:ascii="Times New Roman" w:hAnsi="Times New Roman" w:hint="default"/>
          <w:sz w:val="24"/>
          <w:szCs w:val="24"/>
        </w:rPr>
        <w:t>ktorom podľ</w:t>
      </w:r>
      <w:r w:rsidRPr="00433500" w:rsidR="00417D7A">
        <w:rPr>
          <w:rFonts w:ascii="Times New Roman" w:hAnsi="Times New Roman" w:hint="default"/>
          <w:sz w:val="24"/>
          <w:szCs w:val="24"/>
        </w:rPr>
        <w:t>a ú</w:t>
      </w:r>
      <w:r w:rsidRPr="00433500" w:rsidR="00417D7A">
        <w:rPr>
          <w:rFonts w:ascii="Times New Roman" w:hAnsi="Times New Roman" w:hint="default"/>
          <w:sz w:val="24"/>
          <w:szCs w:val="24"/>
        </w:rPr>
        <w:t>dajov v </w:t>
      </w:r>
      <w:r w:rsidRPr="00433500" w:rsidR="00417D7A">
        <w:rPr>
          <w:rFonts w:ascii="Times New Roman" w:hAnsi="Times New Roman" w:hint="default"/>
          <w:sz w:val="24"/>
          <w:szCs w:val="24"/>
        </w:rPr>
        <w:t>ž</w:t>
      </w:r>
      <w:r w:rsidRPr="00433500" w:rsidR="00417D7A">
        <w:rPr>
          <w:rFonts w:ascii="Times New Roman" w:hAnsi="Times New Roman" w:hint="default"/>
          <w:sz w:val="24"/>
          <w:szCs w:val="24"/>
        </w:rPr>
        <w:t>iadosti ž</w:t>
      </w:r>
      <w:r w:rsidRPr="00433500" w:rsidR="00417D7A">
        <w:rPr>
          <w:rFonts w:ascii="Times New Roman" w:hAnsi="Times New Roman" w:hint="default"/>
          <w:sz w:val="24"/>
          <w:szCs w:val="24"/>
        </w:rPr>
        <w:t>iadateľ</w:t>
      </w:r>
      <w:r w:rsidRPr="00433500" w:rsidR="00417D7A">
        <w:rPr>
          <w:rFonts w:ascii="Times New Roman" w:hAnsi="Times New Roman" w:hint="default"/>
          <w:sz w:val="24"/>
          <w:szCs w:val="24"/>
        </w:rPr>
        <w:t xml:space="preserve"> predpokladá</w:t>
      </w:r>
      <w:r w:rsidRPr="00433500" w:rsidR="00417D7A">
        <w:rPr>
          <w:rFonts w:ascii="Times New Roman" w:hAnsi="Times New Roman" w:hint="default"/>
          <w:sz w:val="24"/>
          <w:szCs w:val="24"/>
        </w:rPr>
        <w:t xml:space="preserve"> poskytovať</w:t>
      </w:r>
      <w:r w:rsidRPr="00433500" w:rsidR="00417D7A">
        <w:rPr>
          <w:rFonts w:ascii="Times New Roman" w:hAnsi="Times New Roman" w:hint="default"/>
          <w:sz w:val="24"/>
          <w:szCs w:val="24"/>
        </w:rPr>
        <w:t xml:space="preserve"> služ</w:t>
      </w:r>
      <w:r w:rsidRPr="00433500" w:rsidR="00417D7A">
        <w:rPr>
          <w:rFonts w:ascii="Times New Roman" w:hAnsi="Times New Roman" w:hint="default"/>
          <w:sz w:val="24"/>
          <w:szCs w:val="24"/>
        </w:rPr>
        <w:t>by a bezodkladne o </w:t>
      </w:r>
      <w:r w:rsidRPr="00433500" w:rsidR="00417D7A">
        <w:rPr>
          <w:rFonts w:ascii="Times New Roman" w:hAnsi="Times New Roman" w:hint="default"/>
          <w:sz w:val="24"/>
          <w:szCs w:val="24"/>
        </w:rPr>
        <w:t>tom informuje ž</w:t>
      </w:r>
      <w:r w:rsidRPr="00433500" w:rsidR="00417D7A">
        <w:rPr>
          <w:rFonts w:ascii="Times New Roman" w:hAnsi="Times New Roman" w:hint="default"/>
          <w:sz w:val="24"/>
          <w:szCs w:val="24"/>
        </w:rPr>
        <w:t>iadateľ</w:t>
      </w:r>
      <w:r w:rsidRPr="00433500" w:rsidR="00417D7A">
        <w:rPr>
          <w:rFonts w:ascii="Times New Roman" w:hAnsi="Times New Roman" w:hint="default"/>
          <w:sz w:val="24"/>
          <w:szCs w:val="24"/>
        </w:rPr>
        <w:t>a.</w:t>
      </w:r>
    </w:p>
    <w:p w:rsidR="00417D7A" w:rsidRPr="00433500" w:rsidP="00820CA4">
      <w:pPr>
        <w:pStyle w:val="NoSpacing"/>
        <w:bidi w:val="0"/>
        <w:spacing w:line="276" w:lineRule="auto"/>
        <w:ind w:left="720"/>
        <w:jc w:val="both"/>
        <w:rPr>
          <w:rFonts w:ascii="Times New Roman" w:hAnsi="Times New Roman"/>
          <w:sz w:val="24"/>
          <w:szCs w:val="24"/>
        </w:rPr>
      </w:pPr>
    </w:p>
    <w:p w:rsidR="00417D7A" w:rsidRPr="00433500" w:rsidP="00906138">
      <w:pPr>
        <w:pStyle w:val="NoSpacing"/>
        <w:numPr>
          <w:numId w:val="73"/>
        </w:numPr>
        <w:bidi w:val="0"/>
        <w:spacing w:line="276" w:lineRule="auto"/>
        <w:jc w:val="both"/>
        <w:rPr>
          <w:rFonts w:ascii="Times New Roman" w:hAnsi="Times New Roman"/>
          <w:sz w:val="24"/>
          <w:szCs w:val="24"/>
        </w:rPr>
      </w:pPr>
      <w:r w:rsidRPr="00433500">
        <w:rPr>
          <w:rFonts w:ascii="Times New Roman" w:hAnsi="Times New Roman" w:hint="default"/>
          <w:sz w:val="24"/>
          <w:szCs w:val="24"/>
        </w:rPr>
        <w:t>Poč</w:t>
      </w:r>
      <w:r w:rsidRPr="00433500">
        <w:rPr>
          <w:rFonts w:ascii="Times New Roman" w:hAnsi="Times New Roman" w:hint="default"/>
          <w:sz w:val="24"/>
          <w:szCs w:val="24"/>
        </w:rPr>
        <w:t>as 18 mesiacov od vydania euró</w:t>
      </w:r>
      <w:r w:rsidRPr="00433500">
        <w:rPr>
          <w:rFonts w:ascii="Times New Roman" w:hAnsi="Times New Roman" w:hint="default"/>
          <w:sz w:val="24"/>
          <w:szCs w:val="24"/>
        </w:rPr>
        <w:t>pskeho profesijné</w:t>
      </w:r>
      <w:r w:rsidRPr="00433500">
        <w:rPr>
          <w:rFonts w:ascii="Times New Roman" w:hAnsi="Times New Roman" w:hint="default"/>
          <w:sz w:val="24"/>
          <w:szCs w:val="24"/>
        </w:rPr>
        <w:t xml:space="preserve">ho preukazu sa </w:t>
      </w:r>
      <w:r w:rsidR="008F77DF">
        <w:rPr>
          <w:rFonts w:ascii="Times New Roman" w:hAnsi="Times New Roman" w:hint="default"/>
          <w:sz w:val="24"/>
          <w:szCs w:val="24"/>
        </w:rPr>
        <w:t>nevyž</w:t>
      </w:r>
      <w:r w:rsidR="008F77DF">
        <w:rPr>
          <w:rFonts w:ascii="Times New Roman" w:hAnsi="Times New Roman" w:hint="default"/>
          <w:sz w:val="24"/>
          <w:szCs w:val="24"/>
        </w:rPr>
        <w:t>aduj</w:t>
      </w:r>
      <w:r w:rsidR="008F77DF">
        <w:rPr>
          <w:rFonts w:ascii="Times New Roman" w:hAnsi="Times New Roman" w:hint="default"/>
          <w:sz w:val="24"/>
          <w:szCs w:val="24"/>
        </w:rPr>
        <w:t>e vyhlá</w:t>
      </w:r>
      <w:r w:rsidR="008F77DF">
        <w:rPr>
          <w:rFonts w:ascii="Times New Roman" w:hAnsi="Times New Roman" w:hint="default"/>
          <w:sz w:val="24"/>
          <w:szCs w:val="24"/>
        </w:rPr>
        <w:t>senie podľ</w:t>
      </w:r>
      <w:r w:rsidR="008F77DF">
        <w:rPr>
          <w:rFonts w:ascii="Times New Roman" w:hAnsi="Times New Roman" w:hint="default"/>
          <w:sz w:val="24"/>
          <w:szCs w:val="24"/>
        </w:rPr>
        <w:t>a §</w:t>
      </w:r>
      <w:r w:rsidR="008F77DF">
        <w:rPr>
          <w:rFonts w:ascii="Times New Roman" w:hAnsi="Times New Roman" w:hint="default"/>
          <w:sz w:val="24"/>
          <w:szCs w:val="24"/>
        </w:rPr>
        <w:t xml:space="preserve"> 41</w:t>
      </w:r>
      <w:r w:rsidRPr="00433500">
        <w:rPr>
          <w:rFonts w:ascii="Times New Roman" w:hAnsi="Times New Roman"/>
          <w:sz w:val="24"/>
          <w:szCs w:val="24"/>
        </w:rPr>
        <w:t>.</w:t>
      </w:r>
    </w:p>
    <w:p w:rsidR="006E0E18" w:rsidRPr="00433500" w:rsidP="00820CA4">
      <w:pPr>
        <w:pStyle w:val="NoSpacing"/>
        <w:bidi w:val="0"/>
        <w:spacing w:line="276" w:lineRule="auto"/>
        <w:ind w:left="720"/>
        <w:jc w:val="both"/>
        <w:rPr>
          <w:rFonts w:ascii="Times New Roman" w:hAnsi="Times New Roman"/>
          <w:sz w:val="24"/>
          <w:szCs w:val="24"/>
        </w:rPr>
      </w:pPr>
    </w:p>
    <w:p w:rsidR="006E0E18" w:rsidRPr="00433500" w:rsidP="00906138">
      <w:pPr>
        <w:pStyle w:val="NoSpacing"/>
        <w:numPr>
          <w:numId w:val="73"/>
        </w:numPr>
        <w:bidi w:val="0"/>
        <w:spacing w:line="276" w:lineRule="auto"/>
        <w:jc w:val="both"/>
        <w:rPr>
          <w:rFonts w:ascii="Times New Roman" w:hAnsi="Times New Roman"/>
          <w:sz w:val="24"/>
          <w:szCs w:val="24"/>
        </w:rPr>
      </w:pPr>
      <w:r w:rsidRPr="00433500" w:rsidR="007234B5">
        <w:rPr>
          <w:rFonts w:ascii="Times New Roman" w:hAnsi="Times New Roman" w:hint="default"/>
          <w:sz w:val="24"/>
          <w:szCs w:val="24"/>
        </w:rPr>
        <w:t>Ak drž</w:t>
      </w:r>
      <w:r w:rsidRPr="00433500" w:rsidR="007234B5">
        <w:rPr>
          <w:rFonts w:ascii="Times New Roman" w:hAnsi="Times New Roman" w:hint="default"/>
          <w:sz w:val="24"/>
          <w:szCs w:val="24"/>
        </w:rPr>
        <w:t>iteľ</w:t>
      </w:r>
      <w:r w:rsidRPr="00433500" w:rsidR="007234B5">
        <w:rPr>
          <w:rFonts w:ascii="Times New Roman" w:hAnsi="Times New Roman" w:hint="default"/>
          <w:sz w:val="24"/>
          <w:szCs w:val="24"/>
        </w:rPr>
        <w:t xml:space="preserve"> euró</w:t>
      </w:r>
      <w:r w:rsidRPr="00433500" w:rsidR="007234B5">
        <w:rPr>
          <w:rFonts w:ascii="Times New Roman" w:hAnsi="Times New Roman" w:hint="default"/>
          <w:sz w:val="24"/>
          <w:szCs w:val="24"/>
        </w:rPr>
        <w:t>pskeho profesijné</w:t>
      </w:r>
      <w:r w:rsidRPr="00433500" w:rsidR="007234B5">
        <w:rPr>
          <w:rFonts w:ascii="Times New Roman" w:hAnsi="Times New Roman" w:hint="default"/>
          <w:sz w:val="24"/>
          <w:szCs w:val="24"/>
        </w:rPr>
        <w:t>ho preukazu pož</w:t>
      </w:r>
      <w:r w:rsidRPr="00433500" w:rsidR="007234B5">
        <w:rPr>
          <w:rFonts w:ascii="Times New Roman" w:hAnsi="Times New Roman" w:hint="default"/>
          <w:sz w:val="24"/>
          <w:szCs w:val="24"/>
        </w:rPr>
        <w:t>iada o </w:t>
      </w:r>
      <w:r w:rsidRPr="00433500" w:rsidR="007234B5">
        <w:rPr>
          <w:rFonts w:ascii="Times New Roman" w:hAnsi="Times New Roman" w:hint="default"/>
          <w:sz w:val="24"/>
          <w:szCs w:val="24"/>
        </w:rPr>
        <w:t>rozší</w:t>
      </w:r>
      <w:r w:rsidRPr="00433500" w:rsidR="007234B5">
        <w:rPr>
          <w:rFonts w:ascii="Times New Roman" w:hAnsi="Times New Roman" w:hint="default"/>
          <w:sz w:val="24"/>
          <w:szCs w:val="24"/>
        </w:rPr>
        <w:t>renie jeho platnosti aj v </w:t>
      </w:r>
      <w:r w:rsidRPr="00433500" w:rsidR="007234B5">
        <w:rPr>
          <w:rFonts w:ascii="Times New Roman" w:hAnsi="Times New Roman" w:hint="default"/>
          <w:sz w:val="24"/>
          <w:szCs w:val="24"/>
        </w:rPr>
        <w:t>ď</w:t>
      </w:r>
      <w:r w:rsidRPr="00433500" w:rsidR="007234B5">
        <w:rPr>
          <w:rFonts w:ascii="Times New Roman" w:hAnsi="Times New Roman" w:hint="default"/>
          <w:sz w:val="24"/>
          <w:szCs w:val="24"/>
        </w:rPr>
        <w:t>alší</w:t>
      </w:r>
      <w:r w:rsidRPr="00433500" w:rsidR="007234B5">
        <w:rPr>
          <w:rFonts w:ascii="Times New Roman" w:hAnsi="Times New Roman" w:hint="default"/>
          <w:sz w:val="24"/>
          <w:szCs w:val="24"/>
        </w:rPr>
        <w:t>ch č</w:t>
      </w:r>
      <w:r w:rsidRPr="00433500" w:rsidR="007234B5">
        <w:rPr>
          <w:rFonts w:ascii="Times New Roman" w:hAnsi="Times New Roman" w:hint="default"/>
          <w:sz w:val="24"/>
          <w:szCs w:val="24"/>
        </w:rPr>
        <w:t>lenský</w:t>
      </w:r>
      <w:r w:rsidRPr="00433500" w:rsidR="007234B5">
        <w:rPr>
          <w:rFonts w:ascii="Times New Roman" w:hAnsi="Times New Roman" w:hint="default"/>
          <w:sz w:val="24"/>
          <w:szCs w:val="24"/>
        </w:rPr>
        <w:t>ch š</w:t>
      </w:r>
      <w:r w:rsidRPr="00433500" w:rsidR="007234B5">
        <w:rPr>
          <w:rFonts w:ascii="Times New Roman" w:hAnsi="Times New Roman" w:hint="default"/>
          <w:sz w:val="24"/>
          <w:szCs w:val="24"/>
        </w:rPr>
        <w:t>tá</w:t>
      </w:r>
      <w:r w:rsidRPr="00433500" w:rsidR="007234B5">
        <w:rPr>
          <w:rFonts w:ascii="Times New Roman" w:hAnsi="Times New Roman" w:hint="default"/>
          <w:sz w:val="24"/>
          <w:szCs w:val="24"/>
        </w:rPr>
        <w:t>toch, ktoré</w:t>
      </w:r>
      <w:r w:rsidRPr="00433500" w:rsidR="007234B5">
        <w:rPr>
          <w:rFonts w:ascii="Times New Roman" w:hAnsi="Times New Roman" w:hint="default"/>
          <w:sz w:val="24"/>
          <w:szCs w:val="24"/>
        </w:rPr>
        <w:t xml:space="preserve"> v </w:t>
      </w:r>
      <w:r w:rsidRPr="00433500" w:rsidR="007234B5">
        <w:rPr>
          <w:rFonts w:ascii="Times New Roman" w:hAnsi="Times New Roman" w:hint="default"/>
          <w:sz w:val="24"/>
          <w:szCs w:val="24"/>
        </w:rPr>
        <w:t>pô</w:t>
      </w:r>
      <w:r w:rsidRPr="00433500" w:rsidR="007234B5">
        <w:rPr>
          <w:rFonts w:ascii="Times New Roman" w:hAnsi="Times New Roman" w:hint="default"/>
          <w:sz w:val="24"/>
          <w:szCs w:val="24"/>
        </w:rPr>
        <w:t>vodnej ž</w:t>
      </w:r>
      <w:r w:rsidRPr="00433500" w:rsidR="00754041">
        <w:rPr>
          <w:rFonts w:ascii="Times New Roman" w:hAnsi="Times New Roman"/>
          <w:sz w:val="24"/>
          <w:szCs w:val="24"/>
        </w:rPr>
        <w:t xml:space="preserve">iadosti neuviedol alebo ak bude </w:t>
      </w:r>
      <w:r w:rsidRPr="00433500">
        <w:rPr>
          <w:rFonts w:ascii="Times New Roman" w:hAnsi="Times New Roman" w:hint="default"/>
          <w:sz w:val="24"/>
          <w:szCs w:val="24"/>
        </w:rPr>
        <w:t>poskytovať</w:t>
      </w:r>
      <w:r w:rsidRPr="00433500">
        <w:rPr>
          <w:rFonts w:ascii="Times New Roman" w:hAnsi="Times New Roman" w:hint="default"/>
          <w:sz w:val="24"/>
          <w:szCs w:val="24"/>
        </w:rPr>
        <w:t xml:space="preserve"> služ</w:t>
      </w:r>
      <w:r w:rsidRPr="00433500">
        <w:rPr>
          <w:rFonts w:ascii="Times New Roman" w:hAnsi="Times New Roman" w:hint="default"/>
          <w:sz w:val="24"/>
          <w:szCs w:val="24"/>
        </w:rPr>
        <w:t>by aj po uplynutí</w:t>
      </w:r>
      <w:r w:rsidRPr="00433500">
        <w:rPr>
          <w:rFonts w:ascii="Times New Roman" w:hAnsi="Times New Roman" w:hint="default"/>
          <w:sz w:val="24"/>
          <w:szCs w:val="24"/>
        </w:rPr>
        <w:t xml:space="preserve"> 18 mesiacov od vydania euró</w:t>
      </w:r>
      <w:r w:rsidRPr="00433500">
        <w:rPr>
          <w:rFonts w:ascii="Times New Roman" w:hAnsi="Times New Roman" w:hint="default"/>
          <w:sz w:val="24"/>
          <w:szCs w:val="24"/>
        </w:rPr>
        <w:t>pskeho</w:t>
      </w:r>
      <w:r w:rsidRPr="00433500" w:rsidR="00754041">
        <w:rPr>
          <w:rFonts w:ascii="Times New Roman" w:hAnsi="Times New Roman"/>
          <w:sz w:val="24"/>
          <w:szCs w:val="24"/>
        </w:rPr>
        <w:t xml:space="preserve"> p</w:t>
      </w:r>
      <w:r w:rsidRPr="00433500" w:rsidR="00754041">
        <w:rPr>
          <w:rFonts w:ascii="Times New Roman" w:hAnsi="Times New Roman" w:hint="default"/>
          <w:sz w:val="24"/>
          <w:szCs w:val="24"/>
        </w:rPr>
        <w:t>rofesijné</w:t>
      </w:r>
      <w:r w:rsidRPr="00433500" w:rsidR="00754041">
        <w:rPr>
          <w:rFonts w:ascii="Times New Roman" w:hAnsi="Times New Roman" w:hint="default"/>
          <w:sz w:val="24"/>
          <w:szCs w:val="24"/>
        </w:rPr>
        <w:t>ho preukazu, ozná</w:t>
      </w:r>
      <w:r w:rsidRPr="00433500" w:rsidR="00754041">
        <w:rPr>
          <w:rFonts w:ascii="Times New Roman" w:hAnsi="Times New Roman" w:hint="default"/>
          <w:sz w:val="24"/>
          <w:szCs w:val="24"/>
        </w:rPr>
        <w:t>mi prí</w:t>
      </w:r>
      <w:r w:rsidRPr="00433500" w:rsidR="00754041">
        <w:rPr>
          <w:rFonts w:ascii="Times New Roman" w:hAnsi="Times New Roman" w:hint="default"/>
          <w:sz w:val="24"/>
          <w:szCs w:val="24"/>
        </w:rPr>
        <w:t>sluš</w:t>
      </w:r>
      <w:r w:rsidRPr="00433500" w:rsidR="00754041">
        <w:rPr>
          <w:rFonts w:ascii="Times New Roman" w:hAnsi="Times New Roman" w:hint="default"/>
          <w:sz w:val="24"/>
          <w:szCs w:val="24"/>
        </w:rPr>
        <w:t>né</w:t>
      </w:r>
      <w:r w:rsidRPr="00433500" w:rsidR="00754041">
        <w:rPr>
          <w:rFonts w:ascii="Times New Roman" w:hAnsi="Times New Roman" w:hint="default"/>
          <w:sz w:val="24"/>
          <w:szCs w:val="24"/>
        </w:rPr>
        <w:t>mu orgá</w:t>
      </w:r>
      <w:r w:rsidRPr="00433500" w:rsidR="00754041">
        <w:rPr>
          <w:rFonts w:ascii="Times New Roman" w:hAnsi="Times New Roman" w:hint="default"/>
          <w:sz w:val="24"/>
          <w:szCs w:val="24"/>
        </w:rPr>
        <w:t>nu zmeny ú</w:t>
      </w:r>
      <w:r w:rsidRPr="00433500" w:rsidR="00754041">
        <w:rPr>
          <w:rFonts w:ascii="Times New Roman" w:hAnsi="Times New Roman" w:hint="default"/>
          <w:sz w:val="24"/>
          <w:szCs w:val="24"/>
        </w:rPr>
        <w:t>dajov v </w:t>
      </w:r>
      <w:r w:rsidRPr="00433500" w:rsidR="00754041">
        <w:rPr>
          <w:rFonts w:ascii="Times New Roman" w:hAnsi="Times New Roman" w:hint="default"/>
          <w:sz w:val="24"/>
          <w:szCs w:val="24"/>
        </w:rPr>
        <w:t>sú</w:t>
      </w:r>
      <w:r w:rsidRPr="00433500" w:rsidR="00754041">
        <w:rPr>
          <w:rFonts w:ascii="Times New Roman" w:hAnsi="Times New Roman" w:hint="default"/>
          <w:sz w:val="24"/>
          <w:szCs w:val="24"/>
        </w:rPr>
        <w:t>bore IMI. Prí</w:t>
      </w:r>
      <w:r w:rsidRPr="00433500" w:rsidR="00754041">
        <w:rPr>
          <w:rFonts w:ascii="Times New Roman" w:hAnsi="Times New Roman" w:hint="default"/>
          <w:sz w:val="24"/>
          <w:szCs w:val="24"/>
        </w:rPr>
        <w:t>sluš</w:t>
      </w:r>
      <w:r w:rsidRPr="00433500" w:rsidR="00754041">
        <w:rPr>
          <w:rFonts w:ascii="Times New Roman" w:hAnsi="Times New Roman" w:hint="default"/>
          <w:sz w:val="24"/>
          <w:szCs w:val="24"/>
        </w:rPr>
        <w:t>ný</w:t>
      </w:r>
      <w:r w:rsidRPr="00433500" w:rsidR="00754041">
        <w:rPr>
          <w:rFonts w:ascii="Times New Roman" w:hAnsi="Times New Roman" w:hint="default"/>
          <w:sz w:val="24"/>
          <w:szCs w:val="24"/>
        </w:rPr>
        <w:t xml:space="preserve"> orgá</w:t>
      </w:r>
      <w:r w:rsidRPr="00433500" w:rsidR="00754041">
        <w:rPr>
          <w:rFonts w:ascii="Times New Roman" w:hAnsi="Times New Roman" w:hint="default"/>
          <w:sz w:val="24"/>
          <w:szCs w:val="24"/>
        </w:rPr>
        <w:t>n zaš</w:t>
      </w:r>
      <w:r w:rsidRPr="00433500" w:rsidR="00754041">
        <w:rPr>
          <w:rFonts w:ascii="Times New Roman" w:hAnsi="Times New Roman" w:hint="default"/>
          <w:sz w:val="24"/>
          <w:szCs w:val="24"/>
        </w:rPr>
        <w:t>le aktualizovaný</w:t>
      </w:r>
      <w:r w:rsidRPr="00433500" w:rsidR="00754041">
        <w:rPr>
          <w:rFonts w:ascii="Times New Roman" w:hAnsi="Times New Roman" w:hint="default"/>
          <w:sz w:val="24"/>
          <w:szCs w:val="24"/>
        </w:rPr>
        <w:t xml:space="preserve"> euró</w:t>
      </w:r>
      <w:r w:rsidRPr="00433500" w:rsidR="00754041">
        <w:rPr>
          <w:rFonts w:ascii="Times New Roman" w:hAnsi="Times New Roman" w:hint="default"/>
          <w:sz w:val="24"/>
          <w:szCs w:val="24"/>
        </w:rPr>
        <w:t>psky profesijný</w:t>
      </w:r>
      <w:r w:rsidRPr="00433500" w:rsidR="00754041">
        <w:rPr>
          <w:rFonts w:ascii="Times New Roman" w:hAnsi="Times New Roman" w:hint="default"/>
          <w:sz w:val="24"/>
          <w:szCs w:val="24"/>
        </w:rPr>
        <w:t xml:space="preserve"> preukaz prí</w:t>
      </w:r>
      <w:r w:rsidRPr="00433500" w:rsidR="00754041">
        <w:rPr>
          <w:rFonts w:ascii="Times New Roman" w:hAnsi="Times New Roman" w:hint="default"/>
          <w:sz w:val="24"/>
          <w:szCs w:val="24"/>
        </w:rPr>
        <w:t>sluš</w:t>
      </w:r>
      <w:r w:rsidRPr="00433500" w:rsidR="00754041">
        <w:rPr>
          <w:rFonts w:ascii="Times New Roman" w:hAnsi="Times New Roman" w:hint="default"/>
          <w:sz w:val="24"/>
          <w:szCs w:val="24"/>
        </w:rPr>
        <w:t>né</w:t>
      </w:r>
      <w:r w:rsidRPr="00433500" w:rsidR="00754041">
        <w:rPr>
          <w:rFonts w:ascii="Times New Roman" w:hAnsi="Times New Roman" w:hint="default"/>
          <w:sz w:val="24"/>
          <w:szCs w:val="24"/>
        </w:rPr>
        <w:t>mu orgá</w:t>
      </w:r>
      <w:r w:rsidRPr="00433500" w:rsidR="00754041">
        <w:rPr>
          <w:rFonts w:ascii="Times New Roman" w:hAnsi="Times New Roman" w:hint="default"/>
          <w:sz w:val="24"/>
          <w:szCs w:val="24"/>
        </w:rPr>
        <w:t>nu č</w:t>
      </w:r>
      <w:r w:rsidRPr="00433500" w:rsidR="00754041">
        <w:rPr>
          <w:rFonts w:ascii="Times New Roman" w:hAnsi="Times New Roman" w:hint="default"/>
          <w:sz w:val="24"/>
          <w:szCs w:val="24"/>
        </w:rPr>
        <w:t>lenské</w:t>
      </w:r>
      <w:r w:rsidRPr="00433500" w:rsidR="00754041">
        <w:rPr>
          <w:rFonts w:ascii="Times New Roman" w:hAnsi="Times New Roman" w:hint="default"/>
          <w:sz w:val="24"/>
          <w:szCs w:val="24"/>
        </w:rPr>
        <w:t>ho š</w:t>
      </w:r>
      <w:r w:rsidRPr="00433500" w:rsidR="00754041">
        <w:rPr>
          <w:rFonts w:ascii="Times New Roman" w:hAnsi="Times New Roman" w:hint="default"/>
          <w:sz w:val="24"/>
          <w:szCs w:val="24"/>
        </w:rPr>
        <w:t>tá</w:t>
      </w:r>
      <w:r w:rsidRPr="00433500" w:rsidR="00754041">
        <w:rPr>
          <w:rFonts w:ascii="Times New Roman" w:hAnsi="Times New Roman" w:hint="default"/>
          <w:sz w:val="24"/>
          <w:szCs w:val="24"/>
        </w:rPr>
        <w:t>tu, ktoré</w:t>
      </w:r>
      <w:r w:rsidRPr="00433500" w:rsidR="00754041">
        <w:rPr>
          <w:rFonts w:ascii="Times New Roman" w:hAnsi="Times New Roman" w:hint="default"/>
          <w:sz w:val="24"/>
          <w:szCs w:val="24"/>
        </w:rPr>
        <w:t>ho sa zmena tý</w:t>
      </w:r>
      <w:r w:rsidRPr="00433500" w:rsidR="00754041">
        <w:rPr>
          <w:rFonts w:ascii="Times New Roman" w:hAnsi="Times New Roman" w:hint="default"/>
          <w:sz w:val="24"/>
          <w:szCs w:val="24"/>
        </w:rPr>
        <w:t>ka.</w:t>
      </w:r>
    </w:p>
    <w:p w:rsidR="00754041" w:rsidRPr="00433500" w:rsidP="00820CA4">
      <w:pPr>
        <w:pStyle w:val="NoSpacing"/>
        <w:bidi w:val="0"/>
        <w:spacing w:line="276" w:lineRule="auto"/>
        <w:ind w:left="720"/>
        <w:jc w:val="both"/>
        <w:rPr>
          <w:rFonts w:ascii="Times New Roman" w:hAnsi="Times New Roman"/>
          <w:sz w:val="24"/>
          <w:szCs w:val="24"/>
        </w:rPr>
      </w:pPr>
    </w:p>
    <w:p w:rsidR="00754041" w:rsidRPr="00433500" w:rsidP="00906138">
      <w:pPr>
        <w:pStyle w:val="NoSpacing"/>
        <w:numPr>
          <w:numId w:val="7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plat</w:t>
      </w:r>
      <w:r w:rsidR="00733979">
        <w:rPr>
          <w:rFonts w:ascii="Times New Roman" w:hAnsi="Times New Roman" w:hint="default"/>
          <w:sz w:val="24"/>
          <w:szCs w:val="24"/>
        </w:rPr>
        <w:t>í</w:t>
      </w:r>
      <w:r w:rsidR="00733979">
        <w:rPr>
          <w:rFonts w:ascii="Times New Roman" w:hAnsi="Times New Roman" w:hint="default"/>
          <w:sz w:val="24"/>
          <w:szCs w:val="24"/>
        </w:rPr>
        <w:t xml:space="preserve"> v Slovenskej republike </w:t>
      </w:r>
      <w:r w:rsidR="00733979">
        <w:rPr>
          <w:rFonts w:ascii="Times New Roman" w:hAnsi="Times New Roman" w:hint="default"/>
          <w:sz w:val="24"/>
          <w:szCs w:val="24"/>
        </w:rPr>
        <w:t>poč</w:t>
      </w:r>
      <w:r w:rsidR="00733979">
        <w:rPr>
          <w:rFonts w:ascii="Times New Roman" w:hAnsi="Times New Roman" w:hint="default"/>
          <w:sz w:val="24"/>
          <w:szCs w:val="24"/>
        </w:rPr>
        <w:t>as</w:t>
      </w:r>
      <w:r w:rsidRPr="00433500">
        <w:rPr>
          <w:rFonts w:ascii="Times New Roman" w:hAnsi="Times New Roman" w:hint="default"/>
          <w:sz w:val="24"/>
          <w:szCs w:val="24"/>
        </w:rPr>
        <w:t xml:space="preserve"> trvania oprá</w:t>
      </w:r>
      <w:r w:rsidRPr="00433500">
        <w:rPr>
          <w:rFonts w:ascii="Times New Roman" w:hAnsi="Times New Roman" w:hint="default"/>
          <w:sz w:val="24"/>
          <w:szCs w:val="24"/>
        </w:rPr>
        <w:t>vnenia jeho drž</w:t>
      </w:r>
      <w:r w:rsidRPr="00433500">
        <w:rPr>
          <w:rFonts w:ascii="Times New Roman" w:hAnsi="Times New Roman" w:hint="default"/>
          <w:sz w:val="24"/>
          <w:szCs w:val="24"/>
        </w:rPr>
        <w:t>iteľ</w:t>
      </w:r>
      <w:r w:rsidRPr="00433500">
        <w:rPr>
          <w:rFonts w:ascii="Times New Roman" w:hAnsi="Times New Roman" w:hint="default"/>
          <w:sz w:val="24"/>
          <w:szCs w:val="24"/>
        </w:rPr>
        <w:t>a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 xml:space="preserve"> povolanie v </w:t>
      </w:r>
      <w:r w:rsidRPr="00433500">
        <w:rPr>
          <w:rFonts w:ascii="Times New Roman" w:hAnsi="Times New Roman" w:hint="default"/>
          <w:sz w:val="24"/>
          <w:szCs w:val="24"/>
        </w:rPr>
        <w:t>domovskom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na zá</w:t>
      </w:r>
      <w:r w:rsidRPr="00433500">
        <w:rPr>
          <w:rFonts w:ascii="Times New Roman" w:hAnsi="Times New Roman" w:hint="default"/>
          <w:sz w:val="24"/>
          <w:szCs w:val="24"/>
        </w:rPr>
        <w:t>klade dokladov a </w:t>
      </w:r>
      <w:r w:rsidRPr="00433500">
        <w:rPr>
          <w:rFonts w:ascii="Times New Roman" w:hAnsi="Times New Roman" w:hint="default"/>
          <w:sz w:val="24"/>
          <w:szCs w:val="24"/>
        </w:rPr>
        <w:t>informá</w:t>
      </w:r>
      <w:r w:rsidRPr="00433500">
        <w:rPr>
          <w:rFonts w:ascii="Times New Roman" w:hAnsi="Times New Roman" w:hint="default"/>
          <w:sz w:val="24"/>
          <w:szCs w:val="24"/>
        </w:rPr>
        <w:t>cií</w:t>
      </w:r>
      <w:r w:rsidRPr="00433500">
        <w:rPr>
          <w:rFonts w:ascii="Times New Roman" w:hAnsi="Times New Roman" w:hint="default"/>
          <w:sz w:val="24"/>
          <w:szCs w:val="24"/>
        </w:rPr>
        <w:t xml:space="preserve"> v </w:t>
      </w:r>
      <w:r w:rsidRPr="00433500">
        <w:rPr>
          <w:rFonts w:ascii="Times New Roman" w:hAnsi="Times New Roman" w:hint="default"/>
          <w:sz w:val="24"/>
          <w:szCs w:val="24"/>
        </w:rPr>
        <w:t>sú</w:t>
      </w:r>
      <w:r w:rsidRPr="00433500">
        <w:rPr>
          <w:rFonts w:ascii="Times New Roman" w:hAnsi="Times New Roman" w:hint="default"/>
          <w:sz w:val="24"/>
          <w:szCs w:val="24"/>
        </w:rPr>
        <w:t>bore IMI.</w:t>
      </w:r>
    </w:p>
    <w:p w:rsidR="00754041" w:rsidRPr="00433500" w:rsidP="00820CA4">
      <w:pPr>
        <w:pStyle w:val="NoSpacing"/>
        <w:bidi w:val="0"/>
        <w:spacing w:line="276" w:lineRule="auto"/>
        <w:jc w:val="both"/>
        <w:rPr>
          <w:rFonts w:ascii="Times New Roman" w:hAnsi="Times New Roman"/>
          <w:sz w:val="24"/>
          <w:szCs w:val="24"/>
        </w:rPr>
      </w:pPr>
    </w:p>
    <w:p w:rsidR="00754041"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48</w:t>
      </w:r>
    </w:p>
    <w:p w:rsidR="00754041" w:rsidRPr="00433500" w:rsidP="00820CA4">
      <w:pPr>
        <w:pStyle w:val="NoSpacing"/>
        <w:bidi w:val="0"/>
        <w:spacing w:line="276" w:lineRule="auto"/>
        <w:jc w:val="center"/>
        <w:rPr>
          <w:rFonts w:ascii="Times New Roman" w:hAnsi="Times New Roman"/>
          <w:sz w:val="24"/>
          <w:szCs w:val="24"/>
        </w:rPr>
      </w:pPr>
      <w:r w:rsidRPr="00433500">
        <w:rPr>
          <w:rFonts w:ascii="Times New Roman" w:hAnsi="Times New Roman" w:hint="default"/>
          <w:sz w:val="24"/>
          <w:szCs w:val="24"/>
        </w:rPr>
        <w:t>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na úč</w:t>
      </w:r>
      <w:r w:rsidRPr="00433500">
        <w:rPr>
          <w:rFonts w:ascii="Times New Roman" w:hAnsi="Times New Roman" w:hint="default"/>
          <w:sz w:val="24"/>
          <w:szCs w:val="24"/>
        </w:rPr>
        <w:t>ely usadenia</w:t>
      </w:r>
      <w:r w:rsidRPr="00433500" w:rsidR="002D13CA">
        <w:rPr>
          <w:rFonts w:ascii="Times New Roman" w:hAnsi="Times New Roman"/>
          <w:sz w:val="24"/>
          <w:szCs w:val="24"/>
        </w:rPr>
        <w:t xml:space="preserve"> sa</w:t>
      </w:r>
    </w:p>
    <w:p w:rsidR="002D13CA" w:rsidRPr="00433500" w:rsidP="00820CA4">
      <w:pPr>
        <w:pStyle w:val="NoSpacing"/>
        <w:bidi w:val="0"/>
        <w:spacing w:line="276" w:lineRule="auto"/>
        <w:jc w:val="center"/>
        <w:rPr>
          <w:rFonts w:ascii="Times New Roman" w:hAnsi="Times New Roman"/>
          <w:sz w:val="24"/>
          <w:szCs w:val="24"/>
        </w:rPr>
      </w:pPr>
    </w:p>
    <w:p w:rsidR="002D13CA" w:rsidRPr="00433500" w:rsidP="00906138">
      <w:pPr>
        <w:pStyle w:val="NoSpacing"/>
        <w:numPr>
          <w:numId w:val="7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do jedné</w:t>
      </w:r>
      <w:r w:rsidRPr="00433500">
        <w:rPr>
          <w:rFonts w:ascii="Times New Roman" w:hAnsi="Times New Roman" w:hint="default"/>
          <w:sz w:val="24"/>
          <w:szCs w:val="24"/>
        </w:rPr>
        <w:t>ho mesiaca</w:t>
      </w:r>
      <w:r w:rsidR="00CD36FC">
        <w:rPr>
          <w:rFonts w:ascii="Times New Roman" w:hAnsi="Times New Roman" w:hint="default"/>
          <w:sz w:val="24"/>
          <w:szCs w:val="24"/>
        </w:rPr>
        <w:t xml:space="preserve"> odo dň</w:t>
      </w:r>
      <w:r w:rsidR="00CD36FC">
        <w:rPr>
          <w:rFonts w:ascii="Times New Roman" w:hAnsi="Times New Roman" w:hint="default"/>
          <w:sz w:val="24"/>
          <w:szCs w:val="24"/>
        </w:rPr>
        <w:t>a pri</w:t>
      </w:r>
      <w:r w:rsidR="00CD36FC">
        <w:rPr>
          <w:rFonts w:ascii="Times New Roman" w:hAnsi="Times New Roman" w:hint="default"/>
          <w:sz w:val="24"/>
          <w:szCs w:val="24"/>
        </w:rPr>
        <w:t>jatia ú</w:t>
      </w:r>
      <w:r w:rsidR="00CD36FC">
        <w:rPr>
          <w:rFonts w:ascii="Times New Roman" w:hAnsi="Times New Roman" w:hint="default"/>
          <w:sz w:val="24"/>
          <w:szCs w:val="24"/>
        </w:rPr>
        <w:t>pl</w:t>
      </w:r>
      <w:r w:rsidRPr="00433500">
        <w:rPr>
          <w:rFonts w:ascii="Times New Roman" w:hAnsi="Times New Roman" w:hint="default"/>
          <w:sz w:val="24"/>
          <w:szCs w:val="24"/>
        </w:rPr>
        <w:t>nej ž</w:t>
      </w:r>
      <w:r w:rsidRPr="00433500">
        <w:rPr>
          <w:rFonts w:ascii="Times New Roman" w:hAnsi="Times New Roman" w:hint="default"/>
          <w:sz w:val="24"/>
          <w:szCs w:val="24"/>
        </w:rPr>
        <w:t>iadosti formou elektronické</w:t>
      </w:r>
      <w:r w:rsidRPr="00433500">
        <w:rPr>
          <w:rFonts w:ascii="Times New Roman" w:hAnsi="Times New Roman" w:hint="default"/>
          <w:sz w:val="24"/>
          <w:szCs w:val="24"/>
        </w:rPr>
        <w:t>ho formulá</w:t>
      </w:r>
      <w:r w:rsidRPr="00433500">
        <w:rPr>
          <w:rFonts w:ascii="Times New Roman" w:hAnsi="Times New Roman" w:hint="default"/>
          <w:sz w:val="24"/>
          <w:szCs w:val="24"/>
        </w:rPr>
        <w:t>ra v </w:t>
      </w:r>
      <w:r w:rsidRPr="00433500">
        <w:rPr>
          <w:rFonts w:ascii="Times New Roman" w:hAnsi="Times New Roman" w:hint="default"/>
          <w:sz w:val="24"/>
          <w:szCs w:val="24"/>
        </w:rPr>
        <w:t>systé</w:t>
      </w:r>
      <w:r w:rsidRPr="00433500">
        <w:rPr>
          <w:rFonts w:ascii="Times New Roman" w:hAnsi="Times New Roman" w:hint="default"/>
          <w:sz w:val="24"/>
          <w:szCs w:val="24"/>
        </w:rPr>
        <w:t>me IMI overí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a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nú</w:t>
      </w:r>
      <w:r w:rsidRPr="00433500">
        <w:rPr>
          <w:rFonts w:ascii="Times New Roman" w:hAnsi="Times New Roman" w:hint="default"/>
          <w:sz w:val="24"/>
          <w:szCs w:val="24"/>
        </w:rPr>
        <w:t xml:space="preserve"> dokumentá</w:t>
      </w:r>
      <w:r w:rsidRPr="00433500">
        <w:rPr>
          <w:rFonts w:ascii="Times New Roman" w:hAnsi="Times New Roman" w:hint="default"/>
          <w:sz w:val="24"/>
          <w:szCs w:val="24"/>
        </w:rPr>
        <w:t>ciu v </w:t>
      </w:r>
      <w:r w:rsidRPr="00433500">
        <w:rPr>
          <w:rFonts w:ascii="Times New Roman" w:hAnsi="Times New Roman" w:hint="default"/>
          <w:sz w:val="24"/>
          <w:szCs w:val="24"/>
        </w:rPr>
        <w:t>sú</w:t>
      </w:r>
      <w:r w:rsidRPr="00433500">
        <w:rPr>
          <w:rFonts w:ascii="Times New Roman" w:hAnsi="Times New Roman" w:hint="default"/>
          <w:sz w:val="24"/>
          <w:szCs w:val="24"/>
        </w:rPr>
        <w:t>bore IMI.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bezodkladne po overení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iadosti a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nej dokumentá</w:t>
      </w:r>
      <w:r w:rsidRPr="00433500">
        <w:rPr>
          <w:rFonts w:ascii="Times New Roman" w:hAnsi="Times New Roman" w:hint="default"/>
          <w:sz w:val="24"/>
          <w:szCs w:val="24"/>
        </w:rPr>
        <w:t>cie v </w:t>
      </w:r>
      <w:r w:rsidRPr="00433500">
        <w:rPr>
          <w:rFonts w:ascii="Times New Roman" w:hAnsi="Times New Roman" w:hint="default"/>
          <w:sz w:val="24"/>
          <w:szCs w:val="24"/>
        </w:rPr>
        <w:t>sú</w:t>
      </w:r>
      <w:r w:rsidRPr="00433500">
        <w:rPr>
          <w:rFonts w:ascii="Times New Roman" w:hAnsi="Times New Roman" w:hint="default"/>
          <w:sz w:val="24"/>
          <w:szCs w:val="24"/>
        </w:rPr>
        <w:t>bore IMI zaš</w:t>
      </w:r>
      <w:r w:rsidRPr="00433500">
        <w:rPr>
          <w:rFonts w:ascii="Times New Roman" w:hAnsi="Times New Roman" w:hint="default"/>
          <w:sz w:val="24"/>
          <w:szCs w:val="24"/>
        </w:rPr>
        <w:t>le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mu orgá</w:t>
      </w:r>
      <w:r w:rsidRPr="00433500">
        <w:rPr>
          <w:rFonts w:ascii="Times New Roman" w:hAnsi="Times New Roman" w:hint="default"/>
          <w:sz w:val="24"/>
          <w:szCs w:val="24"/>
        </w:rPr>
        <w:t>nu č</w:t>
      </w:r>
      <w:r w:rsidRPr="00433500">
        <w:rPr>
          <w:rFonts w:ascii="Times New Roman" w:hAnsi="Times New Roman" w:hint="default"/>
          <w:sz w:val="24"/>
          <w:szCs w:val="24"/>
        </w:rPr>
        <w:t>lenské</w:t>
      </w:r>
      <w:r w:rsidRPr="00433500">
        <w:rPr>
          <w:rFonts w:ascii="Times New Roman" w:hAnsi="Times New Roman" w:hint="default"/>
          <w:sz w:val="24"/>
          <w:szCs w:val="24"/>
        </w:rPr>
        <w:t>mu š</w:t>
      </w:r>
      <w:r w:rsidRPr="00433500">
        <w:rPr>
          <w:rFonts w:ascii="Times New Roman" w:hAnsi="Times New Roman" w:hint="default"/>
          <w:sz w:val="24"/>
          <w:szCs w:val="24"/>
        </w:rPr>
        <w:t>tá</w:t>
      </w:r>
      <w:r w:rsidRPr="00433500">
        <w:rPr>
          <w:rFonts w:ascii="Times New Roman" w:hAnsi="Times New Roman" w:hint="default"/>
          <w:sz w:val="24"/>
          <w:szCs w:val="24"/>
        </w:rPr>
        <w:t>tu</w:t>
      </w:r>
      <w:r w:rsidRPr="00433500">
        <w:rPr>
          <w:rFonts w:ascii="Times New Roman" w:hAnsi="Times New Roman" w:hint="default"/>
          <w:sz w:val="24"/>
          <w:szCs w:val="24"/>
        </w:rPr>
        <w:t xml:space="preserve"> uvedené</w:t>
      </w:r>
      <w:r w:rsidRPr="00433500">
        <w:rPr>
          <w:rFonts w:ascii="Times New Roman" w:hAnsi="Times New Roman" w:hint="default"/>
          <w:sz w:val="24"/>
          <w:szCs w:val="24"/>
        </w:rPr>
        <w:t>mu v </w:t>
      </w:r>
      <w:r w:rsidRPr="00433500">
        <w:rPr>
          <w:rFonts w:ascii="Times New Roman" w:hAnsi="Times New Roman" w:hint="default"/>
          <w:sz w:val="24"/>
          <w:szCs w:val="24"/>
        </w:rPr>
        <w:t>ž</w:t>
      </w:r>
      <w:r w:rsidRPr="00433500">
        <w:rPr>
          <w:rFonts w:ascii="Times New Roman" w:hAnsi="Times New Roman" w:hint="default"/>
          <w:sz w:val="24"/>
          <w:szCs w:val="24"/>
        </w:rPr>
        <w:t>iadosti a informuje o </w:t>
      </w:r>
      <w:r w:rsidRPr="00433500">
        <w:rPr>
          <w:rFonts w:ascii="Times New Roman" w:hAnsi="Times New Roman" w:hint="default"/>
          <w:sz w:val="24"/>
          <w:szCs w:val="24"/>
        </w:rPr>
        <w:t>tom ž</w:t>
      </w:r>
      <w:r w:rsidRPr="00433500">
        <w:rPr>
          <w:rFonts w:ascii="Times New Roman" w:hAnsi="Times New Roman" w:hint="default"/>
          <w:sz w:val="24"/>
          <w:szCs w:val="24"/>
        </w:rPr>
        <w:t>iadateľ</w:t>
      </w:r>
      <w:r w:rsidRPr="00433500">
        <w:rPr>
          <w:rFonts w:ascii="Times New Roman" w:hAnsi="Times New Roman" w:hint="default"/>
          <w:sz w:val="24"/>
          <w:szCs w:val="24"/>
        </w:rPr>
        <w:t>a.</w:t>
      </w:r>
    </w:p>
    <w:p w:rsidR="002D13CA" w:rsidRPr="00433500" w:rsidP="00820CA4">
      <w:pPr>
        <w:pStyle w:val="NoSpacing"/>
        <w:bidi w:val="0"/>
        <w:spacing w:line="276" w:lineRule="auto"/>
        <w:ind w:left="720"/>
        <w:jc w:val="both"/>
        <w:rPr>
          <w:rFonts w:ascii="Times New Roman" w:hAnsi="Times New Roman"/>
          <w:sz w:val="24"/>
          <w:szCs w:val="24"/>
        </w:rPr>
      </w:pPr>
    </w:p>
    <w:p w:rsidR="002D13CA" w:rsidRPr="00433500" w:rsidP="00906138">
      <w:pPr>
        <w:pStyle w:val="NoSpacing"/>
        <w:numPr>
          <w:numId w:val="74"/>
        </w:numPr>
        <w:bidi w:val="0"/>
        <w:spacing w:line="276" w:lineRule="auto"/>
        <w:jc w:val="both"/>
        <w:rPr>
          <w:rFonts w:ascii="Times New Roman" w:hAnsi="Times New Roman"/>
          <w:sz w:val="24"/>
          <w:szCs w:val="24"/>
        </w:rPr>
      </w:pPr>
      <w:r w:rsidRPr="00433500" w:rsidR="00E27F21">
        <w:rPr>
          <w:rFonts w:ascii="Times New Roman" w:hAnsi="Times New Roman" w:hint="default"/>
          <w:sz w:val="24"/>
          <w:szCs w:val="24"/>
        </w:rPr>
        <w:t>Prí</w:t>
      </w:r>
      <w:r w:rsidRPr="00433500" w:rsidR="00E27F21">
        <w:rPr>
          <w:rFonts w:ascii="Times New Roman" w:hAnsi="Times New Roman" w:hint="default"/>
          <w:sz w:val="24"/>
          <w:szCs w:val="24"/>
        </w:rPr>
        <w:t>sluš</w:t>
      </w:r>
      <w:r w:rsidRPr="00433500" w:rsidR="00E27F21">
        <w:rPr>
          <w:rFonts w:ascii="Times New Roman" w:hAnsi="Times New Roman" w:hint="default"/>
          <w:sz w:val="24"/>
          <w:szCs w:val="24"/>
        </w:rPr>
        <w:t>ný</w:t>
      </w:r>
      <w:r w:rsidRPr="00433500" w:rsidR="00E27F21">
        <w:rPr>
          <w:rFonts w:ascii="Times New Roman" w:hAnsi="Times New Roman" w:hint="default"/>
          <w:sz w:val="24"/>
          <w:szCs w:val="24"/>
        </w:rPr>
        <w:t xml:space="preserve"> orgá</w:t>
      </w:r>
      <w:r w:rsidRPr="00433500" w:rsidR="00E27F21">
        <w:rPr>
          <w:rFonts w:ascii="Times New Roman" w:hAnsi="Times New Roman" w:hint="default"/>
          <w:sz w:val="24"/>
          <w:szCs w:val="24"/>
        </w:rPr>
        <w:t>n hostiteľ</w:t>
      </w:r>
      <w:r w:rsidRPr="00433500" w:rsidR="00E27F21">
        <w:rPr>
          <w:rFonts w:ascii="Times New Roman" w:hAnsi="Times New Roman" w:hint="default"/>
          <w:sz w:val="24"/>
          <w:szCs w:val="24"/>
        </w:rPr>
        <w:t>ské</w:t>
      </w:r>
      <w:r w:rsidRPr="00433500" w:rsidR="00E27F21">
        <w:rPr>
          <w:rFonts w:ascii="Times New Roman" w:hAnsi="Times New Roman" w:hint="default"/>
          <w:sz w:val="24"/>
          <w:szCs w:val="24"/>
        </w:rPr>
        <w:t>ho č</w:t>
      </w:r>
      <w:r w:rsidRPr="00433500" w:rsidR="00E27F21">
        <w:rPr>
          <w:rFonts w:ascii="Times New Roman" w:hAnsi="Times New Roman" w:hint="default"/>
          <w:sz w:val="24"/>
          <w:szCs w:val="24"/>
        </w:rPr>
        <w:t>lenské</w:t>
      </w:r>
      <w:r w:rsidRPr="00433500" w:rsidR="00E27F21">
        <w:rPr>
          <w:rFonts w:ascii="Times New Roman" w:hAnsi="Times New Roman" w:hint="default"/>
          <w:sz w:val="24"/>
          <w:szCs w:val="24"/>
        </w:rPr>
        <w:t>ho š</w:t>
      </w:r>
      <w:r w:rsidRPr="00433500" w:rsidR="00E27F21">
        <w:rPr>
          <w:rFonts w:ascii="Times New Roman" w:hAnsi="Times New Roman" w:hint="default"/>
          <w:sz w:val="24"/>
          <w:szCs w:val="24"/>
        </w:rPr>
        <w:t>tá</w:t>
      </w:r>
      <w:r w:rsidRPr="00433500" w:rsidR="00E27F21">
        <w:rPr>
          <w:rFonts w:ascii="Times New Roman" w:hAnsi="Times New Roman" w:hint="default"/>
          <w:sz w:val="24"/>
          <w:szCs w:val="24"/>
        </w:rPr>
        <w:t>tu môž</w:t>
      </w:r>
      <w:r w:rsidRPr="00433500" w:rsidR="00E27F21">
        <w:rPr>
          <w:rFonts w:ascii="Times New Roman" w:hAnsi="Times New Roman" w:hint="default"/>
          <w:sz w:val="24"/>
          <w:szCs w:val="24"/>
        </w:rPr>
        <w:t>e pož</w:t>
      </w:r>
      <w:r w:rsidRPr="00433500" w:rsidR="00E27F21">
        <w:rPr>
          <w:rFonts w:ascii="Times New Roman" w:hAnsi="Times New Roman" w:hint="default"/>
          <w:sz w:val="24"/>
          <w:szCs w:val="24"/>
        </w:rPr>
        <w:t>iadať</w:t>
      </w:r>
      <w:r w:rsidRPr="00433500" w:rsidR="00E27F21">
        <w:rPr>
          <w:rFonts w:ascii="Times New Roman" w:hAnsi="Times New Roman" w:hint="default"/>
          <w:sz w:val="24"/>
          <w:szCs w:val="24"/>
        </w:rPr>
        <w:t xml:space="preserve"> prí</w:t>
      </w:r>
      <w:r w:rsidRPr="00433500" w:rsidR="00E27F21">
        <w:rPr>
          <w:rFonts w:ascii="Times New Roman" w:hAnsi="Times New Roman" w:hint="default"/>
          <w:sz w:val="24"/>
          <w:szCs w:val="24"/>
        </w:rPr>
        <w:t>sluš</w:t>
      </w:r>
      <w:r w:rsidRPr="00433500" w:rsidR="00E27F21">
        <w:rPr>
          <w:rFonts w:ascii="Times New Roman" w:hAnsi="Times New Roman" w:hint="default"/>
          <w:sz w:val="24"/>
          <w:szCs w:val="24"/>
        </w:rPr>
        <w:t>ný</w:t>
      </w:r>
      <w:r w:rsidRPr="00433500" w:rsidR="00E27F21">
        <w:rPr>
          <w:rFonts w:ascii="Times New Roman" w:hAnsi="Times New Roman" w:hint="default"/>
          <w:sz w:val="24"/>
          <w:szCs w:val="24"/>
        </w:rPr>
        <w:t xml:space="preserve"> orgá</w:t>
      </w:r>
      <w:r w:rsidRPr="00433500" w:rsidR="00E27F21">
        <w:rPr>
          <w:rFonts w:ascii="Times New Roman" w:hAnsi="Times New Roman" w:hint="default"/>
          <w:sz w:val="24"/>
          <w:szCs w:val="24"/>
        </w:rPr>
        <w:t>n domovské</w:t>
      </w:r>
      <w:r w:rsidRPr="00433500" w:rsidR="00E27F21">
        <w:rPr>
          <w:rFonts w:ascii="Times New Roman" w:hAnsi="Times New Roman" w:hint="default"/>
          <w:sz w:val="24"/>
          <w:szCs w:val="24"/>
        </w:rPr>
        <w:t>ho č</w:t>
      </w:r>
      <w:r w:rsidRPr="00433500" w:rsidR="00E27F21">
        <w:rPr>
          <w:rFonts w:ascii="Times New Roman" w:hAnsi="Times New Roman" w:hint="default"/>
          <w:sz w:val="24"/>
          <w:szCs w:val="24"/>
        </w:rPr>
        <w:t>lenské</w:t>
      </w:r>
      <w:r w:rsidRPr="00433500" w:rsidR="00E27F21">
        <w:rPr>
          <w:rFonts w:ascii="Times New Roman" w:hAnsi="Times New Roman" w:hint="default"/>
          <w:sz w:val="24"/>
          <w:szCs w:val="24"/>
        </w:rPr>
        <w:t>ho š</w:t>
      </w:r>
      <w:r w:rsidRPr="00433500" w:rsidR="00E27F21">
        <w:rPr>
          <w:rFonts w:ascii="Times New Roman" w:hAnsi="Times New Roman" w:hint="default"/>
          <w:sz w:val="24"/>
          <w:szCs w:val="24"/>
        </w:rPr>
        <w:t>tá</w:t>
      </w:r>
      <w:r w:rsidRPr="00433500" w:rsidR="00E27F21">
        <w:rPr>
          <w:rFonts w:ascii="Times New Roman" w:hAnsi="Times New Roman" w:hint="default"/>
          <w:sz w:val="24"/>
          <w:szCs w:val="24"/>
        </w:rPr>
        <w:t>tu o </w:t>
      </w:r>
      <w:r w:rsidRPr="00433500" w:rsidR="00E27F21">
        <w:rPr>
          <w:rFonts w:ascii="Times New Roman" w:hAnsi="Times New Roman" w:hint="default"/>
          <w:sz w:val="24"/>
          <w:szCs w:val="24"/>
        </w:rPr>
        <w:t>ď</w:t>
      </w:r>
      <w:r w:rsidRPr="00433500" w:rsidR="00E27F21">
        <w:rPr>
          <w:rFonts w:ascii="Times New Roman" w:hAnsi="Times New Roman" w:hint="default"/>
          <w:sz w:val="24"/>
          <w:szCs w:val="24"/>
        </w:rPr>
        <w:t>alš</w:t>
      </w:r>
      <w:r w:rsidRPr="00433500" w:rsidR="00E27F21">
        <w:rPr>
          <w:rFonts w:ascii="Times New Roman" w:hAnsi="Times New Roman" w:hint="default"/>
          <w:sz w:val="24"/>
          <w:szCs w:val="24"/>
        </w:rPr>
        <w:t>ie informá</w:t>
      </w:r>
      <w:r w:rsidRPr="00433500" w:rsidR="00E27F21">
        <w:rPr>
          <w:rFonts w:ascii="Times New Roman" w:hAnsi="Times New Roman" w:hint="default"/>
          <w:sz w:val="24"/>
          <w:szCs w:val="24"/>
        </w:rPr>
        <w:t>cie alebo o </w:t>
      </w:r>
      <w:r w:rsidRPr="00433500" w:rsidR="00E27F21">
        <w:rPr>
          <w:rFonts w:ascii="Times New Roman" w:hAnsi="Times New Roman" w:hint="default"/>
          <w:sz w:val="24"/>
          <w:szCs w:val="24"/>
        </w:rPr>
        <w:t>predlož</w:t>
      </w:r>
      <w:r w:rsidRPr="00433500" w:rsidR="00E27F21">
        <w:rPr>
          <w:rFonts w:ascii="Times New Roman" w:hAnsi="Times New Roman" w:hint="default"/>
          <w:sz w:val="24"/>
          <w:szCs w:val="24"/>
        </w:rPr>
        <w:t>enie osvedč</w:t>
      </w:r>
      <w:r w:rsidRPr="00433500" w:rsidR="00E27F21">
        <w:rPr>
          <w:rFonts w:ascii="Times New Roman" w:hAnsi="Times New Roman" w:hint="default"/>
          <w:sz w:val="24"/>
          <w:szCs w:val="24"/>
        </w:rPr>
        <w:t>ený</w:t>
      </w:r>
      <w:r w:rsidRPr="00433500" w:rsidR="00E27F21">
        <w:rPr>
          <w:rFonts w:ascii="Times New Roman" w:hAnsi="Times New Roman" w:hint="default"/>
          <w:sz w:val="24"/>
          <w:szCs w:val="24"/>
        </w:rPr>
        <w:t>ch kó</w:t>
      </w:r>
      <w:r w:rsidRPr="00433500" w:rsidR="00E27F21">
        <w:rPr>
          <w:rFonts w:ascii="Times New Roman" w:hAnsi="Times New Roman" w:hint="default"/>
          <w:sz w:val="24"/>
          <w:szCs w:val="24"/>
        </w:rPr>
        <w:t>pii dokladov. Prí</w:t>
      </w:r>
      <w:r w:rsidRPr="00433500" w:rsidR="00E27F21">
        <w:rPr>
          <w:rFonts w:ascii="Times New Roman" w:hAnsi="Times New Roman" w:hint="default"/>
          <w:sz w:val="24"/>
          <w:szCs w:val="24"/>
        </w:rPr>
        <w:t>sluš</w:t>
      </w:r>
      <w:r w:rsidRPr="00433500" w:rsidR="00E27F21">
        <w:rPr>
          <w:rFonts w:ascii="Times New Roman" w:hAnsi="Times New Roman" w:hint="default"/>
          <w:sz w:val="24"/>
          <w:szCs w:val="24"/>
        </w:rPr>
        <w:t>ný</w:t>
      </w:r>
      <w:r w:rsidRPr="00433500" w:rsidR="00E27F21">
        <w:rPr>
          <w:rFonts w:ascii="Times New Roman" w:hAnsi="Times New Roman" w:hint="default"/>
          <w:sz w:val="24"/>
          <w:szCs w:val="24"/>
        </w:rPr>
        <w:t xml:space="preserve"> orgá</w:t>
      </w:r>
      <w:r w:rsidRPr="00433500" w:rsidR="00E27F21">
        <w:rPr>
          <w:rFonts w:ascii="Times New Roman" w:hAnsi="Times New Roman" w:hint="default"/>
          <w:sz w:val="24"/>
          <w:szCs w:val="24"/>
        </w:rPr>
        <w:t>n domovské</w:t>
      </w:r>
      <w:r w:rsidRPr="00433500" w:rsidR="00E27F21">
        <w:rPr>
          <w:rFonts w:ascii="Times New Roman" w:hAnsi="Times New Roman" w:hint="default"/>
          <w:sz w:val="24"/>
          <w:szCs w:val="24"/>
        </w:rPr>
        <w:t>ho č</w:t>
      </w:r>
      <w:r w:rsidRPr="00433500" w:rsidR="00E27F21">
        <w:rPr>
          <w:rFonts w:ascii="Times New Roman" w:hAnsi="Times New Roman" w:hint="default"/>
          <w:sz w:val="24"/>
          <w:szCs w:val="24"/>
        </w:rPr>
        <w:t>lensk</w:t>
      </w:r>
      <w:r w:rsidRPr="00433500" w:rsidR="00E27F21">
        <w:rPr>
          <w:rFonts w:ascii="Times New Roman" w:hAnsi="Times New Roman" w:hint="default"/>
          <w:sz w:val="24"/>
          <w:szCs w:val="24"/>
        </w:rPr>
        <w:t>é</w:t>
      </w:r>
      <w:r w:rsidRPr="00433500" w:rsidR="00E27F21">
        <w:rPr>
          <w:rFonts w:ascii="Times New Roman" w:hAnsi="Times New Roman" w:hint="default"/>
          <w:sz w:val="24"/>
          <w:szCs w:val="24"/>
        </w:rPr>
        <w:t>ho š</w:t>
      </w:r>
      <w:r w:rsidRPr="00433500" w:rsidR="00E27F21">
        <w:rPr>
          <w:rFonts w:ascii="Times New Roman" w:hAnsi="Times New Roman" w:hint="default"/>
          <w:sz w:val="24"/>
          <w:szCs w:val="24"/>
        </w:rPr>
        <w:t>tá</w:t>
      </w:r>
      <w:r w:rsidRPr="00433500" w:rsidR="00E27F21">
        <w:rPr>
          <w:rFonts w:ascii="Times New Roman" w:hAnsi="Times New Roman" w:hint="default"/>
          <w:sz w:val="24"/>
          <w:szCs w:val="24"/>
        </w:rPr>
        <w:t>tu poskytne tú</w:t>
      </w:r>
      <w:r w:rsidRPr="00433500" w:rsidR="00E27F21">
        <w:rPr>
          <w:rFonts w:ascii="Times New Roman" w:hAnsi="Times New Roman" w:hint="default"/>
          <w:sz w:val="24"/>
          <w:szCs w:val="24"/>
        </w:rPr>
        <w:t>to súč</w:t>
      </w:r>
      <w:r w:rsidRPr="00433500" w:rsidR="00E27F21">
        <w:rPr>
          <w:rFonts w:ascii="Times New Roman" w:hAnsi="Times New Roman" w:hint="default"/>
          <w:sz w:val="24"/>
          <w:szCs w:val="24"/>
        </w:rPr>
        <w:t>innosť</w:t>
      </w:r>
      <w:r w:rsidRPr="00433500" w:rsidR="00E27F21">
        <w:rPr>
          <w:rFonts w:ascii="Times New Roman" w:hAnsi="Times New Roman" w:hint="default"/>
          <w:sz w:val="24"/>
          <w:szCs w:val="24"/>
        </w:rPr>
        <w:t xml:space="preserve"> najneskô</w:t>
      </w:r>
      <w:r w:rsidRPr="00433500" w:rsidR="00E27F21">
        <w:rPr>
          <w:rFonts w:ascii="Times New Roman" w:hAnsi="Times New Roman" w:hint="default"/>
          <w:sz w:val="24"/>
          <w:szCs w:val="24"/>
        </w:rPr>
        <w:t>r do 14 dní</w:t>
      </w:r>
      <w:r w:rsidRPr="00433500" w:rsidR="00E27F21">
        <w:rPr>
          <w:rFonts w:ascii="Times New Roman" w:hAnsi="Times New Roman" w:hint="default"/>
          <w:sz w:val="24"/>
          <w:szCs w:val="24"/>
        </w:rPr>
        <w:t xml:space="preserve"> odo dň</w:t>
      </w:r>
      <w:r w:rsidRPr="00433500" w:rsidR="00E27F21">
        <w:rPr>
          <w:rFonts w:ascii="Times New Roman" w:hAnsi="Times New Roman" w:hint="default"/>
          <w:sz w:val="24"/>
          <w:szCs w:val="24"/>
        </w:rPr>
        <w:t>a pož</w:t>
      </w:r>
      <w:r w:rsidRPr="00433500" w:rsidR="00E27F21">
        <w:rPr>
          <w:rFonts w:ascii="Times New Roman" w:hAnsi="Times New Roman" w:hint="default"/>
          <w:sz w:val="24"/>
          <w:szCs w:val="24"/>
        </w:rPr>
        <w:t>iadania.</w:t>
      </w:r>
    </w:p>
    <w:p w:rsidR="004B08E2" w:rsidRPr="00433500" w:rsidP="00820CA4">
      <w:pPr>
        <w:pStyle w:val="NoSpacing"/>
        <w:bidi w:val="0"/>
        <w:spacing w:line="276" w:lineRule="auto"/>
        <w:ind w:left="720"/>
        <w:jc w:val="both"/>
        <w:rPr>
          <w:rFonts w:ascii="Times New Roman" w:hAnsi="Times New Roman"/>
          <w:sz w:val="24"/>
          <w:szCs w:val="24"/>
        </w:rPr>
      </w:pPr>
    </w:p>
    <w:p w:rsidR="004B08E2" w:rsidRPr="00433500" w:rsidP="00906138">
      <w:pPr>
        <w:pStyle w:val="NoSpacing"/>
        <w:numPr>
          <w:numId w:val="74"/>
        </w:numPr>
        <w:bidi w:val="0"/>
        <w:spacing w:line="276" w:lineRule="auto"/>
        <w:jc w:val="both"/>
        <w:rPr>
          <w:rFonts w:ascii="Times New Roman" w:hAnsi="Times New Roman"/>
          <w:sz w:val="24"/>
          <w:szCs w:val="24"/>
        </w:rPr>
      </w:pPr>
      <w:r w:rsidR="0090416B">
        <w:rPr>
          <w:rFonts w:ascii="Times New Roman" w:hAnsi="Times New Roman" w:hint="default"/>
          <w:sz w:val="24"/>
          <w:szCs w:val="24"/>
        </w:rPr>
        <w:t>Ak ide o povolanie, na ktoré</w:t>
      </w:r>
      <w:r w:rsidRPr="00433500">
        <w:rPr>
          <w:rFonts w:ascii="Times New Roman" w:hAnsi="Times New Roman" w:hint="default"/>
          <w:sz w:val="24"/>
          <w:szCs w:val="24"/>
        </w:rPr>
        <w:t xml:space="preserve"> sa vzť</w:t>
      </w:r>
      <w:r w:rsidRPr="00433500">
        <w:rPr>
          <w:rFonts w:ascii="Times New Roman" w:hAnsi="Times New Roman" w:hint="default"/>
          <w:sz w:val="24"/>
          <w:szCs w:val="24"/>
        </w:rPr>
        <w:t>ahuje automatické</w:t>
      </w:r>
      <w:r w:rsidRPr="00433500">
        <w:rPr>
          <w:rFonts w:ascii="Times New Roman" w:hAnsi="Times New Roman" w:hint="default"/>
          <w:sz w:val="24"/>
          <w:szCs w:val="24"/>
        </w:rPr>
        <w:t xml:space="preserve"> uzná</w:t>
      </w:r>
      <w:r w:rsidRPr="00433500">
        <w:rPr>
          <w:rFonts w:ascii="Times New Roman" w:hAnsi="Times New Roman" w:hint="default"/>
          <w:sz w:val="24"/>
          <w:szCs w:val="24"/>
        </w:rPr>
        <w:t>vanie,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 </w:t>
      </w:r>
      <w:r w:rsidRPr="00433500" w:rsidR="00B67F50">
        <w:rPr>
          <w:rFonts w:ascii="Times New Roman" w:hAnsi="Times New Roman" w:hint="default"/>
          <w:sz w:val="24"/>
          <w:szCs w:val="24"/>
        </w:rPr>
        <w:t>do jedné</w:t>
      </w:r>
      <w:r w:rsidRPr="00433500" w:rsidR="00B67F50">
        <w:rPr>
          <w:rFonts w:ascii="Times New Roman" w:hAnsi="Times New Roman" w:hint="default"/>
          <w:sz w:val="24"/>
          <w:szCs w:val="24"/>
        </w:rPr>
        <w:t>ho mesiaca od prijatia ž</w:t>
      </w:r>
      <w:r w:rsidRPr="00433500" w:rsidR="00B67F50">
        <w:rPr>
          <w:rFonts w:ascii="Times New Roman" w:hAnsi="Times New Roman" w:hint="default"/>
          <w:sz w:val="24"/>
          <w:szCs w:val="24"/>
        </w:rPr>
        <w:t>iadosti zaslanej podľ</w:t>
      </w:r>
      <w:r w:rsidRPr="00433500" w:rsidR="00B67F50">
        <w:rPr>
          <w:rFonts w:ascii="Times New Roman" w:hAnsi="Times New Roman" w:hint="default"/>
          <w:sz w:val="24"/>
          <w:szCs w:val="24"/>
        </w:rPr>
        <w:t xml:space="preserve">a odseku 1 </w:t>
      </w:r>
      <w:r w:rsidRPr="00433500">
        <w:rPr>
          <w:rFonts w:ascii="Times New Roman" w:hAnsi="Times New Roman" w:hint="default"/>
          <w:sz w:val="24"/>
          <w:szCs w:val="24"/>
        </w:rPr>
        <w:t>rozhodne, č</w:t>
      </w:r>
      <w:r w:rsidRPr="00433500">
        <w:rPr>
          <w:rFonts w:ascii="Times New Roman" w:hAnsi="Times New Roman" w:hint="default"/>
          <w:sz w:val="24"/>
          <w:szCs w:val="24"/>
        </w:rPr>
        <w:t>i vydá</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w:t>
      </w:r>
      <w:r w:rsidR="0090416B">
        <w:rPr>
          <w:rFonts w:ascii="Times New Roman" w:hAnsi="Times New Roman" w:hint="default"/>
          <w:sz w:val="24"/>
          <w:szCs w:val="24"/>
        </w:rPr>
        <w:t>. Ak nejde o povolanie, na ktoré</w:t>
      </w:r>
      <w:r w:rsidRPr="00433500" w:rsidR="00B67F50">
        <w:rPr>
          <w:rFonts w:ascii="Times New Roman" w:hAnsi="Times New Roman" w:hint="default"/>
          <w:sz w:val="24"/>
          <w:szCs w:val="24"/>
        </w:rPr>
        <w:t xml:space="preserve"> sa vzť</w:t>
      </w:r>
      <w:r w:rsidRPr="00433500" w:rsidR="00B67F50">
        <w:rPr>
          <w:rFonts w:ascii="Times New Roman" w:hAnsi="Times New Roman" w:hint="default"/>
          <w:sz w:val="24"/>
          <w:szCs w:val="24"/>
        </w:rPr>
        <w:t>ahuje automatické</w:t>
      </w:r>
      <w:r w:rsidRPr="00433500" w:rsidR="00B67F50">
        <w:rPr>
          <w:rFonts w:ascii="Times New Roman" w:hAnsi="Times New Roman" w:hint="default"/>
          <w:sz w:val="24"/>
          <w:szCs w:val="24"/>
        </w:rPr>
        <w:t xml:space="preserve"> uzná</w:t>
      </w:r>
      <w:r w:rsidRPr="00433500" w:rsidR="00B67F50">
        <w:rPr>
          <w:rFonts w:ascii="Times New Roman" w:hAnsi="Times New Roman" w:hint="default"/>
          <w:sz w:val="24"/>
          <w:szCs w:val="24"/>
        </w:rPr>
        <w:t>vanie, prí</w:t>
      </w:r>
      <w:r w:rsidRPr="00433500" w:rsidR="00B67F50">
        <w:rPr>
          <w:rFonts w:ascii="Times New Roman" w:hAnsi="Times New Roman" w:hint="default"/>
          <w:sz w:val="24"/>
          <w:szCs w:val="24"/>
        </w:rPr>
        <w:t>sluš</w:t>
      </w:r>
      <w:r w:rsidRPr="00433500" w:rsidR="00B67F50">
        <w:rPr>
          <w:rFonts w:ascii="Times New Roman" w:hAnsi="Times New Roman" w:hint="default"/>
          <w:sz w:val="24"/>
          <w:szCs w:val="24"/>
        </w:rPr>
        <w:t>ný</w:t>
      </w:r>
      <w:r w:rsidRPr="00433500" w:rsidR="00B67F50">
        <w:rPr>
          <w:rFonts w:ascii="Times New Roman" w:hAnsi="Times New Roman" w:hint="default"/>
          <w:sz w:val="24"/>
          <w:szCs w:val="24"/>
        </w:rPr>
        <w:t xml:space="preserve"> orgá</w:t>
      </w:r>
      <w:r w:rsidRPr="00433500" w:rsidR="00B67F50">
        <w:rPr>
          <w:rFonts w:ascii="Times New Roman" w:hAnsi="Times New Roman" w:hint="default"/>
          <w:sz w:val="24"/>
          <w:szCs w:val="24"/>
        </w:rPr>
        <w:t>n do dvoch mesiacov od prijatia ž</w:t>
      </w:r>
      <w:r w:rsidRPr="00433500" w:rsidR="00B67F50">
        <w:rPr>
          <w:rFonts w:ascii="Times New Roman" w:hAnsi="Times New Roman" w:hint="default"/>
          <w:sz w:val="24"/>
          <w:szCs w:val="24"/>
        </w:rPr>
        <w:t>iadosti podľ</w:t>
      </w:r>
      <w:r w:rsidRPr="00433500" w:rsidR="00B67F50">
        <w:rPr>
          <w:rFonts w:ascii="Times New Roman" w:hAnsi="Times New Roman" w:hint="default"/>
          <w:sz w:val="24"/>
          <w:szCs w:val="24"/>
        </w:rPr>
        <w:t>a odseku 1 rozhodne, č</w:t>
      </w:r>
      <w:r w:rsidRPr="00433500" w:rsidR="00B67F50">
        <w:rPr>
          <w:rFonts w:ascii="Times New Roman" w:hAnsi="Times New Roman" w:hint="default"/>
          <w:sz w:val="24"/>
          <w:szCs w:val="24"/>
        </w:rPr>
        <w:t>i vydá</w:t>
      </w:r>
      <w:r w:rsidRPr="00433500" w:rsidR="00B67F50">
        <w:rPr>
          <w:rFonts w:ascii="Times New Roman" w:hAnsi="Times New Roman" w:hint="default"/>
          <w:sz w:val="24"/>
          <w:szCs w:val="24"/>
        </w:rPr>
        <w:t xml:space="preserve"> euró</w:t>
      </w:r>
      <w:r w:rsidRPr="00433500" w:rsidR="00B67F50">
        <w:rPr>
          <w:rFonts w:ascii="Times New Roman" w:hAnsi="Times New Roman" w:hint="default"/>
          <w:sz w:val="24"/>
          <w:szCs w:val="24"/>
        </w:rPr>
        <w:t>psky profesijný</w:t>
      </w:r>
      <w:r w:rsidRPr="00433500" w:rsidR="00B67F50">
        <w:rPr>
          <w:rFonts w:ascii="Times New Roman" w:hAnsi="Times New Roman" w:hint="default"/>
          <w:sz w:val="24"/>
          <w:szCs w:val="24"/>
        </w:rPr>
        <w:t xml:space="preserve"> preukaz alebo uloží</w:t>
      </w:r>
      <w:r w:rsidRPr="00433500" w:rsidR="00B67F50">
        <w:rPr>
          <w:rFonts w:ascii="Times New Roman" w:hAnsi="Times New Roman" w:hint="default"/>
          <w:sz w:val="24"/>
          <w:szCs w:val="24"/>
        </w:rPr>
        <w:t xml:space="preserve"> ž</w:t>
      </w:r>
      <w:r w:rsidRPr="00433500" w:rsidR="00B67F50">
        <w:rPr>
          <w:rFonts w:ascii="Times New Roman" w:hAnsi="Times New Roman" w:hint="default"/>
          <w:sz w:val="24"/>
          <w:szCs w:val="24"/>
        </w:rPr>
        <w:t>iadateľ</w:t>
      </w:r>
      <w:r w:rsidRPr="00433500" w:rsidR="00B67F50">
        <w:rPr>
          <w:rFonts w:ascii="Times New Roman" w:hAnsi="Times New Roman" w:hint="default"/>
          <w:sz w:val="24"/>
          <w:szCs w:val="24"/>
        </w:rPr>
        <w:t>ovi kompenzač</w:t>
      </w:r>
      <w:r w:rsidRPr="00433500" w:rsidR="00B67F50">
        <w:rPr>
          <w:rFonts w:ascii="Times New Roman" w:hAnsi="Times New Roman" w:hint="default"/>
          <w:sz w:val="24"/>
          <w:szCs w:val="24"/>
        </w:rPr>
        <w:t>né</w:t>
      </w:r>
      <w:r w:rsidRPr="00433500" w:rsidR="00B67F50">
        <w:rPr>
          <w:rFonts w:ascii="Times New Roman" w:hAnsi="Times New Roman" w:hint="default"/>
          <w:sz w:val="24"/>
          <w:szCs w:val="24"/>
        </w:rPr>
        <w:t xml:space="preserve"> opatrenia.</w:t>
      </w:r>
      <w:r w:rsidRPr="00433500" w:rsidR="00536D74">
        <w:rPr>
          <w:rFonts w:ascii="Times New Roman" w:hAnsi="Times New Roman"/>
          <w:sz w:val="24"/>
          <w:szCs w:val="24"/>
        </w:rPr>
        <w:t xml:space="preserve"> Lehotu na rozhodn</w:t>
      </w:r>
      <w:r w:rsidRPr="00433500" w:rsidR="00536D74">
        <w:rPr>
          <w:rFonts w:ascii="Times New Roman" w:hAnsi="Times New Roman"/>
          <w:sz w:val="24"/>
          <w:szCs w:val="24"/>
        </w:rPr>
        <w:t>utie o </w:t>
      </w:r>
      <w:r w:rsidRPr="00433500" w:rsidR="00536D74">
        <w:rPr>
          <w:rFonts w:ascii="Times New Roman" w:hAnsi="Times New Roman" w:hint="default"/>
          <w:sz w:val="24"/>
          <w:szCs w:val="24"/>
        </w:rPr>
        <w:t>vydaní</w:t>
      </w:r>
      <w:r w:rsidRPr="00433500" w:rsidR="00536D74">
        <w:rPr>
          <w:rFonts w:ascii="Times New Roman" w:hAnsi="Times New Roman" w:hint="default"/>
          <w:sz w:val="24"/>
          <w:szCs w:val="24"/>
        </w:rPr>
        <w:t xml:space="preserve"> euró</w:t>
      </w:r>
      <w:r w:rsidRPr="00433500" w:rsidR="00536D74">
        <w:rPr>
          <w:rFonts w:ascii="Times New Roman" w:hAnsi="Times New Roman" w:hint="default"/>
          <w:sz w:val="24"/>
          <w:szCs w:val="24"/>
        </w:rPr>
        <w:t>pskeho profesijné</w:t>
      </w:r>
      <w:r w:rsidRPr="00433500" w:rsidR="00536D74">
        <w:rPr>
          <w:rFonts w:ascii="Times New Roman" w:hAnsi="Times New Roman" w:hint="default"/>
          <w:sz w:val="24"/>
          <w:szCs w:val="24"/>
        </w:rPr>
        <w:t>ho preukazu môž</w:t>
      </w:r>
      <w:r w:rsidRPr="00433500" w:rsidR="00536D74">
        <w:rPr>
          <w:rFonts w:ascii="Times New Roman" w:hAnsi="Times New Roman" w:hint="default"/>
          <w:sz w:val="24"/>
          <w:szCs w:val="24"/>
        </w:rPr>
        <w:t>e prí</w:t>
      </w:r>
      <w:r w:rsidRPr="00433500" w:rsidR="00536D74">
        <w:rPr>
          <w:rFonts w:ascii="Times New Roman" w:hAnsi="Times New Roman" w:hint="default"/>
          <w:sz w:val="24"/>
          <w:szCs w:val="24"/>
        </w:rPr>
        <w:t>sluš</w:t>
      </w:r>
      <w:r w:rsidRPr="00433500" w:rsidR="00536D74">
        <w:rPr>
          <w:rFonts w:ascii="Times New Roman" w:hAnsi="Times New Roman" w:hint="default"/>
          <w:sz w:val="24"/>
          <w:szCs w:val="24"/>
        </w:rPr>
        <w:t>ný</w:t>
      </w:r>
      <w:r w:rsidRPr="00433500" w:rsidR="00536D74">
        <w:rPr>
          <w:rFonts w:ascii="Times New Roman" w:hAnsi="Times New Roman" w:hint="default"/>
          <w:sz w:val="24"/>
          <w:szCs w:val="24"/>
        </w:rPr>
        <w:t xml:space="preserve"> orgá</w:t>
      </w:r>
      <w:r w:rsidRPr="00433500" w:rsidR="00536D74">
        <w:rPr>
          <w:rFonts w:ascii="Times New Roman" w:hAnsi="Times New Roman" w:hint="default"/>
          <w:sz w:val="24"/>
          <w:szCs w:val="24"/>
        </w:rPr>
        <w:t>n predĺž</w:t>
      </w:r>
      <w:r w:rsidRPr="00433500" w:rsidR="00536D74">
        <w:rPr>
          <w:rFonts w:ascii="Times New Roman" w:hAnsi="Times New Roman" w:hint="default"/>
          <w:sz w:val="24"/>
          <w:szCs w:val="24"/>
        </w:rPr>
        <w:t>iť</w:t>
      </w:r>
      <w:r w:rsidRPr="00433500" w:rsidR="00536D74">
        <w:rPr>
          <w:rFonts w:ascii="Times New Roman" w:hAnsi="Times New Roman" w:hint="default"/>
          <w:sz w:val="24"/>
          <w:szCs w:val="24"/>
        </w:rPr>
        <w:t xml:space="preserve"> najviac o </w:t>
      </w:r>
      <w:r w:rsidRPr="00433500" w:rsidR="00536D74">
        <w:rPr>
          <w:rFonts w:ascii="Times New Roman" w:hAnsi="Times New Roman" w:hint="default"/>
          <w:sz w:val="24"/>
          <w:szCs w:val="24"/>
        </w:rPr>
        <w:t>14 dní</w:t>
      </w:r>
      <w:r w:rsidRPr="00433500" w:rsidR="00536D74">
        <w:rPr>
          <w:rFonts w:ascii="Times New Roman" w:hAnsi="Times New Roman" w:hint="default"/>
          <w:sz w:val="24"/>
          <w:szCs w:val="24"/>
        </w:rPr>
        <w:t>. O </w:t>
      </w:r>
      <w:r w:rsidRPr="00433500" w:rsidR="00536D74">
        <w:rPr>
          <w:rFonts w:ascii="Times New Roman" w:hAnsi="Times New Roman" w:hint="default"/>
          <w:sz w:val="24"/>
          <w:szCs w:val="24"/>
        </w:rPr>
        <w:t>predlž</w:t>
      </w:r>
      <w:r w:rsidRPr="00433500" w:rsidR="00536D74">
        <w:rPr>
          <w:rFonts w:ascii="Times New Roman" w:hAnsi="Times New Roman" w:hint="default"/>
          <w:sz w:val="24"/>
          <w:szCs w:val="24"/>
        </w:rPr>
        <w:t>ení</w:t>
      </w:r>
      <w:r w:rsidRPr="00433500" w:rsidR="00536D74">
        <w:rPr>
          <w:rFonts w:ascii="Times New Roman" w:hAnsi="Times New Roman" w:hint="default"/>
          <w:sz w:val="24"/>
          <w:szCs w:val="24"/>
        </w:rPr>
        <w:t xml:space="preserve"> lehoty a o </w:t>
      </w:r>
      <w:r w:rsidRPr="00433500" w:rsidR="00536D74">
        <w:rPr>
          <w:rFonts w:ascii="Times New Roman" w:hAnsi="Times New Roman" w:hint="default"/>
          <w:sz w:val="24"/>
          <w:szCs w:val="24"/>
        </w:rPr>
        <w:t>dô</w:t>
      </w:r>
      <w:r w:rsidRPr="00433500" w:rsidR="00536D74">
        <w:rPr>
          <w:rFonts w:ascii="Times New Roman" w:hAnsi="Times New Roman" w:hint="default"/>
          <w:sz w:val="24"/>
          <w:szCs w:val="24"/>
        </w:rPr>
        <w:t>vodoch predĺž</w:t>
      </w:r>
      <w:r w:rsidRPr="00433500" w:rsidR="00536D74">
        <w:rPr>
          <w:rFonts w:ascii="Times New Roman" w:hAnsi="Times New Roman" w:hint="default"/>
          <w:sz w:val="24"/>
          <w:szCs w:val="24"/>
        </w:rPr>
        <w:t>enia prí</w:t>
      </w:r>
      <w:r w:rsidRPr="00433500" w:rsidR="00536D74">
        <w:rPr>
          <w:rFonts w:ascii="Times New Roman" w:hAnsi="Times New Roman" w:hint="default"/>
          <w:sz w:val="24"/>
          <w:szCs w:val="24"/>
        </w:rPr>
        <w:t>sluš</w:t>
      </w:r>
      <w:r w:rsidRPr="00433500" w:rsidR="00536D74">
        <w:rPr>
          <w:rFonts w:ascii="Times New Roman" w:hAnsi="Times New Roman" w:hint="default"/>
          <w:sz w:val="24"/>
          <w:szCs w:val="24"/>
        </w:rPr>
        <w:t>ný</w:t>
      </w:r>
      <w:r w:rsidRPr="00433500" w:rsidR="00536D74">
        <w:rPr>
          <w:rFonts w:ascii="Times New Roman" w:hAnsi="Times New Roman" w:hint="default"/>
          <w:sz w:val="24"/>
          <w:szCs w:val="24"/>
        </w:rPr>
        <w:t xml:space="preserve"> orgá</w:t>
      </w:r>
      <w:r w:rsidRPr="00433500" w:rsidR="00536D74">
        <w:rPr>
          <w:rFonts w:ascii="Times New Roman" w:hAnsi="Times New Roman" w:hint="default"/>
          <w:sz w:val="24"/>
          <w:szCs w:val="24"/>
        </w:rPr>
        <w:t>n informuje ž</w:t>
      </w:r>
      <w:r w:rsidRPr="00433500" w:rsidR="00536D74">
        <w:rPr>
          <w:rFonts w:ascii="Times New Roman" w:hAnsi="Times New Roman" w:hint="default"/>
          <w:sz w:val="24"/>
          <w:szCs w:val="24"/>
        </w:rPr>
        <w:t>iadateľ</w:t>
      </w:r>
      <w:r w:rsidRPr="00433500" w:rsidR="00536D74">
        <w:rPr>
          <w:rFonts w:ascii="Times New Roman" w:hAnsi="Times New Roman" w:hint="default"/>
          <w:sz w:val="24"/>
          <w:szCs w:val="24"/>
        </w:rPr>
        <w:t xml:space="preserve">a. </w:t>
      </w:r>
    </w:p>
    <w:p w:rsidR="00536D74" w:rsidRPr="00433500" w:rsidP="00820CA4">
      <w:pPr>
        <w:pStyle w:val="NoSpacing"/>
        <w:bidi w:val="0"/>
        <w:spacing w:line="276" w:lineRule="auto"/>
        <w:jc w:val="both"/>
        <w:rPr>
          <w:rFonts w:ascii="Times New Roman" w:hAnsi="Times New Roman"/>
          <w:sz w:val="24"/>
          <w:szCs w:val="24"/>
        </w:rPr>
      </w:pPr>
    </w:p>
    <w:p w:rsidR="00B67F50" w:rsidRPr="00433500" w:rsidP="00906138">
      <w:pPr>
        <w:pStyle w:val="NoSpacing"/>
        <w:numPr>
          <w:numId w:val="7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zamietne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w:t>
      </w:r>
      <w:r w:rsidRPr="00433500" w:rsidR="00536D74">
        <w:rPr>
          <w:rFonts w:ascii="Times New Roman" w:hAnsi="Times New Roman" w:hint="default"/>
          <w:sz w:val="24"/>
          <w:szCs w:val="24"/>
        </w:rPr>
        <w:t>euró</w:t>
      </w:r>
      <w:r w:rsidRPr="00433500" w:rsidR="00536D74">
        <w:rPr>
          <w:rFonts w:ascii="Times New Roman" w:hAnsi="Times New Roman" w:hint="default"/>
          <w:sz w:val="24"/>
          <w:szCs w:val="24"/>
        </w:rPr>
        <w:t>psky profesijný</w:t>
      </w:r>
      <w:r w:rsidRPr="00433500" w:rsidR="00536D74">
        <w:rPr>
          <w:rFonts w:ascii="Times New Roman" w:hAnsi="Times New Roman" w:hint="default"/>
          <w:sz w:val="24"/>
          <w:szCs w:val="24"/>
        </w:rPr>
        <w:t xml:space="preserve"> preukaz</w:t>
      </w:r>
      <w:r w:rsidRPr="00433500">
        <w:rPr>
          <w:rFonts w:ascii="Times New Roman" w:hAnsi="Times New Roman" w:hint="default"/>
          <w:sz w:val="24"/>
          <w:szCs w:val="24"/>
        </w:rPr>
        <w:t>, 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w:t>
      </w:r>
      <w:r w:rsidRPr="00433500">
        <w:rPr>
          <w:rFonts w:ascii="Times New Roman" w:hAnsi="Times New Roman" w:hint="default"/>
          <w:sz w:val="24"/>
          <w:szCs w:val="24"/>
        </w:rPr>
        <w:t>gá</w:t>
      </w:r>
      <w:r w:rsidRPr="00433500">
        <w:rPr>
          <w:rFonts w:ascii="Times New Roman" w:hAnsi="Times New Roman" w:hint="default"/>
          <w:sz w:val="24"/>
          <w:szCs w:val="24"/>
        </w:rPr>
        <w:t>n domovské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neposkytne súč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podľ</w:t>
      </w:r>
      <w:r w:rsidRPr="00433500">
        <w:rPr>
          <w:rFonts w:ascii="Times New Roman" w:hAnsi="Times New Roman" w:hint="default"/>
          <w:sz w:val="24"/>
          <w:szCs w:val="24"/>
        </w:rPr>
        <w:t>a odseku 2.</w:t>
      </w:r>
    </w:p>
    <w:p w:rsidR="00B67F50" w:rsidRPr="00433500" w:rsidP="00820CA4">
      <w:pPr>
        <w:pStyle w:val="NoSpacing"/>
        <w:bidi w:val="0"/>
        <w:spacing w:line="276" w:lineRule="auto"/>
        <w:ind w:left="720"/>
        <w:jc w:val="both"/>
        <w:rPr>
          <w:rFonts w:ascii="Times New Roman" w:hAnsi="Times New Roman"/>
          <w:sz w:val="24"/>
          <w:szCs w:val="24"/>
        </w:rPr>
      </w:pPr>
    </w:p>
    <w:p w:rsidR="00B67F50" w:rsidRPr="00433500" w:rsidP="00906138">
      <w:pPr>
        <w:pStyle w:val="NoSpacing"/>
        <w:numPr>
          <w:numId w:val="7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nerozhodne o </w:t>
      </w:r>
      <w:r w:rsidRPr="00433500">
        <w:rPr>
          <w:rFonts w:ascii="Times New Roman" w:hAnsi="Times New Roman" w:hint="default"/>
          <w:sz w:val="24"/>
          <w:szCs w:val="24"/>
        </w:rPr>
        <w:t>vydaní</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pskeho profesijné</w:t>
      </w:r>
      <w:r w:rsidRPr="00433500">
        <w:rPr>
          <w:rFonts w:ascii="Times New Roman" w:hAnsi="Times New Roman" w:hint="default"/>
          <w:sz w:val="24"/>
          <w:szCs w:val="24"/>
        </w:rPr>
        <w:t>ho preukazu alebo o </w:t>
      </w:r>
      <w:r w:rsidRPr="00433500">
        <w:rPr>
          <w:rFonts w:ascii="Times New Roman" w:hAnsi="Times New Roman" w:hint="default"/>
          <w:sz w:val="24"/>
          <w:szCs w:val="24"/>
        </w:rPr>
        <w:t>ulož</w:t>
      </w:r>
      <w:r w:rsidRPr="00433500">
        <w:rPr>
          <w:rFonts w:ascii="Times New Roman" w:hAnsi="Times New Roman" w:hint="default"/>
          <w:sz w:val="24"/>
          <w:szCs w:val="24"/>
        </w:rPr>
        <w:t>ení</w:t>
      </w:r>
      <w:r w:rsidRPr="00433500">
        <w:rPr>
          <w:rFonts w:ascii="Times New Roman" w:hAnsi="Times New Roman" w:hint="default"/>
          <w:sz w:val="24"/>
          <w:szCs w:val="24"/>
        </w:rPr>
        <w:t xml:space="preserve"> kompenzač</w:t>
      </w:r>
      <w:r w:rsidRPr="00433500">
        <w:rPr>
          <w:rFonts w:ascii="Times New Roman" w:hAnsi="Times New Roman" w:hint="default"/>
          <w:sz w:val="24"/>
          <w:szCs w:val="24"/>
        </w:rPr>
        <w:t>né</w:t>
      </w:r>
      <w:r w:rsidRPr="00433500">
        <w:rPr>
          <w:rFonts w:ascii="Times New Roman" w:hAnsi="Times New Roman" w:hint="default"/>
          <w:sz w:val="24"/>
          <w:szCs w:val="24"/>
        </w:rPr>
        <w:t>ho opatrenia v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nej lehote podľ</w:t>
      </w:r>
      <w:r w:rsidRPr="00433500">
        <w:rPr>
          <w:rFonts w:ascii="Times New Roman" w:hAnsi="Times New Roman" w:hint="default"/>
          <w:sz w:val="24"/>
          <w:szCs w:val="24"/>
        </w:rPr>
        <w:t>a odseku 3 alebo nezamietne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w:t>
      </w:r>
      <w:r w:rsidRPr="00433500" w:rsidR="00536D74">
        <w:rPr>
          <w:rFonts w:ascii="Times New Roman" w:hAnsi="Times New Roman"/>
          <w:sz w:val="24"/>
          <w:szCs w:val="24"/>
        </w:rPr>
        <w:t>o </w:t>
      </w:r>
      <w:r w:rsidRPr="00433500" w:rsidR="00536D74">
        <w:rPr>
          <w:rFonts w:ascii="Times New Roman" w:hAnsi="Times New Roman" w:hint="default"/>
          <w:sz w:val="24"/>
          <w:szCs w:val="24"/>
        </w:rPr>
        <w:t>euró</w:t>
      </w:r>
      <w:r w:rsidRPr="00433500" w:rsidR="00536D74">
        <w:rPr>
          <w:rFonts w:ascii="Times New Roman" w:hAnsi="Times New Roman" w:hint="default"/>
          <w:sz w:val="24"/>
          <w:szCs w:val="24"/>
        </w:rPr>
        <w:t>psky prof</w:t>
      </w:r>
      <w:r w:rsidRPr="00433500" w:rsidR="00536D74">
        <w:rPr>
          <w:rFonts w:ascii="Times New Roman" w:hAnsi="Times New Roman" w:hint="default"/>
          <w:sz w:val="24"/>
          <w:szCs w:val="24"/>
        </w:rPr>
        <w:t>esijný</w:t>
      </w:r>
      <w:r w:rsidRPr="00433500" w:rsidR="00536D74">
        <w:rPr>
          <w:rFonts w:ascii="Times New Roman" w:hAnsi="Times New Roman" w:hint="default"/>
          <w:sz w:val="24"/>
          <w:szCs w:val="24"/>
        </w:rPr>
        <w:t xml:space="preserve"> preukaz podľ</w:t>
      </w:r>
      <w:r w:rsidRPr="00433500" w:rsidR="00536D74">
        <w:rPr>
          <w:rFonts w:ascii="Times New Roman" w:hAnsi="Times New Roman" w:hint="default"/>
          <w:sz w:val="24"/>
          <w:szCs w:val="24"/>
        </w:rPr>
        <w:t>a odseku 4,</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 sa považ</w:t>
      </w:r>
      <w:r w:rsidRPr="00433500">
        <w:rPr>
          <w:rFonts w:ascii="Times New Roman" w:hAnsi="Times New Roman" w:hint="default"/>
          <w:sz w:val="24"/>
          <w:szCs w:val="24"/>
        </w:rPr>
        <w:t>uje za vydaný</w:t>
      </w:r>
      <w:r w:rsidRPr="00433500">
        <w:rPr>
          <w:rFonts w:ascii="Times New Roman" w:hAnsi="Times New Roman" w:hint="default"/>
          <w:sz w:val="24"/>
          <w:szCs w:val="24"/>
        </w:rPr>
        <w:t xml:space="preserve"> a </w:t>
      </w:r>
      <w:r w:rsidRPr="00433500">
        <w:rPr>
          <w:rFonts w:ascii="Times New Roman" w:hAnsi="Times New Roman" w:hint="default"/>
          <w:sz w:val="24"/>
          <w:szCs w:val="24"/>
        </w:rPr>
        <w:t>zasiela sa ž</w:t>
      </w:r>
      <w:r w:rsidRPr="00433500">
        <w:rPr>
          <w:rFonts w:ascii="Times New Roman" w:hAnsi="Times New Roman" w:hint="default"/>
          <w:sz w:val="24"/>
          <w:szCs w:val="24"/>
        </w:rPr>
        <w:t>iadateľ</w:t>
      </w:r>
      <w:r w:rsidRPr="00433500">
        <w:rPr>
          <w:rFonts w:ascii="Times New Roman" w:hAnsi="Times New Roman" w:hint="default"/>
          <w:sz w:val="24"/>
          <w:szCs w:val="24"/>
        </w:rPr>
        <w:t>ovi automaticky prostrední</w:t>
      </w:r>
      <w:r w:rsidRPr="00433500">
        <w:rPr>
          <w:rFonts w:ascii="Times New Roman" w:hAnsi="Times New Roman" w:hint="default"/>
          <w:sz w:val="24"/>
          <w:szCs w:val="24"/>
        </w:rPr>
        <w:t>ctvom systé</w:t>
      </w:r>
      <w:r w:rsidRPr="00433500">
        <w:rPr>
          <w:rFonts w:ascii="Times New Roman" w:hAnsi="Times New Roman" w:hint="default"/>
          <w:sz w:val="24"/>
          <w:szCs w:val="24"/>
        </w:rPr>
        <w:t>mu IMI.</w:t>
      </w:r>
    </w:p>
    <w:p w:rsidR="00FD6D3E" w:rsidRPr="00433500" w:rsidP="00820CA4">
      <w:pPr>
        <w:pStyle w:val="NoSpacing"/>
        <w:bidi w:val="0"/>
        <w:spacing w:line="276" w:lineRule="auto"/>
        <w:jc w:val="center"/>
        <w:rPr>
          <w:rFonts w:ascii="Times New Roman" w:hAnsi="Times New Roman"/>
          <w:sz w:val="24"/>
          <w:szCs w:val="24"/>
        </w:rPr>
      </w:pPr>
    </w:p>
    <w:p w:rsidR="00FD6D3E" w:rsidRPr="00433500" w:rsidP="00820CA4">
      <w:pPr>
        <w:pStyle w:val="NoSpacing"/>
        <w:bidi w:val="0"/>
        <w:spacing w:line="276" w:lineRule="auto"/>
        <w:jc w:val="center"/>
        <w:rPr>
          <w:rFonts w:ascii="Times New Roman" w:hAnsi="Times New Roman"/>
          <w:b/>
          <w:sz w:val="24"/>
          <w:szCs w:val="24"/>
        </w:rPr>
      </w:pPr>
      <w:r w:rsidR="00316C34">
        <w:rPr>
          <w:rFonts w:ascii="Times New Roman" w:hAnsi="Times New Roman"/>
          <w:b/>
          <w:sz w:val="24"/>
          <w:szCs w:val="24"/>
        </w:rPr>
        <w:t>DEV</w:t>
      </w:r>
      <w:r w:rsidRPr="00433500" w:rsidR="00536D74">
        <w:rPr>
          <w:rFonts w:ascii="Times New Roman" w:hAnsi="Times New Roman" w:hint="default"/>
          <w:b/>
          <w:sz w:val="24"/>
          <w:szCs w:val="24"/>
        </w:rPr>
        <w:t>IATA Č</w:t>
      </w:r>
      <w:r w:rsidRPr="00433500" w:rsidR="00536D74">
        <w:rPr>
          <w:rFonts w:ascii="Times New Roman" w:hAnsi="Times New Roman" w:hint="default"/>
          <w:b/>
          <w:sz w:val="24"/>
          <w:szCs w:val="24"/>
        </w:rPr>
        <w:t>ASŤ</w:t>
      </w:r>
    </w:p>
    <w:p w:rsidR="00536D74"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PÔ</w:t>
      </w:r>
      <w:r w:rsidRPr="00433500">
        <w:rPr>
          <w:rFonts w:ascii="Times New Roman" w:hAnsi="Times New Roman" w:hint="default"/>
          <w:b/>
          <w:sz w:val="24"/>
          <w:szCs w:val="24"/>
        </w:rPr>
        <w:t>SOBNOSŤ</w:t>
      </w:r>
      <w:r w:rsidRPr="00433500">
        <w:rPr>
          <w:rFonts w:ascii="Times New Roman" w:hAnsi="Times New Roman" w:hint="default"/>
          <w:b/>
          <w:sz w:val="24"/>
          <w:szCs w:val="24"/>
        </w:rPr>
        <w:t xml:space="preserve"> PRÍ</w:t>
      </w:r>
      <w:r w:rsidRPr="00433500">
        <w:rPr>
          <w:rFonts w:ascii="Times New Roman" w:hAnsi="Times New Roman" w:hint="default"/>
          <w:b/>
          <w:sz w:val="24"/>
          <w:szCs w:val="24"/>
        </w:rPr>
        <w:t>SLUŠ</w:t>
      </w:r>
      <w:r w:rsidRPr="00433500">
        <w:rPr>
          <w:rFonts w:ascii="Times New Roman" w:hAnsi="Times New Roman" w:hint="default"/>
          <w:b/>
          <w:sz w:val="24"/>
          <w:szCs w:val="24"/>
        </w:rPr>
        <w:t>NÝ</w:t>
      </w:r>
      <w:r w:rsidRPr="00433500">
        <w:rPr>
          <w:rFonts w:ascii="Times New Roman" w:hAnsi="Times New Roman" w:hint="default"/>
          <w:b/>
          <w:sz w:val="24"/>
          <w:szCs w:val="24"/>
        </w:rPr>
        <w:t>CH ORGÁ</w:t>
      </w:r>
      <w:r w:rsidRPr="00433500">
        <w:rPr>
          <w:rFonts w:ascii="Times New Roman" w:hAnsi="Times New Roman" w:hint="default"/>
          <w:b/>
          <w:sz w:val="24"/>
          <w:szCs w:val="24"/>
        </w:rPr>
        <w:t>NOV</w:t>
      </w:r>
    </w:p>
    <w:p w:rsidR="00536D74" w:rsidRPr="00433500" w:rsidP="00820CA4">
      <w:pPr>
        <w:pStyle w:val="NoSpacing"/>
        <w:bidi w:val="0"/>
        <w:spacing w:line="276" w:lineRule="auto"/>
        <w:jc w:val="center"/>
        <w:rPr>
          <w:rFonts w:ascii="Times New Roman" w:hAnsi="Times New Roman" w:hint="default"/>
          <w:b/>
          <w:sz w:val="24"/>
          <w:szCs w:val="24"/>
        </w:rPr>
      </w:pPr>
    </w:p>
    <w:p w:rsidR="00536D74"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49</w:t>
      </w:r>
    </w:p>
    <w:p w:rsidR="00536D74" w:rsidRPr="00433500" w:rsidP="00820CA4">
      <w:pPr>
        <w:pStyle w:val="NoSpacing"/>
        <w:bidi w:val="0"/>
        <w:spacing w:line="276" w:lineRule="auto"/>
        <w:jc w:val="center"/>
        <w:rPr>
          <w:rFonts w:ascii="Times New Roman" w:hAnsi="Times New Roman"/>
          <w:sz w:val="24"/>
          <w:szCs w:val="24"/>
        </w:rPr>
      </w:pPr>
      <w:r w:rsidRPr="00433500" w:rsidR="00BE7460">
        <w:rPr>
          <w:rFonts w:ascii="Times New Roman" w:hAnsi="Times New Roman" w:hint="default"/>
          <w:sz w:val="24"/>
          <w:szCs w:val="24"/>
        </w:rPr>
        <w:t>Ministerstvo š</w:t>
      </w:r>
      <w:r w:rsidRPr="00433500" w:rsidR="00BE7460">
        <w:rPr>
          <w:rFonts w:ascii="Times New Roman" w:hAnsi="Times New Roman" w:hint="default"/>
          <w:sz w:val="24"/>
          <w:szCs w:val="24"/>
        </w:rPr>
        <w:t>kolstva</w:t>
      </w:r>
    </w:p>
    <w:p w:rsidR="00BE7460" w:rsidRPr="00433500" w:rsidP="00820CA4">
      <w:pPr>
        <w:pStyle w:val="NoSpacing"/>
        <w:bidi w:val="0"/>
        <w:spacing w:line="276" w:lineRule="auto"/>
        <w:jc w:val="center"/>
        <w:rPr>
          <w:rFonts w:ascii="Times New Roman" w:hAnsi="Times New Roman"/>
          <w:sz w:val="24"/>
          <w:szCs w:val="24"/>
        </w:rPr>
      </w:pPr>
    </w:p>
    <w:p w:rsidR="00BE7460" w:rsidRPr="00433500" w:rsidP="00906138">
      <w:pPr>
        <w:pStyle w:val="NoSpacing"/>
        <w:numPr>
          <w:numId w:val="7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kolstva</w:t>
      </w:r>
    </w:p>
    <w:p w:rsidR="00C653CB" w:rsidRPr="00433500" w:rsidP="00906138">
      <w:pPr>
        <w:pStyle w:val="NoSpacing"/>
        <w:numPr>
          <w:numId w:val="76"/>
        </w:numPr>
        <w:bidi w:val="0"/>
        <w:spacing w:line="276" w:lineRule="auto"/>
        <w:jc w:val="both"/>
        <w:rPr>
          <w:rFonts w:ascii="Times New Roman" w:hAnsi="Times New Roman"/>
          <w:sz w:val="24"/>
          <w:szCs w:val="24"/>
        </w:rPr>
      </w:pPr>
      <w:r w:rsidRPr="00433500" w:rsidR="00BE7460">
        <w:rPr>
          <w:rFonts w:ascii="Times New Roman" w:hAnsi="Times New Roman"/>
          <w:sz w:val="24"/>
          <w:szCs w:val="24"/>
        </w:rPr>
        <w:t>rozhoduje o uz</w:t>
      </w:r>
      <w:r w:rsidRPr="00433500" w:rsidR="00BE7460">
        <w:rPr>
          <w:rFonts w:ascii="Times New Roman" w:hAnsi="Times New Roman" w:hint="default"/>
          <w:sz w:val="24"/>
          <w:szCs w:val="24"/>
        </w:rPr>
        <w:t>naní</w:t>
      </w:r>
      <w:r w:rsidRPr="00433500" w:rsidR="00BE7460">
        <w:rPr>
          <w:rFonts w:ascii="Times New Roman" w:hAnsi="Times New Roman" w:hint="default"/>
          <w:sz w:val="24"/>
          <w:szCs w:val="24"/>
        </w:rPr>
        <w:t xml:space="preserve"> dokladov  o </w:t>
      </w:r>
      <w:r w:rsidRPr="00433500" w:rsidR="00BE7460">
        <w:rPr>
          <w:rFonts w:ascii="Times New Roman" w:hAnsi="Times New Roman" w:hint="default"/>
          <w:sz w:val="24"/>
          <w:szCs w:val="24"/>
        </w:rPr>
        <w:t>vzdelaní</w:t>
      </w:r>
      <w:r w:rsidRPr="00433500" w:rsidR="00BE7460">
        <w:rPr>
          <w:rFonts w:ascii="Times New Roman" w:hAnsi="Times New Roman" w:hint="default"/>
          <w:sz w:val="24"/>
          <w:szCs w:val="24"/>
        </w:rPr>
        <w:t xml:space="preserve"> na úč</w:t>
      </w:r>
      <w:r w:rsidRPr="00433500" w:rsidR="00BE7460">
        <w:rPr>
          <w:rFonts w:ascii="Times New Roman" w:hAnsi="Times New Roman" w:hint="default"/>
          <w:sz w:val="24"/>
          <w:szCs w:val="24"/>
        </w:rPr>
        <w:t>ely vý</w:t>
      </w:r>
      <w:r w:rsidRPr="00433500" w:rsidR="00BE7460">
        <w:rPr>
          <w:rFonts w:ascii="Times New Roman" w:hAnsi="Times New Roman" w:hint="default"/>
          <w:sz w:val="24"/>
          <w:szCs w:val="24"/>
        </w:rPr>
        <w:t>konu regulované</w:t>
      </w:r>
      <w:r w:rsidRPr="00433500" w:rsidR="00BE7460">
        <w:rPr>
          <w:rFonts w:ascii="Times New Roman" w:hAnsi="Times New Roman" w:hint="default"/>
          <w:sz w:val="24"/>
          <w:szCs w:val="24"/>
        </w:rPr>
        <w:t>ho povolania v </w:t>
      </w:r>
      <w:r w:rsidRPr="00433500" w:rsidR="00BE7460">
        <w:rPr>
          <w:rFonts w:ascii="Times New Roman" w:hAnsi="Times New Roman" w:hint="default"/>
          <w:sz w:val="24"/>
          <w:szCs w:val="24"/>
        </w:rPr>
        <w:t>Slovenskej republike, ak osobitný</w:t>
      </w:r>
      <w:r w:rsidRPr="00433500" w:rsidR="00BE7460">
        <w:rPr>
          <w:rFonts w:ascii="Times New Roman" w:hAnsi="Times New Roman" w:hint="default"/>
          <w:sz w:val="24"/>
          <w:szCs w:val="24"/>
        </w:rPr>
        <w:t xml:space="preserve"> predpis neustanovuje, ž</w:t>
      </w:r>
      <w:r w:rsidRPr="00433500" w:rsidR="00BE7460">
        <w:rPr>
          <w:rFonts w:ascii="Times New Roman" w:hAnsi="Times New Roman" w:hint="default"/>
          <w:sz w:val="24"/>
          <w:szCs w:val="24"/>
        </w:rPr>
        <w:t>e doklad o </w:t>
      </w:r>
      <w:r w:rsidRPr="00433500" w:rsidR="00BE7460">
        <w:rPr>
          <w:rFonts w:ascii="Times New Roman" w:hAnsi="Times New Roman" w:hint="default"/>
          <w:sz w:val="24"/>
          <w:szCs w:val="24"/>
        </w:rPr>
        <w:t>vzdelaní</w:t>
      </w:r>
      <w:r w:rsidRPr="00433500" w:rsidR="00BE7460">
        <w:rPr>
          <w:rFonts w:ascii="Times New Roman" w:hAnsi="Times New Roman" w:hint="default"/>
          <w:sz w:val="24"/>
          <w:szCs w:val="24"/>
        </w:rPr>
        <w:t xml:space="preserve"> uzná</w:t>
      </w:r>
      <w:r w:rsidRPr="00433500" w:rsidR="00BE7460">
        <w:rPr>
          <w:rFonts w:ascii="Times New Roman" w:hAnsi="Times New Roman" w:hint="default"/>
          <w:sz w:val="24"/>
          <w:szCs w:val="24"/>
        </w:rPr>
        <w:t>va iný</w:t>
      </w:r>
      <w:r w:rsidRPr="00433500" w:rsidR="00BE7460">
        <w:rPr>
          <w:rFonts w:ascii="Times New Roman" w:hAnsi="Times New Roman" w:hint="default"/>
          <w:sz w:val="24"/>
          <w:szCs w:val="24"/>
        </w:rPr>
        <w:t xml:space="preserve"> prí</w:t>
      </w:r>
      <w:r w:rsidRPr="00433500" w:rsidR="00BE7460">
        <w:rPr>
          <w:rFonts w:ascii="Times New Roman" w:hAnsi="Times New Roman" w:hint="default"/>
          <w:sz w:val="24"/>
          <w:szCs w:val="24"/>
        </w:rPr>
        <w:t>sluš</w:t>
      </w:r>
      <w:r w:rsidRPr="00433500" w:rsidR="00BE7460">
        <w:rPr>
          <w:rFonts w:ascii="Times New Roman" w:hAnsi="Times New Roman" w:hint="default"/>
          <w:sz w:val="24"/>
          <w:szCs w:val="24"/>
        </w:rPr>
        <w:t>ný</w:t>
      </w:r>
      <w:r w:rsidRPr="00433500" w:rsidR="00BE7460">
        <w:rPr>
          <w:rFonts w:ascii="Times New Roman" w:hAnsi="Times New Roman" w:hint="default"/>
          <w:sz w:val="24"/>
          <w:szCs w:val="24"/>
        </w:rPr>
        <w:t xml:space="preserve"> orgá</w:t>
      </w:r>
      <w:r w:rsidRPr="00433500" w:rsidR="00BE7460">
        <w:rPr>
          <w:rFonts w:ascii="Times New Roman" w:hAnsi="Times New Roman" w:hint="default"/>
          <w:sz w:val="24"/>
          <w:szCs w:val="24"/>
        </w:rPr>
        <w:t>n,</w:t>
      </w:r>
    </w:p>
    <w:p w:rsidR="00C653CB" w:rsidRPr="00433500" w:rsidP="00906138">
      <w:pPr>
        <w:pStyle w:val="NoSpacing"/>
        <w:numPr>
          <w:numId w:val="76"/>
        </w:numPr>
        <w:bidi w:val="0"/>
        <w:spacing w:line="276" w:lineRule="auto"/>
        <w:jc w:val="both"/>
        <w:rPr>
          <w:rFonts w:ascii="Times New Roman" w:hAnsi="Times New Roman"/>
          <w:sz w:val="24"/>
          <w:szCs w:val="24"/>
        </w:rPr>
      </w:pPr>
      <w:r w:rsidRPr="00433500">
        <w:rPr>
          <w:rFonts w:ascii="Times New Roman" w:hAnsi="Times New Roman"/>
          <w:sz w:val="24"/>
          <w:szCs w:val="24"/>
        </w:rPr>
        <w:t>rozhoduje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úč</w:t>
      </w:r>
      <w:r w:rsidRPr="00433500">
        <w:rPr>
          <w:rFonts w:ascii="Times New Roman" w:hAnsi="Times New Roman" w:hint="default"/>
          <w:sz w:val="24"/>
          <w:szCs w:val="24"/>
        </w:rPr>
        <w:t>ely pokrač</w:t>
      </w:r>
      <w:r w:rsidRPr="00433500">
        <w:rPr>
          <w:rFonts w:ascii="Times New Roman" w:hAnsi="Times New Roman" w:hint="default"/>
          <w:sz w:val="24"/>
          <w:szCs w:val="24"/>
        </w:rPr>
        <w:t>ovania v</w:t>
      </w:r>
      <w:r w:rsidRPr="00433500" w:rsidR="00573936">
        <w:rPr>
          <w:rFonts w:ascii="Times New Roman" w:hAnsi="Times New Roman"/>
          <w:sz w:val="24"/>
          <w:szCs w:val="24"/>
        </w:rPr>
        <w:t> </w:t>
      </w:r>
      <w:r w:rsidRPr="00433500">
        <w:rPr>
          <w:rFonts w:ascii="Times New Roman" w:hAnsi="Times New Roman" w:hint="default"/>
          <w:sz w:val="24"/>
          <w:szCs w:val="24"/>
        </w:rPr>
        <w:t>š</w:t>
      </w:r>
      <w:r w:rsidRPr="00433500">
        <w:rPr>
          <w:rFonts w:ascii="Times New Roman" w:hAnsi="Times New Roman" w:hint="default"/>
          <w:sz w:val="24"/>
          <w:szCs w:val="24"/>
        </w:rPr>
        <w:t>tú</w:t>
      </w:r>
      <w:r w:rsidRPr="00433500">
        <w:rPr>
          <w:rFonts w:ascii="Times New Roman" w:hAnsi="Times New Roman" w:hint="default"/>
          <w:sz w:val="24"/>
          <w:szCs w:val="24"/>
        </w:rPr>
        <w:t>diu</w:t>
      </w:r>
      <w:r w:rsidRPr="00433500" w:rsidR="00573936">
        <w:rPr>
          <w:rFonts w:ascii="Times New Roman" w:hAnsi="Times New Roman"/>
          <w:sz w:val="24"/>
          <w:szCs w:val="24"/>
        </w:rPr>
        <w:t xml:space="preserve"> </w:t>
      </w:r>
      <w:r w:rsidR="0006637B">
        <w:rPr>
          <w:rFonts w:ascii="Times New Roman" w:hAnsi="Times New Roman" w:hint="default"/>
          <w:sz w:val="24"/>
          <w:szCs w:val="24"/>
        </w:rPr>
        <w:t>podľ</w:t>
      </w:r>
      <w:r w:rsidR="0006637B">
        <w:rPr>
          <w:rFonts w:ascii="Times New Roman" w:hAnsi="Times New Roman" w:hint="default"/>
          <w:sz w:val="24"/>
          <w:szCs w:val="24"/>
        </w:rPr>
        <w:t xml:space="preserve">a </w:t>
      </w:r>
      <w:r w:rsidR="008F77DF">
        <w:rPr>
          <w:rFonts w:ascii="Times New Roman" w:hAnsi="Times New Roman" w:hint="default"/>
          <w:sz w:val="24"/>
          <w:szCs w:val="24"/>
        </w:rPr>
        <w:t>§</w:t>
      </w:r>
      <w:r w:rsidR="008F77DF">
        <w:rPr>
          <w:rFonts w:ascii="Times New Roman" w:hAnsi="Times New Roman" w:hint="default"/>
          <w:sz w:val="24"/>
          <w:szCs w:val="24"/>
        </w:rPr>
        <w:t xml:space="preserve"> 33</w:t>
      </w:r>
      <w:r w:rsidRPr="00433500" w:rsidR="00573936">
        <w:rPr>
          <w:rFonts w:ascii="Times New Roman" w:hAnsi="Times New Roman"/>
          <w:sz w:val="24"/>
          <w:szCs w:val="24"/>
        </w:rPr>
        <w:t xml:space="preserve"> ods</w:t>
      </w:r>
      <w:r w:rsidRPr="00433500" w:rsidR="00573936">
        <w:rPr>
          <w:rFonts w:ascii="Times New Roman" w:hAnsi="Times New Roman" w:hint="default"/>
          <w:sz w:val="24"/>
          <w:szCs w:val="24"/>
        </w:rPr>
        <w:t>. 1 pí</w:t>
      </w:r>
      <w:r w:rsidRPr="00433500" w:rsidR="00573936">
        <w:rPr>
          <w:rFonts w:ascii="Times New Roman" w:hAnsi="Times New Roman" w:hint="default"/>
          <w:sz w:val="24"/>
          <w:szCs w:val="24"/>
        </w:rPr>
        <w:t>sm. b)</w:t>
      </w:r>
      <w:r w:rsidRPr="00433500">
        <w:rPr>
          <w:rFonts w:ascii="Times New Roman" w:hAnsi="Times New Roman"/>
          <w:sz w:val="24"/>
          <w:szCs w:val="24"/>
        </w:rPr>
        <w:t>,</w:t>
      </w:r>
    </w:p>
    <w:p w:rsidR="004D3067" w:rsidRPr="00433500" w:rsidP="00906138">
      <w:pPr>
        <w:pStyle w:val="NoSpacing"/>
        <w:numPr>
          <w:numId w:val="76"/>
        </w:numPr>
        <w:bidi w:val="0"/>
        <w:spacing w:line="276" w:lineRule="auto"/>
        <w:jc w:val="both"/>
        <w:rPr>
          <w:rFonts w:ascii="Times New Roman" w:hAnsi="Times New Roman" w:hint="default"/>
          <w:sz w:val="24"/>
          <w:szCs w:val="24"/>
        </w:rPr>
      </w:pPr>
      <w:r w:rsidRPr="00433500">
        <w:rPr>
          <w:rFonts w:ascii="Times New Roman" w:hAnsi="Times New Roman"/>
          <w:sz w:val="24"/>
          <w:szCs w:val="24"/>
        </w:rPr>
        <w:t>rozhoduje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stupň</w:t>
      </w:r>
      <w:r w:rsidRPr="00433500">
        <w:rPr>
          <w:rFonts w:ascii="Times New Roman" w:hAnsi="Times New Roman" w:hint="default"/>
          <w:sz w:val="24"/>
          <w:szCs w:val="24"/>
        </w:rPr>
        <w:t>a dosiahnuté</w:t>
      </w:r>
      <w:r w:rsidRPr="00433500">
        <w:rPr>
          <w:rFonts w:ascii="Times New Roman" w:hAnsi="Times New Roman" w:hint="default"/>
          <w:sz w:val="24"/>
          <w:szCs w:val="24"/>
        </w:rPr>
        <w:t>ho vzdelania,</w:t>
      </w:r>
    </w:p>
    <w:p w:rsidR="00C653CB" w:rsidRPr="00433500" w:rsidP="00906138">
      <w:pPr>
        <w:pStyle w:val="NoSpacing"/>
        <w:numPr>
          <w:numId w:val="76"/>
        </w:numPr>
        <w:bidi w:val="0"/>
        <w:spacing w:line="276" w:lineRule="auto"/>
        <w:jc w:val="both"/>
        <w:rPr>
          <w:rFonts w:ascii="Times New Roman" w:hAnsi="Times New Roman" w:hint="default"/>
          <w:sz w:val="24"/>
          <w:szCs w:val="24"/>
        </w:rPr>
      </w:pPr>
      <w:r w:rsidRPr="00433500" w:rsidR="00BE7460">
        <w:rPr>
          <w:rFonts w:ascii="Times New Roman" w:hAnsi="Times New Roman" w:hint="default"/>
          <w:sz w:val="24"/>
          <w:szCs w:val="24"/>
        </w:rPr>
        <w:t>rozhoduje o uznaní</w:t>
      </w:r>
      <w:r w:rsidRPr="00433500" w:rsidR="00BE7460">
        <w:rPr>
          <w:rFonts w:ascii="Times New Roman" w:hAnsi="Times New Roman" w:hint="default"/>
          <w:sz w:val="24"/>
          <w:szCs w:val="24"/>
        </w:rPr>
        <w:t xml:space="preserve"> odbornej kvalifik</w:t>
      </w:r>
      <w:r w:rsidRPr="00433500">
        <w:rPr>
          <w:rFonts w:ascii="Times New Roman" w:hAnsi="Times New Roman" w:hint="default"/>
          <w:sz w:val="24"/>
          <w:szCs w:val="24"/>
        </w:rPr>
        <w:t>á</w:t>
      </w:r>
      <w:r w:rsidRPr="00433500">
        <w:rPr>
          <w:rFonts w:ascii="Times New Roman" w:hAnsi="Times New Roman" w:hint="default"/>
          <w:sz w:val="24"/>
          <w:szCs w:val="24"/>
        </w:rPr>
        <w:t xml:space="preserve">cie </w:t>
      </w:r>
    </w:p>
    <w:p w:rsidR="00C653CB" w:rsidRPr="00433500" w:rsidP="00906138">
      <w:pPr>
        <w:pStyle w:val="NoSpacing"/>
        <w:numPr>
          <w:numId w:val="7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pedagogický</w:t>
      </w:r>
      <w:r w:rsidRPr="00433500">
        <w:rPr>
          <w:rFonts w:ascii="Times New Roman" w:hAnsi="Times New Roman" w:hint="default"/>
          <w:sz w:val="24"/>
          <w:szCs w:val="24"/>
        </w:rPr>
        <w:t>ch zamestnancov a </w:t>
      </w:r>
      <w:r w:rsidRPr="00433500">
        <w:rPr>
          <w:rFonts w:ascii="Times New Roman" w:hAnsi="Times New Roman" w:hint="default"/>
          <w:sz w:val="24"/>
          <w:szCs w:val="24"/>
        </w:rPr>
        <w:t>odborný</w:t>
      </w:r>
      <w:r w:rsidRPr="00433500">
        <w:rPr>
          <w:rFonts w:ascii="Times New Roman" w:hAnsi="Times New Roman" w:hint="default"/>
          <w:sz w:val="24"/>
          <w:szCs w:val="24"/>
        </w:rPr>
        <w:t>ch zamestnancov,</w:t>
      </w:r>
    </w:p>
    <w:p w:rsidR="00C653CB" w:rsidRPr="00433500" w:rsidP="00906138">
      <w:pPr>
        <w:pStyle w:val="NoSpacing"/>
        <w:numPr>
          <w:numId w:val="7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vysokoš</w:t>
      </w:r>
      <w:r w:rsidRPr="00433500">
        <w:rPr>
          <w:rFonts w:ascii="Times New Roman" w:hAnsi="Times New Roman" w:hint="default"/>
          <w:sz w:val="24"/>
          <w:szCs w:val="24"/>
        </w:rPr>
        <w:t>kolský</w:t>
      </w:r>
      <w:r w:rsidRPr="00433500">
        <w:rPr>
          <w:rFonts w:ascii="Times New Roman" w:hAnsi="Times New Roman" w:hint="default"/>
          <w:sz w:val="24"/>
          <w:szCs w:val="24"/>
        </w:rPr>
        <w:t>ch uč</w:t>
      </w:r>
      <w:r w:rsidRPr="00433500">
        <w:rPr>
          <w:rFonts w:ascii="Times New Roman" w:hAnsi="Times New Roman" w:hint="default"/>
          <w:sz w:val="24"/>
          <w:szCs w:val="24"/>
        </w:rPr>
        <w:t>iteľ</w:t>
      </w:r>
      <w:r w:rsidRPr="00433500">
        <w:rPr>
          <w:rFonts w:ascii="Times New Roman" w:hAnsi="Times New Roman" w:hint="default"/>
          <w:sz w:val="24"/>
          <w:szCs w:val="24"/>
        </w:rPr>
        <w:t>ov,</w:t>
      </w:r>
    </w:p>
    <w:p w:rsidR="00C653CB" w:rsidRPr="00433500" w:rsidP="00906138">
      <w:pPr>
        <w:pStyle w:val="NoSpacing"/>
        <w:numPr>
          <w:numId w:val="77"/>
        </w:numPr>
        <w:bidi w:val="0"/>
        <w:spacing w:line="276" w:lineRule="auto"/>
        <w:jc w:val="both"/>
        <w:rPr>
          <w:rFonts w:ascii="Times New Roman" w:hAnsi="Times New Roman"/>
          <w:sz w:val="24"/>
          <w:szCs w:val="24"/>
        </w:rPr>
      </w:pPr>
      <w:r w:rsidRPr="00433500" w:rsidR="00981B46">
        <w:rPr>
          <w:rFonts w:ascii="Times New Roman" w:hAnsi="Times New Roman" w:hint="default"/>
          <w:sz w:val="24"/>
          <w:szCs w:val="24"/>
        </w:rPr>
        <w:t>š</w:t>
      </w:r>
      <w:r w:rsidRPr="00433500" w:rsidR="00981B46">
        <w:rPr>
          <w:rFonts w:ascii="Times New Roman" w:hAnsi="Times New Roman" w:hint="default"/>
          <w:sz w:val="24"/>
          <w:szCs w:val="24"/>
        </w:rPr>
        <w:t>portový</w:t>
      </w:r>
      <w:r w:rsidRPr="00433500" w:rsidR="00981B46">
        <w:rPr>
          <w:rFonts w:ascii="Times New Roman" w:hAnsi="Times New Roman" w:hint="default"/>
          <w:sz w:val="24"/>
          <w:szCs w:val="24"/>
        </w:rPr>
        <w:t>ch odborní</w:t>
      </w:r>
      <w:r w:rsidRPr="00433500" w:rsidR="00981B46">
        <w:rPr>
          <w:rFonts w:ascii="Times New Roman" w:hAnsi="Times New Roman" w:hint="default"/>
          <w:sz w:val="24"/>
          <w:szCs w:val="24"/>
        </w:rPr>
        <w:t>kov</w:t>
      </w:r>
      <w:r w:rsidRPr="00433500">
        <w:rPr>
          <w:rFonts w:ascii="Times New Roman" w:hAnsi="Times New Roman"/>
          <w:sz w:val="24"/>
          <w:szCs w:val="24"/>
        </w:rPr>
        <w:t>,</w:t>
      </w:r>
    </w:p>
    <w:p w:rsidR="00C13DC9" w:rsidRPr="00433500" w:rsidP="00906138">
      <w:pPr>
        <w:pStyle w:val="NoSpacing"/>
        <w:numPr>
          <w:numId w:val="77"/>
        </w:numPr>
        <w:bidi w:val="0"/>
        <w:spacing w:line="276" w:lineRule="auto"/>
        <w:jc w:val="both"/>
        <w:rPr>
          <w:rFonts w:ascii="Times New Roman" w:hAnsi="Times New Roman"/>
          <w:sz w:val="24"/>
          <w:szCs w:val="24"/>
        </w:rPr>
      </w:pPr>
      <w:r w:rsidRPr="00433500" w:rsidR="00A322EF">
        <w:rPr>
          <w:rFonts w:ascii="Times New Roman" w:hAnsi="Times New Roman" w:hint="default"/>
          <w:sz w:val="24"/>
          <w:szCs w:val="24"/>
        </w:rPr>
        <w:t>zdravotní</w:t>
      </w:r>
      <w:r w:rsidRPr="00433500" w:rsidR="00A322EF">
        <w:rPr>
          <w:rFonts w:ascii="Times New Roman" w:hAnsi="Times New Roman" w:hint="default"/>
          <w:sz w:val="24"/>
          <w:szCs w:val="24"/>
        </w:rPr>
        <w:t>ckych pracovní</w:t>
      </w:r>
      <w:r w:rsidRPr="00433500" w:rsidR="00A322EF">
        <w:rPr>
          <w:rFonts w:ascii="Times New Roman" w:hAnsi="Times New Roman" w:hint="default"/>
          <w:sz w:val="24"/>
          <w:szCs w:val="24"/>
        </w:rPr>
        <w:t>kov,</w:t>
      </w:r>
    </w:p>
    <w:p w:rsidR="004D3067" w:rsidRPr="00433500" w:rsidP="00906138">
      <w:pPr>
        <w:pStyle w:val="NoSpacing"/>
        <w:numPr>
          <w:numId w:val="7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vydá</w:t>
      </w:r>
      <w:r w:rsidRPr="00433500">
        <w:rPr>
          <w:rFonts w:ascii="Times New Roman" w:hAnsi="Times New Roman" w:hint="default"/>
          <w:sz w:val="24"/>
          <w:szCs w:val="24"/>
        </w:rPr>
        <w:t>va euró</w:t>
      </w:r>
      <w:r w:rsidRPr="00433500">
        <w:rPr>
          <w:rFonts w:ascii="Times New Roman" w:hAnsi="Times New Roman" w:hint="default"/>
          <w:sz w:val="24"/>
          <w:szCs w:val="24"/>
        </w:rPr>
        <w:t>psky prof</w:t>
      </w:r>
      <w:r w:rsidRPr="00433500">
        <w:rPr>
          <w:rFonts w:ascii="Times New Roman" w:hAnsi="Times New Roman" w:hint="default"/>
          <w:sz w:val="24"/>
          <w:szCs w:val="24"/>
        </w:rPr>
        <w:t>esijný</w:t>
      </w:r>
      <w:r w:rsidRPr="00433500">
        <w:rPr>
          <w:rFonts w:ascii="Times New Roman" w:hAnsi="Times New Roman" w:hint="default"/>
          <w:sz w:val="24"/>
          <w:szCs w:val="24"/>
        </w:rPr>
        <w:t xml:space="preserve"> preukaz,</w:t>
      </w:r>
    </w:p>
    <w:p w:rsidR="00FD6A02" w:rsidRPr="00433500" w:rsidP="00906138">
      <w:pPr>
        <w:pStyle w:val="NoSpacing"/>
        <w:numPr>
          <w:numId w:val="7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posudzuje ná</w:t>
      </w:r>
      <w:r w:rsidRPr="00433500">
        <w:rPr>
          <w:rFonts w:ascii="Times New Roman" w:hAnsi="Times New Roman" w:hint="default"/>
          <w:sz w:val="24"/>
          <w:szCs w:val="24"/>
        </w:rPr>
        <w:t>vrhy spoloč</w:t>
      </w:r>
      <w:r w:rsidRPr="00433500">
        <w:rPr>
          <w:rFonts w:ascii="Times New Roman" w:hAnsi="Times New Roman" w:hint="default"/>
          <w:sz w:val="24"/>
          <w:szCs w:val="24"/>
        </w:rPr>
        <w:t>né</w:t>
      </w:r>
      <w:r w:rsidRPr="00433500">
        <w:rPr>
          <w:rFonts w:ascii="Times New Roman" w:hAnsi="Times New Roman" w:hint="default"/>
          <w:sz w:val="24"/>
          <w:szCs w:val="24"/>
        </w:rPr>
        <w:t>ho rá</w:t>
      </w:r>
      <w:r w:rsidRPr="00433500">
        <w:rPr>
          <w:rFonts w:ascii="Times New Roman" w:hAnsi="Times New Roman" w:hint="default"/>
          <w:sz w:val="24"/>
          <w:szCs w:val="24"/>
        </w:rPr>
        <w:t>mca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 a </w:t>
      </w:r>
      <w:r w:rsidRPr="00433500">
        <w:rPr>
          <w:rFonts w:ascii="Times New Roman" w:hAnsi="Times New Roman" w:hint="default"/>
          <w:sz w:val="24"/>
          <w:szCs w:val="24"/>
        </w:rPr>
        <w:t>spoloč</w:t>
      </w:r>
      <w:r w:rsidRPr="00433500">
        <w:rPr>
          <w:rFonts w:ascii="Times New Roman" w:hAnsi="Times New Roman" w:hint="default"/>
          <w:sz w:val="24"/>
          <w:szCs w:val="24"/>
        </w:rPr>
        <w:t>ný</w:t>
      </w:r>
      <w:r w:rsidRPr="00433500">
        <w:rPr>
          <w:rFonts w:ascii="Times New Roman" w:hAnsi="Times New Roman" w:hint="default"/>
          <w:sz w:val="24"/>
          <w:szCs w:val="24"/>
        </w:rPr>
        <w:t>ch skúš</w:t>
      </w:r>
      <w:r w:rsidRPr="00433500">
        <w:rPr>
          <w:rFonts w:ascii="Times New Roman" w:hAnsi="Times New Roman" w:hint="default"/>
          <w:sz w:val="24"/>
          <w:szCs w:val="24"/>
        </w:rPr>
        <w:t>ok odbornej prí</w:t>
      </w:r>
      <w:r w:rsidRPr="00433500">
        <w:rPr>
          <w:rFonts w:ascii="Times New Roman" w:hAnsi="Times New Roman" w:hint="default"/>
          <w:sz w:val="24"/>
          <w:szCs w:val="24"/>
        </w:rPr>
        <w:t>pravy,</w:t>
      </w:r>
    </w:p>
    <w:p w:rsidR="00BE7460" w:rsidRPr="00433500" w:rsidP="00906138">
      <w:pPr>
        <w:pStyle w:val="NoSpacing"/>
        <w:numPr>
          <w:numId w:val="7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vykoná</w:t>
      </w:r>
      <w:r w:rsidRPr="00433500">
        <w:rPr>
          <w:rFonts w:ascii="Times New Roman" w:hAnsi="Times New Roman" w:hint="default"/>
          <w:sz w:val="24"/>
          <w:szCs w:val="24"/>
        </w:rPr>
        <w:t>va funkciu ná</w:t>
      </w:r>
      <w:r w:rsidRPr="00433500">
        <w:rPr>
          <w:rFonts w:ascii="Times New Roman" w:hAnsi="Times New Roman" w:hint="default"/>
          <w:sz w:val="24"/>
          <w:szCs w:val="24"/>
        </w:rPr>
        <w:t>rodné</w:t>
      </w:r>
      <w:r w:rsidRPr="00433500">
        <w:rPr>
          <w:rFonts w:ascii="Times New Roman" w:hAnsi="Times New Roman" w:hint="default"/>
          <w:sz w:val="24"/>
          <w:szCs w:val="24"/>
        </w:rPr>
        <w:t>ho koordiná</w:t>
      </w:r>
      <w:r w:rsidRPr="00433500">
        <w:rPr>
          <w:rFonts w:ascii="Times New Roman" w:hAnsi="Times New Roman" w:hint="default"/>
          <w:sz w:val="24"/>
          <w:szCs w:val="24"/>
        </w:rPr>
        <w:t>tora pre uzná</w:t>
      </w:r>
      <w:r w:rsidRPr="00433500">
        <w:rPr>
          <w:rFonts w:ascii="Times New Roman" w:hAnsi="Times New Roman" w:hint="default"/>
          <w:sz w:val="24"/>
          <w:szCs w:val="24"/>
        </w:rPr>
        <w:t>vanie odbornej kvalifiká</w:t>
      </w:r>
      <w:r w:rsidRPr="00433500">
        <w:rPr>
          <w:rFonts w:ascii="Times New Roman" w:hAnsi="Times New Roman" w:hint="default"/>
          <w:sz w:val="24"/>
          <w:szCs w:val="24"/>
        </w:rPr>
        <w:t>cie</w:t>
      </w:r>
    </w:p>
    <w:p w:rsidR="00BE7460" w:rsidRPr="00433500" w:rsidP="00906138">
      <w:pPr>
        <w:pStyle w:val="NoSpacing"/>
        <w:numPr>
          <w:numId w:val="78"/>
        </w:numPr>
        <w:bidi w:val="0"/>
        <w:spacing w:line="276" w:lineRule="auto"/>
        <w:jc w:val="both"/>
        <w:rPr>
          <w:rFonts w:ascii="Times New Roman" w:hAnsi="Times New Roman"/>
          <w:sz w:val="24"/>
          <w:szCs w:val="24"/>
        </w:rPr>
      </w:pPr>
      <w:r w:rsidRPr="00433500">
        <w:rPr>
          <w:rFonts w:ascii="Times New Roman" w:hAnsi="Times New Roman" w:hint="default"/>
          <w:sz w:val="24"/>
          <w:szCs w:val="24"/>
        </w:rPr>
        <w:t>koordinovaní</w:t>
      </w:r>
      <w:r w:rsidRPr="00433500">
        <w:rPr>
          <w:rFonts w:ascii="Times New Roman" w:hAnsi="Times New Roman" w:hint="default"/>
          <w:sz w:val="24"/>
          <w:szCs w:val="24"/>
        </w:rPr>
        <w:t>m č</w:t>
      </w:r>
      <w:r w:rsidRPr="00433500">
        <w:rPr>
          <w:rFonts w:ascii="Times New Roman" w:hAnsi="Times New Roman" w:hint="default"/>
          <w:sz w:val="24"/>
          <w:szCs w:val="24"/>
        </w:rPr>
        <w:t>innosti</w:t>
      </w:r>
      <w:r w:rsidRPr="00433500" w:rsidR="004D3067">
        <w:rPr>
          <w:rFonts w:ascii="Times New Roman" w:hAnsi="Times New Roman"/>
          <w:sz w:val="24"/>
          <w:szCs w:val="24"/>
        </w:rPr>
        <w:t xml:space="preserve"> a </w:t>
      </w:r>
      <w:r w:rsidRPr="00433500" w:rsidR="004D3067">
        <w:rPr>
          <w:rFonts w:ascii="Times New Roman" w:hAnsi="Times New Roman" w:hint="default"/>
          <w:sz w:val="24"/>
          <w:szCs w:val="24"/>
        </w:rPr>
        <w:t>administratí</w:t>
      </w:r>
      <w:r w:rsidRPr="00433500" w:rsidR="004D3067">
        <w:rPr>
          <w:rFonts w:ascii="Times New Roman" w:hAnsi="Times New Roman" w:hint="default"/>
          <w:sz w:val="24"/>
          <w:szCs w:val="24"/>
        </w:rPr>
        <w:t>vnej spoluprá</w:t>
      </w:r>
      <w:r w:rsidRPr="00433500" w:rsidR="004D3067">
        <w:rPr>
          <w:rFonts w:ascii="Times New Roman" w:hAnsi="Times New Roman" w:hint="default"/>
          <w:sz w:val="24"/>
          <w:szCs w:val="24"/>
        </w:rPr>
        <w:t>ce</w:t>
      </w:r>
      <w:r w:rsidRPr="00433500">
        <w:rPr>
          <w:rFonts w:ascii="Times New Roman" w:hAnsi="Times New Roman" w:hint="default"/>
          <w:sz w:val="24"/>
          <w:szCs w:val="24"/>
        </w:rPr>
        <w:t xml:space="preserve"> prí</w:t>
      </w:r>
      <w:r w:rsidRPr="00433500">
        <w:rPr>
          <w:rFonts w:ascii="Times New Roman" w:hAnsi="Times New Roman" w:hint="default"/>
          <w:sz w:val="24"/>
          <w:szCs w:val="24"/>
        </w:rPr>
        <w:t>slu</w:t>
      </w:r>
      <w:r w:rsidRPr="00433500" w:rsidR="00C653CB">
        <w:rPr>
          <w:rFonts w:ascii="Times New Roman" w:hAnsi="Times New Roman" w:hint="default"/>
          <w:sz w:val="24"/>
          <w:szCs w:val="24"/>
        </w:rPr>
        <w:t>š</w:t>
      </w:r>
      <w:r w:rsidRPr="00433500" w:rsidR="00C653CB">
        <w:rPr>
          <w:rFonts w:ascii="Times New Roman" w:hAnsi="Times New Roman" w:hint="default"/>
          <w:sz w:val="24"/>
          <w:szCs w:val="24"/>
        </w:rPr>
        <w:t>ný</w:t>
      </w:r>
      <w:r w:rsidRPr="00433500" w:rsidR="00C653CB">
        <w:rPr>
          <w:rFonts w:ascii="Times New Roman" w:hAnsi="Times New Roman" w:hint="default"/>
          <w:sz w:val="24"/>
          <w:szCs w:val="24"/>
        </w:rPr>
        <w:t>ch orgá</w:t>
      </w:r>
      <w:r w:rsidRPr="00433500" w:rsidR="00C653CB">
        <w:rPr>
          <w:rFonts w:ascii="Times New Roman" w:hAnsi="Times New Roman" w:hint="default"/>
          <w:sz w:val="24"/>
          <w:szCs w:val="24"/>
        </w:rPr>
        <w:t>n</w:t>
      </w:r>
      <w:r w:rsidRPr="00433500" w:rsidR="00C653CB">
        <w:rPr>
          <w:rFonts w:ascii="Times New Roman" w:hAnsi="Times New Roman" w:hint="default"/>
          <w:sz w:val="24"/>
          <w:szCs w:val="24"/>
        </w:rPr>
        <w:t>ov</w:t>
      </w:r>
      <w:r w:rsidRPr="00433500">
        <w:rPr>
          <w:rFonts w:ascii="Times New Roman" w:hAnsi="Times New Roman"/>
          <w:sz w:val="24"/>
          <w:szCs w:val="24"/>
        </w:rPr>
        <w:t xml:space="preserve"> v Slovenskej republike,</w:t>
      </w:r>
    </w:p>
    <w:p w:rsidR="00BE7460" w:rsidRPr="00433500" w:rsidP="00906138">
      <w:pPr>
        <w:pStyle w:val="NoSpacing"/>
        <w:numPr>
          <w:numId w:val="7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zastupovaní</w:t>
      </w:r>
      <w:r w:rsidRPr="00433500">
        <w:rPr>
          <w:rFonts w:ascii="Times New Roman" w:hAnsi="Times New Roman" w:hint="default"/>
          <w:sz w:val="24"/>
          <w:szCs w:val="24"/>
        </w:rPr>
        <w:t>m Slovenskej republiky vo vzť</w:t>
      </w:r>
      <w:r w:rsidRPr="00433500">
        <w:rPr>
          <w:rFonts w:ascii="Times New Roman" w:hAnsi="Times New Roman" w:hint="default"/>
          <w:sz w:val="24"/>
          <w:szCs w:val="24"/>
        </w:rPr>
        <w:t>ahu 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Euró</w:t>
      </w:r>
      <w:r w:rsidRPr="00433500">
        <w:rPr>
          <w:rFonts w:ascii="Times New Roman" w:hAnsi="Times New Roman" w:hint="default"/>
          <w:sz w:val="24"/>
          <w:szCs w:val="24"/>
        </w:rPr>
        <w:t>pskej komisie,</w:t>
      </w:r>
    </w:p>
    <w:p w:rsidR="00C653CB" w:rsidRPr="00433500" w:rsidP="00906138">
      <w:pPr>
        <w:pStyle w:val="NoSpacing"/>
        <w:numPr>
          <w:numId w:val="78"/>
        </w:numPr>
        <w:bidi w:val="0"/>
        <w:spacing w:line="276" w:lineRule="auto"/>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pravou</w:t>
      </w:r>
      <w:r w:rsidRPr="00433500" w:rsidR="00BE7460">
        <w:rPr>
          <w:rFonts w:ascii="Times New Roman" w:hAnsi="Times New Roman" w:hint="default"/>
          <w:sz w:val="24"/>
          <w:szCs w:val="24"/>
        </w:rPr>
        <w:t xml:space="preserve"> pravidelný</w:t>
      </w:r>
      <w:r w:rsidRPr="00433500" w:rsidR="00BE7460">
        <w:rPr>
          <w:rFonts w:ascii="Times New Roman" w:hAnsi="Times New Roman" w:hint="default"/>
          <w:sz w:val="24"/>
          <w:szCs w:val="24"/>
        </w:rPr>
        <w:t>ch sprá</w:t>
      </w:r>
      <w:r w:rsidRPr="00433500" w:rsidR="00BE7460">
        <w:rPr>
          <w:rFonts w:ascii="Times New Roman" w:hAnsi="Times New Roman" w:hint="default"/>
          <w:sz w:val="24"/>
          <w:szCs w:val="24"/>
        </w:rPr>
        <w:t>v o vykonaný</w:t>
      </w:r>
      <w:r w:rsidRPr="00433500" w:rsidR="00BE7460">
        <w:rPr>
          <w:rFonts w:ascii="Times New Roman" w:hAnsi="Times New Roman" w:hint="default"/>
          <w:sz w:val="24"/>
          <w:szCs w:val="24"/>
        </w:rPr>
        <w:t>ch rozhodnutiach vo veci uzná</w:t>
      </w:r>
      <w:r w:rsidRPr="00433500" w:rsidR="00BE7460">
        <w:rPr>
          <w:rFonts w:ascii="Times New Roman" w:hAnsi="Times New Roman" w:hint="default"/>
          <w:sz w:val="24"/>
          <w:szCs w:val="24"/>
        </w:rPr>
        <w:t>vania dokladov o vzdelaní</w:t>
      </w:r>
      <w:r w:rsidRPr="00433500" w:rsidR="00BE7460">
        <w:rPr>
          <w:rFonts w:ascii="Times New Roman" w:hAnsi="Times New Roman" w:hint="default"/>
          <w:sz w:val="24"/>
          <w:szCs w:val="24"/>
        </w:rPr>
        <w:t xml:space="preserve"> </w:t>
      </w:r>
      <w:r w:rsidRPr="00433500">
        <w:rPr>
          <w:rFonts w:ascii="Times New Roman" w:hAnsi="Times New Roman"/>
          <w:sz w:val="24"/>
          <w:szCs w:val="24"/>
        </w:rPr>
        <w:t>a </w:t>
      </w:r>
      <w:r w:rsidRPr="00433500">
        <w:rPr>
          <w:rFonts w:ascii="Times New Roman" w:hAnsi="Times New Roman" w:hint="default"/>
          <w:sz w:val="24"/>
          <w:szCs w:val="24"/>
        </w:rPr>
        <w:t>uzná</w:t>
      </w:r>
      <w:r w:rsidRPr="00433500">
        <w:rPr>
          <w:rFonts w:ascii="Times New Roman" w:hAnsi="Times New Roman" w:hint="default"/>
          <w:sz w:val="24"/>
          <w:szCs w:val="24"/>
        </w:rPr>
        <w:t>vania odbornej kvalifiká</w:t>
      </w:r>
      <w:r w:rsidRPr="00433500">
        <w:rPr>
          <w:rFonts w:ascii="Times New Roman" w:hAnsi="Times New Roman" w:hint="default"/>
          <w:sz w:val="24"/>
          <w:szCs w:val="24"/>
        </w:rPr>
        <w:t xml:space="preserve">cie </w:t>
      </w:r>
      <w:r w:rsidRPr="00433500" w:rsidR="00BE7460">
        <w:rPr>
          <w:rFonts w:ascii="Times New Roman" w:hAnsi="Times New Roman" w:hint="default"/>
          <w:sz w:val="24"/>
          <w:szCs w:val="24"/>
        </w:rPr>
        <w:t>obč</w:t>
      </w:r>
      <w:r w:rsidRPr="00433500" w:rsidR="00BE7460">
        <w:rPr>
          <w:rFonts w:ascii="Times New Roman" w:hAnsi="Times New Roman" w:hint="default"/>
          <w:sz w:val="24"/>
          <w:szCs w:val="24"/>
        </w:rPr>
        <w:t>anov č</w:t>
      </w:r>
      <w:r w:rsidRPr="00433500" w:rsidR="00BE7460">
        <w:rPr>
          <w:rFonts w:ascii="Times New Roman" w:hAnsi="Times New Roman" w:hint="default"/>
          <w:sz w:val="24"/>
          <w:szCs w:val="24"/>
        </w:rPr>
        <w:t>lenský</w:t>
      </w:r>
      <w:r w:rsidRPr="00433500" w:rsidR="00BE7460">
        <w:rPr>
          <w:rFonts w:ascii="Times New Roman" w:hAnsi="Times New Roman" w:hint="default"/>
          <w:sz w:val="24"/>
          <w:szCs w:val="24"/>
        </w:rPr>
        <w:t>ch</w:t>
      </w:r>
      <w:r w:rsidRPr="00433500" w:rsidR="00BE7460">
        <w:rPr>
          <w:rFonts w:ascii="Times New Roman" w:hAnsi="Times New Roman" w:hint="default"/>
          <w:sz w:val="24"/>
          <w:szCs w:val="24"/>
        </w:rPr>
        <w:t xml:space="preserve"> š</w:t>
      </w:r>
      <w:r w:rsidRPr="00433500" w:rsidR="00BE7460">
        <w:rPr>
          <w:rFonts w:ascii="Times New Roman" w:hAnsi="Times New Roman" w:hint="default"/>
          <w:sz w:val="24"/>
          <w:szCs w:val="24"/>
        </w:rPr>
        <w:t>tá</w:t>
      </w:r>
      <w:r w:rsidRPr="00433500" w:rsidR="00BE7460">
        <w:rPr>
          <w:rFonts w:ascii="Times New Roman" w:hAnsi="Times New Roman" w:hint="default"/>
          <w:sz w:val="24"/>
          <w:szCs w:val="24"/>
        </w:rPr>
        <w:t>tov na úč</w:t>
      </w:r>
      <w:r w:rsidRPr="00433500" w:rsidR="00BE7460">
        <w:rPr>
          <w:rFonts w:ascii="Times New Roman" w:hAnsi="Times New Roman" w:hint="default"/>
          <w:sz w:val="24"/>
          <w:szCs w:val="24"/>
        </w:rPr>
        <w:t>ely vý</w:t>
      </w:r>
      <w:r w:rsidRPr="00433500" w:rsidR="00BE7460">
        <w:rPr>
          <w:rFonts w:ascii="Times New Roman" w:hAnsi="Times New Roman" w:hint="default"/>
          <w:sz w:val="24"/>
          <w:szCs w:val="24"/>
        </w:rPr>
        <w:t>konu regulované</w:t>
      </w:r>
      <w:r w:rsidRPr="00433500" w:rsidR="00BE7460">
        <w:rPr>
          <w:rFonts w:ascii="Times New Roman" w:hAnsi="Times New Roman" w:hint="default"/>
          <w:sz w:val="24"/>
          <w:szCs w:val="24"/>
        </w:rPr>
        <w:t>ho povolania v Slovensk</w:t>
      </w:r>
      <w:r w:rsidRPr="00433500">
        <w:rPr>
          <w:rFonts w:ascii="Times New Roman" w:hAnsi="Times New Roman"/>
          <w:sz w:val="24"/>
          <w:szCs w:val="24"/>
        </w:rPr>
        <w:t xml:space="preserve">ej republike </w:t>
      </w:r>
      <w:r w:rsidRPr="00433500" w:rsidR="00BE7460">
        <w:rPr>
          <w:rFonts w:ascii="Times New Roman" w:hAnsi="Times New Roman" w:hint="default"/>
          <w:sz w:val="24"/>
          <w:szCs w:val="24"/>
        </w:rPr>
        <w:t>pre Euró</w:t>
      </w:r>
      <w:r w:rsidRPr="00433500" w:rsidR="00BE7460">
        <w:rPr>
          <w:rFonts w:ascii="Times New Roman" w:hAnsi="Times New Roman" w:hint="default"/>
          <w:sz w:val="24"/>
          <w:szCs w:val="24"/>
        </w:rPr>
        <w:t>psku komisiu a</w:t>
      </w:r>
    </w:p>
    <w:p w:rsidR="00BE7460" w:rsidRPr="00433500" w:rsidP="00906138">
      <w:pPr>
        <w:pStyle w:val="NoSpacing"/>
        <w:numPr>
          <w:numId w:val="78"/>
        </w:numPr>
        <w:bidi w:val="0"/>
        <w:spacing w:line="276" w:lineRule="auto"/>
        <w:jc w:val="both"/>
        <w:rPr>
          <w:rFonts w:ascii="Times New Roman" w:hAnsi="Times New Roman" w:hint="default"/>
          <w:sz w:val="24"/>
          <w:szCs w:val="24"/>
        </w:rPr>
      </w:pPr>
      <w:r w:rsidRPr="00433500" w:rsidR="00C653CB">
        <w:rPr>
          <w:rFonts w:ascii="Times New Roman" w:hAnsi="Times New Roman" w:hint="default"/>
          <w:sz w:val="24"/>
          <w:szCs w:val="24"/>
        </w:rPr>
        <w:t>zabezpeč</w:t>
      </w:r>
      <w:r w:rsidRPr="00433500" w:rsidR="00C653CB">
        <w:rPr>
          <w:rFonts w:ascii="Times New Roman" w:hAnsi="Times New Roman" w:hint="default"/>
          <w:sz w:val="24"/>
          <w:szCs w:val="24"/>
        </w:rPr>
        <w:t>ovaní</w:t>
      </w:r>
      <w:r w:rsidRPr="00433500" w:rsidR="00C653CB">
        <w:rPr>
          <w:rFonts w:ascii="Times New Roman" w:hAnsi="Times New Roman" w:hint="default"/>
          <w:sz w:val="24"/>
          <w:szCs w:val="24"/>
        </w:rPr>
        <w:t>m zverejň</w:t>
      </w:r>
      <w:r w:rsidRPr="00433500" w:rsidR="00C653CB">
        <w:rPr>
          <w:rFonts w:ascii="Times New Roman" w:hAnsi="Times New Roman" w:hint="default"/>
          <w:sz w:val="24"/>
          <w:szCs w:val="24"/>
        </w:rPr>
        <w:t>ovania stanoví</w:t>
      </w:r>
      <w:r w:rsidRPr="00433500" w:rsidR="00C653CB">
        <w:rPr>
          <w:rFonts w:ascii="Times New Roman" w:hAnsi="Times New Roman" w:hint="default"/>
          <w:sz w:val="24"/>
          <w:szCs w:val="24"/>
        </w:rPr>
        <w:t>sk v oblasti</w:t>
      </w:r>
      <w:r w:rsidRPr="00433500">
        <w:rPr>
          <w:rFonts w:ascii="Times New Roman" w:hAnsi="Times New Roman" w:hint="default"/>
          <w:sz w:val="24"/>
          <w:szCs w:val="24"/>
        </w:rPr>
        <w:t xml:space="preserve"> uzná</w:t>
      </w:r>
      <w:r w:rsidRPr="00433500">
        <w:rPr>
          <w:rFonts w:ascii="Times New Roman" w:hAnsi="Times New Roman" w:hint="default"/>
          <w:sz w:val="24"/>
          <w:szCs w:val="24"/>
        </w:rPr>
        <w:t>vania, ktoré</w:t>
      </w:r>
      <w:r w:rsidRPr="00433500">
        <w:rPr>
          <w:rFonts w:ascii="Times New Roman" w:hAnsi="Times New Roman" w:hint="default"/>
          <w:sz w:val="24"/>
          <w:szCs w:val="24"/>
        </w:rPr>
        <w:t xml:space="preserve"> vydá</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pska komisia,</w:t>
      </w:r>
    </w:p>
    <w:p w:rsidR="00BE7460" w:rsidRPr="00433500" w:rsidP="00906138">
      <w:pPr>
        <w:pStyle w:val="NoSpacing"/>
        <w:numPr>
          <w:numId w:val="76"/>
        </w:numPr>
        <w:bidi w:val="0"/>
        <w:spacing w:line="276" w:lineRule="auto"/>
        <w:jc w:val="both"/>
        <w:rPr>
          <w:rFonts w:ascii="Times New Roman" w:hAnsi="Times New Roman" w:hint="default"/>
          <w:sz w:val="24"/>
          <w:szCs w:val="24"/>
        </w:rPr>
      </w:pPr>
      <w:r w:rsidRPr="00433500">
        <w:rPr>
          <w:rFonts w:ascii="Times New Roman" w:hAnsi="Times New Roman"/>
          <w:sz w:val="24"/>
          <w:szCs w:val="24"/>
        </w:rPr>
        <w:t>pos</w:t>
      </w:r>
      <w:r w:rsidRPr="00433500" w:rsidR="00951919">
        <w:rPr>
          <w:rFonts w:ascii="Times New Roman" w:hAnsi="Times New Roman"/>
          <w:sz w:val="24"/>
          <w:szCs w:val="24"/>
        </w:rPr>
        <w:t>kytuje texty</w:t>
      </w:r>
      <w:r w:rsidRPr="00433500">
        <w:rPr>
          <w:rFonts w:ascii="Times New Roman" w:hAnsi="Times New Roman" w:hint="default"/>
          <w:sz w:val="24"/>
          <w:szCs w:val="24"/>
        </w:rPr>
        <w:t xml:space="preserve"> prá</w:t>
      </w:r>
      <w:r w:rsidRPr="00433500">
        <w:rPr>
          <w:rFonts w:ascii="Times New Roman" w:hAnsi="Times New Roman" w:hint="default"/>
          <w:sz w:val="24"/>
          <w:szCs w:val="24"/>
        </w:rPr>
        <w:t>vnych predpisov Slovenskej republiky tý</w:t>
      </w:r>
      <w:r w:rsidRPr="00433500">
        <w:rPr>
          <w:rFonts w:ascii="Times New Roman" w:hAnsi="Times New Roman" w:hint="default"/>
          <w:sz w:val="24"/>
          <w:szCs w:val="24"/>
        </w:rPr>
        <w:t>kajú</w:t>
      </w:r>
      <w:r w:rsidRPr="00433500">
        <w:rPr>
          <w:rFonts w:ascii="Times New Roman" w:hAnsi="Times New Roman" w:hint="default"/>
          <w:sz w:val="24"/>
          <w:szCs w:val="24"/>
        </w:rPr>
        <w:t>ce sa oblast</w:t>
      </w:r>
      <w:r w:rsidRPr="00433500">
        <w:rPr>
          <w:rFonts w:ascii="Times New Roman" w:hAnsi="Times New Roman" w:hint="default"/>
          <w:sz w:val="24"/>
          <w:szCs w:val="24"/>
        </w:rPr>
        <w:t>i uzná</w:t>
      </w:r>
      <w:r w:rsidRPr="00433500">
        <w:rPr>
          <w:rFonts w:ascii="Times New Roman" w:hAnsi="Times New Roman" w:hint="default"/>
          <w:sz w:val="24"/>
          <w:szCs w:val="24"/>
        </w:rPr>
        <w:t xml:space="preserve">vania </w:t>
      </w:r>
      <w:r w:rsidRPr="00433500" w:rsidR="00C653CB">
        <w:rPr>
          <w:rFonts w:ascii="Times New Roman" w:hAnsi="Times New Roman"/>
          <w:sz w:val="24"/>
          <w:szCs w:val="24"/>
        </w:rPr>
        <w:t>dokladov o </w:t>
      </w:r>
      <w:r w:rsidRPr="00433500" w:rsidR="00C653CB">
        <w:rPr>
          <w:rFonts w:ascii="Times New Roman" w:hAnsi="Times New Roman" w:hint="default"/>
          <w:sz w:val="24"/>
          <w:szCs w:val="24"/>
        </w:rPr>
        <w:t>vzdelaní</w:t>
      </w:r>
      <w:r w:rsidRPr="00433500" w:rsidR="00C653CB">
        <w:rPr>
          <w:rFonts w:ascii="Times New Roman" w:hAnsi="Times New Roman" w:hint="default"/>
          <w:sz w:val="24"/>
          <w:szCs w:val="24"/>
        </w:rPr>
        <w:t xml:space="preserve"> a </w:t>
      </w:r>
      <w:r w:rsidRPr="00433500" w:rsidR="00C653CB">
        <w:rPr>
          <w:rFonts w:ascii="Times New Roman" w:hAnsi="Times New Roman" w:hint="default"/>
          <w:sz w:val="24"/>
          <w:szCs w:val="24"/>
        </w:rPr>
        <w:t>uzná</w:t>
      </w:r>
      <w:r w:rsidRPr="00433500" w:rsidR="00C653CB">
        <w:rPr>
          <w:rFonts w:ascii="Times New Roman" w:hAnsi="Times New Roman" w:hint="default"/>
          <w:sz w:val="24"/>
          <w:szCs w:val="24"/>
        </w:rPr>
        <w:t xml:space="preserve">vania </w:t>
      </w:r>
      <w:r w:rsidRPr="00433500">
        <w:rPr>
          <w:rFonts w:ascii="Times New Roman" w:hAnsi="Times New Roman" w:hint="default"/>
          <w:sz w:val="24"/>
          <w:szCs w:val="24"/>
        </w:rPr>
        <w:t>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Pr>
          <w:rFonts w:ascii="Times New Roman" w:hAnsi="Times New Roman" w:hint="default"/>
          <w:sz w:val="24"/>
          <w:szCs w:val="24"/>
        </w:rPr>
        <w:t xml:space="preserve"> č</w:t>
      </w:r>
      <w:r w:rsidRPr="00433500">
        <w:rPr>
          <w:rFonts w:ascii="Times New Roman" w:hAnsi="Times New Roman" w:hint="default"/>
          <w:sz w:val="24"/>
          <w:szCs w:val="24"/>
        </w:rPr>
        <w:t>lenský</w:t>
      </w:r>
      <w:r w:rsidRPr="00433500">
        <w:rPr>
          <w:rFonts w:ascii="Times New Roman" w:hAnsi="Times New Roman" w:hint="default"/>
          <w:sz w:val="24"/>
          <w:szCs w:val="24"/>
        </w:rPr>
        <w:t>m š</w:t>
      </w:r>
      <w:r w:rsidRPr="00433500">
        <w:rPr>
          <w:rFonts w:ascii="Times New Roman" w:hAnsi="Times New Roman" w:hint="default"/>
          <w:sz w:val="24"/>
          <w:szCs w:val="24"/>
        </w:rPr>
        <w:t>tá</w:t>
      </w:r>
      <w:r w:rsidRPr="00433500">
        <w:rPr>
          <w:rFonts w:ascii="Times New Roman" w:hAnsi="Times New Roman" w:hint="default"/>
          <w:sz w:val="24"/>
          <w:szCs w:val="24"/>
        </w:rPr>
        <w:t>tom a Euró</w:t>
      </w:r>
      <w:r w:rsidRPr="00433500">
        <w:rPr>
          <w:rFonts w:ascii="Times New Roman" w:hAnsi="Times New Roman" w:hint="default"/>
          <w:sz w:val="24"/>
          <w:szCs w:val="24"/>
        </w:rPr>
        <w:t>pskej komisii,</w:t>
      </w:r>
    </w:p>
    <w:p w:rsidR="00BE7460" w:rsidRPr="00433500" w:rsidP="00906138">
      <w:pPr>
        <w:pStyle w:val="NoSpacing"/>
        <w:numPr>
          <w:numId w:val="76"/>
        </w:numPr>
        <w:bidi w:val="0"/>
        <w:spacing w:line="276" w:lineRule="auto"/>
        <w:jc w:val="both"/>
        <w:rPr>
          <w:rFonts w:ascii="Times New Roman" w:hAnsi="Times New Roman"/>
          <w:sz w:val="24"/>
          <w:szCs w:val="24"/>
        </w:rPr>
      </w:pPr>
      <w:r w:rsidRPr="00433500" w:rsidR="00C653CB">
        <w:rPr>
          <w:rFonts w:ascii="Times New Roman" w:hAnsi="Times New Roman" w:hint="default"/>
          <w:sz w:val="24"/>
          <w:szCs w:val="24"/>
        </w:rPr>
        <w:t>poskytuje súč</w:t>
      </w:r>
      <w:r w:rsidRPr="00433500" w:rsidR="00C653CB">
        <w:rPr>
          <w:rFonts w:ascii="Times New Roman" w:hAnsi="Times New Roman" w:hint="default"/>
          <w:sz w:val="24"/>
          <w:szCs w:val="24"/>
        </w:rPr>
        <w:t>innosť</w:t>
      </w:r>
      <w:r w:rsidRPr="00433500" w:rsidR="00C653CB">
        <w:rPr>
          <w:rFonts w:ascii="Times New Roman" w:hAnsi="Times New Roman" w:hint="default"/>
          <w:sz w:val="24"/>
          <w:szCs w:val="24"/>
        </w:rPr>
        <w:t xml:space="preserve"> vysoký</w:t>
      </w:r>
      <w:r w:rsidRPr="00433500" w:rsidR="00C653CB">
        <w:rPr>
          <w:rFonts w:ascii="Times New Roman" w:hAnsi="Times New Roman" w:hint="default"/>
          <w:sz w:val="24"/>
          <w:szCs w:val="24"/>
        </w:rPr>
        <w:t>m š</w:t>
      </w:r>
      <w:r w:rsidRPr="00433500" w:rsidR="00C653CB">
        <w:rPr>
          <w:rFonts w:ascii="Times New Roman" w:hAnsi="Times New Roman" w:hint="default"/>
          <w:sz w:val="24"/>
          <w:szCs w:val="24"/>
        </w:rPr>
        <w:t>kolá</w:t>
      </w:r>
      <w:r w:rsidRPr="00433500" w:rsidR="00C653CB">
        <w:rPr>
          <w:rFonts w:ascii="Times New Roman" w:hAnsi="Times New Roman" w:hint="default"/>
          <w:sz w:val="24"/>
          <w:szCs w:val="24"/>
        </w:rPr>
        <w:t>m a </w:t>
      </w:r>
      <w:r w:rsidRPr="00433500" w:rsidR="00C653CB">
        <w:rPr>
          <w:rFonts w:ascii="Times New Roman" w:hAnsi="Times New Roman" w:hint="default"/>
          <w:sz w:val="24"/>
          <w:szCs w:val="24"/>
        </w:rPr>
        <w:t>okresný</w:t>
      </w:r>
      <w:r w:rsidRPr="00433500" w:rsidR="00C653CB">
        <w:rPr>
          <w:rFonts w:ascii="Times New Roman" w:hAnsi="Times New Roman" w:hint="default"/>
          <w:sz w:val="24"/>
          <w:szCs w:val="24"/>
        </w:rPr>
        <w:t>m ú</w:t>
      </w:r>
      <w:r w:rsidRPr="00433500" w:rsidR="00C653CB">
        <w:rPr>
          <w:rFonts w:ascii="Times New Roman" w:hAnsi="Times New Roman" w:hint="default"/>
          <w:sz w:val="24"/>
          <w:szCs w:val="24"/>
        </w:rPr>
        <w:t>radom pri uzná</w:t>
      </w:r>
      <w:r w:rsidRPr="00433500" w:rsidR="00C653CB">
        <w:rPr>
          <w:rFonts w:ascii="Times New Roman" w:hAnsi="Times New Roman" w:hint="default"/>
          <w:sz w:val="24"/>
          <w:szCs w:val="24"/>
        </w:rPr>
        <w:t>vaní</w:t>
      </w:r>
      <w:r w:rsidRPr="00433500" w:rsidR="00C653CB">
        <w:rPr>
          <w:rFonts w:ascii="Times New Roman" w:hAnsi="Times New Roman" w:hint="default"/>
          <w:sz w:val="24"/>
          <w:szCs w:val="24"/>
        </w:rPr>
        <w:t xml:space="preserve"> dokladov o </w:t>
      </w:r>
      <w:r w:rsidRPr="00433500" w:rsidR="00C653CB">
        <w:rPr>
          <w:rFonts w:ascii="Times New Roman" w:hAnsi="Times New Roman" w:hint="default"/>
          <w:sz w:val="24"/>
          <w:szCs w:val="24"/>
        </w:rPr>
        <w:t>vzdelaní</w:t>
      </w:r>
      <w:r w:rsidRPr="00433500" w:rsidR="00C653CB">
        <w:rPr>
          <w:rFonts w:ascii="Times New Roman" w:hAnsi="Times New Roman" w:hint="default"/>
          <w:sz w:val="24"/>
          <w:szCs w:val="24"/>
        </w:rPr>
        <w:t xml:space="preserve"> na úč</w:t>
      </w:r>
      <w:r w:rsidRPr="00433500" w:rsidR="00C653CB">
        <w:rPr>
          <w:rFonts w:ascii="Times New Roman" w:hAnsi="Times New Roman" w:hint="default"/>
          <w:sz w:val="24"/>
          <w:szCs w:val="24"/>
        </w:rPr>
        <w:t>ely pokrač</w:t>
      </w:r>
      <w:r w:rsidRPr="00433500" w:rsidR="00C653CB">
        <w:rPr>
          <w:rFonts w:ascii="Times New Roman" w:hAnsi="Times New Roman" w:hint="default"/>
          <w:sz w:val="24"/>
          <w:szCs w:val="24"/>
        </w:rPr>
        <w:t>ovania v š</w:t>
      </w:r>
      <w:r w:rsidRPr="00433500" w:rsidR="00C653CB">
        <w:rPr>
          <w:rFonts w:ascii="Times New Roman" w:hAnsi="Times New Roman" w:hint="default"/>
          <w:sz w:val="24"/>
          <w:szCs w:val="24"/>
        </w:rPr>
        <w:t>tú</w:t>
      </w:r>
      <w:r w:rsidRPr="00433500" w:rsidR="00C653CB">
        <w:rPr>
          <w:rFonts w:ascii="Times New Roman" w:hAnsi="Times New Roman" w:hint="default"/>
          <w:sz w:val="24"/>
          <w:szCs w:val="24"/>
        </w:rPr>
        <w:t>diu</w:t>
      </w:r>
      <w:r w:rsidRPr="00433500">
        <w:rPr>
          <w:rFonts w:ascii="Times New Roman" w:hAnsi="Times New Roman"/>
          <w:sz w:val="24"/>
          <w:szCs w:val="24"/>
        </w:rPr>
        <w:t>,</w:t>
      </w:r>
    </w:p>
    <w:p w:rsidR="00BE7460" w:rsidP="00906138">
      <w:pPr>
        <w:pStyle w:val="NoSpacing"/>
        <w:numPr>
          <w:numId w:val="76"/>
        </w:numPr>
        <w:bidi w:val="0"/>
        <w:spacing w:line="276" w:lineRule="auto"/>
        <w:jc w:val="both"/>
        <w:rPr>
          <w:rFonts w:ascii="Times New Roman" w:hAnsi="Times New Roman"/>
          <w:sz w:val="24"/>
          <w:szCs w:val="24"/>
        </w:rPr>
      </w:pPr>
      <w:r w:rsidRPr="00433500" w:rsidR="00D33464">
        <w:rPr>
          <w:rFonts w:ascii="Times New Roman" w:hAnsi="Times New Roman" w:hint="default"/>
          <w:sz w:val="24"/>
          <w:szCs w:val="24"/>
        </w:rPr>
        <w:t>spracú</w:t>
      </w:r>
      <w:r w:rsidRPr="00433500" w:rsidR="00D33464">
        <w:rPr>
          <w:rFonts w:ascii="Times New Roman" w:hAnsi="Times New Roman" w:hint="default"/>
          <w:sz w:val="24"/>
          <w:szCs w:val="24"/>
        </w:rPr>
        <w:t>va v </w:t>
      </w:r>
      <w:r w:rsidRPr="00433500" w:rsidR="00D33464">
        <w:rPr>
          <w:rFonts w:ascii="Times New Roman" w:hAnsi="Times New Roman" w:hint="default"/>
          <w:sz w:val="24"/>
          <w:szCs w:val="24"/>
        </w:rPr>
        <w:t>systé</w:t>
      </w:r>
      <w:r w:rsidRPr="00433500" w:rsidR="00D33464">
        <w:rPr>
          <w:rFonts w:ascii="Times New Roman" w:hAnsi="Times New Roman" w:hint="default"/>
          <w:sz w:val="24"/>
          <w:szCs w:val="24"/>
        </w:rPr>
        <w:t>me IMI vý</w:t>
      </w:r>
      <w:r w:rsidRPr="00433500" w:rsidR="00D33464">
        <w:rPr>
          <w:rFonts w:ascii="Times New Roman" w:hAnsi="Times New Roman" w:hint="default"/>
          <w:sz w:val="24"/>
          <w:szCs w:val="24"/>
        </w:rPr>
        <w:t>strahy po</w:t>
      </w:r>
      <w:r w:rsidRPr="00433500" w:rsidR="00D33464">
        <w:rPr>
          <w:rFonts w:ascii="Times New Roman" w:hAnsi="Times New Roman" w:hint="default"/>
          <w:sz w:val="24"/>
          <w:szCs w:val="24"/>
        </w:rPr>
        <w:t>dľ</w:t>
      </w:r>
      <w:r w:rsidRPr="00433500" w:rsidR="00D33464">
        <w:rPr>
          <w:rFonts w:ascii="Times New Roman" w:hAnsi="Times New Roman" w:hint="default"/>
          <w:sz w:val="24"/>
          <w:szCs w:val="24"/>
        </w:rPr>
        <w:t xml:space="preserve">a </w:t>
      </w:r>
      <w:r w:rsidR="008F77DF">
        <w:rPr>
          <w:rFonts w:ascii="Times New Roman" w:hAnsi="Times New Roman" w:hint="default"/>
          <w:sz w:val="24"/>
          <w:szCs w:val="24"/>
        </w:rPr>
        <w:t>§</w:t>
      </w:r>
      <w:r w:rsidR="008F77DF">
        <w:rPr>
          <w:rFonts w:ascii="Times New Roman" w:hAnsi="Times New Roman" w:hint="default"/>
          <w:sz w:val="24"/>
          <w:szCs w:val="24"/>
        </w:rPr>
        <w:t xml:space="preserve"> 52</w:t>
      </w:r>
      <w:r w:rsidR="00873204">
        <w:rPr>
          <w:rFonts w:ascii="Times New Roman" w:hAnsi="Times New Roman"/>
          <w:sz w:val="24"/>
          <w:szCs w:val="24"/>
        </w:rPr>
        <w:t>,</w:t>
      </w:r>
    </w:p>
    <w:p w:rsidR="00873204" w:rsidRPr="00873204" w:rsidP="00906138">
      <w:pPr>
        <w:pStyle w:val="NoSpacing"/>
        <w:numPr>
          <w:numId w:val="76"/>
        </w:numPr>
        <w:bidi w:val="0"/>
        <w:spacing w:line="276" w:lineRule="auto"/>
        <w:jc w:val="both"/>
        <w:rPr>
          <w:rFonts w:ascii="Times New Roman" w:hAnsi="Times New Roman"/>
          <w:sz w:val="24"/>
          <w:szCs w:val="24"/>
        </w:rPr>
      </w:pPr>
      <w:r>
        <w:rPr>
          <w:rFonts w:ascii="Times New Roman" w:hAnsi="Times New Roman" w:hint="default"/>
          <w:sz w:val="24"/>
          <w:szCs w:val="24"/>
        </w:rPr>
        <w:t>vydá</w:t>
      </w:r>
      <w:r>
        <w:rPr>
          <w:rFonts w:ascii="Times New Roman" w:hAnsi="Times New Roman" w:hint="default"/>
          <w:sz w:val="24"/>
          <w:szCs w:val="24"/>
        </w:rPr>
        <w:t>va potvrdenie, ž</w:t>
      </w:r>
      <w:r>
        <w:rPr>
          <w:rFonts w:ascii="Times New Roman" w:hAnsi="Times New Roman" w:hint="default"/>
          <w:sz w:val="24"/>
          <w:szCs w:val="24"/>
        </w:rPr>
        <w:t>e ž</w:t>
      </w:r>
      <w:r>
        <w:rPr>
          <w:rFonts w:ascii="Times New Roman" w:hAnsi="Times New Roman" w:hint="default"/>
          <w:sz w:val="24"/>
          <w:szCs w:val="24"/>
        </w:rPr>
        <w:t>iadateľ</w:t>
      </w:r>
      <w:r>
        <w:rPr>
          <w:rFonts w:ascii="Times New Roman" w:hAnsi="Times New Roman" w:hint="default"/>
          <w:sz w:val="24"/>
          <w:szCs w:val="24"/>
        </w:rPr>
        <w:t xml:space="preserve"> je spô</w:t>
      </w:r>
      <w:r>
        <w:rPr>
          <w:rFonts w:ascii="Times New Roman" w:hAnsi="Times New Roman" w:hint="default"/>
          <w:sz w:val="24"/>
          <w:szCs w:val="24"/>
        </w:rPr>
        <w:t>sobilý</w:t>
      </w:r>
      <w:r>
        <w:rPr>
          <w:rFonts w:ascii="Times New Roman" w:hAnsi="Times New Roman" w:hint="default"/>
          <w:sz w:val="24"/>
          <w:szCs w:val="24"/>
        </w:rPr>
        <w:t xml:space="preserve"> vykoná</w:t>
      </w:r>
      <w:r>
        <w:rPr>
          <w:rFonts w:ascii="Times New Roman" w:hAnsi="Times New Roman" w:hint="default"/>
          <w:sz w:val="24"/>
          <w:szCs w:val="24"/>
        </w:rPr>
        <w:t>vať</w:t>
      </w:r>
      <w:r>
        <w:rPr>
          <w:rFonts w:ascii="Times New Roman" w:hAnsi="Times New Roman" w:hint="default"/>
          <w:sz w:val="24"/>
          <w:szCs w:val="24"/>
        </w:rPr>
        <w:t xml:space="preserve"> prí</w:t>
      </w:r>
      <w:r>
        <w:rPr>
          <w:rFonts w:ascii="Times New Roman" w:hAnsi="Times New Roman" w:hint="default"/>
          <w:sz w:val="24"/>
          <w:szCs w:val="24"/>
        </w:rPr>
        <w:t>sluš</w:t>
      </w:r>
      <w:r>
        <w:rPr>
          <w:rFonts w:ascii="Times New Roman" w:hAnsi="Times New Roman" w:hint="default"/>
          <w:sz w:val="24"/>
          <w:szCs w:val="24"/>
        </w:rPr>
        <w:t>né</w:t>
      </w:r>
      <w:r>
        <w:rPr>
          <w:rFonts w:ascii="Times New Roman" w:hAnsi="Times New Roman" w:hint="default"/>
          <w:sz w:val="24"/>
          <w:szCs w:val="24"/>
        </w:rPr>
        <w:t xml:space="preserve"> regulované</w:t>
      </w:r>
      <w:r>
        <w:rPr>
          <w:rFonts w:ascii="Times New Roman" w:hAnsi="Times New Roman" w:hint="default"/>
          <w:sz w:val="24"/>
          <w:szCs w:val="24"/>
        </w:rPr>
        <w:t xml:space="preserve"> povolanie alebo regulované</w:t>
      </w:r>
      <w:r>
        <w:rPr>
          <w:rFonts w:ascii="Times New Roman" w:hAnsi="Times New Roman" w:hint="default"/>
          <w:sz w:val="24"/>
          <w:szCs w:val="24"/>
        </w:rPr>
        <w:t xml:space="preserve"> povolanie v </w:t>
      </w:r>
      <w:r>
        <w:rPr>
          <w:rFonts w:ascii="Times New Roman" w:hAnsi="Times New Roman" w:hint="default"/>
          <w:sz w:val="24"/>
          <w:szCs w:val="24"/>
        </w:rPr>
        <w:t>prí</w:t>
      </w:r>
      <w:r>
        <w:rPr>
          <w:rFonts w:ascii="Times New Roman" w:hAnsi="Times New Roman" w:hint="default"/>
          <w:sz w:val="24"/>
          <w:szCs w:val="24"/>
        </w:rPr>
        <w:t>sluš</w:t>
      </w:r>
      <w:r>
        <w:rPr>
          <w:rFonts w:ascii="Times New Roman" w:hAnsi="Times New Roman" w:hint="default"/>
          <w:sz w:val="24"/>
          <w:szCs w:val="24"/>
        </w:rPr>
        <w:t>nom odbore v Slovenskej republike.</w:t>
      </w:r>
    </w:p>
    <w:p w:rsidR="00D33464" w:rsidRPr="00433500" w:rsidP="00820CA4">
      <w:pPr>
        <w:pStyle w:val="NoSpacing"/>
        <w:bidi w:val="0"/>
        <w:spacing w:line="276" w:lineRule="auto"/>
        <w:ind w:left="720"/>
        <w:jc w:val="both"/>
        <w:rPr>
          <w:rFonts w:ascii="Times New Roman" w:hAnsi="Times New Roman"/>
          <w:sz w:val="24"/>
          <w:szCs w:val="24"/>
        </w:rPr>
      </w:pPr>
    </w:p>
    <w:p w:rsidR="00951919" w:rsidRPr="00433500" w:rsidP="00906138">
      <w:pPr>
        <w:pStyle w:val="NoSpacing"/>
        <w:numPr>
          <w:numId w:val="75"/>
        </w:numPr>
        <w:bidi w:val="0"/>
        <w:spacing w:line="276" w:lineRule="auto"/>
        <w:jc w:val="both"/>
        <w:rPr>
          <w:rFonts w:ascii="Times New Roman" w:hAnsi="Times New Roman" w:hint="default"/>
          <w:sz w:val="24"/>
          <w:szCs w:val="24"/>
        </w:rPr>
      </w:pPr>
      <w:r w:rsidRPr="00433500" w:rsidR="00D33464">
        <w:rPr>
          <w:rFonts w:ascii="Times New Roman" w:hAnsi="Times New Roman" w:hint="default"/>
          <w:sz w:val="24"/>
          <w:szCs w:val="24"/>
        </w:rPr>
        <w:t>Ministerstvo š</w:t>
      </w:r>
      <w:r w:rsidRPr="00433500" w:rsidR="00D33464">
        <w:rPr>
          <w:rFonts w:ascii="Times New Roman" w:hAnsi="Times New Roman" w:hint="default"/>
          <w:sz w:val="24"/>
          <w:szCs w:val="24"/>
        </w:rPr>
        <w:t>kolstva vykoná</w:t>
      </w:r>
      <w:r w:rsidRPr="00433500" w:rsidR="00D33464">
        <w:rPr>
          <w:rFonts w:ascii="Times New Roman" w:hAnsi="Times New Roman" w:hint="default"/>
          <w:sz w:val="24"/>
          <w:szCs w:val="24"/>
        </w:rPr>
        <w:t>va pô</w:t>
      </w:r>
      <w:r w:rsidRPr="00433500" w:rsidR="00D33464">
        <w:rPr>
          <w:rFonts w:ascii="Times New Roman" w:hAnsi="Times New Roman" w:hint="default"/>
          <w:sz w:val="24"/>
          <w:szCs w:val="24"/>
        </w:rPr>
        <w:t>sobnosť</w:t>
      </w:r>
      <w:r w:rsidRPr="00433500" w:rsidR="00D33464">
        <w:rPr>
          <w:rFonts w:ascii="Times New Roman" w:hAnsi="Times New Roman" w:hint="default"/>
          <w:sz w:val="24"/>
          <w:szCs w:val="24"/>
        </w:rPr>
        <w:t xml:space="preserve"> asistenč</w:t>
      </w:r>
      <w:r w:rsidRPr="00433500" w:rsidR="00D33464">
        <w:rPr>
          <w:rFonts w:ascii="Times New Roman" w:hAnsi="Times New Roman" w:hint="default"/>
          <w:sz w:val="24"/>
          <w:szCs w:val="24"/>
        </w:rPr>
        <w:t>né</w:t>
      </w:r>
      <w:r w:rsidRPr="00433500" w:rsidR="00D33464">
        <w:rPr>
          <w:rFonts w:ascii="Times New Roman" w:hAnsi="Times New Roman" w:hint="default"/>
          <w:sz w:val="24"/>
          <w:szCs w:val="24"/>
        </w:rPr>
        <w:t xml:space="preserve">ho centra. </w:t>
      </w:r>
      <w:r w:rsidRPr="00433500">
        <w:rPr>
          <w:rFonts w:ascii="Times New Roman" w:hAnsi="Times New Roman" w:hint="default"/>
          <w:sz w:val="24"/>
          <w:szCs w:val="24"/>
        </w:rPr>
        <w:t>Asistenč</w:t>
      </w:r>
      <w:r w:rsidRPr="00433500">
        <w:rPr>
          <w:rFonts w:ascii="Times New Roman" w:hAnsi="Times New Roman" w:hint="default"/>
          <w:sz w:val="24"/>
          <w:szCs w:val="24"/>
        </w:rPr>
        <w:t>né</w:t>
      </w:r>
      <w:r w:rsidRPr="00433500">
        <w:rPr>
          <w:rFonts w:ascii="Times New Roman" w:hAnsi="Times New Roman" w:hint="default"/>
          <w:sz w:val="24"/>
          <w:szCs w:val="24"/>
        </w:rPr>
        <w:t xml:space="preserve"> centrum</w:t>
      </w:r>
    </w:p>
    <w:p w:rsidR="00951919" w:rsidRPr="00433500" w:rsidP="00906138">
      <w:pPr>
        <w:pStyle w:val="NoSpacing"/>
        <w:numPr>
          <w:numId w:val="79"/>
        </w:numPr>
        <w:bidi w:val="0"/>
        <w:spacing w:line="276" w:lineRule="auto"/>
        <w:jc w:val="both"/>
        <w:rPr>
          <w:rFonts w:ascii="Times New Roman" w:hAnsi="Times New Roman"/>
          <w:sz w:val="24"/>
          <w:szCs w:val="24"/>
        </w:rPr>
      </w:pPr>
      <w:r w:rsidRPr="00433500">
        <w:rPr>
          <w:rFonts w:ascii="Times New Roman" w:hAnsi="Times New Roman"/>
          <w:sz w:val="24"/>
          <w:szCs w:val="24"/>
        </w:rPr>
        <w:t>poskytuj</w:t>
      </w:r>
      <w:r w:rsidRPr="00433500">
        <w:rPr>
          <w:rFonts w:ascii="Times New Roman" w:hAnsi="Times New Roman" w:hint="default"/>
          <w:sz w:val="24"/>
          <w:szCs w:val="24"/>
        </w:rPr>
        <w:t>e fyzický</w:t>
      </w:r>
      <w:r w:rsidRPr="00433500">
        <w:rPr>
          <w:rFonts w:ascii="Times New Roman" w:hAnsi="Times New Roman" w:hint="default"/>
          <w:sz w:val="24"/>
          <w:szCs w:val="24"/>
        </w:rPr>
        <w:t>m osobá</w:t>
      </w:r>
      <w:r w:rsidRPr="00433500">
        <w:rPr>
          <w:rFonts w:ascii="Times New Roman" w:hAnsi="Times New Roman" w:hint="default"/>
          <w:sz w:val="24"/>
          <w:szCs w:val="24"/>
        </w:rPr>
        <w:t>m</w:t>
      </w:r>
      <w:r w:rsidRPr="00433500" w:rsidR="00D33464">
        <w:rPr>
          <w:rFonts w:ascii="Times New Roman" w:hAnsi="Times New Roman" w:hint="default"/>
          <w:sz w:val="24"/>
          <w:szCs w:val="24"/>
        </w:rPr>
        <w:t>, ktoré</w:t>
      </w:r>
      <w:r w:rsidRPr="00433500" w:rsidR="00D33464">
        <w:rPr>
          <w:rFonts w:ascii="Times New Roman" w:hAnsi="Times New Roman" w:hint="default"/>
          <w:sz w:val="24"/>
          <w:szCs w:val="24"/>
        </w:rPr>
        <w:t xml:space="preserve"> majú</w:t>
      </w:r>
      <w:r w:rsidRPr="00433500" w:rsidR="00D33464">
        <w:rPr>
          <w:rFonts w:ascii="Times New Roman" w:hAnsi="Times New Roman" w:hint="default"/>
          <w:sz w:val="24"/>
          <w:szCs w:val="24"/>
        </w:rPr>
        <w:t xml:space="preserve"> zá</w:t>
      </w:r>
      <w:r w:rsidRPr="00433500" w:rsidR="00D33464">
        <w:rPr>
          <w:rFonts w:ascii="Times New Roman" w:hAnsi="Times New Roman" w:hint="default"/>
          <w:sz w:val="24"/>
          <w:szCs w:val="24"/>
        </w:rPr>
        <w:t>ujem vykoná</w:t>
      </w:r>
      <w:r w:rsidRPr="00433500" w:rsidR="00D33464">
        <w:rPr>
          <w:rFonts w:ascii="Times New Roman" w:hAnsi="Times New Roman" w:hint="default"/>
          <w:sz w:val="24"/>
          <w:szCs w:val="24"/>
        </w:rPr>
        <w:t>vať</w:t>
      </w:r>
      <w:r w:rsidRPr="00433500" w:rsidR="00D33464">
        <w:rPr>
          <w:rFonts w:ascii="Times New Roman" w:hAnsi="Times New Roman" w:hint="default"/>
          <w:sz w:val="24"/>
          <w:szCs w:val="24"/>
        </w:rPr>
        <w:t xml:space="preserve"> regulované</w:t>
      </w:r>
      <w:r w:rsidRPr="00433500" w:rsidR="00D33464">
        <w:rPr>
          <w:rFonts w:ascii="Times New Roman" w:hAnsi="Times New Roman" w:hint="default"/>
          <w:sz w:val="24"/>
          <w:szCs w:val="24"/>
        </w:rPr>
        <w:t xml:space="preserve"> povolanie v Slovenskej re</w:t>
      </w:r>
      <w:r w:rsidRPr="00433500">
        <w:rPr>
          <w:rFonts w:ascii="Times New Roman" w:hAnsi="Times New Roman" w:hint="default"/>
          <w:sz w:val="24"/>
          <w:szCs w:val="24"/>
        </w:rPr>
        <w:t>publike, informá</w:t>
      </w:r>
      <w:r w:rsidRPr="00433500">
        <w:rPr>
          <w:rFonts w:ascii="Times New Roman" w:hAnsi="Times New Roman" w:hint="default"/>
          <w:sz w:val="24"/>
          <w:szCs w:val="24"/>
        </w:rPr>
        <w:t>cie</w:t>
      </w:r>
      <w:r w:rsidRPr="00433500" w:rsidR="00D33464">
        <w:rPr>
          <w:rFonts w:ascii="Times New Roman" w:hAnsi="Times New Roman"/>
          <w:sz w:val="24"/>
          <w:szCs w:val="24"/>
        </w:rPr>
        <w:t xml:space="preserve"> o </w:t>
      </w:r>
    </w:p>
    <w:p w:rsidR="00D33464" w:rsidRPr="00433500" w:rsidP="00906138">
      <w:pPr>
        <w:pStyle w:val="NoSpacing"/>
        <w:numPr>
          <w:numId w:val="8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mož</w:t>
      </w:r>
      <w:r w:rsidRPr="00433500">
        <w:rPr>
          <w:rFonts w:ascii="Times New Roman" w:hAnsi="Times New Roman" w:hint="default"/>
          <w:sz w:val="24"/>
          <w:szCs w:val="24"/>
        </w:rPr>
        <w:t>nostiach a podmienkach uznania ich odbornej kvalifiká</w:t>
      </w:r>
      <w:r w:rsidRPr="00433500">
        <w:rPr>
          <w:rFonts w:ascii="Times New Roman" w:hAnsi="Times New Roman" w:hint="default"/>
          <w:sz w:val="24"/>
          <w:szCs w:val="24"/>
        </w:rPr>
        <w:t>cie v Slovenskej republike,</w:t>
      </w:r>
    </w:p>
    <w:p w:rsidR="00951919" w:rsidRPr="00433500" w:rsidP="00906138">
      <w:pPr>
        <w:pStyle w:val="NoSpacing"/>
        <w:numPr>
          <w:numId w:val="8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podmienkach vý</w:t>
      </w:r>
      <w:r w:rsidRPr="00433500">
        <w:rPr>
          <w:rFonts w:ascii="Times New Roman" w:hAnsi="Times New Roman" w:hint="default"/>
          <w:sz w:val="24"/>
          <w:szCs w:val="24"/>
        </w:rPr>
        <w:t>konu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v Slovenskej</w:t>
      </w:r>
      <w:r w:rsidRPr="00433500">
        <w:rPr>
          <w:rFonts w:ascii="Times New Roman" w:hAnsi="Times New Roman" w:hint="default"/>
          <w:sz w:val="24"/>
          <w:szCs w:val="24"/>
        </w:rPr>
        <w:t xml:space="preserve"> republike,</w:t>
      </w:r>
    </w:p>
    <w:p w:rsidR="00951919" w:rsidRPr="00433500" w:rsidP="00906138">
      <w:pPr>
        <w:pStyle w:val="NoSpacing"/>
        <w:numPr>
          <w:numId w:val="80"/>
        </w:numPr>
        <w:bidi w:val="0"/>
        <w:spacing w:line="276" w:lineRule="auto"/>
        <w:jc w:val="both"/>
        <w:rPr>
          <w:rFonts w:ascii="Times New Roman" w:hAnsi="Times New Roman" w:hint="default"/>
          <w:sz w:val="24"/>
          <w:szCs w:val="24"/>
        </w:rPr>
      </w:pPr>
      <w:r w:rsidRPr="00433500" w:rsidR="00474443">
        <w:rPr>
          <w:rFonts w:ascii="Times New Roman" w:hAnsi="Times New Roman" w:hint="default"/>
          <w:sz w:val="24"/>
          <w:szCs w:val="24"/>
        </w:rPr>
        <w:t>prá</w:t>
      </w:r>
      <w:r w:rsidRPr="00433500" w:rsidR="00474443">
        <w:rPr>
          <w:rFonts w:ascii="Times New Roman" w:hAnsi="Times New Roman" w:hint="default"/>
          <w:sz w:val="24"/>
          <w:szCs w:val="24"/>
        </w:rPr>
        <w:t>vnych predpisoch</w:t>
      </w:r>
      <w:r w:rsidRPr="00433500">
        <w:rPr>
          <w:rFonts w:ascii="Times New Roman" w:hAnsi="Times New Roman" w:hint="default"/>
          <w:sz w:val="24"/>
          <w:szCs w:val="24"/>
        </w:rPr>
        <w:t xml:space="preserve"> upravujú</w:t>
      </w:r>
      <w:r w:rsidRPr="00433500">
        <w:rPr>
          <w:rFonts w:ascii="Times New Roman" w:hAnsi="Times New Roman" w:hint="default"/>
          <w:sz w:val="24"/>
          <w:szCs w:val="24"/>
        </w:rPr>
        <w:t>cich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a</w:t>
      </w:r>
    </w:p>
    <w:p w:rsidR="00951919" w:rsidRPr="00433500" w:rsidP="00906138">
      <w:pPr>
        <w:pStyle w:val="NoSpacing"/>
        <w:numPr>
          <w:numId w:val="80"/>
        </w:numPr>
        <w:bidi w:val="0"/>
        <w:spacing w:line="276" w:lineRule="auto"/>
        <w:jc w:val="both"/>
        <w:rPr>
          <w:rFonts w:ascii="Times New Roman" w:hAnsi="Times New Roman"/>
          <w:sz w:val="24"/>
          <w:szCs w:val="24"/>
        </w:rPr>
      </w:pPr>
      <w:r w:rsidRPr="00433500">
        <w:rPr>
          <w:rFonts w:ascii="Times New Roman" w:hAnsi="Times New Roman" w:hint="default"/>
          <w:sz w:val="24"/>
          <w:szCs w:val="24"/>
        </w:rPr>
        <w:t>ď</w:t>
      </w:r>
      <w:r w:rsidRPr="00433500">
        <w:rPr>
          <w:rFonts w:ascii="Times New Roman" w:hAnsi="Times New Roman" w:hint="default"/>
          <w:sz w:val="24"/>
          <w:szCs w:val="24"/>
        </w:rPr>
        <w:t>alší</w:t>
      </w:r>
      <w:r w:rsidRPr="00433500">
        <w:rPr>
          <w:rFonts w:ascii="Times New Roman" w:hAnsi="Times New Roman" w:hint="default"/>
          <w:sz w:val="24"/>
          <w:szCs w:val="24"/>
        </w:rPr>
        <w:t>ch skutoč</w:t>
      </w:r>
      <w:r w:rsidRPr="00433500">
        <w:rPr>
          <w:rFonts w:ascii="Times New Roman" w:hAnsi="Times New Roman" w:hint="default"/>
          <w:sz w:val="24"/>
          <w:szCs w:val="24"/>
        </w:rPr>
        <w:t>nostiach sú</w:t>
      </w:r>
      <w:r w:rsidRPr="00433500">
        <w:rPr>
          <w:rFonts w:ascii="Times New Roman" w:hAnsi="Times New Roman" w:hint="default"/>
          <w:sz w:val="24"/>
          <w:szCs w:val="24"/>
        </w:rPr>
        <w:t>visiacich s </w:t>
      </w:r>
      <w:r w:rsidRPr="00433500">
        <w:rPr>
          <w:rFonts w:ascii="Times New Roman" w:hAnsi="Times New Roman" w:hint="default"/>
          <w:sz w:val="24"/>
          <w:szCs w:val="24"/>
        </w:rPr>
        <w:t>vý</w:t>
      </w:r>
      <w:r w:rsidRPr="00433500">
        <w:rPr>
          <w:rFonts w:ascii="Times New Roman" w:hAnsi="Times New Roman" w:hint="default"/>
          <w:sz w:val="24"/>
          <w:szCs w:val="24"/>
        </w:rPr>
        <w:t>konom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 v Slovenskej republike</w:t>
      </w:r>
      <w:r w:rsidRPr="00433500" w:rsidR="00474443">
        <w:rPr>
          <w:rFonts w:ascii="Times New Roman" w:hAnsi="Times New Roman"/>
          <w:sz w:val="24"/>
          <w:szCs w:val="24"/>
        </w:rPr>
        <w:t xml:space="preserve"> a</w:t>
      </w:r>
    </w:p>
    <w:p w:rsidR="00951919" w:rsidRPr="00433500" w:rsidP="00906138">
      <w:pPr>
        <w:pStyle w:val="NoSpacing"/>
        <w:numPr>
          <w:numId w:val="79"/>
        </w:numPr>
        <w:bidi w:val="0"/>
        <w:spacing w:line="276" w:lineRule="auto"/>
        <w:jc w:val="both"/>
        <w:rPr>
          <w:rFonts w:ascii="Times New Roman" w:hAnsi="Times New Roman"/>
          <w:sz w:val="24"/>
          <w:szCs w:val="24"/>
        </w:rPr>
      </w:pPr>
      <w:r w:rsidRPr="00433500">
        <w:rPr>
          <w:rFonts w:ascii="Times New Roman" w:hAnsi="Times New Roman" w:hint="default"/>
          <w:sz w:val="24"/>
          <w:szCs w:val="24"/>
        </w:rPr>
        <w:t>poskytuje súč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a </w:t>
      </w:r>
      <w:r w:rsidRPr="00433500">
        <w:rPr>
          <w:rFonts w:ascii="Times New Roman" w:hAnsi="Times New Roman" w:hint="default"/>
          <w:sz w:val="24"/>
          <w:szCs w:val="24"/>
        </w:rPr>
        <w:t>informá</w:t>
      </w:r>
      <w:r w:rsidRPr="00433500">
        <w:rPr>
          <w:rFonts w:ascii="Times New Roman" w:hAnsi="Times New Roman" w:hint="default"/>
          <w:sz w:val="24"/>
          <w:szCs w:val="24"/>
        </w:rPr>
        <w:t>cie asistenč</w:t>
      </w:r>
      <w:r w:rsidRPr="00433500">
        <w:rPr>
          <w:rFonts w:ascii="Times New Roman" w:hAnsi="Times New Roman" w:hint="default"/>
          <w:sz w:val="24"/>
          <w:szCs w:val="24"/>
        </w:rPr>
        <w:t>ný</w:t>
      </w:r>
      <w:r w:rsidRPr="00433500">
        <w:rPr>
          <w:rFonts w:ascii="Times New Roman" w:hAnsi="Times New Roman" w:hint="default"/>
          <w:sz w:val="24"/>
          <w:szCs w:val="24"/>
        </w:rPr>
        <w:t>m centrá</w:t>
      </w:r>
      <w:r w:rsidRPr="00433500">
        <w:rPr>
          <w:rFonts w:ascii="Times New Roman" w:hAnsi="Times New Roman" w:hint="default"/>
          <w:sz w:val="24"/>
          <w:szCs w:val="24"/>
        </w:rPr>
        <w:t>m ostatný</w:t>
      </w:r>
      <w:r w:rsidRPr="00433500">
        <w:rPr>
          <w:rFonts w:ascii="Times New Roman" w:hAnsi="Times New Roman" w:hint="default"/>
          <w:sz w:val="24"/>
          <w:szCs w:val="24"/>
        </w:rPr>
        <w:t xml:space="preserve">ch </w:t>
      </w:r>
      <w:r w:rsidRPr="00433500">
        <w:rPr>
          <w:rFonts w:ascii="Times New Roman" w:hAnsi="Times New Roman" w:hint="default"/>
          <w:sz w:val="24"/>
          <w:szCs w:val="24"/>
        </w:rPr>
        <w:t>č</w:t>
      </w:r>
      <w:r w:rsidRPr="00433500">
        <w:rPr>
          <w:rFonts w:ascii="Times New Roman" w:hAnsi="Times New Roman" w:hint="default"/>
          <w:sz w:val="24"/>
          <w:szCs w:val="24"/>
        </w:rPr>
        <w:t>len</w:t>
      </w:r>
      <w:r w:rsidRPr="00433500" w:rsidR="00474443">
        <w:rPr>
          <w:rFonts w:ascii="Times New Roman" w:hAnsi="Times New Roman" w:hint="default"/>
          <w:sz w:val="24"/>
          <w:szCs w:val="24"/>
        </w:rPr>
        <w:t>ský</w:t>
      </w:r>
      <w:r w:rsidRPr="00433500" w:rsidR="00474443">
        <w:rPr>
          <w:rFonts w:ascii="Times New Roman" w:hAnsi="Times New Roman" w:hint="default"/>
          <w:sz w:val="24"/>
          <w:szCs w:val="24"/>
        </w:rPr>
        <w:t>ch š</w:t>
      </w:r>
      <w:r w:rsidRPr="00433500" w:rsidR="00474443">
        <w:rPr>
          <w:rFonts w:ascii="Times New Roman" w:hAnsi="Times New Roman" w:hint="default"/>
          <w:sz w:val="24"/>
          <w:szCs w:val="24"/>
        </w:rPr>
        <w:t>tá</w:t>
      </w:r>
      <w:r w:rsidRPr="00433500" w:rsidR="00474443">
        <w:rPr>
          <w:rFonts w:ascii="Times New Roman" w:hAnsi="Times New Roman" w:hint="default"/>
          <w:sz w:val="24"/>
          <w:szCs w:val="24"/>
        </w:rPr>
        <w:t>tov.</w:t>
      </w:r>
    </w:p>
    <w:p w:rsidR="00951919" w:rsidRPr="00433500" w:rsidP="00820CA4">
      <w:pPr>
        <w:pStyle w:val="NoSpacing"/>
        <w:bidi w:val="0"/>
        <w:spacing w:line="276" w:lineRule="auto"/>
        <w:jc w:val="both"/>
        <w:rPr>
          <w:rFonts w:ascii="Times New Roman" w:hAnsi="Times New Roman"/>
          <w:sz w:val="24"/>
          <w:szCs w:val="24"/>
        </w:rPr>
      </w:pPr>
    </w:p>
    <w:p w:rsidR="00D33464" w:rsidRPr="00433500" w:rsidP="00906138">
      <w:pPr>
        <w:pStyle w:val="NoSpacing"/>
        <w:numPr>
          <w:numId w:val="75"/>
        </w:numPr>
        <w:bidi w:val="0"/>
        <w:spacing w:line="276" w:lineRule="auto"/>
        <w:jc w:val="both"/>
        <w:rPr>
          <w:rFonts w:ascii="Times New Roman" w:hAnsi="Times New Roman"/>
          <w:sz w:val="24"/>
          <w:szCs w:val="24"/>
        </w:rPr>
      </w:pPr>
      <w:r w:rsidRPr="00433500" w:rsidR="00474443">
        <w:rPr>
          <w:rFonts w:ascii="Times New Roman" w:hAnsi="Times New Roman"/>
          <w:sz w:val="24"/>
          <w:szCs w:val="24"/>
        </w:rPr>
        <w:t xml:space="preserve">Ministerstvo </w:t>
      </w:r>
      <w:r w:rsidRPr="00433500" w:rsidR="002575AB">
        <w:rPr>
          <w:rFonts w:ascii="Times New Roman" w:hAnsi="Times New Roman" w:hint="default"/>
          <w:sz w:val="24"/>
          <w:szCs w:val="24"/>
        </w:rPr>
        <w:t>š</w:t>
      </w:r>
      <w:r w:rsidRPr="00433500" w:rsidR="002575AB">
        <w:rPr>
          <w:rFonts w:ascii="Times New Roman" w:hAnsi="Times New Roman" w:hint="default"/>
          <w:sz w:val="24"/>
          <w:szCs w:val="24"/>
        </w:rPr>
        <w:t>kolstva </w:t>
      </w:r>
      <w:r w:rsidRPr="00433500" w:rsidR="002575AB">
        <w:rPr>
          <w:rFonts w:ascii="Times New Roman" w:hAnsi="Times New Roman" w:hint="default"/>
          <w:sz w:val="24"/>
          <w:szCs w:val="24"/>
        </w:rPr>
        <w:t>zverejň</w:t>
      </w:r>
      <w:r w:rsidRPr="00433500" w:rsidR="002575AB">
        <w:rPr>
          <w:rFonts w:ascii="Times New Roman" w:hAnsi="Times New Roman" w:hint="default"/>
          <w:sz w:val="24"/>
          <w:szCs w:val="24"/>
        </w:rPr>
        <w:t>uje na svojom webovom sí</w:t>
      </w:r>
      <w:r w:rsidRPr="00433500" w:rsidR="002575AB">
        <w:rPr>
          <w:rFonts w:ascii="Times New Roman" w:hAnsi="Times New Roman" w:hint="default"/>
          <w:sz w:val="24"/>
          <w:szCs w:val="24"/>
        </w:rPr>
        <w:t>dle</w:t>
      </w:r>
    </w:p>
    <w:p w:rsidR="00474443" w:rsidRPr="00433500" w:rsidP="00906138">
      <w:pPr>
        <w:pStyle w:val="NoSpacing"/>
        <w:numPr>
          <w:numId w:val="81"/>
        </w:numPr>
        <w:bidi w:val="0"/>
        <w:spacing w:line="276" w:lineRule="auto"/>
        <w:jc w:val="both"/>
        <w:rPr>
          <w:rFonts w:ascii="Times New Roman" w:hAnsi="Times New Roman" w:hint="default"/>
          <w:sz w:val="24"/>
          <w:szCs w:val="24"/>
        </w:rPr>
      </w:pPr>
      <w:r w:rsidRPr="00433500" w:rsidR="002575AB">
        <w:rPr>
          <w:rFonts w:ascii="Times New Roman" w:hAnsi="Times New Roman" w:hint="default"/>
          <w:sz w:val="24"/>
          <w:szCs w:val="24"/>
        </w:rPr>
        <w:t>zoznam vš</w:t>
      </w:r>
      <w:r w:rsidRPr="00433500" w:rsidR="002575AB">
        <w:rPr>
          <w:rFonts w:ascii="Times New Roman" w:hAnsi="Times New Roman" w:hint="default"/>
          <w:sz w:val="24"/>
          <w:szCs w:val="24"/>
        </w:rPr>
        <w:t>etký</w:t>
      </w:r>
      <w:r w:rsidRPr="00433500" w:rsidR="002575AB">
        <w:rPr>
          <w:rFonts w:ascii="Times New Roman" w:hAnsi="Times New Roman" w:hint="default"/>
          <w:sz w:val="24"/>
          <w:szCs w:val="24"/>
        </w:rPr>
        <w:t xml:space="preserve">ch </w:t>
      </w:r>
      <w:r w:rsidRPr="00433500">
        <w:rPr>
          <w:rFonts w:ascii="Times New Roman" w:hAnsi="Times New Roman" w:hint="default"/>
          <w:sz w:val="24"/>
          <w:szCs w:val="24"/>
        </w:rPr>
        <w:t>regulovaný</w:t>
      </w:r>
      <w:r w:rsidRPr="00433500">
        <w:rPr>
          <w:rFonts w:ascii="Times New Roman" w:hAnsi="Times New Roman" w:hint="default"/>
          <w:sz w:val="24"/>
          <w:szCs w:val="24"/>
        </w:rPr>
        <w:t>ch povolaní</w:t>
      </w:r>
      <w:r w:rsidRPr="00433500">
        <w:rPr>
          <w:rFonts w:ascii="Times New Roman" w:hAnsi="Times New Roman" w:hint="default"/>
          <w:sz w:val="24"/>
          <w:szCs w:val="24"/>
        </w:rPr>
        <w:t xml:space="preserve"> v Slovenskej republike s </w:t>
      </w:r>
      <w:r w:rsidRPr="00433500">
        <w:rPr>
          <w:rFonts w:ascii="Times New Roman" w:hAnsi="Times New Roman" w:hint="default"/>
          <w:sz w:val="24"/>
          <w:szCs w:val="24"/>
        </w:rPr>
        <w:t>kontaktný</w:t>
      </w:r>
      <w:r w:rsidRPr="00433500">
        <w:rPr>
          <w:rFonts w:ascii="Times New Roman" w:hAnsi="Times New Roman" w:hint="default"/>
          <w:sz w:val="24"/>
          <w:szCs w:val="24"/>
        </w:rPr>
        <w:t>mi ú</w:t>
      </w:r>
      <w:r w:rsidRPr="00433500">
        <w:rPr>
          <w:rFonts w:ascii="Times New Roman" w:hAnsi="Times New Roman" w:hint="default"/>
          <w:sz w:val="24"/>
          <w:szCs w:val="24"/>
        </w:rPr>
        <w:t>dajmi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orgá</w:t>
      </w:r>
      <w:r w:rsidRPr="00433500">
        <w:rPr>
          <w:rFonts w:ascii="Times New Roman" w:hAnsi="Times New Roman" w:hint="default"/>
          <w:sz w:val="24"/>
          <w:szCs w:val="24"/>
        </w:rPr>
        <w:t>nu na uznanie odbornej kvalifiká</w:t>
      </w:r>
      <w:r w:rsidRPr="00433500">
        <w:rPr>
          <w:rFonts w:ascii="Times New Roman" w:hAnsi="Times New Roman" w:hint="default"/>
          <w:sz w:val="24"/>
          <w:szCs w:val="24"/>
        </w:rPr>
        <w:t>cie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w:t>
      </w:r>
    </w:p>
    <w:p w:rsidR="00474443" w:rsidRPr="00433500" w:rsidP="00906138">
      <w:pPr>
        <w:pStyle w:val="NoSpacing"/>
        <w:numPr>
          <w:numId w:val="81"/>
        </w:numPr>
        <w:bidi w:val="0"/>
        <w:spacing w:line="276" w:lineRule="auto"/>
        <w:jc w:val="both"/>
        <w:rPr>
          <w:rFonts w:ascii="Times New Roman" w:hAnsi="Times New Roman" w:hint="default"/>
          <w:sz w:val="24"/>
          <w:szCs w:val="24"/>
        </w:rPr>
      </w:pPr>
      <w:r w:rsidRPr="00433500" w:rsidR="002575AB">
        <w:rPr>
          <w:rFonts w:ascii="Times New Roman" w:hAnsi="Times New Roman"/>
          <w:sz w:val="24"/>
          <w:szCs w:val="24"/>
        </w:rPr>
        <w:t>z</w:t>
      </w:r>
      <w:r w:rsidRPr="00433500" w:rsidR="002575AB">
        <w:rPr>
          <w:rFonts w:ascii="Times New Roman" w:hAnsi="Times New Roman"/>
          <w:sz w:val="24"/>
          <w:szCs w:val="24"/>
        </w:rPr>
        <w:t xml:space="preserve">oznam </w:t>
      </w:r>
      <w:r w:rsidRPr="00433500">
        <w:rPr>
          <w:rFonts w:ascii="Times New Roman" w:hAnsi="Times New Roman" w:hint="default"/>
          <w:sz w:val="24"/>
          <w:szCs w:val="24"/>
        </w:rPr>
        <w:t>regulovaný</w:t>
      </w:r>
      <w:r w:rsidRPr="00433500">
        <w:rPr>
          <w:rFonts w:ascii="Times New Roman" w:hAnsi="Times New Roman" w:hint="default"/>
          <w:sz w:val="24"/>
          <w:szCs w:val="24"/>
        </w:rPr>
        <w:t>ch povolaní</w:t>
      </w:r>
      <w:r w:rsidRPr="00433500">
        <w:rPr>
          <w:rFonts w:ascii="Times New Roman" w:hAnsi="Times New Roman" w:hint="default"/>
          <w:sz w:val="24"/>
          <w:szCs w:val="24"/>
        </w:rPr>
        <w:t>, pre ktoré</w:t>
      </w:r>
      <w:r w:rsidRPr="00433500">
        <w:rPr>
          <w:rFonts w:ascii="Times New Roman" w:hAnsi="Times New Roman" w:hint="default"/>
          <w:sz w:val="24"/>
          <w:szCs w:val="24"/>
        </w:rPr>
        <w:t xml:space="preserve"> je mož</w:t>
      </w:r>
      <w:r w:rsidRPr="00433500">
        <w:rPr>
          <w:rFonts w:ascii="Times New Roman" w:hAnsi="Times New Roman" w:hint="default"/>
          <w:sz w:val="24"/>
          <w:szCs w:val="24"/>
        </w:rPr>
        <w:t>né</w:t>
      </w:r>
      <w:r w:rsidRPr="00433500">
        <w:rPr>
          <w:rFonts w:ascii="Times New Roman" w:hAnsi="Times New Roman" w:hint="default"/>
          <w:sz w:val="24"/>
          <w:szCs w:val="24"/>
        </w:rPr>
        <w:t xml:space="preserve"> vydať</w:t>
      </w:r>
      <w:r w:rsidRPr="00433500">
        <w:rPr>
          <w:rFonts w:ascii="Times New Roman" w:hAnsi="Times New Roman" w:hint="default"/>
          <w:sz w:val="24"/>
          <w:szCs w:val="24"/>
        </w:rPr>
        <w:t xml:space="preserve">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preukaz,</w:t>
      </w:r>
    </w:p>
    <w:p w:rsidR="00474443" w:rsidRPr="00433500" w:rsidP="00906138">
      <w:pPr>
        <w:pStyle w:val="NoSpacing"/>
        <w:numPr>
          <w:numId w:val="81"/>
        </w:numPr>
        <w:bidi w:val="0"/>
        <w:spacing w:line="276" w:lineRule="auto"/>
        <w:jc w:val="both"/>
        <w:rPr>
          <w:rFonts w:ascii="Times New Roman" w:hAnsi="Times New Roman"/>
          <w:sz w:val="24"/>
          <w:szCs w:val="24"/>
        </w:rPr>
      </w:pPr>
      <w:r w:rsidRPr="00433500" w:rsidR="002575AB">
        <w:rPr>
          <w:rFonts w:ascii="Times New Roman" w:hAnsi="Times New Roman" w:hint="default"/>
          <w:sz w:val="24"/>
          <w:szCs w:val="24"/>
        </w:rPr>
        <w:t>zoznam regulované</w:t>
      </w:r>
      <w:r w:rsidRPr="00433500" w:rsidR="002575AB">
        <w:rPr>
          <w:rFonts w:ascii="Times New Roman" w:hAnsi="Times New Roman" w:hint="default"/>
          <w:sz w:val="24"/>
          <w:szCs w:val="24"/>
        </w:rPr>
        <w:t>ho vzdelá</w:t>
      </w:r>
      <w:r w:rsidRPr="00433500" w:rsidR="002575AB">
        <w:rPr>
          <w:rFonts w:ascii="Times New Roman" w:hAnsi="Times New Roman" w:hint="default"/>
          <w:sz w:val="24"/>
          <w:szCs w:val="24"/>
        </w:rPr>
        <w:t>vania a </w:t>
      </w:r>
      <w:r w:rsidRPr="00433500" w:rsidR="002575AB">
        <w:rPr>
          <w:rFonts w:ascii="Times New Roman" w:hAnsi="Times New Roman" w:hint="default"/>
          <w:sz w:val="24"/>
          <w:szCs w:val="24"/>
        </w:rPr>
        <w:t>odbornej prí</w:t>
      </w:r>
      <w:r w:rsidRPr="00433500" w:rsidR="002575AB">
        <w:rPr>
          <w:rFonts w:ascii="Times New Roman" w:hAnsi="Times New Roman" w:hint="default"/>
          <w:sz w:val="24"/>
          <w:szCs w:val="24"/>
        </w:rPr>
        <w:t>pravy a </w:t>
      </w:r>
      <w:r w:rsidRPr="00433500" w:rsidR="002575AB">
        <w:rPr>
          <w:rFonts w:ascii="Times New Roman" w:hAnsi="Times New Roman" w:hint="default"/>
          <w:sz w:val="24"/>
          <w:szCs w:val="24"/>
        </w:rPr>
        <w:t>odbornej prí</w:t>
      </w:r>
      <w:r w:rsidRPr="00433500" w:rsidR="002575AB">
        <w:rPr>
          <w:rFonts w:ascii="Times New Roman" w:hAnsi="Times New Roman" w:hint="default"/>
          <w:sz w:val="24"/>
          <w:szCs w:val="24"/>
        </w:rPr>
        <w:t>pravy s </w:t>
      </w:r>
      <w:r w:rsidRPr="00433500" w:rsidR="002575AB">
        <w:rPr>
          <w:rFonts w:ascii="Times New Roman" w:hAnsi="Times New Roman" w:hint="default"/>
          <w:sz w:val="24"/>
          <w:szCs w:val="24"/>
        </w:rPr>
        <w:t>osobitnou š</w:t>
      </w:r>
      <w:r w:rsidRPr="00433500" w:rsidR="002575AB">
        <w:rPr>
          <w:rFonts w:ascii="Times New Roman" w:hAnsi="Times New Roman" w:hint="default"/>
          <w:sz w:val="24"/>
          <w:szCs w:val="24"/>
        </w:rPr>
        <w:t>truktú</w:t>
      </w:r>
      <w:r w:rsidRPr="00433500" w:rsidR="002575AB">
        <w:rPr>
          <w:rFonts w:ascii="Times New Roman" w:hAnsi="Times New Roman" w:hint="default"/>
          <w:sz w:val="24"/>
          <w:szCs w:val="24"/>
        </w:rPr>
        <w:t>rou a</w:t>
      </w:r>
    </w:p>
    <w:p w:rsidR="002575AB" w:rsidRPr="00433500" w:rsidP="00906138">
      <w:pPr>
        <w:pStyle w:val="NoSpacing"/>
        <w:numPr>
          <w:numId w:val="81"/>
        </w:numPr>
        <w:bidi w:val="0"/>
        <w:spacing w:line="276" w:lineRule="auto"/>
        <w:jc w:val="both"/>
        <w:rPr>
          <w:rFonts w:ascii="Times New Roman" w:hAnsi="Times New Roman"/>
          <w:sz w:val="24"/>
          <w:szCs w:val="24"/>
        </w:rPr>
      </w:pPr>
      <w:r w:rsidRPr="00433500">
        <w:rPr>
          <w:rFonts w:ascii="Times New Roman" w:hAnsi="Times New Roman" w:hint="default"/>
          <w:sz w:val="24"/>
          <w:szCs w:val="24"/>
        </w:rPr>
        <w:t>informá</w:t>
      </w:r>
      <w:r w:rsidRPr="00433500">
        <w:rPr>
          <w:rFonts w:ascii="Times New Roman" w:hAnsi="Times New Roman" w:hint="default"/>
          <w:sz w:val="24"/>
          <w:szCs w:val="24"/>
        </w:rPr>
        <w:t>cie o </w:t>
      </w:r>
      <w:r w:rsidRPr="00433500">
        <w:rPr>
          <w:rFonts w:ascii="Times New Roman" w:hAnsi="Times New Roman" w:hint="default"/>
          <w:sz w:val="24"/>
          <w:szCs w:val="24"/>
        </w:rPr>
        <w:t>postupe pri 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 </w:t>
      </w:r>
      <w:r w:rsidRPr="00433500">
        <w:rPr>
          <w:rFonts w:ascii="Times New Roman" w:hAnsi="Times New Roman" w:hint="default"/>
          <w:sz w:val="24"/>
          <w:szCs w:val="24"/>
        </w:rPr>
        <w:t>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odbornej kv</w:t>
      </w:r>
      <w:r w:rsidRPr="00433500">
        <w:rPr>
          <w:rFonts w:ascii="Times New Roman" w:hAnsi="Times New Roman" w:hint="default"/>
          <w:sz w:val="24"/>
          <w:szCs w:val="24"/>
        </w:rPr>
        <w:t>alifiká</w:t>
      </w:r>
      <w:r w:rsidRPr="00433500">
        <w:rPr>
          <w:rFonts w:ascii="Times New Roman" w:hAnsi="Times New Roman" w:hint="default"/>
          <w:sz w:val="24"/>
          <w:szCs w:val="24"/>
        </w:rPr>
        <w:t>cie</w:t>
      </w:r>
      <w:r w:rsidR="00D40DA6">
        <w:rPr>
          <w:rFonts w:ascii="Times New Roman" w:hAnsi="Times New Roman" w:hint="default"/>
          <w:sz w:val="24"/>
          <w:szCs w:val="24"/>
        </w:rPr>
        <w:t xml:space="preserve"> vrá</w:t>
      </w:r>
      <w:r w:rsidR="00D40DA6">
        <w:rPr>
          <w:rFonts w:ascii="Times New Roman" w:hAnsi="Times New Roman" w:hint="default"/>
          <w:sz w:val="24"/>
          <w:szCs w:val="24"/>
        </w:rPr>
        <w:t>tane informá</w:t>
      </w:r>
      <w:r w:rsidR="00D40DA6">
        <w:rPr>
          <w:rFonts w:ascii="Times New Roman" w:hAnsi="Times New Roman" w:hint="default"/>
          <w:sz w:val="24"/>
          <w:szCs w:val="24"/>
        </w:rPr>
        <w:t>cie o </w:t>
      </w:r>
      <w:r w:rsidR="00D40DA6">
        <w:rPr>
          <w:rFonts w:ascii="Times New Roman" w:hAnsi="Times New Roman" w:hint="default"/>
          <w:sz w:val="24"/>
          <w:szCs w:val="24"/>
        </w:rPr>
        <w:t>sprá</w:t>
      </w:r>
      <w:r w:rsidR="00D40DA6">
        <w:rPr>
          <w:rFonts w:ascii="Times New Roman" w:hAnsi="Times New Roman" w:hint="default"/>
          <w:sz w:val="24"/>
          <w:szCs w:val="24"/>
        </w:rPr>
        <w:t>vnom poplatku a </w:t>
      </w:r>
      <w:r w:rsidR="00D40DA6">
        <w:rPr>
          <w:rFonts w:ascii="Times New Roman" w:hAnsi="Times New Roman" w:hint="default"/>
          <w:sz w:val="24"/>
          <w:szCs w:val="24"/>
        </w:rPr>
        <w:t>dokladoch, ktoré</w:t>
      </w:r>
      <w:r w:rsidR="00D40DA6">
        <w:rPr>
          <w:rFonts w:ascii="Times New Roman" w:hAnsi="Times New Roman" w:hint="default"/>
          <w:sz w:val="24"/>
          <w:szCs w:val="24"/>
        </w:rPr>
        <w:t xml:space="preserve"> má</w:t>
      </w:r>
      <w:r w:rsidR="00D40DA6">
        <w:rPr>
          <w:rFonts w:ascii="Times New Roman" w:hAnsi="Times New Roman" w:hint="default"/>
          <w:sz w:val="24"/>
          <w:szCs w:val="24"/>
        </w:rPr>
        <w:t xml:space="preserve"> ž</w:t>
      </w:r>
      <w:r w:rsidR="00D40DA6">
        <w:rPr>
          <w:rFonts w:ascii="Times New Roman" w:hAnsi="Times New Roman" w:hint="default"/>
          <w:sz w:val="24"/>
          <w:szCs w:val="24"/>
        </w:rPr>
        <w:t>iadateľ</w:t>
      </w:r>
      <w:r w:rsidR="00D40DA6">
        <w:rPr>
          <w:rFonts w:ascii="Times New Roman" w:hAnsi="Times New Roman" w:hint="default"/>
          <w:sz w:val="24"/>
          <w:szCs w:val="24"/>
        </w:rPr>
        <w:t xml:space="preserve"> predlož</w:t>
      </w:r>
      <w:r w:rsidR="00D40DA6">
        <w:rPr>
          <w:rFonts w:ascii="Times New Roman" w:hAnsi="Times New Roman" w:hint="default"/>
          <w:sz w:val="24"/>
          <w:szCs w:val="24"/>
        </w:rPr>
        <w:t>iť</w:t>
      </w:r>
      <w:r w:rsidRPr="00433500">
        <w:rPr>
          <w:rFonts w:ascii="Times New Roman" w:hAnsi="Times New Roman"/>
          <w:sz w:val="24"/>
          <w:szCs w:val="24"/>
        </w:rPr>
        <w:t>.</w:t>
      </w:r>
    </w:p>
    <w:p w:rsidR="00FD6D3E" w:rsidRPr="00433500" w:rsidP="00820CA4">
      <w:pPr>
        <w:pStyle w:val="NoSpacing"/>
        <w:bidi w:val="0"/>
        <w:spacing w:line="276" w:lineRule="auto"/>
        <w:jc w:val="center"/>
        <w:rPr>
          <w:rFonts w:ascii="Times New Roman" w:hAnsi="Times New Roman"/>
          <w:sz w:val="24"/>
          <w:szCs w:val="24"/>
        </w:rPr>
      </w:pPr>
    </w:p>
    <w:p w:rsidR="002575AB" w:rsidRPr="00433500" w:rsidP="00820CA4">
      <w:pPr>
        <w:pStyle w:val="NoSpacing"/>
        <w:bidi w:val="0"/>
        <w:spacing w:line="276" w:lineRule="auto"/>
        <w:jc w:val="center"/>
        <w:rPr>
          <w:rFonts w:ascii="Times New Roman" w:hAnsi="Times New Roman"/>
          <w:sz w:val="24"/>
          <w:szCs w:val="24"/>
        </w:rPr>
      </w:pPr>
      <w:r w:rsidR="008F77DF">
        <w:rPr>
          <w:rFonts w:ascii="Times New Roman" w:hAnsi="Times New Roman" w:hint="default"/>
          <w:sz w:val="24"/>
          <w:szCs w:val="24"/>
        </w:rPr>
        <w:t>§</w:t>
      </w:r>
      <w:r w:rsidR="008F77DF">
        <w:rPr>
          <w:rFonts w:ascii="Times New Roman" w:hAnsi="Times New Roman" w:hint="default"/>
          <w:sz w:val="24"/>
          <w:szCs w:val="24"/>
        </w:rPr>
        <w:t xml:space="preserve"> 50</w:t>
      </w:r>
    </w:p>
    <w:p w:rsidR="002575AB" w:rsidRPr="00433500" w:rsidP="00820CA4">
      <w:pPr>
        <w:pStyle w:val="NoSpacing"/>
        <w:bidi w:val="0"/>
        <w:spacing w:line="276" w:lineRule="auto"/>
        <w:jc w:val="center"/>
        <w:rPr>
          <w:rFonts w:ascii="Times New Roman" w:hAnsi="Times New Roman" w:hint="default"/>
          <w:sz w:val="24"/>
          <w:szCs w:val="24"/>
        </w:rPr>
      </w:pPr>
      <w:r w:rsidRPr="00433500" w:rsidR="000541D7">
        <w:rPr>
          <w:rFonts w:ascii="Times New Roman" w:hAnsi="Times New Roman" w:hint="default"/>
          <w:sz w:val="24"/>
          <w:szCs w:val="24"/>
        </w:rPr>
        <w:t>Ď</w:t>
      </w:r>
      <w:r w:rsidRPr="00433500" w:rsidR="000541D7">
        <w:rPr>
          <w:rFonts w:ascii="Times New Roman" w:hAnsi="Times New Roman" w:hint="default"/>
          <w:sz w:val="24"/>
          <w:szCs w:val="24"/>
        </w:rPr>
        <w:t>alš</w:t>
      </w:r>
      <w:r w:rsidRPr="00433500" w:rsidR="000541D7">
        <w:rPr>
          <w:rFonts w:ascii="Times New Roman" w:hAnsi="Times New Roman" w:hint="default"/>
          <w:sz w:val="24"/>
          <w:szCs w:val="24"/>
        </w:rPr>
        <w:t>ie</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orgá</w:t>
      </w:r>
      <w:r w:rsidRPr="00433500">
        <w:rPr>
          <w:rFonts w:ascii="Times New Roman" w:hAnsi="Times New Roman" w:hint="default"/>
          <w:sz w:val="24"/>
          <w:szCs w:val="24"/>
        </w:rPr>
        <w:t>ny</w:t>
      </w:r>
    </w:p>
    <w:p w:rsidR="002575AB" w:rsidRPr="00433500" w:rsidP="00820CA4">
      <w:pPr>
        <w:pStyle w:val="NoSpacing"/>
        <w:bidi w:val="0"/>
        <w:spacing w:line="276" w:lineRule="auto"/>
        <w:jc w:val="center"/>
        <w:rPr>
          <w:rFonts w:ascii="Times New Roman" w:hAnsi="Times New Roman" w:hint="default"/>
          <w:sz w:val="24"/>
          <w:szCs w:val="24"/>
        </w:rPr>
      </w:pPr>
    </w:p>
    <w:p w:rsidR="002575AB" w:rsidRPr="00433500" w:rsidP="00906138">
      <w:pPr>
        <w:pStyle w:val="NoSpacing"/>
        <w:numPr>
          <w:numId w:val="8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w:t>
      </w:r>
    </w:p>
    <w:p w:rsidR="002575AB" w:rsidRPr="00433500" w:rsidP="00906138">
      <w:pPr>
        <w:pStyle w:val="NoSpacing"/>
        <w:numPr>
          <w:numId w:val="83"/>
        </w:numPr>
        <w:bidi w:val="0"/>
        <w:spacing w:line="276" w:lineRule="auto"/>
        <w:jc w:val="both"/>
        <w:rPr>
          <w:rFonts w:ascii="Times New Roman" w:hAnsi="Times New Roman"/>
          <w:sz w:val="24"/>
          <w:szCs w:val="24"/>
        </w:rPr>
      </w:pPr>
      <w:r w:rsidRPr="00433500" w:rsidR="00BE5C41">
        <w:rPr>
          <w:rFonts w:ascii="Times New Roman" w:hAnsi="Times New Roman"/>
          <w:sz w:val="24"/>
          <w:szCs w:val="24"/>
        </w:rPr>
        <w:t>rozhoduje o </w:t>
      </w:r>
      <w:r w:rsidRPr="00433500">
        <w:rPr>
          <w:rFonts w:ascii="Times New Roman" w:hAnsi="Times New Roman"/>
          <w:sz w:val="24"/>
          <w:szCs w:val="24"/>
        </w:rPr>
        <w:t>u</w:t>
      </w:r>
      <w:r w:rsidRPr="00433500" w:rsidR="00BE5C41">
        <w:rPr>
          <w:rFonts w:ascii="Times New Roman" w:hAnsi="Times New Roman" w:hint="default"/>
          <w:sz w:val="24"/>
          <w:szCs w:val="24"/>
        </w:rPr>
        <w:t>znaní</w:t>
      </w:r>
      <w:r w:rsidRPr="00433500" w:rsidR="00BE5C41">
        <w:rPr>
          <w:rFonts w:ascii="Times New Roman" w:hAnsi="Times New Roman" w:hint="default"/>
          <w:sz w:val="24"/>
          <w:szCs w:val="24"/>
        </w:rPr>
        <w:t xml:space="preserve"> dokladov o </w:t>
      </w:r>
      <w:r w:rsidRPr="00433500" w:rsidR="00BE5C41">
        <w:rPr>
          <w:rFonts w:ascii="Times New Roman" w:hAnsi="Times New Roman" w:hint="default"/>
          <w:sz w:val="24"/>
          <w:szCs w:val="24"/>
        </w:rPr>
        <w:t>vzdelaní</w:t>
      </w:r>
      <w:r w:rsidRPr="00433500" w:rsidR="00BE5C41">
        <w:rPr>
          <w:rFonts w:ascii="Times New Roman" w:hAnsi="Times New Roman" w:hint="default"/>
          <w:sz w:val="24"/>
          <w:szCs w:val="24"/>
        </w:rPr>
        <w:t xml:space="preserve"> </w:t>
      </w:r>
      <w:r w:rsidRPr="00433500" w:rsidR="00C13DC9">
        <w:rPr>
          <w:rFonts w:ascii="Times New Roman" w:hAnsi="Times New Roman" w:hint="default"/>
          <w:sz w:val="24"/>
          <w:szCs w:val="24"/>
        </w:rPr>
        <w:t>na úč</w:t>
      </w:r>
      <w:r w:rsidRPr="00433500" w:rsidR="00C13DC9">
        <w:rPr>
          <w:rFonts w:ascii="Times New Roman" w:hAnsi="Times New Roman" w:hint="default"/>
          <w:sz w:val="24"/>
          <w:szCs w:val="24"/>
        </w:rPr>
        <w:t>ely vý</w:t>
      </w:r>
      <w:r w:rsidRPr="00433500" w:rsidR="00C13DC9">
        <w:rPr>
          <w:rFonts w:ascii="Times New Roman" w:hAnsi="Times New Roman" w:hint="default"/>
          <w:sz w:val="24"/>
          <w:szCs w:val="24"/>
        </w:rPr>
        <w:t>konu regulované</w:t>
      </w:r>
      <w:r w:rsidRPr="00433500" w:rsidR="00C13DC9">
        <w:rPr>
          <w:rFonts w:ascii="Times New Roman" w:hAnsi="Times New Roman" w:hint="default"/>
          <w:sz w:val="24"/>
          <w:szCs w:val="24"/>
        </w:rPr>
        <w:t xml:space="preserve">ho povolania v Slovenskej republike </w:t>
      </w:r>
      <w:r w:rsidRPr="00433500" w:rsidR="00BE5C41">
        <w:rPr>
          <w:rFonts w:ascii="Times New Roman" w:hAnsi="Times New Roman" w:hint="default"/>
          <w:sz w:val="24"/>
          <w:szCs w:val="24"/>
        </w:rPr>
        <w:t>vo svojej pô</w:t>
      </w:r>
      <w:r w:rsidRPr="00433500" w:rsidR="00BE5C41">
        <w:rPr>
          <w:rFonts w:ascii="Times New Roman" w:hAnsi="Times New Roman" w:hint="default"/>
          <w:sz w:val="24"/>
          <w:szCs w:val="24"/>
        </w:rPr>
        <w:t>sobn</w:t>
      </w:r>
      <w:r w:rsidRPr="00433500" w:rsidR="00BE5C41">
        <w:rPr>
          <w:rFonts w:ascii="Times New Roman" w:hAnsi="Times New Roman" w:hint="default"/>
          <w:sz w:val="24"/>
          <w:szCs w:val="24"/>
        </w:rPr>
        <w:t>osti,</w:t>
      </w:r>
    </w:p>
    <w:p w:rsidR="00BE5C41"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rozhoduje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vo svojej pô</w:t>
      </w:r>
      <w:r w:rsidRPr="00433500">
        <w:rPr>
          <w:rFonts w:ascii="Times New Roman" w:hAnsi="Times New Roman" w:hint="default"/>
          <w:sz w:val="24"/>
          <w:szCs w:val="24"/>
        </w:rPr>
        <w:t>sobnosti,</w:t>
      </w:r>
    </w:p>
    <w:p w:rsidR="00763FED" w:rsidRPr="00433500" w:rsidP="00906138">
      <w:pPr>
        <w:pStyle w:val="NoSpacing"/>
        <w:numPr>
          <w:numId w:val="83"/>
        </w:numPr>
        <w:bidi w:val="0"/>
        <w:spacing w:line="276" w:lineRule="auto"/>
        <w:jc w:val="both"/>
        <w:rPr>
          <w:rFonts w:ascii="Times New Roman" w:hAnsi="Times New Roman"/>
          <w:sz w:val="24"/>
          <w:szCs w:val="24"/>
        </w:rPr>
      </w:pPr>
      <w:r w:rsidR="00873204">
        <w:rPr>
          <w:rFonts w:ascii="Times New Roman" w:hAnsi="Times New Roman" w:hint="default"/>
          <w:sz w:val="24"/>
          <w:szCs w:val="24"/>
        </w:rPr>
        <w:t>vydá</w:t>
      </w:r>
      <w:r w:rsidR="00873204">
        <w:rPr>
          <w:rFonts w:ascii="Times New Roman" w:hAnsi="Times New Roman" w:hint="default"/>
          <w:sz w:val="24"/>
          <w:szCs w:val="24"/>
        </w:rPr>
        <w:t>va potvrdenie, ž</w:t>
      </w:r>
      <w:r w:rsidR="00873204">
        <w:rPr>
          <w:rFonts w:ascii="Times New Roman" w:hAnsi="Times New Roman" w:hint="default"/>
          <w:sz w:val="24"/>
          <w:szCs w:val="24"/>
        </w:rPr>
        <w:t>e ž</w:t>
      </w:r>
      <w:r w:rsidR="00873204">
        <w:rPr>
          <w:rFonts w:ascii="Times New Roman" w:hAnsi="Times New Roman" w:hint="default"/>
          <w:sz w:val="24"/>
          <w:szCs w:val="24"/>
        </w:rPr>
        <w:t>iadateľ</w:t>
      </w:r>
      <w:r w:rsidR="00873204">
        <w:rPr>
          <w:rFonts w:ascii="Times New Roman" w:hAnsi="Times New Roman" w:hint="default"/>
          <w:sz w:val="24"/>
          <w:szCs w:val="24"/>
        </w:rPr>
        <w:t xml:space="preserve"> je spô</w:t>
      </w:r>
      <w:r w:rsidR="00873204">
        <w:rPr>
          <w:rFonts w:ascii="Times New Roman" w:hAnsi="Times New Roman" w:hint="default"/>
          <w:sz w:val="24"/>
          <w:szCs w:val="24"/>
        </w:rPr>
        <w:t>sobilý</w:t>
      </w:r>
      <w:r w:rsidR="00873204">
        <w:rPr>
          <w:rFonts w:ascii="Times New Roman" w:hAnsi="Times New Roman" w:hint="default"/>
          <w:sz w:val="24"/>
          <w:szCs w:val="24"/>
        </w:rPr>
        <w:t xml:space="preserve"> vykoná</w:t>
      </w:r>
      <w:r w:rsidR="00873204">
        <w:rPr>
          <w:rFonts w:ascii="Times New Roman" w:hAnsi="Times New Roman" w:hint="default"/>
          <w:sz w:val="24"/>
          <w:szCs w:val="24"/>
        </w:rPr>
        <w:t>vať</w:t>
      </w:r>
      <w:r w:rsidR="00873204">
        <w:rPr>
          <w:rFonts w:ascii="Times New Roman" w:hAnsi="Times New Roman" w:hint="default"/>
          <w:sz w:val="24"/>
          <w:szCs w:val="24"/>
        </w:rPr>
        <w:t xml:space="preserve"> prí</w:t>
      </w:r>
      <w:r w:rsidR="00873204">
        <w:rPr>
          <w:rFonts w:ascii="Times New Roman" w:hAnsi="Times New Roman" w:hint="default"/>
          <w:sz w:val="24"/>
          <w:szCs w:val="24"/>
        </w:rPr>
        <w:t>sluš</w:t>
      </w:r>
      <w:r w:rsidR="00873204">
        <w:rPr>
          <w:rFonts w:ascii="Times New Roman" w:hAnsi="Times New Roman" w:hint="default"/>
          <w:sz w:val="24"/>
          <w:szCs w:val="24"/>
        </w:rPr>
        <w:t>né</w:t>
      </w:r>
      <w:r w:rsidR="00873204">
        <w:rPr>
          <w:rFonts w:ascii="Times New Roman" w:hAnsi="Times New Roman" w:hint="default"/>
          <w:sz w:val="24"/>
          <w:szCs w:val="24"/>
        </w:rPr>
        <w:t xml:space="preserve"> regulované</w:t>
      </w:r>
      <w:r w:rsidR="00873204">
        <w:rPr>
          <w:rFonts w:ascii="Times New Roman" w:hAnsi="Times New Roman" w:hint="default"/>
          <w:sz w:val="24"/>
          <w:szCs w:val="24"/>
        </w:rPr>
        <w:t xml:space="preserve"> povolanie alebo regulované</w:t>
      </w:r>
      <w:r w:rsidR="00873204">
        <w:rPr>
          <w:rFonts w:ascii="Times New Roman" w:hAnsi="Times New Roman" w:hint="default"/>
          <w:sz w:val="24"/>
          <w:szCs w:val="24"/>
        </w:rPr>
        <w:t xml:space="preserve"> povolanie v </w:t>
      </w:r>
      <w:r w:rsidR="00873204">
        <w:rPr>
          <w:rFonts w:ascii="Times New Roman" w:hAnsi="Times New Roman" w:hint="default"/>
          <w:sz w:val="24"/>
          <w:szCs w:val="24"/>
        </w:rPr>
        <w:t>prí</w:t>
      </w:r>
      <w:r w:rsidR="00873204">
        <w:rPr>
          <w:rFonts w:ascii="Times New Roman" w:hAnsi="Times New Roman" w:hint="default"/>
          <w:sz w:val="24"/>
          <w:szCs w:val="24"/>
        </w:rPr>
        <w:t>sluš</w:t>
      </w:r>
      <w:r w:rsidR="00873204">
        <w:rPr>
          <w:rFonts w:ascii="Times New Roman" w:hAnsi="Times New Roman" w:hint="default"/>
          <w:sz w:val="24"/>
          <w:szCs w:val="24"/>
        </w:rPr>
        <w:t>nom odbore v Slovenskej republike,</w:t>
      </w:r>
    </w:p>
    <w:p w:rsidR="00BE5C41" w:rsidRPr="00433500" w:rsidP="00906138">
      <w:pPr>
        <w:pStyle w:val="NoSpacing"/>
        <w:numPr>
          <w:numId w:val="8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vydá</w:t>
      </w:r>
      <w:r w:rsidRPr="00433500">
        <w:rPr>
          <w:rFonts w:ascii="Times New Roman" w:hAnsi="Times New Roman" w:hint="default"/>
          <w:sz w:val="24"/>
          <w:szCs w:val="24"/>
        </w:rPr>
        <w:t>va euró</w:t>
      </w:r>
      <w:r w:rsidRPr="00433500">
        <w:rPr>
          <w:rFonts w:ascii="Times New Roman" w:hAnsi="Times New Roman" w:hint="default"/>
          <w:sz w:val="24"/>
          <w:szCs w:val="24"/>
        </w:rPr>
        <w:t>psky profesijný</w:t>
      </w:r>
      <w:r w:rsidRPr="00433500">
        <w:rPr>
          <w:rFonts w:ascii="Times New Roman" w:hAnsi="Times New Roman" w:hint="default"/>
          <w:sz w:val="24"/>
          <w:szCs w:val="24"/>
        </w:rPr>
        <w:t xml:space="preserve"> preu</w:t>
      </w:r>
      <w:r w:rsidRPr="00433500">
        <w:rPr>
          <w:rFonts w:ascii="Times New Roman" w:hAnsi="Times New Roman" w:hint="default"/>
          <w:sz w:val="24"/>
          <w:szCs w:val="24"/>
        </w:rPr>
        <w:t>kaz,</w:t>
      </w:r>
    </w:p>
    <w:p w:rsidR="00C13DC9" w:rsidRPr="00433500" w:rsidP="00906138">
      <w:pPr>
        <w:pStyle w:val="NoSpacing"/>
        <w:numPr>
          <w:numId w:val="83"/>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predkladá</w:t>
      </w:r>
      <w:r w:rsidRPr="00433500">
        <w:rPr>
          <w:rFonts w:ascii="Times New Roman" w:hAnsi="Times New Roman" w:hint="default"/>
          <w:sz w:val="24"/>
          <w:szCs w:val="24"/>
        </w:rPr>
        <w:t xml:space="preserve"> kaž</w:t>
      </w:r>
      <w:r w:rsidRPr="00433500">
        <w:rPr>
          <w:rFonts w:ascii="Times New Roman" w:hAnsi="Times New Roman" w:hint="default"/>
          <w:sz w:val="24"/>
          <w:szCs w:val="24"/>
        </w:rPr>
        <w:t>doroč</w:t>
      </w:r>
      <w:r w:rsidRPr="00433500">
        <w:rPr>
          <w:rFonts w:ascii="Times New Roman" w:hAnsi="Times New Roman" w:hint="default"/>
          <w:sz w:val="24"/>
          <w:szCs w:val="24"/>
        </w:rPr>
        <w:t>ne k 31. decembru ministerstvu š</w:t>
      </w:r>
      <w:r w:rsidRPr="00433500">
        <w:rPr>
          <w:rFonts w:ascii="Times New Roman" w:hAnsi="Times New Roman" w:hint="default"/>
          <w:sz w:val="24"/>
          <w:szCs w:val="24"/>
        </w:rPr>
        <w:t>kolstva sprá</w:t>
      </w:r>
      <w:r w:rsidRPr="00433500">
        <w:rPr>
          <w:rFonts w:ascii="Times New Roman" w:hAnsi="Times New Roman" w:hint="default"/>
          <w:sz w:val="24"/>
          <w:szCs w:val="24"/>
        </w:rPr>
        <w:t>vu o rozhodnutiach vo veci uzná</w:t>
      </w:r>
      <w:r w:rsidRPr="00433500">
        <w:rPr>
          <w:rFonts w:ascii="Times New Roman" w:hAnsi="Times New Roman" w:hint="default"/>
          <w:sz w:val="24"/>
          <w:szCs w:val="24"/>
        </w:rPr>
        <w:t xml:space="preserve">vania </w:t>
      </w:r>
      <w:r w:rsidRPr="00433500" w:rsidR="000541D7">
        <w:rPr>
          <w:rFonts w:ascii="Times New Roman" w:hAnsi="Times New Roman"/>
          <w:sz w:val="24"/>
          <w:szCs w:val="24"/>
        </w:rPr>
        <w:t>dokladov o </w:t>
      </w:r>
      <w:r w:rsidRPr="00433500" w:rsidR="000541D7">
        <w:rPr>
          <w:rFonts w:ascii="Times New Roman" w:hAnsi="Times New Roman" w:hint="default"/>
          <w:sz w:val="24"/>
          <w:szCs w:val="24"/>
        </w:rPr>
        <w:t>vzdelaní</w:t>
      </w:r>
      <w:r w:rsidRPr="00433500" w:rsidR="000541D7">
        <w:rPr>
          <w:rFonts w:ascii="Times New Roman" w:hAnsi="Times New Roman" w:hint="default"/>
          <w:sz w:val="24"/>
          <w:szCs w:val="24"/>
        </w:rPr>
        <w:t xml:space="preserve"> a </w:t>
      </w:r>
      <w:r w:rsidRPr="00433500" w:rsidR="000541D7">
        <w:rPr>
          <w:rFonts w:ascii="Times New Roman" w:hAnsi="Times New Roman" w:hint="default"/>
          <w:sz w:val="24"/>
          <w:szCs w:val="24"/>
        </w:rPr>
        <w:t>uzná</w:t>
      </w:r>
      <w:r w:rsidRPr="00433500" w:rsidR="000541D7">
        <w:rPr>
          <w:rFonts w:ascii="Times New Roman" w:hAnsi="Times New Roman" w:hint="default"/>
          <w:sz w:val="24"/>
          <w:szCs w:val="24"/>
        </w:rPr>
        <w:t xml:space="preserve">vania </w:t>
      </w:r>
      <w:r w:rsidRPr="00433500">
        <w:rPr>
          <w:rFonts w:ascii="Times New Roman" w:hAnsi="Times New Roman" w:hint="default"/>
          <w:sz w:val="24"/>
          <w:szCs w:val="24"/>
        </w:rPr>
        <w:t>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Pr>
          <w:rFonts w:ascii="Times New Roman" w:hAnsi="Times New Roman" w:hint="default"/>
          <w:sz w:val="24"/>
          <w:szCs w:val="24"/>
        </w:rPr>
        <w:t xml:space="preserve"> obč</w:t>
      </w:r>
      <w:r w:rsidRPr="00433500">
        <w:rPr>
          <w:rFonts w:ascii="Times New Roman" w:hAnsi="Times New Roman" w:hint="default"/>
          <w:sz w:val="24"/>
          <w:szCs w:val="24"/>
        </w:rPr>
        <w:t>anov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na úč</w:t>
      </w:r>
      <w:r w:rsidRPr="00433500">
        <w:rPr>
          <w:rFonts w:ascii="Times New Roman" w:hAnsi="Times New Roman" w:hint="default"/>
          <w:sz w:val="24"/>
          <w:szCs w:val="24"/>
        </w:rPr>
        <w:t>ely vý</w:t>
      </w:r>
      <w:r w:rsidRPr="00433500">
        <w:rPr>
          <w:rFonts w:ascii="Times New Roman" w:hAnsi="Times New Roman" w:hint="default"/>
          <w:sz w:val="24"/>
          <w:szCs w:val="24"/>
        </w:rPr>
        <w:t>konu regulované</w:t>
      </w:r>
      <w:r w:rsidRPr="00433500">
        <w:rPr>
          <w:rFonts w:ascii="Times New Roman" w:hAnsi="Times New Roman" w:hint="default"/>
          <w:sz w:val="24"/>
          <w:szCs w:val="24"/>
        </w:rPr>
        <w:t>ho povolania v Slovenskej republike,</w:t>
      </w:r>
    </w:p>
    <w:p w:rsidR="00BE5C41" w:rsidRPr="00433500" w:rsidP="00906138">
      <w:pPr>
        <w:pStyle w:val="NoSpacing"/>
        <w:numPr>
          <w:numId w:val="83"/>
        </w:numPr>
        <w:bidi w:val="0"/>
        <w:spacing w:line="276" w:lineRule="auto"/>
        <w:jc w:val="both"/>
        <w:rPr>
          <w:rFonts w:ascii="Times New Roman" w:hAnsi="Times New Roman"/>
          <w:sz w:val="24"/>
          <w:szCs w:val="24"/>
        </w:rPr>
      </w:pPr>
      <w:r w:rsidRPr="00433500">
        <w:rPr>
          <w:rFonts w:ascii="Times New Roman" w:hAnsi="Times New Roman"/>
          <w:sz w:val="24"/>
          <w:szCs w:val="24"/>
        </w:rPr>
        <w:t>poskytuje</w:t>
      </w:r>
      <w:r w:rsidRPr="00433500">
        <w:rPr>
          <w:rFonts w:ascii="Times New Roman" w:hAnsi="Times New Roman" w:hint="default"/>
          <w:sz w:val="24"/>
          <w:szCs w:val="24"/>
        </w:rPr>
        <w:t xml:space="preserve"> bezodkladne súč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ministerstvu š</w:t>
      </w:r>
      <w:r w:rsidRPr="00433500">
        <w:rPr>
          <w:rFonts w:ascii="Times New Roman" w:hAnsi="Times New Roman" w:hint="default"/>
          <w:sz w:val="24"/>
          <w:szCs w:val="24"/>
        </w:rPr>
        <w:t>kolstva pri plnení</w:t>
      </w:r>
      <w:r w:rsidRPr="00433500">
        <w:rPr>
          <w:rFonts w:ascii="Times New Roman" w:hAnsi="Times New Roman" w:hint="default"/>
          <w:sz w:val="24"/>
          <w:szCs w:val="24"/>
        </w:rPr>
        <w:t xml:space="preserve"> jeho ú</w:t>
      </w:r>
      <w:r w:rsidRPr="00433500">
        <w:rPr>
          <w:rFonts w:ascii="Times New Roman" w:hAnsi="Times New Roman" w:hint="default"/>
          <w:sz w:val="24"/>
          <w:szCs w:val="24"/>
        </w:rPr>
        <w:t>loh podľ</w:t>
      </w:r>
      <w:r w:rsidRPr="00433500">
        <w:rPr>
          <w:rFonts w:ascii="Times New Roman" w:hAnsi="Times New Roman" w:hint="default"/>
          <w:sz w:val="24"/>
          <w:szCs w:val="24"/>
        </w:rPr>
        <w:t xml:space="preserve">a </w:t>
      </w:r>
      <w:r w:rsidR="00D97201">
        <w:rPr>
          <w:rFonts w:ascii="Times New Roman" w:hAnsi="Times New Roman" w:hint="default"/>
          <w:sz w:val="24"/>
          <w:szCs w:val="24"/>
        </w:rPr>
        <w:t>§</w:t>
      </w:r>
      <w:r w:rsidR="00D97201">
        <w:rPr>
          <w:rFonts w:ascii="Times New Roman" w:hAnsi="Times New Roman" w:hint="default"/>
          <w:sz w:val="24"/>
          <w:szCs w:val="24"/>
        </w:rPr>
        <w:t xml:space="preserve"> 49</w:t>
      </w:r>
      <w:r w:rsidRPr="00433500" w:rsidR="00C13DC9">
        <w:rPr>
          <w:rFonts w:ascii="Times New Roman" w:hAnsi="Times New Roman"/>
          <w:sz w:val="24"/>
          <w:szCs w:val="24"/>
        </w:rPr>
        <w:t xml:space="preserve"> ods.</w:t>
      </w:r>
      <w:r w:rsidRPr="00433500">
        <w:rPr>
          <w:rFonts w:ascii="Times New Roman" w:hAnsi="Times New Roman" w:hint="default"/>
          <w:sz w:val="24"/>
          <w:szCs w:val="24"/>
        </w:rPr>
        <w:t xml:space="preserve"> 1 pí</w:t>
      </w:r>
      <w:r w:rsidRPr="00433500">
        <w:rPr>
          <w:rFonts w:ascii="Times New Roman" w:hAnsi="Times New Roman" w:hint="default"/>
          <w:sz w:val="24"/>
          <w:szCs w:val="24"/>
        </w:rPr>
        <w:t>sm. f) až</w:t>
      </w:r>
      <w:r w:rsidRPr="00433500">
        <w:rPr>
          <w:rFonts w:ascii="Times New Roman" w:hAnsi="Times New Roman" w:hint="default"/>
          <w:sz w:val="24"/>
          <w:szCs w:val="24"/>
        </w:rPr>
        <w:t xml:space="preserve"> h) a j) a odseku 2 a</w:t>
      </w:r>
      <w:r w:rsidRPr="00433500" w:rsidR="00C13DC9">
        <w:rPr>
          <w:rFonts w:ascii="Times New Roman" w:hAnsi="Times New Roman"/>
          <w:sz w:val="24"/>
          <w:szCs w:val="24"/>
        </w:rPr>
        <w:t> </w:t>
      </w:r>
      <w:r w:rsidRPr="00433500" w:rsidR="00C13DC9">
        <w:rPr>
          <w:rFonts w:ascii="Times New Roman" w:hAnsi="Times New Roman"/>
          <w:sz w:val="24"/>
          <w:szCs w:val="24"/>
        </w:rPr>
        <w:t>3.</w:t>
      </w:r>
    </w:p>
    <w:p w:rsidR="00C13DC9" w:rsidRPr="00433500" w:rsidP="00820CA4">
      <w:pPr>
        <w:pStyle w:val="NoSpacing"/>
        <w:bidi w:val="0"/>
        <w:spacing w:line="276" w:lineRule="auto"/>
        <w:ind w:left="1440"/>
        <w:jc w:val="both"/>
        <w:rPr>
          <w:rFonts w:ascii="Times New Roman" w:hAnsi="Times New Roman"/>
          <w:sz w:val="24"/>
          <w:szCs w:val="24"/>
        </w:rPr>
      </w:pPr>
    </w:p>
    <w:p w:rsidR="00C13DC9" w:rsidRPr="00433500" w:rsidP="00906138">
      <w:pPr>
        <w:pStyle w:val="NoSpacing"/>
        <w:numPr>
          <w:numId w:val="8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orgá</w:t>
      </w:r>
      <w:r w:rsidRPr="00433500">
        <w:rPr>
          <w:rFonts w:ascii="Times New Roman" w:hAnsi="Times New Roman" w:hint="default"/>
          <w:sz w:val="24"/>
          <w:szCs w:val="24"/>
        </w:rPr>
        <w:t>ny poskytujú</w:t>
      </w:r>
      <w:r w:rsidRPr="00433500">
        <w:rPr>
          <w:rFonts w:ascii="Times New Roman" w:hAnsi="Times New Roman" w:hint="default"/>
          <w:sz w:val="24"/>
          <w:szCs w:val="24"/>
        </w:rPr>
        <w:t xml:space="preserve"> ministerstvu š</w:t>
      </w:r>
      <w:r w:rsidRPr="00433500">
        <w:rPr>
          <w:rFonts w:ascii="Times New Roman" w:hAnsi="Times New Roman" w:hint="default"/>
          <w:sz w:val="24"/>
          <w:szCs w:val="24"/>
        </w:rPr>
        <w:t xml:space="preserve">kolstva </w:t>
      </w:r>
    </w:p>
    <w:p w:rsidR="00C13DC9" w:rsidRPr="00433500" w:rsidP="00906138">
      <w:pPr>
        <w:pStyle w:val="NoSpacing"/>
        <w:numPr>
          <w:numId w:val="84"/>
        </w:numPr>
        <w:bidi w:val="0"/>
        <w:spacing w:line="276" w:lineRule="auto"/>
        <w:jc w:val="both"/>
        <w:rPr>
          <w:rFonts w:ascii="Times New Roman" w:hAnsi="Times New Roman" w:hint="default"/>
          <w:sz w:val="24"/>
          <w:szCs w:val="24"/>
        </w:rPr>
      </w:pPr>
      <w:r w:rsidRPr="00433500" w:rsidR="000541D7">
        <w:rPr>
          <w:rFonts w:ascii="Times New Roman" w:hAnsi="Times New Roman"/>
          <w:sz w:val="24"/>
          <w:szCs w:val="24"/>
        </w:rPr>
        <w:t xml:space="preserve">zoznam </w:t>
      </w:r>
      <w:r w:rsidRPr="00433500">
        <w:rPr>
          <w:rFonts w:ascii="Times New Roman" w:hAnsi="Times New Roman" w:hint="default"/>
          <w:sz w:val="24"/>
          <w:szCs w:val="24"/>
        </w:rPr>
        <w:t>regulovaný</w:t>
      </w:r>
      <w:r w:rsidRPr="00433500">
        <w:rPr>
          <w:rFonts w:ascii="Times New Roman" w:hAnsi="Times New Roman" w:hint="default"/>
          <w:sz w:val="24"/>
          <w:szCs w:val="24"/>
        </w:rPr>
        <w:t>ch povolaní</w:t>
      </w:r>
      <w:r w:rsidRPr="00433500">
        <w:rPr>
          <w:rFonts w:ascii="Times New Roman" w:hAnsi="Times New Roman" w:hint="default"/>
          <w:sz w:val="24"/>
          <w:szCs w:val="24"/>
        </w:rPr>
        <w:t xml:space="preserve"> vo svojej pô</w:t>
      </w:r>
      <w:r w:rsidRPr="00433500">
        <w:rPr>
          <w:rFonts w:ascii="Times New Roman" w:hAnsi="Times New Roman" w:hint="default"/>
          <w:sz w:val="24"/>
          <w:szCs w:val="24"/>
        </w:rPr>
        <w:t>sobnosti, v </w:t>
      </w:r>
      <w:r w:rsidRPr="00433500">
        <w:rPr>
          <w:rFonts w:ascii="Times New Roman" w:hAnsi="Times New Roman" w:hint="default"/>
          <w:sz w:val="24"/>
          <w:szCs w:val="24"/>
        </w:rPr>
        <w:t>ktorom uvedú</w:t>
      </w:r>
      <w:r w:rsidRPr="00433500">
        <w:rPr>
          <w:rFonts w:ascii="Times New Roman" w:hAnsi="Times New Roman" w:hint="default"/>
          <w:sz w:val="24"/>
          <w:szCs w:val="24"/>
        </w:rPr>
        <w:t xml:space="preserve"> jednotlivé</w:t>
      </w:r>
      <w:r w:rsidRPr="00433500">
        <w:rPr>
          <w:rFonts w:ascii="Times New Roman" w:hAnsi="Times New Roman" w:hint="default"/>
          <w:sz w:val="24"/>
          <w:szCs w:val="24"/>
        </w:rPr>
        <w:t xml:space="preserve"> č</w:t>
      </w:r>
      <w:r w:rsidRPr="00433500">
        <w:rPr>
          <w:rFonts w:ascii="Times New Roman" w:hAnsi="Times New Roman" w:hint="default"/>
          <w:sz w:val="24"/>
          <w:szCs w:val="24"/>
        </w:rPr>
        <w:t>innosti</w:t>
      </w:r>
      <w:r w:rsidRPr="00433500">
        <w:rPr>
          <w:rFonts w:ascii="Times New Roman" w:hAnsi="Times New Roman" w:hint="default"/>
          <w:sz w:val="24"/>
          <w:szCs w:val="24"/>
        </w:rPr>
        <w:t xml:space="preserve"> v </w:t>
      </w:r>
      <w:r w:rsidRPr="00433500">
        <w:rPr>
          <w:rFonts w:ascii="Times New Roman" w:hAnsi="Times New Roman" w:hint="default"/>
          <w:sz w:val="24"/>
          <w:szCs w:val="24"/>
        </w:rPr>
        <w:t>rá</w:t>
      </w:r>
      <w:r w:rsidRPr="00433500">
        <w:rPr>
          <w:rFonts w:ascii="Times New Roman" w:hAnsi="Times New Roman" w:hint="default"/>
          <w:sz w:val="24"/>
          <w:szCs w:val="24"/>
        </w:rPr>
        <w:t>mci kaž</w:t>
      </w:r>
      <w:r w:rsidRPr="00433500">
        <w:rPr>
          <w:rFonts w:ascii="Times New Roman" w:hAnsi="Times New Roman" w:hint="default"/>
          <w:sz w:val="24"/>
          <w:szCs w:val="24"/>
        </w:rPr>
        <w:t>dé</w:t>
      </w:r>
      <w:r w:rsidRPr="00433500">
        <w:rPr>
          <w:rFonts w:ascii="Times New Roman" w:hAnsi="Times New Roman" w:hint="default"/>
          <w:sz w:val="24"/>
          <w:szCs w:val="24"/>
        </w:rPr>
        <w:t>ho regulované</w:t>
      </w:r>
      <w:r w:rsidRPr="00433500">
        <w:rPr>
          <w:rFonts w:ascii="Times New Roman" w:hAnsi="Times New Roman" w:hint="default"/>
          <w:sz w:val="24"/>
          <w:szCs w:val="24"/>
        </w:rPr>
        <w:t xml:space="preserve">ho povolania a </w:t>
      </w:r>
    </w:p>
    <w:p w:rsidR="00C13DC9" w:rsidRPr="00433500" w:rsidP="00906138">
      <w:pPr>
        <w:pStyle w:val="NoSpacing"/>
        <w:numPr>
          <w:numId w:val="84"/>
        </w:numPr>
        <w:bidi w:val="0"/>
        <w:spacing w:line="276" w:lineRule="auto"/>
        <w:jc w:val="both"/>
        <w:rPr>
          <w:rFonts w:ascii="Times New Roman" w:hAnsi="Times New Roman"/>
          <w:sz w:val="24"/>
          <w:szCs w:val="24"/>
        </w:rPr>
      </w:pPr>
      <w:r w:rsidRPr="00433500" w:rsidR="000541D7">
        <w:rPr>
          <w:rFonts w:ascii="Times New Roman" w:hAnsi="Times New Roman"/>
          <w:sz w:val="24"/>
          <w:szCs w:val="24"/>
        </w:rPr>
        <w:t xml:space="preserve">zoznam </w:t>
      </w:r>
      <w:r w:rsidRPr="00433500">
        <w:rPr>
          <w:rFonts w:ascii="Times New Roman" w:hAnsi="Times New Roman" w:hint="default"/>
          <w:sz w:val="24"/>
          <w:szCs w:val="24"/>
        </w:rPr>
        <w:t>regulované</w:t>
      </w:r>
      <w:r w:rsidRPr="00433500">
        <w:rPr>
          <w:rFonts w:ascii="Times New Roman" w:hAnsi="Times New Roman" w:hint="default"/>
          <w:sz w:val="24"/>
          <w:szCs w:val="24"/>
        </w:rPr>
        <w:t>ho vzdelá</w:t>
      </w:r>
      <w:r w:rsidRPr="00433500">
        <w:rPr>
          <w:rFonts w:ascii="Times New Roman" w:hAnsi="Times New Roman" w:hint="default"/>
          <w:sz w:val="24"/>
          <w:szCs w:val="24"/>
        </w:rPr>
        <w:t xml:space="preserve">vania </w:t>
      </w:r>
      <w:r w:rsidRPr="00433500" w:rsidR="000541D7">
        <w:rPr>
          <w:rFonts w:ascii="Times New Roman" w:hAnsi="Times New Roman"/>
          <w:sz w:val="24"/>
          <w:szCs w:val="24"/>
        </w:rPr>
        <w:t>a </w:t>
      </w:r>
      <w:r w:rsidRPr="00433500" w:rsidR="000541D7">
        <w:rPr>
          <w:rFonts w:ascii="Times New Roman" w:hAnsi="Times New Roman" w:hint="default"/>
          <w:sz w:val="24"/>
          <w:szCs w:val="24"/>
        </w:rPr>
        <w:t>odbornej prí</w:t>
      </w:r>
      <w:r w:rsidRPr="00433500" w:rsidR="000541D7">
        <w:rPr>
          <w:rFonts w:ascii="Times New Roman" w:hAnsi="Times New Roman" w:hint="default"/>
          <w:sz w:val="24"/>
          <w:szCs w:val="24"/>
        </w:rPr>
        <w:t>pravy a </w:t>
      </w:r>
      <w:r w:rsidRPr="00433500" w:rsidR="000541D7">
        <w:rPr>
          <w:rFonts w:ascii="Times New Roman" w:hAnsi="Times New Roman" w:hint="default"/>
          <w:sz w:val="24"/>
          <w:szCs w:val="24"/>
        </w:rPr>
        <w:t>odbornej prí</w:t>
      </w:r>
      <w:r w:rsidRPr="00433500" w:rsidR="000541D7">
        <w:rPr>
          <w:rFonts w:ascii="Times New Roman" w:hAnsi="Times New Roman" w:hint="default"/>
          <w:sz w:val="24"/>
          <w:szCs w:val="24"/>
        </w:rPr>
        <w:t>pravy s </w:t>
      </w:r>
      <w:r w:rsidRPr="00433500" w:rsidR="000541D7">
        <w:rPr>
          <w:rFonts w:ascii="Times New Roman" w:hAnsi="Times New Roman" w:hint="default"/>
          <w:sz w:val="24"/>
          <w:szCs w:val="24"/>
        </w:rPr>
        <w:t>osobitnou š</w:t>
      </w:r>
      <w:r w:rsidRPr="00433500" w:rsidR="000541D7">
        <w:rPr>
          <w:rFonts w:ascii="Times New Roman" w:hAnsi="Times New Roman" w:hint="default"/>
          <w:sz w:val="24"/>
          <w:szCs w:val="24"/>
        </w:rPr>
        <w:t>truktú</w:t>
      </w:r>
      <w:r w:rsidRPr="00433500" w:rsidR="000541D7">
        <w:rPr>
          <w:rFonts w:ascii="Times New Roman" w:hAnsi="Times New Roman" w:hint="default"/>
          <w:sz w:val="24"/>
          <w:szCs w:val="24"/>
        </w:rPr>
        <w:t>rou vo svojej pô</w:t>
      </w:r>
      <w:r w:rsidRPr="00433500" w:rsidR="000541D7">
        <w:rPr>
          <w:rFonts w:ascii="Times New Roman" w:hAnsi="Times New Roman" w:hint="default"/>
          <w:sz w:val="24"/>
          <w:szCs w:val="24"/>
        </w:rPr>
        <w:t>sobnosti a</w:t>
      </w:r>
    </w:p>
    <w:p w:rsidR="000541D7" w:rsidRPr="00433500" w:rsidP="00906138">
      <w:pPr>
        <w:pStyle w:val="NoSpacing"/>
        <w:numPr>
          <w:numId w:val="84"/>
        </w:numPr>
        <w:bidi w:val="0"/>
        <w:spacing w:line="276" w:lineRule="auto"/>
        <w:jc w:val="both"/>
        <w:rPr>
          <w:rFonts w:ascii="Times New Roman" w:hAnsi="Times New Roman" w:hint="default"/>
          <w:sz w:val="24"/>
          <w:szCs w:val="24"/>
        </w:rPr>
      </w:pPr>
      <w:r w:rsidR="00D97201">
        <w:rPr>
          <w:rFonts w:ascii="Times New Roman" w:hAnsi="Times New Roman" w:hint="default"/>
          <w:sz w:val="24"/>
          <w:szCs w:val="24"/>
        </w:rPr>
        <w:t>informá</w:t>
      </w:r>
      <w:r w:rsidR="00D97201">
        <w:rPr>
          <w:rFonts w:ascii="Times New Roman" w:hAnsi="Times New Roman" w:hint="default"/>
          <w:sz w:val="24"/>
          <w:szCs w:val="24"/>
        </w:rPr>
        <w:t>cie podľ</w:t>
      </w:r>
      <w:r w:rsidR="00D97201">
        <w:rPr>
          <w:rFonts w:ascii="Times New Roman" w:hAnsi="Times New Roman" w:hint="default"/>
          <w:sz w:val="24"/>
          <w:szCs w:val="24"/>
        </w:rPr>
        <w:t>a §</w:t>
      </w:r>
      <w:r w:rsidR="00D97201">
        <w:rPr>
          <w:rFonts w:ascii="Times New Roman" w:hAnsi="Times New Roman" w:hint="default"/>
          <w:sz w:val="24"/>
          <w:szCs w:val="24"/>
        </w:rPr>
        <w:t xml:space="preserve"> 49</w:t>
      </w:r>
      <w:r w:rsidRPr="00433500">
        <w:rPr>
          <w:rFonts w:ascii="Times New Roman" w:hAnsi="Times New Roman" w:hint="default"/>
          <w:sz w:val="24"/>
          <w:szCs w:val="24"/>
        </w:rPr>
        <w:t xml:space="preserve"> ods. 2 pí</w:t>
      </w:r>
      <w:r w:rsidRPr="00433500">
        <w:rPr>
          <w:rFonts w:ascii="Times New Roman" w:hAnsi="Times New Roman" w:hint="default"/>
          <w:sz w:val="24"/>
          <w:szCs w:val="24"/>
        </w:rPr>
        <w:t>sm. a) pre regulované</w:t>
      </w:r>
      <w:r w:rsidRPr="00433500">
        <w:rPr>
          <w:rFonts w:ascii="Times New Roman" w:hAnsi="Times New Roman" w:hint="default"/>
          <w:sz w:val="24"/>
          <w:szCs w:val="24"/>
        </w:rPr>
        <w:t xml:space="preserve"> povolania vo svojej pô</w:t>
      </w:r>
      <w:r w:rsidRPr="00433500">
        <w:rPr>
          <w:rFonts w:ascii="Times New Roman" w:hAnsi="Times New Roman" w:hint="default"/>
          <w:sz w:val="24"/>
          <w:szCs w:val="24"/>
        </w:rPr>
        <w:t>sobnosti.</w:t>
      </w:r>
    </w:p>
    <w:p w:rsidR="000541D7" w:rsidRPr="00433500" w:rsidP="00820CA4">
      <w:pPr>
        <w:pStyle w:val="NoSpacing"/>
        <w:bidi w:val="0"/>
        <w:spacing w:line="276" w:lineRule="auto"/>
        <w:jc w:val="both"/>
        <w:rPr>
          <w:rFonts w:ascii="Times New Roman" w:hAnsi="Times New Roman"/>
          <w:sz w:val="24"/>
          <w:szCs w:val="24"/>
        </w:rPr>
      </w:pPr>
    </w:p>
    <w:p w:rsidR="000541D7" w:rsidRPr="00433500" w:rsidP="00906138">
      <w:pPr>
        <w:pStyle w:val="NoSpacing"/>
        <w:numPr>
          <w:numId w:val="8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Zmeny ú</w:t>
      </w:r>
      <w:r w:rsidRPr="00433500">
        <w:rPr>
          <w:rFonts w:ascii="Times New Roman" w:hAnsi="Times New Roman" w:hint="default"/>
          <w:sz w:val="24"/>
          <w:szCs w:val="24"/>
        </w:rPr>
        <w:t>da</w:t>
      </w:r>
      <w:r w:rsidRPr="00433500">
        <w:rPr>
          <w:rFonts w:ascii="Times New Roman" w:hAnsi="Times New Roman" w:hint="default"/>
          <w:sz w:val="24"/>
          <w:szCs w:val="24"/>
        </w:rPr>
        <w:t>jov podľ</w:t>
      </w:r>
      <w:r w:rsidRPr="00433500">
        <w:rPr>
          <w:rFonts w:ascii="Times New Roman" w:hAnsi="Times New Roman" w:hint="default"/>
          <w:sz w:val="24"/>
          <w:szCs w:val="24"/>
        </w:rPr>
        <w:t>a odseku 2 oznamuje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ministerstvu š</w:t>
      </w:r>
      <w:r w:rsidRPr="00433500">
        <w:rPr>
          <w:rFonts w:ascii="Times New Roman" w:hAnsi="Times New Roman" w:hint="default"/>
          <w:sz w:val="24"/>
          <w:szCs w:val="24"/>
        </w:rPr>
        <w:t>kolstva bezodkladne.</w:t>
      </w:r>
    </w:p>
    <w:p w:rsidR="000541D7" w:rsidRPr="00433500" w:rsidP="00820CA4">
      <w:pPr>
        <w:pStyle w:val="NoSpacing"/>
        <w:bidi w:val="0"/>
        <w:spacing w:line="276" w:lineRule="auto"/>
        <w:jc w:val="both"/>
        <w:rPr>
          <w:rFonts w:ascii="Times New Roman" w:hAnsi="Times New Roman"/>
          <w:sz w:val="24"/>
          <w:szCs w:val="24"/>
        </w:rPr>
      </w:pPr>
    </w:p>
    <w:p w:rsidR="000541D7"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51</w:t>
      </w:r>
    </w:p>
    <w:p w:rsidR="000541D7"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Administratí</w:t>
      </w:r>
      <w:r w:rsidRPr="00433500">
        <w:rPr>
          <w:rFonts w:ascii="Times New Roman" w:hAnsi="Times New Roman" w:hint="default"/>
          <w:sz w:val="24"/>
          <w:szCs w:val="24"/>
        </w:rPr>
        <w:t>vna spoluprá</w:t>
      </w:r>
      <w:r w:rsidRPr="00433500">
        <w:rPr>
          <w:rFonts w:ascii="Times New Roman" w:hAnsi="Times New Roman" w:hint="default"/>
          <w:sz w:val="24"/>
          <w:szCs w:val="24"/>
        </w:rPr>
        <w:t>ca</w:t>
      </w:r>
    </w:p>
    <w:p w:rsidR="000541D7" w:rsidRPr="00433500" w:rsidP="00820CA4">
      <w:pPr>
        <w:pStyle w:val="NoSpacing"/>
        <w:bidi w:val="0"/>
        <w:spacing w:line="276" w:lineRule="auto"/>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orgá</w:t>
      </w:r>
      <w:r w:rsidRPr="00433500">
        <w:rPr>
          <w:rFonts w:ascii="Times New Roman" w:hAnsi="Times New Roman" w:hint="default"/>
          <w:sz w:val="24"/>
          <w:szCs w:val="24"/>
        </w:rPr>
        <w:t>ny poskytujú</w:t>
      </w:r>
      <w:r w:rsidRPr="00433500">
        <w:rPr>
          <w:rFonts w:ascii="Times New Roman" w:hAnsi="Times New Roman" w:hint="default"/>
          <w:sz w:val="24"/>
          <w:szCs w:val="24"/>
        </w:rPr>
        <w:t>, pož</w:t>
      </w:r>
      <w:r w:rsidRPr="00433500">
        <w:rPr>
          <w:rFonts w:ascii="Times New Roman" w:hAnsi="Times New Roman" w:hint="default"/>
          <w:sz w:val="24"/>
          <w:szCs w:val="24"/>
        </w:rPr>
        <w:t>adujú</w:t>
      </w:r>
      <w:r w:rsidRPr="00433500">
        <w:rPr>
          <w:rFonts w:ascii="Times New Roman" w:hAnsi="Times New Roman" w:hint="default"/>
          <w:sz w:val="24"/>
          <w:szCs w:val="24"/>
        </w:rPr>
        <w:t xml:space="preserve"> alebo prijí</w:t>
      </w:r>
      <w:r w:rsidRPr="00433500">
        <w:rPr>
          <w:rFonts w:ascii="Times New Roman" w:hAnsi="Times New Roman" w:hint="default"/>
          <w:sz w:val="24"/>
          <w:szCs w:val="24"/>
        </w:rPr>
        <w:t>majú</w:t>
      </w:r>
      <w:r w:rsidRPr="00433500">
        <w:rPr>
          <w:rFonts w:ascii="Times New Roman" w:hAnsi="Times New Roman" w:hint="default"/>
          <w:sz w:val="24"/>
          <w:szCs w:val="24"/>
        </w:rPr>
        <w:t xml:space="preserve"> informá</w:t>
      </w:r>
      <w:r w:rsidRPr="00433500">
        <w:rPr>
          <w:rFonts w:ascii="Times New Roman" w:hAnsi="Times New Roman" w:hint="default"/>
          <w:sz w:val="24"/>
          <w:szCs w:val="24"/>
        </w:rPr>
        <w:t>cie v spoluprá</w:t>
      </w:r>
      <w:r w:rsidRPr="00433500">
        <w:rPr>
          <w:rFonts w:ascii="Times New Roman" w:hAnsi="Times New Roman" w:hint="default"/>
          <w:sz w:val="24"/>
          <w:szCs w:val="24"/>
        </w:rPr>
        <w:t>ci s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mi orgá</w:t>
      </w:r>
      <w:r w:rsidRPr="00433500">
        <w:rPr>
          <w:rFonts w:ascii="Times New Roman" w:hAnsi="Times New Roman" w:hint="default"/>
          <w:sz w:val="24"/>
          <w:szCs w:val="24"/>
        </w:rPr>
        <w:t>nmi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na úč</w:t>
      </w:r>
      <w:r w:rsidRPr="00433500">
        <w:rPr>
          <w:rFonts w:ascii="Times New Roman" w:hAnsi="Times New Roman" w:hint="default"/>
          <w:sz w:val="24"/>
          <w:szCs w:val="24"/>
        </w:rPr>
        <w:t>ely poskytnutia, ziste</w:t>
      </w:r>
      <w:r w:rsidRPr="00433500">
        <w:rPr>
          <w:rFonts w:ascii="Times New Roman" w:hAnsi="Times New Roman" w:hint="default"/>
          <w:sz w:val="24"/>
          <w:szCs w:val="24"/>
        </w:rPr>
        <w:t>nia a overovania skutoč</w:t>
      </w:r>
      <w:r w:rsidRPr="00433500">
        <w:rPr>
          <w:rFonts w:ascii="Times New Roman" w:hAnsi="Times New Roman" w:hint="default"/>
          <w:sz w:val="24"/>
          <w:szCs w:val="24"/>
        </w:rPr>
        <w:t>ností</w:t>
      </w:r>
      <w:r w:rsidRPr="00433500">
        <w:rPr>
          <w:rFonts w:ascii="Times New Roman" w:hAnsi="Times New Roman" w:hint="default"/>
          <w:sz w:val="24"/>
          <w:szCs w:val="24"/>
        </w:rPr>
        <w:t xml:space="preserve"> rozhodujú</w:t>
      </w:r>
      <w:r w:rsidRPr="00433500">
        <w:rPr>
          <w:rFonts w:ascii="Times New Roman" w:hAnsi="Times New Roman" w:hint="default"/>
          <w:sz w:val="24"/>
          <w:szCs w:val="24"/>
        </w:rPr>
        <w:t>cich pre rozhodnutia v </w:t>
      </w:r>
      <w:r w:rsidRPr="00433500">
        <w:rPr>
          <w:rFonts w:ascii="Times New Roman" w:hAnsi="Times New Roman" w:hint="default"/>
          <w:sz w:val="24"/>
          <w:szCs w:val="24"/>
        </w:rPr>
        <w:t>oblasti uzná</w:t>
      </w:r>
      <w:r w:rsidRPr="00433500">
        <w:rPr>
          <w:rFonts w:ascii="Times New Roman" w:hAnsi="Times New Roman" w:hint="default"/>
          <w:sz w:val="24"/>
          <w:szCs w:val="24"/>
        </w:rPr>
        <w:t>vania a v zá</w:t>
      </w:r>
      <w:r w:rsidRPr="00433500">
        <w:rPr>
          <w:rFonts w:ascii="Times New Roman" w:hAnsi="Times New Roman" w:hint="default"/>
          <w:sz w:val="24"/>
          <w:szCs w:val="24"/>
        </w:rPr>
        <w:t>ujme koordiná</w:t>
      </w:r>
      <w:r w:rsidRPr="00433500">
        <w:rPr>
          <w:rFonts w:ascii="Times New Roman" w:hAnsi="Times New Roman" w:hint="default"/>
          <w:sz w:val="24"/>
          <w:szCs w:val="24"/>
        </w:rPr>
        <w:t>cie spoloč</w:t>
      </w:r>
      <w:r w:rsidRPr="00433500">
        <w:rPr>
          <w:rFonts w:ascii="Times New Roman" w:hAnsi="Times New Roman" w:hint="default"/>
          <w:sz w:val="24"/>
          <w:szCs w:val="24"/>
        </w:rPr>
        <w:t>né</w:t>
      </w:r>
      <w:r w:rsidRPr="00433500">
        <w:rPr>
          <w:rFonts w:ascii="Times New Roman" w:hAnsi="Times New Roman" w:hint="default"/>
          <w:sz w:val="24"/>
          <w:szCs w:val="24"/>
        </w:rPr>
        <w:t>ho postupu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v oblasti uzná</w:t>
      </w:r>
      <w:r w:rsidRPr="00433500">
        <w:rPr>
          <w:rFonts w:ascii="Times New Roman" w:hAnsi="Times New Roman" w:hint="default"/>
          <w:sz w:val="24"/>
          <w:szCs w:val="24"/>
        </w:rPr>
        <w:t>vania.</w:t>
      </w:r>
    </w:p>
    <w:p w:rsidR="003E7181" w:rsidRPr="00433500" w:rsidP="00820CA4">
      <w:pPr>
        <w:pStyle w:val="NoSpacing"/>
        <w:bidi w:val="0"/>
        <w:spacing w:line="276" w:lineRule="auto"/>
        <w:ind w:left="720"/>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Predmetom administratí</w:t>
      </w:r>
      <w:r w:rsidRPr="00433500">
        <w:rPr>
          <w:rFonts w:ascii="Times New Roman" w:hAnsi="Times New Roman" w:hint="default"/>
          <w:sz w:val="24"/>
          <w:szCs w:val="24"/>
        </w:rPr>
        <w:t>vnej spoluprá</w:t>
      </w:r>
      <w:r w:rsidRPr="00433500">
        <w:rPr>
          <w:rFonts w:ascii="Times New Roman" w:hAnsi="Times New Roman" w:hint="default"/>
          <w:sz w:val="24"/>
          <w:szCs w:val="24"/>
        </w:rPr>
        <w:t>ce sú</w:t>
      </w:r>
      <w:r w:rsidRPr="00433500">
        <w:rPr>
          <w:rFonts w:ascii="Times New Roman" w:hAnsi="Times New Roman" w:hint="default"/>
          <w:sz w:val="24"/>
          <w:szCs w:val="24"/>
        </w:rPr>
        <w:t xml:space="preserve"> najmä</w:t>
      </w:r>
      <w:r w:rsidRPr="00433500">
        <w:rPr>
          <w:rFonts w:ascii="Times New Roman" w:hAnsi="Times New Roman" w:hint="default"/>
          <w:sz w:val="24"/>
          <w:szCs w:val="24"/>
        </w:rPr>
        <w:t xml:space="preserve"> informá</w:t>
      </w:r>
      <w:r w:rsidRPr="00433500">
        <w:rPr>
          <w:rFonts w:ascii="Times New Roman" w:hAnsi="Times New Roman" w:hint="default"/>
          <w:sz w:val="24"/>
          <w:szCs w:val="24"/>
        </w:rPr>
        <w:t>cie</w:t>
      </w:r>
    </w:p>
    <w:p w:rsidR="003E7181" w:rsidRPr="00433500" w:rsidP="00906138">
      <w:pPr>
        <w:pStyle w:val="NoSpacing"/>
        <w:numPr>
          <w:numId w:val="8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 spoloč</w:t>
      </w:r>
      <w:r w:rsidRPr="00433500">
        <w:rPr>
          <w:rFonts w:ascii="Times New Roman" w:hAnsi="Times New Roman" w:hint="default"/>
          <w:sz w:val="24"/>
          <w:szCs w:val="24"/>
        </w:rPr>
        <w:t>nom postupe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ch orgá</w:t>
      </w:r>
      <w:r w:rsidRPr="00433500">
        <w:rPr>
          <w:rFonts w:ascii="Times New Roman" w:hAnsi="Times New Roman" w:hint="default"/>
          <w:sz w:val="24"/>
          <w:szCs w:val="24"/>
        </w:rPr>
        <w:t>no</w:t>
      </w:r>
      <w:r w:rsidRPr="00433500">
        <w:rPr>
          <w:rFonts w:ascii="Times New Roman" w:hAnsi="Times New Roman" w:hint="default"/>
          <w:sz w:val="24"/>
          <w:szCs w:val="24"/>
        </w:rPr>
        <w:t>v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v oblasti uzná</w:t>
      </w:r>
      <w:r w:rsidRPr="00433500">
        <w:rPr>
          <w:rFonts w:ascii="Times New Roman" w:hAnsi="Times New Roman" w:hint="default"/>
          <w:sz w:val="24"/>
          <w:szCs w:val="24"/>
        </w:rPr>
        <w:t>vania 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i poskytovateľ</w:t>
      </w:r>
      <w:r w:rsidRPr="00433500">
        <w:rPr>
          <w:rFonts w:ascii="Times New Roman" w:hAnsi="Times New Roman" w:hint="default"/>
          <w:sz w:val="24"/>
          <w:szCs w:val="24"/>
        </w:rPr>
        <w:t xml:space="preserve"> služ</w:t>
      </w:r>
      <w:r w:rsidRPr="00433500">
        <w:rPr>
          <w:rFonts w:ascii="Times New Roman" w:hAnsi="Times New Roman" w:hint="default"/>
          <w:sz w:val="24"/>
          <w:szCs w:val="24"/>
        </w:rPr>
        <w:t>ieb splnil vš</w:t>
      </w:r>
      <w:r w:rsidRPr="00433500">
        <w:rPr>
          <w:rFonts w:ascii="Times New Roman" w:hAnsi="Times New Roman" w:hint="default"/>
          <w:sz w:val="24"/>
          <w:szCs w:val="24"/>
        </w:rPr>
        <w:t>etky podmienky ustanovené</w:t>
      </w:r>
      <w:r w:rsidRPr="00433500">
        <w:rPr>
          <w:rFonts w:ascii="Times New Roman" w:hAnsi="Times New Roman" w:hint="default"/>
          <w:sz w:val="24"/>
          <w:szCs w:val="24"/>
        </w:rPr>
        <w:t xml:space="preserve"> prá</w:t>
      </w:r>
      <w:r w:rsidRPr="00433500">
        <w:rPr>
          <w:rFonts w:ascii="Times New Roman" w:hAnsi="Times New Roman" w:hint="default"/>
          <w:sz w:val="24"/>
          <w:szCs w:val="24"/>
        </w:rPr>
        <w:t>vnymi predpismi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pô</w:t>
      </w:r>
      <w:r w:rsidRPr="00433500">
        <w:rPr>
          <w:rFonts w:ascii="Times New Roman" w:hAnsi="Times New Roman" w:hint="default"/>
          <w:sz w:val="24"/>
          <w:szCs w:val="24"/>
        </w:rPr>
        <w:t>vodu na vý</w:t>
      </w:r>
      <w:r w:rsidRPr="00433500">
        <w:rPr>
          <w:rFonts w:ascii="Times New Roman" w:hAnsi="Times New Roman" w:hint="default"/>
          <w:sz w:val="24"/>
          <w:szCs w:val="24"/>
        </w:rPr>
        <w:t xml:space="preserve">kon </w:t>
      </w:r>
      <w:r w:rsidRPr="00433500" w:rsidR="005A17C2">
        <w:rPr>
          <w:rFonts w:ascii="Times New Roman" w:hAnsi="Times New Roman" w:hint="default"/>
          <w:sz w:val="24"/>
          <w:szCs w:val="24"/>
        </w:rPr>
        <w:t>regulované</w:t>
      </w:r>
      <w:r w:rsidRPr="00433500" w:rsidR="005A17C2">
        <w:rPr>
          <w:rFonts w:ascii="Times New Roman" w:hAnsi="Times New Roman" w:hint="default"/>
          <w:sz w:val="24"/>
          <w:szCs w:val="24"/>
        </w:rPr>
        <w:t xml:space="preserve">ho </w:t>
      </w:r>
      <w:r w:rsidRPr="00433500">
        <w:rPr>
          <w:rFonts w:ascii="Times New Roman" w:hAnsi="Times New Roman"/>
          <w:sz w:val="24"/>
          <w:szCs w:val="24"/>
        </w:rPr>
        <w:t>povolania,</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sidR="005A17C2">
        <w:rPr>
          <w:rFonts w:ascii="Times New Roman" w:hAnsi="Times New Roman" w:hint="default"/>
          <w:sz w:val="24"/>
          <w:szCs w:val="24"/>
        </w:rPr>
        <w:t>potrebné</w:t>
      </w:r>
      <w:r w:rsidRPr="00433500">
        <w:rPr>
          <w:rFonts w:ascii="Times New Roman" w:hAnsi="Times New Roman"/>
          <w:sz w:val="24"/>
          <w:szCs w:val="24"/>
        </w:rPr>
        <w:t xml:space="preserve"> na overenie pravosti dokladu o odbornej kv</w:t>
      </w:r>
      <w:r w:rsidRPr="00433500" w:rsidR="005A17C2">
        <w:rPr>
          <w:rFonts w:ascii="Times New Roman" w:hAnsi="Times New Roman" w:hint="default"/>
          <w:sz w:val="24"/>
          <w:szCs w:val="24"/>
        </w:rPr>
        <w:t>alifiká</w:t>
      </w:r>
      <w:r w:rsidRPr="00433500" w:rsidR="005A17C2">
        <w:rPr>
          <w:rFonts w:ascii="Times New Roman" w:hAnsi="Times New Roman" w:hint="default"/>
          <w:sz w:val="24"/>
          <w:szCs w:val="24"/>
        </w:rPr>
        <w:t>c</w:t>
      </w:r>
      <w:r w:rsidRPr="00433500" w:rsidR="005A17C2">
        <w:rPr>
          <w:rFonts w:ascii="Times New Roman" w:hAnsi="Times New Roman" w:hint="default"/>
          <w:sz w:val="24"/>
          <w:szCs w:val="24"/>
        </w:rPr>
        <w:t>ii a </w:t>
      </w:r>
      <w:r w:rsidRPr="00433500" w:rsidR="005A17C2">
        <w:rPr>
          <w:rFonts w:ascii="Times New Roman" w:hAnsi="Times New Roman" w:hint="default"/>
          <w:sz w:val="24"/>
          <w:szCs w:val="24"/>
        </w:rPr>
        <w:t>iný</w:t>
      </w:r>
      <w:r w:rsidRPr="00433500" w:rsidR="005A17C2">
        <w:rPr>
          <w:rFonts w:ascii="Times New Roman" w:hAnsi="Times New Roman" w:hint="default"/>
          <w:sz w:val="24"/>
          <w:szCs w:val="24"/>
        </w:rPr>
        <w:t>ch dokladov</w:t>
      </w:r>
      <w:r w:rsidRPr="00433500">
        <w:rPr>
          <w:rFonts w:ascii="Times New Roman" w:hAnsi="Times New Roman"/>
          <w:sz w:val="24"/>
          <w:szCs w:val="24"/>
        </w:rPr>
        <w:t>,</w:t>
      </w:r>
    </w:p>
    <w:p w:rsidR="003E7181" w:rsidRPr="00433500" w:rsidP="00906138">
      <w:pPr>
        <w:pStyle w:val="NoSpacing"/>
        <w:numPr>
          <w:numId w:val="8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i sú</w:t>
      </w:r>
      <w:r w:rsidRPr="00433500">
        <w:rPr>
          <w:rFonts w:ascii="Times New Roman" w:hAnsi="Times New Roman" w:hint="default"/>
          <w:sz w:val="24"/>
          <w:szCs w:val="24"/>
        </w:rPr>
        <w:t xml:space="preserve"> vzdelanie a 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prava regulovaný</w:t>
      </w:r>
      <w:r w:rsidRPr="00433500">
        <w:rPr>
          <w:rFonts w:ascii="Times New Roman" w:hAnsi="Times New Roman" w:hint="default"/>
          <w:sz w:val="24"/>
          <w:szCs w:val="24"/>
        </w:rPr>
        <w:t>m vzdelá</w:t>
      </w:r>
      <w:r w:rsidRPr="00433500">
        <w:rPr>
          <w:rFonts w:ascii="Times New Roman" w:hAnsi="Times New Roman" w:hint="default"/>
          <w:sz w:val="24"/>
          <w:szCs w:val="24"/>
        </w:rPr>
        <w:t>vaní</w:t>
      </w:r>
      <w:r w:rsidRPr="00433500">
        <w:rPr>
          <w:rFonts w:ascii="Times New Roman" w:hAnsi="Times New Roman" w:hint="default"/>
          <w:sz w:val="24"/>
          <w:szCs w:val="24"/>
        </w:rPr>
        <w:t>m,</w:t>
      </w:r>
    </w:p>
    <w:p w:rsidR="003E7181" w:rsidRPr="00433500" w:rsidP="00906138">
      <w:pPr>
        <w:pStyle w:val="NoSpacing"/>
        <w:numPr>
          <w:numId w:val="8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č</w:t>
      </w:r>
      <w:r w:rsidRPr="00433500">
        <w:rPr>
          <w:rFonts w:ascii="Times New Roman" w:hAnsi="Times New Roman" w:hint="default"/>
          <w:sz w:val="24"/>
          <w:szCs w:val="24"/>
        </w:rPr>
        <w:t>i je predmetná</w:t>
      </w:r>
      <w:r w:rsidRPr="00433500">
        <w:rPr>
          <w:rFonts w:ascii="Times New Roman" w:hAnsi="Times New Roman" w:hint="default"/>
          <w:sz w:val="24"/>
          <w:szCs w:val="24"/>
        </w:rPr>
        <w:t xml:space="preserve"> 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v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pô</w:t>
      </w:r>
      <w:r w:rsidRPr="00433500">
        <w:rPr>
          <w:rFonts w:ascii="Times New Roman" w:hAnsi="Times New Roman" w:hint="default"/>
          <w:sz w:val="24"/>
          <w:szCs w:val="24"/>
        </w:rPr>
        <w:t>vodu regulovanou odbornou č</w:t>
      </w:r>
      <w:r w:rsidRPr="00433500">
        <w:rPr>
          <w:rFonts w:ascii="Times New Roman" w:hAnsi="Times New Roman" w:hint="default"/>
          <w:sz w:val="24"/>
          <w:szCs w:val="24"/>
        </w:rPr>
        <w:t>innosť</w:t>
      </w:r>
      <w:r w:rsidRPr="00433500">
        <w:rPr>
          <w:rFonts w:ascii="Times New Roman" w:hAnsi="Times New Roman" w:hint="default"/>
          <w:sz w:val="24"/>
          <w:szCs w:val="24"/>
        </w:rPr>
        <w:t>ou,</w:t>
      </w:r>
    </w:p>
    <w:p w:rsidR="005A17C2" w:rsidRPr="00433500" w:rsidP="00906138">
      <w:pPr>
        <w:pStyle w:val="NoSpacing"/>
        <w:numPr>
          <w:numId w:val="86"/>
        </w:numPr>
        <w:bidi w:val="0"/>
        <w:spacing w:line="276" w:lineRule="auto"/>
        <w:jc w:val="both"/>
        <w:rPr>
          <w:rFonts w:ascii="Times New Roman" w:hAnsi="Times New Roman"/>
          <w:sz w:val="24"/>
          <w:szCs w:val="24"/>
        </w:rPr>
      </w:pPr>
      <w:r w:rsidRPr="00433500" w:rsidR="003E7181">
        <w:rPr>
          <w:rFonts w:ascii="Times New Roman" w:hAnsi="Times New Roman" w:hint="default"/>
          <w:sz w:val="24"/>
          <w:szCs w:val="24"/>
        </w:rPr>
        <w:t>č</w:t>
      </w:r>
      <w:r w:rsidRPr="00433500" w:rsidR="003E7181">
        <w:rPr>
          <w:rFonts w:ascii="Times New Roman" w:hAnsi="Times New Roman" w:hint="default"/>
          <w:sz w:val="24"/>
          <w:szCs w:val="24"/>
        </w:rPr>
        <w:t>i bol ž</w:t>
      </w:r>
      <w:r w:rsidRPr="00433500" w:rsidR="003E7181">
        <w:rPr>
          <w:rFonts w:ascii="Times New Roman" w:hAnsi="Times New Roman" w:hint="default"/>
          <w:sz w:val="24"/>
          <w:szCs w:val="24"/>
        </w:rPr>
        <w:t>iadateľ</w:t>
      </w:r>
      <w:r w:rsidRPr="00433500" w:rsidR="003E7181">
        <w:rPr>
          <w:rFonts w:ascii="Times New Roman" w:hAnsi="Times New Roman" w:hint="default"/>
          <w:sz w:val="24"/>
          <w:szCs w:val="24"/>
        </w:rPr>
        <w:t xml:space="preserve"> prá</w:t>
      </w:r>
      <w:r w:rsidRPr="00433500" w:rsidR="003E7181">
        <w:rPr>
          <w:rFonts w:ascii="Times New Roman" w:hAnsi="Times New Roman" w:hint="default"/>
          <w:sz w:val="24"/>
          <w:szCs w:val="24"/>
        </w:rPr>
        <w:t>voplatne odsú</w:t>
      </w:r>
      <w:r w:rsidRPr="00433500" w:rsidR="003E7181">
        <w:rPr>
          <w:rFonts w:ascii="Times New Roman" w:hAnsi="Times New Roman" w:hint="default"/>
          <w:sz w:val="24"/>
          <w:szCs w:val="24"/>
        </w:rPr>
        <w:t>dený</w:t>
      </w:r>
      <w:r w:rsidRPr="00433500" w:rsidR="003E7181">
        <w:rPr>
          <w:rFonts w:ascii="Times New Roman" w:hAnsi="Times New Roman" w:hint="default"/>
          <w:sz w:val="24"/>
          <w:szCs w:val="24"/>
        </w:rPr>
        <w:t xml:space="preserve"> za ú</w:t>
      </w:r>
      <w:r w:rsidRPr="00433500" w:rsidR="003E7181">
        <w:rPr>
          <w:rFonts w:ascii="Times New Roman" w:hAnsi="Times New Roman" w:hint="default"/>
          <w:sz w:val="24"/>
          <w:szCs w:val="24"/>
        </w:rPr>
        <w:t>myselný</w:t>
      </w:r>
      <w:r w:rsidRPr="00433500" w:rsidR="003E7181">
        <w:rPr>
          <w:rFonts w:ascii="Times New Roman" w:hAnsi="Times New Roman" w:hint="default"/>
          <w:sz w:val="24"/>
          <w:szCs w:val="24"/>
        </w:rPr>
        <w:t xml:space="preserve"> trestný</w:t>
      </w:r>
      <w:r w:rsidRPr="00433500" w:rsidR="003E7181">
        <w:rPr>
          <w:rFonts w:ascii="Times New Roman" w:hAnsi="Times New Roman" w:hint="default"/>
          <w:sz w:val="24"/>
          <w:szCs w:val="24"/>
        </w:rPr>
        <w:t xml:space="preserve"> č</w:t>
      </w:r>
      <w:r w:rsidRPr="00433500" w:rsidR="003E7181">
        <w:rPr>
          <w:rFonts w:ascii="Times New Roman" w:hAnsi="Times New Roman" w:hint="default"/>
          <w:sz w:val="24"/>
          <w:szCs w:val="24"/>
        </w:rPr>
        <w:t>in, trestný</w:t>
      </w:r>
      <w:r w:rsidRPr="00433500" w:rsidR="003E7181">
        <w:rPr>
          <w:rFonts w:ascii="Times New Roman" w:hAnsi="Times New Roman" w:hint="default"/>
          <w:sz w:val="24"/>
          <w:szCs w:val="24"/>
        </w:rPr>
        <w:t xml:space="preserve"> č</w:t>
      </w:r>
      <w:r w:rsidRPr="00433500" w:rsidR="003E7181">
        <w:rPr>
          <w:rFonts w:ascii="Times New Roman" w:hAnsi="Times New Roman" w:hint="default"/>
          <w:sz w:val="24"/>
          <w:szCs w:val="24"/>
        </w:rPr>
        <w:t>in spá</w:t>
      </w:r>
      <w:r w:rsidRPr="00433500" w:rsidR="003E7181">
        <w:rPr>
          <w:rFonts w:ascii="Times New Roman" w:hAnsi="Times New Roman" w:hint="default"/>
          <w:sz w:val="24"/>
          <w:szCs w:val="24"/>
        </w:rPr>
        <w:t>chaný</w:t>
      </w:r>
      <w:r w:rsidRPr="00433500" w:rsidR="003E7181">
        <w:rPr>
          <w:rFonts w:ascii="Times New Roman" w:hAnsi="Times New Roman" w:hint="default"/>
          <w:sz w:val="24"/>
          <w:szCs w:val="24"/>
        </w:rPr>
        <w:t xml:space="preserve"> z nedbanlivo</w:t>
      </w:r>
      <w:r w:rsidRPr="00433500" w:rsidR="003E7181">
        <w:rPr>
          <w:rFonts w:ascii="Times New Roman" w:hAnsi="Times New Roman" w:hint="default"/>
          <w:sz w:val="24"/>
          <w:szCs w:val="24"/>
        </w:rPr>
        <w:t>sti alebo mu bolo ulož</w:t>
      </w:r>
      <w:r w:rsidRPr="00433500" w:rsidR="003E7181">
        <w:rPr>
          <w:rFonts w:ascii="Times New Roman" w:hAnsi="Times New Roman" w:hint="default"/>
          <w:sz w:val="24"/>
          <w:szCs w:val="24"/>
        </w:rPr>
        <w:t>ené</w:t>
      </w:r>
      <w:r w:rsidRPr="00433500" w:rsidR="003E7181">
        <w:rPr>
          <w:rFonts w:ascii="Times New Roman" w:hAnsi="Times New Roman" w:hint="default"/>
          <w:sz w:val="24"/>
          <w:szCs w:val="24"/>
        </w:rPr>
        <w:t xml:space="preserve"> discipliná</w:t>
      </w:r>
      <w:r w:rsidRPr="00433500" w:rsidR="003E7181">
        <w:rPr>
          <w:rFonts w:ascii="Times New Roman" w:hAnsi="Times New Roman" w:hint="default"/>
          <w:sz w:val="24"/>
          <w:szCs w:val="24"/>
        </w:rPr>
        <w:t>rne opatrenie v sú</w:t>
      </w:r>
      <w:r w:rsidRPr="00433500" w:rsidR="003E7181">
        <w:rPr>
          <w:rFonts w:ascii="Times New Roman" w:hAnsi="Times New Roman" w:hint="default"/>
          <w:sz w:val="24"/>
          <w:szCs w:val="24"/>
        </w:rPr>
        <w:t>vislosti s vý</w:t>
      </w:r>
      <w:r w:rsidRPr="00433500" w:rsidR="003E7181">
        <w:rPr>
          <w:rFonts w:ascii="Times New Roman" w:hAnsi="Times New Roman" w:hint="default"/>
          <w:sz w:val="24"/>
          <w:szCs w:val="24"/>
        </w:rPr>
        <w:t>konom povolania</w:t>
      </w:r>
      <w:r w:rsidRPr="00433500">
        <w:rPr>
          <w:rFonts w:ascii="Times New Roman" w:hAnsi="Times New Roman"/>
          <w:sz w:val="24"/>
          <w:szCs w:val="24"/>
        </w:rPr>
        <w:t>,</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sidR="005A17C2">
        <w:rPr>
          <w:rFonts w:ascii="Times New Roman" w:hAnsi="Times New Roman" w:hint="default"/>
          <w:sz w:val="24"/>
          <w:szCs w:val="24"/>
        </w:rPr>
        <w:t>č</w:t>
      </w:r>
      <w:r w:rsidRPr="00433500" w:rsidR="005A17C2">
        <w:rPr>
          <w:rFonts w:ascii="Times New Roman" w:hAnsi="Times New Roman" w:hint="default"/>
          <w:sz w:val="24"/>
          <w:szCs w:val="24"/>
        </w:rPr>
        <w:t>i ž</w:t>
      </w:r>
      <w:r w:rsidRPr="00433500" w:rsidR="005A17C2">
        <w:rPr>
          <w:rFonts w:ascii="Times New Roman" w:hAnsi="Times New Roman" w:hint="default"/>
          <w:sz w:val="24"/>
          <w:szCs w:val="24"/>
        </w:rPr>
        <w:t>iadateľ</w:t>
      </w:r>
      <w:r w:rsidRPr="00433500" w:rsidR="005A17C2">
        <w:rPr>
          <w:rFonts w:ascii="Times New Roman" w:hAnsi="Times New Roman" w:hint="default"/>
          <w:sz w:val="24"/>
          <w:szCs w:val="24"/>
        </w:rPr>
        <w:t>ovi nebol zaká</w:t>
      </w:r>
      <w:r w:rsidRPr="00433500" w:rsidR="005A17C2">
        <w:rPr>
          <w:rFonts w:ascii="Times New Roman" w:hAnsi="Times New Roman" w:hint="default"/>
          <w:sz w:val="24"/>
          <w:szCs w:val="24"/>
        </w:rPr>
        <w:t>zaný</w:t>
      </w:r>
      <w:r w:rsidRPr="00433500" w:rsidR="005A17C2">
        <w:rPr>
          <w:rFonts w:ascii="Times New Roman" w:hAnsi="Times New Roman" w:hint="default"/>
          <w:sz w:val="24"/>
          <w:szCs w:val="24"/>
        </w:rPr>
        <w:t xml:space="preserve"> alebo obmedzený</w:t>
      </w:r>
      <w:r w:rsidRPr="00433500" w:rsidR="005A17C2">
        <w:rPr>
          <w:rFonts w:ascii="Times New Roman" w:hAnsi="Times New Roman" w:hint="default"/>
          <w:sz w:val="24"/>
          <w:szCs w:val="24"/>
        </w:rPr>
        <w:t xml:space="preserve"> vý</w:t>
      </w:r>
      <w:r w:rsidRPr="00433500" w:rsidR="005A17C2">
        <w:rPr>
          <w:rFonts w:ascii="Times New Roman" w:hAnsi="Times New Roman" w:hint="default"/>
          <w:sz w:val="24"/>
          <w:szCs w:val="24"/>
        </w:rPr>
        <w:t>kon regulované</w:t>
      </w:r>
      <w:r w:rsidRPr="00433500" w:rsidR="005A17C2">
        <w:rPr>
          <w:rFonts w:ascii="Times New Roman" w:hAnsi="Times New Roman" w:hint="default"/>
          <w:sz w:val="24"/>
          <w:szCs w:val="24"/>
        </w:rPr>
        <w:t>ho povolania</w:t>
      </w:r>
      <w:r w:rsidRPr="00433500">
        <w:rPr>
          <w:rFonts w:ascii="Times New Roman" w:hAnsi="Times New Roman"/>
          <w:sz w:val="24"/>
          <w:szCs w:val="24"/>
        </w:rPr>
        <w:t xml:space="preserve"> a</w:t>
      </w:r>
    </w:p>
    <w:p w:rsidR="003E7181" w:rsidRPr="00433500" w:rsidP="00906138">
      <w:pPr>
        <w:pStyle w:val="NoSpacing"/>
        <w:numPr>
          <w:numId w:val="86"/>
        </w:numPr>
        <w:bidi w:val="0"/>
        <w:spacing w:line="276" w:lineRule="auto"/>
        <w:jc w:val="both"/>
        <w:rPr>
          <w:rFonts w:ascii="Times New Roman" w:hAnsi="Times New Roman"/>
          <w:sz w:val="24"/>
          <w:szCs w:val="24"/>
        </w:rPr>
      </w:pPr>
      <w:r w:rsidRPr="00433500">
        <w:rPr>
          <w:rFonts w:ascii="Times New Roman" w:hAnsi="Times New Roman" w:hint="default"/>
          <w:sz w:val="24"/>
          <w:szCs w:val="24"/>
        </w:rPr>
        <w:t>o ď</w:t>
      </w:r>
      <w:r w:rsidRPr="00433500" w:rsidR="005A17C2">
        <w:rPr>
          <w:rFonts w:ascii="Times New Roman" w:hAnsi="Times New Roman" w:hint="default"/>
          <w:sz w:val="24"/>
          <w:szCs w:val="24"/>
        </w:rPr>
        <w:t>alší</w:t>
      </w:r>
      <w:r w:rsidRPr="00433500" w:rsidR="005A17C2">
        <w:rPr>
          <w:rFonts w:ascii="Times New Roman" w:hAnsi="Times New Roman" w:hint="default"/>
          <w:sz w:val="24"/>
          <w:szCs w:val="24"/>
        </w:rPr>
        <w:t>ch skutoč</w:t>
      </w:r>
      <w:r w:rsidRPr="00433500" w:rsidR="005A17C2">
        <w:rPr>
          <w:rFonts w:ascii="Times New Roman" w:hAnsi="Times New Roman" w:hint="default"/>
          <w:sz w:val="24"/>
          <w:szCs w:val="24"/>
        </w:rPr>
        <w:t>nostiach rozhodujú</w:t>
      </w:r>
      <w:r w:rsidRPr="00433500" w:rsidR="005A17C2">
        <w:rPr>
          <w:rFonts w:ascii="Times New Roman" w:hAnsi="Times New Roman" w:hint="default"/>
          <w:sz w:val="24"/>
          <w:szCs w:val="24"/>
        </w:rPr>
        <w:t>cich pre</w:t>
      </w:r>
      <w:r w:rsidRPr="00433500">
        <w:rPr>
          <w:rFonts w:ascii="Times New Roman" w:hAnsi="Times New Roman"/>
          <w:sz w:val="24"/>
          <w:szCs w:val="24"/>
        </w:rPr>
        <w:t xml:space="preserve"> vydanie rozhodnutia.</w:t>
      </w:r>
    </w:p>
    <w:p w:rsidR="003E7181"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5A17C2" w:rsidRPr="00433500" w:rsidP="00906138">
      <w:pPr>
        <w:pStyle w:val="NoSpacing"/>
        <w:numPr>
          <w:numId w:val="85"/>
        </w:numPr>
        <w:bidi w:val="0"/>
        <w:spacing w:line="276" w:lineRule="auto"/>
        <w:jc w:val="both"/>
        <w:rPr>
          <w:rFonts w:ascii="Times New Roman" w:hAnsi="Times New Roman"/>
          <w:sz w:val="24"/>
          <w:szCs w:val="24"/>
        </w:rPr>
      </w:pPr>
      <w:r w:rsidR="00C50D4C">
        <w:rPr>
          <w:rFonts w:ascii="Times New Roman" w:hAnsi="Times New Roman" w:hint="default"/>
          <w:sz w:val="24"/>
          <w:szCs w:val="24"/>
        </w:rPr>
        <w:t>Ak sú</w:t>
      </w:r>
      <w:r w:rsidR="00C50D4C">
        <w:rPr>
          <w:rFonts w:ascii="Times New Roman" w:hAnsi="Times New Roman" w:hint="default"/>
          <w:sz w:val="24"/>
          <w:szCs w:val="24"/>
        </w:rPr>
        <w:t xml:space="preserve"> odô</w:t>
      </w:r>
      <w:r w:rsidR="00C50D4C">
        <w:rPr>
          <w:rFonts w:ascii="Times New Roman" w:hAnsi="Times New Roman" w:hint="default"/>
          <w:sz w:val="24"/>
          <w:szCs w:val="24"/>
        </w:rPr>
        <w:t>vodnené</w:t>
      </w:r>
      <w:r w:rsidR="00C50D4C">
        <w:rPr>
          <w:rFonts w:ascii="Times New Roman" w:hAnsi="Times New Roman" w:hint="default"/>
          <w:sz w:val="24"/>
          <w:szCs w:val="24"/>
        </w:rPr>
        <w:t xml:space="preserve"> pochybnosti,</w:t>
      </w:r>
      <w:r w:rsidR="00C50D4C">
        <w:rPr>
          <w:rFonts w:ascii="Times New Roman" w:hAnsi="Times New Roman" w:hint="default"/>
          <w:sz w:val="24"/>
          <w:szCs w:val="24"/>
        </w:rPr>
        <w:t xml:space="preserve"> a</w:t>
      </w:r>
      <w:r w:rsidRPr="00433500" w:rsidR="003E7181">
        <w:rPr>
          <w:rFonts w:ascii="Times New Roman" w:hAnsi="Times New Roman" w:hint="default"/>
          <w:sz w:val="24"/>
          <w:szCs w:val="24"/>
        </w:rPr>
        <w:t xml:space="preserve"> doklad o vzdelaní</w:t>
      </w:r>
      <w:r w:rsidRPr="00433500" w:rsidR="003E7181">
        <w:rPr>
          <w:rFonts w:ascii="Times New Roman" w:hAnsi="Times New Roman" w:hint="default"/>
          <w:sz w:val="24"/>
          <w:szCs w:val="24"/>
        </w:rPr>
        <w:t xml:space="preserve"> vydal prí</w:t>
      </w:r>
      <w:r w:rsidRPr="00433500" w:rsidR="003E7181">
        <w:rPr>
          <w:rFonts w:ascii="Times New Roman" w:hAnsi="Times New Roman" w:hint="default"/>
          <w:sz w:val="24"/>
          <w:szCs w:val="24"/>
        </w:rPr>
        <w:t>sluš</w:t>
      </w:r>
      <w:r w:rsidRPr="00433500" w:rsidR="003E7181">
        <w:rPr>
          <w:rFonts w:ascii="Times New Roman" w:hAnsi="Times New Roman" w:hint="default"/>
          <w:sz w:val="24"/>
          <w:szCs w:val="24"/>
        </w:rPr>
        <w:t>ný</w:t>
      </w:r>
      <w:r w:rsidRPr="00433500" w:rsidR="003E7181">
        <w:rPr>
          <w:rFonts w:ascii="Times New Roman" w:hAnsi="Times New Roman" w:hint="default"/>
          <w:sz w:val="24"/>
          <w:szCs w:val="24"/>
        </w:rPr>
        <w:t xml:space="preserve"> orgá</w:t>
      </w:r>
      <w:r w:rsidRPr="00433500" w:rsidR="003E7181">
        <w:rPr>
          <w:rFonts w:ascii="Times New Roman" w:hAnsi="Times New Roman" w:hint="default"/>
          <w:sz w:val="24"/>
          <w:szCs w:val="24"/>
        </w:rPr>
        <w:t>n č</w:t>
      </w:r>
      <w:r w:rsidRPr="00433500" w:rsidR="003E7181">
        <w:rPr>
          <w:rFonts w:ascii="Times New Roman" w:hAnsi="Times New Roman" w:hint="default"/>
          <w:sz w:val="24"/>
          <w:szCs w:val="24"/>
        </w:rPr>
        <w:t>lensk</w:t>
      </w:r>
      <w:r w:rsidR="00C50D4C">
        <w:rPr>
          <w:rFonts w:ascii="Times New Roman" w:hAnsi="Times New Roman" w:hint="default"/>
          <w:sz w:val="24"/>
          <w:szCs w:val="24"/>
        </w:rPr>
        <w:t>é</w:t>
      </w:r>
      <w:r w:rsidR="00C50D4C">
        <w:rPr>
          <w:rFonts w:ascii="Times New Roman" w:hAnsi="Times New Roman" w:hint="default"/>
          <w:sz w:val="24"/>
          <w:szCs w:val="24"/>
        </w:rPr>
        <w:t>ho š</w:t>
      </w:r>
      <w:r w:rsidR="00C50D4C">
        <w:rPr>
          <w:rFonts w:ascii="Times New Roman" w:hAnsi="Times New Roman" w:hint="default"/>
          <w:sz w:val="24"/>
          <w:szCs w:val="24"/>
        </w:rPr>
        <w:t>tá</w:t>
      </w:r>
      <w:r w:rsidR="00C50D4C">
        <w:rPr>
          <w:rFonts w:ascii="Times New Roman" w:hAnsi="Times New Roman" w:hint="default"/>
          <w:sz w:val="24"/>
          <w:szCs w:val="24"/>
        </w:rPr>
        <w:t>tu,</w:t>
      </w:r>
      <w:r w:rsidRPr="00433500" w:rsidR="003E7181">
        <w:rPr>
          <w:rFonts w:ascii="Times New Roman" w:hAnsi="Times New Roman" w:hint="default"/>
          <w:sz w:val="24"/>
          <w:szCs w:val="24"/>
        </w:rPr>
        <w:t xml:space="preserve"> súč</w:t>
      </w:r>
      <w:r w:rsidRPr="00433500" w:rsidR="003E7181">
        <w:rPr>
          <w:rFonts w:ascii="Times New Roman" w:hAnsi="Times New Roman" w:hint="default"/>
          <w:sz w:val="24"/>
          <w:szCs w:val="24"/>
        </w:rPr>
        <w:t>asť</w:t>
      </w:r>
      <w:r w:rsidRPr="00433500" w:rsidR="003E7181">
        <w:rPr>
          <w:rFonts w:ascii="Times New Roman" w:hAnsi="Times New Roman" w:hint="default"/>
          <w:sz w:val="24"/>
          <w:szCs w:val="24"/>
        </w:rPr>
        <w:t xml:space="preserve">ou </w:t>
      </w:r>
      <w:r w:rsidR="00C50D4C">
        <w:rPr>
          <w:rFonts w:ascii="Times New Roman" w:hAnsi="Times New Roman" w:hint="default"/>
          <w:sz w:val="24"/>
          <w:szCs w:val="24"/>
        </w:rPr>
        <w:t>ktoré</w:t>
      </w:r>
      <w:r w:rsidR="00C50D4C">
        <w:rPr>
          <w:rFonts w:ascii="Times New Roman" w:hAnsi="Times New Roman" w:hint="default"/>
          <w:sz w:val="24"/>
          <w:szCs w:val="24"/>
        </w:rPr>
        <w:t xml:space="preserve">ho </w:t>
      </w:r>
      <w:r w:rsidRPr="00433500" w:rsidR="003E7181">
        <w:rPr>
          <w:rFonts w:ascii="Times New Roman" w:hAnsi="Times New Roman" w:hint="default"/>
          <w:sz w:val="24"/>
          <w:szCs w:val="24"/>
        </w:rPr>
        <w:t>je odborná</w:t>
      </w:r>
      <w:r w:rsidRPr="00433500" w:rsidR="003E7181">
        <w:rPr>
          <w:rFonts w:ascii="Times New Roman" w:hAnsi="Times New Roman" w:hint="default"/>
          <w:sz w:val="24"/>
          <w:szCs w:val="24"/>
        </w:rPr>
        <w:t xml:space="preserve"> prí</w:t>
      </w:r>
      <w:r w:rsidRPr="00433500" w:rsidR="003E7181">
        <w:rPr>
          <w:rFonts w:ascii="Times New Roman" w:hAnsi="Times New Roman" w:hint="default"/>
          <w:sz w:val="24"/>
          <w:szCs w:val="24"/>
        </w:rPr>
        <w:t>prava celá</w:t>
      </w:r>
      <w:r w:rsidRPr="00433500" w:rsidR="003E7181">
        <w:rPr>
          <w:rFonts w:ascii="Times New Roman" w:hAnsi="Times New Roman" w:hint="default"/>
          <w:sz w:val="24"/>
          <w:szCs w:val="24"/>
        </w:rPr>
        <w:t xml:space="preserve"> alebo č</w:t>
      </w:r>
      <w:r w:rsidRPr="00433500" w:rsidR="003E7181">
        <w:rPr>
          <w:rFonts w:ascii="Times New Roman" w:hAnsi="Times New Roman" w:hint="default"/>
          <w:sz w:val="24"/>
          <w:szCs w:val="24"/>
        </w:rPr>
        <w:t>iastoč</w:t>
      </w:r>
      <w:r w:rsidRPr="00433500" w:rsidR="003E7181">
        <w:rPr>
          <w:rFonts w:ascii="Times New Roman" w:hAnsi="Times New Roman" w:hint="default"/>
          <w:sz w:val="24"/>
          <w:szCs w:val="24"/>
        </w:rPr>
        <w:t>ne absolvovaná</w:t>
      </w:r>
      <w:r w:rsidRPr="00433500" w:rsidR="003E7181">
        <w:rPr>
          <w:rFonts w:ascii="Times New Roman" w:hAnsi="Times New Roman" w:hint="default"/>
          <w:sz w:val="24"/>
          <w:szCs w:val="24"/>
        </w:rPr>
        <w:t xml:space="preserve"> v zariadení</w:t>
      </w:r>
      <w:r w:rsidRPr="00433500" w:rsidR="003E7181">
        <w:rPr>
          <w:rFonts w:ascii="Times New Roman" w:hAnsi="Times New Roman" w:hint="default"/>
          <w:sz w:val="24"/>
          <w:szCs w:val="24"/>
        </w:rPr>
        <w:t xml:space="preserve"> zriadenom na ú</w:t>
      </w:r>
      <w:r w:rsidRPr="00433500" w:rsidR="003E7181">
        <w:rPr>
          <w:rFonts w:ascii="Times New Roman" w:hAnsi="Times New Roman" w:hint="default"/>
          <w:sz w:val="24"/>
          <w:szCs w:val="24"/>
        </w:rPr>
        <w:t>zemí</w:t>
      </w:r>
      <w:r w:rsidRPr="00433500" w:rsidR="003E7181">
        <w:rPr>
          <w:rFonts w:ascii="Times New Roman" w:hAnsi="Times New Roman" w:hint="default"/>
          <w:sz w:val="24"/>
          <w:szCs w:val="24"/>
        </w:rPr>
        <w:t xml:space="preserve"> č</w:t>
      </w:r>
      <w:r w:rsidRPr="00433500" w:rsidR="003E7181">
        <w:rPr>
          <w:rFonts w:ascii="Times New Roman" w:hAnsi="Times New Roman" w:hint="default"/>
          <w:sz w:val="24"/>
          <w:szCs w:val="24"/>
        </w:rPr>
        <w:t>lenské</w:t>
      </w:r>
      <w:r w:rsidRPr="00433500" w:rsidR="003E7181">
        <w:rPr>
          <w:rFonts w:ascii="Times New Roman" w:hAnsi="Times New Roman" w:hint="default"/>
          <w:sz w:val="24"/>
          <w:szCs w:val="24"/>
        </w:rPr>
        <w:t>ho š</w:t>
      </w:r>
      <w:r w:rsidRPr="00433500" w:rsidR="003E7181">
        <w:rPr>
          <w:rFonts w:ascii="Times New Roman" w:hAnsi="Times New Roman" w:hint="default"/>
          <w:sz w:val="24"/>
          <w:szCs w:val="24"/>
        </w:rPr>
        <w:t>tá</w:t>
      </w:r>
      <w:r w:rsidRPr="00433500" w:rsidR="003E7181">
        <w:rPr>
          <w:rFonts w:ascii="Times New Roman" w:hAnsi="Times New Roman" w:hint="default"/>
          <w:sz w:val="24"/>
          <w:szCs w:val="24"/>
        </w:rPr>
        <w:t>tu podľ</w:t>
      </w:r>
      <w:r w:rsidRPr="00433500" w:rsidR="003E7181">
        <w:rPr>
          <w:rFonts w:ascii="Times New Roman" w:hAnsi="Times New Roman" w:hint="default"/>
          <w:sz w:val="24"/>
          <w:szCs w:val="24"/>
        </w:rPr>
        <w:t>a prá</w:t>
      </w:r>
      <w:r w:rsidRPr="00433500" w:rsidR="003E7181">
        <w:rPr>
          <w:rFonts w:ascii="Times New Roman" w:hAnsi="Times New Roman" w:hint="default"/>
          <w:sz w:val="24"/>
          <w:szCs w:val="24"/>
        </w:rPr>
        <w:t>vnych predpisov tohto č</w:t>
      </w:r>
      <w:r w:rsidRPr="00433500" w:rsidR="003E7181">
        <w:rPr>
          <w:rFonts w:ascii="Times New Roman" w:hAnsi="Times New Roman" w:hint="default"/>
          <w:sz w:val="24"/>
          <w:szCs w:val="24"/>
        </w:rPr>
        <w:t>lenské</w:t>
      </w:r>
      <w:r w:rsidRPr="00433500" w:rsidR="003E7181">
        <w:rPr>
          <w:rFonts w:ascii="Times New Roman" w:hAnsi="Times New Roman" w:hint="default"/>
          <w:sz w:val="24"/>
          <w:szCs w:val="24"/>
        </w:rPr>
        <w:t>ho š</w:t>
      </w:r>
      <w:r w:rsidRPr="00433500" w:rsidR="003E7181">
        <w:rPr>
          <w:rFonts w:ascii="Times New Roman" w:hAnsi="Times New Roman" w:hint="default"/>
          <w:sz w:val="24"/>
          <w:szCs w:val="24"/>
        </w:rPr>
        <w:t>tá</w:t>
      </w:r>
      <w:r w:rsidRPr="00433500" w:rsidR="003E7181">
        <w:rPr>
          <w:rFonts w:ascii="Times New Roman" w:hAnsi="Times New Roman" w:hint="default"/>
          <w:sz w:val="24"/>
          <w:szCs w:val="24"/>
        </w:rPr>
        <w:t>tu, prí</w:t>
      </w:r>
      <w:r w:rsidRPr="00433500" w:rsidR="003E7181">
        <w:rPr>
          <w:rFonts w:ascii="Times New Roman" w:hAnsi="Times New Roman" w:hint="default"/>
          <w:sz w:val="24"/>
          <w:szCs w:val="24"/>
        </w:rPr>
        <w:t>sluš</w:t>
      </w:r>
      <w:r w:rsidRPr="00433500" w:rsidR="003E7181">
        <w:rPr>
          <w:rFonts w:ascii="Times New Roman" w:hAnsi="Times New Roman" w:hint="default"/>
          <w:sz w:val="24"/>
          <w:szCs w:val="24"/>
        </w:rPr>
        <w:t>ný</w:t>
      </w:r>
      <w:r w:rsidRPr="00433500" w:rsidR="003E7181">
        <w:rPr>
          <w:rFonts w:ascii="Times New Roman" w:hAnsi="Times New Roman" w:hint="default"/>
          <w:sz w:val="24"/>
          <w:szCs w:val="24"/>
        </w:rPr>
        <w:t xml:space="preserve"> orgá</w:t>
      </w:r>
      <w:r w:rsidRPr="00433500" w:rsidR="003E7181">
        <w:rPr>
          <w:rFonts w:ascii="Times New Roman" w:hAnsi="Times New Roman" w:hint="default"/>
          <w:sz w:val="24"/>
          <w:szCs w:val="24"/>
        </w:rPr>
        <w:t>n v Slovenskej re</w:t>
      </w:r>
      <w:r w:rsidRPr="00433500" w:rsidR="003E7181">
        <w:rPr>
          <w:rFonts w:ascii="Times New Roman" w:hAnsi="Times New Roman" w:hint="default"/>
          <w:sz w:val="24"/>
          <w:szCs w:val="24"/>
        </w:rPr>
        <w:t>publike preverí</w:t>
      </w:r>
      <w:r w:rsidRPr="00433500" w:rsidR="003E7181">
        <w:rPr>
          <w:rFonts w:ascii="Times New Roman" w:hAnsi="Times New Roman" w:hint="default"/>
          <w:sz w:val="24"/>
          <w:szCs w:val="24"/>
        </w:rPr>
        <w:t xml:space="preserve"> u prí</w:t>
      </w:r>
      <w:r w:rsidRPr="00433500" w:rsidR="003E7181">
        <w:rPr>
          <w:rFonts w:ascii="Times New Roman" w:hAnsi="Times New Roman" w:hint="default"/>
          <w:sz w:val="24"/>
          <w:szCs w:val="24"/>
        </w:rPr>
        <w:t>sluš</w:t>
      </w:r>
      <w:r w:rsidRPr="00433500" w:rsidR="003E7181">
        <w:rPr>
          <w:rFonts w:ascii="Times New Roman" w:hAnsi="Times New Roman" w:hint="default"/>
          <w:sz w:val="24"/>
          <w:szCs w:val="24"/>
        </w:rPr>
        <w:t>né</w:t>
      </w:r>
      <w:r w:rsidRPr="00433500" w:rsidR="003E7181">
        <w:rPr>
          <w:rFonts w:ascii="Times New Roman" w:hAnsi="Times New Roman" w:hint="default"/>
          <w:sz w:val="24"/>
          <w:szCs w:val="24"/>
        </w:rPr>
        <w:t>ho orgá</w:t>
      </w:r>
      <w:r w:rsidRPr="00433500" w:rsidR="003E7181">
        <w:rPr>
          <w:rFonts w:ascii="Times New Roman" w:hAnsi="Times New Roman" w:hint="default"/>
          <w:sz w:val="24"/>
          <w:szCs w:val="24"/>
        </w:rPr>
        <w:t>nu dané</w:t>
      </w:r>
      <w:r w:rsidRPr="00433500" w:rsidR="003E7181">
        <w:rPr>
          <w:rFonts w:ascii="Times New Roman" w:hAnsi="Times New Roman" w:hint="default"/>
          <w:sz w:val="24"/>
          <w:szCs w:val="24"/>
        </w:rPr>
        <w:t>ho č</w:t>
      </w:r>
      <w:r w:rsidRPr="00433500" w:rsidR="003E7181">
        <w:rPr>
          <w:rFonts w:ascii="Times New Roman" w:hAnsi="Times New Roman" w:hint="default"/>
          <w:sz w:val="24"/>
          <w:szCs w:val="24"/>
        </w:rPr>
        <w:t>lenské</w:t>
      </w:r>
      <w:r w:rsidRPr="00433500" w:rsidR="003E7181">
        <w:rPr>
          <w:rFonts w:ascii="Times New Roman" w:hAnsi="Times New Roman" w:hint="default"/>
          <w:sz w:val="24"/>
          <w:szCs w:val="24"/>
        </w:rPr>
        <w:t>ho š</w:t>
      </w:r>
      <w:r w:rsidRPr="00433500" w:rsidR="003E7181">
        <w:rPr>
          <w:rFonts w:ascii="Times New Roman" w:hAnsi="Times New Roman" w:hint="default"/>
          <w:sz w:val="24"/>
          <w:szCs w:val="24"/>
        </w:rPr>
        <w:t>tá</w:t>
      </w:r>
      <w:r w:rsidRPr="00433500" w:rsidR="003E7181">
        <w:rPr>
          <w:rFonts w:ascii="Times New Roman" w:hAnsi="Times New Roman" w:hint="default"/>
          <w:sz w:val="24"/>
          <w:szCs w:val="24"/>
        </w:rPr>
        <w:t>tu, v ktorom sa doklad vydal, č</w:t>
      </w:r>
      <w:r w:rsidRPr="00433500" w:rsidR="003E7181">
        <w:rPr>
          <w:rFonts w:ascii="Times New Roman" w:hAnsi="Times New Roman" w:hint="default"/>
          <w:sz w:val="24"/>
          <w:szCs w:val="24"/>
        </w:rPr>
        <w:t>i</w:t>
      </w:r>
    </w:p>
    <w:p w:rsidR="003E7181" w:rsidRPr="00433500" w:rsidP="00906138">
      <w:pPr>
        <w:pStyle w:val="NoSpacing"/>
        <w:numPr>
          <w:numId w:val="87"/>
        </w:numPr>
        <w:bidi w:val="0"/>
        <w:spacing w:line="276" w:lineRule="auto"/>
        <w:jc w:val="both"/>
        <w:rPr>
          <w:rFonts w:ascii="Times New Roman" w:hAnsi="Times New Roman"/>
          <w:sz w:val="24"/>
          <w:szCs w:val="24"/>
        </w:rPr>
      </w:pPr>
      <w:r w:rsidRPr="00433500">
        <w:rPr>
          <w:rFonts w:ascii="Times New Roman" w:hAnsi="Times New Roman" w:hint="default"/>
          <w:sz w:val="24"/>
          <w:szCs w:val="24"/>
        </w:rPr>
        <w:t>bol kurz odbornej prí</w:t>
      </w:r>
      <w:r w:rsidRPr="00433500">
        <w:rPr>
          <w:rFonts w:ascii="Times New Roman" w:hAnsi="Times New Roman" w:hint="default"/>
          <w:sz w:val="24"/>
          <w:szCs w:val="24"/>
        </w:rPr>
        <w:t>pravy absolvovaný</w:t>
      </w:r>
      <w:r w:rsidRPr="00433500">
        <w:rPr>
          <w:rFonts w:ascii="Times New Roman" w:hAnsi="Times New Roman" w:hint="default"/>
          <w:sz w:val="24"/>
          <w:szCs w:val="24"/>
        </w:rPr>
        <w:t xml:space="preserve"> v za</w:t>
      </w:r>
      <w:r w:rsidRPr="00433500" w:rsidR="00980F68">
        <w:rPr>
          <w:rFonts w:ascii="Times New Roman" w:hAnsi="Times New Roman" w:hint="default"/>
          <w:sz w:val="24"/>
          <w:szCs w:val="24"/>
        </w:rPr>
        <w:t>riadení</w:t>
      </w:r>
      <w:r w:rsidRPr="00433500" w:rsidR="00980F68">
        <w:rPr>
          <w:rFonts w:ascii="Times New Roman" w:hAnsi="Times New Roman" w:hint="default"/>
          <w:sz w:val="24"/>
          <w:szCs w:val="24"/>
        </w:rPr>
        <w:t xml:space="preserve"> uznanom prí</w:t>
      </w:r>
      <w:r w:rsidRPr="00433500" w:rsidR="00980F68">
        <w:rPr>
          <w:rFonts w:ascii="Times New Roman" w:hAnsi="Times New Roman" w:hint="default"/>
          <w:sz w:val="24"/>
          <w:szCs w:val="24"/>
        </w:rPr>
        <w:t>sluš</w:t>
      </w:r>
      <w:r w:rsidRPr="00433500" w:rsidR="00980F68">
        <w:rPr>
          <w:rFonts w:ascii="Times New Roman" w:hAnsi="Times New Roman" w:hint="default"/>
          <w:sz w:val="24"/>
          <w:szCs w:val="24"/>
        </w:rPr>
        <w:t>ný</w:t>
      </w:r>
      <w:r w:rsidRPr="00433500" w:rsidR="00980F68">
        <w:rPr>
          <w:rFonts w:ascii="Times New Roman" w:hAnsi="Times New Roman" w:hint="default"/>
          <w:sz w:val="24"/>
          <w:szCs w:val="24"/>
        </w:rPr>
        <w:t>m orgá</w:t>
      </w:r>
      <w:r w:rsidRPr="00433500" w:rsidR="00980F68">
        <w:rPr>
          <w:rFonts w:ascii="Times New Roman" w:hAnsi="Times New Roman" w:hint="default"/>
          <w:sz w:val="24"/>
          <w:szCs w:val="24"/>
        </w:rPr>
        <w:t>nom v č</w:t>
      </w:r>
      <w:r w:rsidRPr="00433500" w:rsidR="00980F68">
        <w:rPr>
          <w:rFonts w:ascii="Times New Roman" w:hAnsi="Times New Roman" w:hint="default"/>
          <w:sz w:val="24"/>
          <w:szCs w:val="24"/>
        </w:rPr>
        <w:t>lenskom š</w:t>
      </w:r>
      <w:r w:rsidRPr="00433500" w:rsidR="00980F68">
        <w:rPr>
          <w:rFonts w:ascii="Times New Roman" w:hAnsi="Times New Roman" w:hint="default"/>
          <w:sz w:val="24"/>
          <w:szCs w:val="24"/>
        </w:rPr>
        <w:t>tá</w:t>
      </w:r>
      <w:r w:rsidRPr="00433500" w:rsidR="00980F68">
        <w:rPr>
          <w:rFonts w:ascii="Times New Roman" w:hAnsi="Times New Roman" w:hint="default"/>
          <w:sz w:val="24"/>
          <w:szCs w:val="24"/>
        </w:rPr>
        <w:t>te</w:t>
      </w:r>
      <w:r w:rsidRPr="00433500">
        <w:rPr>
          <w:rFonts w:ascii="Times New Roman" w:hAnsi="Times New Roman"/>
          <w:sz w:val="24"/>
          <w:szCs w:val="24"/>
        </w:rPr>
        <w:t>,</w:t>
      </w:r>
    </w:p>
    <w:p w:rsidR="003E7181" w:rsidRPr="00433500" w:rsidP="00906138">
      <w:pPr>
        <w:pStyle w:val="NoSpacing"/>
        <w:numPr>
          <w:numId w:val="87"/>
        </w:numPr>
        <w:bidi w:val="0"/>
        <w:spacing w:line="276" w:lineRule="auto"/>
        <w:jc w:val="both"/>
        <w:rPr>
          <w:rFonts w:ascii="Times New Roman" w:hAnsi="Times New Roman"/>
          <w:sz w:val="24"/>
          <w:szCs w:val="24"/>
        </w:rPr>
      </w:pPr>
      <w:r w:rsidRPr="00433500">
        <w:rPr>
          <w:rFonts w:ascii="Times New Roman" w:hAnsi="Times New Roman" w:hint="default"/>
          <w:sz w:val="24"/>
          <w:szCs w:val="24"/>
        </w:rPr>
        <w:t>doklad o vzdelaní</w:t>
      </w:r>
      <w:r w:rsidRPr="00433500">
        <w:rPr>
          <w:rFonts w:ascii="Times New Roman" w:hAnsi="Times New Roman" w:hint="default"/>
          <w:sz w:val="24"/>
          <w:szCs w:val="24"/>
        </w:rPr>
        <w:t xml:space="preserve"> zodpovedá</w:t>
      </w:r>
      <w:r w:rsidRPr="00433500">
        <w:rPr>
          <w:rFonts w:ascii="Times New Roman" w:hAnsi="Times New Roman" w:hint="default"/>
          <w:sz w:val="24"/>
          <w:szCs w:val="24"/>
        </w:rPr>
        <w:t xml:space="preserve"> dokladu, ktorý</w:t>
      </w:r>
      <w:r w:rsidRPr="00433500">
        <w:rPr>
          <w:rFonts w:ascii="Times New Roman" w:hAnsi="Times New Roman" w:hint="default"/>
          <w:sz w:val="24"/>
          <w:szCs w:val="24"/>
        </w:rPr>
        <w:t xml:space="preserve"> by sa vydal, ak by sa tento</w:t>
      </w:r>
      <w:r w:rsidRPr="00433500">
        <w:rPr>
          <w:rFonts w:ascii="Times New Roman" w:hAnsi="Times New Roman" w:hint="default"/>
          <w:sz w:val="24"/>
          <w:szCs w:val="24"/>
        </w:rPr>
        <w:t xml:space="preserve"> kurz v celom rozsahu ab</w:t>
      </w:r>
      <w:r w:rsidRPr="00433500" w:rsidR="00980F68">
        <w:rPr>
          <w:rFonts w:ascii="Times New Roman" w:hAnsi="Times New Roman" w:hint="default"/>
          <w:sz w:val="24"/>
          <w:szCs w:val="24"/>
        </w:rPr>
        <w:t>solvoval v č</w:t>
      </w:r>
      <w:r w:rsidRPr="00433500" w:rsidR="00980F68">
        <w:rPr>
          <w:rFonts w:ascii="Times New Roman" w:hAnsi="Times New Roman" w:hint="default"/>
          <w:sz w:val="24"/>
          <w:szCs w:val="24"/>
        </w:rPr>
        <w:t>lenskom š</w:t>
      </w:r>
      <w:r w:rsidRPr="00433500" w:rsidR="00980F68">
        <w:rPr>
          <w:rFonts w:ascii="Times New Roman" w:hAnsi="Times New Roman" w:hint="default"/>
          <w:sz w:val="24"/>
          <w:szCs w:val="24"/>
        </w:rPr>
        <w:t>tá</w:t>
      </w:r>
      <w:r w:rsidRPr="00433500" w:rsidR="00980F68">
        <w:rPr>
          <w:rFonts w:ascii="Times New Roman" w:hAnsi="Times New Roman" w:hint="default"/>
          <w:sz w:val="24"/>
          <w:szCs w:val="24"/>
        </w:rPr>
        <w:t>te</w:t>
      </w:r>
      <w:r w:rsidRPr="00433500">
        <w:rPr>
          <w:rFonts w:ascii="Times New Roman" w:hAnsi="Times New Roman"/>
          <w:sz w:val="24"/>
          <w:szCs w:val="24"/>
        </w:rPr>
        <w:t>,</w:t>
      </w:r>
    </w:p>
    <w:p w:rsidR="003E7181" w:rsidRPr="00433500" w:rsidP="00906138">
      <w:pPr>
        <w:pStyle w:val="NoSpacing"/>
        <w:numPr>
          <w:numId w:val="8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doklad o odbornej kvalifiká</w:t>
      </w:r>
      <w:r w:rsidRPr="00433500">
        <w:rPr>
          <w:rFonts w:ascii="Times New Roman" w:hAnsi="Times New Roman" w:hint="default"/>
          <w:sz w:val="24"/>
          <w:szCs w:val="24"/>
        </w:rPr>
        <w:t>cii dá</w:t>
      </w:r>
      <w:r w:rsidRPr="00433500">
        <w:rPr>
          <w:rFonts w:ascii="Times New Roman" w:hAnsi="Times New Roman" w:hint="default"/>
          <w:sz w:val="24"/>
          <w:szCs w:val="24"/>
        </w:rPr>
        <w:t>va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iné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tie isté</w:t>
      </w:r>
      <w:r w:rsidRPr="00433500">
        <w:rPr>
          <w:rFonts w:ascii="Times New Roman" w:hAnsi="Times New Roman" w:hint="default"/>
          <w:sz w:val="24"/>
          <w:szCs w:val="24"/>
        </w:rPr>
        <w:t xml:space="preserve"> profesijné</w:t>
      </w:r>
      <w:r w:rsidRPr="00433500">
        <w:rPr>
          <w:rFonts w:ascii="Times New Roman" w:hAnsi="Times New Roman" w:hint="default"/>
          <w:sz w:val="24"/>
          <w:szCs w:val="24"/>
        </w:rPr>
        <w:t xml:space="preserve"> prá</w:t>
      </w:r>
      <w:r w:rsidRPr="00433500">
        <w:rPr>
          <w:rFonts w:ascii="Times New Roman" w:hAnsi="Times New Roman" w:hint="default"/>
          <w:sz w:val="24"/>
          <w:szCs w:val="24"/>
        </w:rPr>
        <w:t>va ako v š</w:t>
      </w:r>
      <w:r w:rsidRPr="00433500">
        <w:rPr>
          <w:rFonts w:ascii="Times New Roman" w:hAnsi="Times New Roman" w:hint="default"/>
          <w:sz w:val="24"/>
          <w:szCs w:val="24"/>
        </w:rPr>
        <w:t>tá</w:t>
      </w:r>
      <w:r w:rsidRPr="00433500">
        <w:rPr>
          <w:rFonts w:ascii="Times New Roman" w:hAnsi="Times New Roman" w:hint="default"/>
          <w:sz w:val="24"/>
          <w:szCs w:val="24"/>
        </w:rPr>
        <w:t>te, v ktorom sa doklad vydal.</w:t>
      </w:r>
    </w:p>
    <w:p w:rsidR="003E7181"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980F68" w:rsidRPr="00433500" w:rsidP="00906138">
      <w:pPr>
        <w:pStyle w:val="NoSpacing"/>
        <w:numPr>
          <w:numId w:val="85"/>
        </w:numPr>
        <w:bidi w:val="0"/>
        <w:spacing w:line="276" w:lineRule="auto"/>
        <w:jc w:val="both"/>
        <w:rPr>
          <w:rFonts w:ascii="Times New Roman" w:hAnsi="Times New Roman"/>
          <w:sz w:val="24"/>
          <w:szCs w:val="24"/>
        </w:rPr>
      </w:pPr>
      <w:r w:rsidRPr="00433500" w:rsidR="003E7181">
        <w:rPr>
          <w:rFonts w:ascii="Times New Roman" w:hAnsi="Times New Roman" w:hint="default"/>
          <w:sz w:val="24"/>
          <w:szCs w:val="24"/>
        </w:rPr>
        <w:t>Prí</w:t>
      </w:r>
      <w:r w:rsidRPr="00433500" w:rsidR="003E7181">
        <w:rPr>
          <w:rFonts w:ascii="Times New Roman" w:hAnsi="Times New Roman" w:hint="default"/>
          <w:sz w:val="24"/>
          <w:szCs w:val="24"/>
        </w:rPr>
        <w:t>sluš</w:t>
      </w:r>
      <w:r w:rsidRPr="00433500" w:rsidR="003E7181">
        <w:rPr>
          <w:rFonts w:ascii="Times New Roman" w:hAnsi="Times New Roman" w:hint="default"/>
          <w:sz w:val="24"/>
          <w:szCs w:val="24"/>
        </w:rPr>
        <w:t>ný</w:t>
      </w:r>
      <w:r w:rsidRPr="00433500" w:rsidR="003E7181">
        <w:rPr>
          <w:rFonts w:ascii="Times New Roman" w:hAnsi="Times New Roman" w:hint="default"/>
          <w:sz w:val="24"/>
          <w:szCs w:val="24"/>
        </w:rPr>
        <w:t xml:space="preserve"> orgá</w:t>
      </w:r>
      <w:r w:rsidRPr="00433500" w:rsidR="003E7181">
        <w:rPr>
          <w:rFonts w:ascii="Times New Roman" w:hAnsi="Times New Roman" w:hint="default"/>
          <w:sz w:val="24"/>
          <w:szCs w:val="24"/>
        </w:rPr>
        <w:t>n môž</w:t>
      </w:r>
      <w:r w:rsidRPr="00433500" w:rsidR="003E7181">
        <w:rPr>
          <w:rFonts w:ascii="Times New Roman" w:hAnsi="Times New Roman" w:hint="default"/>
          <w:sz w:val="24"/>
          <w:szCs w:val="24"/>
        </w:rPr>
        <w:t>e od prí</w:t>
      </w:r>
      <w:r w:rsidRPr="00433500" w:rsidR="003E7181">
        <w:rPr>
          <w:rFonts w:ascii="Times New Roman" w:hAnsi="Times New Roman" w:hint="default"/>
          <w:sz w:val="24"/>
          <w:szCs w:val="24"/>
        </w:rPr>
        <w:t>sluš</w:t>
      </w:r>
      <w:r w:rsidRPr="00433500" w:rsidR="003E7181">
        <w:rPr>
          <w:rFonts w:ascii="Times New Roman" w:hAnsi="Times New Roman" w:hint="default"/>
          <w:sz w:val="24"/>
          <w:szCs w:val="24"/>
        </w:rPr>
        <w:t>né</w:t>
      </w:r>
      <w:r w:rsidRPr="00433500" w:rsidR="003E7181">
        <w:rPr>
          <w:rFonts w:ascii="Times New Roman" w:hAnsi="Times New Roman" w:hint="default"/>
          <w:sz w:val="24"/>
          <w:szCs w:val="24"/>
        </w:rPr>
        <w:t>ho orgá</w:t>
      </w:r>
      <w:r w:rsidRPr="00433500" w:rsidR="003E7181">
        <w:rPr>
          <w:rFonts w:ascii="Times New Roman" w:hAnsi="Times New Roman" w:hint="default"/>
          <w:sz w:val="24"/>
          <w:szCs w:val="24"/>
        </w:rPr>
        <w:t>nu iné</w:t>
      </w:r>
      <w:r w:rsidRPr="00433500" w:rsidR="003E7181">
        <w:rPr>
          <w:rFonts w:ascii="Times New Roman" w:hAnsi="Times New Roman" w:hint="default"/>
          <w:sz w:val="24"/>
          <w:szCs w:val="24"/>
        </w:rPr>
        <w:t>ho č</w:t>
      </w:r>
      <w:r w:rsidRPr="00433500" w:rsidR="003E7181">
        <w:rPr>
          <w:rFonts w:ascii="Times New Roman" w:hAnsi="Times New Roman" w:hint="default"/>
          <w:sz w:val="24"/>
          <w:szCs w:val="24"/>
        </w:rPr>
        <w:t>lenské</w:t>
      </w:r>
      <w:r w:rsidRPr="00433500" w:rsidR="003E7181">
        <w:rPr>
          <w:rFonts w:ascii="Times New Roman" w:hAnsi="Times New Roman" w:hint="default"/>
          <w:sz w:val="24"/>
          <w:szCs w:val="24"/>
        </w:rPr>
        <w:t>ho š</w:t>
      </w:r>
      <w:r w:rsidRPr="00433500" w:rsidR="003E7181">
        <w:rPr>
          <w:rFonts w:ascii="Times New Roman" w:hAnsi="Times New Roman" w:hint="default"/>
          <w:sz w:val="24"/>
          <w:szCs w:val="24"/>
        </w:rPr>
        <w:t>tá</w:t>
      </w:r>
      <w:r w:rsidRPr="00433500" w:rsidR="003E7181">
        <w:rPr>
          <w:rFonts w:ascii="Times New Roman" w:hAnsi="Times New Roman" w:hint="default"/>
          <w:sz w:val="24"/>
          <w:szCs w:val="24"/>
        </w:rPr>
        <w:t>tu pož</w:t>
      </w:r>
      <w:r w:rsidRPr="00433500" w:rsidR="003E7181">
        <w:rPr>
          <w:rFonts w:ascii="Times New Roman" w:hAnsi="Times New Roman" w:hint="default"/>
          <w:sz w:val="24"/>
          <w:szCs w:val="24"/>
        </w:rPr>
        <w:t>ado</w:t>
      </w:r>
      <w:r w:rsidRPr="00433500" w:rsidR="003E7181">
        <w:rPr>
          <w:rFonts w:ascii="Times New Roman" w:hAnsi="Times New Roman" w:hint="default"/>
          <w:sz w:val="24"/>
          <w:szCs w:val="24"/>
        </w:rPr>
        <w:t>vať</w:t>
      </w:r>
      <w:r w:rsidRPr="00433500" w:rsidR="003E7181">
        <w:rPr>
          <w:rFonts w:ascii="Times New Roman" w:hAnsi="Times New Roman" w:hint="default"/>
          <w:sz w:val="24"/>
          <w:szCs w:val="24"/>
        </w:rPr>
        <w:t xml:space="preserve"> informá</w:t>
      </w:r>
      <w:r w:rsidRPr="00433500" w:rsidR="003E7181">
        <w:rPr>
          <w:rFonts w:ascii="Times New Roman" w:hAnsi="Times New Roman" w:hint="default"/>
          <w:sz w:val="24"/>
          <w:szCs w:val="24"/>
        </w:rPr>
        <w:t>cie, ak vyč</w:t>
      </w:r>
      <w:r w:rsidRPr="00433500" w:rsidR="003E7181">
        <w:rPr>
          <w:rFonts w:ascii="Times New Roman" w:hAnsi="Times New Roman" w:hint="default"/>
          <w:sz w:val="24"/>
          <w:szCs w:val="24"/>
        </w:rPr>
        <w:t>erpal vlastné</w:t>
      </w:r>
      <w:r w:rsidRPr="00433500" w:rsidR="003E7181">
        <w:rPr>
          <w:rFonts w:ascii="Times New Roman" w:hAnsi="Times New Roman" w:hint="default"/>
          <w:sz w:val="24"/>
          <w:szCs w:val="24"/>
        </w:rPr>
        <w:t xml:space="preserve"> prostriedky </w:t>
      </w:r>
      <w:r w:rsidR="00590811">
        <w:rPr>
          <w:rFonts w:ascii="Times New Roman" w:hAnsi="Times New Roman" w:hint="default"/>
          <w:sz w:val="24"/>
          <w:szCs w:val="24"/>
        </w:rPr>
        <w:t>informá</w:t>
      </w:r>
      <w:r w:rsidR="00590811">
        <w:rPr>
          <w:rFonts w:ascii="Times New Roman" w:hAnsi="Times New Roman" w:hint="default"/>
          <w:sz w:val="24"/>
          <w:szCs w:val="24"/>
        </w:rPr>
        <w:t>cií</w:t>
      </w:r>
      <w:r w:rsidR="00590811">
        <w:rPr>
          <w:rFonts w:ascii="Times New Roman" w:hAnsi="Times New Roman" w:hint="default"/>
          <w:sz w:val="24"/>
          <w:szCs w:val="24"/>
        </w:rPr>
        <w:t>, ktoré</w:t>
      </w:r>
      <w:r w:rsidR="00590811">
        <w:rPr>
          <w:rFonts w:ascii="Times New Roman" w:hAnsi="Times New Roman" w:hint="default"/>
          <w:sz w:val="24"/>
          <w:szCs w:val="24"/>
        </w:rPr>
        <w:t xml:space="preserve"> mohol</w:t>
      </w:r>
      <w:r w:rsidRPr="00433500" w:rsidR="003E7181">
        <w:rPr>
          <w:rFonts w:ascii="Times New Roman" w:hAnsi="Times New Roman" w:hint="default"/>
          <w:sz w:val="24"/>
          <w:szCs w:val="24"/>
        </w:rPr>
        <w:t xml:space="preserve"> využ</w:t>
      </w:r>
      <w:r w:rsidRPr="00433500" w:rsidR="003E7181">
        <w:rPr>
          <w:rFonts w:ascii="Times New Roman" w:hAnsi="Times New Roman" w:hint="default"/>
          <w:sz w:val="24"/>
          <w:szCs w:val="24"/>
        </w:rPr>
        <w:t>iť.</w:t>
      </w:r>
    </w:p>
    <w:p w:rsidR="00980F68" w:rsidRPr="00433500" w:rsidP="00820CA4">
      <w:pPr>
        <w:pStyle w:val="NoSpacing"/>
        <w:bidi w:val="0"/>
        <w:spacing w:line="276" w:lineRule="auto"/>
        <w:ind w:left="720"/>
        <w:jc w:val="both"/>
        <w:rPr>
          <w:rFonts w:ascii="Times New Roman" w:hAnsi="Times New Roman"/>
          <w:sz w:val="24"/>
          <w:szCs w:val="24"/>
        </w:rPr>
      </w:pPr>
    </w:p>
    <w:p w:rsidR="003E7181" w:rsidRPr="00433500" w:rsidP="00906138">
      <w:pPr>
        <w:pStyle w:val="NoSpacing"/>
        <w:numPr>
          <w:numId w:val="8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iné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 neposkytne pož</w:t>
      </w:r>
      <w:r w:rsidRPr="00433500">
        <w:rPr>
          <w:rFonts w:ascii="Times New Roman" w:hAnsi="Times New Roman" w:hint="default"/>
          <w:sz w:val="24"/>
          <w:szCs w:val="24"/>
        </w:rPr>
        <w:t>adovanú</w:t>
      </w:r>
      <w:r w:rsidRPr="00433500">
        <w:rPr>
          <w:rFonts w:ascii="Times New Roman" w:hAnsi="Times New Roman" w:hint="default"/>
          <w:sz w:val="24"/>
          <w:szCs w:val="24"/>
        </w:rPr>
        <w:t xml:space="preserve"> informá</w:t>
      </w:r>
      <w:r w:rsidRPr="00433500">
        <w:rPr>
          <w:rFonts w:ascii="Times New Roman" w:hAnsi="Times New Roman" w:hint="default"/>
          <w:sz w:val="24"/>
          <w:szCs w:val="24"/>
        </w:rPr>
        <w:t>ciu vč</w:t>
      </w:r>
      <w:r w:rsidRPr="00433500">
        <w:rPr>
          <w:rFonts w:ascii="Times New Roman" w:hAnsi="Times New Roman" w:hint="default"/>
          <w:sz w:val="24"/>
          <w:szCs w:val="24"/>
        </w:rPr>
        <w:t>as, aby bolo mož</w:t>
      </w:r>
      <w:r w:rsidRPr="00433500">
        <w:rPr>
          <w:rFonts w:ascii="Times New Roman" w:hAnsi="Times New Roman" w:hint="default"/>
          <w:sz w:val="24"/>
          <w:szCs w:val="24"/>
        </w:rPr>
        <w:t>né</w:t>
      </w:r>
      <w:r w:rsidRPr="00433500">
        <w:rPr>
          <w:rFonts w:ascii="Times New Roman" w:hAnsi="Times New Roman" w:hint="default"/>
          <w:sz w:val="24"/>
          <w:szCs w:val="24"/>
        </w:rPr>
        <w:t xml:space="preserve"> vydať</w:t>
      </w:r>
      <w:r w:rsidRPr="00433500">
        <w:rPr>
          <w:rFonts w:ascii="Times New Roman" w:hAnsi="Times New Roman" w:hint="default"/>
          <w:sz w:val="24"/>
          <w:szCs w:val="24"/>
        </w:rPr>
        <w:t xml:space="preserve"> </w:t>
      </w:r>
      <w:r w:rsidRPr="00433500" w:rsidR="00980F68">
        <w:rPr>
          <w:rFonts w:ascii="Times New Roman" w:hAnsi="Times New Roman" w:hint="default"/>
          <w:sz w:val="24"/>
          <w:szCs w:val="24"/>
        </w:rPr>
        <w:t>prí</w:t>
      </w:r>
      <w:r w:rsidRPr="00433500" w:rsidR="00980F68">
        <w:rPr>
          <w:rFonts w:ascii="Times New Roman" w:hAnsi="Times New Roman" w:hint="default"/>
          <w:sz w:val="24"/>
          <w:szCs w:val="24"/>
        </w:rPr>
        <w:t>sluš</w:t>
      </w:r>
      <w:r w:rsidRPr="00433500" w:rsidR="00980F68">
        <w:rPr>
          <w:rFonts w:ascii="Times New Roman" w:hAnsi="Times New Roman" w:hint="default"/>
          <w:sz w:val="24"/>
          <w:szCs w:val="24"/>
        </w:rPr>
        <w:t>né</w:t>
      </w:r>
      <w:r w:rsidRPr="00433500" w:rsidR="00980F68">
        <w:rPr>
          <w:rFonts w:ascii="Times New Roman" w:hAnsi="Times New Roman" w:hint="default"/>
          <w:sz w:val="24"/>
          <w:szCs w:val="24"/>
        </w:rPr>
        <w:t xml:space="preserve"> </w:t>
      </w:r>
      <w:r w:rsidRPr="00433500">
        <w:rPr>
          <w:rFonts w:ascii="Times New Roman" w:hAnsi="Times New Roman"/>
          <w:sz w:val="24"/>
          <w:szCs w:val="24"/>
        </w:rPr>
        <w:t>rozhodnutie</w:t>
      </w:r>
      <w:r w:rsidRPr="00433500" w:rsidR="00980F68">
        <w:rPr>
          <w:rFonts w:ascii="Times New Roman" w:hAnsi="Times New Roman"/>
          <w:sz w:val="24"/>
          <w:szCs w:val="24"/>
        </w:rPr>
        <w:t xml:space="preserve"> v ustanovenej lehote</w:t>
      </w:r>
      <w:r w:rsidRPr="00433500">
        <w:rPr>
          <w:rFonts w:ascii="Times New Roman" w:hAnsi="Times New Roman" w:hint="default"/>
          <w:sz w:val="24"/>
          <w:szCs w:val="24"/>
        </w:rPr>
        <w:t>,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rozhodne na zá</w:t>
      </w:r>
      <w:r w:rsidRPr="00433500">
        <w:rPr>
          <w:rFonts w:ascii="Times New Roman" w:hAnsi="Times New Roman" w:hint="default"/>
          <w:sz w:val="24"/>
          <w:szCs w:val="24"/>
        </w:rPr>
        <w:t>klade dostupný</w:t>
      </w:r>
      <w:r w:rsidRPr="00433500">
        <w:rPr>
          <w:rFonts w:ascii="Times New Roman" w:hAnsi="Times New Roman" w:hint="default"/>
          <w:sz w:val="24"/>
          <w:szCs w:val="24"/>
        </w:rPr>
        <w:t>ch podkladov a informá</w:t>
      </w:r>
      <w:r w:rsidRPr="00433500">
        <w:rPr>
          <w:rFonts w:ascii="Times New Roman" w:hAnsi="Times New Roman" w:hint="default"/>
          <w:sz w:val="24"/>
          <w:szCs w:val="24"/>
        </w:rPr>
        <w:t>cií.</w:t>
      </w:r>
    </w:p>
    <w:p w:rsidR="00980F68" w:rsidRPr="00433500" w:rsidP="00820CA4">
      <w:pPr>
        <w:pStyle w:val="NoSpacing"/>
        <w:bidi w:val="0"/>
        <w:spacing w:line="276" w:lineRule="auto"/>
        <w:ind w:left="720"/>
        <w:jc w:val="both"/>
        <w:rPr>
          <w:rFonts w:ascii="Times New Roman" w:hAnsi="Times New Roman"/>
          <w:sz w:val="24"/>
          <w:szCs w:val="24"/>
        </w:rPr>
      </w:pPr>
    </w:p>
    <w:p w:rsidR="00980F68" w:rsidRPr="00433500" w:rsidP="00906138">
      <w:pPr>
        <w:pStyle w:val="NoSpacing"/>
        <w:numPr>
          <w:numId w:val="8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Administratí</w:t>
      </w:r>
      <w:r w:rsidRPr="00433500">
        <w:rPr>
          <w:rFonts w:ascii="Times New Roman" w:hAnsi="Times New Roman" w:hint="default"/>
          <w:sz w:val="24"/>
          <w:szCs w:val="24"/>
        </w:rPr>
        <w:t>vna spoluprá</w:t>
      </w:r>
      <w:r w:rsidRPr="00433500">
        <w:rPr>
          <w:rFonts w:ascii="Times New Roman" w:hAnsi="Times New Roman" w:hint="default"/>
          <w:sz w:val="24"/>
          <w:szCs w:val="24"/>
        </w:rPr>
        <w:t>ca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ch orgá</w:t>
      </w:r>
      <w:r w:rsidRPr="00433500">
        <w:rPr>
          <w:rFonts w:ascii="Times New Roman" w:hAnsi="Times New Roman" w:hint="default"/>
          <w:sz w:val="24"/>
          <w:szCs w:val="24"/>
        </w:rPr>
        <w:t>nov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sa uskutočň</w:t>
      </w:r>
      <w:r w:rsidRPr="00433500">
        <w:rPr>
          <w:rFonts w:ascii="Times New Roman" w:hAnsi="Times New Roman" w:hint="default"/>
          <w:sz w:val="24"/>
          <w:szCs w:val="24"/>
        </w:rPr>
        <w:t>uje prostrední</w:t>
      </w:r>
      <w:r w:rsidRPr="00433500">
        <w:rPr>
          <w:rFonts w:ascii="Times New Roman" w:hAnsi="Times New Roman" w:hint="default"/>
          <w:sz w:val="24"/>
          <w:szCs w:val="24"/>
        </w:rPr>
        <w:t>ctvom systé</w:t>
      </w:r>
      <w:r w:rsidRPr="00433500">
        <w:rPr>
          <w:rFonts w:ascii="Times New Roman" w:hAnsi="Times New Roman" w:hint="default"/>
          <w:sz w:val="24"/>
          <w:szCs w:val="24"/>
        </w:rPr>
        <w:t>mu IMI.</w:t>
      </w:r>
    </w:p>
    <w:p w:rsidR="008E78F7" w:rsidRPr="00433500" w:rsidP="00820CA4">
      <w:pPr>
        <w:pStyle w:val="NoSpacing"/>
        <w:bidi w:val="0"/>
        <w:spacing w:line="276" w:lineRule="auto"/>
        <w:jc w:val="both"/>
        <w:rPr>
          <w:rFonts w:ascii="Times New Roman" w:hAnsi="Times New Roman"/>
          <w:sz w:val="24"/>
          <w:szCs w:val="24"/>
        </w:rPr>
      </w:pPr>
    </w:p>
    <w:p w:rsidR="00980F68"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52</w:t>
      </w:r>
    </w:p>
    <w:p w:rsidR="008E78F7"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Vý</w:t>
      </w:r>
      <w:r w:rsidRPr="00433500">
        <w:rPr>
          <w:rFonts w:ascii="Times New Roman" w:hAnsi="Times New Roman" w:hint="default"/>
          <w:sz w:val="24"/>
          <w:szCs w:val="24"/>
        </w:rPr>
        <w:t>straha</w:t>
      </w:r>
    </w:p>
    <w:p w:rsidR="008E78F7" w:rsidRPr="00433500" w:rsidP="00820CA4">
      <w:pPr>
        <w:pStyle w:val="NoSpacing"/>
        <w:bidi w:val="0"/>
        <w:spacing w:line="276" w:lineRule="auto"/>
        <w:jc w:val="center"/>
        <w:rPr>
          <w:rFonts w:ascii="Times New Roman" w:hAnsi="Times New Roman" w:hint="default"/>
          <w:sz w:val="24"/>
          <w:szCs w:val="24"/>
        </w:rPr>
      </w:pPr>
    </w:p>
    <w:p w:rsidR="008E78F7" w:rsidRPr="00433500" w:rsidP="00906138">
      <w:pPr>
        <w:pStyle w:val="NoSpacing"/>
        <w:numPr>
          <w:numId w:val="88"/>
        </w:numPr>
        <w:bidi w:val="0"/>
        <w:spacing w:line="276" w:lineRule="auto"/>
        <w:jc w:val="both"/>
        <w:rPr>
          <w:rFonts w:ascii="Times New Roman" w:hAnsi="Times New Roman"/>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 xml:space="preserve">kolstva </w:t>
      </w:r>
      <w:r w:rsidRPr="00433500" w:rsidR="003D00A8">
        <w:rPr>
          <w:rFonts w:ascii="Times New Roman" w:hAnsi="Times New Roman"/>
          <w:sz w:val="24"/>
          <w:szCs w:val="24"/>
        </w:rPr>
        <w:t xml:space="preserve">informuje </w:t>
      </w:r>
      <w:r w:rsidRPr="00433500">
        <w:rPr>
          <w:rFonts w:ascii="Times New Roman" w:hAnsi="Times New Roman"/>
          <w:sz w:val="24"/>
          <w:szCs w:val="24"/>
        </w:rPr>
        <w:t>prost</w:t>
      </w:r>
      <w:r w:rsidRPr="00433500" w:rsidR="003D00A8">
        <w:rPr>
          <w:rFonts w:ascii="Times New Roman" w:hAnsi="Times New Roman" w:hint="default"/>
          <w:sz w:val="24"/>
          <w:szCs w:val="24"/>
        </w:rPr>
        <w:t>rední</w:t>
      </w:r>
      <w:r w:rsidRPr="00433500" w:rsidR="003D00A8">
        <w:rPr>
          <w:rFonts w:ascii="Times New Roman" w:hAnsi="Times New Roman" w:hint="default"/>
          <w:sz w:val="24"/>
          <w:szCs w:val="24"/>
        </w:rPr>
        <w:t>ctvom systé</w:t>
      </w:r>
      <w:r w:rsidRPr="00433500" w:rsidR="003D00A8">
        <w:rPr>
          <w:rFonts w:ascii="Times New Roman" w:hAnsi="Times New Roman" w:hint="default"/>
          <w:sz w:val="24"/>
          <w:szCs w:val="24"/>
        </w:rPr>
        <w:t>mu IMI</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orgá</w:t>
      </w:r>
      <w:r w:rsidRPr="00433500">
        <w:rPr>
          <w:rFonts w:ascii="Times New Roman" w:hAnsi="Times New Roman" w:hint="default"/>
          <w:sz w:val="24"/>
          <w:szCs w:val="24"/>
        </w:rPr>
        <w:t xml:space="preserve">ny </w:t>
      </w:r>
      <w:r w:rsidRPr="00433500" w:rsidR="00D20FDE">
        <w:rPr>
          <w:rFonts w:ascii="Times New Roman" w:hAnsi="Times New Roman" w:hint="default"/>
          <w:sz w:val="24"/>
          <w:szCs w:val="24"/>
        </w:rPr>
        <w:t>ostatný</w:t>
      </w:r>
      <w:r w:rsidRPr="00433500" w:rsidR="00D20FDE">
        <w:rPr>
          <w:rFonts w:ascii="Times New Roman" w:hAnsi="Times New Roman" w:hint="default"/>
          <w:sz w:val="24"/>
          <w:szCs w:val="24"/>
        </w:rPr>
        <w:t>ch č</w:t>
      </w:r>
      <w:r w:rsidRPr="00433500" w:rsidR="00D20FDE">
        <w:rPr>
          <w:rFonts w:ascii="Times New Roman" w:hAnsi="Times New Roman" w:hint="default"/>
          <w:sz w:val="24"/>
          <w:szCs w:val="24"/>
        </w:rPr>
        <w:t>le</w:t>
      </w:r>
      <w:r w:rsidRPr="00433500" w:rsidR="00D20FDE">
        <w:rPr>
          <w:rFonts w:ascii="Times New Roman" w:hAnsi="Times New Roman" w:hint="default"/>
          <w:sz w:val="24"/>
          <w:szCs w:val="24"/>
        </w:rPr>
        <w:t>nský</w:t>
      </w:r>
      <w:r w:rsidRPr="00433500" w:rsidR="00D20FDE">
        <w:rPr>
          <w:rFonts w:ascii="Times New Roman" w:hAnsi="Times New Roman" w:hint="default"/>
          <w:sz w:val="24"/>
          <w:szCs w:val="24"/>
        </w:rPr>
        <w:t>ch š</w:t>
      </w:r>
      <w:r w:rsidRPr="00433500" w:rsidR="00D20FDE">
        <w:rPr>
          <w:rFonts w:ascii="Times New Roman" w:hAnsi="Times New Roman" w:hint="default"/>
          <w:sz w:val="24"/>
          <w:szCs w:val="24"/>
        </w:rPr>
        <w:t>tá</w:t>
      </w:r>
      <w:r w:rsidRPr="00433500" w:rsidR="00D20FDE">
        <w:rPr>
          <w:rFonts w:ascii="Times New Roman" w:hAnsi="Times New Roman" w:hint="default"/>
          <w:sz w:val="24"/>
          <w:szCs w:val="24"/>
        </w:rPr>
        <w:t>tov o </w:t>
      </w:r>
      <w:r w:rsidRPr="00433500" w:rsidR="00D20FDE">
        <w:rPr>
          <w:rFonts w:ascii="Times New Roman" w:hAnsi="Times New Roman" w:hint="default"/>
          <w:sz w:val="24"/>
          <w:szCs w:val="24"/>
        </w:rPr>
        <w:t>rozhodnutí</w:t>
      </w:r>
      <w:r w:rsidRPr="00433500" w:rsidR="00D20FDE">
        <w:rPr>
          <w:rFonts w:ascii="Times New Roman" w:hAnsi="Times New Roman" w:hint="default"/>
          <w:sz w:val="24"/>
          <w:szCs w:val="24"/>
        </w:rPr>
        <w:t xml:space="preserve"> sú</w:t>
      </w:r>
      <w:r w:rsidRPr="00433500" w:rsidR="00D20FDE">
        <w:rPr>
          <w:rFonts w:ascii="Times New Roman" w:hAnsi="Times New Roman" w:hint="default"/>
          <w:sz w:val="24"/>
          <w:szCs w:val="24"/>
        </w:rPr>
        <w:t>du, orgá</w:t>
      </w:r>
      <w:r w:rsidRPr="00433500" w:rsidR="00D20FDE">
        <w:rPr>
          <w:rFonts w:ascii="Times New Roman" w:hAnsi="Times New Roman" w:hint="default"/>
          <w:sz w:val="24"/>
          <w:szCs w:val="24"/>
        </w:rPr>
        <w:t>nu č</w:t>
      </w:r>
      <w:r w:rsidRPr="00433500" w:rsidR="00D20FDE">
        <w:rPr>
          <w:rFonts w:ascii="Times New Roman" w:hAnsi="Times New Roman" w:hint="default"/>
          <w:sz w:val="24"/>
          <w:szCs w:val="24"/>
        </w:rPr>
        <w:t>inné</w:t>
      </w:r>
      <w:r w:rsidRPr="00433500" w:rsidR="00D20FDE">
        <w:rPr>
          <w:rFonts w:ascii="Times New Roman" w:hAnsi="Times New Roman" w:hint="default"/>
          <w:sz w:val="24"/>
          <w:szCs w:val="24"/>
        </w:rPr>
        <w:t>ho v </w:t>
      </w:r>
      <w:r w:rsidRPr="00433500" w:rsidR="00D20FDE">
        <w:rPr>
          <w:rFonts w:ascii="Times New Roman" w:hAnsi="Times New Roman" w:hint="default"/>
          <w:sz w:val="24"/>
          <w:szCs w:val="24"/>
        </w:rPr>
        <w:t>trestnom konaní</w:t>
      </w:r>
      <w:r w:rsidRPr="00433500" w:rsidR="00D20FDE">
        <w:rPr>
          <w:rFonts w:ascii="Times New Roman" w:hAnsi="Times New Roman" w:hint="default"/>
          <w:sz w:val="24"/>
          <w:szCs w:val="24"/>
        </w:rPr>
        <w:t>, sprá</w:t>
      </w:r>
      <w:r w:rsidRPr="00433500" w:rsidR="00D20FDE">
        <w:rPr>
          <w:rFonts w:ascii="Times New Roman" w:hAnsi="Times New Roman" w:hint="default"/>
          <w:sz w:val="24"/>
          <w:szCs w:val="24"/>
        </w:rPr>
        <w:t>vneho orgá</w:t>
      </w:r>
      <w:r w:rsidRPr="00433500" w:rsidR="00D20FDE">
        <w:rPr>
          <w:rFonts w:ascii="Times New Roman" w:hAnsi="Times New Roman" w:hint="default"/>
          <w:sz w:val="24"/>
          <w:szCs w:val="24"/>
        </w:rPr>
        <w:t>nu alebo orgá</w:t>
      </w:r>
      <w:r w:rsidRPr="00433500" w:rsidR="00D20FDE">
        <w:rPr>
          <w:rFonts w:ascii="Times New Roman" w:hAnsi="Times New Roman" w:hint="default"/>
          <w:sz w:val="24"/>
          <w:szCs w:val="24"/>
        </w:rPr>
        <w:t>nu prí</w:t>
      </w:r>
      <w:r w:rsidRPr="00433500" w:rsidR="00D20FDE">
        <w:rPr>
          <w:rFonts w:ascii="Times New Roman" w:hAnsi="Times New Roman" w:hint="default"/>
          <w:sz w:val="24"/>
          <w:szCs w:val="24"/>
        </w:rPr>
        <w:t>sluš</w:t>
      </w:r>
      <w:r w:rsidRPr="00433500" w:rsidR="00D20FDE">
        <w:rPr>
          <w:rFonts w:ascii="Times New Roman" w:hAnsi="Times New Roman" w:hint="default"/>
          <w:sz w:val="24"/>
          <w:szCs w:val="24"/>
        </w:rPr>
        <w:t>né</w:t>
      </w:r>
      <w:r w:rsidRPr="00433500" w:rsidR="00D20FDE">
        <w:rPr>
          <w:rFonts w:ascii="Times New Roman" w:hAnsi="Times New Roman" w:hint="default"/>
          <w:sz w:val="24"/>
          <w:szCs w:val="24"/>
        </w:rPr>
        <w:t>ho na prejednanie priestupku, ktorý</w:t>
      </w:r>
      <w:r w:rsidRPr="00433500" w:rsidR="00D20FDE">
        <w:rPr>
          <w:rFonts w:ascii="Times New Roman" w:hAnsi="Times New Roman" w:hint="default"/>
          <w:sz w:val="24"/>
          <w:szCs w:val="24"/>
        </w:rPr>
        <w:t xml:space="preserve">m sa </w:t>
      </w:r>
      <w:r w:rsidRPr="00433500" w:rsidR="00F51C40">
        <w:rPr>
          <w:rFonts w:ascii="Times New Roman" w:hAnsi="Times New Roman"/>
          <w:sz w:val="24"/>
          <w:szCs w:val="24"/>
        </w:rPr>
        <w:t xml:space="preserve">fyzickej osobe </w:t>
      </w:r>
      <w:r w:rsidRPr="00433500" w:rsidR="00D20FDE">
        <w:rPr>
          <w:rFonts w:ascii="Times New Roman" w:hAnsi="Times New Roman" w:hint="default"/>
          <w:sz w:val="24"/>
          <w:szCs w:val="24"/>
        </w:rPr>
        <w:t>ulož</w:t>
      </w:r>
      <w:r w:rsidRPr="00433500" w:rsidR="00D20FDE">
        <w:rPr>
          <w:rFonts w:ascii="Times New Roman" w:hAnsi="Times New Roman" w:hint="default"/>
          <w:sz w:val="24"/>
          <w:szCs w:val="24"/>
        </w:rPr>
        <w:t>il zá</w:t>
      </w:r>
      <w:r w:rsidRPr="00433500" w:rsidR="00D20FDE">
        <w:rPr>
          <w:rFonts w:ascii="Times New Roman" w:hAnsi="Times New Roman" w:hint="default"/>
          <w:sz w:val="24"/>
          <w:szCs w:val="24"/>
        </w:rPr>
        <w:t>kaz č</w:t>
      </w:r>
      <w:r w:rsidRPr="00433500" w:rsidR="00D20FDE">
        <w:rPr>
          <w:rFonts w:ascii="Times New Roman" w:hAnsi="Times New Roman" w:hint="default"/>
          <w:sz w:val="24"/>
          <w:szCs w:val="24"/>
        </w:rPr>
        <w:t>innosti alebo obmedzenie č</w:t>
      </w:r>
      <w:r w:rsidRPr="00433500" w:rsidR="00D20FDE">
        <w:rPr>
          <w:rFonts w:ascii="Times New Roman" w:hAnsi="Times New Roman" w:hint="default"/>
          <w:sz w:val="24"/>
          <w:szCs w:val="24"/>
        </w:rPr>
        <w:t>innosti</w:t>
      </w:r>
    </w:p>
    <w:p w:rsidR="00F51C40" w:rsidRPr="00433500" w:rsidP="00906138">
      <w:pPr>
        <w:pStyle w:val="NoSpacing"/>
        <w:numPr>
          <w:numId w:val="89"/>
        </w:numPr>
        <w:bidi w:val="0"/>
        <w:spacing w:line="276" w:lineRule="auto"/>
        <w:jc w:val="both"/>
        <w:rPr>
          <w:rFonts w:ascii="Times New Roman" w:hAnsi="Times New Roman"/>
          <w:sz w:val="24"/>
          <w:szCs w:val="24"/>
        </w:rPr>
      </w:pPr>
      <w:r w:rsidRPr="00433500" w:rsidR="0054158C">
        <w:rPr>
          <w:rFonts w:ascii="Times New Roman" w:hAnsi="Times New Roman" w:hint="default"/>
          <w:sz w:val="24"/>
          <w:szCs w:val="24"/>
        </w:rPr>
        <w:t>zdravotní</w:t>
      </w:r>
      <w:r w:rsidRPr="00433500" w:rsidR="0054158C">
        <w:rPr>
          <w:rFonts w:ascii="Times New Roman" w:hAnsi="Times New Roman" w:hint="default"/>
          <w:sz w:val="24"/>
          <w:szCs w:val="24"/>
        </w:rPr>
        <w:t>ckeho pracovní</w:t>
      </w:r>
      <w:r w:rsidRPr="00433500" w:rsidR="0054158C">
        <w:rPr>
          <w:rFonts w:ascii="Times New Roman" w:hAnsi="Times New Roman" w:hint="default"/>
          <w:sz w:val="24"/>
          <w:szCs w:val="24"/>
        </w:rPr>
        <w:t>ka</w:t>
      </w:r>
      <w:r w:rsidRPr="00433500" w:rsidR="00D20FDE">
        <w:rPr>
          <w:rFonts w:ascii="Times New Roman" w:hAnsi="Times New Roman"/>
          <w:sz w:val="24"/>
          <w:szCs w:val="24"/>
        </w:rPr>
        <w:t>,</w:t>
      </w:r>
    </w:p>
    <w:p w:rsidR="00F51C40" w:rsidRPr="00433500" w:rsidP="00906138">
      <w:pPr>
        <w:pStyle w:val="NoSpacing"/>
        <w:numPr>
          <w:numId w:val="89"/>
        </w:numPr>
        <w:bidi w:val="0"/>
        <w:spacing w:line="276" w:lineRule="auto"/>
        <w:jc w:val="both"/>
        <w:rPr>
          <w:rFonts w:ascii="Times New Roman" w:hAnsi="Times New Roman"/>
          <w:sz w:val="24"/>
          <w:szCs w:val="24"/>
        </w:rPr>
      </w:pPr>
      <w:r w:rsidRPr="00433500">
        <w:rPr>
          <w:rFonts w:ascii="Times New Roman" w:hAnsi="Times New Roman" w:hint="default"/>
          <w:sz w:val="24"/>
          <w:szCs w:val="24"/>
        </w:rPr>
        <w:t>veteriná</w:t>
      </w:r>
      <w:r w:rsidRPr="00433500">
        <w:rPr>
          <w:rFonts w:ascii="Times New Roman" w:hAnsi="Times New Roman" w:hint="default"/>
          <w:sz w:val="24"/>
          <w:szCs w:val="24"/>
        </w:rPr>
        <w:t>r</w:t>
      </w:r>
      <w:r w:rsidRPr="00433500" w:rsidR="0054158C">
        <w:rPr>
          <w:rFonts w:ascii="Times New Roman" w:hAnsi="Times New Roman" w:hint="default"/>
          <w:sz w:val="24"/>
          <w:szCs w:val="24"/>
        </w:rPr>
        <w:t>neho leká</w:t>
      </w:r>
      <w:r w:rsidRPr="00433500" w:rsidR="0054158C">
        <w:rPr>
          <w:rFonts w:ascii="Times New Roman" w:hAnsi="Times New Roman" w:hint="default"/>
          <w:sz w:val="24"/>
          <w:szCs w:val="24"/>
        </w:rPr>
        <w:t>ra</w:t>
      </w:r>
      <w:r w:rsidRPr="00433500">
        <w:rPr>
          <w:rFonts w:ascii="Times New Roman" w:hAnsi="Times New Roman"/>
          <w:sz w:val="24"/>
          <w:szCs w:val="24"/>
        </w:rPr>
        <w:t>,</w:t>
      </w:r>
    </w:p>
    <w:p w:rsidR="00F51C40" w:rsidRPr="00433500" w:rsidP="00906138">
      <w:pPr>
        <w:pStyle w:val="NoSpacing"/>
        <w:numPr>
          <w:numId w:val="8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pedagogické</w:t>
      </w:r>
      <w:r w:rsidRPr="00433500">
        <w:rPr>
          <w:rFonts w:ascii="Times New Roman" w:hAnsi="Times New Roman" w:hint="default"/>
          <w:sz w:val="24"/>
          <w:szCs w:val="24"/>
        </w:rPr>
        <w:t>ho zamestnanca.</w:t>
      </w:r>
    </w:p>
    <w:p w:rsidR="003D00A8" w:rsidRPr="00433500" w:rsidP="00820CA4">
      <w:pPr>
        <w:pStyle w:val="NoSpacing"/>
        <w:bidi w:val="0"/>
        <w:spacing w:line="276" w:lineRule="auto"/>
        <w:ind w:left="1440"/>
        <w:jc w:val="both"/>
        <w:rPr>
          <w:rFonts w:ascii="Times New Roman" w:hAnsi="Times New Roman"/>
          <w:sz w:val="24"/>
          <w:szCs w:val="24"/>
        </w:rPr>
      </w:pPr>
    </w:p>
    <w:p w:rsidR="00585BD6" w:rsidRPr="00433500" w:rsidP="00906138">
      <w:pPr>
        <w:pStyle w:val="NoSpacing"/>
        <w:numPr>
          <w:numId w:val="88"/>
        </w:numPr>
        <w:bidi w:val="0"/>
        <w:spacing w:line="276" w:lineRule="auto"/>
        <w:jc w:val="both"/>
        <w:rPr>
          <w:rFonts w:ascii="Times New Roman" w:hAnsi="Times New Roman" w:hint="default"/>
          <w:sz w:val="24"/>
          <w:szCs w:val="24"/>
        </w:rPr>
      </w:pPr>
      <w:r w:rsidRPr="00433500" w:rsidR="003D00A8">
        <w:rPr>
          <w:rFonts w:ascii="Times New Roman" w:hAnsi="Times New Roman" w:hint="default"/>
          <w:sz w:val="24"/>
          <w:szCs w:val="24"/>
        </w:rPr>
        <w:t>Ministerstvo š</w:t>
      </w:r>
      <w:r w:rsidRPr="00433500" w:rsidR="003D00A8">
        <w:rPr>
          <w:rFonts w:ascii="Times New Roman" w:hAnsi="Times New Roman" w:hint="default"/>
          <w:sz w:val="24"/>
          <w:szCs w:val="24"/>
        </w:rPr>
        <w:t>kolstva informuje prostrední</w:t>
      </w:r>
      <w:r w:rsidRPr="00433500" w:rsidR="003D00A8">
        <w:rPr>
          <w:rFonts w:ascii="Times New Roman" w:hAnsi="Times New Roman" w:hint="default"/>
          <w:sz w:val="24"/>
          <w:szCs w:val="24"/>
        </w:rPr>
        <w:t>ctvom systé</w:t>
      </w:r>
      <w:r w:rsidRPr="00433500" w:rsidR="003D00A8">
        <w:rPr>
          <w:rFonts w:ascii="Times New Roman" w:hAnsi="Times New Roman" w:hint="default"/>
          <w:sz w:val="24"/>
          <w:szCs w:val="24"/>
        </w:rPr>
        <w:t>mu IMI prí</w:t>
      </w:r>
      <w:r w:rsidRPr="00433500" w:rsidR="003D00A8">
        <w:rPr>
          <w:rFonts w:ascii="Times New Roman" w:hAnsi="Times New Roman" w:hint="default"/>
          <w:sz w:val="24"/>
          <w:szCs w:val="24"/>
        </w:rPr>
        <w:t>sluš</w:t>
      </w:r>
      <w:r w:rsidRPr="00433500" w:rsidR="003D00A8">
        <w:rPr>
          <w:rFonts w:ascii="Times New Roman" w:hAnsi="Times New Roman" w:hint="default"/>
          <w:sz w:val="24"/>
          <w:szCs w:val="24"/>
        </w:rPr>
        <w:t>né</w:t>
      </w:r>
      <w:r w:rsidRPr="00433500" w:rsidR="003D00A8">
        <w:rPr>
          <w:rFonts w:ascii="Times New Roman" w:hAnsi="Times New Roman" w:hint="default"/>
          <w:sz w:val="24"/>
          <w:szCs w:val="24"/>
        </w:rPr>
        <w:t xml:space="preserve"> orgá</w:t>
      </w:r>
      <w:r w:rsidRPr="00433500" w:rsidR="003D00A8">
        <w:rPr>
          <w:rFonts w:ascii="Times New Roman" w:hAnsi="Times New Roman" w:hint="default"/>
          <w:sz w:val="24"/>
          <w:szCs w:val="24"/>
        </w:rPr>
        <w:t>ny ostatný</w:t>
      </w:r>
      <w:r w:rsidRPr="00433500" w:rsidR="003D00A8">
        <w:rPr>
          <w:rFonts w:ascii="Times New Roman" w:hAnsi="Times New Roman" w:hint="default"/>
          <w:sz w:val="24"/>
          <w:szCs w:val="24"/>
        </w:rPr>
        <w:t>ch č</w:t>
      </w:r>
      <w:r w:rsidRPr="00433500" w:rsidR="003D00A8">
        <w:rPr>
          <w:rFonts w:ascii="Times New Roman" w:hAnsi="Times New Roman" w:hint="default"/>
          <w:sz w:val="24"/>
          <w:szCs w:val="24"/>
        </w:rPr>
        <w:t>lenský</w:t>
      </w:r>
      <w:r w:rsidRPr="00433500" w:rsidR="003D00A8">
        <w:rPr>
          <w:rFonts w:ascii="Times New Roman" w:hAnsi="Times New Roman" w:hint="default"/>
          <w:sz w:val="24"/>
          <w:szCs w:val="24"/>
        </w:rPr>
        <w:t>ch š</w:t>
      </w:r>
      <w:r w:rsidRPr="00433500" w:rsidR="003D00A8">
        <w:rPr>
          <w:rFonts w:ascii="Times New Roman" w:hAnsi="Times New Roman" w:hint="default"/>
          <w:sz w:val="24"/>
          <w:szCs w:val="24"/>
        </w:rPr>
        <w:t>tá</w:t>
      </w:r>
      <w:r w:rsidRPr="00433500" w:rsidR="003D00A8">
        <w:rPr>
          <w:rFonts w:ascii="Times New Roman" w:hAnsi="Times New Roman" w:hint="default"/>
          <w:sz w:val="24"/>
          <w:szCs w:val="24"/>
        </w:rPr>
        <w:t>tov o </w:t>
      </w:r>
      <w:r w:rsidRPr="00433500" w:rsidR="003D00A8">
        <w:rPr>
          <w:rFonts w:ascii="Times New Roman" w:hAnsi="Times New Roman" w:hint="default"/>
          <w:sz w:val="24"/>
          <w:szCs w:val="24"/>
        </w:rPr>
        <w:t>fyzickej osobe, ktorá</w:t>
      </w:r>
      <w:r w:rsidRPr="00433500" w:rsidR="003D00A8">
        <w:rPr>
          <w:rFonts w:ascii="Times New Roman" w:hAnsi="Times New Roman" w:hint="default"/>
          <w:sz w:val="24"/>
          <w:szCs w:val="24"/>
        </w:rPr>
        <w:t xml:space="preserve"> bola rozhodnutí</w:t>
      </w:r>
      <w:r w:rsidRPr="00433500">
        <w:rPr>
          <w:rFonts w:ascii="Times New Roman" w:hAnsi="Times New Roman"/>
          <w:sz w:val="24"/>
          <w:szCs w:val="24"/>
        </w:rPr>
        <w:t>m</w:t>
      </w:r>
      <w:r w:rsidRPr="00433500" w:rsidR="003D00A8">
        <w:rPr>
          <w:rFonts w:ascii="Times New Roman" w:hAnsi="Times New Roman" w:hint="default"/>
          <w:sz w:val="24"/>
          <w:szCs w:val="24"/>
        </w:rPr>
        <w:t xml:space="preserve"> sú</w:t>
      </w:r>
      <w:r w:rsidRPr="00433500" w:rsidR="003D00A8">
        <w:rPr>
          <w:rFonts w:ascii="Times New Roman" w:hAnsi="Times New Roman" w:hint="default"/>
          <w:sz w:val="24"/>
          <w:szCs w:val="24"/>
        </w:rPr>
        <w:t>du prá</w:t>
      </w:r>
      <w:r w:rsidRPr="00433500" w:rsidR="003D00A8">
        <w:rPr>
          <w:rFonts w:ascii="Times New Roman" w:hAnsi="Times New Roman" w:hint="default"/>
          <w:sz w:val="24"/>
          <w:szCs w:val="24"/>
        </w:rPr>
        <w:t xml:space="preserve">voplatne </w:t>
      </w:r>
      <w:r w:rsidRPr="00433500">
        <w:rPr>
          <w:rFonts w:ascii="Times New Roman" w:hAnsi="Times New Roman" w:hint="default"/>
          <w:sz w:val="24"/>
          <w:szCs w:val="24"/>
        </w:rPr>
        <w:t>odsú</w:t>
      </w:r>
      <w:r w:rsidRPr="00433500">
        <w:rPr>
          <w:rFonts w:ascii="Times New Roman" w:hAnsi="Times New Roman" w:hint="default"/>
          <w:sz w:val="24"/>
          <w:szCs w:val="24"/>
        </w:rPr>
        <w:t>dená</w:t>
      </w:r>
      <w:r w:rsidRPr="00433500">
        <w:rPr>
          <w:rFonts w:ascii="Times New Roman" w:hAnsi="Times New Roman" w:hint="default"/>
          <w:sz w:val="24"/>
          <w:szCs w:val="24"/>
        </w:rPr>
        <w:t xml:space="preserve"> za falš</w:t>
      </w:r>
      <w:r w:rsidRPr="00433500">
        <w:rPr>
          <w:rFonts w:ascii="Times New Roman" w:hAnsi="Times New Roman" w:hint="default"/>
          <w:sz w:val="24"/>
          <w:szCs w:val="24"/>
        </w:rPr>
        <w:t>ovanie alebo pozmeň</w:t>
      </w:r>
      <w:r w:rsidRPr="00433500">
        <w:rPr>
          <w:rFonts w:ascii="Times New Roman" w:hAnsi="Times New Roman" w:hint="default"/>
          <w:sz w:val="24"/>
          <w:szCs w:val="24"/>
        </w:rPr>
        <w:t>ovanie dokladu o odbornej kva</w:t>
      </w:r>
      <w:r w:rsidRPr="00433500">
        <w:rPr>
          <w:rFonts w:ascii="Times New Roman" w:hAnsi="Times New Roman" w:hint="default"/>
          <w:sz w:val="24"/>
          <w:szCs w:val="24"/>
        </w:rPr>
        <w:t>lifiká</w:t>
      </w:r>
      <w:r w:rsidRPr="00433500">
        <w:rPr>
          <w:rFonts w:ascii="Times New Roman" w:hAnsi="Times New Roman" w:hint="default"/>
          <w:sz w:val="24"/>
          <w:szCs w:val="24"/>
        </w:rPr>
        <w:t>cii.</w:t>
      </w:r>
    </w:p>
    <w:p w:rsidR="00585BD6" w:rsidRPr="00433500" w:rsidP="00820CA4">
      <w:pPr>
        <w:pStyle w:val="NoSpacing"/>
        <w:bidi w:val="0"/>
        <w:spacing w:line="276" w:lineRule="auto"/>
        <w:ind w:left="720"/>
        <w:jc w:val="both"/>
        <w:rPr>
          <w:rFonts w:ascii="Times New Roman" w:hAnsi="Times New Roman"/>
          <w:sz w:val="24"/>
          <w:szCs w:val="24"/>
        </w:rPr>
      </w:pPr>
    </w:p>
    <w:p w:rsidR="00FD6D3E" w:rsidRPr="00433500" w:rsidP="00906138">
      <w:pPr>
        <w:pStyle w:val="NoSpacing"/>
        <w:numPr>
          <w:numId w:val="88"/>
        </w:numPr>
        <w:bidi w:val="0"/>
        <w:spacing w:line="276" w:lineRule="auto"/>
        <w:jc w:val="both"/>
        <w:rPr>
          <w:rFonts w:ascii="Times New Roman" w:hAnsi="Times New Roman"/>
          <w:sz w:val="24"/>
          <w:szCs w:val="24"/>
        </w:rPr>
      </w:pPr>
      <w:r w:rsidRPr="00433500" w:rsidR="008E78F7">
        <w:rPr>
          <w:rFonts w:ascii="Times New Roman" w:hAnsi="Times New Roman" w:hint="default"/>
          <w:sz w:val="24"/>
          <w:szCs w:val="24"/>
        </w:rPr>
        <w:t>Sú</w:t>
      </w:r>
      <w:r w:rsidRPr="00433500" w:rsidR="008E78F7">
        <w:rPr>
          <w:rFonts w:ascii="Times New Roman" w:hAnsi="Times New Roman" w:hint="default"/>
          <w:sz w:val="24"/>
          <w:szCs w:val="24"/>
        </w:rPr>
        <w:t>dy, orgá</w:t>
      </w:r>
      <w:r w:rsidRPr="00433500" w:rsidR="008E78F7">
        <w:rPr>
          <w:rFonts w:ascii="Times New Roman" w:hAnsi="Times New Roman" w:hint="default"/>
          <w:sz w:val="24"/>
          <w:szCs w:val="24"/>
        </w:rPr>
        <w:t>ny č</w:t>
      </w:r>
      <w:r w:rsidRPr="00433500" w:rsidR="008E78F7">
        <w:rPr>
          <w:rFonts w:ascii="Times New Roman" w:hAnsi="Times New Roman" w:hint="default"/>
          <w:sz w:val="24"/>
          <w:szCs w:val="24"/>
        </w:rPr>
        <w:t>inné</w:t>
      </w:r>
      <w:r w:rsidRPr="00433500" w:rsidR="008E78F7">
        <w:rPr>
          <w:rFonts w:ascii="Times New Roman" w:hAnsi="Times New Roman" w:hint="default"/>
          <w:sz w:val="24"/>
          <w:szCs w:val="24"/>
        </w:rPr>
        <w:t xml:space="preserve"> v trestnom konaní</w:t>
      </w:r>
      <w:r w:rsidRPr="00433500" w:rsidR="00585BD6">
        <w:rPr>
          <w:rFonts w:ascii="Times New Roman" w:hAnsi="Times New Roman" w:hint="default"/>
          <w:sz w:val="24"/>
          <w:szCs w:val="24"/>
        </w:rPr>
        <w:t>, sprá</w:t>
      </w:r>
      <w:r w:rsidRPr="00433500" w:rsidR="00585BD6">
        <w:rPr>
          <w:rFonts w:ascii="Times New Roman" w:hAnsi="Times New Roman" w:hint="default"/>
          <w:sz w:val="24"/>
          <w:szCs w:val="24"/>
        </w:rPr>
        <w:t>vne orgá</w:t>
      </w:r>
      <w:r w:rsidRPr="00433500" w:rsidR="00585BD6">
        <w:rPr>
          <w:rFonts w:ascii="Times New Roman" w:hAnsi="Times New Roman" w:hint="default"/>
          <w:sz w:val="24"/>
          <w:szCs w:val="24"/>
        </w:rPr>
        <w:t>ny</w:t>
      </w:r>
      <w:r w:rsidRPr="00433500" w:rsidR="008E78F7">
        <w:rPr>
          <w:rFonts w:ascii="Times New Roman" w:hAnsi="Times New Roman" w:hint="default"/>
          <w:sz w:val="24"/>
          <w:szCs w:val="24"/>
        </w:rPr>
        <w:t xml:space="preserve"> a orgá</w:t>
      </w:r>
      <w:r w:rsidRPr="00433500" w:rsidR="008E78F7">
        <w:rPr>
          <w:rFonts w:ascii="Times New Roman" w:hAnsi="Times New Roman" w:hint="default"/>
          <w:sz w:val="24"/>
          <w:szCs w:val="24"/>
        </w:rPr>
        <w:t>ny prí</w:t>
      </w:r>
      <w:r w:rsidRPr="00433500" w:rsidR="008E78F7">
        <w:rPr>
          <w:rFonts w:ascii="Times New Roman" w:hAnsi="Times New Roman" w:hint="default"/>
          <w:sz w:val="24"/>
          <w:szCs w:val="24"/>
        </w:rPr>
        <w:t>sluš</w:t>
      </w:r>
      <w:r w:rsidRPr="00433500" w:rsidR="008E78F7">
        <w:rPr>
          <w:rFonts w:ascii="Times New Roman" w:hAnsi="Times New Roman" w:hint="default"/>
          <w:sz w:val="24"/>
          <w:szCs w:val="24"/>
        </w:rPr>
        <w:t>né</w:t>
      </w:r>
      <w:r w:rsidRPr="00433500" w:rsidR="008E78F7">
        <w:rPr>
          <w:rFonts w:ascii="Times New Roman" w:hAnsi="Times New Roman" w:hint="default"/>
          <w:sz w:val="24"/>
          <w:szCs w:val="24"/>
        </w:rPr>
        <w:t xml:space="preserve"> na prejed</w:t>
      </w:r>
      <w:r w:rsidRPr="00433500" w:rsidR="00585BD6">
        <w:rPr>
          <w:rFonts w:ascii="Times New Roman" w:hAnsi="Times New Roman" w:hint="default"/>
          <w:sz w:val="24"/>
          <w:szCs w:val="24"/>
        </w:rPr>
        <w:t>ná</w:t>
      </w:r>
      <w:r w:rsidRPr="00433500" w:rsidR="00585BD6">
        <w:rPr>
          <w:rFonts w:ascii="Times New Roman" w:hAnsi="Times New Roman" w:hint="default"/>
          <w:sz w:val="24"/>
          <w:szCs w:val="24"/>
        </w:rPr>
        <w:t>vanie priestupkov, najneskô</w:t>
      </w:r>
      <w:r w:rsidRPr="00433500" w:rsidR="00585BD6">
        <w:rPr>
          <w:rFonts w:ascii="Times New Roman" w:hAnsi="Times New Roman" w:hint="default"/>
          <w:sz w:val="24"/>
          <w:szCs w:val="24"/>
        </w:rPr>
        <w:t>r v </w:t>
      </w:r>
      <w:r w:rsidRPr="00433500" w:rsidR="00585BD6">
        <w:rPr>
          <w:rFonts w:ascii="Times New Roman" w:hAnsi="Times New Roman" w:hint="default"/>
          <w:sz w:val="24"/>
          <w:szCs w:val="24"/>
        </w:rPr>
        <w:t>deň</w:t>
      </w:r>
      <w:r w:rsidRPr="00433500" w:rsidR="00585BD6">
        <w:rPr>
          <w:rFonts w:ascii="Times New Roman" w:hAnsi="Times New Roman" w:hint="default"/>
          <w:sz w:val="24"/>
          <w:szCs w:val="24"/>
        </w:rPr>
        <w:t xml:space="preserve"> nasledujú</w:t>
      </w:r>
      <w:r w:rsidRPr="00433500" w:rsidR="00585BD6">
        <w:rPr>
          <w:rFonts w:ascii="Times New Roman" w:hAnsi="Times New Roman" w:hint="default"/>
          <w:sz w:val="24"/>
          <w:szCs w:val="24"/>
        </w:rPr>
        <w:t>ci po dni vykonateľ</w:t>
      </w:r>
      <w:r w:rsidRPr="00433500" w:rsidR="00585BD6">
        <w:rPr>
          <w:rFonts w:ascii="Times New Roman" w:hAnsi="Times New Roman" w:hint="default"/>
          <w:sz w:val="24"/>
          <w:szCs w:val="24"/>
        </w:rPr>
        <w:t>nosti rozhodnutia podľ</w:t>
      </w:r>
      <w:r w:rsidRPr="00433500" w:rsidR="00585BD6">
        <w:rPr>
          <w:rFonts w:ascii="Times New Roman" w:hAnsi="Times New Roman" w:hint="default"/>
          <w:sz w:val="24"/>
          <w:szCs w:val="24"/>
        </w:rPr>
        <w:t>a odseku 1 alebo odseku 2 oznamujú</w:t>
      </w:r>
      <w:r w:rsidRPr="00433500" w:rsidR="00585BD6">
        <w:rPr>
          <w:rFonts w:ascii="Times New Roman" w:hAnsi="Times New Roman" w:hint="default"/>
          <w:sz w:val="24"/>
          <w:szCs w:val="24"/>
        </w:rPr>
        <w:t xml:space="preserve"> ministerstvu š</w:t>
      </w:r>
      <w:r w:rsidRPr="00433500" w:rsidR="00585BD6">
        <w:rPr>
          <w:rFonts w:ascii="Times New Roman" w:hAnsi="Times New Roman" w:hint="default"/>
          <w:sz w:val="24"/>
          <w:szCs w:val="24"/>
        </w:rPr>
        <w:t>kolstva ú</w:t>
      </w:r>
      <w:r w:rsidRPr="00433500" w:rsidR="00585BD6">
        <w:rPr>
          <w:rFonts w:ascii="Times New Roman" w:hAnsi="Times New Roman" w:hint="default"/>
          <w:sz w:val="24"/>
          <w:szCs w:val="24"/>
        </w:rPr>
        <w:t>daje v rozsahu pod</w:t>
      </w:r>
      <w:r w:rsidRPr="00433500" w:rsidR="00585BD6">
        <w:rPr>
          <w:rFonts w:ascii="Times New Roman" w:hAnsi="Times New Roman" w:hint="default"/>
          <w:sz w:val="24"/>
          <w:szCs w:val="24"/>
        </w:rPr>
        <w:t>ľ</w:t>
      </w:r>
      <w:r w:rsidRPr="00433500" w:rsidR="00585BD6">
        <w:rPr>
          <w:rFonts w:ascii="Times New Roman" w:hAnsi="Times New Roman" w:hint="default"/>
          <w:sz w:val="24"/>
          <w:szCs w:val="24"/>
        </w:rPr>
        <w:t>a odseku 4</w:t>
      </w:r>
      <w:r w:rsidRPr="00433500" w:rsidR="008E78F7">
        <w:rPr>
          <w:rFonts w:ascii="Times New Roman" w:hAnsi="Times New Roman"/>
          <w:sz w:val="24"/>
          <w:szCs w:val="24"/>
        </w:rPr>
        <w:t>.</w:t>
      </w:r>
    </w:p>
    <w:p w:rsidR="00585BD6" w:rsidRPr="00433500" w:rsidP="00820CA4">
      <w:pPr>
        <w:pStyle w:val="NoSpacing"/>
        <w:bidi w:val="0"/>
        <w:spacing w:line="276" w:lineRule="auto"/>
        <w:ind w:left="720"/>
        <w:jc w:val="both"/>
        <w:rPr>
          <w:rFonts w:ascii="Times New Roman" w:hAnsi="Times New Roman"/>
          <w:sz w:val="24"/>
          <w:szCs w:val="24"/>
        </w:rPr>
      </w:pPr>
    </w:p>
    <w:p w:rsidR="00585BD6" w:rsidRPr="00433500" w:rsidP="00906138">
      <w:pPr>
        <w:pStyle w:val="NoSpacing"/>
        <w:numPr>
          <w:numId w:val="8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kolstva najneskô</w:t>
      </w:r>
      <w:r w:rsidRPr="00433500">
        <w:rPr>
          <w:rFonts w:ascii="Times New Roman" w:hAnsi="Times New Roman" w:hint="default"/>
          <w:sz w:val="24"/>
          <w:szCs w:val="24"/>
        </w:rPr>
        <w:t>r do troch dní</w:t>
      </w:r>
      <w:r w:rsidRPr="00433500">
        <w:rPr>
          <w:rFonts w:ascii="Times New Roman" w:hAnsi="Times New Roman" w:hint="default"/>
          <w:sz w:val="24"/>
          <w:szCs w:val="24"/>
        </w:rPr>
        <w:t xml:space="preserve"> od vykonateľ</w:t>
      </w:r>
      <w:r w:rsidRPr="00433500">
        <w:rPr>
          <w:rFonts w:ascii="Times New Roman" w:hAnsi="Times New Roman" w:hint="default"/>
          <w:sz w:val="24"/>
          <w:szCs w:val="24"/>
        </w:rPr>
        <w:t>nosti rozhodnutia podľ</w:t>
      </w:r>
      <w:r w:rsidRPr="00433500">
        <w:rPr>
          <w:rFonts w:ascii="Times New Roman" w:hAnsi="Times New Roman" w:hint="default"/>
          <w:sz w:val="24"/>
          <w:szCs w:val="24"/>
        </w:rPr>
        <w:t>a odseku 1 alebo odseku 2 vloží</w:t>
      </w:r>
      <w:r w:rsidRPr="00433500">
        <w:rPr>
          <w:rFonts w:ascii="Times New Roman" w:hAnsi="Times New Roman" w:hint="default"/>
          <w:sz w:val="24"/>
          <w:szCs w:val="24"/>
        </w:rPr>
        <w:t xml:space="preserve"> do systé</w:t>
      </w:r>
      <w:r w:rsidRPr="00433500">
        <w:rPr>
          <w:rFonts w:ascii="Times New Roman" w:hAnsi="Times New Roman" w:hint="default"/>
          <w:sz w:val="24"/>
          <w:szCs w:val="24"/>
        </w:rPr>
        <w:t>mu IMI tieto ú</w:t>
      </w:r>
      <w:r w:rsidRPr="00433500">
        <w:rPr>
          <w:rFonts w:ascii="Times New Roman" w:hAnsi="Times New Roman" w:hint="default"/>
          <w:sz w:val="24"/>
          <w:szCs w:val="24"/>
        </w:rPr>
        <w:t>daje</w:t>
      </w:r>
    </w:p>
    <w:p w:rsidR="00585BD6" w:rsidRPr="00433500" w:rsidP="00906138">
      <w:pPr>
        <w:pStyle w:val="NoSpacing"/>
        <w:numPr>
          <w:numId w:val="90"/>
        </w:numPr>
        <w:bidi w:val="0"/>
        <w:spacing w:line="276" w:lineRule="auto"/>
        <w:jc w:val="both"/>
        <w:rPr>
          <w:rFonts w:ascii="Times New Roman" w:hAnsi="Times New Roman"/>
          <w:sz w:val="24"/>
          <w:szCs w:val="24"/>
        </w:rPr>
      </w:pPr>
      <w:r w:rsidRPr="00433500" w:rsidR="00812181">
        <w:rPr>
          <w:rFonts w:ascii="Times New Roman" w:hAnsi="Times New Roman" w:hint="default"/>
          <w:sz w:val="24"/>
          <w:szCs w:val="24"/>
        </w:rPr>
        <w:t>titul, meno, priezvisko, dá</w:t>
      </w:r>
      <w:r w:rsidRPr="00433500" w:rsidR="00812181">
        <w:rPr>
          <w:rFonts w:ascii="Times New Roman" w:hAnsi="Times New Roman" w:hint="default"/>
          <w:sz w:val="24"/>
          <w:szCs w:val="24"/>
        </w:rPr>
        <w:t>tum narodenia a </w:t>
      </w:r>
      <w:r w:rsidRPr="00433500" w:rsidR="00812181">
        <w:rPr>
          <w:rFonts w:ascii="Times New Roman" w:hAnsi="Times New Roman" w:hint="default"/>
          <w:sz w:val="24"/>
          <w:szCs w:val="24"/>
        </w:rPr>
        <w:t>š</w:t>
      </w:r>
      <w:r w:rsidRPr="00433500" w:rsidR="00812181">
        <w:rPr>
          <w:rFonts w:ascii="Times New Roman" w:hAnsi="Times New Roman" w:hint="default"/>
          <w:sz w:val="24"/>
          <w:szCs w:val="24"/>
        </w:rPr>
        <w:t>tá</w:t>
      </w:r>
      <w:r w:rsidRPr="00433500" w:rsidR="00812181">
        <w:rPr>
          <w:rFonts w:ascii="Times New Roman" w:hAnsi="Times New Roman" w:hint="default"/>
          <w:sz w:val="24"/>
          <w:szCs w:val="24"/>
        </w:rPr>
        <w:t>tne obč</w:t>
      </w:r>
      <w:r w:rsidRPr="00433500" w:rsidR="00812181">
        <w:rPr>
          <w:rFonts w:ascii="Times New Roman" w:hAnsi="Times New Roman" w:hint="default"/>
          <w:sz w:val="24"/>
          <w:szCs w:val="24"/>
        </w:rPr>
        <w:t>ianstvo</w:t>
      </w:r>
      <w:r w:rsidRPr="00433500">
        <w:rPr>
          <w:rFonts w:ascii="Times New Roman" w:hAnsi="Times New Roman"/>
          <w:sz w:val="24"/>
          <w:szCs w:val="24"/>
        </w:rPr>
        <w:t xml:space="preserve"> fyzickej osoby,</w:t>
      </w:r>
    </w:p>
    <w:p w:rsidR="00812181" w:rsidRPr="00433500" w:rsidP="00906138">
      <w:pPr>
        <w:pStyle w:val="NoSpacing"/>
        <w:numPr>
          <w:numId w:val="9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regulované</w:t>
      </w:r>
      <w:r w:rsidRPr="00433500">
        <w:rPr>
          <w:rFonts w:ascii="Times New Roman" w:hAnsi="Times New Roman" w:hint="default"/>
          <w:sz w:val="24"/>
          <w:szCs w:val="24"/>
        </w:rPr>
        <w:t xml:space="preserve"> povolanie, ktoré</w:t>
      </w:r>
      <w:r w:rsidRPr="00433500">
        <w:rPr>
          <w:rFonts w:ascii="Times New Roman" w:hAnsi="Times New Roman" w:hint="default"/>
          <w:sz w:val="24"/>
          <w:szCs w:val="24"/>
        </w:rPr>
        <w:t>ho sa rozhodnutie tý</w:t>
      </w:r>
      <w:r w:rsidRPr="00433500">
        <w:rPr>
          <w:rFonts w:ascii="Times New Roman" w:hAnsi="Times New Roman" w:hint="default"/>
          <w:sz w:val="24"/>
          <w:szCs w:val="24"/>
        </w:rPr>
        <w:t>ka,</w:t>
      </w:r>
    </w:p>
    <w:p w:rsidR="00812181" w:rsidRPr="00433500" w:rsidP="00906138">
      <w:pPr>
        <w:pStyle w:val="NoSpacing"/>
        <w:numPr>
          <w:numId w:val="9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označ</w:t>
      </w:r>
      <w:r w:rsidRPr="00433500">
        <w:rPr>
          <w:rFonts w:ascii="Times New Roman" w:hAnsi="Times New Roman" w:hint="default"/>
          <w:sz w:val="24"/>
          <w:szCs w:val="24"/>
        </w:rPr>
        <w:t>enie orgá</w:t>
      </w:r>
      <w:r w:rsidRPr="00433500">
        <w:rPr>
          <w:rFonts w:ascii="Times New Roman" w:hAnsi="Times New Roman" w:hint="default"/>
          <w:sz w:val="24"/>
          <w:szCs w:val="24"/>
        </w:rPr>
        <w:t>nu, ktorý</w:t>
      </w:r>
      <w:r w:rsidRPr="00433500">
        <w:rPr>
          <w:rFonts w:ascii="Times New Roman" w:hAnsi="Times New Roman" w:hint="default"/>
          <w:sz w:val="24"/>
          <w:szCs w:val="24"/>
        </w:rPr>
        <w:t xml:space="preserve"> rozhodnutie vydal,</w:t>
      </w:r>
    </w:p>
    <w:p w:rsidR="00812181" w:rsidRPr="00433500" w:rsidP="00906138">
      <w:pPr>
        <w:pStyle w:val="NoSpacing"/>
        <w:numPr>
          <w:numId w:val="9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rozsah zá</w:t>
      </w:r>
      <w:r w:rsidRPr="00433500">
        <w:rPr>
          <w:rFonts w:ascii="Times New Roman" w:hAnsi="Times New Roman" w:hint="default"/>
          <w:sz w:val="24"/>
          <w:szCs w:val="24"/>
        </w:rPr>
        <w:t>kazu č</w:t>
      </w:r>
      <w:r w:rsidRPr="00433500">
        <w:rPr>
          <w:rFonts w:ascii="Times New Roman" w:hAnsi="Times New Roman" w:hint="default"/>
          <w:sz w:val="24"/>
          <w:szCs w:val="24"/>
        </w:rPr>
        <w:t>innosti alebo obmedzenia č</w:t>
      </w:r>
      <w:r w:rsidRPr="00433500">
        <w:rPr>
          <w:rFonts w:ascii="Times New Roman" w:hAnsi="Times New Roman" w:hint="default"/>
          <w:sz w:val="24"/>
          <w:szCs w:val="24"/>
        </w:rPr>
        <w:t>innosti,</w:t>
      </w:r>
    </w:p>
    <w:p w:rsidR="00812181" w:rsidRPr="00433500" w:rsidP="00906138">
      <w:pPr>
        <w:pStyle w:val="NoSpacing"/>
        <w:numPr>
          <w:numId w:val="90"/>
        </w:numPr>
        <w:bidi w:val="0"/>
        <w:spacing w:line="276" w:lineRule="auto"/>
        <w:jc w:val="both"/>
        <w:rPr>
          <w:rFonts w:ascii="Times New Roman" w:hAnsi="Times New Roman" w:hint="default"/>
          <w:sz w:val="24"/>
          <w:szCs w:val="24"/>
        </w:rPr>
      </w:pPr>
      <w:r w:rsidR="00837C1E">
        <w:rPr>
          <w:rFonts w:ascii="Times New Roman" w:hAnsi="Times New Roman" w:hint="default"/>
          <w:sz w:val="24"/>
          <w:szCs w:val="24"/>
        </w:rPr>
        <w:t>dĺž</w:t>
      </w:r>
      <w:r w:rsidR="00837C1E">
        <w:rPr>
          <w:rFonts w:ascii="Times New Roman" w:hAnsi="Times New Roman" w:hint="default"/>
          <w:sz w:val="24"/>
          <w:szCs w:val="24"/>
        </w:rPr>
        <w:t>ka</w:t>
      </w:r>
      <w:r w:rsidRPr="00433500">
        <w:rPr>
          <w:rFonts w:ascii="Times New Roman" w:hAnsi="Times New Roman" w:hint="default"/>
          <w:sz w:val="24"/>
          <w:szCs w:val="24"/>
        </w:rPr>
        <w:t xml:space="preserve"> platnosti zá</w:t>
      </w:r>
      <w:r w:rsidRPr="00433500">
        <w:rPr>
          <w:rFonts w:ascii="Times New Roman" w:hAnsi="Times New Roman" w:hint="default"/>
          <w:sz w:val="24"/>
          <w:szCs w:val="24"/>
        </w:rPr>
        <w:t>kazu č</w:t>
      </w:r>
      <w:r w:rsidRPr="00433500">
        <w:rPr>
          <w:rFonts w:ascii="Times New Roman" w:hAnsi="Times New Roman" w:hint="default"/>
          <w:sz w:val="24"/>
          <w:szCs w:val="24"/>
        </w:rPr>
        <w:t>innosti alebo obmedzenia č</w:t>
      </w:r>
      <w:r w:rsidRPr="00433500">
        <w:rPr>
          <w:rFonts w:ascii="Times New Roman" w:hAnsi="Times New Roman" w:hint="default"/>
          <w:sz w:val="24"/>
          <w:szCs w:val="24"/>
        </w:rPr>
        <w:t>innosti,</w:t>
      </w:r>
    </w:p>
    <w:p w:rsidR="00585BD6" w:rsidRPr="00433500" w:rsidP="00906138">
      <w:pPr>
        <w:pStyle w:val="NoSpacing"/>
        <w:numPr>
          <w:numId w:val="90"/>
        </w:numPr>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r w:rsidRPr="00433500" w:rsidR="00812181">
        <w:rPr>
          <w:rFonts w:ascii="Times New Roman" w:hAnsi="Times New Roman" w:hint="default"/>
          <w:sz w:val="24"/>
          <w:szCs w:val="24"/>
        </w:rPr>
        <w:t>dá</w:t>
      </w:r>
      <w:r w:rsidRPr="00433500" w:rsidR="00812181">
        <w:rPr>
          <w:rFonts w:ascii="Times New Roman" w:hAnsi="Times New Roman" w:hint="default"/>
          <w:sz w:val="24"/>
          <w:szCs w:val="24"/>
        </w:rPr>
        <w:t>tum nadobudnutia prá</w:t>
      </w:r>
      <w:r w:rsidRPr="00433500" w:rsidR="00812181">
        <w:rPr>
          <w:rFonts w:ascii="Times New Roman" w:hAnsi="Times New Roman" w:hint="default"/>
          <w:sz w:val="24"/>
          <w:szCs w:val="24"/>
        </w:rPr>
        <w:t>voplatnosti rozhodnutia.</w:t>
      </w:r>
    </w:p>
    <w:p w:rsidR="00FD6D3E" w:rsidRPr="00433500" w:rsidP="00820CA4">
      <w:pPr>
        <w:pStyle w:val="NoSpacing"/>
        <w:bidi w:val="0"/>
        <w:spacing w:line="276" w:lineRule="auto"/>
        <w:jc w:val="center"/>
        <w:rPr>
          <w:rFonts w:ascii="Times New Roman" w:hAnsi="Times New Roman"/>
          <w:sz w:val="24"/>
          <w:szCs w:val="24"/>
        </w:rPr>
      </w:pPr>
    </w:p>
    <w:p w:rsidR="00FD6D3E" w:rsidRPr="00433500" w:rsidP="00906138">
      <w:pPr>
        <w:pStyle w:val="NoSpacing"/>
        <w:numPr>
          <w:numId w:val="88"/>
        </w:numPr>
        <w:bidi w:val="0"/>
        <w:spacing w:line="276" w:lineRule="auto"/>
        <w:jc w:val="both"/>
        <w:rPr>
          <w:rFonts w:ascii="Times New Roman" w:hAnsi="Times New Roman"/>
          <w:sz w:val="24"/>
          <w:szCs w:val="24"/>
        </w:rPr>
      </w:pPr>
      <w:r w:rsidRPr="00433500" w:rsidR="00812181">
        <w:rPr>
          <w:rFonts w:ascii="Times New Roman" w:hAnsi="Times New Roman" w:hint="default"/>
          <w:sz w:val="24"/>
          <w:szCs w:val="24"/>
        </w:rPr>
        <w:t>Sú</w:t>
      </w:r>
      <w:r w:rsidRPr="00433500" w:rsidR="00812181">
        <w:rPr>
          <w:rFonts w:ascii="Times New Roman" w:hAnsi="Times New Roman" w:hint="default"/>
          <w:sz w:val="24"/>
          <w:szCs w:val="24"/>
        </w:rPr>
        <w:t>dy, orgá</w:t>
      </w:r>
      <w:r w:rsidRPr="00433500" w:rsidR="00812181">
        <w:rPr>
          <w:rFonts w:ascii="Times New Roman" w:hAnsi="Times New Roman" w:hint="default"/>
          <w:sz w:val="24"/>
          <w:szCs w:val="24"/>
        </w:rPr>
        <w:t>ny č</w:t>
      </w:r>
      <w:r w:rsidRPr="00433500" w:rsidR="00812181">
        <w:rPr>
          <w:rFonts w:ascii="Times New Roman" w:hAnsi="Times New Roman" w:hint="default"/>
          <w:sz w:val="24"/>
          <w:szCs w:val="24"/>
        </w:rPr>
        <w:t>inné</w:t>
      </w:r>
      <w:r w:rsidRPr="00433500" w:rsidR="00812181">
        <w:rPr>
          <w:rFonts w:ascii="Times New Roman" w:hAnsi="Times New Roman" w:hint="default"/>
          <w:sz w:val="24"/>
          <w:szCs w:val="24"/>
        </w:rPr>
        <w:t xml:space="preserve"> v trestnom k</w:t>
      </w:r>
      <w:r w:rsidRPr="00433500" w:rsidR="00812181">
        <w:rPr>
          <w:rFonts w:ascii="Times New Roman" w:hAnsi="Times New Roman" w:hint="default"/>
          <w:sz w:val="24"/>
          <w:szCs w:val="24"/>
        </w:rPr>
        <w:t>onaní</w:t>
      </w:r>
      <w:r w:rsidRPr="00433500" w:rsidR="00812181">
        <w:rPr>
          <w:rFonts w:ascii="Times New Roman" w:hAnsi="Times New Roman" w:hint="default"/>
          <w:sz w:val="24"/>
          <w:szCs w:val="24"/>
        </w:rPr>
        <w:t>, sprá</w:t>
      </w:r>
      <w:r w:rsidRPr="00433500" w:rsidR="00812181">
        <w:rPr>
          <w:rFonts w:ascii="Times New Roman" w:hAnsi="Times New Roman" w:hint="default"/>
          <w:sz w:val="24"/>
          <w:szCs w:val="24"/>
        </w:rPr>
        <w:t>vne orgá</w:t>
      </w:r>
      <w:r w:rsidRPr="00433500" w:rsidR="00812181">
        <w:rPr>
          <w:rFonts w:ascii="Times New Roman" w:hAnsi="Times New Roman" w:hint="default"/>
          <w:sz w:val="24"/>
          <w:szCs w:val="24"/>
        </w:rPr>
        <w:t>ny a orgá</w:t>
      </w:r>
      <w:r w:rsidRPr="00433500" w:rsidR="00812181">
        <w:rPr>
          <w:rFonts w:ascii="Times New Roman" w:hAnsi="Times New Roman" w:hint="default"/>
          <w:sz w:val="24"/>
          <w:szCs w:val="24"/>
        </w:rPr>
        <w:t>ny prí</w:t>
      </w:r>
      <w:r w:rsidRPr="00433500" w:rsidR="00812181">
        <w:rPr>
          <w:rFonts w:ascii="Times New Roman" w:hAnsi="Times New Roman" w:hint="default"/>
          <w:sz w:val="24"/>
          <w:szCs w:val="24"/>
        </w:rPr>
        <w:t>sluš</w:t>
      </w:r>
      <w:r w:rsidRPr="00433500" w:rsidR="00812181">
        <w:rPr>
          <w:rFonts w:ascii="Times New Roman" w:hAnsi="Times New Roman" w:hint="default"/>
          <w:sz w:val="24"/>
          <w:szCs w:val="24"/>
        </w:rPr>
        <w:t>né</w:t>
      </w:r>
      <w:r w:rsidRPr="00433500" w:rsidR="00812181">
        <w:rPr>
          <w:rFonts w:ascii="Times New Roman" w:hAnsi="Times New Roman" w:hint="default"/>
          <w:sz w:val="24"/>
          <w:szCs w:val="24"/>
        </w:rPr>
        <w:t xml:space="preserve"> na prejedná</w:t>
      </w:r>
      <w:r w:rsidRPr="00433500" w:rsidR="00812181">
        <w:rPr>
          <w:rFonts w:ascii="Times New Roman" w:hAnsi="Times New Roman" w:hint="default"/>
          <w:sz w:val="24"/>
          <w:szCs w:val="24"/>
        </w:rPr>
        <w:t>vanie priestupkov bezodkladne oznam</w:t>
      </w:r>
      <w:r w:rsidR="00750D02">
        <w:rPr>
          <w:rFonts w:ascii="Times New Roman" w:hAnsi="Times New Roman" w:hint="default"/>
          <w:sz w:val="24"/>
          <w:szCs w:val="24"/>
        </w:rPr>
        <w:t>ujú</w:t>
      </w:r>
      <w:r w:rsidR="00750D02">
        <w:rPr>
          <w:rFonts w:ascii="Times New Roman" w:hAnsi="Times New Roman" w:hint="default"/>
          <w:sz w:val="24"/>
          <w:szCs w:val="24"/>
        </w:rPr>
        <w:t xml:space="preserve"> ministerstvu š</w:t>
      </w:r>
      <w:r w:rsidR="00750D02">
        <w:rPr>
          <w:rFonts w:ascii="Times New Roman" w:hAnsi="Times New Roman" w:hint="default"/>
          <w:sz w:val="24"/>
          <w:szCs w:val="24"/>
        </w:rPr>
        <w:t xml:space="preserve">kolstva zmenu lehoty </w:t>
      </w:r>
      <w:r w:rsidRPr="00433500" w:rsidR="00812181">
        <w:rPr>
          <w:rFonts w:ascii="Times New Roman" w:hAnsi="Times New Roman" w:hint="default"/>
          <w:sz w:val="24"/>
          <w:szCs w:val="24"/>
        </w:rPr>
        <w:t>platnosti zá</w:t>
      </w:r>
      <w:r w:rsidRPr="00433500" w:rsidR="00812181">
        <w:rPr>
          <w:rFonts w:ascii="Times New Roman" w:hAnsi="Times New Roman" w:hint="default"/>
          <w:sz w:val="24"/>
          <w:szCs w:val="24"/>
        </w:rPr>
        <w:t>kazu č</w:t>
      </w:r>
      <w:r w:rsidRPr="00433500" w:rsidR="00812181">
        <w:rPr>
          <w:rFonts w:ascii="Times New Roman" w:hAnsi="Times New Roman" w:hint="default"/>
          <w:sz w:val="24"/>
          <w:szCs w:val="24"/>
        </w:rPr>
        <w:t>innosti alebo obmedzenia č</w:t>
      </w:r>
      <w:r w:rsidRPr="00433500" w:rsidR="00812181">
        <w:rPr>
          <w:rFonts w:ascii="Times New Roman" w:hAnsi="Times New Roman" w:hint="default"/>
          <w:sz w:val="24"/>
          <w:szCs w:val="24"/>
        </w:rPr>
        <w:t>innosti vyplý</w:t>
      </w:r>
      <w:r w:rsidRPr="00433500" w:rsidR="00812181">
        <w:rPr>
          <w:rFonts w:ascii="Times New Roman" w:hAnsi="Times New Roman" w:hint="default"/>
          <w:sz w:val="24"/>
          <w:szCs w:val="24"/>
        </w:rPr>
        <w:t>vajú</w:t>
      </w:r>
      <w:r w:rsidRPr="00433500" w:rsidR="00812181">
        <w:rPr>
          <w:rFonts w:ascii="Times New Roman" w:hAnsi="Times New Roman" w:hint="default"/>
          <w:sz w:val="24"/>
          <w:szCs w:val="24"/>
        </w:rPr>
        <w:t>ceho z </w:t>
      </w:r>
      <w:r w:rsidRPr="00433500" w:rsidR="00812181">
        <w:rPr>
          <w:rFonts w:ascii="Times New Roman" w:hAnsi="Times New Roman" w:hint="default"/>
          <w:sz w:val="24"/>
          <w:szCs w:val="24"/>
        </w:rPr>
        <w:t>rozhodnutia podľ</w:t>
      </w:r>
      <w:r w:rsidRPr="00433500" w:rsidR="00812181">
        <w:rPr>
          <w:rFonts w:ascii="Times New Roman" w:hAnsi="Times New Roman" w:hint="default"/>
          <w:sz w:val="24"/>
          <w:szCs w:val="24"/>
        </w:rPr>
        <w:t>a odseku 1. Ministerstvo š</w:t>
      </w:r>
      <w:r w:rsidRPr="00433500" w:rsidR="00812181">
        <w:rPr>
          <w:rFonts w:ascii="Times New Roman" w:hAnsi="Times New Roman" w:hint="default"/>
          <w:sz w:val="24"/>
          <w:szCs w:val="24"/>
        </w:rPr>
        <w:t>kolstva o tejto zmen</w:t>
      </w:r>
      <w:r w:rsidRPr="00433500" w:rsidR="00812181">
        <w:rPr>
          <w:rFonts w:ascii="Times New Roman" w:hAnsi="Times New Roman" w:hint="default"/>
          <w:sz w:val="24"/>
          <w:szCs w:val="24"/>
        </w:rPr>
        <w:t>e bezodkladne informuje</w:t>
      </w:r>
      <w:r w:rsidRPr="00433500" w:rsidR="005B59E1">
        <w:rPr>
          <w:rFonts w:ascii="Times New Roman" w:hAnsi="Times New Roman" w:hint="default"/>
          <w:sz w:val="24"/>
          <w:szCs w:val="24"/>
        </w:rPr>
        <w:t xml:space="preserve"> prí</w:t>
      </w:r>
      <w:r w:rsidRPr="00433500" w:rsidR="005B59E1">
        <w:rPr>
          <w:rFonts w:ascii="Times New Roman" w:hAnsi="Times New Roman" w:hint="default"/>
          <w:sz w:val="24"/>
          <w:szCs w:val="24"/>
        </w:rPr>
        <w:t>sluš</w:t>
      </w:r>
      <w:r w:rsidRPr="00433500" w:rsidR="005B59E1">
        <w:rPr>
          <w:rFonts w:ascii="Times New Roman" w:hAnsi="Times New Roman" w:hint="default"/>
          <w:sz w:val="24"/>
          <w:szCs w:val="24"/>
        </w:rPr>
        <w:t>né</w:t>
      </w:r>
      <w:r w:rsidRPr="00433500" w:rsidR="005B59E1">
        <w:rPr>
          <w:rFonts w:ascii="Times New Roman" w:hAnsi="Times New Roman" w:hint="default"/>
          <w:sz w:val="24"/>
          <w:szCs w:val="24"/>
        </w:rPr>
        <w:t xml:space="preserve"> orgá</w:t>
      </w:r>
      <w:r w:rsidRPr="00433500" w:rsidR="005B59E1">
        <w:rPr>
          <w:rFonts w:ascii="Times New Roman" w:hAnsi="Times New Roman" w:hint="default"/>
          <w:sz w:val="24"/>
          <w:szCs w:val="24"/>
        </w:rPr>
        <w:t>ny ostatný</w:t>
      </w:r>
      <w:r w:rsidRPr="00433500" w:rsidR="005B59E1">
        <w:rPr>
          <w:rFonts w:ascii="Times New Roman" w:hAnsi="Times New Roman" w:hint="default"/>
          <w:sz w:val="24"/>
          <w:szCs w:val="24"/>
        </w:rPr>
        <w:t>ch č</w:t>
      </w:r>
      <w:r w:rsidRPr="00433500" w:rsidR="005B59E1">
        <w:rPr>
          <w:rFonts w:ascii="Times New Roman" w:hAnsi="Times New Roman" w:hint="default"/>
          <w:sz w:val="24"/>
          <w:szCs w:val="24"/>
        </w:rPr>
        <w:t>lenský</w:t>
      </w:r>
      <w:r w:rsidRPr="00433500" w:rsidR="005B59E1">
        <w:rPr>
          <w:rFonts w:ascii="Times New Roman" w:hAnsi="Times New Roman" w:hint="default"/>
          <w:sz w:val="24"/>
          <w:szCs w:val="24"/>
        </w:rPr>
        <w:t>ch š</w:t>
      </w:r>
      <w:r w:rsidRPr="00433500" w:rsidR="005B59E1">
        <w:rPr>
          <w:rFonts w:ascii="Times New Roman" w:hAnsi="Times New Roman" w:hint="default"/>
          <w:sz w:val="24"/>
          <w:szCs w:val="24"/>
        </w:rPr>
        <w:t>tá</w:t>
      </w:r>
      <w:r w:rsidRPr="00433500" w:rsidR="005B59E1">
        <w:rPr>
          <w:rFonts w:ascii="Times New Roman" w:hAnsi="Times New Roman" w:hint="default"/>
          <w:sz w:val="24"/>
          <w:szCs w:val="24"/>
        </w:rPr>
        <w:t>tov prostrední</w:t>
      </w:r>
      <w:r w:rsidRPr="00433500" w:rsidR="005B59E1">
        <w:rPr>
          <w:rFonts w:ascii="Times New Roman" w:hAnsi="Times New Roman" w:hint="default"/>
          <w:sz w:val="24"/>
          <w:szCs w:val="24"/>
        </w:rPr>
        <w:t>ctvom systé</w:t>
      </w:r>
      <w:r w:rsidRPr="00433500" w:rsidR="005B59E1">
        <w:rPr>
          <w:rFonts w:ascii="Times New Roman" w:hAnsi="Times New Roman" w:hint="default"/>
          <w:sz w:val="24"/>
          <w:szCs w:val="24"/>
        </w:rPr>
        <w:t>mu IMI.</w:t>
      </w:r>
    </w:p>
    <w:p w:rsidR="005B59E1" w:rsidRPr="00433500" w:rsidP="00820CA4">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8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kolstva bezodkladne pí</w:t>
      </w:r>
      <w:r w:rsidRPr="00433500">
        <w:rPr>
          <w:rFonts w:ascii="Times New Roman" w:hAnsi="Times New Roman" w:hint="default"/>
          <w:sz w:val="24"/>
          <w:szCs w:val="24"/>
        </w:rPr>
        <w:t>somne informuje fyzickú</w:t>
      </w:r>
      <w:r w:rsidRPr="00433500">
        <w:rPr>
          <w:rFonts w:ascii="Times New Roman" w:hAnsi="Times New Roman" w:hint="default"/>
          <w:sz w:val="24"/>
          <w:szCs w:val="24"/>
        </w:rPr>
        <w:t xml:space="preserve"> osobu, ktorej sa vý</w:t>
      </w:r>
      <w:r w:rsidRPr="00433500">
        <w:rPr>
          <w:rFonts w:ascii="Times New Roman" w:hAnsi="Times New Roman" w:hint="default"/>
          <w:sz w:val="24"/>
          <w:szCs w:val="24"/>
        </w:rPr>
        <w:t>straha tý</w:t>
      </w:r>
      <w:r w:rsidRPr="00433500">
        <w:rPr>
          <w:rFonts w:ascii="Times New Roman" w:hAnsi="Times New Roman" w:hint="default"/>
          <w:sz w:val="24"/>
          <w:szCs w:val="24"/>
        </w:rPr>
        <w:t>ka, o zaslaní</w:t>
      </w:r>
      <w:r w:rsidRPr="00433500">
        <w:rPr>
          <w:rFonts w:ascii="Times New Roman" w:hAnsi="Times New Roman" w:hint="default"/>
          <w:sz w:val="24"/>
          <w:szCs w:val="24"/>
        </w:rPr>
        <w:t xml:space="preserve"> vý</w:t>
      </w:r>
      <w:r w:rsidRPr="00433500">
        <w:rPr>
          <w:rFonts w:ascii="Times New Roman" w:hAnsi="Times New Roman" w:hint="default"/>
          <w:sz w:val="24"/>
          <w:szCs w:val="24"/>
        </w:rPr>
        <w:t>strahy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 xml:space="preserve">tov. </w:t>
      </w:r>
    </w:p>
    <w:p w:rsidR="00EB2065" w:rsidRPr="00433500" w:rsidP="00EB2065">
      <w:pPr>
        <w:pStyle w:val="NoSpacing"/>
        <w:bidi w:val="0"/>
        <w:jc w:val="both"/>
        <w:rPr>
          <w:rFonts w:ascii="Times New Roman" w:hAnsi="Times New Roman"/>
          <w:sz w:val="24"/>
          <w:szCs w:val="24"/>
        </w:rPr>
      </w:pPr>
    </w:p>
    <w:p w:rsidR="00EB2065" w:rsidRPr="00433500" w:rsidP="00906138">
      <w:pPr>
        <w:pStyle w:val="NoSpacing"/>
        <w:numPr>
          <w:numId w:val="88"/>
        </w:numPr>
        <w:bidi w:val="0"/>
        <w:spacing w:line="276" w:lineRule="auto"/>
        <w:jc w:val="both"/>
        <w:rPr>
          <w:rFonts w:ascii="Times New Roman" w:hAnsi="Times New Roman"/>
          <w:sz w:val="24"/>
          <w:szCs w:val="24"/>
        </w:rPr>
      </w:pPr>
      <w:r w:rsidRPr="00433500" w:rsidR="00076579">
        <w:rPr>
          <w:rFonts w:ascii="Times New Roman" w:hAnsi="Times New Roman" w:hint="default"/>
          <w:sz w:val="24"/>
          <w:szCs w:val="24"/>
        </w:rPr>
        <w:t>Ú</w:t>
      </w:r>
      <w:r w:rsidRPr="00433500" w:rsidR="00076579">
        <w:rPr>
          <w:rFonts w:ascii="Times New Roman" w:hAnsi="Times New Roman" w:hint="default"/>
          <w:sz w:val="24"/>
          <w:szCs w:val="24"/>
        </w:rPr>
        <w:t>daje o </w:t>
      </w:r>
      <w:r w:rsidRPr="00433500" w:rsidR="00076579">
        <w:rPr>
          <w:rFonts w:ascii="Times New Roman" w:hAnsi="Times New Roman" w:hint="default"/>
          <w:sz w:val="24"/>
          <w:szCs w:val="24"/>
        </w:rPr>
        <w:t>vý</w:t>
      </w:r>
      <w:r w:rsidRPr="00433500" w:rsidR="00076579">
        <w:rPr>
          <w:rFonts w:ascii="Times New Roman" w:hAnsi="Times New Roman" w:hint="default"/>
          <w:sz w:val="24"/>
          <w:szCs w:val="24"/>
        </w:rPr>
        <w:t>strahá</w:t>
      </w:r>
      <w:r w:rsidRPr="00433500" w:rsidR="00076579">
        <w:rPr>
          <w:rFonts w:ascii="Times New Roman" w:hAnsi="Times New Roman" w:hint="default"/>
          <w:sz w:val="24"/>
          <w:szCs w:val="24"/>
        </w:rPr>
        <w:t>ch v systé</w:t>
      </w:r>
      <w:r w:rsidRPr="00433500" w:rsidR="00076579">
        <w:rPr>
          <w:rFonts w:ascii="Times New Roman" w:hAnsi="Times New Roman" w:hint="default"/>
          <w:sz w:val="24"/>
          <w:szCs w:val="24"/>
        </w:rPr>
        <w:t>me IMI sa zruš</w:t>
      </w:r>
      <w:r w:rsidRPr="00433500" w:rsidR="00076579">
        <w:rPr>
          <w:rFonts w:ascii="Times New Roman" w:hAnsi="Times New Roman" w:hint="default"/>
          <w:sz w:val="24"/>
          <w:szCs w:val="24"/>
        </w:rPr>
        <w:t>ia</w:t>
      </w:r>
      <w:r w:rsidRPr="00433500">
        <w:rPr>
          <w:rFonts w:ascii="Times New Roman" w:hAnsi="Times New Roman" w:hint="default"/>
          <w:sz w:val="24"/>
          <w:szCs w:val="24"/>
        </w:rPr>
        <w:t xml:space="preserve"> najneskô</w:t>
      </w:r>
      <w:r w:rsidRPr="00433500">
        <w:rPr>
          <w:rFonts w:ascii="Times New Roman" w:hAnsi="Times New Roman" w:hint="default"/>
          <w:sz w:val="24"/>
          <w:szCs w:val="24"/>
        </w:rPr>
        <w:t>r do troch dní</w:t>
      </w:r>
      <w:r w:rsidRPr="00433500">
        <w:rPr>
          <w:rFonts w:ascii="Times New Roman" w:hAnsi="Times New Roman" w:hint="default"/>
          <w:sz w:val="24"/>
          <w:szCs w:val="24"/>
        </w:rPr>
        <w:t xml:space="preserve"> od zruš</w:t>
      </w:r>
      <w:r w:rsidRPr="00433500">
        <w:rPr>
          <w:rFonts w:ascii="Times New Roman" w:hAnsi="Times New Roman" w:hint="default"/>
          <w:sz w:val="24"/>
          <w:szCs w:val="24"/>
        </w:rPr>
        <w:t>enia zá</w:t>
      </w:r>
      <w:r w:rsidRPr="00433500">
        <w:rPr>
          <w:rFonts w:ascii="Times New Roman" w:hAnsi="Times New Roman" w:hint="default"/>
          <w:sz w:val="24"/>
          <w:szCs w:val="24"/>
        </w:rPr>
        <w:t>kazu č</w:t>
      </w:r>
      <w:r w:rsidRPr="00433500">
        <w:rPr>
          <w:rFonts w:ascii="Times New Roman" w:hAnsi="Times New Roman" w:hint="default"/>
          <w:sz w:val="24"/>
          <w:szCs w:val="24"/>
        </w:rPr>
        <w:t>innosti alebo obmedzenia č</w:t>
      </w:r>
      <w:r w:rsidRPr="00433500">
        <w:rPr>
          <w:rFonts w:ascii="Times New Roman" w:hAnsi="Times New Roman" w:hint="default"/>
          <w:sz w:val="24"/>
          <w:szCs w:val="24"/>
        </w:rPr>
        <w:t>innosti vyplý</w:t>
      </w:r>
      <w:r w:rsidRPr="00433500">
        <w:rPr>
          <w:rFonts w:ascii="Times New Roman" w:hAnsi="Times New Roman" w:hint="default"/>
          <w:sz w:val="24"/>
          <w:szCs w:val="24"/>
        </w:rPr>
        <w:t>vajú</w:t>
      </w:r>
      <w:r w:rsidRPr="00433500">
        <w:rPr>
          <w:rFonts w:ascii="Times New Roman" w:hAnsi="Times New Roman" w:hint="default"/>
          <w:sz w:val="24"/>
          <w:szCs w:val="24"/>
        </w:rPr>
        <w:t>ceho z rozhodnutia podľ</w:t>
      </w:r>
      <w:r w:rsidRPr="00433500">
        <w:rPr>
          <w:rFonts w:ascii="Times New Roman" w:hAnsi="Times New Roman" w:hint="default"/>
          <w:sz w:val="24"/>
          <w:szCs w:val="24"/>
        </w:rPr>
        <w:t>a odseku 1 aleb</w:t>
      </w:r>
      <w:r w:rsidRPr="00433500" w:rsidR="00076579">
        <w:rPr>
          <w:rFonts w:ascii="Times New Roman" w:hAnsi="Times New Roman" w:hint="default"/>
          <w:sz w:val="24"/>
          <w:szCs w:val="24"/>
        </w:rPr>
        <w:t>o do troch dní</w:t>
      </w:r>
      <w:r w:rsidRPr="00433500" w:rsidR="00076579">
        <w:rPr>
          <w:rFonts w:ascii="Times New Roman" w:hAnsi="Times New Roman" w:hint="default"/>
          <w:sz w:val="24"/>
          <w:szCs w:val="24"/>
        </w:rPr>
        <w:t xml:space="preserve"> od uplynutia ich</w:t>
      </w:r>
      <w:r w:rsidRPr="00433500">
        <w:rPr>
          <w:rFonts w:ascii="Times New Roman" w:hAnsi="Times New Roman"/>
          <w:sz w:val="24"/>
          <w:szCs w:val="24"/>
        </w:rPr>
        <w:t xml:space="preserve"> platnosti.</w:t>
      </w:r>
    </w:p>
    <w:p w:rsidR="00514615" w:rsidRPr="00433500" w:rsidP="00820CA4">
      <w:pPr>
        <w:pStyle w:val="NoSpacing"/>
        <w:bidi w:val="0"/>
        <w:spacing w:line="276" w:lineRule="auto"/>
        <w:jc w:val="both"/>
        <w:rPr>
          <w:rFonts w:ascii="Times New Roman" w:hAnsi="Times New Roman"/>
          <w:sz w:val="24"/>
          <w:szCs w:val="24"/>
        </w:rPr>
      </w:pPr>
    </w:p>
    <w:p w:rsidR="001F6FCD" w:rsidRPr="00433500" w:rsidP="00820CA4">
      <w:pPr>
        <w:pStyle w:val="NoSpacing"/>
        <w:bidi w:val="0"/>
        <w:spacing w:line="276" w:lineRule="auto"/>
        <w:jc w:val="center"/>
        <w:rPr>
          <w:rFonts w:ascii="Times New Roman" w:hAnsi="Times New Roman" w:hint="default"/>
          <w:b/>
          <w:sz w:val="24"/>
          <w:szCs w:val="24"/>
        </w:rPr>
      </w:pPr>
      <w:r w:rsidR="00316C34">
        <w:rPr>
          <w:rFonts w:ascii="Times New Roman" w:hAnsi="Times New Roman"/>
          <w:b/>
          <w:sz w:val="24"/>
          <w:szCs w:val="24"/>
        </w:rPr>
        <w:t>DESIATA</w:t>
      </w:r>
      <w:r w:rsidRPr="00433500">
        <w:rPr>
          <w:rFonts w:ascii="Times New Roman" w:hAnsi="Times New Roman" w:hint="default"/>
          <w:b/>
          <w:sz w:val="24"/>
          <w:szCs w:val="24"/>
        </w:rPr>
        <w:t xml:space="preserve"> Č</w:t>
      </w:r>
      <w:r w:rsidRPr="00433500">
        <w:rPr>
          <w:rFonts w:ascii="Times New Roman" w:hAnsi="Times New Roman" w:hint="default"/>
          <w:b/>
          <w:sz w:val="24"/>
          <w:szCs w:val="24"/>
        </w:rPr>
        <w:t>ASŤ</w:t>
      </w:r>
    </w:p>
    <w:p w:rsidR="001F6FCD"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SPOLOČ</w:t>
      </w:r>
      <w:r w:rsidRPr="00433500">
        <w:rPr>
          <w:rFonts w:ascii="Times New Roman" w:hAnsi="Times New Roman" w:hint="default"/>
          <w:b/>
          <w:sz w:val="24"/>
          <w:szCs w:val="24"/>
        </w:rPr>
        <w:t>NÉ</w:t>
      </w:r>
      <w:r w:rsidRPr="00433500">
        <w:rPr>
          <w:rFonts w:ascii="Times New Roman" w:hAnsi="Times New Roman" w:hint="default"/>
          <w:b/>
          <w:sz w:val="24"/>
          <w:szCs w:val="24"/>
        </w:rPr>
        <w:t>, PRECHODNÉ</w:t>
      </w:r>
      <w:r w:rsidRPr="00433500">
        <w:rPr>
          <w:rFonts w:ascii="Times New Roman" w:hAnsi="Times New Roman" w:hint="default"/>
          <w:b/>
          <w:sz w:val="24"/>
          <w:szCs w:val="24"/>
        </w:rPr>
        <w:t xml:space="preserve"> A </w:t>
      </w:r>
      <w:r w:rsidRPr="00433500">
        <w:rPr>
          <w:rFonts w:ascii="Times New Roman" w:hAnsi="Times New Roman" w:hint="default"/>
          <w:b/>
          <w:sz w:val="24"/>
          <w:szCs w:val="24"/>
        </w:rPr>
        <w:t>ZÁ</w:t>
      </w:r>
      <w:r w:rsidRPr="00433500">
        <w:rPr>
          <w:rFonts w:ascii="Times New Roman" w:hAnsi="Times New Roman" w:hint="default"/>
          <w:b/>
          <w:sz w:val="24"/>
          <w:szCs w:val="24"/>
        </w:rPr>
        <w:t>VEREČ</w:t>
      </w:r>
      <w:r w:rsidRPr="00433500">
        <w:rPr>
          <w:rFonts w:ascii="Times New Roman" w:hAnsi="Times New Roman" w:hint="default"/>
          <w:b/>
          <w:sz w:val="24"/>
          <w:szCs w:val="24"/>
        </w:rPr>
        <w:t>NÉ</w:t>
      </w:r>
      <w:r w:rsidRPr="00433500">
        <w:rPr>
          <w:rFonts w:ascii="Times New Roman" w:hAnsi="Times New Roman" w:hint="default"/>
          <w:b/>
          <w:sz w:val="24"/>
          <w:szCs w:val="24"/>
        </w:rPr>
        <w:t xml:space="preserve"> USTANOVE</w:t>
      </w:r>
      <w:r w:rsidRPr="00433500">
        <w:rPr>
          <w:rFonts w:ascii="Times New Roman" w:hAnsi="Times New Roman" w:hint="default"/>
          <w:b/>
          <w:sz w:val="24"/>
          <w:szCs w:val="24"/>
        </w:rPr>
        <w:t>NIA</w:t>
      </w:r>
    </w:p>
    <w:p w:rsidR="001F6FCD" w:rsidRPr="00433500" w:rsidP="00820CA4">
      <w:pPr>
        <w:pStyle w:val="NoSpacing"/>
        <w:bidi w:val="0"/>
        <w:spacing w:line="276" w:lineRule="auto"/>
        <w:jc w:val="center"/>
        <w:rPr>
          <w:rFonts w:ascii="Times New Roman" w:hAnsi="Times New Roman" w:hint="default"/>
          <w:b/>
          <w:sz w:val="24"/>
          <w:szCs w:val="24"/>
        </w:rPr>
      </w:pPr>
    </w:p>
    <w:p w:rsidR="00FD6D3E"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53</w:t>
      </w:r>
    </w:p>
    <w:p w:rsidR="00EB2065" w:rsidRPr="00433500" w:rsidP="00EB2065">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Spoloč</w:t>
      </w:r>
      <w:r w:rsidRPr="00433500">
        <w:rPr>
          <w:rFonts w:ascii="Times New Roman" w:hAnsi="Times New Roman" w:hint="default"/>
          <w:sz w:val="24"/>
          <w:szCs w:val="24"/>
        </w:rPr>
        <w:t>ný</w:t>
      </w:r>
      <w:r w:rsidRPr="00433500">
        <w:rPr>
          <w:rFonts w:ascii="Times New Roman" w:hAnsi="Times New Roman" w:hint="default"/>
          <w:sz w:val="24"/>
          <w:szCs w:val="24"/>
        </w:rPr>
        <w:t xml:space="preserve"> rá</w:t>
      </w:r>
      <w:r w:rsidRPr="00433500">
        <w:rPr>
          <w:rFonts w:ascii="Times New Roman" w:hAnsi="Times New Roman" w:hint="default"/>
          <w:sz w:val="24"/>
          <w:szCs w:val="24"/>
        </w:rPr>
        <w:t>mec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w:t>
      </w:r>
    </w:p>
    <w:p w:rsidR="00EB2065" w:rsidRPr="00433500" w:rsidP="00EB2065">
      <w:pPr>
        <w:pStyle w:val="NoSpacing"/>
        <w:bidi w:val="0"/>
        <w:spacing w:line="276" w:lineRule="auto"/>
        <w:jc w:val="center"/>
        <w:rPr>
          <w:rFonts w:ascii="Times New Roman" w:hAnsi="Times New Roman" w:hint="default"/>
          <w:sz w:val="24"/>
          <w:szCs w:val="24"/>
        </w:rPr>
      </w:pPr>
    </w:p>
    <w:p w:rsidR="00EB2065" w:rsidRPr="00433500" w:rsidP="00906138">
      <w:pPr>
        <w:pStyle w:val="NoSpacing"/>
        <w:numPr>
          <w:numId w:val="16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Spoloč</w:t>
      </w:r>
      <w:r w:rsidRPr="00433500">
        <w:rPr>
          <w:rFonts w:ascii="Times New Roman" w:hAnsi="Times New Roman" w:hint="default"/>
          <w:sz w:val="24"/>
          <w:szCs w:val="24"/>
        </w:rPr>
        <w:t>ný</w:t>
      </w:r>
      <w:r w:rsidRPr="00433500">
        <w:rPr>
          <w:rFonts w:ascii="Times New Roman" w:hAnsi="Times New Roman" w:hint="default"/>
          <w:sz w:val="24"/>
          <w:szCs w:val="24"/>
        </w:rPr>
        <w:t>m rá</w:t>
      </w:r>
      <w:r w:rsidRPr="00433500">
        <w:rPr>
          <w:rFonts w:ascii="Times New Roman" w:hAnsi="Times New Roman" w:hint="default"/>
          <w:sz w:val="24"/>
          <w:szCs w:val="24"/>
        </w:rPr>
        <w:t>mcom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 je sú</w:t>
      </w:r>
      <w:r w:rsidRPr="00433500">
        <w:rPr>
          <w:rFonts w:ascii="Times New Roman" w:hAnsi="Times New Roman" w:hint="default"/>
          <w:sz w:val="24"/>
          <w:szCs w:val="24"/>
        </w:rPr>
        <w:t>bor minimá</w:t>
      </w:r>
      <w:r w:rsidRPr="00433500">
        <w:rPr>
          <w:rFonts w:ascii="Times New Roman" w:hAnsi="Times New Roman" w:hint="default"/>
          <w:sz w:val="24"/>
          <w:szCs w:val="24"/>
        </w:rPr>
        <w:t>lnych vedomostí</w:t>
      </w:r>
      <w:r w:rsidRPr="00433500">
        <w:rPr>
          <w:rFonts w:ascii="Times New Roman" w:hAnsi="Times New Roman" w:hint="default"/>
          <w:sz w:val="24"/>
          <w:szCs w:val="24"/>
        </w:rPr>
        <w:t xml:space="preserve"> a </w:t>
      </w:r>
      <w:r w:rsidRPr="00433500">
        <w:rPr>
          <w:rFonts w:ascii="Times New Roman" w:hAnsi="Times New Roman" w:hint="default"/>
          <w:sz w:val="24"/>
          <w:szCs w:val="24"/>
        </w:rPr>
        <w:t>zruč</w:t>
      </w:r>
      <w:r w:rsidRPr="00433500">
        <w:rPr>
          <w:rFonts w:ascii="Times New Roman" w:hAnsi="Times New Roman" w:hint="default"/>
          <w:sz w:val="24"/>
          <w:szCs w:val="24"/>
        </w:rPr>
        <w:t>ností</w:t>
      </w:r>
      <w:r w:rsidRPr="00433500">
        <w:rPr>
          <w:rFonts w:ascii="Times New Roman" w:hAnsi="Times New Roman" w:hint="default"/>
          <w:sz w:val="24"/>
          <w:szCs w:val="24"/>
        </w:rPr>
        <w:t xml:space="preserve"> potrebný</w:t>
      </w:r>
      <w:r w:rsidRPr="00433500">
        <w:rPr>
          <w:rFonts w:ascii="Times New Roman" w:hAnsi="Times New Roman" w:hint="default"/>
          <w:sz w:val="24"/>
          <w:szCs w:val="24"/>
        </w:rPr>
        <w:t>ch na vykoná</w:t>
      </w:r>
      <w:r w:rsidRPr="00433500">
        <w:rPr>
          <w:rFonts w:ascii="Times New Roman" w:hAnsi="Times New Roman" w:hint="default"/>
          <w:sz w:val="24"/>
          <w:szCs w:val="24"/>
        </w:rPr>
        <w:t>vanie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povolania definovaný</w:t>
      </w:r>
      <w:r w:rsidRPr="00433500">
        <w:rPr>
          <w:rFonts w:ascii="Times New Roman" w:hAnsi="Times New Roman" w:hint="default"/>
          <w:sz w:val="24"/>
          <w:szCs w:val="24"/>
        </w:rPr>
        <w:t xml:space="preserve"> na ú</w:t>
      </w:r>
      <w:r w:rsidRPr="00433500">
        <w:rPr>
          <w:rFonts w:ascii="Times New Roman" w:hAnsi="Times New Roman" w:hint="default"/>
          <w:sz w:val="24"/>
          <w:szCs w:val="24"/>
        </w:rPr>
        <w:t>rovni Euró</w:t>
      </w:r>
      <w:r w:rsidRPr="00433500">
        <w:rPr>
          <w:rFonts w:ascii="Times New Roman" w:hAnsi="Times New Roman" w:hint="default"/>
          <w:sz w:val="24"/>
          <w:szCs w:val="24"/>
        </w:rPr>
        <w:t>pskej ú</w:t>
      </w:r>
      <w:r w:rsidRPr="00433500">
        <w:rPr>
          <w:rFonts w:ascii="Times New Roman" w:hAnsi="Times New Roman" w:hint="default"/>
          <w:sz w:val="24"/>
          <w:szCs w:val="24"/>
        </w:rPr>
        <w:t>nie.</w:t>
      </w:r>
    </w:p>
    <w:p w:rsidR="00EB2065" w:rsidRPr="00433500" w:rsidP="00EB2065">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161"/>
        </w:numPr>
        <w:bidi w:val="0"/>
        <w:spacing w:line="276" w:lineRule="auto"/>
        <w:jc w:val="both"/>
        <w:rPr>
          <w:rFonts w:ascii="Times New Roman" w:hAnsi="Times New Roman" w:hint="default"/>
          <w:sz w:val="24"/>
          <w:szCs w:val="24"/>
        </w:rPr>
      </w:pPr>
      <w:r w:rsidRPr="00433500">
        <w:rPr>
          <w:rFonts w:ascii="Times New Roman" w:hAnsi="Times New Roman"/>
          <w:sz w:val="24"/>
          <w:szCs w:val="24"/>
        </w:rPr>
        <w:t>Doklad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na vý</w:t>
      </w:r>
      <w:r w:rsidRPr="00433500">
        <w:rPr>
          <w:rFonts w:ascii="Times New Roman" w:hAnsi="Times New Roman" w:hint="default"/>
          <w:sz w:val="24"/>
          <w:szCs w:val="24"/>
        </w:rPr>
        <w:t>kon pr</w:t>
      </w:r>
      <w:r w:rsidRPr="00433500">
        <w:rPr>
          <w:rFonts w:ascii="Times New Roman" w:hAnsi="Times New Roman" w:hint="default"/>
          <w:sz w:val="24"/>
          <w:szCs w:val="24"/>
        </w:rPr>
        <w:t>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povolania nadobudnutej na zá</w:t>
      </w:r>
      <w:r w:rsidRPr="00433500">
        <w:rPr>
          <w:rFonts w:ascii="Times New Roman" w:hAnsi="Times New Roman" w:hint="default"/>
          <w:sz w:val="24"/>
          <w:szCs w:val="24"/>
        </w:rPr>
        <w:t>klade spoloč</w:t>
      </w:r>
      <w:r w:rsidRPr="00433500">
        <w:rPr>
          <w:rFonts w:ascii="Times New Roman" w:hAnsi="Times New Roman" w:hint="default"/>
          <w:sz w:val="24"/>
          <w:szCs w:val="24"/>
        </w:rPr>
        <w:t>né</w:t>
      </w:r>
      <w:r w:rsidRPr="00433500">
        <w:rPr>
          <w:rFonts w:ascii="Times New Roman" w:hAnsi="Times New Roman" w:hint="default"/>
          <w:sz w:val="24"/>
          <w:szCs w:val="24"/>
        </w:rPr>
        <w:t>ho rá</w:t>
      </w:r>
      <w:r w:rsidRPr="00433500">
        <w:rPr>
          <w:rFonts w:ascii="Times New Roman" w:hAnsi="Times New Roman" w:hint="default"/>
          <w:sz w:val="24"/>
          <w:szCs w:val="24"/>
        </w:rPr>
        <w:t>mca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 sa automaticky uzná</w:t>
      </w:r>
      <w:r w:rsidRPr="00433500">
        <w:rPr>
          <w:rFonts w:ascii="Times New Roman" w:hAnsi="Times New Roman" w:hint="default"/>
          <w:sz w:val="24"/>
          <w:szCs w:val="24"/>
        </w:rPr>
        <w:t xml:space="preserve"> za rovnocenný</w:t>
      </w:r>
      <w:r w:rsidRPr="00433500">
        <w:rPr>
          <w:rFonts w:ascii="Times New Roman" w:hAnsi="Times New Roman" w:hint="default"/>
          <w:sz w:val="24"/>
          <w:szCs w:val="24"/>
        </w:rPr>
        <w:t xml:space="preserve"> s dokladom o </w:t>
      </w:r>
      <w:r w:rsidRPr="00433500">
        <w:rPr>
          <w:rFonts w:ascii="Times New Roman" w:hAnsi="Times New Roman" w:hint="default"/>
          <w:sz w:val="24"/>
          <w:szCs w:val="24"/>
        </w:rPr>
        <w:t>odbornej kvalifiká</w:t>
      </w:r>
      <w:r w:rsidRPr="00433500">
        <w:rPr>
          <w:rFonts w:ascii="Times New Roman" w:hAnsi="Times New Roman" w:hint="default"/>
          <w:sz w:val="24"/>
          <w:szCs w:val="24"/>
        </w:rPr>
        <w:t>cii vydaný</w:t>
      </w:r>
      <w:r w:rsidRPr="00433500">
        <w:rPr>
          <w:rFonts w:ascii="Times New Roman" w:hAnsi="Times New Roman" w:hint="default"/>
          <w:sz w:val="24"/>
          <w:szCs w:val="24"/>
        </w:rPr>
        <w:t>m v Slovenskej republike.</w:t>
      </w:r>
    </w:p>
    <w:p w:rsidR="00EB2065" w:rsidRPr="00433500" w:rsidP="00EB2065">
      <w:pPr>
        <w:pStyle w:val="NoSpacing"/>
        <w:bidi w:val="0"/>
        <w:spacing w:line="276" w:lineRule="auto"/>
        <w:ind w:left="720"/>
        <w:jc w:val="both"/>
        <w:rPr>
          <w:rFonts w:ascii="Times New Roman" w:hAnsi="Times New Roman"/>
          <w:sz w:val="24"/>
          <w:szCs w:val="24"/>
        </w:rPr>
      </w:pPr>
    </w:p>
    <w:p w:rsidR="00EB2065" w:rsidRPr="00433500" w:rsidP="00906138">
      <w:pPr>
        <w:pStyle w:val="NoSpacing"/>
        <w:numPr>
          <w:numId w:val="16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Ustanovenie odseku 2 sa nepouž</w:t>
      </w:r>
      <w:r w:rsidRPr="00433500">
        <w:rPr>
          <w:rFonts w:ascii="Times New Roman" w:hAnsi="Times New Roman" w:hint="default"/>
          <w:sz w:val="24"/>
          <w:szCs w:val="24"/>
        </w:rPr>
        <w:t>ije, ak</w:t>
      </w:r>
    </w:p>
    <w:p w:rsidR="00EB2065" w:rsidRPr="00433500" w:rsidP="00906138">
      <w:pPr>
        <w:pStyle w:val="NoSpacing"/>
        <w:numPr>
          <w:numId w:val="162"/>
        </w:numPr>
        <w:bidi w:val="0"/>
        <w:spacing w:line="276" w:lineRule="auto"/>
        <w:jc w:val="both"/>
        <w:rPr>
          <w:rFonts w:ascii="Times New Roman" w:hAnsi="Times New Roman" w:hint="default"/>
          <w:sz w:val="24"/>
          <w:szCs w:val="24"/>
        </w:rPr>
      </w:pPr>
      <w:r w:rsidRPr="00433500">
        <w:rPr>
          <w:rFonts w:ascii="Times New Roman" w:hAnsi="Times New Roman"/>
          <w:sz w:val="24"/>
          <w:szCs w:val="24"/>
        </w:rPr>
        <w:t>v </w:t>
      </w:r>
      <w:r w:rsidRPr="00433500">
        <w:rPr>
          <w:rFonts w:ascii="Times New Roman" w:hAnsi="Times New Roman" w:hint="default"/>
          <w:sz w:val="24"/>
          <w:szCs w:val="24"/>
        </w:rPr>
        <w:t>Slovenskej republike nie sú</w:t>
      </w:r>
      <w:r w:rsidRPr="00433500">
        <w:rPr>
          <w:rFonts w:ascii="Times New Roman" w:hAnsi="Times New Roman" w:hint="default"/>
          <w:sz w:val="24"/>
          <w:szCs w:val="24"/>
        </w:rPr>
        <w:t xml:space="preserve"> ž</w:t>
      </w:r>
      <w:r w:rsidRPr="00433500">
        <w:rPr>
          <w:rFonts w:ascii="Times New Roman" w:hAnsi="Times New Roman" w:hint="default"/>
          <w:sz w:val="24"/>
          <w:szCs w:val="24"/>
        </w:rPr>
        <w:t>iad</w:t>
      </w:r>
      <w:r w:rsidRPr="00433500">
        <w:rPr>
          <w:rFonts w:ascii="Times New Roman" w:hAnsi="Times New Roman" w:hint="default"/>
          <w:sz w:val="24"/>
          <w:szCs w:val="24"/>
        </w:rPr>
        <w:t>ne uznané</w:t>
      </w:r>
      <w:r w:rsidRPr="00433500">
        <w:rPr>
          <w:rFonts w:ascii="Times New Roman" w:hAnsi="Times New Roman" w:hint="default"/>
          <w:sz w:val="24"/>
          <w:szCs w:val="24"/>
        </w:rPr>
        <w:t xml:space="preserve"> vzdelá</w:t>
      </w:r>
      <w:r w:rsidRPr="00433500">
        <w:rPr>
          <w:rFonts w:ascii="Times New Roman" w:hAnsi="Times New Roman" w:hint="default"/>
          <w:sz w:val="24"/>
          <w:szCs w:val="24"/>
        </w:rPr>
        <w:t>vacie inš</w:t>
      </w:r>
      <w:r w:rsidRPr="00433500">
        <w:rPr>
          <w:rFonts w:ascii="Times New Roman" w:hAnsi="Times New Roman" w:hint="default"/>
          <w:sz w:val="24"/>
          <w:szCs w:val="24"/>
        </w:rPr>
        <w:t>titú</w:t>
      </w:r>
      <w:r w:rsidRPr="00433500">
        <w:rPr>
          <w:rFonts w:ascii="Times New Roman" w:hAnsi="Times New Roman" w:hint="default"/>
          <w:sz w:val="24"/>
          <w:szCs w:val="24"/>
        </w:rPr>
        <w:t>cie, ktoré</w:t>
      </w:r>
      <w:r w:rsidRPr="00433500">
        <w:rPr>
          <w:rFonts w:ascii="Times New Roman" w:hAnsi="Times New Roman" w:hint="default"/>
          <w:sz w:val="24"/>
          <w:szCs w:val="24"/>
        </w:rPr>
        <w:t xml:space="preserve"> by poskytovali vzdelá</w:t>
      </w:r>
      <w:r w:rsidRPr="00433500">
        <w:rPr>
          <w:rFonts w:ascii="Times New Roman" w:hAnsi="Times New Roman" w:hint="default"/>
          <w:sz w:val="24"/>
          <w:szCs w:val="24"/>
        </w:rPr>
        <w:t>vanie v </w:t>
      </w:r>
      <w:r w:rsidRPr="00433500">
        <w:rPr>
          <w:rFonts w:ascii="Times New Roman" w:hAnsi="Times New Roman" w:hint="default"/>
          <w:sz w:val="24"/>
          <w:szCs w:val="24"/>
        </w:rPr>
        <w:t>spoloč</w:t>
      </w:r>
      <w:r w:rsidRPr="00433500">
        <w:rPr>
          <w:rFonts w:ascii="Times New Roman" w:hAnsi="Times New Roman" w:hint="default"/>
          <w:sz w:val="24"/>
          <w:szCs w:val="24"/>
        </w:rPr>
        <w:t>nom rá</w:t>
      </w:r>
      <w:r w:rsidRPr="00433500">
        <w:rPr>
          <w:rFonts w:ascii="Times New Roman" w:hAnsi="Times New Roman" w:hint="default"/>
          <w:sz w:val="24"/>
          <w:szCs w:val="24"/>
        </w:rPr>
        <w:t>mci odbornej prí</w:t>
      </w:r>
      <w:r w:rsidRPr="00433500">
        <w:rPr>
          <w:rFonts w:ascii="Times New Roman" w:hAnsi="Times New Roman" w:hint="default"/>
          <w:sz w:val="24"/>
          <w:szCs w:val="24"/>
        </w:rPr>
        <w:t>pravy pre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povolanie,</w:t>
      </w:r>
    </w:p>
    <w:p w:rsidR="00EB2065" w:rsidRPr="00433500" w:rsidP="00906138">
      <w:pPr>
        <w:pStyle w:val="NoSpacing"/>
        <w:numPr>
          <w:numId w:val="162"/>
        </w:numPr>
        <w:bidi w:val="0"/>
        <w:spacing w:line="276" w:lineRule="auto"/>
        <w:jc w:val="both"/>
        <w:rPr>
          <w:rFonts w:ascii="Times New Roman" w:hAnsi="Times New Roman"/>
          <w:sz w:val="24"/>
          <w:szCs w:val="24"/>
        </w:rPr>
      </w:pPr>
      <w:r w:rsidRPr="00433500">
        <w:rPr>
          <w:rFonts w:ascii="Times New Roman" w:hAnsi="Times New Roman" w:hint="default"/>
          <w:sz w:val="24"/>
          <w:szCs w:val="24"/>
        </w:rPr>
        <w:t>použí</w:t>
      </w:r>
      <w:r w:rsidRPr="00433500">
        <w:rPr>
          <w:rFonts w:ascii="Times New Roman" w:hAnsi="Times New Roman" w:hint="default"/>
          <w:sz w:val="24"/>
          <w:szCs w:val="24"/>
        </w:rPr>
        <w:t>vanie spoloč</w:t>
      </w:r>
      <w:r w:rsidRPr="00433500">
        <w:rPr>
          <w:rFonts w:ascii="Times New Roman" w:hAnsi="Times New Roman" w:hint="default"/>
          <w:sz w:val="24"/>
          <w:szCs w:val="24"/>
        </w:rPr>
        <w:t>né</w:t>
      </w:r>
      <w:r w:rsidRPr="00433500">
        <w:rPr>
          <w:rFonts w:ascii="Times New Roman" w:hAnsi="Times New Roman" w:hint="default"/>
          <w:sz w:val="24"/>
          <w:szCs w:val="24"/>
        </w:rPr>
        <w:t>ho rá</w:t>
      </w:r>
      <w:r w:rsidRPr="00433500">
        <w:rPr>
          <w:rFonts w:ascii="Times New Roman" w:hAnsi="Times New Roman" w:hint="default"/>
          <w:sz w:val="24"/>
          <w:szCs w:val="24"/>
        </w:rPr>
        <w:t>mca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 by malo nepriaznivý</w:t>
      </w:r>
      <w:r w:rsidRPr="00433500">
        <w:rPr>
          <w:rFonts w:ascii="Times New Roman" w:hAnsi="Times New Roman" w:hint="default"/>
          <w:sz w:val="24"/>
          <w:szCs w:val="24"/>
        </w:rPr>
        <w:t xml:space="preserve"> vplyv na systé</w:t>
      </w:r>
      <w:r w:rsidRPr="00433500">
        <w:rPr>
          <w:rFonts w:ascii="Times New Roman" w:hAnsi="Times New Roman" w:hint="default"/>
          <w:sz w:val="24"/>
          <w:szCs w:val="24"/>
        </w:rPr>
        <w:t>m vzdelá</w:t>
      </w:r>
      <w:r w:rsidRPr="00433500">
        <w:rPr>
          <w:rFonts w:ascii="Times New Roman" w:hAnsi="Times New Roman" w:hint="default"/>
          <w:sz w:val="24"/>
          <w:szCs w:val="24"/>
        </w:rPr>
        <w:t>vania v Slo</w:t>
      </w:r>
      <w:r w:rsidRPr="00433500" w:rsidR="00BC301B">
        <w:rPr>
          <w:rFonts w:ascii="Times New Roman" w:hAnsi="Times New Roman"/>
          <w:sz w:val="24"/>
          <w:szCs w:val="24"/>
        </w:rPr>
        <w:t>venskej republike alebo</w:t>
      </w:r>
    </w:p>
    <w:p w:rsidR="00EB2065" w:rsidRPr="00433500" w:rsidP="00906138">
      <w:pPr>
        <w:pStyle w:val="NoSpacing"/>
        <w:numPr>
          <w:numId w:val="162"/>
        </w:numPr>
        <w:bidi w:val="0"/>
        <w:spacing w:line="276" w:lineRule="auto"/>
        <w:jc w:val="both"/>
        <w:rPr>
          <w:rFonts w:ascii="Times New Roman" w:hAnsi="Times New Roman"/>
          <w:sz w:val="24"/>
          <w:szCs w:val="24"/>
        </w:rPr>
      </w:pPr>
      <w:r w:rsidRPr="00433500">
        <w:rPr>
          <w:rFonts w:ascii="Times New Roman" w:hAnsi="Times New Roman"/>
          <w:sz w:val="24"/>
          <w:szCs w:val="24"/>
        </w:rPr>
        <w:t>me</w:t>
      </w:r>
      <w:r w:rsidRPr="00433500">
        <w:rPr>
          <w:rFonts w:ascii="Times New Roman" w:hAnsi="Times New Roman" w:hint="default"/>
          <w:sz w:val="24"/>
          <w:szCs w:val="24"/>
        </w:rPr>
        <w:t>dzi spoloč</w:t>
      </w:r>
      <w:r w:rsidRPr="00433500">
        <w:rPr>
          <w:rFonts w:ascii="Times New Roman" w:hAnsi="Times New Roman" w:hint="default"/>
          <w:sz w:val="24"/>
          <w:szCs w:val="24"/>
        </w:rPr>
        <w:t>ný</w:t>
      </w:r>
      <w:r w:rsidRPr="00433500">
        <w:rPr>
          <w:rFonts w:ascii="Times New Roman" w:hAnsi="Times New Roman" w:hint="default"/>
          <w:sz w:val="24"/>
          <w:szCs w:val="24"/>
        </w:rPr>
        <w:t>m rá</w:t>
      </w:r>
      <w:r w:rsidRPr="00433500">
        <w:rPr>
          <w:rFonts w:ascii="Times New Roman" w:hAnsi="Times New Roman" w:hint="default"/>
          <w:sz w:val="24"/>
          <w:szCs w:val="24"/>
        </w:rPr>
        <w:t>mcom odbornej prí</w:t>
      </w:r>
      <w:r w:rsidRPr="00433500">
        <w:rPr>
          <w:rFonts w:ascii="Times New Roman" w:hAnsi="Times New Roman" w:hint="default"/>
          <w:sz w:val="24"/>
          <w:szCs w:val="24"/>
        </w:rPr>
        <w:t>pravy a </w:t>
      </w:r>
      <w:r w:rsidRPr="00433500">
        <w:rPr>
          <w:rFonts w:ascii="Times New Roman" w:hAnsi="Times New Roman" w:hint="default"/>
          <w:sz w:val="24"/>
          <w:szCs w:val="24"/>
        </w:rPr>
        <w:t>pož</w:t>
      </w:r>
      <w:r w:rsidRPr="00433500">
        <w:rPr>
          <w:rFonts w:ascii="Times New Roman" w:hAnsi="Times New Roman" w:hint="default"/>
          <w:sz w:val="24"/>
          <w:szCs w:val="24"/>
        </w:rPr>
        <w:t>adovaný</w:t>
      </w:r>
      <w:r w:rsidRPr="00433500">
        <w:rPr>
          <w:rFonts w:ascii="Times New Roman" w:hAnsi="Times New Roman" w:hint="default"/>
          <w:sz w:val="24"/>
          <w:szCs w:val="24"/>
        </w:rPr>
        <w:t>m vzdelá</w:t>
      </w:r>
      <w:r w:rsidRPr="00433500">
        <w:rPr>
          <w:rFonts w:ascii="Times New Roman" w:hAnsi="Times New Roman" w:hint="default"/>
          <w:sz w:val="24"/>
          <w:szCs w:val="24"/>
        </w:rPr>
        <w:t>vaní</w:t>
      </w:r>
      <w:r w:rsidRPr="00433500">
        <w:rPr>
          <w:rFonts w:ascii="Times New Roman" w:hAnsi="Times New Roman" w:hint="default"/>
          <w:sz w:val="24"/>
          <w:szCs w:val="24"/>
        </w:rPr>
        <w:t>m v </w:t>
      </w:r>
      <w:r w:rsidRPr="00433500">
        <w:rPr>
          <w:rFonts w:ascii="Times New Roman" w:hAnsi="Times New Roman" w:hint="default"/>
          <w:sz w:val="24"/>
          <w:szCs w:val="24"/>
        </w:rPr>
        <w:t>Slovenskej republike sú</w:t>
      </w:r>
      <w:r w:rsidRPr="00433500">
        <w:rPr>
          <w:rFonts w:ascii="Times New Roman" w:hAnsi="Times New Roman" w:hint="default"/>
          <w:sz w:val="24"/>
          <w:szCs w:val="24"/>
        </w:rPr>
        <w:t xml:space="preserve"> podstatné</w:t>
      </w:r>
      <w:r w:rsidRPr="00433500">
        <w:rPr>
          <w:rFonts w:ascii="Times New Roman" w:hAnsi="Times New Roman" w:hint="default"/>
          <w:sz w:val="24"/>
          <w:szCs w:val="24"/>
        </w:rPr>
        <w:t xml:space="preserve"> rozdiely</w:t>
      </w:r>
      <w:r w:rsidRPr="00433500" w:rsidR="007A0688">
        <w:rPr>
          <w:rFonts w:ascii="Times New Roman" w:hAnsi="Times New Roman" w:hint="default"/>
          <w:sz w:val="24"/>
          <w:szCs w:val="24"/>
        </w:rPr>
        <w:t>, ktoré</w:t>
      </w:r>
      <w:r w:rsidRPr="00433500" w:rsidR="007A0688">
        <w:rPr>
          <w:rFonts w:ascii="Times New Roman" w:hAnsi="Times New Roman" w:hint="default"/>
          <w:sz w:val="24"/>
          <w:szCs w:val="24"/>
        </w:rPr>
        <w:t xml:space="preserve"> ohroz</w:t>
      </w:r>
      <w:r w:rsidRPr="00433500" w:rsidR="00501C08">
        <w:rPr>
          <w:rFonts w:ascii="Times New Roman" w:hAnsi="Times New Roman" w:hint="default"/>
          <w:sz w:val="24"/>
          <w:szCs w:val="24"/>
        </w:rPr>
        <w:t>ujú</w:t>
      </w:r>
      <w:r w:rsidRPr="00433500" w:rsidR="00501C08">
        <w:rPr>
          <w:rFonts w:ascii="Times New Roman" w:hAnsi="Times New Roman" w:hint="default"/>
          <w:sz w:val="24"/>
          <w:szCs w:val="24"/>
        </w:rPr>
        <w:t xml:space="preserve"> verejné</w:t>
      </w:r>
      <w:r w:rsidRPr="00433500" w:rsidR="00501C08">
        <w:rPr>
          <w:rFonts w:ascii="Times New Roman" w:hAnsi="Times New Roman" w:hint="default"/>
          <w:sz w:val="24"/>
          <w:szCs w:val="24"/>
        </w:rPr>
        <w:t xml:space="preserve"> zdravie, bezpeč</w:t>
      </w:r>
      <w:r w:rsidRPr="00433500" w:rsidR="00501C08">
        <w:rPr>
          <w:rFonts w:ascii="Times New Roman" w:hAnsi="Times New Roman" w:hint="default"/>
          <w:sz w:val="24"/>
          <w:szCs w:val="24"/>
        </w:rPr>
        <w:t>nosť</w:t>
      </w:r>
      <w:r w:rsidRPr="00433500" w:rsidR="00501C08">
        <w:rPr>
          <w:rFonts w:ascii="Times New Roman" w:hAnsi="Times New Roman" w:hint="default"/>
          <w:sz w:val="24"/>
          <w:szCs w:val="24"/>
        </w:rPr>
        <w:t>, ochranu spotrebiteľ</w:t>
      </w:r>
      <w:r w:rsidRPr="00433500" w:rsidR="00501C08">
        <w:rPr>
          <w:rFonts w:ascii="Times New Roman" w:hAnsi="Times New Roman" w:hint="default"/>
          <w:sz w:val="24"/>
          <w:szCs w:val="24"/>
        </w:rPr>
        <w:t xml:space="preserve">a </w:t>
      </w:r>
      <w:r w:rsidRPr="00433500" w:rsidR="007A0688">
        <w:rPr>
          <w:rFonts w:ascii="Times New Roman" w:hAnsi="Times New Roman" w:hint="default"/>
          <w:sz w:val="24"/>
          <w:szCs w:val="24"/>
        </w:rPr>
        <w:t>alebo ochranu ž</w:t>
      </w:r>
      <w:r w:rsidRPr="00433500" w:rsidR="007A0688">
        <w:rPr>
          <w:rFonts w:ascii="Times New Roman" w:hAnsi="Times New Roman" w:hint="default"/>
          <w:sz w:val="24"/>
          <w:szCs w:val="24"/>
        </w:rPr>
        <w:t>ivotné</w:t>
      </w:r>
      <w:r w:rsidRPr="00433500" w:rsidR="007A0688">
        <w:rPr>
          <w:rFonts w:ascii="Times New Roman" w:hAnsi="Times New Roman" w:hint="default"/>
          <w:sz w:val="24"/>
          <w:szCs w:val="24"/>
        </w:rPr>
        <w:t>ho prostredia.</w:t>
      </w:r>
    </w:p>
    <w:p w:rsidR="007A0688" w:rsidRPr="00433500" w:rsidP="007A0688">
      <w:pPr>
        <w:pStyle w:val="NoSpacing"/>
        <w:bidi w:val="0"/>
        <w:spacing w:line="276" w:lineRule="auto"/>
        <w:ind w:left="1440"/>
        <w:jc w:val="both"/>
        <w:rPr>
          <w:rFonts w:ascii="Times New Roman" w:hAnsi="Times New Roman"/>
          <w:sz w:val="24"/>
          <w:szCs w:val="24"/>
        </w:rPr>
      </w:pPr>
    </w:p>
    <w:p w:rsidR="007F4836"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54</w:t>
      </w:r>
    </w:p>
    <w:p w:rsidR="00273B52"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Spoloč</w:t>
      </w:r>
      <w:r w:rsidRPr="00433500">
        <w:rPr>
          <w:rFonts w:ascii="Times New Roman" w:hAnsi="Times New Roman" w:hint="default"/>
          <w:sz w:val="24"/>
          <w:szCs w:val="24"/>
        </w:rPr>
        <w:t>né</w:t>
      </w:r>
      <w:r w:rsidRPr="00433500">
        <w:rPr>
          <w:rFonts w:ascii="Times New Roman" w:hAnsi="Times New Roman" w:hint="default"/>
          <w:sz w:val="24"/>
          <w:szCs w:val="24"/>
        </w:rPr>
        <w:t xml:space="preserve"> skúš</w:t>
      </w:r>
      <w:r w:rsidRPr="00433500">
        <w:rPr>
          <w:rFonts w:ascii="Times New Roman" w:hAnsi="Times New Roman" w:hint="default"/>
          <w:sz w:val="24"/>
          <w:szCs w:val="24"/>
        </w:rPr>
        <w:t>ky odbornej prí</w:t>
      </w:r>
      <w:r w:rsidRPr="00433500">
        <w:rPr>
          <w:rFonts w:ascii="Times New Roman" w:hAnsi="Times New Roman" w:hint="default"/>
          <w:sz w:val="24"/>
          <w:szCs w:val="24"/>
        </w:rPr>
        <w:t>pravy</w:t>
      </w:r>
    </w:p>
    <w:p w:rsidR="00273B52" w:rsidRPr="00433500" w:rsidP="00820CA4">
      <w:pPr>
        <w:pStyle w:val="NoSpacing"/>
        <w:bidi w:val="0"/>
        <w:spacing w:line="276" w:lineRule="auto"/>
        <w:jc w:val="center"/>
        <w:rPr>
          <w:rFonts w:ascii="Times New Roman" w:hAnsi="Times New Roman" w:hint="default"/>
          <w:sz w:val="24"/>
          <w:szCs w:val="24"/>
        </w:rPr>
      </w:pPr>
    </w:p>
    <w:p w:rsidR="00C83363" w:rsidRPr="00433500" w:rsidP="00906138">
      <w:pPr>
        <w:pStyle w:val="NoSpacing"/>
        <w:numPr>
          <w:numId w:val="91"/>
        </w:numPr>
        <w:bidi w:val="0"/>
        <w:spacing w:line="276" w:lineRule="auto"/>
        <w:jc w:val="both"/>
        <w:rPr>
          <w:rFonts w:ascii="Times New Roman" w:hAnsi="Times New Roman"/>
          <w:sz w:val="24"/>
          <w:szCs w:val="24"/>
        </w:rPr>
      </w:pPr>
      <w:r w:rsidRPr="00433500" w:rsidR="00273B52">
        <w:rPr>
          <w:rFonts w:ascii="Times New Roman" w:hAnsi="Times New Roman"/>
          <w:sz w:val="24"/>
          <w:szCs w:val="24"/>
        </w:rPr>
        <w:t>Spo</w:t>
      </w:r>
      <w:r w:rsidRPr="00433500" w:rsidR="00273B52">
        <w:rPr>
          <w:rFonts w:ascii="Times New Roman" w:hAnsi="Times New Roman" w:hint="default"/>
          <w:sz w:val="24"/>
          <w:szCs w:val="24"/>
        </w:rPr>
        <w:t>loč</w:t>
      </w:r>
      <w:r w:rsidRPr="00433500" w:rsidR="00273B52">
        <w:rPr>
          <w:rFonts w:ascii="Times New Roman" w:hAnsi="Times New Roman" w:hint="default"/>
          <w:sz w:val="24"/>
          <w:szCs w:val="24"/>
        </w:rPr>
        <w:t>ná</w:t>
      </w:r>
      <w:r w:rsidRPr="00433500" w:rsidR="00273B52">
        <w:rPr>
          <w:rFonts w:ascii="Times New Roman" w:hAnsi="Times New Roman" w:hint="default"/>
          <w:sz w:val="24"/>
          <w:szCs w:val="24"/>
        </w:rPr>
        <w:t xml:space="preserve"> skúš</w:t>
      </w:r>
      <w:r w:rsidRPr="00433500" w:rsidR="00273B52">
        <w:rPr>
          <w:rFonts w:ascii="Times New Roman" w:hAnsi="Times New Roman" w:hint="default"/>
          <w:sz w:val="24"/>
          <w:szCs w:val="24"/>
        </w:rPr>
        <w:t>ka odbornej prí</w:t>
      </w:r>
      <w:r w:rsidRPr="00433500" w:rsidR="00273B52">
        <w:rPr>
          <w:rFonts w:ascii="Times New Roman" w:hAnsi="Times New Roman" w:hint="default"/>
          <w:sz w:val="24"/>
          <w:szCs w:val="24"/>
        </w:rPr>
        <w:t>pravy je š</w:t>
      </w:r>
      <w:r w:rsidRPr="00433500" w:rsidR="00273B52">
        <w:rPr>
          <w:rFonts w:ascii="Times New Roman" w:hAnsi="Times New Roman" w:hint="default"/>
          <w:sz w:val="24"/>
          <w:szCs w:val="24"/>
        </w:rPr>
        <w:t>tandardizovaná</w:t>
      </w:r>
      <w:r w:rsidRPr="00433500" w:rsidR="00273B52">
        <w:rPr>
          <w:rFonts w:ascii="Times New Roman" w:hAnsi="Times New Roman" w:hint="default"/>
          <w:sz w:val="24"/>
          <w:szCs w:val="24"/>
        </w:rPr>
        <w:t xml:space="preserve"> skúš</w:t>
      </w:r>
      <w:r w:rsidRPr="00433500" w:rsidR="00273B52">
        <w:rPr>
          <w:rFonts w:ascii="Times New Roman" w:hAnsi="Times New Roman" w:hint="default"/>
          <w:sz w:val="24"/>
          <w:szCs w:val="24"/>
        </w:rPr>
        <w:t>ka odbornej spô</w:t>
      </w:r>
      <w:r w:rsidRPr="00433500" w:rsidR="00273B52">
        <w:rPr>
          <w:rFonts w:ascii="Times New Roman" w:hAnsi="Times New Roman" w:hint="default"/>
          <w:sz w:val="24"/>
          <w:szCs w:val="24"/>
        </w:rPr>
        <w:t>sobilosti</w:t>
      </w:r>
      <w:r w:rsidRPr="00433500">
        <w:rPr>
          <w:rFonts w:ascii="Times New Roman" w:hAnsi="Times New Roman" w:hint="default"/>
          <w:sz w:val="24"/>
          <w:szCs w:val="24"/>
        </w:rPr>
        <w:t xml:space="preserve"> definovaná</w:t>
      </w:r>
      <w:r w:rsidRPr="00433500">
        <w:rPr>
          <w:rFonts w:ascii="Times New Roman" w:hAnsi="Times New Roman" w:hint="default"/>
          <w:sz w:val="24"/>
          <w:szCs w:val="24"/>
        </w:rPr>
        <w:t xml:space="preserve"> na ú</w:t>
      </w:r>
      <w:r w:rsidRPr="00433500">
        <w:rPr>
          <w:rFonts w:ascii="Times New Roman" w:hAnsi="Times New Roman" w:hint="default"/>
          <w:sz w:val="24"/>
          <w:szCs w:val="24"/>
        </w:rPr>
        <w:t>rovni Euró</w:t>
      </w:r>
      <w:r w:rsidRPr="00433500">
        <w:rPr>
          <w:rFonts w:ascii="Times New Roman" w:hAnsi="Times New Roman" w:hint="default"/>
          <w:sz w:val="24"/>
          <w:szCs w:val="24"/>
        </w:rPr>
        <w:t>pskej ú</w:t>
      </w:r>
      <w:r w:rsidRPr="00433500">
        <w:rPr>
          <w:rFonts w:ascii="Times New Roman" w:hAnsi="Times New Roman" w:hint="default"/>
          <w:sz w:val="24"/>
          <w:szCs w:val="24"/>
        </w:rPr>
        <w:t>nie, ktorej ú</w:t>
      </w:r>
      <w:r w:rsidRPr="00433500">
        <w:rPr>
          <w:rFonts w:ascii="Times New Roman" w:hAnsi="Times New Roman" w:hint="default"/>
          <w:sz w:val="24"/>
          <w:szCs w:val="24"/>
        </w:rPr>
        <w:t>speš</w:t>
      </w:r>
      <w:r w:rsidRPr="00433500">
        <w:rPr>
          <w:rFonts w:ascii="Times New Roman" w:hAnsi="Times New Roman" w:hint="default"/>
          <w:sz w:val="24"/>
          <w:szCs w:val="24"/>
        </w:rPr>
        <w:t>né</w:t>
      </w:r>
      <w:r w:rsidRPr="00433500">
        <w:rPr>
          <w:rFonts w:ascii="Times New Roman" w:hAnsi="Times New Roman" w:hint="default"/>
          <w:sz w:val="24"/>
          <w:szCs w:val="24"/>
        </w:rPr>
        <w:t xml:space="preserve"> vykonanie v </w:t>
      </w:r>
      <w:r w:rsidRPr="00433500">
        <w:rPr>
          <w:rFonts w:ascii="Times New Roman" w:hAnsi="Times New Roman" w:hint="default"/>
          <w:sz w:val="24"/>
          <w:szCs w:val="24"/>
        </w:rPr>
        <w:t>ktoromkoľ</w:t>
      </w:r>
      <w:r w:rsidRPr="00433500">
        <w:rPr>
          <w:rFonts w:ascii="Times New Roman" w:hAnsi="Times New Roman" w:hint="default"/>
          <w:sz w:val="24"/>
          <w:szCs w:val="24"/>
        </w:rPr>
        <w:t>vek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 xml:space="preserve">te </w:t>
      </w:r>
      <w:r w:rsidRPr="00433500" w:rsidR="003960BF">
        <w:rPr>
          <w:rFonts w:ascii="Times New Roman" w:hAnsi="Times New Roman"/>
          <w:sz w:val="24"/>
          <w:szCs w:val="24"/>
        </w:rPr>
        <w:t xml:space="preserve">automaticky </w:t>
      </w:r>
      <w:r w:rsidRPr="00433500">
        <w:rPr>
          <w:rFonts w:ascii="Times New Roman" w:hAnsi="Times New Roman" w:hint="default"/>
          <w:sz w:val="24"/>
          <w:szCs w:val="24"/>
        </w:rPr>
        <w:t>umožň</w:t>
      </w:r>
      <w:r w:rsidRPr="00433500">
        <w:rPr>
          <w:rFonts w:ascii="Times New Roman" w:hAnsi="Times New Roman" w:hint="default"/>
          <w:sz w:val="24"/>
          <w:szCs w:val="24"/>
        </w:rPr>
        <w:t>uje drž</w:t>
      </w:r>
      <w:r w:rsidRPr="00433500">
        <w:rPr>
          <w:rFonts w:ascii="Times New Roman" w:hAnsi="Times New Roman" w:hint="default"/>
          <w:sz w:val="24"/>
          <w:szCs w:val="24"/>
        </w:rPr>
        <w:t>iteľ</w:t>
      </w:r>
      <w:r w:rsidRPr="00433500">
        <w:rPr>
          <w:rFonts w:ascii="Times New Roman" w:hAnsi="Times New Roman" w:hint="default"/>
          <w:sz w:val="24"/>
          <w:szCs w:val="24"/>
        </w:rPr>
        <w:t>ovi odbornej kvalifiká</w:t>
      </w:r>
      <w:r w:rsidRPr="00433500">
        <w:rPr>
          <w:rFonts w:ascii="Times New Roman" w:hAnsi="Times New Roman" w:hint="default"/>
          <w:sz w:val="24"/>
          <w:szCs w:val="24"/>
        </w:rPr>
        <w:t>cie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povolanie v Slovenske</w:t>
      </w:r>
      <w:r w:rsidRPr="00433500">
        <w:rPr>
          <w:rFonts w:ascii="Times New Roman" w:hAnsi="Times New Roman" w:hint="default"/>
          <w:sz w:val="24"/>
          <w:szCs w:val="24"/>
        </w:rPr>
        <w:t>j republike za rovnaký</w:t>
      </w:r>
      <w:r w:rsidRPr="00433500">
        <w:rPr>
          <w:rFonts w:ascii="Times New Roman" w:hAnsi="Times New Roman" w:hint="default"/>
          <w:sz w:val="24"/>
          <w:szCs w:val="24"/>
        </w:rPr>
        <w:t xml:space="preserve">ch podmienok ako </w:t>
      </w:r>
      <w:r w:rsidRPr="00433500" w:rsidR="003960BF">
        <w:rPr>
          <w:rFonts w:ascii="Times New Roman" w:hAnsi="Times New Roman" w:hint="default"/>
          <w:sz w:val="24"/>
          <w:szCs w:val="24"/>
        </w:rPr>
        <w:t>ho vykoná</w:t>
      </w:r>
      <w:r w:rsidRPr="00433500" w:rsidR="003960BF">
        <w:rPr>
          <w:rFonts w:ascii="Times New Roman" w:hAnsi="Times New Roman" w:hint="default"/>
          <w:sz w:val="24"/>
          <w:szCs w:val="24"/>
        </w:rPr>
        <w:t>vajú</w:t>
      </w:r>
      <w:r w:rsidRPr="00433500" w:rsidR="003960BF">
        <w:rPr>
          <w:rFonts w:ascii="Times New Roman" w:hAnsi="Times New Roman" w:hint="default"/>
          <w:sz w:val="24"/>
          <w:szCs w:val="24"/>
        </w:rPr>
        <w:t xml:space="preserve"> drž</w:t>
      </w:r>
      <w:r w:rsidRPr="00433500" w:rsidR="003960BF">
        <w:rPr>
          <w:rFonts w:ascii="Times New Roman" w:hAnsi="Times New Roman" w:hint="default"/>
          <w:sz w:val="24"/>
          <w:szCs w:val="24"/>
        </w:rPr>
        <w:t>itelia odbornej kvalifiká</w:t>
      </w:r>
      <w:r w:rsidRPr="00433500" w:rsidR="003960BF">
        <w:rPr>
          <w:rFonts w:ascii="Times New Roman" w:hAnsi="Times New Roman" w:hint="default"/>
          <w:sz w:val="24"/>
          <w:szCs w:val="24"/>
        </w:rPr>
        <w:t>cie nadobudnutej v Slovenskej republike.</w:t>
      </w:r>
    </w:p>
    <w:p w:rsidR="003960BF" w:rsidRPr="00433500" w:rsidP="00820CA4">
      <w:pPr>
        <w:pStyle w:val="NoSpacing"/>
        <w:bidi w:val="0"/>
        <w:spacing w:line="276" w:lineRule="auto"/>
        <w:ind w:left="720"/>
        <w:jc w:val="both"/>
        <w:rPr>
          <w:rFonts w:ascii="Times New Roman" w:hAnsi="Times New Roman"/>
          <w:sz w:val="24"/>
          <w:szCs w:val="24"/>
        </w:rPr>
      </w:pPr>
    </w:p>
    <w:p w:rsidR="003960BF" w:rsidRPr="00433500" w:rsidP="00906138">
      <w:pPr>
        <w:pStyle w:val="NoSpacing"/>
        <w:numPr>
          <w:numId w:val="91"/>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Podľ</w:t>
      </w:r>
      <w:r w:rsidRPr="00433500">
        <w:rPr>
          <w:rFonts w:ascii="Times New Roman" w:hAnsi="Times New Roman" w:hint="default"/>
          <w:sz w:val="24"/>
          <w:szCs w:val="24"/>
        </w:rPr>
        <w:t>a odseku 1 sa nepostupuje, ak</w:t>
      </w:r>
    </w:p>
    <w:p w:rsidR="003960BF" w:rsidRPr="00433500" w:rsidP="00906138">
      <w:pPr>
        <w:pStyle w:val="NoSpacing"/>
        <w:numPr>
          <w:numId w:val="9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povolanie nie je v </w:t>
      </w:r>
      <w:r w:rsidRPr="00433500">
        <w:rPr>
          <w:rFonts w:ascii="Times New Roman" w:hAnsi="Times New Roman" w:hint="default"/>
          <w:sz w:val="24"/>
          <w:szCs w:val="24"/>
        </w:rPr>
        <w:t>Slovenskej republike regulované,</w:t>
      </w:r>
    </w:p>
    <w:p w:rsidR="003960BF" w:rsidRPr="00433500" w:rsidP="00906138">
      <w:pPr>
        <w:pStyle w:val="NoSpacing"/>
        <w:numPr>
          <w:numId w:val="92"/>
        </w:numPr>
        <w:bidi w:val="0"/>
        <w:spacing w:line="276" w:lineRule="auto"/>
        <w:jc w:val="both"/>
        <w:rPr>
          <w:rFonts w:ascii="Times New Roman" w:hAnsi="Times New Roman"/>
          <w:sz w:val="24"/>
          <w:szCs w:val="24"/>
        </w:rPr>
      </w:pPr>
      <w:r w:rsidRPr="00433500" w:rsidR="001F6FCD">
        <w:rPr>
          <w:rFonts w:ascii="Times New Roman" w:hAnsi="Times New Roman" w:hint="default"/>
          <w:sz w:val="24"/>
          <w:szCs w:val="24"/>
        </w:rPr>
        <w:t>použí</w:t>
      </w:r>
      <w:r w:rsidRPr="00433500" w:rsidR="001F6FCD">
        <w:rPr>
          <w:rFonts w:ascii="Times New Roman" w:hAnsi="Times New Roman" w:hint="default"/>
          <w:sz w:val="24"/>
          <w:szCs w:val="24"/>
        </w:rPr>
        <w:t>vanie spoloč</w:t>
      </w:r>
      <w:r w:rsidRPr="00433500" w:rsidR="001F6FCD">
        <w:rPr>
          <w:rFonts w:ascii="Times New Roman" w:hAnsi="Times New Roman" w:hint="default"/>
          <w:sz w:val="24"/>
          <w:szCs w:val="24"/>
        </w:rPr>
        <w:t>nej skúš</w:t>
      </w:r>
      <w:r w:rsidRPr="00433500" w:rsidR="001F6FCD">
        <w:rPr>
          <w:rFonts w:ascii="Times New Roman" w:hAnsi="Times New Roman" w:hint="default"/>
          <w:sz w:val="24"/>
          <w:szCs w:val="24"/>
        </w:rPr>
        <w:t>ky</w:t>
      </w:r>
      <w:r w:rsidRPr="00433500">
        <w:rPr>
          <w:rFonts w:ascii="Times New Roman" w:hAnsi="Times New Roman"/>
          <w:sz w:val="24"/>
          <w:szCs w:val="24"/>
        </w:rPr>
        <w:t xml:space="preserve"> odbornej </w:t>
      </w:r>
      <w:r w:rsidRPr="00433500">
        <w:rPr>
          <w:rFonts w:ascii="Times New Roman" w:hAnsi="Times New Roman" w:hint="default"/>
          <w:sz w:val="24"/>
          <w:szCs w:val="24"/>
        </w:rPr>
        <w:t>prí</w:t>
      </w:r>
      <w:r w:rsidRPr="00433500">
        <w:rPr>
          <w:rFonts w:ascii="Times New Roman" w:hAnsi="Times New Roman" w:hint="default"/>
          <w:sz w:val="24"/>
          <w:szCs w:val="24"/>
        </w:rPr>
        <w:t xml:space="preserve">pravy </w:t>
      </w:r>
      <w:r w:rsidRPr="00433500" w:rsidR="001F6FCD">
        <w:rPr>
          <w:rFonts w:ascii="Times New Roman" w:hAnsi="Times New Roman"/>
          <w:sz w:val="24"/>
          <w:szCs w:val="24"/>
        </w:rPr>
        <w:t>nie je v </w:t>
      </w:r>
      <w:r w:rsidRPr="00433500" w:rsidR="001F6FCD">
        <w:rPr>
          <w:rFonts w:ascii="Times New Roman" w:hAnsi="Times New Roman" w:hint="default"/>
          <w:sz w:val="24"/>
          <w:szCs w:val="24"/>
        </w:rPr>
        <w:t>Slovenskej republike vhodné</w:t>
      </w:r>
      <w:r w:rsidRPr="00433500" w:rsidR="001F6FCD">
        <w:rPr>
          <w:rFonts w:ascii="Times New Roman" w:hAnsi="Times New Roman" w:hint="default"/>
          <w:sz w:val="24"/>
          <w:szCs w:val="24"/>
        </w:rPr>
        <w:t xml:space="preserve"> z </w:t>
      </w:r>
      <w:r w:rsidRPr="00433500" w:rsidR="001F6FCD">
        <w:rPr>
          <w:rFonts w:ascii="Times New Roman" w:hAnsi="Times New Roman" w:hint="default"/>
          <w:sz w:val="24"/>
          <w:szCs w:val="24"/>
        </w:rPr>
        <w:t>dô</w:t>
      </w:r>
      <w:r w:rsidRPr="00433500" w:rsidR="001F6FCD">
        <w:rPr>
          <w:rFonts w:ascii="Times New Roman" w:hAnsi="Times New Roman" w:hint="default"/>
          <w:sz w:val="24"/>
          <w:szCs w:val="24"/>
        </w:rPr>
        <w:t>vodu</w:t>
      </w:r>
      <w:r w:rsidRPr="00433500" w:rsidR="00501C08">
        <w:rPr>
          <w:rFonts w:ascii="Times New Roman" w:hAnsi="Times New Roman" w:hint="default"/>
          <w:sz w:val="24"/>
          <w:szCs w:val="24"/>
        </w:rPr>
        <w:t xml:space="preserve"> ochrany verejné</w:t>
      </w:r>
      <w:r w:rsidRPr="00433500" w:rsidR="00501C08">
        <w:rPr>
          <w:rFonts w:ascii="Times New Roman" w:hAnsi="Times New Roman" w:hint="default"/>
          <w:sz w:val="24"/>
          <w:szCs w:val="24"/>
        </w:rPr>
        <w:t>ho zdravia,</w:t>
      </w:r>
      <w:r w:rsidRPr="00433500" w:rsidR="001F6FCD">
        <w:rPr>
          <w:rFonts w:ascii="Times New Roman" w:hAnsi="Times New Roman" w:hint="default"/>
          <w:sz w:val="24"/>
          <w:szCs w:val="24"/>
        </w:rPr>
        <w:t xml:space="preserve"> bezpeč</w:t>
      </w:r>
      <w:r w:rsidRPr="00433500" w:rsidR="001F6FCD">
        <w:rPr>
          <w:rFonts w:ascii="Times New Roman" w:hAnsi="Times New Roman" w:hint="default"/>
          <w:sz w:val="24"/>
          <w:szCs w:val="24"/>
        </w:rPr>
        <w:t xml:space="preserve">nosti </w:t>
      </w:r>
      <w:r w:rsidRPr="00433500" w:rsidR="00501C08">
        <w:rPr>
          <w:rFonts w:ascii="Times New Roman" w:hAnsi="Times New Roman" w:hint="default"/>
          <w:sz w:val="24"/>
          <w:szCs w:val="24"/>
        </w:rPr>
        <w:t>alebo ochrany spotrebiteľ</w:t>
      </w:r>
      <w:r w:rsidRPr="00433500" w:rsidR="00501C08">
        <w:rPr>
          <w:rFonts w:ascii="Times New Roman" w:hAnsi="Times New Roman" w:hint="default"/>
          <w:sz w:val="24"/>
          <w:szCs w:val="24"/>
        </w:rPr>
        <w:t xml:space="preserve">a </w:t>
      </w:r>
      <w:r w:rsidRPr="00433500" w:rsidR="001F6FCD">
        <w:rPr>
          <w:rFonts w:ascii="Times New Roman" w:hAnsi="Times New Roman"/>
          <w:sz w:val="24"/>
          <w:szCs w:val="24"/>
        </w:rPr>
        <w:t>alebo</w:t>
      </w:r>
    </w:p>
    <w:p w:rsidR="001F6FCD" w:rsidRPr="00433500" w:rsidP="00906138">
      <w:pPr>
        <w:pStyle w:val="NoSpacing"/>
        <w:numPr>
          <w:numId w:val="92"/>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použ</w:t>
      </w:r>
      <w:r w:rsidRPr="00433500">
        <w:rPr>
          <w:rFonts w:ascii="Times New Roman" w:hAnsi="Times New Roman" w:hint="default"/>
          <w:sz w:val="24"/>
          <w:szCs w:val="24"/>
        </w:rPr>
        <w:t>itie spoloč</w:t>
      </w:r>
      <w:r w:rsidRPr="00433500">
        <w:rPr>
          <w:rFonts w:ascii="Times New Roman" w:hAnsi="Times New Roman" w:hint="default"/>
          <w:sz w:val="24"/>
          <w:szCs w:val="24"/>
        </w:rPr>
        <w:t>nej skúš</w:t>
      </w:r>
      <w:r w:rsidRPr="00433500">
        <w:rPr>
          <w:rFonts w:ascii="Times New Roman" w:hAnsi="Times New Roman" w:hint="default"/>
          <w:sz w:val="24"/>
          <w:szCs w:val="24"/>
        </w:rPr>
        <w:t>ky odbornej prí</w:t>
      </w:r>
      <w:r w:rsidRPr="00433500">
        <w:rPr>
          <w:rFonts w:ascii="Times New Roman" w:hAnsi="Times New Roman" w:hint="default"/>
          <w:sz w:val="24"/>
          <w:szCs w:val="24"/>
        </w:rPr>
        <w:t>pravy by v </w:t>
      </w:r>
      <w:r w:rsidRPr="00433500">
        <w:rPr>
          <w:rFonts w:ascii="Times New Roman" w:hAnsi="Times New Roman" w:hint="default"/>
          <w:sz w:val="24"/>
          <w:szCs w:val="24"/>
        </w:rPr>
        <w:t>Slovenskej republike podstatne zníž</w:t>
      </w:r>
      <w:r w:rsidRPr="00433500">
        <w:rPr>
          <w:rFonts w:ascii="Times New Roman" w:hAnsi="Times New Roman" w:hint="default"/>
          <w:sz w:val="24"/>
          <w:szCs w:val="24"/>
        </w:rPr>
        <w:t>ilo zá</w:t>
      </w:r>
      <w:r w:rsidRPr="00433500">
        <w:rPr>
          <w:rFonts w:ascii="Times New Roman" w:hAnsi="Times New Roman" w:hint="default"/>
          <w:sz w:val="24"/>
          <w:szCs w:val="24"/>
        </w:rPr>
        <w:t>ujem o </w:t>
      </w: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povolanie.</w:t>
      </w:r>
    </w:p>
    <w:p w:rsidR="001F6FCD" w:rsidRPr="00433500" w:rsidP="00820CA4">
      <w:pPr>
        <w:pStyle w:val="NoSpacing"/>
        <w:bidi w:val="0"/>
        <w:spacing w:line="276" w:lineRule="auto"/>
        <w:jc w:val="both"/>
        <w:rPr>
          <w:rFonts w:ascii="Times New Roman" w:hAnsi="Times New Roman"/>
          <w:sz w:val="24"/>
          <w:szCs w:val="24"/>
        </w:rPr>
      </w:pPr>
    </w:p>
    <w:p w:rsidR="005A4153"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55</w:t>
      </w:r>
    </w:p>
    <w:p w:rsidR="005A4153"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Ovlá</w:t>
      </w:r>
      <w:r w:rsidRPr="00433500">
        <w:rPr>
          <w:rFonts w:ascii="Times New Roman" w:hAnsi="Times New Roman" w:hint="default"/>
          <w:sz w:val="24"/>
          <w:szCs w:val="24"/>
        </w:rPr>
        <w:t>d</w:t>
      </w:r>
      <w:r w:rsidRPr="00433500">
        <w:rPr>
          <w:rFonts w:ascii="Times New Roman" w:hAnsi="Times New Roman" w:hint="default"/>
          <w:sz w:val="24"/>
          <w:szCs w:val="24"/>
        </w:rPr>
        <w:t>anie š</w:t>
      </w:r>
      <w:r w:rsidRPr="00433500">
        <w:rPr>
          <w:rFonts w:ascii="Times New Roman" w:hAnsi="Times New Roman" w:hint="default"/>
          <w:sz w:val="24"/>
          <w:szCs w:val="24"/>
        </w:rPr>
        <w:t>tá</w:t>
      </w:r>
      <w:r w:rsidRPr="00433500">
        <w:rPr>
          <w:rFonts w:ascii="Times New Roman" w:hAnsi="Times New Roman" w:hint="default"/>
          <w:sz w:val="24"/>
          <w:szCs w:val="24"/>
        </w:rPr>
        <w:t>tneho jazyka</w:t>
      </w:r>
    </w:p>
    <w:p w:rsidR="005A4153" w:rsidRPr="00433500" w:rsidP="00820CA4">
      <w:pPr>
        <w:pStyle w:val="NoSpacing"/>
        <w:bidi w:val="0"/>
        <w:spacing w:line="276" w:lineRule="auto"/>
        <w:jc w:val="center"/>
        <w:rPr>
          <w:rFonts w:ascii="Times New Roman" w:hAnsi="Times New Roman" w:hint="default"/>
          <w:sz w:val="24"/>
          <w:szCs w:val="24"/>
        </w:rPr>
      </w:pPr>
    </w:p>
    <w:p w:rsidR="00EF2245" w:rsidP="00906138">
      <w:pPr>
        <w:pStyle w:val="NoSpacing"/>
        <w:numPr>
          <w:numId w:val="93"/>
        </w:numPr>
        <w:bidi w:val="0"/>
        <w:spacing w:line="276" w:lineRule="auto"/>
        <w:jc w:val="both"/>
        <w:rPr>
          <w:rFonts w:ascii="Times New Roman" w:hAnsi="Times New Roman"/>
          <w:sz w:val="24"/>
          <w:szCs w:val="24"/>
        </w:rPr>
      </w:pPr>
      <w:r w:rsidRPr="00A60FC1" w:rsidR="005A4153">
        <w:rPr>
          <w:rFonts w:ascii="Times New Roman" w:hAnsi="Times New Roman" w:hint="default"/>
          <w:sz w:val="24"/>
          <w:szCs w:val="24"/>
        </w:rPr>
        <w:t>Ž</w:t>
      </w:r>
      <w:r w:rsidRPr="00A60FC1" w:rsidR="005A4153">
        <w:rPr>
          <w:rFonts w:ascii="Times New Roman" w:hAnsi="Times New Roman" w:hint="default"/>
          <w:sz w:val="24"/>
          <w:szCs w:val="24"/>
        </w:rPr>
        <w:t>iadateľ</w:t>
      </w:r>
      <w:r w:rsidRPr="00A60FC1" w:rsidR="005A4153">
        <w:rPr>
          <w:rFonts w:ascii="Times New Roman" w:hAnsi="Times New Roman" w:hint="default"/>
          <w:sz w:val="24"/>
          <w:szCs w:val="24"/>
        </w:rPr>
        <w:t xml:space="preserve"> je povinný</w:t>
      </w:r>
      <w:r w:rsidRPr="00A60FC1" w:rsidR="005A4153">
        <w:rPr>
          <w:rFonts w:ascii="Times New Roman" w:hAnsi="Times New Roman" w:hint="default"/>
          <w:sz w:val="24"/>
          <w:szCs w:val="24"/>
        </w:rPr>
        <w:t xml:space="preserve"> ovlá</w:t>
      </w:r>
      <w:r w:rsidRPr="00A60FC1" w:rsidR="005A4153">
        <w:rPr>
          <w:rFonts w:ascii="Times New Roman" w:hAnsi="Times New Roman" w:hint="default"/>
          <w:sz w:val="24"/>
          <w:szCs w:val="24"/>
        </w:rPr>
        <w:t>dať</w:t>
      </w:r>
      <w:r w:rsidRPr="00A60FC1" w:rsidR="005A4153">
        <w:rPr>
          <w:rFonts w:ascii="Times New Roman" w:hAnsi="Times New Roman" w:hint="default"/>
          <w:sz w:val="24"/>
          <w:szCs w:val="24"/>
        </w:rPr>
        <w:t xml:space="preserve"> š</w:t>
      </w:r>
      <w:r w:rsidRPr="00A60FC1" w:rsidR="005A4153">
        <w:rPr>
          <w:rFonts w:ascii="Times New Roman" w:hAnsi="Times New Roman" w:hint="default"/>
          <w:sz w:val="24"/>
          <w:szCs w:val="24"/>
        </w:rPr>
        <w:t>tá</w:t>
      </w:r>
      <w:r w:rsidRPr="00A60FC1" w:rsidR="005A4153">
        <w:rPr>
          <w:rFonts w:ascii="Times New Roman" w:hAnsi="Times New Roman" w:hint="default"/>
          <w:sz w:val="24"/>
          <w:szCs w:val="24"/>
        </w:rPr>
        <w:t>tny jazyk v rozsahu potrebnom na vý</w:t>
      </w:r>
      <w:r w:rsidRPr="00A60FC1" w:rsidR="005A4153">
        <w:rPr>
          <w:rFonts w:ascii="Times New Roman" w:hAnsi="Times New Roman" w:hint="default"/>
          <w:sz w:val="24"/>
          <w:szCs w:val="24"/>
        </w:rPr>
        <w:t>kon prí</w:t>
      </w:r>
      <w:r w:rsidRPr="00A60FC1" w:rsidR="005A4153">
        <w:rPr>
          <w:rFonts w:ascii="Times New Roman" w:hAnsi="Times New Roman" w:hint="default"/>
          <w:sz w:val="24"/>
          <w:szCs w:val="24"/>
        </w:rPr>
        <w:t>sluš</w:t>
      </w:r>
      <w:r w:rsidRPr="00A60FC1" w:rsidR="005A4153">
        <w:rPr>
          <w:rFonts w:ascii="Times New Roman" w:hAnsi="Times New Roman" w:hint="default"/>
          <w:sz w:val="24"/>
          <w:szCs w:val="24"/>
        </w:rPr>
        <w:t>né</w:t>
      </w:r>
      <w:r w:rsidRPr="00A60FC1" w:rsidR="005A4153">
        <w:rPr>
          <w:rFonts w:ascii="Times New Roman" w:hAnsi="Times New Roman" w:hint="default"/>
          <w:sz w:val="24"/>
          <w:szCs w:val="24"/>
        </w:rPr>
        <w:t>ho regulované</w:t>
      </w:r>
      <w:r w:rsidRPr="00A60FC1" w:rsidR="005A4153">
        <w:rPr>
          <w:rFonts w:ascii="Times New Roman" w:hAnsi="Times New Roman" w:hint="default"/>
          <w:sz w:val="24"/>
          <w:szCs w:val="24"/>
        </w:rPr>
        <w:t>ho povolania.</w:t>
      </w:r>
      <w:r w:rsidRPr="00A60FC1" w:rsidR="00580627">
        <w:rPr>
          <w:rFonts w:ascii="Times New Roman" w:hAnsi="Times New Roman"/>
          <w:sz w:val="24"/>
          <w:szCs w:val="24"/>
        </w:rPr>
        <w:t xml:space="preserve"> </w:t>
      </w:r>
    </w:p>
    <w:p w:rsidR="00A60FC1" w:rsidRPr="00A60FC1" w:rsidP="00A60FC1">
      <w:pPr>
        <w:pStyle w:val="NoSpacing"/>
        <w:bidi w:val="0"/>
        <w:spacing w:line="276" w:lineRule="auto"/>
        <w:ind w:left="720"/>
        <w:jc w:val="both"/>
        <w:rPr>
          <w:rFonts w:ascii="Times New Roman" w:hAnsi="Times New Roman"/>
          <w:sz w:val="24"/>
          <w:szCs w:val="24"/>
        </w:rPr>
      </w:pPr>
    </w:p>
    <w:p w:rsidR="00580627" w:rsidP="00906138">
      <w:pPr>
        <w:pStyle w:val="ListParagraph"/>
        <w:numPr>
          <w:numId w:val="93"/>
        </w:numPr>
        <w:bidi w:val="0"/>
        <w:jc w:val="both"/>
        <w:rPr>
          <w:rFonts w:ascii="Times New Roman" w:hAnsi="Times New Roman"/>
          <w:sz w:val="24"/>
          <w:szCs w:val="24"/>
        </w:rPr>
      </w:pPr>
      <w:r w:rsidRPr="00346FCF" w:rsidR="00346FCF">
        <w:rPr>
          <w:rFonts w:ascii="Times New Roman" w:hAnsi="Times New Roman"/>
          <w:sz w:val="24"/>
          <w:szCs w:val="24"/>
        </w:rPr>
        <w:t xml:space="preserve">Ak </w:t>
      </w:r>
      <w:r w:rsidR="00346FCF">
        <w:rPr>
          <w:rFonts w:ascii="Times New Roman" w:hAnsi="Times New Roman"/>
          <w:sz w:val="24"/>
          <w:szCs w:val="24"/>
        </w:rPr>
        <w:t>ide o </w:t>
      </w:r>
      <w:r w:rsidR="00346FCF">
        <w:rPr>
          <w:rFonts w:ascii="Times New Roman" w:hAnsi="Times New Roman" w:hint="default"/>
          <w:sz w:val="24"/>
          <w:szCs w:val="24"/>
        </w:rPr>
        <w:t>zdravotní</w:t>
      </w:r>
      <w:r w:rsidR="00346FCF">
        <w:rPr>
          <w:rFonts w:ascii="Times New Roman" w:hAnsi="Times New Roman" w:hint="default"/>
          <w:sz w:val="24"/>
          <w:szCs w:val="24"/>
        </w:rPr>
        <w:t>ckeho pracovní</w:t>
      </w:r>
      <w:r w:rsidR="00346FCF">
        <w:rPr>
          <w:rFonts w:ascii="Times New Roman" w:hAnsi="Times New Roman" w:hint="default"/>
          <w:sz w:val="24"/>
          <w:szCs w:val="24"/>
        </w:rPr>
        <w:t xml:space="preserve">ka, </w:t>
      </w:r>
      <w:r w:rsidR="00A271C4">
        <w:rPr>
          <w:rFonts w:ascii="Times New Roman" w:hAnsi="Times New Roman" w:hint="default"/>
          <w:sz w:val="24"/>
          <w:szCs w:val="24"/>
        </w:rPr>
        <w:t>ovlá</w:t>
      </w:r>
      <w:r w:rsidR="00A271C4">
        <w:rPr>
          <w:rFonts w:ascii="Times New Roman" w:hAnsi="Times New Roman" w:hint="default"/>
          <w:sz w:val="24"/>
          <w:szCs w:val="24"/>
        </w:rPr>
        <w:t>danie š</w:t>
      </w:r>
      <w:r w:rsidR="00A271C4">
        <w:rPr>
          <w:rFonts w:ascii="Times New Roman" w:hAnsi="Times New Roman" w:hint="default"/>
          <w:sz w:val="24"/>
          <w:szCs w:val="24"/>
        </w:rPr>
        <w:t>tá</w:t>
      </w:r>
      <w:r w:rsidR="00A271C4">
        <w:rPr>
          <w:rFonts w:ascii="Times New Roman" w:hAnsi="Times New Roman" w:hint="default"/>
          <w:sz w:val="24"/>
          <w:szCs w:val="24"/>
        </w:rPr>
        <w:t>tneho jazyka</w:t>
      </w:r>
      <w:r w:rsidRPr="00346FCF" w:rsidR="00346FCF">
        <w:rPr>
          <w:rFonts w:ascii="Times New Roman" w:hAnsi="Times New Roman"/>
          <w:sz w:val="24"/>
          <w:szCs w:val="24"/>
        </w:rPr>
        <w:t xml:space="preserve"> </w:t>
      </w:r>
      <w:r w:rsidR="00A271C4">
        <w:rPr>
          <w:rFonts w:ascii="Times New Roman" w:hAnsi="Times New Roman"/>
          <w:sz w:val="24"/>
          <w:szCs w:val="24"/>
        </w:rPr>
        <w:t>v rozsahu potrebnom</w:t>
      </w:r>
      <w:r w:rsidRPr="00346FCF" w:rsidR="00346FCF">
        <w:rPr>
          <w:rFonts w:ascii="Times New Roman" w:hAnsi="Times New Roman" w:hint="default"/>
          <w:sz w:val="24"/>
          <w:szCs w:val="24"/>
        </w:rPr>
        <w:t xml:space="preserve"> na vý</w:t>
      </w:r>
      <w:r w:rsidRPr="00346FCF" w:rsidR="00346FCF">
        <w:rPr>
          <w:rFonts w:ascii="Times New Roman" w:hAnsi="Times New Roman" w:hint="default"/>
          <w:sz w:val="24"/>
          <w:szCs w:val="24"/>
        </w:rPr>
        <w:t>kon prí</w:t>
      </w:r>
      <w:r w:rsidRPr="00346FCF" w:rsidR="00346FCF">
        <w:rPr>
          <w:rFonts w:ascii="Times New Roman" w:hAnsi="Times New Roman" w:hint="default"/>
          <w:sz w:val="24"/>
          <w:szCs w:val="24"/>
        </w:rPr>
        <w:t>sluš</w:t>
      </w:r>
      <w:r w:rsidRPr="00346FCF" w:rsidR="00346FCF">
        <w:rPr>
          <w:rFonts w:ascii="Times New Roman" w:hAnsi="Times New Roman" w:hint="default"/>
          <w:sz w:val="24"/>
          <w:szCs w:val="24"/>
        </w:rPr>
        <w:t>né</w:t>
      </w:r>
      <w:r w:rsidRPr="00346FCF" w:rsidR="00346FCF">
        <w:rPr>
          <w:rFonts w:ascii="Times New Roman" w:hAnsi="Times New Roman" w:hint="default"/>
          <w:sz w:val="24"/>
          <w:szCs w:val="24"/>
        </w:rPr>
        <w:t>ho regulované</w:t>
      </w:r>
      <w:r w:rsidRPr="00346FCF" w:rsidR="00346FCF">
        <w:rPr>
          <w:rFonts w:ascii="Times New Roman" w:hAnsi="Times New Roman" w:hint="default"/>
          <w:sz w:val="24"/>
          <w:szCs w:val="24"/>
        </w:rPr>
        <w:t>ho povolania,</w:t>
      </w:r>
      <w:r w:rsidRPr="00346FCF" w:rsidR="00346FCF">
        <w:rPr>
          <w:rFonts w:ascii="Times New Roman" w:hAnsi="Times New Roman" w:hint="default"/>
          <w:sz w:val="24"/>
          <w:szCs w:val="24"/>
        </w:rPr>
        <w:t xml:space="preserve"> </w:t>
      </w:r>
      <w:r w:rsidR="00346FCF">
        <w:rPr>
          <w:rFonts w:ascii="Times New Roman" w:hAnsi="Times New Roman" w:hint="default"/>
          <w:sz w:val="24"/>
          <w:szCs w:val="24"/>
        </w:rPr>
        <w:t>sa overí</w:t>
      </w:r>
      <w:r w:rsidR="00346FCF">
        <w:rPr>
          <w:rFonts w:ascii="Times New Roman" w:hAnsi="Times New Roman" w:hint="default"/>
          <w:sz w:val="24"/>
          <w:szCs w:val="24"/>
        </w:rPr>
        <w:t xml:space="preserve"> skúš</w:t>
      </w:r>
      <w:r w:rsidR="00346FCF">
        <w:rPr>
          <w:rFonts w:ascii="Times New Roman" w:hAnsi="Times New Roman" w:hint="default"/>
          <w:sz w:val="24"/>
          <w:szCs w:val="24"/>
        </w:rPr>
        <w:t>kou. Pri inom regulovanom povolaní</w:t>
      </w:r>
      <w:r w:rsidR="00346FCF">
        <w:rPr>
          <w:rFonts w:ascii="Times New Roman" w:hAnsi="Times New Roman" w:hint="default"/>
          <w:sz w:val="24"/>
          <w:szCs w:val="24"/>
        </w:rPr>
        <w:t xml:space="preserve"> sa </w:t>
      </w:r>
      <w:r w:rsidRPr="00346FCF" w:rsidR="00346FCF">
        <w:rPr>
          <w:rFonts w:ascii="Times New Roman" w:hAnsi="Times New Roman" w:hint="default"/>
          <w:sz w:val="24"/>
          <w:szCs w:val="24"/>
        </w:rPr>
        <w:t>overenie ovlá</w:t>
      </w:r>
      <w:r w:rsidRPr="00346FCF" w:rsidR="00346FCF">
        <w:rPr>
          <w:rFonts w:ascii="Times New Roman" w:hAnsi="Times New Roman" w:hint="default"/>
          <w:sz w:val="24"/>
          <w:szCs w:val="24"/>
        </w:rPr>
        <w:t>dania š</w:t>
      </w:r>
      <w:r w:rsidRPr="00346FCF" w:rsidR="00346FCF">
        <w:rPr>
          <w:rFonts w:ascii="Times New Roman" w:hAnsi="Times New Roman" w:hint="default"/>
          <w:sz w:val="24"/>
          <w:szCs w:val="24"/>
        </w:rPr>
        <w:t>tá</w:t>
      </w:r>
      <w:r w:rsidRPr="00346FCF" w:rsidR="00346FCF">
        <w:rPr>
          <w:rFonts w:ascii="Times New Roman" w:hAnsi="Times New Roman" w:hint="default"/>
          <w:sz w:val="24"/>
          <w:szCs w:val="24"/>
        </w:rPr>
        <w:t>tneho jazyka</w:t>
      </w:r>
      <w:r w:rsidR="00346FCF">
        <w:rPr>
          <w:rFonts w:ascii="Times New Roman" w:hAnsi="Times New Roman" w:hint="default"/>
          <w:sz w:val="24"/>
          <w:szCs w:val="24"/>
        </w:rPr>
        <w:t xml:space="preserve"> skúš</w:t>
      </w:r>
      <w:r w:rsidR="00346FCF">
        <w:rPr>
          <w:rFonts w:ascii="Times New Roman" w:hAnsi="Times New Roman" w:hint="default"/>
          <w:sz w:val="24"/>
          <w:szCs w:val="24"/>
        </w:rPr>
        <w:t>kou vykoná</w:t>
      </w:r>
      <w:r w:rsidR="00346FCF">
        <w:rPr>
          <w:rFonts w:ascii="Times New Roman" w:hAnsi="Times New Roman" w:hint="default"/>
          <w:sz w:val="24"/>
          <w:szCs w:val="24"/>
        </w:rPr>
        <w:t xml:space="preserve">, ak </w:t>
      </w:r>
      <w:r w:rsidRPr="00346FCF" w:rsidR="00346FCF">
        <w:rPr>
          <w:rFonts w:ascii="Times New Roman" w:hAnsi="Times New Roman" w:hint="default"/>
          <w:sz w:val="24"/>
          <w:szCs w:val="24"/>
        </w:rPr>
        <w:t>existujú</w:t>
      </w:r>
      <w:r w:rsidRPr="00346FCF" w:rsidR="00346FCF">
        <w:rPr>
          <w:rFonts w:ascii="Times New Roman" w:hAnsi="Times New Roman" w:hint="default"/>
          <w:sz w:val="24"/>
          <w:szCs w:val="24"/>
        </w:rPr>
        <w:t xml:space="preserve"> odô</w:t>
      </w:r>
      <w:r w:rsidRPr="00346FCF" w:rsidR="00346FCF">
        <w:rPr>
          <w:rFonts w:ascii="Times New Roman" w:hAnsi="Times New Roman" w:hint="default"/>
          <w:sz w:val="24"/>
          <w:szCs w:val="24"/>
        </w:rPr>
        <w:t>vodnené</w:t>
      </w:r>
      <w:r w:rsidRPr="00346FCF" w:rsidR="00346FCF">
        <w:rPr>
          <w:rFonts w:ascii="Times New Roman" w:hAnsi="Times New Roman" w:hint="default"/>
          <w:sz w:val="24"/>
          <w:szCs w:val="24"/>
        </w:rPr>
        <w:t xml:space="preserve"> pochybnosti</w:t>
      </w:r>
      <w:r w:rsidR="00346FCF">
        <w:rPr>
          <w:rFonts w:ascii="Times New Roman" w:hAnsi="Times New Roman"/>
          <w:sz w:val="24"/>
          <w:szCs w:val="24"/>
        </w:rPr>
        <w:t xml:space="preserve"> o </w:t>
      </w:r>
      <w:r w:rsidR="00346FCF">
        <w:rPr>
          <w:rFonts w:ascii="Times New Roman" w:hAnsi="Times New Roman" w:hint="default"/>
          <w:sz w:val="24"/>
          <w:szCs w:val="24"/>
        </w:rPr>
        <w:t>dostatoč</w:t>
      </w:r>
      <w:r w:rsidR="00346FCF">
        <w:rPr>
          <w:rFonts w:ascii="Times New Roman" w:hAnsi="Times New Roman" w:hint="default"/>
          <w:sz w:val="24"/>
          <w:szCs w:val="24"/>
        </w:rPr>
        <w:t>nom rozsahu ovlá</w:t>
      </w:r>
      <w:r w:rsidR="00346FCF">
        <w:rPr>
          <w:rFonts w:ascii="Times New Roman" w:hAnsi="Times New Roman" w:hint="default"/>
          <w:sz w:val="24"/>
          <w:szCs w:val="24"/>
        </w:rPr>
        <w:t>dania š</w:t>
      </w:r>
      <w:r w:rsidR="00346FCF">
        <w:rPr>
          <w:rFonts w:ascii="Times New Roman" w:hAnsi="Times New Roman" w:hint="default"/>
          <w:sz w:val="24"/>
          <w:szCs w:val="24"/>
        </w:rPr>
        <w:t>tá</w:t>
      </w:r>
      <w:r w:rsidR="00346FCF">
        <w:rPr>
          <w:rFonts w:ascii="Times New Roman" w:hAnsi="Times New Roman" w:hint="default"/>
          <w:sz w:val="24"/>
          <w:szCs w:val="24"/>
        </w:rPr>
        <w:t>tneho jazyka.</w:t>
      </w:r>
      <w:r>
        <w:rPr>
          <w:rFonts w:ascii="Times New Roman" w:hAnsi="Times New Roman"/>
          <w:sz w:val="24"/>
          <w:szCs w:val="24"/>
        </w:rPr>
        <w:t xml:space="preserve"> </w:t>
      </w:r>
    </w:p>
    <w:p w:rsidR="00580627" w:rsidP="00580627">
      <w:pPr>
        <w:pStyle w:val="ListParagraph"/>
        <w:bidi w:val="0"/>
        <w:jc w:val="both"/>
        <w:rPr>
          <w:rFonts w:ascii="Times New Roman" w:hAnsi="Times New Roman"/>
          <w:sz w:val="24"/>
          <w:szCs w:val="24"/>
        </w:rPr>
      </w:pPr>
    </w:p>
    <w:p w:rsidR="00EF2245" w:rsidRPr="00580627" w:rsidP="00906138">
      <w:pPr>
        <w:pStyle w:val="ListParagraph"/>
        <w:numPr>
          <w:numId w:val="93"/>
        </w:numPr>
        <w:bidi w:val="0"/>
        <w:jc w:val="both"/>
        <w:rPr>
          <w:rFonts w:ascii="Times New Roman" w:hAnsi="Times New Roman"/>
          <w:sz w:val="24"/>
          <w:szCs w:val="24"/>
        </w:rPr>
      </w:pPr>
      <w:r w:rsidRPr="00580627" w:rsidR="00580627">
        <w:rPr>
          <w:rFonts w:ascii="Times New Roman" w:hAnsi="Times New Roman" w:hint="default"/>
          <w:sz w:val="24"/>
          <w:szCs w:val="24"/>
        </w:rPr>
        <w:t>Ž</w:t>
      </w:r>
      <w:r w:rsidRPr="00580627" w:rsidR="00580627">
        <w:rPr>
          <w:rFonts w:ascii="Times New Roman" w:hAnsi="Times New Roman" w:hint="default"/>
          <w:sz w:val="24"/>
          <w:szCs w:val="24"/>
        </w:rPr>
        <w:t>iadateľ</w:t>
      </w:r>
      <w:r w:rsidRPr="00580627" w:rsidR="00580627">
        <w:rPr>
          <w:rFonts w:ascii="Times New Roman" w:hAnsi="Times New Roman" w:hint="default"/>
          <w:sz w:val="24"/>
          <w:szCs w:val="24"/>
        </w:rPr>
        <w:t xml:space="preserve"> nemusí</w:t>
      </w:r>
      <w:r w:rsidRPr="00580627" w:rsidR="00580627">
        <w:rPr>
          <w:rFonts w:ascii="Times New Roman" w:hAnsi="Times New Roman" w:hint="default"/>
          <w:sz w:val="24"/>
          <w:szCs w:val="24"/>
        </w:rPr>
        <w:t xml:space="preserve"> preukazovať</w:t>
      </w:r>
      <w:r w:rsidRPr="00580627" w:rsidR="00580627">
        <w:rPr>
          <w:rFonts w:ascii="Times New Roman" w:hAnsi="Times New Roman" w:hint="default"/>
          <w:sz w:val="24"/>
          <w:szCs w:val="24"/>
        </w:rPr>
        <w:t xml:space="preserve"> ovlá</w:t>
      </w:r>
      <w:r w:rsidRPr="00580627" w:rsidR="00580627">
        <w:rPr>
          <w:rFonts w:ascii="Times New Roman" w:hAnsi="Times New Roman" w:hint="default"/>
          <w:sz w:val="24"/>
          <w:szCs w:val="24"/>
        </w:rPr>
        <w:t>danie š</w:t>
      </w:r>
      <w:r w:rsidRPr="00580627" w:rsidR="00580627">
        <w:rPr>
          <w:rFonts w:ascii="Times New Roman" w:hAnsi="Times New Roman" w:hint="default"/>
          <w:sz w:val="24"/>
          <w:szCs w:val="24"/>
        </w:rPr>
        <w:t>tá</w:t>
      </w:r>
      <w:r w:rsidRPr="00580627" w:rsidR="00580627">
        <w:rPr>
          <w:rFonts w:ascii="Times New Roman" w:hAnsi="Times New Roman" w:hint="default"/>
          <w:sz w:val="24"/>
          <w:szCs w:val="24"/>
        </w:rPr>
        <w:t>tneho jazyka, ak ú</w:t>
      </w:r>
      <w:r w:rsidRPr="00580627" w:rsidR="00580627">
        <w:rPr>
          <w:rFonts w:ascii="Times New Roman" w:hAnsi="Times New Roman" w:hint="default"/>
          <w:sz w:val="24"/>
          <w:szCs w:val="24"/>
        </w:rPr>
        <w:t>speš</w:t>
      </w:r>
      <w:r w:rsidRPr="00580627" w:rsidR="00580627">
        <w:rPr>
          <w:rFonts w:ascii="Times New Roman" w:hAnsi="Times New Roman" w:hint="default"/>
          <w:sz w:val="24"/>
          <w:szCs w:val="24"/>
        </w:rPr>
        <w:t>ne v</w:t>
      </w:r>
      <w:r w:rsidRPr="00580627" w:rsidR="00580627">
        <w:rPr>
          <w:rFonts w:ascii="Times New Roman" w:hAnsi="Times New Roman" w:hint="default"/>
          <w:sz w:val="24"/>
          <w:szCs w:val="24"/>
        </w:rPr>
        <w:t>ykonal maturitnú</w:t>
      </w:r>
      <w:r w:rsidRPr="00580627" w:rsidR="00580627">
        <w:rPr>
          <w:rFonts w:ascii="Times New Roman" w:hAnsi="Times New Roman" w:hint="default"/>
          <w:sz w:val="24"/>
          <w:szCs w:val="24"/>
        </w:rPr>
        <w:t xml:space="preserve"> skúš</w:t>
      </w:r>
      <w:r w:rsidRPr="00580627" w:rsidR="00580627">
        <w:rPr>
          <w:rFonts w:ascii="Times New Roman" w:hAnsi="Times New Roman" w:hint="default"/>
          <w:sz w:val="24"/>
          <w:szCs w:val="24"/>
        </w:rPr>
        <w:t>ku zo š</w:t>
      </w:r>
      <w:r w:rsidRPr="00580627" w:rsidR="00580627">
        <w:rPr>
          <w:rFonts w:ascii="Times New Roman" w:hAnsi="Times New Roman" w:hint="default"/>
          <w:sz w:val="24"/>
          <w:szCs w:val="24"/>
        </w:rPr>
        <w:t>tá</w:t>
      </w:r>
      <w:r w:rsidRPr="00580627" w:rsidR="00580627">
        <w:rPr>
          <w:rFonts w:ascii="Times New Roman" w:hAnsi="Times New Roman" w:hint="default"/>
          <w:sz w:val="24"/>
          <w:szCs w:val="24"/>
        </w:rPr>
        <w:t>tneho jazyka alebo š</w:t>
      </w:r>
      <w:r w:rsidRPr="00580627" w:rsidR="00580627">
        <w:rPr>
          <w:rFonts w:ascii="Times New Roman" w:hAnsi="Times New Roman" w:hint="default"/>
          <w:sz w:val="24"/>
          <w:szCs w:val="24"/>
        </w:rPr>
        <w:t>tá</w:t>
      </w:r>
      <w:r w:rsidRPr="00580627" w:rsidR="00580627">
        <w:rPr>
          <w:rFonts w:ascii="Times New Roman" w:hAnsi="Times New Roman" w:hint="default"/>
          <w:sz w:val="24"/>
          <w:szCs w:val="24"/>
        </w:rPr>
        <w:t>tnu jazykovú</w:t>
      </w:r>
      <w:r w:rsidRPr="00580627" w:rsidR="00580627">
        <w:rPr>
          <w:rFonts w:ascii="Times New Roman" w:hAnsi="Times New Roman" w:hint="default"/>
          <w:sz w:val="24"/>
          <w:szCs w:val="24"/>
        </w:rPr>
        <w:t xml:space="preserve"> skúš</w:t>
      </w:r>
      <w:r w:rsidRPr="00580627" w:rsidR="00580627">
        <w:rPr>
          <w:rFonts w:ascii="Times New Roman" w:hAnsi="Times New Roman" w:hint="default"/>
          <w:sz w:val="24"/>
          <w:szCs w:val="24"/>
        </w:rPr>
        <w:t>ku zo š</w:t>
      </w:r>
      <w:r w:rsidRPr="00580627" w:rsidR="00580627">
        <w:rPr>
          <w:rFonts w:ascii="Times New Roman" w:hAnsi="Times New Roman" w:hint="default"/>
          <w:sz w:val="24"/>
          <w:szCs w:val="24"/>
        </w:rPr>
        <w:t>tá</w:t>
      </w:r>
      <w:r w:rsidRPr="00580627" w:rsidR="00580627">
        <w:rPr>
          <w:rFonts w:ascii="Times New Roman" w:hAnsi="Times New Roman" w:hint="default"/>
          <w:sz w:val="24"/>
          <w:szCs w:val="24"/>
        </w:rPr>
        <w:t>tneho jazyka.</w:t>
      </w:r>
    </w:p>
    <w:p w:rsidR="00B80B1D" w:rsidP="00906138">
      <w:pPr>
        <w:pStyle w:val="NoSpacing"/>
        <w:numPr>
          <w:numId w:val="93"/>
        </w:numPr>
        <w:bidi w:val="0"/>
        <w:spacing w:line="276" w:lineRule="auto"/>
        <w:jc w:val="both"/>
        <w:rPr>
          <w:rFonts w:ascii="Times New Roman" w:hAnsi="Times New Roman" w:hint="default"/>
          <w:sz w:val="24"/>
          <w:szCs w:val="24"/>
        </w:rPr>
      </w:pPr>
      <w:r w:rsidR="00360F9F">
        <w:rPr>
          <w:rFonts w:ascii="Times New Roman" w:hAnsi="Times New Roman" w:hint="default"/>
          <w:sz w:val="24"/>
          <w:szCs w:val="24"/>
        </w:rPr>
        <w:t>Overenie ovlá</w:t>
      </w:r>
      <w:r w:rsidR="00360F9F">
        <w:rPr>
          <w:rFonts w:ascii="Times New Roman" w:hAnsi="Times New Roman" w:hint="default"/>
          <w:sz w:val="24"/>
          <w:szCs w:val="24"/>
        </w:rPr>
        <w:t>dania</w:t>
      </w:r>
      <w:r>
        <w:rPr>
          <w:rFonts w:ascii="Times New Roman" w:hAnsi="Times New Roman" w:hint="default"/>
          <w:sz w:val="24"/>
          <w:szCs w:val="24"/>
        </w:rPr>
        <w:t xml:space="preserve"> š</w:t>
      </w:r>
      <w:r>
        <w:rPr>
          <w:rFonts w:ascii="Times New Roman" w:hAnsi="Times New Roman" w:hint="default"/>
          <w:sz w:val="24"/>
          <w:szCs w:val="24"/>
        </w:rPr>
        <w:t>tá</w:t>
      </w:r>
      <w:r>
        <w:rPr>
          <w:rFonts w:ascii="Times New Roman" w:hAnsi="Times New Roman" w:hint="default"/>
          <w:sz w:val="24"/>
          <w:szCs w:val="24"/>
        </w:rPr>
        <w:t>tneho jazyka v </w:t>
      </w:r>
      <w:r>
        <w:rPr>
          <w:rFonts w:ascii="Times New Roman" w:hAnsi="Times New Roman" w:hint="default"/>
          <w:sz w:val="24"/>
          <w:szCs w:val="24"/>
        </w:rPr>
        <w:t>rozsahu potrebnom na vý</w:t>
      </w:r>
      <w:r>
        <w:rPr>
          <w:rFonts w:ascii="Times New Roman" w:hAnsi="Times New Roman" w:hint="default"/>
          <w:sz w:val="24"/>
          <w:szCs w:val="24"/>
        </w:rPr>
        <w:t>kon prí</w:t>
      </w:r>
      <w:r>
        <w:rPr>
          <w:rFonts w:ascii="Times New Roman" w:hAnsi="Times New Roman" w:hint="default"/>
          <w:sz w:val="24"/>
          <w:szCs w:val="24"/>
        </w:rPr>
        <w:t>sluš</w:t>
      </w:r>
      <w:r>
        <w:rPr>
          <w:rFonts w:ascii="Times New Roman" w:hAnsi="Times New Roman" w:hint="default"/>
          <w:sz w:val="24"/>
          <w:szCs w:val="24"/>
        </w:rPr>
        <w:t>né</w:t>
      </w:r>
      <w:r>
        <w:rPr>
          <w:rFonts w:ascii="Times New Roman" w:hAnsi="Times New Roman" w:hint="default"/>
          <w:sz w:val="24"/>
          <w:szCs w:val="24"/>
        </w:rPr>
        <w:t>ho regulované</w:t>
      </w:r>
      <w:r>
        <w:rPr>
          <w:rFonts w:ascii="Times New Roman" w:hAnsi="Times New Roman" w:hint="default"/>
          <w:sz w:val="24"/>
          <w:szCs w:val="24"/>
        </w:rPr>
        <w:t>ho povolania</w:t>
      </w:r>
      <w:r w:rsidR="00D72800">
        <w:rPr>
          <w:rFonts w:ascii="Times New Roman" w:hAnsi="Times New Roman" w:hint="default"/>
          <w:sz w:val="24"/>
          <w:szCs w:val="24"/>
        </w:rPr>
        <w:t xml:space="preserve"> skúš</w:t>
      </w:r>
      <w:r w:rsidR="00D72800">
        <w:rPr>
          <w:rFonts w:ascii="Times New Roman" w:hAnsi="Times New Roman" w:hint="default"/>
          <w:sz w:val="24"/>
          <w:szCs w:val="24"/>
        </w:rPr>
        <w:t>kou sa vykoná</w:t>
      </w:r>
      <w:r w:rsidR="00D72800">
        <w:rPr>
          <w:rFonts w:ascii="Times New Roman" w:hAnsi="Times New Roman" w:hint="default"/>
          <w:sz w:val="24"/>
          <w:szCs w:val="24"/>
        </w:rPr>
        <w:t>va po rozhodnu</w:t>
      </w:r>
      <w:r>
        <w:rPr>
          <w:rFonts w:ascii="Times New Roman" w:hAnsi="Times New Roman" w:hint="default"/>
          <w:sz w:val="24"/>
          <w:szCs w:val="24"/>
        </w:rPr>
        <w:t>tí</w:t>
      </w:r>
      <w:r>
        <w:rPr>
          <w:rFonts w:ascii="Times New Roman" w:hAnsi="Times New Roman" w:hint="default"/>
          <w:sz w:val="24"/>
          <w:szCs w:val="24"/>
        </w:rPr>
        <w:t xml:space="preserve"> o </w:t>
      </w:r>
      <w:r>
        <w:rPr>
          <w:rFonts w:ascii="Times New Roman" w:hAnsi="Times New Roman" w:hint="default"/>
          <w:sz w:val="24"/>
          <w:szCs w:val="24"/>
        </w:rPr>
        <w:t>uznaní</w:t>
      </w:r>
      <w:r>
        <w:rPr>
          <w:rFonts w:ascii="Times New Roman" w:hAnsi="Times New Roman" w:hint="default"/>
          <w:sz w:val="24"/>
          <w:szCs w:val="24"/>
        </w:rPr>
        <w:t xml:space="preserve"> odbornej kvalifiká</w:t>
      </w:r>
      <w:r>
        <w:rPr>
          <w:rFonts w:ascii="Times New Roman" w:hAnsi="Times New Roman" w:hint="default"/>
          <w:sz w:val="24"/>
          <w:szCs w:val="24"/>
        </w:rPr>
        <w:t xml:space="preserve">cie </w:t>
      </w:r>
      <w:r>
        <w:rPr>
          <w:rFonts w:ascii="Times New Roman" w:hAnsi="Times New Roman" w:hint="default"/>
          <w:sz w:val="24"/>
          <w:szCs w:val="24"/>
        </w:rPr>
        <w:t>alebo po vydaní</w:t>
      </w:r>
      <w:r>
        <w:rPr>
          <w:rFonts w:ascii="Times New Roman" w:hAnsi="Times New Roman" w:hint="default"/>
          <w:sz w:val="24"/>
          <w:szCs w:val="24"/>
        </w:rPr>
        <w:t xml:space="preserve"> euró</w:t>
      </w:r>
      <w:r>
        <w:rPr>
          <w:rFonts w:ascii="Times New Roman" w:hAnsi="Times New Roman" w:hint="default"/>
          <w:sz w:val="24"/>
          <w:szCs w:val="24"/>
        </w:rPr>
        <w:t>pskeho profesijné</w:t>
      </w:r>
      <w:r>
        <w:rPr>
          <w:rFonts w:ascii="Times New Roman" w:hAnsi="Times New Roman" w:hint="default"/>
          <w:sz w:val="24"/>
          <w:szCs w:val="24"/>
        </w:rPr>
        <w:t>ho preukazu.</w:t>
      </w:r>
    </w:p>
    <w:p w:rsidR="00B80B1D" w:rsidP="00B80B1D">
      <w:pPr>
        <w:pStyle w:val="NoSpacing"/>
        <w:bidi w:val="0"/>
        <w:spacing w:line="276" w:lineRule="auto"/>
        <w:ind w:left="720"/>
        <w:jc w:val="both"/>
        <w:rPr>
          <w:rFonts w:ascii="Times New Roman" w:hAnsi="Times New Roman"/>
          <w:sz w:val="24"/>
          <w:szCs w:val="24"/>
        </w:rPr>
      </w:pPr>
    </w:p>
    <w:p w:rsidR="005A4153" w:rsidRPr="00433500" w:rsidP="00906138">
      <w:pPr>
        <w:pStyle w:val="NoSpacing"/>
        <w:numPr>
          <w:numId w:val="93"/>
        </w:numPr>
        <w:bidi w:val="0"/>
        <w:spacing w:line="276" w:lineRule="auto"/>
        <w:jc w:val="both"/>
        <w:rPr>
          <w:rFonts w:ascii="Times New Roman" w:hAnsi="Times New Roman" w:hint="default"/>
          <w:sz w:val="24"/>
          <w:szCs w:val="24"/>
        </w:rPr>
      </w:pPr>
      <w:r w:rsidRPr="00433500" w:rsidR="00EF2245">
        <w:rPr>
          <w:rFonts w:ascii="Times New Roman" w:hAnsi="Times New Roman" w:hint="default"/>
          <w:sz w:val="24"/>
          <w:szCs w:val="24"/>
        </w:rPr>
        <w:t>Skúš</w:t>
      </w:r>
      <w:r w:rsidRPr="00433500" w:rsidR="00EF2245">
        <w:rPr>
          <w:rFonts w:ascii="Times New Roman" w:hAnsi="Times New Roman" w:hint="default"/>
          <w:sz w:val="24"/>
          <w:szCs w:val="24"/>
        </w:rPr>
        <w:t>ka podľ</w:t>
      </w:r>
      <w:r w:rsidRPr="00433500" w:rsidR="00EF2245">
        <w:rPr>
          <w:rFonts w:ascii="Times New Roman" w:hAnsi="Times New Roman" w:hint="default"/>
          <w:sz w:val="24"/>
          <w:szCs w:val="24"/>
        </w:rPr>
        <w:t>a odseku 2 sa vykoná</w:t>
      </w:r>
      <w:r w:rsidRPr="00433500" w:rsidR="00EF2245">
        <w:rPr>
          <w:rFonts w:ascii="Times New Roman" w:hAnsi="Times New Roman" w:hint="default"/>
          <w:sz w:val="24"/>
          <w:szCs w:val="24"/>
        </w:rPr>
        <w:t>va pred trojč</w:t>
      </w:r>
      <w:r w:rsidRPr="00433500" w:rsidR="00EF2245">
        <w:rPr>
          <w:rFonts w:ascii="Times New Roman" w:hAnsi="Times New Roman" w:hint="default"/>
          <w:sz w:val="24"/>
          <w:szCs w:val="24"/>
        </w:rPr>
        <w:t>lennou komisiou, ktorej č</w:t>
      </w:r>
      <w:r w:rsidRPr="00433500" w:rsidR="00EF2245">
        <w:rPr>
          <w:rFonts w:ascii="Times New Roman" w:hAnsi="Times New Roman" w:hint="default"/>
          <w:sz w:val="24"/>
          <w:szCs w:val="24"/>
        </w:rPr>
        <w:t>lenov vymenú</w:t>
      </w:r>
      <w:r w:rsidRPr="00433500" w:rsidR="00EF2245">
        <w:rPr>
          <w:rFonts w:ascii="Times New Roman" w:hAnsi="Times New Roman" w:hint="default"/>
          <w:sz w:val="24"/>
          <w:szCs w:val="24"/>
        </w:rPr>
        <w:t>va prí</w:t>
      </w:r>
      <w:r w:rsidRPr="00433500" w:rsidR="00EF2245">
        <w:rPr>
          <w:rFonts w:ascii="Times New Roman" w:hAnsi="Times New Roman" w:hint="default"/>
          <w:sz w:val="24"/>
          <w:szCs w:val="24"/>
        </w:rPr>
        <w:t>sluš</w:t>
      </w:r>
      <w:r w:rsidRPr="00433500" w:rsidR="00EF2245">
        <w:rPr>
          <w:rFonts w:ascii="Times New Roman" w:hAnsi="Times New Roman" w:hint="default"/>
          <w:sz w:val="24"/>
          <w:szCs w:val="24"/>
        </w:rPr>
        <w:t>ný</w:t>
      </w:r>
      <w:r w:rsidRPr="00433500" w:rsidR="00EF2245">
        <w:rPr>
          <w:rFonts w:ascii="Times New Roman" w:hAnsi="Times New Roman" w:hint="default"/>
          <w:sz w:val="24"/>
          <w:szCs w:val="24"/>
        </w:rPr>
        <w:t xml:space="preserve"> orgá</w:t>
      </w:r>
      <w:r w:rsidRPr="00433500" w:rsidR="00EF2245">
        <w:rPr>
          <w:rFonts w:ascii="Times New Roman" w:hAnsi="Times New Roman" w:hint="default"/>
          <w:sz w:val="24"/>
          <w:szCs w:val="24"/>
        </w:rPr>
        <w:t>n.</w:t>
      </w:r>
      <w:r w:rsidRPr="00433500">
        <w:rPr>
          <w:rFonts w:ascii="Times New Roman" w:hAnsi="Times New Roman"/>
          <w:sz w:val="24"/>
          <w:szCs w:val="24"/>
        </w:rPr>
        <w:t xml:space="preserve"> </w:t>
      </w:r>
      <w:r w:rsidRPr="00433500" w:rsidR="00F77753">
        <w:rPr>
          <w:rFonts w:ascii="Times New Roman" w:hAnsi="Times New Roman" w:hint="default"/>
          <w:sz w:val="24"/>
          <w:szCs w:val="24"/>
        </w:rPr>
        <w:t>Predseda komisie má</w:t>
      </w:r>
      <w:r w:rsidRPr="00433500" w:rsidR="00F77753">
        <w:rPr>
          <w:rFonts w:ascii="Times New Roman" w:hAnsi="Times New Roman" w:hint="default"/>
          <w:sz w:val="24"/>
          <w:szCs w:val="24"/>
        </w:rPr>
        <w:t xml:space="preserve"> vysokoš</w:t>
      </w:r>
      <w:r w:rsidRPr="00433500" w:rsidR="00F77753">
        <w:rPr>
          <w:rFonts w:ascii="Times New Roman" w:hAnsi="Times New Roman" w:hint="default"/>
          <w:sz w:val="24"/>
          <w:szCs w:val="24"/>
        </w:rPr>
        <w:t>kolské</w:t>
      </w:r>
      <w:r w:rsidRPr="00433500" w:rsidR="00F77753">
        <w:rPr>
          <w:rFonts w:ascii="Times New Roman" w:hAnsi="Times New Roman" w:hint="default"/>
          <w:sz w:val="24"/>
          <w:szCs w:val="24"/>
        </w:rPr>
        <w:t xml:space="preserve"> vzdelanie v š</w:t>
      </w:r>
      <w:r w:rsidRPr="00433500" w:rsidR="00F77753">
        <w:rPr>
          <w:rFonts w:ascii="Times New Roman" w:hAnsi="Times New Roman" w:hint="default"/>
          <w:sz w:val="24"/>
          <w:szCs w:val="24"/>
        </w:rPr>
        <w:t>tudijnom odbore slovenský</w:t>
      </w:r>
      <w:r w:rsidRPr="00433500" w:rsidR="00F77753">
        <w:rPr>
          <w:rFonts w:ascii="Times New Roman" w:hAnsi="Times New Roman" w:hint="default"/>
          <w:sz w:val="24"/>
          <w:szCs w:val="24"/>
        </w:rPr>
        <w:t xml:space="preserve"> jazyk a literatú</w:t>
      </w:r>
      <w:r w:rsidRPr="00433500" w:rsidR="00F77753">
        <w:rPr>
          <w:rFonts w:ascii="Times New Roman" w:hAnsi="Times New Roman" w:hint="default"/>
          <w:sz w:val="24"/>
          <w:szCs w:val="24"/>
        </w:rPr>
        <w:t>ra alebo je absolventom uč</w:t>
      </w:r>
      <w:r w:rsidRPr="00433500" w:rsidR="00F77753">
        <w:rPr>
          <w:rFonts w:ascii="Times New Roman" w:hAnsi="Times New Roman" w:hint="default"/>
          <w:sz w:val="24"/>
          <w:szCs w:val="24"/>
        </w:rPr>
        <w:t>iteľ</w:t>
      </w:r>
      <w:r w:rsidRPr="00433500" w:rsidR="00F77753">
        <w:rPr>
          <w:rFonts w:ascii="Times New Roman" w:hAnsi="Times New Roman" w:hint="default"/>
          <w:sz w:val="24"/>
          <w:szCs w:val="24"/>
        </w:rPr>
        <w:t>ské</w:t>
      </w:r>
      <w:r w:rsidRPr="00433500" w:rsidR="00F77753">
        <w:rPr>
          <w:rFonts w:ascii="Times New Roman" w:hAnsi="Times New Roman" w:hint="default"/>
          <w:sz w:val="24"/>
          <w:szCs w:val="24"/>
        </w:rPr>
        <w:t>ho š</w:t>
      </w:r>
      <w:r w:rsidRPr="00433500" w:rsidR="00F77753">
        <w:rPr>
          <w:rFonts w:ascii="Times New Roman" w:hAnsi="Times New Roman" w:hint="default"/>
          <w:sz w:val="24"/>
          <w:szCs w:val="24"/>
        </w:rPr>
        <w:t>tudijné</w:t>
      </w:r>
      <w:r w:rsidRPr="00433500" w:rsidR="00F77753">
        <w:rPr>
          <w:rFonts w:ascii="Times New Roman" w:hAnsi="Times New Roman" w:hint="default"/>
          <w:sz w:val="24"/>
          <w:szCs w:val="24"/>
        </w:rPr>
        <w:t>ho programu, v rá</w:t>
      </w:r>
      <w:r w:rsidRPr="00433500" w:rsidR="00F77753">
        <w:rPr>
          <w:rFonts w:ascii="Times New Roman" w:hAnsi="Times New Roman" w:hint="default"/>
          <w:sz w:val="24"/>
          <w:szCs w:val="24"/>
        </w:rPr>
        <w:t>mci ktoré</w:t>
      </w:r>
      <w:r w:rsidRPr="00433500" w:rsidR="00F77753">
        <w:rPr>
          <w:rFonts w:ascii="Times New Roman" w:hAnsi="Times New Roman" w:hint="default"/>
          <w:sz w:val="24"/>
          <w:szCs w:val="24"/>
        </w:rPr>
        <w:t>ho bol predmetom slovenský</w:t>
      </w:r>
      <w:r w:rsidRPr="00433500" w:rsidR="00F77753">
        <w:rPr>
          <w:rFonts w:ascii="Times New Roman" w:hAnsi="Times New Roman" w:hint="default"/>
          <w:sz w:val="24"/>
          <w:szCs w:val="24"/>
        </w:rPr>
        <w:t xml:space="preserve"> jazyk a literatú</w:t>
      </w:r>
      <w:r w:rsidRPr="00433500" w:rsidR="00F77753">
        <w:rPr>
          <w:rFonts w:ascii="Times New Roman" w:hAnsi="Times New Roman" w:hint="default"/>
          <w:sz w:val="24"/>
          <w:szCs w:val="24"/>
        </w:rPr>
        <w:t>ra</w:t>
      </w:r>
      <w:r w:rsidRPr="00433500">
        <w:rPr>
          <w:rFonts w:ascii="Times New Roman" w:hAnsi="Times New Roman" w:hint="default"/>
          <w:sz w:val="24"/>
          <w:szCs w:val="24"/>
        </w:rPr>
        <w:t>. Ď</w:t>
      </w:r>
      <w:r w:rsidRPr="00433500">
        <w:rPr>
          <w:rFonts w:ascii="Times New Roman" w:hAnsi="Times New Roman" w:hint="default"/>
          <w:sz w:val="24"/>
          <w:szCs w:val="24"/>
        </w:rPr>
        <w:t>alší</w:t>
      </w:r>
      <w:r w:rsidRPr="00433500">
        <w:rPr>
          <w:rFonts w:ascii="Times New Roman" w:hAnsi="Times New Roman" w:hint="default"/>
          <w:sz w:val="24"/>
          <w:szCs w:val="24"/>
        </w:rPr>
        <w:t xml:space="preserve"> dvaja č</w:t>
      </w:r>
      <w:r w:rsidRPr="00433500">
        <w:rPr>
          <w:rFonts w:ascii="Times New Roman" w:hAnsi="Times New Roman" w:hint="default"/>
          <w:sz w:val="24"/>
          <w:szCs w:val="24"/>
        </w:rPr>
        <w:t>lenovia komisie sú</w:t>
      </w:r>
      <w:r w:rsidRPr="00433500">
        <w:rPr>
          <w:rFonts w:ascii="Times New Roman" w:hAnsi="Times New Roman" w:hint="default"/>
          <w:sz w:val="24"/>
          <w:szCs w:val="24"/>
        </w:rPr>
        <w:t xml:space="preserve"> </w:t>
      </w:r>
      <w:r w:rsidRPr="00433500" w:rsidR="007B5D43">
        <w:rPr>
          <w:rFonts w:ascii="Times New Roman" w:hAnsi="Times New Roman" w:hint="default"/>
          <w:sz w:val="24"/>
          <w:szCs w:val="24"/>
        </w:rPr>
        <w:t>kvalifikovaní</w:t>
      </w:r>
      <w:r w:rsidRPr="00433500" w:rsidR="007B5D43">
        <w:rPr>
          <w:rFonts w:ascii="Times New Roman" w:hAnsi="Times New Roman" w:hint="default"/>
          <w:sz w:val="24"/>
          <w:szCs w:val="24"/>
        </w:rPr>
        <w:t xml:space="preserve"> odbo</w:t>
      </w:r>
      <w:r w:rsidRPr="00433500" w:rsidR="007B5D43">
        <w:rPr>
          <w:rFonts w:ascii="Times New Roman" w:hAnsi="Times New Roman" w:hint="default"/>
          <w:sz w:val="24"/>
          <w:szCs w:val="24"/>
        </w:rPr>
        <w:t>rní</w:t>
      </w:r>
      <w:r w:rsidRPr="00433500" w:rsidR="007B5D43">
        <w:rPr>
          <w:rFonts w:ascii="Times New Roman" w:hAnsi="Times New Roman" w:hint="default"/>
          <w:sz w:val="24"/>
          <w:szCs w:val="24"/>
        </w:rPr>
        <w:t>ci na vý</w:t>
      </w:r>
      <w:r w:rsidRPr="00433500" w:rsidR="007B5D43">
        <w:rPr>
          <w:rFonts w:ascii="Times New Roman" w:hAnsi="Times New Roman" w:hint="default"/>
          <w:sz w:val="24"/>
          <w:szCs w:val="24"/>
        </w:rPr>
        <w:t>kon prí</w:t>
      </w:r>
      <w:r w:rsidRPr="00433500" w:rsidR="007B5D43">
        <w:rPr>
          <w:rFonts w:ascii="Times New Roman" w:hAnsi="Times New Roman" w:hint="default"/>
          <w:sz w:val="24"/>
          <w:szCs w:val="24"/>
        </w:rPr>
        <w:t>sluš</w:t>
      </w:r>
      <w:r w:rsidRPr="00433500" w:rsidR="007B5D43">
        <w:rPr>
          <w:rFonts w:ascii="Times New Roman" w:hAnsi="Times New Roman" w:hint="default"/>
          <w:sz w:val="24"/>
          <w:szCs w:val="24"/>
        </w:rPr>
        <w:t>né</w:t>
      </w:r>
      <w:r w:rsidRPr="00433500" w:rsidR="007B5D43">
        <w:rPr>
          <w:rFonts w:ascii="Times New Roman" w:hAnsi="Times New Roman" w:hint="default"/>
          <w:sz w:val="24"/>
          <w:szCs w:val="24"/>
        </w:rPr>
        <w:t>ho</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ho povolania.</w:t>
      </w:r>
    </w:p>
    <w:p w:rsidR="007B5D43" w:rsidRPr="00433500" w:rsidP="00820CA4">
      <w:pPr>
        <w:pStyle w:val="NoSpacing"/>
        <w:bidi w:val="0"/>
        <w:spacing w:line="276" w:lineRule="auto"/>
        <w:ind w:left="720"/>
        <w:jc w:val="both"/>
        <w:rPr>
          <w:rFonts w:ascii="Times New Roman" w:hAnsi="Times New Roman"/>
          <w:sz w:val="24"/>
          <w:szCs w:val="24"/>
        </w:rPr>
      </w:pPr>
    </w:p>
    <w:p w:rsidR="007B5D43" w:rsidRPr="00433500" w:rsidP="00906138">
      <w:pPr>
        <w:pStyle w:val="NoSpacing"/>
        <w:numPr>
          <w:numId w:val="93"/>
        </w:numPr>
        <w:bidi w:val="0"/>
        <w:spacing w:line="276" w:lineRule="auto"/>
        <w:jc w:val="both"/>
        <w:rPr>
          <w:rFonts w:ascii="Times New Roman" w:hAnsi="Times New Roman"/>
          <w:sz w:val="24"/>
          <w:szCs w:val="24"/>
        </w:rPr>
      </w:pPr>
      <w:r w:rsidRPr="00433500" w:rsidR="005A4153">
        <w:rPr>
          <w:rFonts w:ascii="Times New Roman" w:hAnsi="Times New Roman" w:hint="default"/>
          <w:sz w:val="24"/>
          <w:szCs w:val="24"/>
        </w:rPr>
        <w:t>O priebehu a vý</w:t>
      </w:r>
      <w:r w:rsidRPr="00433500" w:rsidR="005A4153">
        <w:rPr>
          <w:rFonts w:ascii="Times New Roman" w:hAnsi="Times New Roman" w:hint="default"/>
          <w:sz w:val="24"/>
          <w:szCs w:val="24"/>
        </w:rPr>
        <w:t>sledku overovania ovlá</w:t>
      </w:r>
      <w:r w:rsidRPr="00433500" w:rsidR="005A4153">
        <w:rPr>
          <w:rFonts w:ascii="Times New Roman" w:hAnsi="Times New Roman" w:hint="default"/>
          <w:sz w:val="24"/>
          <w:szCs w:val="24"/>
        </w:rPr>
        <w:t>d</w:t>
      </w:r>
      <w:r w:rsidRPr="00433500">
        <w:rPr>
          <w:rFonts w:ascii="Times New Roman" w:hAnsi="Times New Roman" w:hint="default"/>
          <w:sz w:val="24"/>
          <w:szCs w:val="24"/>
        </w:rPr>
        <w:t>ania š</w:t>
      </w:r>
      <w:r w:rsidRPr="00433500">
        <w:rPr>
          <w:rFonts w:ascii="Times New Roman" w:hAnsi="Times New Roman" w:hint="default"/>
          <w:sz w:val="24"/>
          <w:szCs w:val="24"/>
        </w:rPr>
        <w:t>tá</w:t>
      </w:r>
      <w:r w:rsidRPr="00433500">
        <w:rPr>
          <w:rFonts w:ascii="Times New Roman" w:hAnsi="Times New Roman" w:hint="default"/>
          <w:sz w:val="24"/>
          <w:szCs w:val="24"/>
        </w:rPr>
        <w:t>tneho jazyka skúš</w:t>
      </w:r>
      <w:r w:rsidRPr="00433500">
        <w:rPr>
          <w:rFonts w:ascii="Times New Roman" w:hAnsi="Times New Roman" w:hint="default"/>
          <w:sz w:val="24"/>
          <w:szCs w:val="24"/>
        </w:rPr>
        <w:t>kou podľ</w:t>
      </w:r>
      <w:r w:rsidRPr="00433500">
        <w:rPr>
          <w:rFonts w:ascii="Times New Roman" w:hAnsi="Times New Roman" w:hint="default"/>
          <w:sz w:val="24"/>
          <w:szCs w:val="24"/>
        </w:rPr>
        <w:t xml:space="preserve">a odseku 2 </w:t>
      </w:r>
      <w:r w:rsidRPr="00433500" w:rsidR="005A4153">
        <w:rPr>
          <w:rFonts w:ascii="Times New Roman" w:hAnsi="Times New Roman" w:hint="default"/>
          <w:sz w:val="24"/>
          <w:szCs w:val="24"/>
        </w:rPr>
        <w:t>sa vyhotovuje zá</w:t>
      </w:r>
      <w:r w:rsidRPr="00433500" w:rsidR="005A4153">
        <w:rPr>
          <w:rFonts w:ascii="Times New Roman" w:hAnsi="Times New Roman" w:hint="default"/>
          <w:sz w:val="24"/>
          <w:szCs w:val="24"/>
        </w:rPr>
        <w:t>pisnica v deň</w:t>
      </w:r>
      <w:r w:rsidRPr="00433500" w:rsidR="005A4153">
        <w:rPr>
          <w:rFonts w:ascii="Times New Roman" w:hAnsi="Times New Roman" w:hint="default"/>
          <w:sz w:val="24"/>
          <w:szCs w:val="24"/>
        </w:rPr>
        <w:t xml:space="preserve"> overovania ovlá</w:t>
      </w:r>
      <w:r w:rsidRPr="00433500" w:rsidR="005A4153">
        <w:rPr>
          <w:rFonts w:ascii="Times New Roman" w:hAnsi="Times New Roman" w:hint="default"/>
          <w:sz w:val="24"/>
          <w:szCs w:val="24"/>
        </w:rPr>
        <w:t>dania š</w:t>
      </w:r>
      <w:r w:rsidRPr="00433500" w:rsidR="005A4153">
        <w:rPr>
          <w:rFonts w:ascii="Times New Roman" w:hAnsi="Times New Roman" w:hint="default"/>
          <w:sz w:val="24"/>
          <w:szCs w:val="24"/>
        </w:rPr>
        <w:t>tá</w:t>
      </w:r>
      <w:r w:rsidRPr="00433500" w:rsidR="005A4153">
        <w:rPr>
          <w:rFonts w:ascii="Times New Roman" w:hAnsi="Times New Roman" w:hint="default"/>
          <w:sz w:val="24"/>
          <w:szCs w:val="24"/>
        </w:rPr>
        <w:t>tneho jazyka. Zá</w:t>
      </w:r>
      <w:r w:rsidRPr="00433500" w:rsidR="005A4153">
        <w:rPr>
          <w:rFonts w:ascii="Times New Roman" w:hAnsi="Times New Roman" w:hint="default"/>
          <w:sz w:val="24"/>
          <w:szCs w:val="24"/>
        </w:rPr>
        <w:t>pisnicu podpisujú</w:t>
      </w:r>
      <w:r w:rsidRPr="00433500" w:rsidR="005A4153">
        <w:rPr>
          <w:rFonts w:ascii="Times New Roman" w:hAnsi="Times New Roman" w:hint="default"/>
          <w:sz w:val="24"/>
          <w:szCs w:val="24"/>
        </w:rPr>
        <w:t xml:space="preserve"> vš</w:t>
      </w:r>
      <w:r w:rsidRPr="00433500" w:rsidR="005A4153">
        <w:rPr>
          <w:rFonts w:ascii="Times New Roman" w:hAnsi="Times New Roman" w:hint="default"/>
          <w:sz w:val="24"/>
          <w:szCs w:val="24"/>
        </w:rPr>
        <w:t>etci č</w:t>
      </w:r>
      <w:r w:rsidRPr="00433500" w:rsidR="005A4153">
        <w:rPr>
          <w:rFonts w:ascii="Times New Roman" w:hAnsi="Times New Roman" w:hint="default"/>
          <w:sz w:val="24"/>
          <w:szCs w:val="24"/>
        </w:rPr>
        <w:t xml:space="preserve">lenovia komisie. </w:t>
      </w:r>
    </w:p>
    <w:p w:rsidR="007B5D43" w:rsidRPr="00433500" w:rsidP="00820CA4">
      <w:pPr>
        <w:pStyle w:val="NoSpacing"/>
        <w:bidi w:val="0"/>
        <w:spacing w:line="276" w:lineRule="auto"/>
        <w:ind w:left="720"/>
        <w:jc w:val="both"/>
        <w:rPr>
          <w:rFonts w:ascii="Times New Roman" w:hAnsi="Times New Roman"/>
          <w:sz w:val="24"/>
          <w:szCs w:val="24"/>
        </w:rPr>
      </w:pPr>
    </w:p>
    <w:p w:rsidR="005A4153" w:rsidP="00906138">
      <w:pPr>
        <w:pStyle w:val="NoSpacing"/>
        <w:numPr>
          <w:numId w:val="93"/>
        </w:numPr>
        <w:bidi w:val="0"/>
        <w:spacing w:line="276" w:lineRule="auto"/>
        <w:jc w:val="both"/>
        <w:rPr>
          <w:rFonts w:ascii="Times New Roman" w:hAnsi="Times New Roman"/>
          <w:sz w:val="24"/>
          <w:szCs w:val="24"/>
        </w:rPr>
      </w:pPr>
      <w:r w:rsidRPr="00433500">
        <w:rPr>
          <w:rFonts w:ascii="Times New Roman" w:hAnsi="Times New Roman" w:hint="default"/>
          <w:sz w:val="24"/>
          <w:szCs w:val="24"/>
        </w:rPr>
        <w:t>Na zá</w:t>
      </w:r>
      <w:r w:rsidRPr="00433500">
        <w:rPr>
          <w:rFonts w:ascii="Times New Roman" w:hAnsi="Times New Roman" w:hint="default"/>
          <w:sz w:val="24"/>
          <w:szCs w:val="24"/>
        </w:rPr>
        <w:t>kl</w:t>
      </w:r>
      <w:r w:rsidRPr="00433500">
        <w:rPr>
          <w:rFonts w:ascii="Times New Roman" w:hAnsi="Times New Roman" w:hint="default"/>
          <w:sz w:val="24"/>
          <w:szCs w:val="24"/>
        </w:rPr>
        <w:t>ade uznesenia komisie vydá</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ž</w:t>
      </w:r>
      <w:r w:rsidRPr="00433500">
        <w:rPr>
          <w:rFonts w:ascii="Times New Roman" w:hAnsi="Times New Roman" w:hint="default"/>
          <w:sz w:val="24"/>
          <w:szCs w:val="24"/>
        </w:rPr>
        <w:t>iadateľ</w:t>
      </w:r>
      <w:r w:rsidRPr="00433500">
        <w:rPr>
          <w:rFonts w:ascii="Times New Roman" w:hAnsi="Times New Roman" w:hint="default"/>
          <w:sz w:val="24"/>
          <w:szCs w:val="24"/>
        </w:rPr>
        <w:t>ovi rozhodnutie o ovlá</w:t>
      </w:r>
      <w:r w:rsidRPr="00433500">
        <w:rPr>
          <w:rFonts w:ascii="Times New Roman" w:hAnsi="Times New Roman" w:hint="default"/>
          <w:sz w:val="24"/>
          <w:szCs w:val="24"/>
        </w:rPr>
        <w:t>daní</w:t>
      </w:r>
      <w:r w:rsidRPr="00433500">
        <w:rPr>
          <w:rFonts w:ascii="Times New Roman" w:hAnsi="Times New Roman" w:hint="default"/>
          <w:sz w:val="24"/>
          <w:szCs w:val="24"/>
        </w:rPr>
        <w:t xml:space="preserve"> š</w:t>
      </w:r>
      <w:r w:rsidRPr="00433500">
        <w:rPr>
          <w:rFonts w:ascii="Times New Roman" w:hAnsi="Times New Roman" w:hint="default"/>
          <w:sz w:val="24"/>
          <w:szCs w:val="24"/>
        </w:rPr>
        <w:t>tá</w:t>
      </w:r>
      <w:r w:rsidRPr="00433500">
        <w:rPr>
          <w:rFonts w:ascii="Times New Roman" w:hAnsi="Times New Roman" w:hint="default"/>
          <w:sz w:val="24"/>
          <w:szCs w:val="24"/>
        </w:rPr>
        <w:t>tneho jazyka na vý</w:t>
      </w:r>
      <w:r w:rsidRPr="00433500">
        <w:rPr>
          <w:rFonts w:ascii="Times New Roman" w:hAnsi="Times New Roman" w:hint="default"/>
          <w:sz w:val="24"/>
          <w:szCs w:val="24"/>
        </w:rPr>
        <w:t>kon predmetné</w:t>
      </w:r>
      <w:r w:rsidRPr="00433500">
        <w:rPr>
          <w:rFonts w:ascii="Times New Roman" w:hAnsi="Times New Roman" w:hint="default"/>
          <w:sz w:val="24"/>
          <w:szCs w:val="24"/>
        </w:rPr>
        <w:t>ho regulované</w:t>
      </w:r>
      <w:r w:rsidRPr="00433500">
        <w:rPr>
          <w:rFonts w:ascii="Times New Roman" w:hAnsi="Times New Roman" w:hint="default"/>
          <w:sz w:val="24"/>
          <w:szCs w:val="24"/>
        </w:rPr>
        <w:t>ho povolania.</w:t>
      </w:r>
    </w:p>
    <w:p w:rsidR="004F25D2" w:rsidP="004F25D2">
      <w:pPr>
        <w:pStyle w:val="NoSpacing"/>
        <w:bidi w:val="0"/>
        <w:spacing w:line="276" w:lineRule="auto"/>
        <w:ind w:left="720"/>
        <w:jc w:val="both"/>
        <w:rPr>
          <w:rFonts w:ascii="Times New Roman" w:hAnsi="Times New Roman"/>
          <w:sz w:val="24"/>
          <w:szCs w:val="24"/>
        </w:rPr>
      </w:pPr>
    </w:p>
    <w:p w:rsidR="00B80B1D" w:rsidRPr="00566C54" w:rsidP="00906138">
      <w:pPr>
        <w:pStyle w:val="NoSpacing"/>
        <w:numPr>
          <w:numId w:val="93"/>
        </w:numPr>
        <w:bidi w:val="0"/>
        <w:spacing w:line="276" w:lineRule="auto"/>
        <w:jc w:val="both"/>
        <w:rPr>
          <w:rFonts w:ascii="Times New Roman" w:hAnsi="Times New Roman"/>
          <w:sz w:val="24"/>
          <w:szCs w:val="24"/>
        </w:rPr>
      </w:pPr>
      <w:r w:rsidR="004F25D2">
        <w:rPr>
          <w:rFonts w:ascii="Times New Roman" w:hAnsi="Times New Roman"/>
          <w:sz w:val="24"/>
          <w:szCs w:val="24"/>
        </w:rPr>
        <w:t>Ak ide o </w:t>
      </w:r>
      <w:r w:rsidR="004F25D2">
        <w:rPr>
          <w:rFonts w:ascii="Times New Roman" w:hAnsi="Times New Roman" w:hint="default"/>
          <w:sz w:val="24"/>
          <w:szCs w:val="24"/>
        </w:rPr>
        <w:t>zdravotní</w:t>
      </w:r>
      <w:r w:rsidR="004F25D2">
        <w:rPr>
          <w:rFonts w:ascii="Times New Roman" w:hAnsi="Times New Roman" w:hint="default"/>
          <w:sz w:val="24"/>
          <w:szCs w:val="24"/>
        </w:rPr>
        <w:t>ckeho pracovní</w:t>
      </w:r>
      <w:r w:rsidR="004F25D2">
        <w:rPr>
          <w:rFonts w:ascii="Times New Roman" w:hAnsi="Times New Roman" w:hint="default"/>
          <w:sz w:val="24"/>
          <w:szCs w:val="24"/>
        </w:rPr>
        <w:t>ka, prí</w:t>
      </w:r>
      <w:r w:rsidR="004F25D2">
        <w:rPr>
          <w:rFonts w:ascii="Times New Roman" w:hAnsi="Times New Roman" w:hint="default"/>
          <w:sz w:val="24"/>
          <w:szCs w:val="24"/>
        </w:rPr>
        <w:t>sluš</w:t>
      </w:r>
      <w:r w:rsidR="004F25D2">
        <w:rPr>
          <w:rFonts w:ascii="Times New Roman" w:hAnsi="Times New Roman" w:hint="default"/>
          <w:sz w:val="24"/>
          <w:szCs w:val="24"/>
        </w:rPr>
        <w:t>ný</w:t>
      </w:r>
      <w:r w:rsidR="004F25D2">
        <w:rPr>
          <w:rFonts w:ascii="Times New Roman" w:hAnsi="Times New Roman" w:hint="default"/>
          <w:sz w:val="24"/>
          <w:szCs w:val="24"/>
        </w:rPr>
        <w:t>m orgá</w:t>
      </w:r>
      <w:r w:rsidR="004F25D2">
        <w:rPr>
          <w:rFonts w:ascii="Times New Roman" w:hAnsi="Times New Roman" w:hint="default"/>
          <w:sz w:val="24"/>
          <w:szCs w:val="24"/>
        </w:rPr>
        <w:t>nom na úč</w:t>
      </w:r>
      <w:r w:rsidR="004F25D2">
        <w:rPr>
          <w:rFonts w:ascii="Times New Roman" w:hAnsi="Times New Roman" w:hint="default"/>
          <w:sz w:val="24"/>
          <w:szCs w:val="24"/>
        </w:rPr>
        <w:t>ely overenia ovlá</w:t>
      </w:r>
      <w:r w:rsidR="004F25D2">
        <w:rPr>
          <w:rFonts w:ascii="Times New Roman" w:hAnsi="Times New Roman" w:hint="default"/>
          <w:sz w:val="24"/>
          <w:szCs w:val="24"/>
        </w:rPr>
        <w:t>dania š</w:t>
      </w:r>
      <w:r w:rsidR="004F25D2">
        <w:rPr>
          <w:rFonts w:ascii="Times New Roman" w:hAnsi="Times New Roman" w:hint="default"/>
          <w:sz w:val="24"/>
          <w:szCs w:val="24"/>
        </w:rPr>
        <w:t>tá</w:t>
      </w:r>
      <w:r w:rsidR="004F25D2">
        <w:rPr>
          <w:rFonts w:ascii="Times New Roman" w:hAnsi="Times New Roman" w:hint="default"/>
          <w:sz w:val="24"/>
          <w:szCs w:val="24"/>
        </w:rPr>
        <w:t>tneho jazyka skúš</w:t>
      </w:r>
      <w:r w:rsidR="004F25D2">
        <w:rPr>
          <w:rFonts w:ascii="Times New Roman" w:hAnsi="Times New Roman" w:hint="default"/>
          <w:sz w:val="24"/>
          <w:szCs w:val="24"/>
        </w:rPr>
        <w:t>kou je Minist</w:t>
      </w:r>
      <w:r w:rsidR="004F25D2">
        <w:rPr>
          <w:rFonts w:ascii="Times New Roman" w:hAnsi="Times New Roman" w:hint="default"/>
          <w:sz w:val="24"/>
          <w:szCs w:val="24"/>
        </w:rPr>
        <w:t xml:space="preserve">erstvo </w:t>
      </w:r>
      <w:r w:rsidRPr="00750D02" w:rsidR="004F25D2">
        <w:rPr>
          <w:rFonts w:ascii="Times New Roman" w:hAnsi="Times New Roman" w:hint="default"/>
          <w:sz w:val="24"/>
          <w:szCs w:val="24"/>
        </w:rPr>
        <w:t>zdravotní</w:t>
      </w:r>
      <w:r w:rsidRPr="00750D02" w:rsidR="004F25D2">
        <w:rPr>
          <w:rFonts w:ascii="Times New Roman" w:hAnsi="Times New Roman" w:hint="default"/>
          <w:sz w:val="24"/>
          <w:szCs w:val="24"/>
        </w:rPr>
        <w:t>ctva</w:t>
      </w:r>
      <w:r w:rsidRPr="00750D02" w:rsidR="002F30C3">
        <w:rPr>
          <w:rFonts w:ascii="Times New Roman" w:hAnsi="Times New Roman"/>
          <w:sz w:val="24"/>
          <w:szCs w:val="24"/>
        </w:rPr>
        <w:t xml:space="preserve"> </w:t>
      </w:r>
      <w:r w:rsidRPr="00750D02" w:rsidR="00AF7007">
        <w:rPr>
          <w:rFonts w:ascii="Times New Roman" w:hAnsi="Times New Roman"/>
          <w:sz w:val="24"/>
          <w:szCs w:val="24"/>
        </w:rPr>
        <w:t xml:space="preserve"> Slovenskej</w:t>
      </w:r>
      <w:r w:rsidRPr="00750D02" w:rsidR="002F30C3">
        <w:rPr>
          <w:rFonts w:ascii="Times New Roman" w:hAnsi="Times New Roman"/>
          <w:sz w:val="24"/>
          <w:szCs w:val="24"/>
        </w:rPr>
        <w:t xml:space="preserve"> republiky</w:t>
      </w:r>
      <w:r w:rsidR="004F25D2">
        <w:rPr>
          <w:rFonts w:ascii="Times New Roman" w:hAnsi="Times New Roman"/>
          <w:sz w:val="24"/>
          <w:szCs w:val="24"/>
        </w:rPr>
        <w:t xml:space="preserve">. </w:t>
      </w:r>
    </w:p>
    <w:p w:rsidR="007B5D43" w:rsidRPr="00433500" w:rsidP="00820CA4">
      <w:pPr>
        <w:pStyle w:val="NoSpacing"/>
        <w:bidi w:val="0"/>
        <w:spacing w:line="276" w:lineRule="auto"/>
        <w:ind w:left="720"/>
        <w:jc w:val="both"/>
        <w:rPr>
          <w:rFonts w:ascii="Times New Roman" w:hAnsi="Times New Roman"/>
          <w:sz w:val="24"/>
          <w:szCs w:val="24"/>
        </w:rPr>
      </w:pPr>
    </w:p>
    <w:p w:rsidR="001F6FCD"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56</w:t>
      </w:r>
    </w:p>
    <w:p w:rsidR="005A4153"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Použí</w:t>
      </w:r>
      <w:r w:rsidRPr="00433500">
        <w:rPr>
          <w:rFonts w:ascii="Times New Roman" w:hAnsi="Times New Roman" w:hint="default"/>
          <w:sz w:val="24"/>
          <w:szCs w:val="24"/>
        </w:rPr>
        <w:t>vanie titulov</w:t>
      </w:r>
    </w:p>
    <w:p w:rsidR="005D27B2" w:rsidRPr="00433500" w:rsidP="00820CA4">
      <w:pPr>
        <w:pStyle w:val="NoSpacing"/>
        <w:bidi w:val="0"/>
        <w:spacing w:line="276" w:lineRule="auto"/>
        <w:jc w:val="center"/>
        <w:rPr>
          <w:rFonts w:ascii="Times New Roman" w:hAnsi="Times New Roman"/>
          <w:sz w:val="24"/>
          <w:szCs w:val="24"/>
        </w:rPr>
      </w:pPr>
    </w:p>
    <w:p w:rsidR="005D27B2" w:rsidP="00906138">
      <w:pPr>
        <w:pStyle w:val="NoSpacing"/>
        <w:numPr>
          <w:numId w:val="94"/>
        </w:numPr>
        <w:bidi w:val="0"/>
        <w:spacing w:line="276" w:lineRule="auto"/>
        <w:jc w:val="both"/>
        <w:rPr>
          <w:rFonts w:ascii="Times New Roman" w:hAnsi="Times New Roman"/>
          <w:sz w:val="24"/>
          <w:szCs w:val="24"/>
        </w:rPr>
      </w:pPr>
      <w:r w:rsidRPr="00433500">
        <w:rPr>
          <w:rFonts w:ascii="Times New Roman" w:hAnsi="Times New Roman" w:hint="default"/>
          <w:sz w:val="24"/>
          <w:szCs w:val="24"/>
        </w:rPr>
        <w:t>Fyzická</w:t>
      </w:r>
      <w:r w:rsidRPr="00433500">
        <w:rPr>
          <w:rFonts w:ascii="Times New Roman" w:hAnsi="Times New Roman" w:hint="default"/>
          <w:sz w:val="24"/>
          <w:szCs w:val="24"/>
        </w:rPr>
        <w:t xml:space="preserve"> osoba, ktorá</w:t>
      </w:r>
      <w:r w:rsidRPr="00433500">
        <w:rPr>
          <w:rFonts w:ascii="Times New Roman" w:hAnsi="Times New Roman" w:hint="default"/>
          <w:sz w:val="24"/>
          <w:szCs w:val="24"/>
        </w:rPr>
        <w:t xml:space="preserve"> splnila podmienky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 Slovenskej republike, použí</w:t>
      </w:r>
      <w:r w:rsidRPr="00433500">
        <w:rPr>
          <w:rFonts w:ascii="Times New Roman" w:hAnsi="Times New Roman" w:hint="default"/>
          <w:sz w:val="24"/>
          <w:szCs w:val="24"/>
        </w:rPr>
        <w:t>va profesijný</w:t>
      </w:r>
      <w:r w:rsidRPr="00433500">
        <w:rPr>
          <w:rFonts w:ascii="Times New Roman" w:hAnsi="Times New Roman" w:hint="default"/>
          <w:sz w:val="24"/>
          <w:szCs w:val="24"/>
        </w:rPr>
        <w:t xml:space="preserve"> titul alebo označ</w:t>
      </w:r>
      <w:r w:rsidRPr="00433500">
        <w:rPr>
          <w:rFonts w:ascii="Times New Roman" w:hAnsi="Times New Roman" w:hint="default"/>
          <w:sz w:val="24"/>
          <w:szCs w:val="24"/>
        </w:rPr>
        <w:t>enie povolania, ktoré</w:t>
      </w:r>
      <w:r w:rsidRPr="00433500">
        <w:rPr>
          <w:rFonts w:ascii="Times New Roman" w:hAnsi="Times New Roman" w:hint="default"/>
          <w:sz w:val="24"/>
          <w:szCs w:val="24"/>
        </w:rPr>
        <w:t xml:space="preserve"> zodpovedá</w:t>
      </w:r>
      <w:r w:rsidRPr="00433500">
        <w:rPr>
          <w:rFonts w:ascii="Times New Roman" w:hAnsi="Times New Roman" w:hint="default"/>
          <w:sz w:val="24"/>
          <w:szCs w:val="24"/>
        </w:rPr>
        <w:t xml:space="preserve"> tomuto povolaniu v Slo</w:t>
      </w:r>
      <w:r w:rsidRPr="00433500">
        <w:rPr>
          <w:rFonts w:ascii="Times New Roman" w:hAnsi="Times New Roman" w:hint="default"/>
          <w:sz w:val="24"/>
          <w:szCs w:val="24"/>
        </w:rPr>
        <w:t>venskej republike.</w:t>
      </w:r>
    </w:p>
    <w:p w:rsidR="00D40DA6" w:rsidRPr="00433500" w:rsidP="00D40DA6">
      <w:pPr>
        <w:pStyle w:val="NoSpacing"/>
        <w:bidi w:val="0"/>
        <w:spacing w:line="276" w:lineRule="auto"/>
        <w:ind w:left="720"/>
        <w:jc w:val="both"/>
        <w:rPr>
          <w:rFonts w:ascii="Times New Roman" w:hAnsi="Times New Roman"/>
          <w:sz w:val="24"/>
          <w:szCs w:val="24"/>
        </w:rPr>
      </w:pPr>
    </w:p>
    <w:p w:rsidR="005D27B2" w:rsidRPr="00433500" w:rsidP="00906138">
      <w:pPr>
        <w:pStyle w:val="NoSpacing"/>
        <w:numPr>
          <w:numId w:val="9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Fyzická</w:t>
      </w:r>
      <w:r w:rsidRPr="00433500">
        <w:rPr>
          <w:rFonts w:ascii="Times New Roman" w:hAnsi="Times New Roman" w:hint="default"/>
          <w:sz w:val="24"/>
          <w:szCs w:val="24"/>
        </w:rPr>
        <w:t xml:space="preserve"> osoba, ktorá</w:t>
      </w:r>
      <w:r w:rsidRPr="00433500">
        <w:rPr>
          <w:rFonts w:ascii="Times New Roman" w:hAnsi="Times New Roman" w:hint="default"/>
          <w:sz w:val="24"/>
          <w:szCs w:val="24"/>
        </w:rPr>
        <w:t xml:space="preserve"> splnila podmienky na vý</w:t>
      </w:r>
      <w:r w:rsidRPr="00433500">
        <w:rPr>
          <w:rFonts w:ascii="Times New Roman" w:hAnsi="Times New Roman" w:hint="default"/>
          <w:sz w:val="24"/>
          <w:szCs w:val="24"/>
        </w:rPr>
        <w:t>kon regulované</w:t>
      </w:r>
      <w:r w:rsidRPr="00433500">
        <w:rPr>
          <w:rFonts w:ascii="Times New Roman" w:hAnsi="Times New Roman" w:hint="default"/>
          <w:sz w:val="24"/>
          <w:szCs w:val="24"/>
        </w:rPr>
        <w:t>ho povolania v Slovenskej republike, použí</w:t>
      </w:r>
      <w:r w:rsidRPr="00433500">
        <w:rPr>
          <w:rFonts w:ascii="Times New Roman" w:hAnsi="Times New Roman" w:hint="default"/>
          <w:sz w:val="24"/>
          <w:szCs w:val="24"/>
        </w:rPr>
        <w:t>va akademický</w:t>
      </w:r>
      <w:r w:rsidRPr="00433500">
        <w:rPr>
          <w:rFonts w:ascii="Times New Roman" w:hAnsi="Times New Roman" w:hint="default"/>
          <w:sz w:val="24"/>
          <w:szCs w:val="24"/>
        </w:rPr>
        <w:t xml:space="preserve"> titul a jeho skratku, ktorý</w:t>
      </w:r>
      <w:r w:rsidRPr="00433500">
        <w:rPr>
          <w:rFonts w:ascii="Times New Roman" w:hAnsi="Times New Roman" w:hint="default"/>
          <w:sz w:val="24"/>
          <w:szCs w:val="24"/>
        </w:rPr>
        <w:t xml:space="preserve"> mu bol priznaný</w:t>
      </w:r>
      <w:r w:rsidRPr="00433500">
        <w:rPr>
          <w:rFonts w:ascii="Times New Roman" w:hAnsi="Times New Roman" w:hint="default"/>
          <w:sz w:val="24"/>
          <w:szCs w:val="24"/>
        </w:rPr>
        <w:t xml:space="preserve"> podľ</w:t>
      </w:r>
      <w:r w:rsidRPr="00433500">
        <w:rPr>
          <w:rFonts w:ascii="Times New Roman" w:hAnsi="Times New Roman" w:hint="default"/>
          <w:sz w:val="24"/>
          <w:szCs w:val="24"/>
        </w:rPr>
        <w:t>a vnú</w:t>
      </w:r>
      <w:r w:rsidRPr="00433500">
        <w:rPr>
          <w:rFonts w:ascii="Times New Roman" w:hAnsi="Times New Roman" w:hint="default"/>
          <w:sz w:val="24"/>
          <w:szCs w:val="24"/>
        </w:rPr>
        <w:t>troš</w:t>
      </w:r>
      <w:r w:rsidRPr="00433500">
        <w:rPr>
          <w:rFonts w:ascii="Times New Roman" w:hAnsi="Times New Roman" w:hint="default"/>
          <w:sz w:val="24"/>
          <w:szCs w:val="24"/>
        </w:rPr>
        <w:t>tá</w:t>
      </w:r>
      <w:r w:rsidRPr="00433500">
        <w:rPr>
          <w:rFonts w:ascii="Times New Roman" w:hAnsi="Times New Roman" w:hint="default"/>
          <w:sz w:val="24"/>
          <w:szCs w:val="24"/>
        </w:rPr>
        <w:t>tnych prá</w:t>
      </w:r>
      <w:r w:rsidRPr="00433500">
        <w:rPr>
          <w:rFonts w:ascii="Times New Roman" w:hAnsi="Times New Roman" w:hint="default"/>
          <w:sz w:val="24"/>
          <w:szCs w:val="24"/>
        </w:rPr>
        <w:t>vnych predpisov š</w:t>
      </w:r>
      <w:r w:rsidRPr="00433500">
        <w:rPr>
          <w:rFonts w:ascii="Times New Roman" w:hAnsi="Times New Roman" w:hint="default"/>
          <w:sz w:val="24"/>
          <w:szCs w:val="24"/>
        </w:rPr>
        <w:t>tá</w:t>
      </w:r>
      <w:r w:rsidRPr="00433500">
        <w:rPr>
          <w:rFonts w:ascii="Times New Roman" w:hAnsi="Times New Roman" w:hint="default"/>
          <w:sz w:val="24"/>
          <w:szCs w:val="24"/>
        </w:rPr>
        <w:t>tu pô</w:t>
      </w:r>
      <w:r w:rsidRPr="00433500">
        <w:rPr>
          <w:rFonts w:ascii="Times New Roman" w:hAnsi="Times New Roman" w:hint="default"/>
          <w:sz w:val="24"/>
          <w:szCs w:val="24"/>
        </w:rPr>
        <w:t>vodu, a to v jazyku tohto š</w:t>
      </w:r>
      <w:r w:rsidRPr="00433500">
        <w:rPr>
          <w:rFonts w:ascii="Times New Roman" w:hAnsi="Times New Roman" w:hint="default"/>
          <w:sz w:val="24"/>
          <w:szCs w:val="24"/>
        </w:rPr>
        <w:t>tá</w:t>
      </w:r>
      <w:r w:rsidRPr="00433500">
        <w:rPr>
          <w:rFonts w:ascii="Times New Roman" w:hAnsi="Times New Roman" w:hint="default"/>
          <w:sz w:val="24"/>
          <w:szCs w:val="24"/>
        </w:rPr>
        <w:t>t</w:t>
      </w:r>
      <w:r w:rsidRPr="00433500">
        <w:rPr>
          <w:rFonts w:ascii="Times New Roman" w:hAnsi="Times New Roman" w:hint="default"/>
          <w:sz w:val="24"/>
          <w:szCs w:val="24"/>
        </w:rPr>
        <w:t>u.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môž</w:t>
      </w:r>
      <w:r w:rsidRPr="00433500">
        <w:rPr>
          <w:rFonts w:ascii="Times New Roman" w:hAnsi="Times New Roman" w:hint="default"/>
          <w:sz w:val="24"/>
          <w:szCs w:val="24"/>
        </w:rPr>
        <w:t>e pož</w:t>
      </w:r>
      <w:r w:rsidRPr="00433500">
        <w:rPr>
          <w:rFonts w:ascii="Times New Roman" w:hAnsi="Times New Roman" w:hint="default"/>
          <w:sz w:val="24"/>
          <w:szCs w:val="24"/>
        </w:rPr>
        <w:t>adovať</w:t>
      </w:r>
      <w:r w:rsidRPr="00433500">
        <w:rPr>
          <w:rFonts w:ascii="Times New Roman" w:hAnsi="Times New Roman" w:hint="default"/>
          <w:sz w:val="24"/>
          <w:szCs w:val="24"/>
        </w:rPr>
        <w:t>, aby fyzická</w:t>
      </w:r>
      <w:r w:rsidRPr="00433500">
        <w:rPr>
          <w:rFonts w:ascii="Times New Roman" w:hAnsi="Times New Roman" w:hint="default"/>
          <w:sz w:val="24"/>
          <w:szCs w:val="24"/>
        </w:rPr>
        <w:t xml:space="preserve"> osoba za svojí</w:t>
      </w:r>
      <w:r w:rsidRPr="00433500">
        <w:rPr>
          <w:rFonts w:ascii="Times New Roman" w:hAnsi="Times New Roman" w:hint="default"/>
          <w:sz w:val="24"/>
          <w:szCs w:val="24"/>
        </w:rPr>
        <w:t>m akademický</w:t>
      </w:r>
      <w:r w:rsidRPr="00433500">
        <w:rPr>
          <w:rFonts w:ascii="Times New Roman" w:hAnsi="Times New Roman" w:hint="default"/>
          <w:sz w:val="24"/>
          <w:szCs w:val="24"/>
        </w:rPr>
        <w:t>m titulom uvá</w:t>
      </w:r>
      <w:r w:rsidRPr="00433500">
        <w:rPr>
          <w:rFonts w:ascii="Times New Roman" w:hAnsi="Times New Roman" w:hint="default"/>
          <w:sz w:val="24"/>
          <w:szCs w:val="24"/>
        </w:rPr>
        <w:t>dzala ná</w:t>
      </w:r>
      <w:r w:rsidRPr="00433500">
        <w:rPr>
          <w:rFonts w:ascii="Times New Roman" w:hAnsi="Times New Roman" w:hint="default"/>
          <w:sz w:val="24"/>
          <w:szCs w:val="24"/>
        </w:rPr>
        <w:t>zov a miesto inš</w:t>
      </w:r>
      <w:r w:rsidRPr="00433500">
        <w:rPr>
          <w:rFonts w:ascii="Times New Roman" w:hAnsi="Times New Roman" w:hint="default"/>
          <w:sz w:val="24"/>
          <w:szCs w:val="24"/>
        </w:rPr>
        <w:t>titú</w:t>
      </w:r>
      <w:r w:rsidRPr="00433500">
        <w:rPr>
          <w:rFonts w:ascii="Times New Roman" w:hAnsi="Times New Roman" w:hint="default"/>
          <w:sz w:val="24"/>
          <w:szCs w:val="24"/>
        </w:rPr>
        <w:t>cie alebo skúš</w:t>
      </w:r>
      <w:r w:rsidRPr="00433500">
        <w:rPr>
          <w:rFonts w:ascii="Times New Roman" w:hAnsi="Times New Roman" w:hint="default"/>
          <w:sz w:val="24"/>
          <w:szCs w:val="24"/>
        </w:rPr>
        <w:t>obnej komisie, ktorá</w:t>
      </w:r>
      <w:r w:rsidRPr="00433500">
        <w:rPr>
          <w:rFonts w:ascii="Times New Roman" w:hAnsi="Times New Roman" w:hint="default"/>
          <w:sz w:val="24"/>
          <w:szCs w:val="24"/>
        </w:rPr>
        <w:t xml:space="preserve"> tento akademický</w:t>
      </w:r>
      <w:r w:rsidRPr="00433500">
        <w:rPr>
          <w:rFonts w:ascii="Times New Roman" w:hAnsi="Times New Roman" w:hint="default"/>
          <w:sz w:val="24"/>
          <w:szCs w:val="24"/>
        </w:rPr>
        <w:t xml:space="preserve"> titul priznala.</w:t>
      </w:r>
    </w:p>
    <w:p w:rsidR="005D27B2" w:rsidRPr="00433500" w:rsidP="00820CA4">
      <w:pPr>
        <w:pStyle w:val="NoSpacing"/>
        <w:bidi w:val="0"/>
        <w:spacing w:line="276" w:lineRule="auto"/>
        <w:ind w:left="720"/>
        <w:jc w:val="both"/>
        <w:rPr>
          <w:rFonts w:ascii="Times New Roman" w:hAnsi="Times New Roman"/>
          <w:sz w:val="24"/>
          <w:szCs w:val="24"/>
        </w:rPr>
      </w:pPr>
    </w:p>
    <w:p w:rsidR="005D27B2" w:rsidRPr="00433500" w:rsidP="00906138">
      <w:pPr>
        <w:pStyle w:val="NoSpacing"/>
        <w:numPr>
          <w:numId w:val="94"/>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je v Slovenskej republike povolanie regulované</w:t>
      </w:r>
      <w:r w:rsidRPr="00433500">
        <w:rPr>
          <w:rFonts w:ascii="Times New Roman" w:hAnsi="Times New Roman" w:hint="default"/>
          <w:sz w:val="24"/>
          <w:szCs w:val="24"/>
        </w:rPr>
        <w:t xml:space="preserve"> komorou alebo inou obdo</w:t>
      </w:r>
      <w:r w:rsidRPr="00433500">
        <w:rPr>
          <w:rFonts w:ascii="Times New Roman" w:hAnsi="Times New Roman" w:hint="default"/>
          <w:sz w:val="24"/>
          <w:szCs w:val="24"/>
        </w:rPr>
        <w:t>bnou prá</w:t>
      </w:r>
      <w:r w:rsidRPr="00433500">
        <w:rPr>
          <w:rFonts w:ascii="Times New Roman" w:hAnsi="Times New Roman" w:hint="default"/>
          <w:sz w:val="24"/>
          <w:szCs w:val="24"/>
        </w:rPr>
        <w:t>vnickou osobou, fyzická</w:t>
      </w:r>
      <w:r w:rsidRPr="00433500">
        <w:rPr>
          <w:rFonts w:ascii="Times New Roman" w:hAnsi="Times New Roman" w:hint="default"/>
          <w:sz w:val="24"/>
          <w:szCs w:val="24"/>
        </w:rPr>
        <w:t xml:space="preserve"> osoba použí</w:t>
      </w:r>
      <w:r w:rsidRPr="00433500">
        <w:rPr>
          <w:rFonts w:ascii="Times New Roman" w:hAnsi="Times New Roman" w:hint="default"/>
          <w:sz w:val="24"/>
          <w:szCs w:val="24"/>
        </w:rPr>
        <w:t>va profesijný</w:t>
      </w:r>
      <w:r w:rsidRPr="00433500">
        <w:rPr>
          <w:rFonts w:ascii="Times New Roman" w:hAnsi="Times New Roman" w:hint="default"/>
          <w:sz w:val="24"/>
          <w:szCs w:val="24"/>
        </w:rPr>
        <w:t xml:space="preserve"> titul alebo označ</w:t>
      </w:r>
      <w:r w:rsidRPr="00433500">
        <w:rPr>
          <w:rFonts w:ascii="Times New Roman" w:hAnsi="Times New Roman" w:hint="default"/>
          <w:sz w:val="24"/>
          <w:szCs w:val="24"/>
        </w:rPr>
        <w:t>enie povolania prizná</w:t>
      </w:r>
      <w:r w:rsidRPr="00433500">
        <w:rPr>
          <w:rFonts w:ascii="Times New Roman" w:hAnsi="Times New Roman" w:hint="default"/>
          <w:sz w:val="24"/>
          <w:szCs w:val="24"/>
        </w:rPr>
        <w:t>vané</w:t>
      </w:r>
      <w:r w:rsidRPr="00433500">
        <w:rPr>
          <w:rFonts w:ascii="Times New Roman" w:hAnsi="Times New Roman" w:hint="default"/>
          <w:sz w:val="24"/>
          <w:szCs w:val="24"/>
        </w:rPr>
        <w:t xml:space="preserve"> touto komorou alebo ino</w:t>
      </w:r>
      <w:r w:rsidR="00360F9F">
        <w:rPr>
          <w:rFonts w:ascii="Times New Roman" w:hAnsi="Times New Roman" w:hint="default"/>
          <w:sz w:val="24"/>
          <w:szCs w:val="24"/>
        </w:rPr>
        <w:t>u obdobnou prá</w:t>
      </w:r>
      <w:r w:rsidR="00360F9F">
        <w:rPr>
          <w:rFonts w:ascii="Times New Roman" w:hAnsi="Times New Roman" w:hint="default"/>
          <w:sz w:val="24"/>
          <w:szCs w:val="24"/>
        </w:rPr>
        <w:t>vnickou osobou len</w:t>
      </w:r>
      <w:r w:rsidRPr="00433500">
        <w:rPr>
          <w:rFonts w:ascii="Times New Roman" w:hAnsi="Times New Roman" w:hint="default"/>
          <w:sz w:val="24"/>
          <w:szCs w:val="24"/>
        </w:rPr>
        <w:t xml:space="preserve"> na zá</w:t>
      </w:r>
      <w:r w:rsidRPr="00433500">
        <w:rPr>
          <w:rFonts w:ascii="Times New Roman" w:hAnsi="Times New Roman" w:hint="default"/>
          <w:sz w:val="24"/>
          <w:szCs w:val="24"/>
        </w:rPr>
        <w:t>klade registrá</w:t>
      </w:r>
      <w:r w:rsidRPr="00433500">
        <w:rPr>
          <w:rFonts w:ascii="Times New Roman" w:hAnsi="Times New Roman" w:hint="default"/>
          <w:sz w:val="24"/>
          <w:szCs w:val="24"/>
        </w:rPr>
        <w:t>cie alebo č</w:t>
      </w:r>
      <w:r w:rsidRPr="00433500">
        <w:rPr>
          <w:rFonts w:ascii="Times New Roman" w:hAnsi="Times New Roman" w:hint="default"/>
          <w:sz w:val="24"/>
          <w:szCs w:val="24"/>
        </w:rPr>
        <w:t xml:space="preserve">lenstva. </w:t>
      </w:r>
    </w:p>
    <w:p w:rsidR="00BC301B" w:rsidRPr="00433500" w:rsidP="00BC301B">
      <w:pPr>
        <w:pStyle w:val="NoSpacing"/>
        <w:bidi w:val="0"/>
        <w:spacing w:line="276" w:lineRule="auto"/>
        <w:ind w:left="720"/>
        <w:jc w:val="both"/>
        <w:rPr>
          <w:rFonts w:ascii="Times New Roman" w:hAnsi="Times New Roman"/>
          <w:sz w:val="24"/>
          <w:szCs w:val="24"/>
        </w:rPr>
      </w:pPr>
    </w:p>
    <w:p w:rsidR="001F6FCD" w:rsidRPr="00433500" w:rsidP="00906138">
      <w:pPr>
        <w:pStyle w:val="NoSpacing"/>
        <w:numPr>
          <w:numId w:val="94"/>
        </w:numPr>
        <w:bidi w:val="0"/>
        <w:spacing w:line="276" w:lineRule="auto"/>
        <w:jc w:val="both"/>
        <w:rPr>
          <w:rFonts w:ascii="Times New Roman" w:hAnsi="Times New Roman"/>
          <w:sz w:val="24"/>
          <w:szCs w:val="24"/>
        </w:rPr>
      </w:pPr>
      <w:r w:rsidRPr="00433500" w:rsidR="005D27B2">
        <w:rPr>
          <w:rFonts w:ascii="Times New Roman" w:hAnsi="Times New Roman" w:hint="default"/>
          <w:sz w:val="24"/>
          <w:szCs w:val="24"/>
        </w:rPr>
        <w:t>Poskytovateľ</w:t>
      </w:r>
      <w:r w:rsidRPr="00433500" w:rsidR="005D27B2">
        <w:rPr>
          <w:rFonts w:ascii="Times New Roman" w:hAnsi="Times New Roman" w:hint="default"/>
          <w:sz w:val="24"/>
          <w:szCs w:val="24"/>
        </w:rPr>
        <w:t xml:space="preserve"> služ</w:t>
      </w:r>
      <w:r w:rsidRPr="00433500" w:rsidR="005D27B2">
        <w:rPr>
          <w:rFonts w:ascii="Times New Roman" w:hAnsi="Times New Roman" w:hint="default"/>
          <w:sz w:val="24"/>
          <w:szCs w:val="24"/>
        </w:rPr>
        <w:t>ieb pri poskytovaní</w:t>
      </w:r>
      <w:r w:rsidRPr="00433500" w:rsidR="005D27B2">
        <w:rPr>
          <w:rFonts w:ascii="Times New Roman" w:hAnsi="Times New Roman" w:hint="default"/>
          <w:sz w:val="24"/>
          <w:szCs w:val="24"/>
        </w:rPr>
        <w:t xml:space="preserve"> služ</w:t>
      </w:r>
      <w:r w:rsidRPr="00433500" w:rsidR="005D27B2">
        <w:rPr>
          <w:rFonts w:ascii="Times New Roman" w:hAnsi="Times New Roman" w:hint="default"/>
          <w:sz w:val="24"/>
          <w:szCs w:val="24"/>
        </w:rPr>
        <w:t>by použí</w:t>
      </w:r>
      <w:r w:rsidRPr="00433500" w:rsidR="005D27B2">
        <w:rPr>
          <w:rFonts w:ascii="Times New Roman" w:hAnsi="Times New Roman" w:hint="default"/>
          <w:sz w:val="24"/>
          <w:szCs w:val="24"/>
        </w:rPr>
        <w:t>va profesi</w:t>
      </w:r>
      <w:r w:rsidRPr="00433500" w:rsidR="005D27B2">
        <w:rPr>
          <w:rFonts w:ascii="Times New Roman" w:hAnsi="Times New Roman" w:hint="default"/>
          <w:sz w:val="24"/>
          <w:szCs w:val="24"/>
        </w:rPr>
        <w:t>jný</w:t>
      </w:r>
      <w:r w:rsidRPr="00433500" w:rsidR="005D27B2">
        <w:rPr>
          <w:rFonts w:ascii="Times New Roman" w:hAnsi="Times New Roman" w:hint="default"/>
          <w:sz w:val="24"/>
          <w:szCs w:val="24"/>
        </w:rPr>
        <w:t xml:space="preserve"> titul č</w:t>
      </w:r>
      <w:r w:rsidRPr="00433500" w:rsidR="005D27B2">
        <w:rPr>
          <w:rFonts w:ascii="Times New Roman" w:hAnsi="Times New Roman" w:hint="default"/>
          <w:sz w:val="24"/>
          <w:szCs w:val="24"/>
        </w:rPr>
        <w:t>lenské</w:t>
      </w:r>
      <w:r w:rsidRPr="00433500" w:rsidR="005D27B2">
        <w:rPr>
          <w:rFonts w:ascii="Times New Roman" w:hAnsi="Times New Roman" w:hint="default"/>
          <w:sz w:val="24"/>
          <w:szCs w:val="24"/>
        </w:rPr>
        <w:t>ho š</w:t>
      </w:r>
      <w:r w:rsidRPr="00433500" w:rsidR="005D27B2">
        <w:rPr>
          <w:rFonts w:ascii="Times New Roman" w:hAnsi="Times New Roman" w:hint="default"/>
          <w:sz w:val="24"/>
          <w:szCs w:val="24"/>
        </w:rPr>
        <w:t>tá</w:t>
      </w:r>
      <w:r w:rsidRPr="00433500" w:rsidR="005D27B2">
        <w:rPr>
          <w:rFonts w:ascii="Times New Roman" w:hAnsi="Times New Roman" w:hint="default"/>
          <w:sz w:val="24"/>
          <w:szCs w:val="24"/>
        </w:rPr>
        <w:t>tu pô</w:t>
      </w:r>
      <w:r w:rsidRPr="00433500" w:rsidR="005D27B2">
        <w:rPr>
          <w:rFonts w:ascii="Times New Roman" w:hAnsi="Times New Roman" w:hint="default"/>
          <w:sz w:val="24"/>
          <w:szCs w:val="24"/>
        </w:rPr>
        <w:t>vodu; ak profesijný</w:t>
      </w:r>
      <w:r w:rsidRPr="00433500" w:rsidR="005D27B2">
        <w:rPr>
          <w:rFonts w:ascii="Times New Roman" w:hAnsi="Times New Roman" w:hint="default"/>
          <w:sz w:val="24"/>
          <w:szCs w:val="24"/>
        </w:rPr>
        <w:t xml:space="preserve"> titul v č</w:t>
      </w:r>
      <w:r w:rsidRPr="00433500" w:rsidR="005D27B2">
        <w:rPr>
          <w:rFonts w:ascii="Times New Roman" w:hAnsi="Times New Roman" w:hint="default"/>
          <w:sz w:val="24"/>
          <w:szCs w:val="24"/>
        </w:rPr>
        <w:t>lenskom š</w:t>
      </w:r>
      <w:r w:rsidRPr="00433500" w:rsidR="005D27B2">
        <w:rPr>
          <w:rFonts w:ascii="Times New Roman" w:hAnsi="Times New Roman" w:hint="default"/>
          <w:sz w:val="24"/>
          <w:szCs w:val="24"/>
        </w:rPr>
        <w:t>tá</w:t>
      </w:r>
      <w:r w:rsidRPr="00433500" w:rsidR="005D27B2">
        <w:rPr>
          <w:rFonts w:ascii="Times New Roman" w:hAnsi="Times New Roman" w:hint="default"/>
          <w:sz w:val="24"/>
          <w:szCs w:val="24"/>
        </w:rPr>
        <w:t>te pô</w:t>
      </w:r>
      <w:r w:rsidRPr="00433500" w:rsidR="005D27B2">
        <w:rPr>
          <w:rFonts w:ascii="Times New Roman" w:hAnsi="Times New Roman" w:hint="default"/>
          <w:sz w:val="24"/>
          <w:szCs w:val="24"/>
        </w:rPr>
        <w:t>vodu neexistuje, uvá</w:t>
      </w:r>
      <w:r w:rsidRPr="00433500" w:rsidR="005D27B2">
        <w:rPr>
          <w:rFonts w:ascii="Times New Roman" w:hAnsi="Times New Roman" w:hint="default"/>
          <w:sz w:val="24"/>
          <w:szCs w:val="24"/>
        </w:rPr>
        <w:t>dza sa nadobudnutá</w:t>
      </w:r>
      <w:r w:rsidRPr="00433500" w:rsidR="005D27B2">
        <w:rPr>
          <w:rFonts w:ascii="Times New Roman" w:hAnsi="Times New Roman" w:hint="default"/>
          <w:sz w:val="24"/>
          <w:szCs w:val="24"/>
        </w:rPr>
        <w:t xml:space="preserve"> odborná</w:t>
      </w:r>
      <w:r w:rsidRPr="00433500" w:rsidR="005D27B2">
        <w:rPr>
          <w:rFonts w:ascii="Times New Roman" w:hAnsi="Times New Roman" w:hint="default"/>
          <w:sz w:val="24"/>
          <w:szCs w:val="24"/>
        </w:rPr>
        <w:t xml:space="preserve"> kvalifiká</w:t>
      </w:r>
      <w:r w:rsidRPr="00433500" w:rsidR="005D27B2">
        <w:rPr>
          <w:rFonts w:ascii="Times New Roman" w:hAnsi="Times New Roman" w:hint="default"/>
          <w:sz w:val="24"/>
          <w:szCs w:val="24"/>
        </w:rPr>
        <w:t>cia.</w:t>
      </w:r>
      <w:r w:rsidRPr="00433500" w:rsidR="00721065">
        <w:rPr>
          <w:rFonts w:ascii="Times New Roman" w:hAnsi="Times New Roman"/>
          <w:sz w:val="24"/>
          <w:szCs w:val="24"/>
        </w:rPr>
        <w:t xml:space="preserve"> </w:t>
      </w:r>
      <w:r w:rsidRPr="00433500" w:rsidR="005D27B2">
        <w:rPr>
          <w:rFonts w:ascii="Times New Roman" w:hAnsi="Times New Roman" w:hint="default"/>
          <w:sz w:val="24"/>
          <w:szCs w:val="24"/>
        </w:rPr>
        <w:t>Po preskú</w:t>
      </w:r>
      <w:r w:rsidRPr="00433500" w:rsidR="005D27B2">
        <w:rPr>
          <w:rFonts w:ascii="Times New Roman" w:hAnsi="Times New Roman" w:hint="default"/>
          <w:sz w:val="24"/>
          <w:szCs w:val="24"/>
        </w:rPr>
        <w:t>maní</w:t>
      </w:r>
      <w:r w:rsidRPr="00433500" w:rsidR="005D27B2">
        <w:rPr>
          <w:rFonts w:ascii="Times New Roman" w:hAnsi="Times New Roman" w:hint="default"/>
          <w:sz w:val="24"/>
          <w:szCs w:val="24"/>
        </w:rPr>
        <w:t xml:space="preserve"> odbornej kv</w:t>
      </w:r>
      <w:r w:rsidR="00D97201">
        <w:rPr>
          <w:rFonts w:ascii="Times New Roman" w:hAnsi="Times New Roman" w:hint="default"/>
          <w:sz w:val="24"/>
          <w:szCs w:val="24"/>
        </w:rPr>
        <w:t>alifiká</w:t>
      </w:r>
      <w:r w:rsidR="00D97201">
        <w:rPr>
          <w:rFonts w:ascii="Times New Roman" w:hAnsi="Times New Roman" w:hint="default"/>
          <w:sz w:val="24"/>
          <w:szCs w:val="24"/>
        </w:rPr>
        <w:t>cie podľ</w:t>
      </w:r>
      <w:r w:rsidR="00D97201">
        <w:rPr>
          <w:rFonts w:ascii="Times New Roman" w:hAnsi="Times New Roman" w:hint="default"/>
          <w:sz w:val="24"/>
          <w:szCs w:val="24"/>
        </w:rPr>
        <w:t>a §</w:t>
      </w:r>
      <w:r w:rsidR="00D97201">
        <w:rPr>
          <w:rFonts w:ascii="Times New Roman" w:hAnsi="Times New Roman" w:hint="default"/>
          <w:sz w:val="24"/>
          <w:szCs w:val="24"/>
        </w:rPr>
        <w:t xml:space="preserve"> 42</w:t>
      </w:r>
      <w:r w:rsidRPr="00433500" w:rsidR="005D27B2">
        <w:rPr>
          <w:rFonts w:ascii="Times New Roman" w:hAnsi="Times New Roman" w:hint="default"/>
          <w:sz w:val="24"/>
          <w:szCs w:val="24"/>
        </w:rPr>
        <w:t xml:space="preserve"> poskytovateľ</w:t>
      </w:r>
      <w:r w:rsidRPr="00433500" w:rsidR="005D27B2">
        <w:rPr>
          <w:rFonts w:ascii="Times New Roman" w:hAnsi="Times New Roman" w:hint="default"/>
          <w:sz w:val="24"/>
          <w:szCs w:val="24"/>
        </w:rPr>
        <w:t xml:space="preserve"> služ</w:t>
      </w:r>
      <w:r w:rsidRPr="00433500" w:rsidR="005D27B2">
        <w:rPr>
          <w:rFonts w:ascii="Times New Roman" w:hAnsi="Times New Roman" w:hint="default"/>
          <w:sz w:val="24"/>
          <w:szCs w:val="24"/>
        </w:rPr>
        <w:t>ieb pri poskytovaní</w:t>
      </w:r>
      <w:r w:rsidRPr="00433500" w:rsidR="005D27B2">
        <w:rPr>
          <w:rFonts w:ascii="Times New Roman" w:hAnsi="Times New Roman" w:hint="default"/>
          <w:sz w:val="24"/>
          <w:szCs w:val="24"/>
        </w:rPr>
        <w:t xml:space="preserve"> služ</w:t>
      </w:r>
      <w:r w:rsidRPr="00433500" w:rsidR="005D27B2">
        <w:rPr>
          <w:rFonts w:ascii="Times New Roman" w:hAnsi="Times New Roman" w:hint="default"/>
          <w:sz w:val="24"/>
          <w:szCs w:val="24"/>
        </w:rPr>
        <w:t>by použí</w:t>
      </w:r>
      <w:r w:rsidRPr="00433500" w:rsidR="005D27B2">
        <w:rPr>
          <w:rFonts w:ascii="Times New Roman" w:hAnsi="Times New Roman" w:hint="default"/>
          <w:sz w:val="24"/>
          <w:szCs w:val="24"/>
        </w:rPr>
        <w:t>va profesijný</w:t>
      </w:r>
      <w:r w:rsidRPr="00433500" w:rsidR="005D27B2">
        <w:rPr>
          <w:rFonts w:ascii="Times New Roman" w:hAnsi="Times New Roman" w:hint="default"/>
          <w:sz w:val="24"/>
          <w:szCs w:val="24"/>
        </w:rPr>
        <w:t xml:space="preserve"> titul alebo </w:t>
      </w:r>
      <w:r w:rsidRPr="00433500" w:rsidR="005D27B2">
        <w:rPr>
          <w:rFonts w:ascii="Times New Roman" w:hAnsi="Times New Roman" w:hint="default"/>
          <w:sz w:val="24"/>
          <w:szCs w:val="24"/>
        </w:rPr>
        <w:t>označ</w:t>
      </w:r>
      <w:r w:rsidRPr="00433500" w:rsidR="005D27B2">
        <w:rPr>
          <w:rFonts w:ascii="Times New Roman" w:hAnsi="Times New Roman" w:hint="default"/>
          <w:sz w:val="24"/>
          <w:szCs w:val="24"/>
        </w:rPr>
        <w:t>enie povolania, ktoré</w:t>
      </w:r>
      <w:r w:rsidRPr="00433500" w:rsidR="005D27B2">
        <w:rPr>
          <w:rFonts w:ascii="Times New Roman" w:hAnsi="Times New Roman" w:hint="default"/>
          <w:sz w:val="24"/>
          <w:szCs w:val="24"/>
        </w:rPr>
        <w:t xml:space="preserve"> zodpovedá</w:t>
      </w:r>
      <w:r w:rsidRPr="00433500" w:rsidR="005D27B2">
        <w:rPr>
          <w:rFonts w:ascii="Times New Roman" w:hAnsi="Times New Roman" w:hint="default"/>
          <w:sz w:val="24"/>
          <w:szCs w:val="24"/>
        </w:rPr>
        <w:t xml:space="preserve"> tomuto povolaniu v Slovenskej republike.</w:t>
      </w:r>
    </w:p>
    <w:p w:rsidR="00721065" w:rsidRPr="00433500" w:rsidP="00820CA4">
      <w:pPr>
        <w:pStyle w:val="NoSpacing"/>
        <w:bidi w:val="0"/>
        <w:spacing w:line="276" w:lineRule="auto"/>
        <w:ind w:left="720"/>
        <w:jc w:val="both"/>
        <w:rPr>
          <w:rFonts w:ascii="Times New Roman" w:hAnsi="Times New Roman"/>
          <w:sz w:val="24"/>
          <w:szCs w:val="24"/>
        </w:rPr>
      </w:pPr>
    </w:p>
    <w:p w:rsidR="00A93E94" w:rsidRPr="00433500" w:rsidP="00906138">
      <w:pPr>
        <w:pStyle w:val="NoSpacing"/>
        <w:numPr>
          <w:numId w:val="94"/>
        </w:numPr>
        <w:bidi w:val="0"/>
        <w:spacing w:line="276" w:lineRule="auto"/>
        <w:jc w:val="both"/>
        <w:rPr>
          <w:rFonts w:ascii="Times New Roman" w:hAnsi="Times New Roman"/>
          <w:sz w:val="24"/>
          <w:szCs w:val="24"/>
        </w:rPr>
      </w:pPr>
      <w:r w:rsidRPr="00433500" w:rsidR="00721065">
        <w:rPr>
          <w:rFonts w:ascii="Times New Roman" w:hAnsi="Times New Roman" w:hint="default"/>
          <w:sz w:val="24"/>
          <w:szCs w:val="24"/>
        </w:rPr>
        <w:t>Fyzická</w:t>
      </w:r>
      <w:r w:rsidRPr="00433500" w:rsidR="00721065">
        <w:rPr>
          <w:rFonts w:ascii="Times New Roman" w:hAnsi="Times New Roman" w:hint="default"/>
          <w:sz w:val="24"/>
          <w:szCs w:val="24"/>
        </w:rPr>
        <w:t xml:space="preserve"> osoba, ktorej</w:t>
      </w:r>
      <w:r w:rsidRPr="00433500" w:rsidR="009A70EC">
        <w:rPr>
          <w:rFonts w:ascii="Times New Roman" w:hAnsi="Times New Roman" w:hint="default"/>
          <w:sz w:val="24"/>
          <w:szCs w:val="24"/>
        </w:rPr>
        <w:t xml:space="preserve"> bol uznaný</w:t>
      </w:r>
      <w:r w:rsidRPr="00433500" w:rsidR="009A70EC">
        <w:rPr>
          <w:rFonts w:ascii="Times New Roman" w:hAnsi="Times New Roman" w:hint="default"/>
          <w:sz w:val="24"/>
          <w:szCs w:val="24"/>
        </w:rPr>
        <w:t xml:space="preserve"> </w:t>
      </w:r>
      <w:r w:rsidRPr="00433500" w:rsidR="00721065">
        <w:rPr>
          <w:rFonts w:ascii="Times New Roman" w:hAnsi="Times New Roman" w:hint="default"/>
          <w:sz w:val="24"/>
          <w:szCs w:val="24"/>
        </w:rPr>
        <w:t>doklad o vzdelaní</w:t>
      </w:r>
      <w:r w:rsidRPr="00433500" w:rsidR="00721065">
        <w:rPr>
          <w:rFonts w:ascii="Times New Roman" w:hAnsi="Times New Roman" w:hint="default"/>
          <w:sz w:val="24"/>
          <w:szCs w:val="24"/>
        </w:rPr>
        <w:t xml:space="preserve"> na úč</w:t>
      </w:r>
      <w:r w:rsidRPr="00433500" w:rsidR="00721065">
        <w:rPr>
          <w:rFonts w:ascii="Times New Roman" w:hAnsi="Times New Roman" w:hint="default"/>
          <w:sz w:val="24"/>
          <w:szCs w:val="24"/>
        </w:rPr>
        <w:t>ely pokrač</w:t>
      </w:r>
      <w:r w:rsidRPr="00433500" w:rsidR="00721065">
        <w:rPr>
          <w:rFonts w:ascii="Times New Roman" w:hAnsi="Times New Roman" w:hint="default"/>
          <w:sz w:val="24"/>
          <w:szCs w:val="24"/>
        </w:rPr>
        <w:t>ovania v š</w:t>
      </w:r>
      <w:r w:rsidRPr="00433500" w:rsidR="00721065">
        <w:rPr>
          <w:rFonts w:ascii="Times New Roman" w:hAnsi="Times New Roman" w:hint="default"/>
          <w:sz w:val="24"/>
          <w:szCs w:val="24"/>
        </w:rPr>
        <w:t>tú</w:t>
      </w:r>
      <w:r w:rsidRPr="00433500" w:rsidR="00721065">
        <w:rPr>
          <w:rFonts w:ascii="Times New Roman" w:hAnsi="Times New Roman" w:hint="default"/>
          <w:sz w:val="24"/>
          <w:szCs w:val="24"/>
        </w:rPr>
        <w:t>diu, je oprá</w:t>
      </w:r>
      <w:r w:rsidRPr="00433500" w:rsidR="00721065">
        <w:rPr>
          <w:rFonts w:ascii="Times New Roman" w:hAnsi="Times New Roman" w:hint="default"/>
          <w:sz w:val="24"/>
          <w:szCs w:val="24"/>
        </w:rPr>
        <w:t>vnená</w:t>
      </w:r>
      <w:r w:rsidRPr="00433500" w:rsidR="009A70EC">
        <w:rPr>
          <w:rFonts w:ascii="Times New Roman" w:hAnsi="Times New Roman" w:hint="default"/>
          <w:sz w:val="24"/>
          <w:szCs w:val="24"/>
        </w:rPr>
        <w:t xml:space="preserve"> použí</w:t>
      </w:r>
      <w:r w:rsidRPr="00433500" w:rsidR="009A70EC">
        <w:rPr>
          <w:rFonts w:ascii="Times New Roman" w:hAnsi="Times New Roman" w:hint="default"/>
          <w:sz w:val="24"/>
          <w:szCs w:val="24"/>
        </w:rPr>
        <w:t>vať</w:t>
      </w:r>
      <w:r w:rsidRPr="00433500" w:rsidR="009A70EC">
        <w:rPr>
          <w:rFonts w:ascii="Times New Roman" w:hAnsi="Times New Roman" w:hint="default"/>
          <w:sz w:val="24"/>
          <w:szCs w:val="24"/>
        </w:rPr>
        <w:t xml:space="preserve"> na ú</w:t>
      </w:r>
      <w:r w:rsidRPr="00433500" w:rsidR="009A70EC">
        <w:rPr>
          <w:rFonts w:ascii="Times New Roman" w:hAnsi="Times New Roman" w:hint="default"/>
          <w:sz w:val="24"/>
          <w:szCs w:val="24"/>
        </w:rPr>
        <w:t>zemí</w:t>
      </w:r>
      <w:r w:rsidRPr="00433500" w:rsidR="009A70EC">
        <w:rPr>
          <w:rFonts w:ascii="Times New Roman" w:hAnsi="Times New Roman" w:hint="default"/>
          <w:sz w:val="24"/>
          <w:szCs w:val="24"/>
        </w:rPr>
        <w:t xml:space="preserve"> Slovenskej republiky akademický</w:t>
      </w:r>
      <w:r w:rsidRPr="00433500" w:rsidR="009A70EC">
        <w:rPr>
          <w:rFonts w:ascii="Times New Roman" w:hAnsi="Times New Roman" w:hint="default"/>
          <w:sz w:val="24"/>
          <w:szCs w:val="24"/>
        </w:rPr>
        <w:t xml:space="preserve"> titul a jeho skratku tak, ako m</w:t>
      </w:r>
      <w:r w:rsidRPr="00433500" w:rsidR="009A70EC">
        <w:rPr>
          <w:rFonts w:ascii="Times New Roman" w:hAnsi="Times New Roman" w:hint="default"/>
          <w:sz w:val="24"/>
          <w:szCs w:val="24"/>
        </w:rPr>
        <w:t>u boli priznané</w:t>
      </w:r>
      <w:r w:rsidRPr="00433500" w:rsidR="009A70EC">
        <w:rPr>
          <w:rFonts w:ascii="Times New Roman" w:hAnsi="Times New Roman" w:hint="default"/>
          <w:sz w:val="24"/>
          <w:szCs w:val="24"/>
        </w:rPr>
        <w:t xml:space="preserve"> podľ</w:t>
      </w:r>
      <w:r w:rsidRPr="00433500" w:rsidR="009A70EC">
        <w:rPr>
          <w:rFonts w:ascii="Times New Roman" w:hAnsi="Times New Roman" w:hint="default"/>
          <w:sz w:val="24"/>
          <w:szCs w:val="24"/>
        </w:rPr>
        <w:t>a vnú</w:t>
      </w:r>
      <w:r w:rsidRPr="00433500" w:rsidR="009A70EC">
        <w:rPr>
          <w:rFonts w:ascii="Times New Roman" w:hAnsi="Times New Roman" w:hint="default"/>
          <w:sz w:val="24"/>
          <w:szCs w:val="24"/>
        </w:rPr>
        <w:t>troš</w:t>
      </w:r>
      <w:r w:rsidRPr="00433500" w:rsidR="009A70EC">
        <w:rPr>
          <w:rFonts w:ascii="Times New Roman" w:hAnsi="Times New Roman" w:hint="default"/>
          <w:sz w:val="24"/>
          <w:szCs w:val="24"/>
        </w:rPr>
        <w:t>tá</w:t>
      </w:r>
      <w:r w:rsidRPr="00433500" w:rsidR="009A70EC">
        <w:rPr>
          <w:rFonts w:ascii="Times New Roman" w:hAnsi="Times New Roman" w:hint="default"/>
          <w:sz w:val="24"/>
          <w:szCs w:val="24"/>
        </w:rPr>
        <w:t>tnych prá</w:t>
      </w:r>
      <w:r w:rsidRPr="00433500" w:rsidR="009A70EC">
        <w:rPr>
          <w:rFonts w:ascii="Times New Roman" w:hAnsi="Times New Roman" w:hint="default"/>
          <w:sz w:val="24"/>
          <w:szCs w:val="24"/>
        </w:rPr>
        <w:t>vnych pr</w:t>
      </w:r>
      <w:r w:rsidRPr="00433500" w:rsidR="00721065">
        <w:rPr>
          <w:rFonts w:ascii="Times New Roman" w:hAnsi="Times New Roman" w:hint="default"/>
          <w:sz w:val="24"/>
          <w:szCs w:val="24"/>
        </w:rPr>
        <w:t>edpisov š</w:t>
      </w:r>
      <w:r w:rsidRPr="00433500" w:rsidR="00721065">
        <w:rPr>
          <w:rFonts w:ascii="Times New Roman" w:hAnsi="Times New Roman" w:hint="default"/>
          <w:sz w:val="24"/>
          <w:szCs w:val="24"/>
        </w:rPr>
        <w:t>tá</w:t>
      </w:r>
      <w:r w:rsidRPr="00433500" w:rsidR="00721065">
        <w:rPr>
          <w:rFonts w:ascii="Times New Roman" w:hAnsi="Times New Roman" w:hint="default"/>
          <w:sz w:val="24"/>
          <w:szCs w:val="24"/>
        </w:rPr>
        <w:t>tu pô</w:t>
      </w:r>
      <w:r w:rsidRPr="00433500" w:rsidR="00721065">
        <w:rPr>
          <w:rFonts w:ascii="Times New Roman" w:hAnsi="Times New Roman" w:hint="default"/>
          <w:sz w:val="24"/>
          <w:szCs w:val="24"/>
        </w:rPr>
        <w:t>vodu</w:t>
      </w:r>
      <w:r w:rsidRPr="00433500" w:rsidR="009A70EC">
        <w:rPr>
          <w:rFonts w:ascii="Times New Roman" w:hAnsi="Times New Roman"/>
          <w:sz w:val="24"/>
          <w:szCs w:val="24"/>
        </w:rPr>
        <w:t xml:space="preserve">, </w:t>
      </w:r>
      <w:r w:rsidRPr="00433500" w:rsidR="00721065">
        <w:rPr>
          <w:rFonts w:ascii="Times New Roman" w:hAnsi="Times New Roman" w:hint="default"/>
          <w:sz w:val="24"/>
          <w:szCs w:val="24"/>
        </w:rPr>
        <w:t>a to v jazyku tohto š</w:t>
      </w:r>
      <w:r w:rsidRPr="00433500" w:rsidR="00721065">
        <w:rPr>
          <w:rFonts w:ascii="Times New Roman" w:hAnsi="Times New Roman" w:hint="default"/>
          <w:sz w:val="24"/>
          <w:szCs w:val="24"/>
        </w:rPr>
        <w:t>tá</w:t>
      </w:r>
      <w:r w:rsidRPr="00433500" w:rsidR="00721065">
        <w:rPr>
          <w:rFonts w:ascii="Times New Roman" w:hAnsi="Times New Roman" w:hint="default"/>
          <w:sz w:val="24"/>
          <w:szCs w:val="24"/>
        </w:rPr>
        <w:t>tu. Ak</w:t>
      </w:r>
      <w:r w:rsidRPr="00433500" w:rsidR="009A70EC">
        <w:rPr>
          <w:rFonts w:ascii="Times New Roman" w:hAnsi="Times New Roman"/>
          <w:sz w:val="24"/>
          <w:szCs w:val="24"/>
        </w:rPr>
        <w:t xml:space="preserve"> akademic</w:t>
      </w:r>
      <w:r w:rsidRPr="00433500" w:rsidR="00721065">
        <w:rPr>
          <w:rFonts w:ascii="Times New Roman" w:hAnsi="Times New Roman" w:hint="default"/>
          <w:sz w:val="24"/>
          <w:szCs w:val="24"/>
        </w:rPr>
        <w:t>ký</w:t>
      </w:r>
      <w:r w:rsidRPr="00433500" w:rsidR="00721065">
        <w:rPr>
          <w:rFonts w:ascii="Times New Roman" w:hAnsi="Times New Roman" w:hint="default"/>
          <w:sz w:val="24"/>
          <w:szCs w:val="24"/>
        </w:rPr>
        <w:t xml:space="preserve"> titul alebo jeho skratka sú</w:t>
      </w:r>
      <w:r w:rsidRPr="00433500" w:rsidR="009A70EC">
        <w:rPr>
          <w:rFonts w:ascii="Times New Roman" w:hAnsi="Times New Roman" w:hint="default"/>
          <w:sz w:val="24"/>
          <w:szCs w:val="24"/>
        </w:rPr>
        <w:t xml:space="preserve"> zameniteľ</w:t>
      </w:r>
      <w:r w:rsidRPr="00433500" w:rsidR="009A70EC">
        <w:rPr>
          <w:rFonts w:ascii="Times New Roman" w:hAnsi="Times New Roman" w:hint="default"/>
          <w:sz w:val="24"/>
          <w:szCs w:val="24"/>
        </w:rPr>
        <w:t>né</w:t>
      </w:r>
      <w:r w:rsidRPr="00433500" w:rsidR="009A70EC">
        <w:rPr>
          <w:rFonts w:ascii="Times New Roman" w:hAnsi="Times New Roman" w:hint="default"/>
          <w:sz w:val="24"/>
          <w:szCs w:val="24"/>
        </w:rPr>
        <w:t xml:space="preserve"> s titulm</w:t>
      </w:r>
      <w:r w:rsidRPr="00433500" w:rsidR="00721065">
        <w:rPr>
          <w:rFonts w:ascii="Times New Roman" w:hAnsi="Times New Roman" w:hint="default"/>
          <w:sz w:val="24"/>
          <w:szCs w:val="24"/>
        </w:rPr>
        <w:t>i udeľ</w:t>
      </w:r>
      <w:r w:rsidRPr="00433500" w:rsidR="00721065">
        <w:rPr>
          <w:rFonts w:ascii="Times New Roman" w:hAnsi="Times New Roman" w:hint="default"/>
          <w:sz w:val="24"/>
          <w:szCs w:val="24"/>
        </w:rPr>
        <w:t>ovaný</w:t>
      </w:r>
      <w:r w:rsidRPr="00433500" w:rsidR="00721065">
        <w:rPr>
          <w:rFonts w:ascii="Times New Roman" w:hAnsi="Times New Roman" w:hint="default"/>
          <w:sz w:val="24"/>
          <w:szCs w:val="24"/>
        </w:rPr>
        <w:t>mi podľ</w:t>
      </w:r>
      <w:r w:rsidRPr="00433500" w:rsidR="00721065">
        <w:rPr>
          <w:rFonts w:ascii="Times New Roman" w:hAnsi="Times New Roman" w:hint="default"/>
          <w:sz w:val="24"/>
          <w:szCs w:val="24"/>
        </w:rPr>
        <w:t>a osobitné</w:t>
      </w:r>
      <w:r w:rsidRPr="00433500" w:rsidR="00721065">
        <w:rPr>
          <w:rFonts w:ascii="Times New Roman" w:hAnsi="Times New Roman" w:hint="default"/>
          <w:sz w:val="24"/>
          <w:szCs w:val="24"/>
        </w:rPr>
        <w:t>ho predpisu,</w:t>
      </w:r>
      <w:r>
        <w:rPr>
          <w:rStyle w:val="FootnoteReference"/>
          <w:rFonts w:ascii="Times New Roman" w:hAnsi="Times New Roman"/>
          <w:sz w:val="24"/>
          <w:szCs w:val="24"/>
          <w:rtl w:val="0"/>
        </w:rPr>
        <w:footnoteReference w:id="9"/>
      </w:r>
      <w:r w:rsidRPr="00433500" w:rsidR="00721065">
        <w:rPr>
          <w:rFonts w:ascii="Times New Roman" w:hAnsi="Times New Roman"/>
          <w:sz w:val="24"/>
          <w:szCs w:val="24"/>
        </w:rPr>
        <w:t>)</w:t>
      </w:r>
      <w:r w:rsidRPr="00433500" w:rsidR="009A70EC">
        <w:rPr>
          <w:rFonts w:ascii="Times New Roman" w:hAnsi="Times New Roman" w:hint="default"/>
          <w:sz w:val="24"/>
          <w:szCs w:val="24"/>
        </w:rPr>
        <w:t xml:space="preserve"> na ktoré</w:t>
      </w:r>
      <w:r w:rsidRPr="00433500" w:rsidR="009A70EC">
        <w:rPr>
          <w:rFonts w:ascii="Times New Roman" w:hAnsi="Times New Roman" w:hint="default"/>
          <w:sz w:val="24"/>
          <w:szCs w:val="24"/>
        </w:rPr>
        <w:t xml:space="preserve"> sa vyž</w:t>
      </w:r>
      <w:r w:rsidRPr="00433500" w:rsidR="009A70EC">
        <w:rPr>
          <w:rFonts w:ascii="Times New Roman" w:hAnsi="Times New Roman" w:hint="default"/>
          <w:sz w:val="24"/>
          <w:szCs w:val="24"/>
        </w:rPr>
        <w:t>aduje splnenie iný</w:t>
      </w:r>
      <w:r w:rsidRPr="00433500" w:rsidR="009A70EC">
        <w:rPr>
          <w:rFonts w:ascii="Times New Roman" w:hAnsi="Times New Roman" w:hint="default"/>
          <w:sz w:val="24"/>
          <w:szCs w:val="24"/>
        </w:rPr>
        <w:t>ch podmienok na zí</w:t>
      </w:r>
      <w:r w:rsidRPr="00433500" w:rsidR="009A70EC">
        <w:rPr>
          <w:rFonts w:ascii="Times New Roman" w:hAnsi="Times New Roman" w:hint="default"/>
          <w:sz w:val="24"/>
          <w:szCs w:val="24"/>
        </w:rPr>
        <w:t>ska</w:t>
      </w:r>
      <w:r w:rsidRPr="00433500" w:rsidR="009A70EC">
        <w:rPr>
          <w:rFonts w:ascii="Times New Roman" w:hAnsi="Times New Roman" w:hint="default"/>
          <w:sz w:val="24"/>
          <w:szCs w:val="24"/>
        </w:rPr>
        <w:t>nie</w:t>
      </w:r>
      <w:r w:rsidRPr="00433500" w:rsidR="00721065">
        <w:rPr>
          <w:rFonts w:ascii="Times New Roman" w:hAnsi="Times New Roman" w:hint="default"/>
          <w:sz w:val="24"/>
          <w:szCs w:val="24"/>
        </w:rPr>
        <w:t xml:space="preserve"> odbornej spô</w:t>
      </w:r>
      <w:r w:rsidRPr="00433500" w:rsidR="00721065">
        <w:rPr>
          <w:rFonts w:ascii="Times New Roman" w:hAnsi="Times New Roman" w:hint="default"/>
          <w:sz w:val="24"/>
          <w:szCs w:val="24"/>
        </w:rPr>
        <w:t>sobilosti, ako sú</w:t>
      </w:r>
      <w:r w:rsidRPr="00433500" w:rsidR="00721065">
        <w:rPr>
          <w:rFonts w:ascii="Times New Roman" w:hAnsi="Times New Roman" w:hint="default"/>
          <w:sz w:val="24"/>
          <w:szCs w:val="24"/>
        </w:rPr>
        <w:t xml:space="preserve"> v </w:t>
      </w:r>
      <w:r w:rsidRPr="00433500" w:rsidR="00721065">
        <w:rPr>
          <w:rFonts w:ascii="Times New Roman" w:hAnsi="Times New Roman" w:hint="default"/>
          <w:sz w:val="24"/>
          <w:szCs w:val="24"/>
        </w:rPr>
        <w:t>š</w:t>
      </w:r>
      <w:r w:rsidRPr="00433500" w:rsidR="00721065">
        <w:rPr>
          <w:rFonts w:ascii="Times New Roman" w:hAnsi="Times New Roman" w:hint="default"/>
          <w:sz w:val="24"/>
          <w:szCs w:val="24"/>
        </w:rPr>
        <w:t>tá</w:t>
      </w:r>
      <w:r w:rsidRPr="00433500" w:rsidR="00721065">
        <w:rPr>
          <w:rFonts w:ascii="Times New Roman" w:hAnsi="Times New Roman" w:hint="default"/>
          <w:sz w:val="24"/>
          <w:szCs w:val="24"/>
        </w:rPr>
        <w:t>te pô</w:t>
      </w:r>
      <w:r w:rsidRPr="00433500" w:rsidR="00721065">
        <w:rPr>
          <w:rFonts w:ascii="Times New Roman" w:hAnsi="Times New Roman" w:hint="default"/>
          <w:sz w:val="24"/>
          <w:szCs w:val="24"/>
        </w:rPr>
        <w:t>vodu</w:t>
      </w:r>
      <w:r w:rsidRPr="00433500" w:rsidR="009A70EC">
        <w:rPr>
          <w:rFonts w:ascii="Times New Roman" w:hAnsi="Times New Roman"/>
          <w:sz w:val="24"/>
          <w:szCs w:val="24"/>
        </w:rPr>
        <w:t>, ministerstvo</w:t>
      </w:r>
      <w:r w:rsidRPr="00433500" w:rsidR="00721065">
        <w:rPr>
          <w:rFonts w:ascii="Times New Roman" w:hAnsi="Times New Roman" w:hint="default"/>
          <w:sz w:val="24"/>
          <w:szCs w:val="24"/>
        </w:rPr>
        <w:t xml:space="preserve"> š</w:t>
      </w:r>
      <w:r w:rsidRPr="00433500" w:rsidR="00721065">
        <w:rPr>
          <w:rFonts w:ascii="Times New Roman" w:hAnsi="Times New Roman" w:hint="default"/>
          <w:sz w:val="24"/>
          <w:szCs w:val="24"/>
        </w:rPr>
        <w:t>kolstva</w:t>
      </w:r>
      <w:r w:rsidRPr="00433500" w:rsidR="009A70EC">
        <w:rPr>
          <w:rFonts w:ascii="Times New Roman" w:hAnsi="Times New Roman" w:hint="default"/>
          <w:sz w:val="24"/>
          <w:szCs w:val="24"/>
        </w:rPr>
        <w:t xml:space="preserve"> rozhodne o použí</w:t>
      </w:r>
      <w:r w:rsidRPr="00433500" w:rsidR="009A70EC">
        <w:rPr>
          <w:rFonts w:ascii="Times New Roman" w:hAnsi="Times New Roman" w:hint="default"/>
          <w:sz w:val="24"/>
          <w:szCs w:val="24"/>
        </w:rPr>
        <w:t>vaní</w:t>
      </w:r>
      <w:r w:rsidRPr="00433500" w:rsidR="009A70EC">
        <w:rPr>
          <w:rFonts w:ascii="Times New Roman" w:hAnsi="Times New Roman" w:hint="default"/>
          <w:sz w:val="24"/>
          <w:szCs w:val="24"/>
        </w:rPr>
        <w:t xml:space="preserve"> primerané</w:t>
      </w:r>
      <w:r w:rsidRPr="00433500" w:rsidR="009A70EC">
        <w:rPr>
          <w:rFonts w:ascii="Times New Roman" w:hAnsi="Times New Roman" w:hint="default"/>
          <w:sz w:val="24"/>
          <w:szCs w:val="24"/>
        </w:rPr>
        <w:t>ho akademické</w:t>
      </w:r>
      <w:r w:rsidRPr="00433500" w:rsidR="009A70EC">
        <w:rPr>
          <w:rFonts w:ascii="Times New Roman" w:hAnsi="Times New Roman" w:hint="default"/>
          <w:sz w:val="24"/>
          <w:szCs w:val="24"/>
        </w:rPr>
        <w:t>ho titulu.</w:t>
      </w:r>
    </w:p>
    <w:p w:rsidR="00B571DC" w:rsidRPr="00433500" w:rsidP="00820CA4">
      <w:pPr>
        <w:pStyle w:val="NoSpacing"/>
        <w:bidi w:val="0"/>
        <w:spacing w:line="276" w:lineRule="auto"/>
        <w:jc w:val="both"/>
        <w:rPr>
          <w:rFonts w:ascii="Times New Roman" w:hAnsi="Times New Roman"/>
          <w:sz w:val="24"/>
          <w:szCs w:val="24"/>
        </w:rPr>
      </w:pPr>
    </w:p>
    <w:p w:rsidR="0078766A"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57</w:t>
      </w:r>
    </w:p>
    <w:p w:rsidR="0078766A"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Posú</w:t>
      </w:r>
      <w:r w:rsidRPr="00433500">
        <w:rPr>
          <w:rFonts w:ascii="Times New Roman" w:hAnsi="Times New Roman" w:hint="default"/>
          <w:sz w:val="24"/>
          <w:szCs w:val="24"/>
        </w:rPr>
        <w:t>denie a overenie dosiahnuté</w:t>
      </w:r>
      <w:r w:rsidRPr="00433500">
        <w:rPr>
          <w:rFonts w:ascii="Times New Roman" w:hAnsi="Times New Roman" w:hint="default"/>
          <w:sz w:val="24"/>
          <w:szCs w:val="24"/>
        </w:rPr>
        <w:t>ho vzdelania ž</w:t>
      </w:r>
      <w:r w:rsidRPr="00433500">
        <w:rPr>
          <w:rFonts w:ascii="Times New Roman" w:hAnsi="Times New Roman" w:hint="default"/>
          <w:sz w:val="24"/>
          <w:szCs w:val="24"/>
        </w:rPr>
        <w:t>iadateľ</w:t>
      </w:r>
      <w:r w:rsidRPr="00433500">
        <w:rPr>
          <w:rFonts w:ascii="Times New Roman" w:hAnsi="Times New Roman" w:hint="default"/>
          <w:sz w:val="24"/>
          <w:szCs w:val="24"/>
        </w:rPr>
        <w:t>a s medziná</w:t>
      </w:r>
      <w:r w:rsidRPr="00433500">
        <w:rPr>
          <w:rFonts w:ascii="Times New Roman" w:hAnsi="Times New Roman" w:hint="default"/>
          <w:sz w:val="24"/>
          <w:szCs w:val="24"/>
        </w:rPr>
        <w:t>rodnou ochranou</w:t>
      </w:r>
    </w:p>
    <w:p w:rsidR="0078766A" w:rsidRPr="00433500" w:rsidP="00820CA4">
      <w:pPr>
        <w:pStyle w:val="NoSpacing"/>
        <w:bidi w:val="0"/>
        <w:spacing w:line="276" w:lineRule="auto"/>
        <w:jc w:val="center"/>
        <w:rPr>
          <w:rFonts w:ascii="Times New Roman" w:hAnsi="Times New Roman" w:hint="default"/>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om s medziná</w:t>
      </w:r>
      <w:r w:rsidRPr="00433500">
        <w:rPr>
          <w:rFonts w:ascii="Times New Roman" w:hAnsi="Times New Roman" w:hint="default"/>
          <w:sz w:val="24"/>
          <w:szCs w:val="24"/>
        </w:rPr>
        <w:t>rodnou ochranou je ž</w:t>
      </w:r>
      <w:r w:rsidRPr="00433500">
        <w:rPr>
          <w:rFonts w:ascii="Times New Roman" w:hAnsi="Times New Roman" w:hint="default"/>
          <w:sz w:val="24"/>
          <w:szCs w:val="24"/>
        </w:rPr>
        <w:t>iada</w:t>
      </w:r>
      <w:r w:rsidRPr="00433500">
        <w:rPr>
          <w:rFonts w:ascii="Times New Roman" w:hAnsi="Times New Roman" w:hint="default"/>
          <w:sz w:val="24"/>
          <w:szCs w:val="24"/>
        </w:rPr>
        <w:t>teľ</w:t>
      </w:r>
      <w:r w:rsidRPr="00433500">
        <w:rPr>
          <w:rFonts w:ascii="Times New Roman" w:hAnsi="Times New Roman" w:hint="default"/>
          <w:sz w:val="24"/>
          <w:szCs w:val="24"/>
        </w:rPr>
        <w:t xml:space="preserve"> o posú</w:t>
      </w:r>
      <w:r w:rsidRPr="00433500">
        <w:rPr>
          <w:rFonts w:ascii="Times New Roman" w:hAnsi="Times New Roman" w:hint="default"/>
          <w:sz w:val="24"/>
          <w:szCs w:val="24"/>
        </w:rPr>
        <w:t>denie a overenie dosiahnuté</w:t>
      </w:r>
      <w:r w:rsidRPr="00433500">
        <w:rPr>
          <w:rFonts w:ascii="Times New Roman" w:hAnsi="Times New Roman" w:hint="default"/>
          <w:sz w:val="24"/>
          <w:szCs w:val="24"/>
        </w:rPr>
        <w:t>ho vzdelania, ktoré</w:t>
      </w:r>
      <w:r w:rsidRPr="00433500">
        <w:rPr>
          <w:rFonts w:ascii="Times New Roman" w:hAnsi="Times New Roman" w:hint="default"/>
          <w:sz w:val="24"/>
          <w:szCs w:val="24"/>
        </w:rPr>
        <w:t>mu bol udelený</w:t>
      </w:r>
      <w:r w:rsidRPr="00433500">
        <w:rPr>
          <w:rFonts w:ascii="Times New Roman" w:hAnsi="Times New Roman" w:hint="default"/>
          <w:sz w:val="24"/>
          <w:szCs w:val="24"/>
        </w:rPr>
        <w:t xml:space="preserve"> azyl alebo poskytnutá</w:t>
      </w:r>
      <w:r w:rsidRPr="00433500">
        <w:rPr>
          <w:rFonts w:ascii="Times New Roman" w:hAnsi="Times New Roman" w:hint="default"/>
          <w:sz w:val="24"/>
          <w:szCs w:val="24"/>
        </w:rPr>
        <w:t xml:space="preserve"> doplnková</w:t>
      </w:r>
      <w:r w:rsidRPr="00433500">
        <w:rPr>
          <w:rFonts w:ascii="Times New Roman" w:hAnsi="Times New Roman" w:hint="default"/>
          <w:sz w:val="24"/>
          <w:szCs w:val="24"/>
        </w:rPr>
        <w:t xml:space="preserve"> ochrana podľ</w:t>
      </w:r>
      <w:r w:rsidRPr="00433500">
        <w:rPr>
          <w:rFonts w:ascii="Times New Roman" w:hAnsi="Times New Roman" w:hint="default"/>
          <w:sz w:val="24"/>
          <w:szCs w:val="24"/>
        </w:rPr>
        <w:t>a osobitné</w:t>
      </w:r>
      <w:r w:rsidRPr="00433500">
        <w:rPr>
          <w:rFonts w:ascii="Times New Roman" w:hAnsi="Times New Roman" w:hint="default"/>
          <w:sz w:val="24"/>
          <w:szCs w:val="24"/>
        </w:rPr>
        <w:t>ho predpisu.</w:t>
      </w:r>
      <w:r>
        <w:rPr>
          <w:rStyle w:val="FootnoteReference"/>
          <w:rFonts w:ascii="Times New Roman" w:hAnsi="Times New Roman"/>
          <w:sz w:val="24"/>
          <w:szCs w:val="24"/>
          <w:rtl w:val="0"/>
        </w:rPr>
        <w:footnoteReference w:id="10"/>
      </w:r>
      <w:r w:rsidRPr="00433500">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 medziná</w:t>
      </w:r>
      <w:r w:rsidRPr="00433500">
        <w:rPr>
          <w:rFonts w:ascii="Times New Roman" w:hAnsi="Times New Roman" w:hint="default"/>
          <w:sz w:val="24"/>
          <w:szCs w:val="24"/>
        </w:rPr>
        <w:t>rodnou ochranou, ktorý</w:t>
      </w:r>
      <w:r w:rsidRPr="00433500">
        <w:rPr>
          <w:rFonts w:ascii="Times New Roman" w:hAnsi="Times New Roman" w:hint="default"/>
          <w:sz w:val="24"/>
          <w:szCs w:val="24"/>
        </w:rPr>
        <w:t xml:space="preserve"> z dô</w:t>
      </w:r>
      <w:r w:rsidRPr="00433500">
        <w:rPr>
          <w:rFonts w:ascii="Times New Roman" w:hAnsi="Times New Roman" w:hint="default"/>
          <w:sz w:val="24"/>
          <w:szCs w:val="24"/>
        </w:rPr>
        <w:t>vodov, pre ktoré</w:t>
      </w:r>
      <w:r w:rsidRPr="00433500">
        <w:rPr>
          <w:rFonts w:ascii="Times New Roman" w:hAnsi="Times New Roman" w:hint="default"/>
          <w:sz w:val="24"/>
          <w:szCs w:val="24"/>
        </w:rPr>
        <w:t xml:space="preserve"> mu bola poskytnutá</w:t>
      </w:r>
      <w:r w:rsidRPr="00433500">
        <w:rPr>
          <w:rFonts w:ascii="Times New Roman" w:hAnsi="Times New Roman" w:hint="default"/>
          <w:sz w:val="24"/>
          <w:szCs w:val="24"/>
        </w:rPr>
        <w:t xml:space="preserve"> medziná</w:t>
      </w:r>
      <w:r w:rsidRPr="00433500">
        <w:rPr>
          <w:rFonts w:ascii="Times New Roman" w:hAnsi="Times New Roman" w:hint="default"/>
          <w:sz w:val="24"/>
          <w:szCs w:val="24"/>
        </w:rPr>
        <w:t>rodná</w:t>
      </w:r>
      <w:r w:rsidRPr="00433500">
        <w:rPr>
          <w:rFonts w:ascii="Times New Roman" w:hAnsi="Times New Roman" w:hint="default"/>
          <w:sz w:val="24"/>
          <w:szCs w:val="24"/>
        </w:rPr>
        <w:t xml:space="preserve"> ochrana, nemôž</w:t>
      </w:r>
      <w:r w:rsidRPr="00433500">
        <w:rPr>
          <w:rFonts w:ascii="Times New Roman" w:hAnsi="Times New Roman" w:hint="default"/>
          <w:sz w:val="24"/>
          <w:szCs w:val="24"/>
        </w:rPr>
        <w:t>e predl</w:t>
      </w:r>
      <w:r w:rsidRPr="00433500">
        <w:rPr>
          <w:rFonts w:ascii="Times New Roman" w:hAnsi="Times New Roman" w:hint="default"/>
          <w:sz w:val="24"/>
          <w:szCs w:val="24"/>
        </w:rPr>
        <w:t>ož</w:t>
      </w:r>
      <w:r w:rsidRPr="00433500">
        <w:rPr>
          <w:rFonts w:ascii="Times New Roman" w:hAnsi="Times New Roman" w:hint="default"/>
          <w:sz w:val="24"/>
          <w:szCs w:val="24"/>
        </w:rPr>
        <w:t>iť</w:t>
      </w:r>
      <w:r w:rsidRPr="00433500">
        <w:rPr>
          <w:rFonts w:ascii="Times New Roman" w:hAnsi="Times New Roman" w:hint="default"/>
          <w:sz w:val="24"/>
          <w:szCs w:val="24"/>
        </w:rPr>
        <w:t xml:space="preserve"> doklad o vzdelaní</w:t>
      </w:r>
      <w:r w:rsidRPr="00433500">
        <w:rPr>
          <w:rFonts w:ascii="Times New Roman" w:hAnsi="Times New Roman" w:hint="default"/>
          <w:sz w:val="24"/>
          <w:szCs w:val="24"/>
        </w:rPr>
        <w:t xml:space="preserve"> potvrdzujú</w:t>
      </w:r>
      <w:r w:rsidRPr="00433500">
        <w:rPr>
          <w:rFonts w:ascii="Times New Roman" w:hAnsi="Times New Roman" w:hint="default"/>
          <w:sz w:val="24"/>
          <w:szCs w:val="24"/>
        </w:rPr>
        <w:t>ci, ž</w:t>
      </w:r>
      <w:r w:rsidRPr="00433500">
        <w:rPr>
          <w:rFonts w:ascii="Times New Roman" w:hAnsi="Times New Roman" w:hint="default"/>
          <w:sz w:val="24"/>
          <w:szCs w:val="24"/>
        </w:rPr>
        <w:t>e absolvoval vzdelá</w:t>
      </w:r>
      <w:r w:rsidRPr="00433500">
        <w:rPr>
          <w:rFonts w:ascii="Times New Roman" w:hAnsi="Times New Roman" w:hint="default"/>
          <w:sz w:val="24"/>
          <w:szCs w:val="24"/>
        </w:rPr>
        <w:t>vanie vyž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na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povolania v š</w:t>
      </w:r>
      <w:r w:rsidRPr="00433500">
        <w:rPr>
          <w:rFonts w:ascii="Times New Roman" w:hAnsi="Times New Roman" w:hint="default"/>
          <w:sz w:val="24"/>
          <w:szCs w:val="24"/>
        </w:rPr>
        <w:t>tá</w:t>
      </w:r>
      <w:r w:rsidRPr="00433500">
        <w:rPr>
          <w:rFonts w:ascii="Times New Roman" w:hAnsi="Times New Roman" w:hint="default"/>
          <w:sz w:val="24"/>
          <w:szCs w:val="24"/>
        </w:rPr>
        <w:t>te pô</w:t>
      </w:r>
      <w:r w:rsidRPr="00433500">
        <w:rPr>
          <w:rFonts w:ascii="Times New Roman" w:hAnsi="Times New Roman" w:hint="default"/>
          <w:sz w:val="24"/>
          <w:szCs w:val="24"/>
        </w:rPr>
        <w:t>vodu, podá</w:t>
      </w:r>
      <w:r w:rsidRPr="00433500">
        <w:rPr>
          <w:rFonts w:ascii="Times New Roman" w:hAnsi="Times New Roman" w:hint="default"/>
          <w:sz w:val="24"/>
          <w:szCs w:val="24"/>
        </w:rPr>
        <w:t xml:space="preserve"> ministerstvu š</w:t>
      </w:r>
      <w:r w:rsidRPr="00433500">
        <w:rPr>
          <w:rFonts w:ascii="Times New Roman" w:hAnsi="Times New Roman" w:hint="default"/>
          <w:sz w:val="24"/>
          <w:szCs w:val="24"/>
        </w:rPr>
        <w:t>kolstva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posú</w:t>
      </w:r>
      <w:r w:rsidRPr="00433500">
        <w:rPr>
          <w:rFonts w:ascii="Times New Roman" w:hAnsi="Times New Roman" w:hint="default"/>
          <w:sz w:val="24"/>
          <w:szCs w:val="24"/>
        </w:rPr>
        <w:t>denie a overenie dosiahnuté</w:t>
      </w:r>
      <w:r w:rsidRPr="00433500">
        <w:rPr>
          <w:rFonts w:ascii="Times New Roman" w:hAnsi="Times New Roman" w:hint="default"/>
          <w:sz w:val="24"/>
          <w:szCs w:val="24"/>
        </w:rPr>
        <w:t>ho vzdelania (ď</w:t>
      </w:r>
      <w:r w:rsidRPr="00433500">
        <w:rPr>
          <w:rFonts w:ascii="Times New Roman" w:hAnsi="Times New Roman" w:hint="default"/>
          <w:sz w:val="24"/>
          <w:szCs w:val="24"/>
        </w:rPr>
        <w:t>alej len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overenie vzdelania“</w:t>
      </w:r>
      <w:r w:rsidRPr="00433500">
        <w:rPr>
          <w:rFonts w:ascii="Times New Roman" w:hAnsi="Times New Roman" w:hint="default"/>
          <w:sz w:val="24"/>
          <w:szCs w:val="24"/>
        </w:rPr>
        <w:t>).</w:t>
      </w: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w:t>
      </w:r>
      <w:r w:rsidRPr="00433500">
        <w:rPr>
          <w:rFonts w:ascii="Times New Roman" w:hAnsi="Times New Roman" w:hint="default"/>
          <w:sz w:val="24"/>
          <w:szCs w:val="24"/>
        </w:rPr>
        <w:t>overenie vzdelania obsahuje</w:t>
      </w:r>
    </w:p>
    <w:p w:rsidR="0078766A" w:rsidRPr="00433500" w:rsidP="00906138">
      <w:pPr>
        <w:pStyle w:val="NoSpacing"/>
        <w:numPr>
          <w:numId w:val="9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meno a priezvisko ž</w:t>
      </w:r>
      <w:r w:rsidRPr="00433500">
        <w:rPr>
          <w:rFonts w:ascii="Times New Roman" w:hAnsi="Times New Roman" w:hint="default"/>
          <w:sz w:val="24"/>
          <w:szCs w:val="24"/>
        </w:rPr>
        <w:t>iadateľ</w:t>
      </w:r>
      <w:r w:rsidRPr="00433500">
        <w:rPr>
          <w:rFonts w:ascii="Times New Roman" w:hAnsi="Times New Roman" w:hint="default"/>
          <w:sz w:val="24"/>
          <w:szCs w:val="24"/>
        </w:rPr>
        <w:t>a s medziná</w:t>
      </w:r>
      <w:r w:rsidRPr="00433500">
        <w:rPr>
          <w:rFonts w:ascii="Times New Roman" w:hAnsi="Times New Roman" w:hint="default"/>
          <w:sz w:val="24"/>
          <w:szCs w:val="24"/>
        </w:rPr>
        <w:t>rodnou ochranou,</w:t>
      </w:r>
    </w:p>
    <w:p w:rsidR="00420887" w:rsidRPr="00433500" w:rsidP="00906138">
      <w:pPr>
        <w:pStyle w:val="NoSpacing"/>
        <w:numPr>
          <w:numId w:val="96"/>
        </w:numPr>
        <w:bidi w:val="0"/>
        <w:spacing w:line="276" w:lineRule="auto"/>
        <w:jc w:val="both"/>
        <w:rPr>
          <w:rFonts w:ascii="Times New Roman" w:hAnsi="Times New Roman"/>
          <w:sz w:val="24"/>
          <w:szCs w:val="24"/>
        </w:rPr>
      </w:pPr>
      <w:r w:rsidRPr="00433500" w:rsidR="0078766A">
        <w:rPr>
          <w:rFonts w:ascii="Times New Roman" w:hAnsi="Times New Roman" w:hint="default"/>
          <w:sz w:val="24"/>
          <w:szCs w:val="24"/>
        </w:rPr>
        <w:t>osvedč</w:t>
      </w:r>
      <w:r w:rsidRPr="00433500" w:rsidR="0078766A">
        <w:rPr>
          <w:rFonts w:ascii="Times New Roman" w:hAnsi="Times New Roman" w:hint="default"/>
          <w:sz w:val="24"/>
          <w:szCs w:val="24"/>
        </w:rPr>
        <w:t>enú</w:t>
      </w:r>
      <w:r w:rsidRPr="00433500" w:rsidR="0078766A">
        <w:rPr>
          <w:rFonts w:ascii="Times New Roman" w:hAnsi="Times New Roman" w:hint="default"/>
          <w:sz w:val="24"/>
          <w:szCs w:val="24"/>
        </w:rPr>
        <w:t xml:space="preserve"> kó</w:t>
      </w:r>
      <w:r w:rsidRPr="00433500" w:rsidR="0078766A">
        <w:rPr>
          <w:rFonts w:ascii="Times New Roman" w:hAnsi="Times New Roman" w:hint="default"/>
          <w:sz w:val="24"/>
          <w:szCs w:val="24"/>
        </w:rPr>
        <w:t>piu dokladu o pobyte ž</w:t>
      </w:r>
      <w:r w:rsidRPr="00433500" w:rsidR="0078766A">
        <w:rPr>
          <w:rFonts w:ascii="Times New Roman" w:hAnsi="Times New Roman" w:hint="default"/>
          <w:sz w:val="24"/>
          <w:szCs w:val="24"/>
        </w:rPr>
        <w:t>iadateľ</w:t>
      </w:r>
      <w:r w:rsidRPr="00433500" w:rsidR="0078766A">
        <w:rPr>
          <w:rFonts w:ascii="Times New Roman" w:hAnsi="Times New Roman" w:hint="default"/>
          <w:sz w:val="24"/>
          <w:szCs w:val="24"/>
        </w:rPr>
        <w:t>a s medziná</w:t>
      </w:r>
      <w:r w:rsidRPr="00433500" w:rsidR="0078766A">
        <w:rPr>
          <w:rFonts w:ascii="Times New Roman" w:hAnsi="Times New Roman" w:hint="default"/>
          <w:sz w:val="24"/>
          <w:szCs w:val="24"/>
        </w:rPr>
        <w:t>rodnou ochranou vydané</w:t>
      </w:r>
      <w:r w:rsidRPr="00433500" w:rsidR="0078766A">
        <w:rPr>
          <w:rFonts w:ascii="Times New Roman" w:hAnsi="Times New Roman" w:hint="default"/>
          <w:sz w:val="24"/>
          <w:szCs w:val="24"/>
        </w:rPr>
        <w:t>ho podľ</w:t>
      </w:r>
      <w:r w:rsidRPr="00433500" w:rsidR="0078766A">
        <w:rPr>
          <w:rFonts w:ascii="Times New Roman" w:hAnsi="Times New Roman" w:hint="default"/>
          <w:sz w:val="24"/>
          <w:szCs w:val="24"/>
        </w:rPr>
        <w:t>a osobitné</w:t>
      </w:r>
      <w:r w:rsidRPr="00433500" w:rsidR="0078766A">
        <w:rPr>
          <w:rFonts w:ascii="Times New Roman" w:hAnsi="Times New Roman" w:hint="default"/>
          <w:sz w:val="24"/>
          <w:szCs w:val="24"/>
        </w:rPr>
        <w:t>ho predpisu,</w:t>
      </w:r>
      <w:r>
        <w:rPr>
          <w:rStyle w:val="FootnoteReference"/>
          <w:rFonts w:ascii="Times New Roman" w:hAnsi="Times New Roman"/>
          <w:sz w:val="24"/>
          <w:szCs w:val="24"/>
          <w:rtl w:val="0"/>
        </w:rPr>
        <w:footnoteReference w:id="11"/>
      </w:r>
      <w:r w:rsidRPr="00433500" w:rsidR="0078766A">
        <w:rPr>
          <w:rFonts w:ascii="Times New Roman" w:hAnsi="Times New Roman"/>
          <w:sz w:val="24"/>
          <w:szCs w:val="24"/>
        </w:rPr>
        <w:t>)</w:t>
      </w:r>
    </w:p>
    <w:p w:rsidR="00420887" w:rsidRPr="00433500" w:rsidP="00906138">
      <w:pPr>
        <w:pStyle w:val="NoSpacing"/>
        <w:numPr>
          <w:numId w:val="96"/>
        </w:numPr>
        <w:bidi w:val="0"/>
        <w:spacing w:line="276" w:lineRule="auto"/>
        <w:jc w:val="both"/>
        <w:rPr>
          <w:rFonts w:ascii="Times New Roman" w:hAnsi="Times New Roman"/>
          <w:sz w:val="24"/>
          <w:szCs w:val="24"/>
        </w:rPr>
      </w:pPr>
      <w:r w:rsidRPr="00433500" w:rsidR="0078766A">
        <w:rPr>
          <w:rFonts w:ascii="Times New Roman" w:hAnsi="Times New Roman" w:hint="default"/>
          <w:sz w:val="24"/>
          <w:szCs w:val="24"/>
        </w:rPr>
        <w:t>informá</w:t>
      </w:r>
      <w:r w:rsidRPr="00433500" w:rsidR="0078766A">
        <w:rPr>
          <w:rFonts w:ascii="Times New Roman" w:hAnsi="Times New Roman" w:hint="default"/>
          <w:sz w:val="24"/>
          <w:szCs w:val="24"/>
        </w:rPr>
        <w:t>ciu o ú</w:t>
      </w:r>
      <w:r w:rsidRPr="00433500" w:rsidR="0078766A">
        <w:rPr>
          <w:rFonts w:ascii="Times New Roman" w:hAnsi="Times New Roman" w:hint="default"/>
          <w:sz w:val="24"/>
          <w:szCs w:val="24"/>
        </w:rPr>
        <w:t>rovni, rozsahu a obsahu vzdelá</w:t>
      </w:r>
      <w:r w:rsidRPr="00433500" w:rsidR="0078766A">
        <w:rPr>
          <w:rFonts w:ascii="Times New Roman" w:hAnsi="Times New Roman" w:hint="default"/>
          <w:sz w:val="24"/>
          <w:szCs w:val="24"/>
        </w:rPr>
        <w:t>vania, ktoré</w:t>
      </w:r>
      <w:r w:rsidRPr="00433500" w:rsidR="0078766A">
        <w:rPr>
          <w:rFonts w:ascii="Times New Roman" w:hAnsi="Times New Roman" w:hint="default"/>
          <w:sz w:val="24"/>
          <w:szCs w:val="24"/>
        </w:rPr>
        <w:t xml:space="preserve"> ž</w:t>
      </w:r>
      <w:r w:rsidRPr="00433500" w:rsidR="0078766A">
        <w:rPr>
          <w:rFonts w:ascii="Times New Roman" w:hAnsi="Times New Roman" w:hint="default"/>
          <w:sz w:val="24"/>
          <w:szCs w:val="24"/>
        </w:rPr>
        <w:t>iadateľ</w:t>
      </w:r>
      <w:r w:rsidRPr="00433500" w:rsidR="0078766A">
        <w:rPr>
          <w:rFonts w:ascii="Times New Roman" w:hAnsi="Times New Roman" w:hint="default"/>
          <w:sz w:val="24"/>
          <w:szCs w:val="24"/>
        </w:rPr>
        <w:t xml:space="preserve"> s </w:t>
      </w:r>
      <w:r w:rsidRPr="00433500" w:rsidR="0078766A">
        <w:rPr>
          <w:rFonts w:ascii="Times New Roman" w:hAnsi="Times New Roman" w:hint="default"/>
          <w:sz w:val="24"/>
          <w:szCs w:val="24"/>
        </w:rPr>
        <w:t>medziná</w:t>
      </w:r>
      <w:r w:rsidRPr="00433500" w:rsidR="0078766A">
        <w:rPr>
          <w:rFonts w:ascii="Times New Roman" w:hAnsi="Times New Roman" w:hint="default"/>
          <w:sz w:val="24"/>
          <w:szCs w:val="24"/>
        </w:rPr>
        <w:t>rodnou ochranou absolvoval v š</w:t>
      </w:r>
      <w:r w:rsidRPr="00433500" w:rsidR="0078766A">
        <w:rPr>
          <w:rFonts w:ascii="Times New Roman" w:hAnsi="Times New Roman" w:hint="default"/>
          <w:sz w:val="24"/>
          <w:szCs w:val="24"/>
        </w:rPr>
        <w:t>tá</w:t>
      </w:r>
      <w:r w:rsidRPr="00433500" w:rsidR="0078766A">
        <w:rPr>
          <w:rFonts w:ascii="Times New Roman" w:hAnsi="Times New Roman" w:hint="default"/>
          <w:sz w:val="24"/>
          <w:szCs w:val="24"/>
        </w:rPr>
        <w:t>te pô</w:t>
      </w:r>
      <w:r w:rsidRPr="00433500" w:rsidR="0078766A">
        <w:rPr>
          <w:rFonts w:ascii="Times New Roman" w:hAnsi="Times New Roman" w:hint="default"/>
          <w:sz w:val="24"/>
          <w:szCs w:val="24"/>
        </w:rPr>
        <w:t>vodu, a o ď</w:t>
      </w:r>
      <w:r w:rsidRPr="00433500" w:rsidR="0078766A">
        <w:rPr>
          <w:rFonts w:ascii="Times New Roman" w:hAnsi="Times New Roman" w:hint="default"/>
          <w:sz w:val="24"/>
          <w:szCs w:val="24"/>
        </w:rPr>
        <w:t>alší</w:t>
      </w:r>
      <w:r w:rsidRPr="00433500" w:rsidR="0078766A">
        <w:rPr>
          <w:rFonts w:ascii="Times New Roman" w:hAnsi="Times New Roman" w:hint="default"/>
          <w:sz w:val="24"/>
          <w:szCs w:val="24"/>
        </w:rPr>
        <w:t>ch skutoč</w:t>
      </w:r>
      <w:r w:rsidRPr="00433500" w:rsidR="0078766A">
        <w:rPr>
          <w:rFonts w:ascii="Times New Roman" w:hAnsi="Times New Roman" w:hint="default"/>
          <w:sz w:val="24"/>
          <w:szCs w:val="24"/>
        </w:rPr>
        <w:t>nostiach sú</w:t>
      </w:r>
      <w:r w:rsidRPr="00433500" w:rsidR="0078766A">
        <w:rPr>
          <w:rFonts w:ascii="Times New Roman" w:hAnsi="Times New Roman" w:hint="default"/>
          <w:sz w:val="24"/>
          <w:szCs w:val="24"/>
        </w:rPr>
        <w:t>visiacich s jeho vzdelá</w:t>
      </w:r>
      <w:r w:rsidRPr="00433500" w:rsidR="0078766A">
        <w:rPr>
          <w:rFonts w:ascii="Times New Roman" w:hAnsi="Times New Roman" w:hint="default"/>
          <w:sz w:val="24"/>
          <w:szCs w:val="24"/>
        </w:rPr>
        <w:t>vaní</w:t>
      </w:r>
      <w:r w:rsidRPr="00433500" w:rsidR="0078766A">
        <w:rPr>
          <w:rFonts w:ascii="Times New Roman" w:hAnsi="Times New Roman" w:hint="default"/>
          <w:sz w:val="24"/>
          <w:szCs w:val="24"/>
        </w:rPr>
        <w:t>m,</w:t>
      </w:r>
    </w:p>
    <w:p w:rsidR="0078766A" w:rsidRPr="00433500" w:rsidP="00906138">
      <w:pPr>
        <w:pStyle w:val="NoSpacing"/>
        <w:numPr>
          <w:numId w:val="9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podpis ž</w:t>
      </w:r>
      <w:r w:rsidRPr="00433500">
        <w:rPr>
          <w:rFonts w:ascii="Times New Roman" w:hAnsi="Times New Roman" w:hint="default"/>
          <w:sz w:val="24"/>
          <w:szCs w:val="24"/>
        </w:rPr>
        <w:t>iadateľ</w:t>
      </w:r>
      <w:r w:rsidRPr="00433500">
        <w:rPr>
          <w:rFonts w:ascii="Times New Roman" w:hAnsi="Times New Roman" w:hint="default"/>
          <w:sz w:val="24"/>
          <w:szCs w:val="24"/>
        </w:rPr>
        <w:t>a s medziná</w:t>
      </w:r>
      <w:r w:rsidRPr="00433500">
        <w:rPr>
          <w:rFonts w:ascii="Times New Roman" w:hAnsi="Times New Roman" w:hint="default"/>
          <w:sz w:val="24"/>
          <w:szCs w:val="24"/>
        </w:rPr>
        <w:t>rodnou ochranou.</w:t>
      </w: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kolstva posú</w:t>
      </w:r>
      <w:r w:rsidRPr="00433500">
        <w:rPr>
          <w:rFonts w:ascii="Times New Roman" w:hAnsi="Times New Roman" w:hint="default"/>
          <w:sz w:val="24"/>
          <w:szCs w:val="24"/>
        </w:rPr>
        <w:t>di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overenie vzdelania do 30 dní</w:t>
      </w:r>
      <w:r w:rsidRPr="00433500">
        <w:rPr>
          <w:rFonts w:ascii="Times New Roman" w:hAnsi="Times New Roman" w:hint="default"/>
          <w:sz w:val="24"/>
          <w:szCs w:val="24"/>
        </w:rPr>
        <w:t xml:space="preserve"> od jej doruč</w:t>
      </w:r>
      <w:r w:rsidRPr="00433500">
        <w:rPr>
          <w:rFonts w:ascii="Times New Roman" w:hAnsi="Times New Roman" w:hint="default"/>
          <w:sz w:val="24"/>
          <w:szCs w:val="24"/>
        </w:rPr>
        <w:t>enia.</w:t>
      </w:r>
    </w:p>
    <w:p w:rsidR="00420887"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 xml:space="preserve"> Ministerstvo š</w:t>
      </w:r>
      <w:r w:rsidRPr="00433500">
        <w:rPr>
          <w:rFonts w:ascii="Times New Roman" w:hAnsi="Times New Roman" w:hint="default"/>
          <w:sz w:val="24"/>
          <w:szCs w:val="24"/>
        </w:rPr>
        <w:t>ko</w:t>
      </w:r>
      <w:r w:rsidRPr="00433500">
        <w:rPr>
          <w:rFonts w:ascii="Times New Roman" w:hAnsi="Times New Roman" w:hint="default"/>
          <w:sz w:val="24"/>
          <w:szCs w:val="24"/>
        </w:rPr>
        <w:t>lstva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overenie vzdelania zamietne, ak zistí</w:t>
      </w:r>
      <w:r w:rsidRPr="00433500">
        <w:rPr>
          <w:rFonts w:ascii="Times New Roman" w:hAnsi="Times New Roman" w:hint="default"/>
          <w:sz w:val="24"/>
          <w:szCs w:val="24"/>
        </w:rPr>
        <w:t>, ž</w:t>
      </w:r>
      <w:r w:rsidRPr="00433500">
        <w:rPr>
          <w:rFonts w:ascii="Times New Roman" w:hAnsi="Times New Roman" w:hint="default"/>
          <w:sz w:val="24"/>
          <w:szCs w:val="24"/>
        </w:rPr>
        <w:t>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 medziná</w:t>
      </w:r>
      <w:r w:rsidRPr="00433500">
        <w:rPr>
          <w:rFonts w:ascii="Times New Roman" w:hAnsi="Times New Roman" w:hint="default"/>
          <w:sz w:val="24"/>
          <w:szCs w:val="24"/>
        </w:rPr>
        <w:t>rodnou ochranou uviedol v ž</w:t>
      </w:r>
      <w:r w:rsidRPr="00433500">
        <w:rPr>
          <w:rFonts w:ascii="Times New Roman" w:hAnsi="Times New Roman" w:hint="default"/>
          <w:sz w:val="24"/>
          <w:szCs w:val="24"/>
        </w:rPr>
        <w:t>iadosti o overenie vzdelania nepravdivé</w:t>
      </w:r>
      <w:r w:rsidRPr="00433500">
        <w:rPr>
          <w:rFonts w:ascii="Times New Roman" w:hAnsi="Times New Roman" w:hint="default"/>
          <w:sz w:val="24"/>
          <w:szCs w:val="24"/>
        </w:rPr>
        <w:t xml:space="preserve"> alebo zavá</w:t>
      </w:r>
      <w:r w:rsidRPr="00433500">
        <w:rPr>
          <w:rFonts w:ascii="Times New Roman" w:hAnsi="Times New Roman" w:hint="default"/>
          <w:sz w:val="24"/>
          <w:szCs w:val="24"/>
        </w:rPr>
        <w:t>dzajú</w:t>
      </w:r>
      <w:r w:rsidRPr="00433500">
        <w:rPr>
          <w:rFonts w:ascii="Times New Roman" w:hAnsi="Times New Roman" w:hint="default"/>
          <w:sz w:val="24"/>
          <w:szCs w:val="24"/>
        </w:rPr>
        <w:t>ce informá</w:t>
      </w:r>
      <w:r w:rsidRPr="00433500">
        <w:rPr>
          <w:rFonts w:ascii="Times New Roman" w:hAnsi="Times New Roman" w:hint="default"/>
          <w:sz w:val="24"/>
          <w:szCs w:val="24"/>
        </w:rPr>
        <w:t>cie, alebo ak zistí</w:t>
      </w:r>
      <w:r w:rsidRPr="00433500">
        <w:rPr>
          <w:rFonts w:ascii="Times New Roman" w:hAnsi="Times New Roman" w:hint="default"/>
          <w:sz w:val="24"/>
          <w:szCs w:val="24"/>
        </w:rPr>
        <w:t>, ž</w:t>
      </w:r>
      <w:r w:rsidRPr="00433500">
        <w:rPr>
          <w:rFonts w:ascii="Times New Roman" w:hAnsi="Times New Roman" w:hint="default"/>
          <w:sz w:val="24"/>
          <w:szCs w:val="24"/>
        </w:rPr>
        <w:t>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s medziná</w:t>
      </w:r>
      <w:r w:rsidRPr="00433500">
        <w:rPr>
          <w:rFonts w:ascii="Times New Roman" w:hAnsi="Times New Roman" w:hint="default"/>
          <w:sz w:val="24"/>
          <w:szCs w:val="24"/>
        </w:rPr>
        <w:t>rodnou ochranou v č</w:t>
      </w:r>
      <w:r w:rsidRPr="00433500">
        <w:rPr>
          <w:rFonts w:ascii="Times New Roman" w:hAnsi="Times New Roman" w:hint="default"/>
          <w:sz w:val="24"/>
          <w:szCs w:val="24"/>
        </w:rPr>
        <w:t>ase konania o udelenie azy</w:t>
      </w:r>
      <w:r w:rsidRPr="00433500" w:rsidR="00420887">
        <w:rPr>
          <w:rFonts w:ascii="Times New Roman" w:hAnsi="Times New Roman"/>
          <w:sz w:val="24"/>
          <w:szCs w:val="24"/>
        </w:rPr>
        <w:t>l</w:t>
      </w:r>
      <w:r w:rsidRPr="00433500" w:rsidR="00420887">
        <w:rPr>
          <w:rFonts w:ascii="Times New Roman" w:hAnsi="Times New Roman" w:hint="default"/>
          <w:sz w:val="24"/>
          <w:szCs w:val="24"/>
        </w:rPr>
        <w:t>u podľ</w:t>
      </w:r>
      <w:r w:rsidRPr="00433500" w:rsidR="00420887">
        <w:rPr>
          <w:rFonts w:ascii="Times New Roman" w:hAnsi="Times New Roman" w:hint="default"/>
          <w:sz w:val="24"/>
          <w:szCs w:val="24"/>
        </w:rPr>
        <w:t>a osobitné</w:t>
      </w:r>
      <w:r w:rsidRPr="00433500" w:rsidR="00420887">
        <w:rPr>
          <w:rFonts w:ascii="Times New Roman" w:hAnsi="Times New Roman" w:hint="default"/>
          <w:sz w:val="24"/>
          <w:szCs w:val="24"/>
        </w:rPr>
        <w:t>ho predpisu</w:t>
      </w:r>
      <w:r>
        <w:rPr>
          <w:rStyle w:val="FootnoteReference"/>
          <w:rFonts w:ascii="Times New Roman" w:hAnsi="Times New Roman"/>
          <w:sz w:val="24"/>
          <w:szCs w:val="24"/>
          <w:rtl w:val="0"/>
        </w:rPr>
        <w:footnoteReference w:id="12"/>
      </w:r>
      <w:r w:rsidRPr="00433500" w:rsidR="00420887">
        <w:rPr>
          <w:rFonts w:ascii="Times New Roman" w:hAnsi="Times New Roman"/>
          <w:sz w:val="24"/>
          <w:szCs w:val="24"/>
        </w:rPr>
        <w:t>)</w:t>
      </w:r>
      <w:r w:rsidRPr="00433500">
        <w:rPr>
          <w:rFonts w:ascii="Times New Roman" w:hAnsi="Times New Roman" w:hint="default"/>
          <w:sz w:val="24"/>
          <w:szCs w:val="24"/>
        </w:rPr>
        <w:t xml:space="preserve"> doklad o vzdelaní</w:t>
      </w:r>
      <w:r w:rsidRPr="00433500">
        <w:rPr>
          <w:rFonts w:ascii="Times New Roman" w:hAnsi="Times New Roman" w:hint="default"/>
          <w:sz w:val="24"/>
          <w:szCs w:val="24"/>
        </w:rPr>
        <w:t xml:space="preserve"> mal.</w:t>
      </w:r>
    </w:p>
    <w:p w:rsidR="00420887"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 xml:space="preserve"> Ak ministerstvo š</w:t>
      </w:r>
      <w:r w:rsidRPr="00433500">
        <w:rPr>
          <w:rFonts w:ascii="Times New Roman" w:hAnsi="Times New Roman" w:hint="default"/>
          <w:sz w:val="24"/>
          <w:szCs w:val="24"/>
        </w:rPr>
        <w:t>kolstva nezamietne ž</w:t>
      </w:r>
      <w:r w:rsidRPr="00433500">
        <w:rPr>
          <w:rFonts w:ascii="Times New Roman" w:hAnsi="Times New Roman" w:hint="default"/>
          <w:sz w:val="24"/>
          <w:szCs w:val="24"/>
        </w:rPr>
        <w:t>iadosť</w:t>
      </w:r>
      <w:r w:rsidRPr="00433500">
        <w:rPr>
          <w:rFonts w:ascii="Times New Roman" w:hAnsi="Times New Roman" w:hint="default"/>
          <w:sz w:val="24"/>
          <w:szCs w:val="24"/>
        </w:rPr>
        <w:t xml:space="preserve"> o overenie vzdelania podľ</w:t>
      </w:r>
      <w:r w:rsidRPr="00433500">
        <w:rPr>
          <w:rFonts w:ascii="Times New Roman" w:hAnsi="Times New Roman" w:hint="default"/>
          <w:sz w:val="24"/>
          <w:szCs w:val="24"/>
        </w:rPr>
        <w:t>a</w:t>
      </w:r>
      <w:r w:rsidRPr="00433500" w:rsidR="00420887">
        <w:rPr>
          <w:rFonts w:ascii="Times New Roman" w:hAnsi="Times New Roman"/>
          <w:sz w:val="24"/>
          <w:szCs w:val="24"/>
        </w:rPr>
        <w:t xml:space="preserve"> odseku 5</w:t>
      </w:r>
      <w:r w:rsidRPr="00433500">
        <w:rPr>
          <w:rFonts w:ascii="Times New Roman" w:hAnsi="Times New Roman" w:hint="default"/>
          <w:sz w:val="24"/>
          <w:szCs w:val="24"/>
        </w:rPr>
        <w:t>, podľ</w:t>
      </w:r>
      <w:r w:rsidRPr="00433500">
        <w:rPr>
          <w:rFonts w:ascii="Times New Roman" w:hAnsi="Times New Roman" w:hint="default"/>
          <w:sz w:val="24"/>
          <w:szCs w:val="24"/>
        </w:rPr>
        <w:t>a ú</w:t>
      </w:r>
      <w:r w:rsidRPr="00433500">
        <w:rPr>
          <w:rFonts w:ascii="Times New Roman" w:hAnsi="Times New Roman" w:hint="default"/>
          <w:sz w:val="24"/>
          <w:szCs w:val="24"/>
        </w:rPr>
        <w:t>rovne vzdelá</w:t>
      </w:r>
      <w:r w:rsidRPr="00433500">
        <w:rPr>
          <w:rFonts w:ascii="Times New Roman" w:hAnsi="Times New Roman" w:hint="default"/>
          <w:sz w:val="24"/>
          <w:szCs w:val="24"/>
        </w:rPr>
        <w:t>vania uvedenej ž</w:t>
      </w:r>
      <w:r w:rsidRPr="00433500">
        <w:rPr>
          <w:rFonts w:ascii="Times New Roman" w:hAnsi="Times New Roman" w:hint="default"/>
          <w:sz w:val="24"/>
          <w:szCs w:val="24"/>
        </w:rPr>
        <w:t>iadateľ</w:t>
      </w:r>
      <w:r w:rsidRPr="00433500">
        <w:rPr>
          <w:rFonts w:ascii="Times New Roman" w:hAnsi="Times New Roman" w:hint="default"/>
          <w:sz w:val="24"/>
          <w:szCs w:val="24"/>
        </w:rPr>
        <w:t>om s medziná</w:t>
      </w:r>
      <w:r w:rsidRPr="00433500">
        <w:rPr>
          <w:rFonts w:ascii="Times New Roman" w:hAnsi="Times New Roman" w:hint="default"/>
          <w:sz w:val="24"/>
          <w:szCs w:val="24"/>
        </w:rPr>
        <w:t>rodnou ochranou určí</w:t>
      </w:r>
      <w:r w:rsidRPr="00433500">
        <w:rPr>
          <w:rFonts w:ascii="Times New Roman" w:hAnsi="Times New Roman" w:hint="default"/>
          <w:sz w:val="24"/>
          <w:szCs w:val="24"/>
        </w:rPr>
        <w:t xml:space="preserve"> uznanú</w:t>
      </w:r>
      <w:r w:rsidRPr="00433500">
        <w:rPr>
          <w:rFonts w:ascii="Times New Roman" w:hAnsi="Times New Roman" w:hint="default"/>
          <w:sz w:val="24"/>
          <w:szCs w:val="24"/>
        </w:rPr>
        <w:t xml:space="preserve"> vysokú</w:t>
      </w:r>
      <w:r w:rsidRPr="00433500">
        <w:rPr>
          <w:rFonts w:ascii="Times New Roman" w:hAnsi="Times New Roman" w:hint="default"/>
          <w:sz w:val="24"/>
          <w:szCs w:val="24"/>
        </w:rPr>
        <w:t xml:space="preserve"> š</w:t>
      </w:r>
      <w:r w:rsidRPr="00433500">
        <w:rPr>
          <w:rFonts w:ascii="Times New Roman" w:hAnsi="Times New Roman" w:hint="default"/>
          <w:sz w:val="24"/>
          <w:szCs w:val="24"/>
        </w:rPr>
        <w:t>kolu alebo uznanú</w:t>
      </w:r>
      <w:r w:rsidRPr="00433500">
        <w:rPr>
          <w:rFonts w:ascii="Times New Roman" w:hAnsi="Times New Roman" w:hint="default"/>
          <w:sz w:val="24"/>
          <w:szCs w:val="24"/>
        </w:rPr>
        <w:t xml:space="preserve"> strednú</w:t>
      </w:r>
      <w:r w:rsidRPr="00433500">
        <w:rPr>
          <w:rFonts w:ascii="Times New Roman" w:hAnsi="Times New Roman" w:hint="default"/>
          <w:sz w:val="24"/>
          <w:szCs w:val="24"/>
        </w:rPr>
        <w:t xml:space="preserve"> š</w:t>
      </w:r>
      <w:r w:rsidRPr="00433500">
        <w:rPr>
          <w:rFonts w:ascii="Times New Roman" w:hAnsi="Times New Roman" w:hint="default"/>
          <w:sz w:val="24"/>
          <w:szCs w:val="24"/>
        </w:rPr>
        <w:t>kol</w:t>
      </w:r>
      <w:r w:rsidRPr="00433500">
        <w:rPr>
          <w:rFonts w:ascii="Times New Roman" w:hAnsi="Times New Roman" w:hint="default"/>
          <w:sz w:val="24"/>
          <w:szCs w:val="24"/>
        </w:rPr>
        <w:t>u, ktorá</w:t>
      </w:r>
      <w:r w:rsidRPr="00433500">
        <w:rPr>
          <w:rFonts w:ascii="Times New Roman" w:hAnsi="Times New Roman" w:hint="default"/>
          <w:sz w:val="24"/>
          <w:szCs w:val="24"/>
        </w:rPr>
        <w:t xml:space="preserve"> overí</w:t>
      </w:r>
      <w:r w:rsidRPr="00433500">
        <w:rPr>
          <w:rFonts w:ascii="Times New Roman" w:hAnsi="Times New Roman" w:hint="default"/>
          <w:sz w:val="24"/>
          <w:szCs w:val="24"/>
        </w:rPr>
        <w:t>, na akej ú</w:t>
      </w:r>
      <w:r w:rsidRPr="00433500">
        <w:rPr>
          <w:rFonts w:ascii="Times New Roman" w:hAnsi="Times New Roman" w:hint="default"/>
          <w:sz w:val="24"/>
          <w:szCs w:val="24"/>
        </w:rPr>
        <w:t>rovni obsah a rozsah uvedené</w:t>
      </w:r>
      <w:r w:rsidRPr="00433500">
        <w:rPr>
          <w:rFonts w:ascii="Times New Roman" w:hAnsi="Times New Roman" w:hint="default"/>
          <w:sz w:val="24"/>
          <w:szCs w:val="24"/>
        </w:rPr>
        <w:t>ho vzdelá</w:t>
      </w:r>
      <w:r w:rsidRPr="00433500">
        <w:rPr>
          <w:rFonts w:ascii="Times New Roman" w:hAnsi="Times New Roman" w:hint="default"/>
          <w:sz w:val="24"/>
          <w:szCs w:val="24"/>
        </w:rPr>
        <w:t>vania zodpovedá</w:t>
      </w:r>
      <w:r w:rsidRPr="00433500">
        <w:rPr>
          <w:rFonts w:ascii="Times New Roman" w:hAnsi="Times New Roman" w:hint="default"/>
          <w:sz w:val="24"/>
          <w:szCs w:val="24"/>
        </w:rPr>
        <w:t xml:space="preserve"> obsahu a rozsahu porovnateľ</w:t>
      </w:r>
      <w:r w:rsidRPr="00433500">
        <w:rPr>
          <w:rFonts w:ascii="Times New Roman" w:hAnsi="Times New Roman" w:hint="default"/>
          <w:sz w:val="24"/>
          <w:szCs w:val="24"/>
        </w:rPr>
        <w:t>né</w:t>
      </w:r>
      <w:r w:rsidRPr="00433500">
        <w:rPr>
          <w:rFonts w:ascii="Times New Roman" w:hAnsi="Times New Roman" w:hint="default"/>
          <w:sz w:val="24"/>
          <w:szCs w:val="24"/>
        </w:rPr>
        <w:t>ho vzdelá</w:t>
      </w:r>
      <w:r w:rsidRPr="00433500">
        <w:rPr>
          <w:rFonts w:ascii="Times New Roman" w:hAnsi="Times New Roman" w:hint="default"/>
          <w:sz w:val="24"/>
          <w:szCs w:val="24"/>
        </w:rPr>
        <w:t>vania v Slovenskej republike.</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sidR="00420887">
        <w:rPr>
          <w:rFonts w:ascii="Times New Roman" w:hAnsi="Times New Roman" w:hint="default"/>
          <w:sz w:val="24"/>
          <w:szCs w:val="24"/>
        </w:rPr>
        <w:t>O skutoč</w:t>
      </w:r>
      <w:r w:rsidRPr="00433500" w:rsidR="00420887">
        <w:rPr>
          <w:rFonts w:ascii="Times New Roman" w:hAnsi="Times New Roman" w:hint="default"/>
          <w:sz w:val="24"/>
          <w:szCs w:val="24"/>
        </w:rPr>
        <w:t>nostiach podľ</w:t>
      </w:r>
      <w:r w:rsidRPr="00433500" w:rsidR="00420887">
        <w:rPr>
          <w:rFonts w:ascii="Times New Roman" w:hAnsi="Times New Roman" w:hint="default"/>
          <w:sz w:val="24"/>
          <w:szCs w:val="24"/>
        </w:rPr>
        <w:t>a odseku 5 alebo odseku 6</w:t>
      </w:r>
      <w:r w:rsidRPr="00433500">
        <w:rPr>
          <w:rFonts w:ascii="Times New Roman" w:hAnsi="Times New Roman" w:hint="default"/>
          <w:sz w:val="24"/>
          <w:szCs w:val="24"/>
        </w:rPr>
        <w:t xml:space="preserve"> ministerstvo š</w:t>
      </w:r>
      <w:r w:rsidRPr="00433500">
        <w:rPr>
          <w:rFonts w:ascii="Times New Roman" w:hAnsi="Times New Roman" w:hint="default"/>
          <w:sz w:val="24"/>
          <w:szCs w:val="24"/>
        </w:rPr>
        <w:t>kolstva pí</w:t>
      </w:r>
      <w:r w:rsidRPr="00433500">
        <w:rPr>
          <w:rFonts w:ascii="Times New Roman" w:hAnsi="Times New Roman" w:hint="default"/>
          <w:sz w:val="24"/>
          <w:szCs w:val="24"/>
        </w:rPr>
        <w:t>somne informuje ž</w:t>
      </w:r>
      <w:r w:rsidRPr="00433500">
        <w:rPr>
          <w:rFonts w:ascii="Times New Roman" w:hAnsi="Times New Roman" w:hint="default"/>
          <w:sz w:val="24"/>
          <w:szCs w:val="24"/>
        </w:rPr>
        <w:t>iadateľ</w:t>
      </w:r>
      <w:r w:rsidRPr="00433500">
        <w:rPr>
          <w:rFonts w:ascii="Times New Roman" w:hAnsi="Times New Roman" w:hint="default"/>
          <w:sz w:val="24"/>
          <w:szCs w:val="24"/>
        </w:rPr>
        <w:t>a s medziná</w:t>
      </w:r>
      <w:r w:rsidRPr="00433500">
        <w:rPr>
          <w:rFonts w:ascii="Times New Roman" w:hAnsi="Times New Roman" w:hint="default"/>
          <w:sz w:val="24"/>
          <w:szCs w:val="24"/>
        </w:rPr>
        <w:t>rod</w:t>
      </w:r>
      <w:r w:rsidRPr="00433500">
        <w:rPr>
          <w:rFonts w:ascii="Times New Roman" w:hAnsi="Times New Roman" w:hint="default"/>
          <w:sz w:val="24"/>
          <w:szCs w:val="24"/>
        </w:rPr>
        <w:t xml:space="preserve">nou </w:t>
      </w:r>
      <w:r w:rsidRPr="00433500" w:rsidR="00420887">
        <w:rPr>
          <w:rFonts w:ascii="Times New Roman" w:hAnsi="Times New Roman" w:hint="default"/>
          <w:sz w:val="24"/>
          <w:szCs w:val="24"/>
        </w:rPr>
        <w:t>ochranou v lehote podľ</w:t>
      </w:r>
      <w:r w:rsidRPr="00433500" w:rsidR="00420887">
        <w:rPr>
          <w:rFonts w:ascii="Times New Roman" w:hAnsi="Times New Roman" w:hint="default"/>
          <w:sz w:val="24"/>
          <w:szCs w:val="24"/>
        </w:rPr>
        <w:t>a odseku 4</w:t>
      </w:r>
      <w:r w:rsidRPr="00433500">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sluš</w:t>
      </w:r>
      <w:r w:rsidRPr="00433500">
        <w:rPr>
          <w:rFonts w:ascii="Times New Roman" w:hAnsi="Times New Roman" w:hint="default"/>
          <w:sz w:val="24"/>
          <w:szCs w:val="24"/>
        </w:rPr>
        <w:t>nou uznan</w:t>
      </w:r>
      <w:r w:rsidRPr="00433500" w:rsidR="00420887">
        <w:rPr>
          <w:rFonts w:ascii="Times New Roman" w:hAnsi="Times New Roman" w:hint="default"/>
          <w:sz w:val="24"/>
          <w:szCs w:val="24"/>
        </w:rPr>
        <w:t>ou vysokou š</w:t>
      </w:r>
      <w:r w:rsidRPr="00433500" w:rsidR="00420887">
        <w:rPr>
          <w:rFonts w:ascii="Times New Roman" w:hAnsi="Times New Roman" w:hint="default"/>
          <w:sz w:val="24"/>
          <w:szCs w:val="24"/>
        </w:rPr>
        <w:t>kolou podľ</w:t>
      </w:r>
      <w:r w:rsidRPr="00433500" w:rsidR="00420887">
        <w:rPr>
          <w:rFonts w:ascii="Times New Roman" w:hAnsi="Times New Roman" w:hint="default"/>
          <w:sz w:val="24"/>
          <w:szCs w:val="24"/>
        </w:rPr>
        <w:t>a odseku 6</w:t>
      </w:r>
      <w:r w:rsidRPr="00433500">
        <w:rPr>
          <w:rFonts w:ascii="Times New Roman" w:hAnsi="Times New Roman" w:hint="default"/>
          <w:sz w:val="24"/>
          <w:szCs w:val="24"/>
        </w:rPr>
        <w:t xml:space="preserve"> je vysoká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v Slovenskej republike, ktorá</w:t>
      </w:r>
      <w:r w:rsidRPr="00433500">
        <w:rPr>
          <w:rFonts w:ascii="Times New Roman" w:hAnsi="Times New Roman" w:hint="default"/>
          <w:sz w:val="24"/>
          <w:szCs w:val="24"/>
        </w:rPr>
        <w:t xml:space="preserve"> poskytuje vysokoš</w:t>
      </w:r>
      <w:r w:rsidRPr="00433500">
        <w:rPr>
          <w:rFonts w:ascii="Times New Roman" w:hAnsi="Times New Roman" w:hint="default"/>
          <w:sz w:val="24"/>
          <w:szCs w:val="24"/>
        </w:rPr>
        <w:t>kolské</w:t>
      </w:r>
      <w:r w:rsidRPr="00433500">
        <w:rPr>
          <w:rFonts w:ascii="Times New Roman" w:hAnsi="Times New Roman" w:hint="default"/>
          <w:sz w:val="24"/>
          <w:szCs w:val="24"/>
        </w:rPr>
        <w:t xml:space="preserve"> vzdelanie v akreditovanom š</w:t>
      </w:r>
      <w:r w:rsidRPr="00433500">
        <w:rPr>
          <w:rFonts w:ascii="Times New Roman" w:hAnsi="Times New Roman" w:hint="default"/>
          <w:sz w:val="24"/>
          <w:szCs w:val="24"/>
        </w:rPr>
        <w:t>tudijnom programe, ktoré</w:t>
      </w:r>
      <w:r w:rsidRPr="00433500">
        <w:rPr>
          <w:rFonts w:ascii="Times New Roman" w:hAnsi="Times New Roman" w:hint="default"/>
          <w:sz w:val="24"/>
          <w:szCs w:val="24"/>
        </w:rPr>
        <w:t>ho sa overenie dosiahnuté</w:t>
      </w:r>
      <w:r w:rsidRPr="00433500">
        <w:rPr>
          <w:rFonts w:ascii="Times New Roman" w:hAnsi="Times New Roman" w:hint="default"/>
          <w:sz w:val="24"/>
          <w:szCs w:val="24"/>
        </w:rPr>
        <w:t>ho vzdelania ž</w:t>
      </w:r>
      <w:r w:rsidRPr="00433500">
        <w:rPr>
          <w:rFonts w:ascii="Times New Roman" w:hAnsi="Times New Roman" w:hint="default"/>
          <w:sz w:val="24"/>
          <w:szCs w:val="24"/>
        </w:rPr>
        <w:t>iadateľ</w:t>
      </w:r>
      <w:r w:rsidRPr="00433500">
        <w:rPr>
          <w:rFonts w:ascii="Times New Roman" w:hAnsi="Times New Roman" w:hint="default"/>
          <w:sz w:val="24"/>
          <w:szCs w:val="24"/>
        </w:rPr>
        <w:t>a</w:t>
      </w:r>
      <w:r w:rsidRPr="00433500">
        <w:rPr>
          <w:rFonts w:ascii="Times New Roman" w:hAnsi="Times New Roman" w:hint="default"/>
          <w:sz w:val="24"/>
          <w:szCs w:val="24"/>
        </w:rPr>
        <w:t xml:space="preserve"> s medziná</w:t>
      </w:r>
      <w:r w:rsidRPr="00433500">
        <w:rPr>
          <w:rFonts w:ascii="Times New Roman" w:hAnsi="Times New Roman" w:hint="default"/>
          <w:sz w:val="24"/>
          <w:szCs w:val="24"/>
        </w:rPr>
        <w:t>rodnou ochranou tý</w:t>
      </w:r>
      <w:r w:rsidRPr="00433500">
        <w:rPr>
          <w:rFonts w:ascii="Times New Roman" w:hAnsi="Times New Roman" w:hint="default"/>
          <w:sz w:val="24"/>
          <w:szCs w:val="24"/>
        </w:rPr>
        <w:t>ka. Prí</w:t>
      </w:r>
      <w:r w:rsidRPr="00433500">
        <w:rPr>
          <w:rFonts w:ascii="Times New Roman" w:hAnsi="Times New Roman" w:hint="default"/>
          <w:sz w:val="24"/>
          <w:szCs w:val="24"/>
        </w:rPr>
        <w:t>sluš</w:t>
      </w:r>
      <w:r w:rsidRPr="00433500">
        <w:rPr>
          <w:rFonts w:ascii="Times New Roman" w:hAnsi="Times New Roman" w:hint="default"/>
          <w:sz w:val="24"/>
          <w:szCs w:val="24"/>
        </w:rPr>
        <w:t>nou uznano</w:t>
      </w:r>
      <w:r w:rsidRPr="00433500" w:rsidR="00420887">
        <w:rPr>
          <w:rFonts w:ascii="Times New Roman" w:hAnsi="Times New Roman" w:hint="default"/>
          <w:sz w:val="24"/>
          <w:szCs w:val="24"/>
        </w:rPr>
        <w:t>u strednou š</w:t>
      </w:r>
      <w:r w:rsidRPr="00433500" w:rsidR="00420887">
        <w:rPr>
          <w:rFonts w:ascii="Times New Roman" w:hAnsi="Times New Roman" w:hint="default"/>
          <w:sz w:val="24"/>
          <w:szCs w:val="24"/>
        </w:rPr>
        <w:t>kolou podľ</w:t>
      </w:r>
      <w:r w:rsidRPr="00433500" w:rsidR="00420887">
        <w:rPr>
          <w:rFonts w:ascii="Times New Roman" w:hAnsi="Times New Roman" w:hint="default"/>
          <w:sz w:val="24"/>
          <w:szCs w:val="24"/>
        </w:rPr>
        <w:t>a odseku 6</w:t>
      </w:r>
      <w:r w:rsidRPr="00433500">
        <w:rPr>
          <w:rFonts w:ascii="Times New Roman" w:hAnsi="Times New Roman" w:hint="default"/>
          <w:sz w:val="24"/>
          <w:szCs w:val="24"/>
        </w:rPr>
        <w:t xml:space="preserve"> je stredná</w:t>
      </w:r>
      <w:r w:rsidRPr="00433500">
        <w:rPr>
          <w:rFonts w:ascii="Times New Roman" w:hAnsi="Times New Roman" w:hint="default"/>
          <w:sz w:val="24"/>
          <w:szCs w:val="24"/>
        </w:rPr>
        <w:t xml:space="preserve"> š</w:t>
      </w:r>
      <w:r w:rsidRPr="00433500">
        <w:rPr>
          <w:rFonts w:ascii="Times New Roman" w:hAnsi="Times New Roman" w:hint="default"/>
          <w:sz w:val="24"/>
          <w:szCs w:val="24"/>
        </w:rPr>
        <w:t>kola v Slovenskej republike, ktorá</w:t>
      </w:r>
      <w:r w:rsidRPr="00433500">
        <w:rPr>
          <w:rFonts w:ascii="Times New Roman" w:hAnsi="Times New Roman" w:hint="default"/>
          <w:sz w:val="24"/>
          <w:szCs w:val="24"/>
        </w:rPr>
        <w:t xml:space="preserve"> poskytuje stredné</w:t>
      </w:r>
      <w:r w:rsidRPr="00433500">
        <w:rPr>
          <w:rFonts w:ascii="Times New Roman" w:hAnsi="Times New Roman" w:hint="default"/>
          <w:sz w:val="24"/>
          <w:szCs w:val="24"/>
        </w:rPr>
        <w:t xml:space="preserve"> vzdelanie vo vzdelá</w:t>
      </w:r>
      <w:r w:rsidRPr="00433500">
        <w:rPr>
          <w:rFonts w:ascii="Times New Roman" w:hAnsi="Times New Roman" w:hint="default"/>
          <w:sz w:val="24"/>
          <w:szCs w:val="24"/>
        </w:rPr>
        <w:t>vacom programe odboru vzdelá</w:t>
      </w:r>
      <w:r w:rsidRPr="00433500">
        <w:rPr>
          <w:rFonts w:ascii="Times New Roman" w:hAnsi="Times New Roman" w:hint="default"/>
          <w:sz w:val="24"/>
          <w:szCs w:val="24"/>
        </w:rPr>
        <w:t>vania, ktoré</w:t>
      </w:r>
      <w:r w:rsidRPr="00433500">
        <w:rPr>
          <w:rFonts w:ascii="Times New Roman" w:hAnsi="Times New Roman" w:hint="default"/>
          <w:sz w:val="24"/>
          <w:szCs w:val="24"/>
        </w:rPr>
        <w:t>ho sa overenie vzdelania tý</w:t>
      </w:r>
      <w:r w:rsidRPr="00433500">
        <w:rPr>
          <w:rFonts w:ascii="Times New Roman" w:hAnsi="Times New Roman" w:hint="default"/>
          <w:sz w:val="24"/>
          <w:szCs w:val="24"/>
        </w:rPr>
        <w:t>ka. Ak je na overenie v</w:t>
      </w:r>
      <w:r w:rsidRPr="00433500">
        <w:rPr>
          <w:rFonts w:ascii="Times New Roman" w:hAnsi="Times New Roman" w:hint="default"/>
          <w:sz w:val="24"/>
          <w:szCs w:val="24"/>
        </w:rPr>
        <w:t>zdelania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ch viacero uznaný</w:t>
      </w:r>
      <w:r w:rsidRPr="00433500">
        <w:rPr>
          <w:rFonts w:ascii="Times New Roman" w:hAnsi="Times New Roman" w:hint="default"/>
          <w:sz w:val="24"/>
          <w:szCs w:val="24"/>
        </w:rPr>
        <w:t>ch vysoký</w:t>
      </w:r>
      <w:r w:rsidRPr="00433500">
        <w:rPr>
          <w:rFonts w:ascii="Times New Roman" w:hAnsi="Times New Roman" w:hint="default"/>
          <w:sz w:val="24"/>
          <w:szCs w:val="24"/>
        </w:rPr>
        <w:t>ch š</w:t>
      </w:r>
      <w:r w:rsidRPr="00433500">
        <w:rPr>
          <w:rFonts w:ascii="Times New Roman" w:hAnsi="Times New Roman" w:hint="default"/>
          <w:sz w:val="24"/>
          <w:szCs w:val="24"/>
        </w:rPr>
        <w:t>kô</w:t>
      </w:r>
      <w:r w:rsidRPr="00433500">
        <w:rPr>
          <w:rFonts w:ascii="Times New Roman" w:hAnsi="Times New Roman" w:hint="default"/>
          <w:sz w:val="24"/>
          <w:szCs w:val="24"/>
        </w:rPr>
        <w:t>l alebo viacero uznaný</w:t>
      </w:r>
      <w:r w:rsidRPr="00433500">
        <w:rPr>
          <w:rFonts w:ascii="Times New Roman" w:hAnsi="Times New Roman" w:hint="default"/>
          <w:sz w:val="24"/>
          <w:szCs w:val="24"/>
        </w:rPr>
        <w:t>ch stredný</w:t>
      </w:r>
      <w:r w:rsidRPr="00433500">
        <w:rPr>
          <w:rFonts w:ascii="Times New Roman" w:hAnsi="Times New Roman" w:hint="default"/>
          <w:sz w:val="24"/>
          <w:szCs w:val="24"/>
        </w:rPr>
        <w:t>ch š</w:t>
      </w:r>
      <w:r w:rsidRPr="00433500">
        <w:rPr>
          <w:rFonts w:ascii="Times New Roman" w:hAnsi="Times New Roman" w:hint="default"/>
          <w:sz w:val="24"/>
          <w:szCs w:val="24"/>
        </w:rPr>
        <w:t>kô</w:t>
      </w:r>
      <w:r w:rsidRPr="00433500">
        <w:rPr>
          <w:rFonts w:ascii="Times New Roman" w:hAnsi="Times New Roman" w:hint="default"/>
          <w:sz w:val="24"/>
          <w:szCs w:val="24"/>
        </w:rPr>
        <w:t>l, ministerstvo š</w:t>
      </w:r>
      <w:r w:rsidRPr="00433500">
        <w:rPr>
          <w:rFonts w:ascii="Times New Roman" w:hAnsi="Times New Roman" w:hint="default"/>
          <w:sz w:val="24"/>
          <w:szCs w:val="24"/>
        </w:rPr>
        <w:t>kolstva určí</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nosť</w:t>
      </w:r>
      <w:r w:rsidRPr="00433500">
        <w:rPr>
          <w:rFonts w:ascii="Times New Roman" w:hAnsi="Times New Roman" w:hint="default"/>
          <w:sz w:val="24"/>
          <w:szCs w:val="24"/>
        </w:rPr>
        <w:t xml:space="preserve"> podľ</w:t>
      </w:r>
      <w:r w:rsidRPr="00433500">
        <w:rPr>
          <w:rFonts w:ascii="Times New Roman" w:hAnsi="Times New Roman" w:hint="default"/>
          <w:sz w:val="24"/>
          <w:szCs w:val="24"/>
        </w:rPr>
        <w:t>a miesta pobytu ž</w:t>
      </w:r>
      <w:r w:rsidRPr="00433500">
        <w:rPr>
          <w:rFonts w:ascii="Times New Roman" w:hAnsi="Times New Roman" w:hint="default"/>
          <w:sz w:val="24"/>
          <w:szCs w:val="24"/>
        </w:rPr>
        <w:t>iadateľ</w:t>
      </w:r>
      <w:r w:rsidRPr="00433500">
        <w:rPr>
          <w:rFonts w:ascii="Times New Roman" w:hAnsi="Times New Roman" w:hint="default"/>
          <w:sz w:val="24"/>
          <w:szCs w:val="24"/>
        </w:rPr>
        <w:t>a s medziná</w:t>
      </w:r>
      <w:r w:rsidRPr="00433500">
        <w:rPr>
          <w:rFonts w:ascii="Times New Roman" w:hAnsi="Times New Roman" w:hint="default"/>
          <w:sz w:val="24"/>
          <w:szCs w:val="24"/>
        </w:rPr>
        <w:t>rodnou ochranou uvedené</w:t>
      </w:r>
      <w:r w:rsidRPr="00433500">
        <w:rPr>
          <w:rFonts w:ascii="Times New Roman" w:hAnsi="Times New Roman" w:hint="default"/>
          <w:sz w:val="24"/>
          <w:szCs w:val="24"/>
        </w:rPr>
        <w:t>ho v doklade o</w:t>
      </w:r>
      <w:r w:rsidRPr="00433500" w:rsidR="00420887">
        <w:rPr>
          <w:rFonts w:ascii="Times New Roman" w:hAnsi="Times New Roman"/>
          <w:sz w:val="24"/>
          <w:szCs w:val="24"/>
        </w:rPr>
        <w:t> </w:t>
      </w:r>
      <w:r w:rsidRPr="00433500">
        <w:rPr>
          <w:rFonts w:ascii="Times New Roman" w:hAnsi="Times New Roman"/>
          <w:sz w:val="24"/>
          <w:szCs w:val="24"/>
        </w:rPr>
        <w:t>pobyte</w:t>
      </w:r>
      <w:r w:rsidRPr="00433500" w:rsidR="00420887">
        <w:rPr>
          <w:rFonts w:ascii="Times New Roman" w:hAnsi="Times New Roman"/>
          <w:sz w:val="24"/>
          <w:szCs w:val="24"/>
        </w:rPr>
        <w:t>.</w:t>
      </w:r>
      <w:r w:rsidR="00F96F74">
        <w:rPr>
          <w:rFonts w:ascii="Times New Roman" w:hAnsi="Times New Roman"/>
          <w:sz w:val="24"/>
          <w:szCs w:val="24"/>
          <w:vertAlign w:val="superscript"/>
        </w:rPr>
        <w:t>10</w:t>
      </w:r>
      <w:r w:rsidRPr="00433500" w:rsidR="00420887">
        <w:rPr>
          <w:rFonts w:ascii="Times New Roman" w:hAnsi="Times New Roman"/>
          <w:sz w:val="24"/>
          <w:szCs w:val="24"/>
        </w:rPr>
        <w:t>)</w:t>
      </w:r>
    </w:p>
    <w:p w:rsidR="0078766A" w:rsidRPr="00433500" w:rsidP="00820CA4">
      <w:pPr>
        <w:pStyle w:val="NoSpacing"/>
        <w:bidi w:val="0"/>
        <w:spacing w:line="276" w:lineRule="auto"/>
        <w:ind w:left="720"/>
        <w:jc w:val="both"/>
        <w:rPr>
          <w:rFonts w:ascii="Times New Roman" w:hAnsi="Times New Roman"/>
          <w:sz w:val="24"/>
          <w:szCs w:val="24"/>
        </w:rPr>
      </w:pPr>
    </w:p>
    <w:p w:rsidR="00BC301B" w:rsidRPr="00433500" w:rsidP="00906138">
      <w:pPr>
        <w:pStyle w:val="NoSpacing"/>
        <w:numPr>
          <w:numId w:val="95"/>
        </w:numPr>
        <w:bidi w:val="0"/>
        <w:spacing w:line="276" w:lineRule="auto"/>
        <w:jc w:val="both"/>
        <w:rPr>
          <w:rFonts w:ascii="Times New Roman" w:hAnsi="Times New Roman"/>
          <w:sz w:val="24"/>
          <w:szCs w:val="24"/>
        </w:rPr>
      </w:pPr>
      <w:r w:rsidRPr="00433500" w:rsidR="0078766A">
        <w:rPr>
          <w:rFonts w:ascii="Times New Roman" w:hAnsi="Times New Roman" w:hint="default"/>
          <w:sz w:val="24"/>
          <w:szCs w:val="24"/>
        </w:rPr>
        <w:t>Overenie dosiahnuté</w:t>
      </w:r>
      <w:r w:rsidRPr="00433500" w:rsidR="0078766A">
        <w:rPr>
          <w:rFonts w:ascii="Times New Roman" w:hAnsi="Times New Roman" w:hint="default"/>
          <w:sz w:val="24"/>
          <w:szCs w:val="24"/>
        </w:rPr>
        <w:t>ho vzdelania ž</w:t>
      </w:r>
      <w:r w:rsidRPr="00433500" w:rsidR="0078766A">
        <w:rPr>
          <w:rFonts w:ascii="Times New Roman" w:hAnsi="Times New Roman" w:hint="default"/>
          <w:sz w:val="24"/>
          <w:szCs w:val="24"/>
        </w:rPr>
        <w:t>iada</w:t>
      </w:r>
      <w:r w:rsidRPr="00433500" w:rsidR="0078766A">
        <w:rPr>
          <w:rFonts w:ascii="Times New Roman" w:hAnsi="Times New Roman" w:hint="default"/>
          <w:sz w:val="24"/>
          <w:szCs w:val="24"/>
        </w:rPr>
        <w:t>teľ</w:t>
      </w:r>
      <w:r w:rsidRPr="00433500" w:rsidR="0078766A">
        <w:rPr>
          <w:rFonts w:ascii="Times New Roman" w:hAnsi="Times New Roman" w:hint="default"/>
          <w:sz w:val="24"/>
          <w:szCs w:val="24"/>
        </w:rPr>
        <w:t>a s medziná</w:t>
      </w:r>
      <w:r w:rsidRPr="00433500" w:rsidR="0078766A">
        <w:rPr>
          <w:rFonts w:ascii="Times New Roman" w:hAnsi="Times New Roman" w:hint="default"/>
          <w:sz w:val="24"/>
          <w:szCs w:val="24"/>
        </w:rPr>
        <w:t>rodnou ochranou sa uskutočň</w:t>
      </w:r>
      <w:r w:rsidRPr="00433500" w:rsidR="0078766A">
        <w:rPr>
          <w:rFonts w:ascii="Times New Roman" w:hAnsi="Times New Roman" w:hint="default"/>
          <w:sz w:val="24"/>
          <w:szCs w:val="24"/>
        </w:rPr>
        <w:t>uje formou skúš</w:t>
      </w:r>
      <w:r w:rsidRPr="00433500" w:rsidR="0078766A">
        <w:rPr>
          <w:rFonts w:ascii="Times New Roman" w:hAnsi="Times New Roman" w:hint="default"/>
          <w:sz w:val="24"/>
          <w:szCs w:val="24"/>
        </w:rPr>
        <w:t>ky prebiehajú</w:t>
      </w:r>
      <w:r w:rsidRPr="00433500" w:rsidR="0078766A">
        <w:rPr>
          <w:rFonts w:ascii="Times New Roman" w:hAnsi="Times New Roman" w:hint="default"/>
          <w:sz w:val="24"/>
          <w:szCs w:val="24"/>
        </w:rPr>
        <w:t>cej v š</w:t>
      </w:r>
      <w:r w:rsidRPr="00433500" w:rsidR="0078766A">
        <w:rPr>
          <w:rFonts w:ascii="Times New Roman" w:hAnsi="Times New Roman" w:hint="default"/>
          <w:sz w:val="24"/>
          <w:szCs w:val="24"/>
        </w:rPr>
        <w:t>tá</w:t>
      </w:r>
      <w:r w:rsidRPr="00433500" w:rsidR="0078766A">
        <w:rPr>
          <w:rFonts w:ascii="Times New Roman" w:hAnsi="Times New Roman" w:hint="default"/>
          <w:sz w:val="24"/>
          <w:szCs w:val="24"/>
        </w:rPr>
        <w:t>tnom jazyku pred trojč</w:t>
      </w:r>
      <w:r w:rsidRPr="00433500" w:rsidR="0078766A">
        <w:rPr>
          <w:rFonts w:ascii="Times New Roman" w:hAnsi="Times New Roman" w:hint="default"/>
          <w:sz w:val="24"/>
          <w:szCs w:val="24"/>
        </w:rPr>
        <w:t>lennou komisiou, ktorej predsedá</w:t>
      </w:r>
      <w:r w:rsidRPr="00433500" w:rsidR="0078766A">
        <w:rPr>
          <w:rFonts w:ascii="Times New Roman" w:hAnsi="Times New Roman" w:hint="default"/>
          <w:sz w:val="24"/>
          <w:szCs w:val="24"/>
        </w:rPr>
        <w:t xml:space="preserve"> š</w:t>
      </w:r>
      <w:r w:rsidRPr="00433500" w:rsidR="0078766A">
        <w:rPr>
          <w:rFonts w:ascii="Times New Roman" w:hAnsi="Times New Roman" w:hint="default"/>
          <w:sz w:val="24"/>
          <w:szCs w:val="24"/>
        </w:rPr>
        <w:t>tatutá</w:t>
      </w:r>
      <w:r w:rsidRPr="00433500" w:rsidR="0078766A">
        <w:rPr>
          <w:rFonts w:ascii="Times New Roman" w:hAnsi="Times New Roman" w:hint="default"/>
          <w:sz w:val="24"/>
          <w:szCs w:val="24"/>
        </w:rPr>
        <w:t>rny orgá</w:t>
      </w:r>
      <w:r w:rsidRPr="00433500" w:rsidR="0078766A">
        <w:rPr>
          <w:rFonts w:ascii="Times New Roman" w:hAnsi="Times New Roman" w:hint="default"/>
          <w:sz w:val="24"/>
          <w:szCs w:val="24"/>
        </w:rPr>
        <w:t>n prí</w:t>
      </w:r>
      <w:r w:rsidRPr="00433500" w:rsidR="0078766A">
        <w:rPr>
          <w:rFonts w:ascii="Times New Roman" w:hAnsi="Times New Roman" w:hint="default"/>
          <w:sz w:val="24"/>
          <w:szCs w:val="24"/>
        </w:rPr>
        <w:t>sluš</w:t>
      </w:r>
      <w:r w:rsidRPr="00433500" w:rsidR="0078766A">
        <w:rPr>
          <w:rFonts w:ascii="Times New Roman" w:hAnsi="Times New Roman" w:hint="default"/>
          <w:sz w:val="24"/>
          <w:szCs w:val="24"/>
        </w:rPr>
        <w:t>nej uznanej vysokej š</w:t>
      </w:r>
      <w:r w:rsidRPr="00433500" w:rsidR="0078766A">
        <w:rPr>
          <w:rFonts w:ascii="Times New Roman" w:hAnsi="Times New Roman" w:hint="default"/>
          <w:sz w:val="24"/>
          <w:szCs w:val="24"/>
        </w:rPr>
        <w:t>koly alebo prí</w:t>
      </w:r>
      <w:r w:rsidRPr="00433500" w:rsidR="0078766A">
        <w:rPr>
          <w:rFonts w:ascii="Times New Roman" w:hAnsi="Times New Roman" w:hint="default"/>
          <w:sz w:val="24"/>
          <w:szCs w:val="24"/>
        </w:rPr>
        <w:t>sluš</w:t>
      </w:r>
      <w:r w:rsidRPr="00433500" w:rsidR="0078766A">
        <w:rPr>
          <w:rFonts w:ascii="Times New Roman" w:hAnsi="Times New Roman" w:hint="default"/>
          <w:sz w:val="24"/>
          <w:szCs w:val="24"/>
        </w:rPr>
        <w:t>nej uznanej strednej š</w:t>
      </w:r>
      <w:r w:rsidRPr="00433500" w:rsidR="0078766A">
        <w:rPr>
          <w:rFonts w:ascii="Times New Roman" w:hAnsi="Times New Roman" w:hint="default"/>
          <w:sz w:val="24"/>
          <w:szCs w:val="24"/>
        </w:rPr>
        <w:t>koly alebo ní</w:t>
      </w:r>
      <w:r w:rsidRPr="00433500" w:rsidR="0078766A">
        <w:rPr>
          <w:rFonts w:ascii="Times New Roman" w:hAnsi="Times New Roman" w:hint="default"/>
          <w:sz w:val="24"/>
          <w:szCs w:val="24"/>
        </w:rPr>
        <w:t>m poverený</w:t>
      </w:r>
      <w:r w:rsidRPr="00433500" w:rsidR="0078766A">
        <w:rPr>
          <w:rFonts w:ascii="Times New Roman" w:hAnsi="Times New Roman" w:hint="default"/>
          <w:sz w:val="24"/>
          <w:szCs w:val="24"/>
        </w:rPr>
        <w:t xml:space="preserve"> zá</w:t>
      </w:r>
      <w:r w:rsidRPr="00433500" w:rsidR="0078766A">
        <w:rPr>
          <w:rFonts w:ascii="Times New Roman" w:hAnsi="Times New Roman" w:hint="default"/>
          <w:sz w:val="24"/>
          <w:szCs w:val="24"/>
        </w:rPr>
        <w:t>stupca. Ď</w:t>
      </w:r>
      <w:r w:rsidRPr="00433500" w:rsidR="0078766A">
        <w:rPr>
          <w:rFonts w:ascii="Times New Roman" w:hAnsi="Times New Roman" w:hint="default"/>
          <w:sz w:val="24"/>
          <w:szCs w:val="24"/>
        </w:rPr>
        <w:t>al</w:t>
      </w:r>
      <w:r w:rsidRPr="00433500" w:rsidR="0078766A">
        <w:rPr>
          <w:rFonts w:ascii="Times New Roman" w:hAnsi="Times New Roman" w:hint="default"/>
          <w:sz w:val="24"/>
          <w:szCs w:val="24"/>
        </w:rPr>
        <w:t>š</w:t>
      </w:r>
      <w:r w:rsidRPr="00433500" w:rsidR="0078766A">
        <w:rPr>
          <w:rFonts w:ascii="Times New Roman" w:hAnsi="Times New Roman" w:hint="default"/>
          <w:sz w:val="24"/>
          <w:szCs w:val="24"/>
        </w:rPr>
        <w:t>í</w:t>
      </w:r>
      <w:r w:rsidRPr="00433500" w:rsidR="0078766A">
        <w:rPr>
          <w:rFonts w:ascii="Times New Roman" w:hAnsi="Times New Roman" w:hint="default"/>
          <w:sz w:val="24"/>
          <w:szCs w:val="24"/>
        </w:rPr>
        <w:t xml:space="preserve"> dvaja č</w:t>
      </w:r>
      <w:r w:rsidRPr="00433500" w:rsidR="0078766A">
        <w:rPr>
          <w:rFonts w:ascii="Times New Roman" w:hAnsi="Times New Roman" w:hint="default"/>
          <w:sz w:val="24"/>
          <w:szCs w:val="24"/>
        </w:rPr>
        <w:t>lenovia komisie sú</w:t>
      </w:r>
      <w:r w:rsidRPr="00433500" w:rsidR="0078766A">
        <w:rPr>
          <w:rFonts w:ascii="Times New Roman" w:hAnsi="Times New Roman" w:hint="default"/>
          <w:sz w:val="24"/>
          <w:szCs w:val="24"/>
        </w:rPr>
        <w:t xml:space="preserve"> odborne spô</w:t>
      </w:r>
      <w:r w:rsidRPr="00433500" w:rsidR="0078766A">
        <w:rPr>
          <w:rFonts w:ascii="Times New Roman" w:hAnsi="Times New Roman" w:hint="default"/>
          <w:sz w:val="24"/>
          <w:szCs w:val="24"/>
        </w:rPr>
        <w:t>sobilí</w:t>
      </w:r>
      <w:r w:rsidRPr="00433500" w:rsidR="0078766A">
        <w:rPr>
          <w:rFonts w:ascii="Times New Roman" w:hAnsi="Times New Roman" w:hint="default"/>
          <w:sz w:val="24"/>
          <w:szCs w:val="24"/>
        </w:rPr>
        <w:t xml:space="preserve"> zamestnanci uznanej vysokej š</w:t>
      </w:r>
      <w:r w:rsidRPr="00433500" w:rsidR="0078766A">
        <w:rPr>
          <w:rFonts w:ascii="Times New Roman" w:hAnsi="Times New Roman" w:hint="default"/>
          <w:sz w:val="24"/>
          <w:szCs w:val="24"/>
        </w:rPr>
        <w:t>koly alebo uznanej strednej š</w:t>
      </w:r>
      <w:r w:rsidRPr="00433500" w:rsidR="0078766A">
        <w:rPr>
          <w:rFonts w:ascii="Times New Roman" w:hAnsi="Times New Roman" w:hint="default"/>
          <w:sz w:val="24"/>
          <w:szCs w:val="24"/>
        </w:rPr>
        <w:t>koly.</w:t>
      </w:r>
    </w:p>
    <w:p w:rsidR="00BC301B" w:rsidRPr="00433500" w:rsidP="00BC301B">
      <w:pPr>
        <w:pStyle w:val="NoSpacing"/>
        <w:bidi w:val="0"/>
        <w:spacing w:line="276" w:lineRule="auto"/>
        <w:ind w:left="720"/>
        <w:jc w:val="both"/>
        <w:rPr>
          <w:rFonts w:ascii="Times New Roman" w:hAnsi="Times New Roman"/>
          <w:sz w:val="24"/>
          <w:szCs w:val="24"/>
        </w:rPr>
      </w:pPr>
    </w:p>
    <w:p w:rsidR="00420887" w:rsidRPr="00433500" w:rsidP="00906138">
      <w:pPr>
        <w:pStyle w:val="NoSpacing"/>
        <w:numPr>
          <w:numId w:val="95"/>
        </w:numPr>
        <w:bidi w:val="0"/>
        <w:spacing w:line="276" w:lineRule="auto"/>
        <w:jc w:val="both"/>
        <w:rPr>
          <w:rFonts w:ascii="Times New Roman" w:hAnsi="Times New Roman"/>
          <w:sz w:val="24"/>
          <w:szCs w:val="24"/>
        </w:rPr>
      </w:pPr>
      <w:r w:rsidRPr="00433500" w:rsidR="0078766A">
        <w:rPr>
          <w:rFonts w:ascii="Times New Roman" w:hAnsi="Times New Roman" w:hint="default"/>
          <w:sz w:val="24"/>
          <w:szCs w:val="24"/>
        </w:rPr>
        <w:t>Skúš</w:t>
      </w:r>
      <w:r w:rsidRPr="00433500" w:rsidR="0078766A">
        <w:rPr>
          <w:rFonts w:ascii="Times New Roman" w:hAnsi="Times New Roman" w:hint="default"/>
          <w:sz w:val="24"/>
          <w:szCs w:val="24"/>
        </w:rPr>
        <w:t>ka má</w:t>
      </w:r>
      <w:r w:rsidRPr="00433500" w:rsidR="0078766A">
        <w:rPr>
          <w:rFonts w:ascii="Times New Roman" w:hAnsi="Times New Roman" w:hint="default"/>
          <w:sz w:val="24"/>
          <w:szCs w:val="24"/>
        </w:rPr>
        <w:t xml:space="preserve"> pí</w:t>
      </w:r>
      <w:r w:rsidRPr="00433500" w:rsidR="0078766A">
        <w:rPr>
          <w:rFonts w:ascii="Times New Roman" w:hAnsi="Times New Roman" w:hint="default"/>
          <w:sz w:val="24"/>
          <w:szCs w:val="24"/>
        </w:rPr>
        <w:t>somnú</w:t>
      </w:r>
      <w:r w:rsidRPr="00433500" w:rsidR="0078766A">
        <w:rPr>
          <w:rFonts w:ascii="Times New Roman" w:hAnsi="Times New Roman" w:hint="default"/>
          <w:sz w:val="24"/>
          <w:szCs w:val="24"/>
        </w:rPr>
        <w:t xml:space="preserve"> č</w:t>
      </w:r>
      <w:r w:rsidRPr="00433500" w:rsidR="0078766A">
        <w:rPr>
          <w:rFonts w:ascii="Times New Roman" w:hAnsi="Times New Roman" w:hint="default"/>
          <w:sz w:val="24"/>
          <w:szCs w:val="24"/>
        </w:rPr>
        <w:t>asť</w:t>
      </w:r>
      <w:r w:rsidRPr="00433500" w:rsidR="0078766A">
        <w:rPr>
          <w:rFonts w:ascii="Times New Roman" w:hAnsi="Times New Roman" w:hint="default"/>
          <w:sz w:val="24"/>
          <w:szCs w:val="24"/>
        </w:rPr>
        <w:t>, ú</w:t>
      </w:r>
      <w:r w:rsidRPr="00433500" w:rsidR="0078766A">
        <w:rPr>
          <w:rFonts w:ascii="Times New Roman" w:hAnsi="Times New Roman" w:hint="default"/>
          <w:sz w:val="24"/>
          <w:szCs w:val="24"/>
        </w:rPr>
        <w:t>stnu č</w:t>
      </w:r>
      <w:r w:rsidRPr="00433500" w:rsidR="0078766A">
        <w:rPr>
          <w:rFonts w:ascii="Times New Roman" w:hAnsi="Times New Roman" w:hint="default"/>
          <w:sz w:val="24"/>
          <w:szCs w:val="24"/>
        </w:rPr>
        <w:t>asť</w:t>
      </w:r>
      <w:r w:rsidRPr="00433500" w:rsidR="0078766A">
        <w:rPr>
          <w:rFonts w:ascii="Times New Roman" w:hAnsi="Times New Roman" w:hint="default"/>
          <w:sz w:val="24"/>
          <w:szCs w:val="24"/>
        </w:rPr>
        <w:t>, a ak to overenie dosiahnuté</w:t>
      </w:r>
      <w:r w:rsidRPr="00433500" w:rsidR="0078766A">
        <w:rPr>
          <w:rFonts w:ascii="Times New Roman" w:hAnsi="Times New Roman" w:hint="default"/>
          <w:sz w:val="24"/>
          <w:szCs w:val="24"/>
        </w:rPr>
        <w:t>ho vzdelania vyž</w:t>
      </w:r>
      <w:r w:rsidRPr="00433500" w:rsidR="0078766A">
        <w:rPr>
          <w:rFonts w:ascii="Times New Roman" w:hAnsi="Times New Roman" w:hint="default"/>
          <w:sz w:val="24"/>
          <w:szCs w:val="24"/>
        </w:rPr>
        <w:t>aduje, aj praktickú</w:t>
      </w:r>
      <w:r w:rsidRPr="00433500" w:rsidR="0078766A">
        <w:rPr>
          <w:rFonts w:ascii="Times New Roman" w:hAnsi="Times New Roman" w:hint="default"/>
          <w:sz w:val="24"/>
          <w:szCs w:val="24"/>
        </w:rPr>
        <w:t xml:space="preserve"> č</w:t>
      </w:r>
      <w:r w:rsidRPr="00433500" w:rsidR="0078766A">
        <w:rPr>
          <w:rFonts w:ascii="Times New Roman" w:hAnsi="Times New Roman" w:hint="default"/>
          <w:sz w:val="24"/>
          <w:szCs w:val="24"/>
        </w:rPr>
        <w:t>asť</w:t>
      </w:r>
      <w:r w:rsidRPr="00433500" w:rsidR="0078766A">
        <w:rPr>
          <w:rFonts w:ascii="Times New Roman" w:hAnsi="Times New Roman" w:hint="default"/>
          <w:sz w:val="24"/>
          <w:szCs w:val="24"/>
        </w:rPr>
        <w:t>. Ž</w:t>
      </w:r>
      <w:r w:rsidRPr="00433500" w:rsidR="0078766A">
        <w:rPr>
          <w:rFonts w:ascii="Times New Roman" w:hAnsi="Times New Roman" w:hint="default"/>
          <w:sz w:val="24"/>
          <w:szCs w:val="24"/>
        </w:rPr>
        <w:t>iadateľ</w:t>
      </w:r>
      <w:r w:rsidRPr="00433500" w:rsidR="0078766A">
        <w:rPr>
          <w:rFonts w:ascii="Times New Roman" w:hAnsi="Times New Roman" w:hint="default"/>
          <w:sz w:val="24"/>
          <w:szCs w:val="24"/>
        </w:rPr>
        <w:t xml:space="preserve"> s medziná</w:t>
      </w:r>
      <w:r w:rsidRPr="00433500" w:rsidR="0078766A">
        <w:rPr>
          <w:rFonts w:ascii="Times New Roman" w:hAnsi="Times New Roman" w:hint="default"/>
          <w:sz w:val="24"/>
          <w:szCs w:val="24"/>
        </w:rPr>
        <w:t xml:space="preserve">rodnou ochranou touto </w:t>
      </w:r>
      <w:r w:rsidRPr="00433500" w:rsidR="0078766A">
        <w:rPr>
          <w:rFonts w:ascii="Times New Roman" w:hAnsi="Times New Roman" w:hint="default"/>
          <w:sz w:val="24"/>
          <w:szCs w:val="24"/>
        </w:rPr>
        <w:t>skúš</w:t>
      </w:r>
      <w:r w:rsidRPr="00433500" w:rsidR="0078766A">
        <w:rPr>
          <w:rFonts w:ascii="Times New Roman" w:hAnsi="Times New Roman" w:hint="default"/>
          <w:sz w:val="24"/>
          <w:szCs w:val="24"/>
        </w:rPr>
        <w:t>kou preukazuje, ž</w:t>
      </w:r>
      <w:r w:rsidRPr="00433500" w:rsidR="0078766A">
        <w:rPr>
          <w:rFonts w:ascii="Times New Roman" w:hAnsi="Times New Roman" w:hint="default"/>
          <w:sz w:val="24"/>
          <w:szCs w:val="24"/>
        </w:rPr>
        <w:t>e má</w:t>
      </w:r>
      <w:r w:rsidRPr="00433500" w:rsidR="0078766A">
        <w:rPr>
          <w:rFonts w:ascii="Times New Roman" w:hAnsi="Times New Roman" w:hint="default"/>
          <w:sz w:val="24"/>
          <w:szCs w:val="24"/>
        </w:rPr>
        <w:t xml:space="preserve"> vedomosti a zruč</w:t>
      </w:r>
      <w:r w:rsidRPr="00433500" w:rsidR="0078766A">
        <w:rPr>
          <w:rFonts w:ascii="Times New Roman" w:hAnsi="Times New Roman" w:hint="default"/>
          <w:sz w:val="24"/>
          <w:szCs w:val="24"/>
        </w:rPr>
        <w:t>nosti porovnateľ</w:t>
      </w:r>
      <w:r w:rsidRPr="00433500" w:rsidR="0078766A">
        <w:rPr>
          <w:rFonts w:ascii="Times New Roman" w:hAnsi="Times New Roman" w:hint="default"/>
          <w:sz w:val="24"/>
          <w:szCs w:val="24"/>
        </w:rPr>
        <w:t>né</w:t>
      </w:r>
      <w:r w:rsidRPr="00433500" w:rsidR="0078766A">
        <w:rPr>
          <w:rFonts w:ascii="Times New Roman" w:hAnsi="Times New Roman" w:hint="default"/>
          <w:sz w:val="24"/>
          <w:szCs w:val="24"/>
        </w:rPr>
        <w:t xml:space="preserve"> s vedomosť</w:t>
      </w:r>
      <w:r w:rsidRPr="00433500" w:rsidR="0078766A">
        <w:rPr>
          <w:rFonts w:ascii="Times New Roman" w:hAnsi="Times New Roman" w:hint="default"/>
          <w:sz w:val="24"/>
          <w:szCs w:val="24"/>
        </w:rPr>
        <w:t>ami a zruč</w:t>
      </w:r>
      <w:r w:rsidRPr="00433500" w:rsidR="0078766A">
        <w:rPr>
          <w:rFonts w:ascii="Times New Roman" w:hAnsi="Times New Roman" w:hint="default"/>
          <w:sz w:val="24"/>
          <w:szCs w:val="24"/>
        </w:rPr>
        <w:t>nosť</w:t>
      </w:r>
      <w:r w:rsidRPr="00433500" w:rsidR="0078766A">
        <w:rPr>
          <w:rFonts w:ascii="Times New Roman" w:hAnsi="Times New Roman" w:hint="default"/>
          <w:sz w:val="24"/>
          <w:szCs w:val="24"/>
        </w:rPr>
        <w:t>ami zí</w:t>
      </w:r>
      <w:r w:rsidRPr="00433500" w:rsidR="0078766A">
        <w:rPr>
          <w:rFonts w:ascii="Times New Roman" w:hAnsi="Times New Roman" w:hint="default"/>
          <w:sz w:val="24"/>
          <w:szCs w:val="24"/>
        </w:rPr>
        <w:t>skaný</w:t>
      </w:r>
      <w:r w:rsidRPr="00433500" w:rsidR="0078766A">
        <w:rPr>
          <w:rFonts w:ascii="Times New Roman" w:hAnsi="Times New Roman" w:hint="default"/>
          <w:sz w:val="24"/>
          <w:szCs w:val="24"/>
        </w:rPr>
        <w:t>mi absolvovaní</w:t>
      </w:r>
      <w:r w:rsidRPr="00433500" w:rsidR="0078766A">
        <w:rPr>
          <w:rFonts w:ascii="Times New Roman" w:hAnsi="Times New Roman" w:hint="default"/>
          <w:sz w:val="24"/>
          <w:szCs w:val="24"/>
        </w:rPr>
        <w:t>m porovnateľ</w:t>
      </w:r>
      <w:r w:rsidRPr="00433500" w:rsidR="0078766A">
        <w:rPr>
          <w:rFonts w:ascii="Times New Roman" w:hAnsi="Times New Roman" w:hint="default"/>
          <w:sz w:val="24"/>
          <w:szCs w:val="24"/>
        </w:rPr>
        <w:t>né</w:t>
      </w:r>
      <w:r w:rsidRPr="00433500" w:rsidR="0078766A">
        <w:rPr>
          <w:rFonts w:ascii="Times New Roman" w:hAnsi="Times New Roman" w:hint="default"/>
          <w:sz w:val="24"/>
          <w:szCs w:val="24"/>
        </w:rPr>
        <w:t>ho vzdelá</w:t>
      </w:r>
      <w:r w:rsidRPr="00433500" w:rsidR="0078766A">
        <w:rPr>
          <w:rFonts w:ascii="Times New Roman" w:hAnsi="Times New Roman" w:hint="default"/>
          <w:sz w:val="24"/>
          <w:szCs w:val="24"/>
        </w:rPr>
        <w:t>vania v Slovenskej republike.</w:t>
      </w:r>
    </w:p>
    <w:p w:rsidR="00420887" w:rsidRPr="00433500" w:rsidP="00BC301B">
      <w:pPr>
        <w:pStyle w:val="NoSpacing"/>
        <w:bidi w:val="0"/>
        <w:spacing w:line="276" w:lineRule="auto"/>
        <w:ind w:left="360"/>
        <w:jc w:val="both"/>
        <w:rPr>
          <w:rFonts w:ascii="Times New Roman" w:hAnsi="Times New Roman"/>
          <w:sz w:val="24"/>
          <w:szCs w:val="24"/>
        </w:rPr>
      </w:pPr>
    </w:p>
    <w:p w:rsidR="009416E1" w:rsidRPr="00433500" w:rsidP="00906138">
      <w:pPr>
        <w:pStyle w:val="NoSpacing"/>
        <w:numPr>
          <w:numId w:val="95"/>
        </w:numPr>
        <w:bidi w:val="0"/>
        <w:spacing w:line="276" w:lineRule="auto"/>
        <w:jc w:val="both"/>
        <w:rPr>
          <w:rFonts w:ascii="Times New Roman" w:hAnsi="Times New Roman"/>
          <w:sz w:val="24"/>
          <w:szCs w:val="24"/>
        </w:rPr>
      </w:pPr>
      <w:r w:rsidRPr="00433500" w:rsidR="0078766A">
        <w:rPr>
          <w:rFonts w:ascii="Times New Roman" w:hAnsi="Times New Roman" w:hint="default"/>
          <w:sz w:val="24"/>
          <w:szCs w:val="24"/>
        </w:rPr>
        <w:t>O ú</w:t>
      </w:r>
      <w:r w:rsidRPr="00433500" w:rsidR="0078766A">
        <w:rPr>
          <w:rFonts w:ascii="Times New Roman" w:hAnsi="Times New Roman" w:hint="default"/>
          <w:sz w:val="24"/>
          <w:szCs w:val="24"/>
        </w:rPr>
        <w:t>speš</w:t>
      </w:r>
      <w:r w:rsidRPr="00433500" w:rsidR="0078766A">
        <w:rPr>
          <w:rFonts w:ascii="Times New Roman" w:hAnsi="Times New Roman" w:hint="default"/>
          <w:sz w:val="24"/>
          <w:szCs w:val="24"/>
        </w:rPr>
        <w:t>nom absolvovaní</w:t>
      </w:r>
      <w:r w:rsidRPr="00433500" w:rsidR="0078766A">
        <w:rPr>
          <w:rFonts w:ascii="Times New Roman" w:hAnsi="Times New Roman" w:hint="default"/>
          <w:sz w:val="24"/>
          <w:szCs w:val="24"/>
        </w:rPr>
        <w:t xml:space="preserve"> skúš</w:t>
      </w:r>
      <w:r w:rsidRPr="00433500" w:rsidR="0078766A">
        <w:rPr>
          <w:rFonts w:ascii="Times New Roman" w:hAnsi="Times New Roman" w:hint="default"/>
          <w:sz w:val="24"/>
          <w:szCs w:val="24"/>
        </w:rPr>
        <w:t>ky komisia vypracuje protokol o skúš</w:t>
      </w:r>
      <w:r w:rsidRPr="00433500" w:rsidR="0078766A">
        <w:rPr>
          <w:rFonts w:ascii="Times New Roman" w:hAnsi="Times New Roman" w:hint="default"/>
          <w:sz w:val="24"/>
          <w:szCs w:val="24"/>
        </w:rPr>
        <w:t>ke, ktorý</w:t>
      </w:r>
      <w:r w:rsidRPr="00433500" w:rsidR="0078766A">
        <w:rPr>
          <w:rFonts w:ascii="Times New Roman" w:hAnsi="Times New Roman" w:hint="default"/>
          <w:sz w:val="24"/>
          <w:szCs w:val="24"/>
        </w:rPr>
        <w:t xml:space="preserve"> obsahuje zhodnoteni</w:t>
      </w:r>
      <w:r w:rsidRPr="00433500" w:rsidR="0078766A">
        <w:rPr>
          <w:rFonts w:ascii="Times New Roman" w:hAnsi="Times New Roman" w:hint="default"/>
          <w:sz w:val="24"/>
          <w:szCs w:val="24"/>
        </w:rPr>
        <w:t>e preuká</w:t>
      </w:r>
      <w:r w:rsidRPr="00433500" w:rsidR="0078766A">
        <w:rPr>
          <w:rFonts w:ascii="Times New Roman" w:hAnsi="Times New Roman" w:hint="default"/>
          <w:sz w:val="24"/>
          <w:szCs w:val="24"/>
        </w:rPr>
        <w:t>zanej ú</w:t>
      </w:r>
      <w:r w:rsidRPr="00433500" w:rsidR="0078766A">
        <w:rPr>
          <w:rFonts w:ascii="Times New Roman" w:hAnsi="Times New Roman" w:hint="default"/>
          <w:sz w:val="24"/>
          <w:szCs w:val="24"/>
        </w:rPr>
        <w:t>rovne vzdelá</w:t>
      </w:r>
      <w:r w:rsidRPr="00433500" w:rsidR="0078766A">
        <w:rPr>
          <w:rFonts w:ascii="Times New Roman" w:hAnsi="Times New Roman" w:hint="default"/>
          <w:sz w:val="24"/>
          <w:szCs w:val="24"/>
        </w:rPr>
        <w:t>vania ž</w:t>
      </w:r>
      <w:r w:rsidRPr="00433500" w:rsidR="0078766A">
        <w:rPr>
          <w:rFonts w:ascii="Times New Roman" w:hAnsi="Times New Roman" w:hint="default"/>
          <w:sz w:val="24"/>
          <w:szCs w:val="24"/>
        </w:rPr>
        <w:t>iadateľ</w:t>
      </w:r>
      <w:r w:rsidRPr="00433500" w:rsidR="0078766A">
        <w:rPr>
          <w:rFonts w:ascii="Times New Roman" w:hAnsi="Times New Roman" w:hint="default"/>
          <w:sz w:val="24"/>
          <w:szCs w:val="24"/>
        </w:rPr>
        <w:t>a s medziná</w:t>
      </w:r>
      <w:r w:rsidRPr="00433500" w:rsidR="0078766A">
        <w:rPr>
          <w:rFonts w:ascii="Times New Roman" w:hAnsi="Times New Roman" w:hint="default"/>
          <w:sz w:val="24"/>
          <w:szCs w:val="24"/>
        </w:rPr>
        <w:t>rodnou ochranou a informá</w:t>
      </w:r>
      <w:r w:rsidRPr="00433500" w:rsidR="0078766A">
        <w:rPr>
          <w:rFonts w:ascii="Times New Roman" w:hAnsi="Times New Roman" w:hint="default"/>
          <w:sz w:val="24"/>
          <w:szCs w:val="24"/>
        </w:rPr>
        <w:t>ciu o mož</w:t>
      </w:r>
      <w:r w:rsidRPr="00433500" w:rsidR="0078766A">
        <w:rPr>
          <w:rFonts w:ascii="Times New Roman" w:hAnsi="Times New Roman" w:hint="default"/>
          <w:sz w:val="24"/>
          <w:szCs w:val="24"/>
        </w:rPr>
        <w:t>nosti pokrač</w:t>
      </w:r>
      <w:r w:rsidRPr="00433500" w:rsidR="0078766A">
        <w:rPr>
          <w:rFonts w:ascii="Times New Roman" w:hAnsi="Times New Roman" w:hint="default"/>
          <w:sz w:val="24"/>
          <w:szCs w:val="24"/>
        </w:rPr>
        <w:t>ovať</w:t>
      </w:r>
      <w:r w:rsidRPr="00433500" w:rsidR="0078766A">
        <w:rPr>
          <w:rFonts w:ascii="Times New Roman" w:hAnsi="Times New Roman" w:hint="default"/>
          <w:sz w:val="24"/>
          <w:szCs w:val="24"/>
        </w:rPr>
        <w:t xml:space="preserve"> vo vzdelá</w:t>
      </w:r>
      <w:r w:rsidRPr="00433500" w:rsidR="0078766A">
        <w:rPr>
          <w:rFonts w:ascii="Times New Roman" w:hAnsi="Times New Roman" w:hint="default"/>
          <w:sz w:val="24"/>
          <w:szCs w:val="24"/>
        </w:rPr>
        <w:t>vaní</w:t>
      </w:r>
      <w:r w:rsidRPr="00433500" w:rsidR="0078766A">
        <w:rPr>
          <w:rFonts w:ascii="Times New Roman" w:hAnsi="Times New Roman" w:hint="default"/>
          <w:sz w:val="24"/>
          <w:szCs w:val="24"/>
        </w:rPr>
        <w:t xml:space="preserve"> na zí</w:t>
      </w:r>
      <w:r w:rsidRPr="00433500" w:rsidR="0078766A">
        <w:rPr>
          <w:rFonts w:ascii="Times New Roman" w:hAnsi="Times New Roman" w:hint="default"/>
          <w:sz w:val="24"/>
          <w:szCs w:val="24"/>
        </w:rPr>
        <w:t>skanie prí</w:t>
      </w:r>
      <w:r w:rsidRPr="00433500" w:rsidR="0078766A">
        <w:rPr>
          <w:rFonts w:ascii="Times New Roman" w:hAnsi="Times New Roman" w:hint="default"/>
          <w:sz w:val="24"/>
          <w:szCs w:val="24"/>
        </w:rPr>
        <w:t>sluš</w:t>
      </w:r>
      <w:r w:rsidRPr="00433500" w:rsidR="0078766A">
        <w:rPr>
          <w:rFonts w:ascii="Times New Roman" w:hAnsi="Times New Roman" w:hint="default"/>
          <w:sz w:val="24"/>
          <w:szCs w:val="24"/>
        </w:rPr>
        <w:t>né</w:t>
      </w:r>
      <w:r w:rsidRPr="00433500" w:rsidR="0078766A">
        <w:rPr>
          <w:rFonts w:ascii="Times New Roman" w:hAnsi="Times New Roman" w:hint="default"/>
          <w:sz w:val="24"/>
          <w:szCs w:val="24"/>
        </w:rPr>
        <w:t>ho stupň</w:t>
      </w:r>
      <w:r w:rsidRPr="00433500" w:rsidR="0078766A">
        <w:rPr>
          <w:rFonts w:ascii="Times New Roman" w:hAnsi="Times New Roman" w:hint="default"/>
          <w:sz w:val="24"/>
          <w:szCs w:val="24"/>
        </w:rPr>
        <w:t xml:space="preserve">a vzdelania </w:t>
      </w:r>
      <w:r w:rsidRPr="00433500" w:rsidR="00420887">
        <w:rPr>
          <w:rFonts w:ascii="Times New Roman" w:hAnsi="Times New Roman" w:hint="default"/>
          <w:sz w:val="24"/>
          <w:szCs w:val="24"/>
        </w:rPr>
        <w:t>podľ</w:t>
      </w:r>
      <w:r w:rsidRPr="00433500" w:rsidR="00420887">
        <w:rPr>
          <w:rFonts w:ascii="Times New Roman" w:hAnsi="Times New Roman" w:hint="default"/>
          <w:sz w:val="24"/>
          <w:szCs w:val="24"/>
        </w:rPr>
        <w:t>a osobitné</w:t>
      </w:r>
      <w:r w:rsidRPr="00433500" w:rsidR="00420887">
        <w:rPr>
          <w:rFonts w:ascii="Times New Roman" w:hAnsi="Times New Roman" w:hint="default"/>
          <w:sz w:val="24"/>
          <w:szCs w:val="24"/>
        </w:rPr>
        <w:t>ho predpisu.</w:t>
      </w:r>
      <w:r>
        <w:rPr>
          <w:rFonts w:ascii="Times New Roman" w:hAnsi="Times New Roman"/>
          <w:vertAlign w:val="superscript"/>
          <w:rtl w:val="0"/>
        </w:rPr>
        <w:footnoteReference w:id="13"/>
      </w:r>
      <w:r w:rsidRPr="00433500">
        <w:rPr>
          <w:rFonts w:ascii="Times New Roman" w:hAnsi="Times New Roman"/>
          <w:sz w:val="24"/>
          <w:szCs w:val="24"/>
          <w:vertAlign w:val="superscript"/>
        </w:rPr>
        <w:t>)</w:t>
      </w:r>
      <w:r w:rsidRPr="00433500" w:rsidR="0078766A">
        <w:rPr>
          <w:rFonts w:ascii="Times New Roman" w:hAnsi="Times New Roman" w:hint="default"/>
          <w:sz w:val="24"/>
          <w:szCs w:val="24"/>
        </w:rPr>
        <w:t xml:space="preserve"> Protokol o skúš</w:t>
      </w:r>
      <w:r w:rsidRPr="00433500" w:rsidR="0078766A">
        <w:rPr>
          <w:rFonts w:ascii="Times New Roman" w:hAnsi="Times New Roman" w:hint="default"/>
          <w:sz w:val="24"/>
          <w:szCs w:val="24"/>
        </w:rPr>
        <w:t>ke neoprá</w:t>
      </w:r>
      <w:r w:rsidRPr="00433500" w:rsidR="0078766A">
        <w:rPr>
          <w:rFonts w:ascii="Times New Roman" w:hAnsi="Times New Roman" w:hint="default"/>
          <w:sz w:val="24"/>
          <w:szCs w:val="24"/>
        </w:rPr>
        <w:t>vň</w:t>
      </w:r>
      <w:r w:rsidRPr="00433500" w:rsidR="0078766A">
        <w:rPr>
          <w:rFonts w:ascii="Times New Roman" w:hAnsi="Times New Roman" w:hint="default"/>
          <w:sz w:val="24"/>
          <w:szCs w:val="24"/>
        </w:rPr>
        <w:t>uje jeho drž</w:t>
      </w:r>
      <w:r w:rsidRPr="00433500" w:rsidR="0078766A">
        <w:rPr>
          <w:rFonts w:ascii="Times New Roman" w:hAnsi="Times New Roman" w:hint="default"/>
          <w:sz w:val="24"/>
          <w:szCs w:val="24"/>
        </w:rPr>
        <w:t>iteľ</w:t>
      </w:r>
      <w:r w:rsidRPr="00433500" w:rsidR="0078766A">
        <w:rPr>
          <w:rFonts w:ascii="Times New Roman" w:hAnsi="Times New Roman" w:hint="default"/>
          <w:sz w:val="24"/>
          <w:szCs w:val="24"/>
        </w:rPr>
        <w:t>a na vý</w:t>
      </w:r>
      <w:r w:rsidRPr="00433500" w:rsidR="0078766A">
        <w:rPr>
          <w:rFonts w:ascii="Times New Roman" w:hAnsi="Times New Roman" w:hint="default"/>
          <w:sz w:val="24"/>
          <w:szCs w:val="24"/>
        </w:rPr>
        <w:t>kon regulované</w:t>
      </w:r>
      <w:r w:rsidRPr="00433500" w:rsidR="0078766A">
        <w:rPr>
          <w:rFonts w:ascii="Times New Roman" w:hAnsi="Times New Roman" w:hint="default"/>
          <w:sz w:val="24"/>
          <w:szCs w:val="24"/>
        </w:rPr>
        <w:t>ho pov</w:t>
      </w:r>
      <w:r w:rsidRPr="00433500" w:rsidR="0078766A">
        <w:rPr>
          <w:rFonts w:ascii="Times New Roman" w:hAnsi="Times New Roman" w:hint="default"/>
          <w:sz w:val="24"/>
          <w:szCs w:val="24"/>
        </w:rPr>
        <w:t>olania v Slovenskej republike.</w:t>
      </w:r>
    </w:p>
    <w:p w:rsidR="009416E1" w:rsidRPr="00433500" w:rsidP="00BC301B">
      <w:pPr>
        <w:pStyle w:val="NoSpacing"/>
        <w:bidi w:val="0"/>
        <w:spacing w:line="276" w:lineRule="auto"/>
        <w:ind w:left="360"/>
        <w:jc w:val="both"/>
        <w:rPr>
          <w:rFonts w:ascii="Times New Roman" w:hAnsi="Times New Roman"/>
          <w:sz w:val="24"/>
          <w:szCs w:val="24"/>
        </w:rPr>
      </w:pPr>
    </w:p>
    <w:p w:rsidR="0078766A" w:rsidRPr="00433500" w:rsidP="00906138">
      <w:pPr>
        <w:pStyle w:val="NoSpacing"/>
        <w:numPr>
          <w:numId w:val="95"/>
        </w:numPr>
        <w:bidi w:val="0"/>
        <w:spacing w:line="276" w:lineRule="auto"/>
        <w:jc w:val="both"/>
        <w:rPr>
          <w:rFonts w:ascii="Times New Roman" w:hAnsi="Times New Roman" w:hint="default"/>
          <w:sz w:val="24"/>
          <w:szCs w:val="24"/>
        </w:rPr>
      </w:pPr>
      <w:r w:rsidRPr="00433500" w:rsidR="009416E1">
        <w:rPr>
          <w:rFonts w:ascii="Times New Roman" w:hAnsi="Times New Roman" w:hint="default"/>
          <w:sz w:val="24"/>
          <w:szCs w:val="24"/>
        </w:rPr>
        <w:t>Pri plnení</w:t>
      </w:r>
      <w:r w:rsidRPr="00433500" w:rsidR="009416E1">
        <w:rPr>
          <w:rFonts w:ascii="Times New Roman" w:hAnsi="Times New Roman" w:hint="default"/>
          <w:sz w:val="24"/>
          <w:szCs w:val="24"/>
        </w:rPr>
        <w:t xml:space="preserve"> ú</w:t>
      </w:r>
      <w:r w:rsidRPr="00433500" w:rsidR="009416E1">
        <w:rPr>
          <w:rFonts w:ascii="Times New Roman" w:hAnsi="Times New Roman" w:hint="default"/>
          <w:sz w:val="24"/>
          <w:szCs w:val="24"/>
        </w:rPr>
        <w:t>loh podľ</w:t>
      </w:r>
      <w:r w:rsidRPr="00433500" w:rsidR="009416E1">
        <w:rPr>
          <w:rFonts w:ascii="Times New Roman" w:hAnsi="Times New Roman" w:hint="default"/>
          <w:sz w:val="24"/>
          <w:szCs w:val="24"/>
        </w:rPr>
        <w:t>a odsekov 4 a 5</w:t>
      </w:r>
      <w:r w:rsidRPr="00433500">
        <w:rPr>
          <w:rFonts w:ascii="Times New Roman" w:hAnsi="Times New Roman" w:hint="default"/>
          <w:sz w:val="24"/>
          <w:szCs w:val="24"/>
        </w:rPr>
        <w:t xml:space="preserve"> ministerstvo š</w:t>
      </w:r>
      <w:r w:rsidRPr="00433500">
        <w:rPr>
          <w:rFonts w:ascii="Times New Roman" w:hAnsi="Times New Roman" w:hint="default"/>
          <w:sz w:val="24"/>
          <w:szCs w:val="24"/>
        </w:rPr>
        <w:t>kolstva spolupracuje s Ministerstvom vnú</w:t>
      </w:r>
      <w:r w:rsidRPr="00433500">
        <w:rPr>
          <w:rFonts w:ascii="Times New Roman" w:hAnsi="Times New Roman" w:hint="default"/>
          <w:sz w:val="24"/>
          <w:szCs w:val="24"/>
        </w:rPr>
        <w:t>tra Slovenskej republiky.</w:t>
      </w:r>
    </w:p>
    <w:p w:rsidR="0078766A" w:rsidRPr="00433500" w:rsidP="00820CA4">
      <w:pPr>
        <w:pStyle w:val="NoSpacing"/>
        <w:bidi w:val="0"/>
        <w:spacing w:line="276" w:lineRule="auto"/>
        <w:jc w:val="center"/>
        <w:rPr>
          <w:rFonts w:ascii="Times New Roman" w:hAnsi="Times New Roman"/>
          <w:sz w:val="24"/>
          <w:szCs w:val="24"/>
        </w:rPr>
      </w:pPr>
    </w:p>
    <w:p w:rsidR="009416E1" w:rsidRPr="00433500" w:rsidP="00820CA4">
      <w:pPr>
        <w:pStyle w:val="NoSpacing"/>
        <w:bidi w:val="0"/>
        <w:spacing w:line="276" w:lineRule="auto"/>
        <w:jc w:val="center"/>
        <w:rPr>
          <w:rFonts w:ascii="Times New Roman" w:hAnsi="Times New Roman"/>
          <w:sz w:val="24"/>
          <w:szCs w:val="24"/>
        </w:rPr>
      </w:pPr>
      <w:r w:rsidR="00D97201">
        <w:rPr>
          <w:rFonts w:ascii="Times New Roman" w:hAnsi="Times New Roman" w:hint="default"/>
          <w:sz w:val="24"/>
          <w:szCs w:val="24"/>
        </w:rPr>
        <w:t>§</w:t>
      </w:r>
      <w:r w:rsidR="00D97201">
        <w:rPr>
          <w:rFonts w:ascii="Times New Roman" w:hAnsi="Times New Roman" w:hint="default"/>
          <w:sz w:val="24"/>
          <w:szCs w:val="24"/>
        </w:rPr>
        <w:t xml:space="preserve"> 58</w:t>
      </w:r>
    </w:p>
    <w:p w:rsidR="00BC6578"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Iné</w:t>
      </w:r>
      <w:r w:rsidRPr="00433500">
        <w:rPr>
          <w:rFonts w:ascii="Times New Roman" w:hAnsi="Times New Roman" w:hint="default"/>
          <w:sz w:val="24"/>
          <w:szCs w:val="24"/>
        </w:rPr>
        <w:t xml:space="preserve"> doklady a </w:t>
      </w:r>
      <w:r w:rsidRPr="00433500">
        <w:rPr>
          <w:rFonts w:ascii="Times New Roman" w:hAnsi="Times New Roman" w:hint="default"/>
          <w:sz w:val="24"/>
          <w:szCs w:val="24"/>
        </w:rPr>
        <w:t>osvedč</w:t>
      </w:r>
      <w:r w:rsidRPr="00433500">
        <w:rPr>
          <w:rFonts w:ascii="Times New Roman" w:hAnsi="Times New Roman" w:hint="default"/>
          <w:sz w:val="24"/>
          <w:szCs w:val="24"/>
        </w:rPr>
        <w:t>enia</w:t>
      </w:r>
    </w:p>
    <w:p w:rsidR="00BC6578" w:rsidRPr="00433500" w:rsidP="00820CA4">
      <w:pPr>
        <w:pStyle w:val="NoSpacing"/>
        <w:bidi w:val="0"/>
        <w:spacing w:line="276" w:lineRule="auto"/>
        <w:jc w:val="center"/>
        <w:rPr>
          <w:rFonts w:ascii="Times New Roman" w:hAnsi="Times New Roman" w:hint="default"/>
          <w:sz w:val="24"/>
          <w:szCs w:val="24"/>
        </w:rPr>
      </w:pPr>
    </w:p>
    <w:p w:rsidR="00BC6578" w:rsidRPr="00433500" w:rsidP="00906138">
      <w:pPr>
        <w:pStyle w:val="NoSpacing"/>
        <w:numPr>
          <w:numId w:val="9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vyž</w:t>
      </w:r>
      <w:r w:rsidRPr="00433500">
        <w:rPr>
          <w:rFonts w:ascii="Times New Roman" w:hAnsi="Times New Roman" w:hint="default"/>
          <w:sz w:val="24"/>
          <w:szCs w:val="24"/>
        </w:rPr>
        <w:t>aduje od ž</w:t>
      </w:r>
      <w:r w:rsidRPr="00433500">
        <w:rPr>
          <w:rFonts w:ascii="Times New Roman" w:hAnsi="Times New Roman" w:hint="default"/>
          <w:sz w:val="24"/>
          <w:szCs w:val="24"/>
        </w:rPr>
        <w:t>iadateľ</w:t>
      </w:r>
      <w:r w:rsidRPr="00433500">
        <w:rPr>
          <w:rFonts w:ascii="Times New Roman" w:hAnsi="Times New Roman" w:hint="default"/>
          <w:sz w:val="24"/>
          <w:szCs w:val="24"/>
        </w:rPr>
        <w:t>a vý</w:t>
      </w:r>
      <w:r w:rsidRPr="00433500">
        <w:rPr>
          <w:rFonts w:ascii="Times New Roman" w:hAnsi="Times New Roman" w:hint="default"/>
          <w:sz w:val="24"/>
          <w:szCs w:val="24"/>
        </w:rPr>
        <w:t xml:space="preserve">pis z registra trestov, doklad o </w:t>
      </w:r>
      <w:r w:rsidRPr="00433500">
        <w:rPr>
          <w:rFonts w:ascii="Times New Roman" w:hAnsi="Times New Roman" w:hint="default"/>
          <w:sz w:val="24"/>
          <w:szCs w:val="24"/>
        </w:rPr>
        <w:t>tom, ž</w:t>
      </w:r>
      <w:r w:rsidRPr="00433500">
        <w:rPr>
          <w:rFonts w:ascii="Times New Roman" w:hAnsi="Times New Roman" w:hint="default"/>
          <w:sz w:val="24"/>
          <w:szCs w:val="24"/>
        </w:rPr>
        <w:t>e nebol na</w:t>
      </w:r>
      <w:r w:rsidR="00776465">
        <w:rPr>
          <w:rFonts w:ascii="Times New Roman" w:hAnsi="Times New Roman" w:hint="default"/>
          <w:sz w:val="24"/>
          <w:szCs w:val="24"/>
        </w:rPr>
        <w:t xml:space="preserve"> jeho majetok vyhlá</w:t>
      </w:r>
      <w:r w:rsidR="00776465">
        <w:rPr>
          <w:rFonts w:ascii="Times New Roman" w:hAnsi="Times New Roman" w:hint="default"/>
          <w:sz w:val="24"/>
          <w:szCs w:val="24"/>
        </w:rPr>
        <w:t>sený</w:t>
      </w:r>
      <w:r w:rsidR="00776465">
        <w:rPr>
          <w:rFonts w:ascii="Times New Roman" w:hAnsi="Times New Roman" w:hint="default"/>
          <w:sz w:val="24"/>
          <w:szCs w:val="24"/>
        </w:rPr>
        <w:t xml:space="preserve"> konkurz</w:t>
      </w:r>
      <w:r w:rsidRPr="00433500">
        <w:rPr>
          <w:rFonts w:ascii="Times New Roman" w:hAnsi="Times New Roman"/>
          <w:sz w:val="24"/>
          <w:szCs w:val="24"/>
        </w:rPr>
        <w:t xml:space="preserve"> alebo doklad o </w:t>
      </w:r>
      <w:r w:rsidRPr="00433500">
        <w:rPr>
          <w:rFonts w:ascii="Times New Roman" w:hAnsi="Times New Roman" w:hint="default"/>
          <w:sz w:val="24"/>
          <w:szCs w:val="24"/>
        </w:rPr>
        <w:t>tom, ž</w:t>
      </w:r>
      <w:r w:rsidRPr="00433500">
        <w:rPr>
          <w:rFonts w:ascii="Times New Roman" w:hAnsi="Times New Roman" w:hint="default"/>
          <w:sz w:val="24"/>
          <w:szCs w:val="24"/>
        </w:rPr>
        <w:t>e mu nebolo ulož</w:t>
      </w:r>
      <w:r w:rsidRPr="00433500">
        <w:rPr>
          <w:rFonts w:ascii="Times New Roman" w:hAnsi="Times New Roman" w:hint="default"/>
          <w:sz w:val="24"/>
          <w:szCs w:val="24"/>
        </w:rPr>
        <w:t>ené</w:t>
      </w:r>
      <w:r w:rsidRPr="00433500">
        <w:rPr>
          <w:rFonts w:ascii="Times New Roman" w:hAnsi="Times New Roman" w:hint="default"/>
          <w:sz w:val="24"/>
          <w:szCs w:val="24"/>
        </w:rPr>
        <w:t xml:space="preserve"> discipliná</w:t>
      </w:r>
      <w:r w:rsidRPr="00433500">
        <w:rPr>
          <w:rFonts w:ascii="Times New Roman" w:hAnsi="Times New Roman" w:hint="default"/>
          <w:sz w:val="24"/>
          <w:szCs w:val="24"/>
        </w:rPr>
        <w:t>rne opatrenie, považ</w:t>
      </w:r>
      <w:r w:rsidRPr="00433500">
        <w:rPr>
          <w:rFonts w:ascii="Times New Roman" w:hAnsi="Times New Roman" w:hint="default"/>
          <w:sz w:val="24"/>
          <w:szCs w:val="24"/>
        </w:rPr>
        <w:t>ujú</w:t>
      </w:r>
      <w:r w:rsidRPr="00433500">
        <w:rPr>
          <w:rFonts w:ascii="Times New Roman" w:hAnsi="Times New Roman" w:hint="default"/>
          <w:sz w:val="24"/>
          <w:szCs w:val="24"/>
        </w:rPr>
        <w:t xml:space="preserve"> sa za postač</w:t>
      </w:r>
      <w:r w:rsidRPr="00433500">
        <w:rPr>
          <w:rFonts w:ascii="Times New Roman" w:hAnsi="Times New Roman" w:hint="default"/>
          <w:sz w:val="24"/>
          <w:szCs w:val="24"/>
        </w:rPr>
        <w:t>ujú</w:t>
      </w:r>
      <w:r w:rsidRPr="00433500">
        <w:rPr>
          <w:rFonts w:ascii="Times New Roman" w:hAnsi="Times New Roman" w:hint="default"/>
          <w:sz w:val="24"/>
          <w:szCs w:val="24"/>
        </w:rPr>
        <w:t>ce doklady vydané</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mi orgá</w:t>
      </w:r>
      <w:r w:rsidRPr="00433500">
        <w:rPr>
          <w:rFonts w:ascii="Times New Roman" w:hAnsi="Times New Roman" w:hint="default"/>
          <w:sz w:val="24"/>
          <w:szCs w:val="24"/>
        </w:rPr>
        <w:t>nmi v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pô</w:t>
      </w:r>
      <w:r w:rsidRPr="00433500">
        <w:rPr>
          <w:rFonts w:ascii="Times New Roman" w:hAnsi="Times New Roman" w:hint="default"/>
          <w:sz w:val="24"/>
          <w:szCs w:val="24"/>
        </w:rPr>
        <w:t>vodu, ktoré</w:t>
      </w:r>
      <w:r w:rsidRPr="00433500">
        <w:rPr>
          <w:rFonts w:ascii="Times New Roman" w:hAnsi="Times New Roman" w:hint="default"/>
          <w:sz w:val="24"/>
          <w:szCs w:val="24"/>
        </w:rPr>
        <w:t xml:space="preserve"> osvedč</w:t>
      </w:r>
      <w:r w:rsidRPr="00433500">
        <w:rPr>
          <w:rFonts w:ascii="Times New Roman" w:hAnsi="Times New Roman" w:hint="default"/>
          <w:sz w:val="24"/>
          <w:szCs w:val="24"/>
        </w:rPr>
        <w:t>ujú</w:t>
      </w:r>
      <w:r w:rsidRPr="00433500">
        <w:rPr>
          <w:rFonts w:ascii="Times New Roman" w:hAnsi="Times New Roman" w:hint="default"/>
          <w:sz w:val="24"/>
          <w:szCs w:val="24"/>
        </w:rPr>
        <w:t xml:space="preserve"> pož</w:t>
      </w:r>
      <w:r w:rsidRPr="00433500">
        <w:rPr>
          <w:rFonts w:ascii="Times New Roman" w:hAnsi="Times New Roman" w:hint="default"/>
          <w:sz w:val="24"/>
          <w:szCs w:val="24"/>
        </w:rPr>
        <w:t>adované</w:t>
      </w:r>
      <w:r w:rsidRPr="00433500">
        <w:rPr>
          <w:rFonts w:ascii="Times New Roman" w:hAnsi="Times New Roman" w:hint="default"/>
          <w:sz w:val="24"/>
          <w:szCs w:val="24"/>
        </w:rPr>
        <w:t xml:space="preserve"> skutoč</w:t>
      </w:r>
      <w:r w:rsidRPr="00433500">
        <w:rPr>
          <w:rFonts w:ascii="Times New Roman" w:hAnsi="Times New Roman" w:hint="default"/>
          <w:sz w:val="24"/>
          <w:szCs w:val="24"/>
        </w:rPr>
        <w:t>nosti.</w:t>
      </w:r>
    </w:p>
    <w:p w:rsidR="00BC6578"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o</w:t>
      </w:r>
      <w:r w:rsidRPr="00433500">
        <w:rPr>
          <w:rFonts w:ascii="Times New Roman" w:hAnsi="Times New Roman" w:hint="default"/>
          <w:sz w:val="24"/>
          <w:szCs w:val="24"/>
        </w:rPr>
        <w:t>rgá</w:t>
      </w:r>
      <w:r w:rsidRPr="00433500">
        <w:rPr>
          <w:rFonts w:ascii="Times New Roman" w:hAnsi="Times New Roman" w:hint="default"/>
          <w:sz w:val="24"/>
          <w:szCs w:val="24"/>
        </w:rPr>
        <w:t>ny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nevydá</w:t>
      </w:r>
      <w:r w:rsidRPr="00433500">
        <w:rPr>
          <w:rFonts w:ascii="Times New Roman" w:hAnsi="Times New Roman" w:hint="default"/>
          <w:sz w:val="24"/>
          <w:szCs w:val="24"/>
        </w:rPr>
        <w:t>vajú</w:t>
      </w:r>
      <w:r w:rsidRPr="00433500">
        <w:rPr>
          <w:rFonts w:ascii="Times New Roman" w:hAnsi="Times New Roman" w:hint="default"/>
          <w:sz w:val="24"/>
          <w:szCs w:val="24"/>
        </w:rPr>
        <w:t xml:space="preserve"> doklady uvedené</w:t>
      </w:r>
      <w:r w:rsidRPr="00433500">
        <w:rPr>
          <w:rFonts w:ascii="Times New Roman" w:hAnsi="Times New Roman" w:hint="default"/>
          <w:sz w:val="24"/>
          <w:szCs w:val="24"/>
        </w:rPr>
        <w:t xml:space="preserve"> v odseku 1, tieto doklady sa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č</w:t>
      </w:r>
      <w:r w:rsidRPr="00433500">
        <w:rPr>
          <w:rFonts w:ascii="Times New Roman" w:hAnsi="Times New Roman" w:hint="default"/>
          <w:sz w:val="24"/>
          <w:szCs w:val="24"/>
        </w:rPr>
        <w:t>estný</w:t>
      </w:r>
      <w:r w:rsidRPr="00433500">
        <w:rPr>
          <w:rFonts w:ascii="Times New Roman" w:hAnsi="Times New Roman" w:hint="default"/>
          <w:sz w:val="24"/>
          <w:szCs w:val="24"/>
        </w:rPr>
        <w:t>m vyhlá</w:t>
      </w:r>
      <w:r w:rsidRPr="00433500">
        <w:rPr>
          <w:rFonts w:ascii="Times New Roman" w:hAnsi="Times New Roman" w:hint="default"/>
          <w:sz w:val="24"/>
          <w:szCs w:val="24"/>
        </w:rPr>
        <w:t>sení</w:t>
      </w:r>
      <w:r w:rsidRPr="00433500">
        <w:rPr>
          <w:rFonts w:ascii="Times New Roman" w:hAnsi="Times New Roman" w:hint="default"/>
          <w:sz w:val="24"/>
          <w:szCs w:val="24"/>
        </w:rPr>
        <w:t>m alebo prí</w:t>
      </w:r>
      <w:r w:rsidRPr="00433500">
        <w:rPr>
          <w:rFonts w:ascii="Times New Roman" w:hAnsi="Times New Roman" w:hint="default"/>
          <w:sz w:val="24"/>
          <w:szCs w:val="24"/>
        </w:rPr>
        <w:t>sahou, ktoré</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urobil pred prí</w:t>
      </w:r>
      <w:r w:rsidRPr="00433500">
        <w:rPr>
          <w:rFonts w:ascii="Times New Roman" w:hAnsi="Times New Roman" w:hint="default"/>
          <w:sz w:val="24"/>
          <w:szCs w:val="24"/>
        </w:rPr>
        <w:t>sl</w:t>
      </w:r>
      <w:r w:rsidR="00776465">
        <w:rPr>
          <w:rFonts w:ascii="Times New Roman" w:hAnsi="Times New Roman" w:hint="default"/>
          <w:sz w:val="24"/>
          <w:szCs w:val="24"/>
        </w:rPr>
        <w:t>uš</w:t>
      </w:r>
      <w:r w:rsidR="00776465">
        <w:rPr>
          <w:rFonts w:ascii="Times New Roman" w:hAnsi="Times New Roman" w:hint="default"/>
          <w:sz w:val="24"/>
          <w:szCs w:val="24"/>
        </w:rPr>
        <w:t>ný</w:t>
      </w:r>
      <w:r w:rsidR="00776465">
        <w:rPr>
          <w:rFonts w:ascii="Times New Roman" w:hAnsi="Times New Roman" w:hint="default"/>
          <w:sz w:val="24"/>
          <w:szCs w:val="24"/>
        </w:rPr>
        <w:t>m orgá</w:t>
      </w:r>
      <w:r w:rsidR="00776465">
        <w:rPr>
          <w:rFonts w:ascii="Times New Roman" w:hAnsi="Times New Roman" w:hint="default"/>
          <w:sz w:val="24"/>
          <w:szCs w:val="24"/>
        </w:rPr>
        <w:t>nom</w:t>
      </w:r>
      <w:r w:rsidR="00323F0C">
        <w:rPr>
          <w:rFonts w:ascii="Times New Roman" w:hAnsi="Times New Roman"/>
          <w:sz w:val="24"/>
          <w:szCs w:val="24"/>
        </w:rPr>
        <w:t>, alebo</w:t>
      </w:r>
      <w:r w:rsidRPr="00433500">
        <w:rPr>
          <w:rFonts w:ascii="Times New Roman" w:hAnsi="Times New Roman" w:hint="default"/>
          <w:sz w:val="24"/>
          <w:szCs w:val="24"/>
        </w:rPr>
        <w:t xml:space="preserve"> ak to nie je mož</w:t>
      </w:r>
      <w:r w:rsidRPr="00433500">
        <w:rPr>
          <w:rFonts w:ascii="Times New Roman" w:hAnsi="Times New Roman" w:hint="default"/>
          <w:sz w:val="24"/>
          <w:szCs w:val="24"/>
        </w:rPr>
        <w:t>né</w:t>
      </w:r>
      <w:r w:rsidRPr="00433500">
        <w:rPr>
          <w:rFonts w:ascii="Times New Roman" w:hAnsi="Times New Roman" w:hint="default"/>
          <w:sz w:val="24"/>
          <w:szCs w:val="24"/>
        </w:rPr>
        <w:t>, pred notá</w:t>
      </w:r>
      <w:r w:rsidRPr="00433500">
        <w:rPr>
          <w:rFonts w:ascii="Times New Roman" w:hAnsi="Times New Roman" w:hint="default"/>
          <w:sz w:val="24"/>
          <w:szCs w:val="24"/>
        </w:rPr>
        <w:t>rom alebo iný</w:t>
      </w:r>
      <w:r w:rsidRPr="00433500">
        <w:rPr>
          <w:rFonts w:ascii="Times New Roman" w:hAnsi="Times New Roman" w:hint="default"/>
          <w:sz w:val="24"/>
          <w:szCs w:val="24"/>
        </w:rPr>
        <w:t>m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w:t>
      </w:r>
      <w:r w:rsidRPr="00433500">
        <w:rPr>
          <w:rFonts w:ascii="Times New Roman" w:hAnsi="Times New Roman" w:hint="default"/>
          <w:sz w:val="24"/>
          <w:szCs w:val="24"/>
        </w:rPr>
        <w:t xml:space="preserve"> pô</w:t>
      </w:r>
      <w:r w:rsidRPr="00433500">
        <w:rPr>
          <w:rFonts w:ascii="Times New Roman" w:hAnsi="Times New Roman" w:hint="default"/>
          <w:sz w:val="24"/>
          <w:szCs w:val="24"/>
        </w:rPr>
        <w:t xml:space="preserve">vodu. </w:t>
      </w:r>
    </w:p>
    <w:p w:rsidR="008B5B2A"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vyž</w:t>
      </w:r>
      <w:r w:rsidRPr="00433500">
        <w:rPr>
          <w:rFonts w:ascii="Times New Roman" w:hAnsi="Times New Roman" w:hint="default"/>
          <w:sz w:val="24"/>
          <w:szCs w:val="24"/>
        </w:rPr>
        <w:t>aduje od ž</w:t>
      </w:r>
      <w:r w:rsidRPr="00433500">
        <w:rPr>
          <w:rFonts w:ascii="Times New Roman" w:hAnsi="Times New Roman" w:hint="default"/>
          <w:sz w:val="24"/>
          <w:szCs w:val="24"/>
        </w:rPr>
        <w:t>iadateľ</w:t>
      </w:r>
      <w:r w:rsidRPr="00433500">
        <w:rPr>
          <w:rFonts w:ascii="Times New Roman" w:hAnsi="Times New Roman" w:hint="default"/>
          <w:sz w:val="24"/>
          <w:szCs w:val="24"/>
        </w:rPr>
        <w:t>a osvedč</w:t>
      </w:r>
      <w:r w:rsidRPr="00433500">
        <w:rPr>
          <w:rFonts w:ascii="Times New Roman" w:hAnsi="Times New Roman" w:hint="default"/>
          <w:sz w:val="24"/>
          <w:szCs w:val="24"/>
        </w:rPr>
        <w:t xml:space="preserve">enie o </w:t>
      </w:r>
      <w:r w:rsidRPr="00433500" w:rsidR="008B5B2A">
        <w:rPr>
          <w:rFonts w:ascii="Times New Roman" w:hAnsi="Times New Roman" w:hint="default"/>
          <w:sz w:val="24"/>
          <w:szCs w:val="24"/>
        </w:rPr>
        <w:t>zdravotnej spô</w:t>
      </w:r>
      <w:r w:rsidRPr="00433500" w:rsidR="008B5B2A">
        <w:rPr>
          <w:rFonts w:ascii="Times New Roman" w:hAnsi="Times New Roman" w:hint="default"/>
          <w:sz w:val="24"/>
          <w:szCs w:val="24"/>
        </w:rPr>
        <w:t>sobilosti na vý</w:t>
      </w:r>
      <w:r w:rsidRPr="00433500" w:rsidR="008B5B2A">
        <w:rPr>
          <w:rFonts w:ascii="Times New Roman" w:hAnsi="Times New Roman" w:hint="default"/>
          <w:sz w:val="24"/>
          <w:szCs w:val="24"/>
        </w:rPr>
        <w:t>kon regulované</w:t>
      </w:r>
      <w:r w:rsidRPr="00433500" w:rsidR="008B5B2A">
        <w:rPr>
          <w:rFonts w:ascii="Times New Roman" w:hAnsi="Times New Roman" w:hint="default"/>
          <w:sz w:val="24"/>
          <w:szCs w:val="24"/>
        </w:rPr>
        <w:t>ho povolania,</w:t>
      </w:r>
      <w:r w:rsidRPr="00433500">
        <w:rPr>
          <w:rFonts w:ascii="Times New Roman" w:hAnsi="Times New Roman" w:hint="default"/>
          <w:sz w:val="24"/>
          <w:szCs w:val="24"/>
        </w:rPr>
        <w:t xml:space="preserve"> uzná</w:t>
      </w:r>
      <w:r w:rsidRPr="00433500">
        <w:rPr>
          <w:rFonts w:ascii="Times New Roman" w:hAnsi="Times New Roman" w:hint="default"/>
          <w:sz w:val="24"/>
          <w:szCs w:val="24"/>
        </w:rPr>
        <w:t xml:space="preserve"> </w:t>
      </w:r>
      <w:r w:rsidRPr="00433500" w:rsidR="008B5B2A">
        <w:rPr>
          <w:rFonts w:ascii="Times New Roman" w:hAnsi="Times New Roman"/>
          <w:sz w:val="24"/>
          <w:szCs w:val="24"/>
        </w:rPr>
        <w:t xml:space="preserve">sa </w:t>
      </w:r>
      <w:r w:rsidRPr="00433500">
        <w:rPr>
          <w:rFonts w:ascii="Times New Roman" w:hAnsi="Times New Roman" w:hint="default"/>
          <w:sz w:val="24"/>
          <w:szCs w:val="24"/>
        </w:rPr>
        <w:t>za postač</w:t>
      </w:r>
      <w:r w:rsidRPr="00433500">
        <w:rPr>
          <w:rFonts w:ascii="Times New Roman" w:hAnsi="Times New Roman" w:hint="default"/>
          <w:sz w:val="24"/>
          <w:szCs w:val="24"/>
        </w:rPr>
        <w:t>ujú</w:t>
      </w:r>
      <w:r w:rsidRPr="00433500">
        <w:rPr>
          <w:rFonts w:ascii="Times New Roman" w:hAnsi="Times New Roman" w:hint="default"/>
          <w:sz w:val="24"/>
          <w:szCs w:val="24"/>
        </w:rPr>
        <w:t>ci doklad, ktorý</w:t>
      </w:r>
      <w:r w:rsidRPr="00433500">
        <w:rPr>
          <w:rFonts w:ascii="Times New Roman" w:hAnsi="Times New Roman" w:hint="default"/>
          <w:sz w:val="24"/>
          <w:szCs w:val="24"/>
        </w:rPr>
        <w:t xml:space="preserve"> osvedč</w:t>
      </w:r>
      <w:r w:rsidRPr="00433500">
        <w:rPr>
          <w:rFonts w:ascii="Times New Roman" w:hAnsi="Times New Roman" w:hint="default"/>
          <w:sz w:val="24"/>
          <w:szCs w:val="24"/>
        </w:rPr>
        <w:t>uje telesné</w:t>
      </w:r>
      <w:r w:rsidRPr="00433500">
        <w:rPr>
          <w:rFonts w:ascii="Times New Roman" w:hAnsi="Times New Roman" w:hint="default"/>
          <w:sz w:val="24"/>
          <w:szCs w:val="24"/>
        </w:rPr>
        <w:t xml:space="preserve"> a duš</w:t>
      </w:r>
      <w:r w:rsidRPr="00433500">
        <w:rPr>
          <w:rFonts w:ascii="Times New Roman" w:hAnsi="Times New Roman" w:hint="default"/>
          <w:sz w:val="24"/>
          <w:szCs w:val="24"/>
        </w:rPr>
        <w:t>evné</w:t>
      </w:r>
      <w:r w:rsidRPr="00433500">
        <w:rPr>
          <w:rFonts w:ascii="Times New Roman" w:hAnsi="Times New Roman" w:hint="default"/>
          <w:sz w:val="24"/>
          <w:szCs w:val="24"/>
        </w:rPr>
        <w:t xml:space="preserve"> zdravie ž</w:t>
      </w:r>
      <w:r w:rsidRPr="00433500">
        <w:rPr>
          <w:rFonts w:ascii="Times New Roman" w:hAnsi="Times New Roman" w:hint="default"/>
          <w:sz w:val="24"/>
          <w:szCs w:val="24"/>
        </w:rPr>
        <w:t>iadateľ</w:t>
      </w:r>
      <w:r w:rsidRPr="00433500">
        <w:rPr>
          <w:rFonts w:ascii="Times New Roman" w:hAnsi="Times New Roman" w:hint="default"/>
          <w:sz w:val="24"/>
          <w:szCs w:val="24"/>
        </w:rPr>
        <w:t>a, vydaný</w:t>
      </w:r>
      <w:r w:rsidRPr="00433500">
        <w:rPr>
          <w:rFonts w:ascii="Times New Roman" w:hAnsi="Times New Roman" w:hint="default"/>
          <w:sz w:val="24"/>
          <w:szCs w:val="24"/>
        </w:rPr>
        <w:t xml:space="preserve"> v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pô</w:t>
      </w:r>
      <w:r w:rsidRPr="00433500">
        <w:rPr>
          <w:rFonts w:ascii="Times New Roman" w:hAnsi="Times New Roman" w:hint="default"/>
          <w:sz w:val="24"/>
          <w:szCs w:val="24"/>
        </w:rPr>
        <w:t>vodu. Ak č</w:t>
      </w:r>
      <w:r w:rsidRPr="00433500">
        <w:rPr>
          <w:rFonts w:ascii="Times New Roman" w:hAnsi="Times New Roman" w:hint="default"/>
          <w:sz w:val="24"/>
          <w:szCs w:val="24"/>
        </w:rPr>
        <w:t>lenský</w:t>
      </w:r>
      <w:r w:rsidRPr="00433500">
        <w:rPr>
          <w:rFonts w:ascii="Times New Roman" w:hAnsi="Times New Roman" w:hint="default"/>
          <w:sz w:val="24"/>
          <w:szCs w:val="24"/>
        </w:rPr>
        <w:t xml:space="preserve"> š</w:t>
      </w:r>
      <w:r w:rsidRPr="00433500">
        <w:rPr>
          <w:rFonts w:ascii="Times New Roman" w:hAnsi="Times New Roman" w:hint="default"/>
          <w:sz w:val="24"/>
          <w:szCs w:val="24"/>
        </w:rPr>
        <w:t>tá</w:t>
      </w:r>
      <w:r w:rsidRPr="00433500">
        <w:rPr>
          <w:rFonts w:ascii="Times New Roman" w:hAnsi="Times New Roman" w:hint="default"/>
          <w:sz w:val="24"/>
          <w:szCs w:val="24"/>
        </w:rPr>
        <w:t>t pô</w:t>
      </w:r>
      <w:r w:rsidRPr="00433500" w:rsidR="008B5B2A">
        <w:rPr>
          <w:rFonts w:ascii="Times New Roman" w:hAnsi="Times New Roman"/>
          <w:sz w:val="24"/>
          <w:szCs w:val="24"/>
        </w:rPr>
        <w:t>vodu neustanovuje po</w:t>
      </w:r>
      <w:r w:rsidRPr="00433500" w:rsidR="00A64BD8">
        <w:rPr>
          <w:rFonts w:ascii="Times New Roman" w:hAnsi="Times New Roman" w:hint="default"/>
          <w:sz w:val="24"/>
          <w:szCs w:val="24"/>
        </w:rPr>
        <w:t>ž</w:t>
      </w:r>
      <w:r w:rsidRPr="00433500" w:rsidR="00A64BD8">
        <w:rPr>
          <w:rFonts w:ascii="Times New Roman" w:hAnsi="Times New Roman" w:hint="default"/>
          <w:sz w:val="24"/>
          <w:szCs w:val="24"/>
        </w:rPr>
        <w:t>iadavku</w:t>
      </w:r>
      <w:r w:rsidRPr="00433500" w:rsidR="008B5B2A">
        <w:rPr>
          <w:rFonts w:ascii="Times New Roman" w:hAnsi="Times New Roman"/>
          <w:sz w:val="24"/>
          <w:szCs w:val="24"/>
        </w:rPr>
        <w:t xml:space="preserve"> zdravotnej</w:t>
      </w:r>
      <w:r w:rsidRPr="00433500" w:rsidR="00A64BD8">
        <w:rPr>
          <w:rFonts w:ascii="Times New Roman" w:hAnsi="Times New Roman" w:hint="default"/>
          <w:sz w:val="24"/>
          <w:szCs w:val="24"/>
        </w:rPr>
        <w:t xml:space="preserve"> spô</w:t>
      </w:r>
      <w:r w:rsidRPr="00433500" w:rsidR="00A64BD8">
        <w:rPr>
          <w:rFonts w:ascii="Times New Roman" w:hAnsi="Times New Roman" w:hint="default"/>
          <w:sz w:val="24"/>
          <w:szCs w:val="24"/>
        </w:rPr>
        <w:t>sobilosti na vý</w:t>
      </w:r>
      <w:r w:rsidRPr="00433500" w:rsidR="00A64BD8">
        <w:rPr>
          <w:rFonts w:ascii="Times New Roman" w:hAnsi="Times New Roman" w:hint="default"/>
          <w:sz w:val="24"/>
          <w:szCs w:val="24"/>
        </w:rPr>
        <w:t>kon regulované</w:t>
      </w:r>
      <w:r w:rsidRPr="00433500" w:rsidR="00A64BD8">
        <w:rPr>
          <w:rFonts w:ascii="Times New Roman" w:hAnsi="Times New Roman" w:hint="default"/>
          <w:sz w:val="24"/>
          <w:szCs w:val="24"/>
        </w:rPr>
        <w:t>ho povolania, prí</w:t>
      </w:r>
      <w:r w:rsidRPr="00433500" w:rsidR="00A64BD8">
        <w:rPr>
          <w:rFonts w:ascii="Times New Roman" w:hAnsi="Times New Roman" w:hint="default"/>
          <w:sz w:val="24"/>
          <w:szCs w:val="24"/>
        </w:rPr>
        <w:t>sluš</w:t>
      </w:r>
      <w:r w:rsidRPr="00433500" w:rsidR="00A64BD8">
        <w:rPr>
          <w:rFonts w:ascii="Times New Roman" w:hAnsi="Times New Roman" w:hint="default"/>
          <w:sz w:val="24"/>
          <w:szCs w:val="24"/>
        </w:rPr>
        <w:t>ný</w:t>
      </w:r>
      <w:r w:rsidRPr="00433500" w:rsidR="00A64BD8">
        <w:rPr>
          <w:rFonts w:ascii="Times New Roman" w:hAnsi="Times New Roman" w:hint="default"/>
          <w:sz w:val="24"/>
          <w:szCs w:val="24"/>
        </w:rPr>
        <w:t xml:space="preserve"> orgá</w:t>
      </w:r>
      <w:r w:rsidRPr="00433500" w:rsidR="00A64BD8">
        <w:rPr>
          <w:rFonts w:ascii="Times New Roman" w:hAnsi="Times New Roman" w:hint="default"/>
          <w:sz w:val="24"/>
          <w:szCs w:val="24"/>
        </w:rPr>
        <w:t>n</w:t>
      </w:r>
      <w:r w:rsidRPr="00433500">
        <w:rPr>
          <w:rFonts w:ascii="Times New Roman" w:hAnsi="Times New Roman" w:hint="default"/>
          <w:sz w:val="24"/>
          <w:szCs w:val="24"/>
        </w:rPr>
        <w:t xml:space="preserve"> uzná</w:t>
      </w:r>
      <w:r w:rsidRPr="00433500">
        <w:rPr>
          <w:rFonts w:ascii="Times New Roman" w:hAnsi="Times New Roman" w:hint="default"/>
          <w:sz w:val="24"/>
          <w:szCs w:val="24"/>
        </w:rPr>
        <w:t xml:space="preserve"> osvedč</w:t>
      </w:r>
      <w:r w:rsidRPr="00433500">
        <w:rPr>
          <w:rFonts w:ascii="Times New Roman" w:hAnsi="Times New Roman" w:hint="default"/>
          <w:sz w:val="24"/>
          <w:szCs w:val="24"/>
        </w:rPr>
        <w:t>enie vydané</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m orgá</w:t>
      </w:r>
      <w:r w:rsidRPr="00433500">
        <w:rPr>
          <w:rFonts w:ascii="Times New Roman" w:hAnsi="Times New Roman" w:hint="default"/>
          <w:sz w:val="24"/>
          <w:szCs w:val="24"/>
        </w:rPr>
        <w:t>nom v tomto š</w:t>
      </w:r>
      <w:r w:rsidRPr="00433500">
        <w:rPr>
          <w:rFonts w:ascii="Times New Roman" w:hAnsi="Times New Roman" w:hint="default"/>
          <w:sz w:val="24"/>
          <w:szCs w:val="24"/>
        </w:rPr>
        <w:t>tá</w:t>
      </w:r>
      <w:r w:rsidRPr="00433500">
        <w:rPr>
          <w:rFonts w:ascii="Times New Roman" w:hAnsi="Times New Roman" w:hint="default"/>
          <w:sz w:val="24"/>
          <w:szCs w:val="24"/>
        </w:rPr>
        <w:t>te zodpovedajú</w:t>
      </w:r>
      <w:r w:rsidRPr="00433500">
        <w:rPr>
          <w:rFonts w:ascii="Times New Roman" w:hAnsi="Times New Roman" w:hint="default"/>
          <w:sz w:val="24"/>
          <w:szCs w:val="24"/>
        </w:rPr>
        <w:t>ce osvedč</w:t>
      </w:r>
      <w:r w:rsidRPr="00433500">
        <w:rPr>
          <w:rFonts w:ascii="Times New Roman" w:hAnsi="Times New Roman" w:hint="default"/>
          <w:sz w:val="24"/>
          <w:szCs w:val="24"/>
        </w:rPr>
        <w:t>eniu, ktoré</w:t>
      </w:r>
      <w:r w:rsidRPr="00433500">
        <w:rPr>
          <w:rFonts w:ascii="Times New Roman" w:hAnsi="Times New Roman" w:hint="default"/>
          <w:sz w:val="24"/>
          <w:szCs w:val="24"/>
        </w:rPr>
        <w:t xml:space="preserve"> sa pož</w:t>
      </w:r>
      <w:r w:rsidRPr="00433500">
        <w:rPr>
          <w:rFonts w:ascii="Times New Roman" w:hAnsi="Times New Roman" w:hint="default"/>
          <w:sz w:val="24"/>
          <w:szCs w:val="24"/>
        </w:rPr>
        <w:t>aduje v Slovenskej republike.</w:t>
      </w:r>
    </w:p>
    <w:p w:rsidR="00A64BD8" w:rsidRPr="00433500" w:rsidP="00820CA4">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sz w:val="24"/>
          <w:szCs w:val="24"/>
        </w:rPr>
      </w:pPr>
      <w:r w:rsidRPr="00433500">
        <w:rPr>
          <w:rFonts w:ascii="Times New Roman" w:hAnsi="Times New Roman" w:hint="default"/>
          <w:sz w:val="24"/>
          <w:szCs w:val="24"/>
        </w:rPr>
        <w:t>Ak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vyž</w:t>
      </w:r>
      <w:r w:rsidRPr="00433500">
        <w:rPr>
          <w:rFonts w:ascii="Times New Roman" w:hAnsi="Times New Roman" w:hint="default"/>
          <w:sz w:val="24"/>
          <w:szCs w:val="24"/>
        </w:rPr>
        <w:t>aduje o</w:t>
      </w:r>
      <w:r w:rsidRPr="00433500">
        <w:rPr>
          <w:rFonts w:ascii="Times New Roman" w:hAnsi="Times New Roman" w:hint="default"/>
          <w:sz w:val="24"/>
          <w:szCs w:val="24"/>
        </w:rPr>
        <w:t>d ž</w:t>
      </w:r>
      <w:r w:rsidRPr="00433500">
        <w:rPr>
          <w:rFonts w:ascii="Times New Roman" w:hAnsi="Times New Roman" w:hint="default"/>
          <w:sz w:val="24"/>
          <w:szCs w:val="24"/>
        </w:rPr>
        <w:t>iadateľ</w:t>
      </w:r>
      <w:r w:rsidRPr="00433500">
        <w:rPr>
          <w:rFonts w:ascii="Times New Roman" w:hAnsi="Times New Roman" w:hint="default"/>
          <w:sz w:val="24"/>
          <w:szCs w:val="24"/>
        </w:rPr>
        <w:t>a doklad o jeho finanč</w:t>
      </w:r>
      <w:r w:rsidRPr="00433500">
        <w:rPr>
          <w:rFonts w:ascii="Times New Roman" w:hAnsi="Times New Roman" w:hint="default"/>
          <w:sz w:val="24"/>
          <w:szCs w:val="24"/>
        </w:rPr>
        <w:t>nom zabezpeč</w:t>
      </w:r>
      <w:r w:rsidRPr="00433500">
        <w:rPr>
          <w:rFonts w:ascii="Times New Roman" w:hAnsi="Times New Roman" w:hint="default"/>
          <w:sz w:val="24"/>
          <w:szCs w:val="24"/>
        </w:rPr>
        <w:t>ení</w:t>
      </w:r>
      <w:r w:rsidRPr="00433500">
        <w:rPr>
          <w:rFonts w:ascii="Times New Roman" w:hAnsi="Times New Roman" w:hint="default"/>
          <w:sz w:val="24"/>
          <w:szCs w:val="24"/>
        </w:rPr>
        <w:t>, uzná</w:t>
      </w:r>
      <w:r w:rsidRPr="00433500">
        <w:rPr>
          <w:rFonts w:ascii="Times New Roman" w:hAnsi="Times New Roman" w:hint="default"/>
          <w:sz w:val="24"/>
          <w:szCs w:val="24"/>
        </w:rPr>
        <w:t xml:space="preserve"> za rovnocenný</w:t>
      </w:r>
      <w:r w:rsidRPr="00433500">
        <w:rPr>
          <w:rFonts w:ascii="Times New Roman" w:hAnsi="Times New Roman" w:hint="default"/>
          <w:sz w:val="24"/>
          <w:szCs w:val="24"/>
        </w:rPr>
        <w:t xml:space="preserve"> s tý</w:t>
      </w:r>
      <w:r w:rsidRPr="00433500">
        <w:rPr>
          <w:rFonts w:ascii="Times New Roman" w:hAnsi="Times New Roman" w:hint="default"/>
          <w:sz w:val="24"/>
          <w:szCs w:val="24"/>
        </w:rPr>
        <w:t>mto dokladom doklad vydaný</w:t>
      </w:r>
      <w:r w:rsidRPr="00433500">
        <w:rPr>
          <w:rFonts w:ascii="Times New Roman" w:hAnsi="Times New Roman" w:hint="default"/>
          <w:sz w:val="24"/>
          <w:szCs w:val="24"/>
        </w:rPr>
        <w:t xml:space="preserve"> ban</w:t>
      </w:r>
      <w:r w:rsidR="00572495">
        <w:rPr>
          <w:rFonts w:ascii="Times New Roman" w:hAnsi="Times New Roman" w:hint="default"/>
          <w:sz w:val="24"/>
          <w:szCs w:val="24"/>
        </w:rPr>
        <w:t>kou alebo poboč</w:t>
      </w:r>
      <w:r w:rsidR="00572495">
        <w:rPr>
          <w:rFonts w:ascii="Times New Roman" w:hAnsi="Times New Roman" w:hint="default"/>
          <w:sz w:val="24"/>
          <w:szCs w:val="24"/>
        </w:rPr>
        <w:t>kou zahranič</w:t>
      </w:r>
      <w:r w:rsidR="00572495">
        <w:rPr>
          <w:rFonts w:ascii="Times New Roman" w:hAnsi="Times New Roman" w:hint="default"/>
          <w:sz w:val="24"/>
          <w:szCs w:val="24"/>
        </w:rPr>
        <w:t>nej banky</w:t>
      </w:r>
      <w:r w:rsidRPr="00433500" w:rsidR="00A64BD8">
        <w:rPr>
          <w:rFonts w:ascii="Times New Roman" w:hAnsi="Times New Roman" w:hint="default"/>
          <w:sz w:val="24"/>
          <w:szCs w:val="24"/>
        </w:rPr>
        <w:t xml:space="preserve"> č</w:t>
      </w:r>
      <w:r w:rsidRPr="00433500" w:rsidR="00A64BD8">
        <w:rPr>
          <w:rFonts w:ascii="Times New Roman" w:hAnsi="Times New Roman" w:hint="default"/>
          <w:sz w:val="24"/>
          <w:szCs w:val="24"/>
        </w:rPr>
        <w:t>lenské</w:t>
      </w:r>
      <w:r w:rsidRPr="00433500" w:rsidR="00A64BD8">
        <w:rPr>
          <w:rFonts w:ascii="Times New Roman" w:hAnsi="Times New Roman" w:hint="default"/>
          <w:sz w:val="24"/>
          <w:szCs w:val="24"/>
        </w:rPr>
        <w:t>ho š</w:t>
      </w:r>
      <w:r w:rsidRPr="00433500" w:rsidR="00A64BD8">
        <w:rPr>
          <w:rFonts w:ascii="Times New Roman" w:hAnsi="Times New Roman" w:hint="default"/>
          <w:sz w:val="24"/>
          <w:szCs w:val="24"/>
        </w:rPr>
        <w:t>tá</w:t>
      </w:r>
      <w:r w:rsidRPr="00433500" w:rsidR="00A64BD8">
        <w:rPr>
          <w:rFonts w:ascii="Times New Roman" w:hAnsi="Times New Roman" w:hint="default"/>
          <w:sz w:val="24"/>
          <w:szCs w:val="24"/>
        </w:rPr>
        <w:t>tu pô</w:t>
      </w:r>
      <w:r w:rsidRPr="00433500" w:rsidR="00A64BD8">
        <w:rPr>
          <w:rFonts w:ascii="Times New Roman" w:hAnsi="Times New Roman" w:hint="default"/>
          <w:sz w:val="24"/>
          <w:szCs w:val="24"/>
        </w:rPr>
        <w:t>vodu</w:t>
      </w:r>
      <w:r w:rsidRPr="00433500">
        <w:rPr>
          <w:rFonts w:ascii="Times New Roman" w:hAnsi="Times New Roman"/>
          <w:sz w:val="24"/>
          <w:szCs w:val="24"/>
        </w:rPr>
        <w:t>.</w:t>
      </w:r>
    </w:p>
    <w:p w:rsidR="00A64BD8" w:rsidRPr="00433500" w:rsidP="00820CA4">
      <w:pPr>
        <w:pStyle w:val="NoSpacing"/>
        <w:bidi w:val="0"/>
        <w:spacing w:line="276" w:lineRule="auto"/>
        <w:ind w:left="720"/>
        <w:jc w:val="both"/>
        <w:rPr>
          <w:rFonts w:ascii="Times New Roman" w:hAnsi="Times New Roman"/>
          <w:sz w:val="24"/>
          <w:szCs w:val="24"/>
        </w:rPr>
      </w:pPr>
    </w:p>
    <w:p w:rsidR="00A64BD8" w:rsidRPr="00433500" w:rsidP="00906138">
      <w:pPr>
        <w:pStyle w:val="NoSpacing"/>
        <w:numPr>
          <w:numId w:val="97"/>
        </w:numPr>
        <w:bidi w:val="0"/>
        <w:spacing w:line="276" w:lineRule="auto"/>
        <w:jc w:val="both"/>
        <w:rPr>
          <w:rFonts w:ascii="Times New Roman" w:hAnsi="Times New Roman"/>
          <w:sz w:val="24"/>
          <w:szCs w:val="24"/>
        </w:rPr>
      </w:pPr>
      <w:r w:rsidRPr="00433500" w:rsidR="00BC6578">
        <w:rPr>
          <w:rFonts w:ascii="Times New Roman" w:hAnsi="Times New Roman" w:hint="default"/>
          <w:sz w:val="24"/>
          <w:szCs w:val="24"/>
        </w:rPr>
        <w:t>Ak prí</w:t>
      </w:r>
      <w:r w:rsidRPr="00433500" w:rsidR="00BC6578">
        <w:rPr>
          <w:rFonts w:ascii="Times New Roman" w:hAnsi="Times New Roman" w:hint="default"/>
          <w:sz w:val="24"/>
          <w:szCs w:val="24"/>
        </w:rPr>
        <w:t>sluš</w:t>
      </w:r>
      <w:r w:rsidRPr="00433500" w:rsidR="00BC6578">
        <w:rPr>
          <w:rFonts w:ascii="Times New Roman" w:hAnsi="Times New Roman" w:hint="default"/>
          <w:sz w:val="24"/>
          <w:szCs w:val="24"/>
        </w:rPr>
        <w:t>ný</w:t>
      </w:r>
      <w:r w:rsidRPr="00433500" w:rsidR="00BC6578">
        <w:rPr>
          <w:rFonts w:ascii="Times New Roman" w:hAnsi="Times New Roman" w:hint="default"/>
          <w:sz w:val="24"/>
          <w:szCs w:val="24"/>
        </w:rPr>
        <w:t xml:space="preserve"> orgá</w:t>
      </w:r>
      <w:r w:rsidRPr="00433500" w:rsidR="00BC6578">
        <w:rPr>
          <w:rFonts w:ascii="Times New Roman" w:hAnsi="Times New Roman" w:hint="default"/>
          <w:sz w:val="24"/>
          <w:szCs w:val="24"/>
        </w:rPr>
        <w:t>n vyž</w:t>
      </w:r>
      <w:r w:rsidRPr="00433500" w:rsidR="00BC6578">
        <w:rPr>
          <w:rFonts w:ascii="Times New Roman" w:hAnsi="Times New Roman" w:hint="default"/>
          <w:sz w:val="24"/>
          <w:szCs w:val="24"/>
        </w:rPr>
        <w:t>aduje od ž</w:t>
      </w:r>
      <w:r w:rsidRPr="00433500" w:rsidR="00BC6578">
        <w:rPr>
          <w:rFonts w:ascii="Times New Roman" w:hAnsi="Times New Roman" w:hint="default"/>
          <w:sz w:val="24"/>
          <w:szCs w:val="24"/>
        </w:rPr>
        <w:t>iadateľ</w:t>
      </w:r>
      <w:r w:rsidRPr="00433500" w:rsidR="00BC6578">
        <w:rPr>
          <w:rFonts w:ascii="Times New Roman" w:hAnsi="Times New Roman" w:hint="default"/>
          <w:sz w:val="24"/>
          <w:szCs w:val="24"/>
        </w:rPr>
        <w:t>a doklad o poistení</w:t>
      </w:r>
      <w:r w:rsidRPr="00433500" w:rsidR="00BC6578">
        <w:rPr>
          <w:rFonts w:ascii="Times New Roman" w:hAnsi="Times New Roman" w:hint="default"/>
          <w:sz w:val="24"/>
          <w:szCs w:val="24"/>
        </w:rPr>
        <w:t xml:space="preserve"> zo zodpovednosti za š</w:t>
      </w:r>
      <w:r w:rsidRPr="00433500" w:rsidR="00BC6578">
        <w:rPr>
          <w:rFonts w:ascii="Times New Roman" w:hAnsi="Times New Roman" w:hint="default"/>
          <w:sz w:val="24"/>
          <w:szCs w:val="24"/>
        </w:rPr>
        <w:t>kodu pri vý</w:t>
      </w:r>
      <w:r w:rsidRPr="00433500" w:rsidR="00BC6578">
        <w:rPr>
          <w:rFonts w:ascii="Times New Roman" w:hAnsi="Times New Roman" w:hint="default"/>
          <w:sz w:val="24"/>
          <w:szCs w:val="24"/>
        </w:rPr>
        <w:t>k</w:t>
      </w:r>
      <w:r w:rsidRPr="00433500" w:rsidR="00BC6578">
        <w:rPr>
          <w:rFonts w:ascii="Times New Roman" w:hAnsi="Times New Roman" w:hint="default"/>
          <w:sz w:val="24"/>
          <w:szCs w:val="24"/>
        </w:rPr>
        <w:t>one povolania, uzná</w:t>
      </w:r>
      <w:r w:rsidRPr="00433500" w:rsidR="00BC6578">
        <w:rPr>
          <w:rFonts w:ascii="Times New Roman" w:hAnsi="Times New Roman" w:hint="default"/>
          <w:sz w:val="24"/>
          <w:szCs w:val="24"/>
        </w:rPr>
        <w:t xml:space="preserve"> za rovnocenný</w:t>
      </w:r>
      <w:r w:rsidRPr="00433500" w:rsidR="00BC6578">
        <w:rPr>
          <w:rFonts w:ascii="Times New Roman" w:hAnsi="Times New Roman" w:hint="default"/>
          <w:sz w:val="24"/>
          <w:szCs w:val="24"/>
        </w:rPr>
        <w:t xml:space="preserve"> s tý</w:t>
      </w:r>
      <w:r w:rsidRPr="00433500" w:rsidR="00BC6578">
        <w:rPr>
          <w:rFonts w:ascii="Times New Roman" w:hAnsi="Times New Roman" w:hint="default"/>
          <w:sz w:val="24"/>
          <w:szCs w:val="24"/>
        </w:rPr>
        <w:t>mto do</w:t>
      </w:r>
      <w:r w:rsidR="00360F9F">
        <w:rPr>
          <w:rFonts w:ascii="Times New Roman" w:hAnsi="Times New Roman" w:hint="default"/>
          <w:sz w:val="24"/>
          <w:szCs w:val="24"/>
        </w:rPr>
        <w:t>kladom doklad vydaný</w:t>
      </w:r>
      <w:r w:rsidR="00360F9F">
        <w:rPr>
          <w:rFonts w:ascii="Times New Roman" w:hAnsi="Times New Roman" w:hint="default"/>
          <w:sz w:val="24"/>
          <w:szCs w:val="24"/>
        </w:rPr>
        <w:t xml:space="preserve"> poisť</w:t>
      </w:r>
      <w:r w:rsidR="00360F9F">
        <w:rPr>
          <w:rFonts w:ascii="Times New Roman" w:hAnsi="Times New Roman" w:hint="default"/>
          <w:sz w:val="24"/>
          <w:szCs w:val="24"/>
        </w:rPr>
        <w:t>ovň</w:t>
      </w:r>
      <w:r w:rsidR="00360F9F">
        <w:rPr>
          <w:rFonts w:ascii="Times New Roman" w:hAnsi="Times New Roman" w:hint="default"/>
          <w:sz w:val="24"/>
          <w:szCs w:val="24"/>
        </w:rPr>
        <w:t>ou</w:t>
      </w:r>
      <w:r w:rsidRPr="00433500" w:rsidR="00BC6578">
        <w:rPr>
          <w:rFonts w:ascii="Times New Roman" w:hAnsi="Times New Roman" w:hint="default"/>
          <w:sz w:val="24"/>
          <w:szCs w:val="24"/>
        </w:rPr>
        <w:t xml:space="preserve"> č</w:t>
      </w:r>
      <w:r w:rsidRPr="00433500" w:rsidR="00BC6578">
        <w:rPr>
          <w:rFonts w:ascii="Times New Roman" w:hAnsi="Times New Roman" w:hint="default"/>
          <w:sz w:val="24"/>
          <w:szCs w:val="24"/>
        </w:rPr>
        <w:t>lenské</w:t>
      </w:r>
      <w:r w:rsidRPr="00433500" w:rsidR="00BC6578">
        <w:rPr>
          <w:rFonts w:ascii="Times New Roman" w:hAnsi="Times New Roman" w:hint="default"/>
          <w:sz w:val="24"/>
          <w:szCs w:val="24"/>
        </w:rPr>
        <w:t>ho š</w:t>
      </w:r>
      <w:r w:rsidRPr="00433500" w:rsidR="00BC6578">
        <w:rPr>
          <w:rFonts w:ascii="Times New Roman" w:hAnsi="Times New Roman" w:hint="default"/>
          <w:sz w:val="24"/>
          <w:szCs w:val="24"/>
        </w:rPr>
        <w:t>tá</w:t>
      </w:r>
      <w:r w:rsidRPr="00433500" w:rsidR="00BC6578">
        <w:rPr>
          <w:rFonts w:ascii="Times New Roman" w:hAnsi="Times New Roman" w:hint="default"/>
          <w:sz w:val="24"/>
          <w:szCs w:val="24"/>
        </w:rPr>
        <w:t>tu pô</w:t>
      </w:r>
      <w:r w:rsidRPr="00433500">
        <w:rPr>
          <w:rFonts w:ascii="Times New Roman" w:hAnsi="Times New Roman"/>
          <w:sz w:val="24"/>
          <w:szCs w:val="24"/>
        </w:rPr>
        <w:t>vodu</w:t>
      </w:r>
      <w:r w:rsidRPr="00433500" w:rsidR="00BC6578">
        <w:rPr>
          <w:rFonts w:ascii="Times New Roman" w:hAnsi="Times New Roman"/>
          <w:sz w:val="24"/>
          <w:szCs w:val="24"/>
        </w:rPr>
        <w:t>.</w:t>
      </w:r>
    </w:p>
    <w:p w:rsidR="00EA35C8" w:rsidRPr="00433500" w:rsidP="00EA35C8">
      <w:pPr>
        <w:pStyle w:val="NoSpacing"/>
        <w:bidi w:val="0"/>
        <w:spacing w:line="276" w:lineRule="auto"/>
        <w:ind w:left="720"/>
        <w:jc w:val="both"/>
        <w:rPr>
          <w:rFonts w:ascii="Times New Roman" w:hAnsi="Times New Roman"/>
          <w:sz w:val="24"/>
          <w:szCs w:val="24"/>
        </w:rPr>
      </w:pPr>
    </w:p>
    <w:p w:rsidR="00BC6578" w:rsidRPr="00433500" w:rsidP="00906138">
      <w:pPr>
        <w:pStyle w:val="NoSpacing"/>
        <w:numPr>
          <w:numId w:val="9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Doklady a osvedč</w:t>
      </w:r>
      <w:r w:rsidRPr="00433500">
        <w:rPr>
          <w:rFonts w:ascii="Times New Roman" w:hAnsi="Times New Roman" w:hint="default"/>
          <w:sz w:val="24"/>
          <w:szCs w:val="24"/>
        </w:rPr>
        <w:t>enia uvedené</w:t>
      </w:r>
      <w:r w:rsidRPr="00433500">
        <w:rPr>
          <w:rFonts w:ascii="Times New Roman" w:hAnsi="Times New Roman" w:hint="default"/>
          <w:sz w:val="24"/>
          <w:szCs w:val="24"/>
        </w:rPr>
        <w:t xml:space="preserve"> v odsekoch 1 až</w:t>
      </w:r>
      <w:r w:rsidRPr="00433500">
        <w:rPr>
          <w:rFonts w:ascii="Times New Roman" w:hAnsi="Times New Roman" w:hint="default"/>
          <w:sz w:val="24"/>
          <w:szCs w:val="24"/>
        </w:rPr>
        <w:t xml:space="preserve"> 5 nesmú</w:t>
      </w:r>
      <w:r w:rsidRPr="00433500">
        <w:rPr>
          <w:rFonts w:ascii="Times New Roman" w:hAnsi="Times New Roman" w:hint="default"/>
          <w:sz w:val="24"/>
          <w:szCs w:val="24"/>
        </w:rPr>
        <w:t xml:space="preserve"> byť</w:t>
      </w:r>
      <w:r w:rsidRPr="00433500">
        <w:rPr>
          <w:rFonts w:ascii="Times New Roman" w:hAnsi="Times New Roman" w:hint="default"/>
          <w:sz w:val="24"/>
          <w:szCs w:val="24"/>
        </w:rPr>
        <w:t xml:space="preserve"> starš</w:t>
      </w:r>
      <w:r w:rsidRPr="00433500">
        <w:rPr>
          <w:rFonts w:ascii="Times New Roman" w:hAnsi="Times New Roman" w:hint="default"/>
          <w:sz w:val="24"/>
          <w:szCs w:val="24"/>
        </w:rPr>
        <w:t>ie ako tri mesiace odo dň</w:t>
      </w:r>
      <w:r w:rsidRPr="00433500">
        <w:rPr>
          <w:rFonts w:ascii="Times New Roman" w:hAnsi="Times New Roman" w:hint="default"/>
          <w:sz w:val="24"/>
          <w:szCs w:val="24"/>
        </w:rPr>
        <w:t>a ich vydania.</w:t>
      </w:r>
    </w:p>
    <w:p w:rsidR="00BC301B" w:rsidRPr="00433500" w:rsidP="00BC301B">
      <w:pPr>
        <w:pStyle w:val="NoSpacing"/>
        <w:bidi w:val="0"/>
        <w:spacing w:line="276" w:lineRule="auto"/>
        <w:ind w:left="720"/>
        <w:jc w:val="both"/>
        <w:rPr>
          <w:rFonts w:ascii="Times New Roman" w:hAnsi="Times New Roman"/>
          <w:sz w:val="24"/>
          <w:szCs w:val="24"/>
        </w:rPr>
      </w:pPr>
    </w:p>
    <w:p w:rsidR="009416E1" w:rsidRPr="00433500" w:rsidP="00906138">
      <w:pPr>
        <w:pStyle w:val="ListParagraph"/>
        <w:numPr>
          <w:numId w:val="97"/>
        </w:numPr>
        <w:bidi w:val="0"/>
        <w:jc w:val="both"/>
        <w:rPr>
          <w:rFonts w:ascii="Times New Roman" w:hAnsi="Times New Roman"/>
          <w:sz w:val="24"/>
          <w:szCs w:val="24"/>
        </w:rPr>
      </w:pPr>
      <w:r w:rsidRPr="00433500" w:rsidR="00EA35C8">
        <w:rPr>
          <w:rFonts w:ascii="Times New Roman" w:hAnsi="Times New Roman" w:hint="default"/>
          <w:sz w:val="24"/>
          <w:szCs w:val="24"/>
        </w:rPr>
        <w:t>Doklady vydané</w:t>
      </w:r>
      <w:r w:rsidRPr="00433500" w:rsidR="00EA35C8">
        <w:rPr>
          <w:rFonts w:ascii="Times New Roman" w:hAnsi="Times New Roman" w:hint="default"/>
          <w:sz w:val="24"/>
          <w:szCs w:val="24"/>
        </w:rPr>
        <w:t xml:space="preserve"> uznanou vzdelá</w:t>
      </w:r>
      <w:r w:rsidRPr="00433500" w:rsidR="00EA35C8">
        <w:rPr>
          <w:rFonts w:ascii="Times New Roman" w:hAnsi="Times New Roman" w:hint="default"/>
          <w:sz w:val="24"/>
          <w:szCs w:val="24"/>
        </w:rPr>
        <w:t>vacou inš</w:t>
      </w:r>
      <w:r w:rsidRPr="00433500" w:rsidR="00EA35C8">
        <w:rPr>
          <w:rFonts w:ascii="Times New Roman" w:hAnsi="Times New Roman" w:hint="default"/>
          <w:sz w:val="24"/>
          <w:szCs w:val="24"/>
        </w:rPr>
        <w:t>titú</w:t>
      </w:r>
      <w:r w:rsidRPr="00433500" w:rsidR="00EA35C8">
        <w:rPr>
          <w:rFonts w:ascii="Times New Roman" w:hAnsi="Times New Roman" w:hint="default"/>
          <w:sz w:val="24"/>
          <w:szCs w:val="24"/>
        </w:rPr>
        <w:t>ciou v Č</w:t>
      </w:r>
      <w:r w:rsidRPr="00433500" w:rsidR="00EA35C8">
        <w:rPr>
          <w:rFonts w:ascii="Times New Roman" w:hAnsi="Times New Roman" w:hint="default"/>
          <w:sz w:val="24"/>
          <w:szCs w:val="24"/>
        </w:rPr>
        <w:t>es</w:t>
      </w:r>
      <w:r w:rsidRPr="00433500" w:rsidR="00EA35C8">
        <w:rPr>
          <w:rFonts w:ascii="Times New Roman" w:hAnsi="Times New Roman" w:hint="default"/>
          <w:sz w:val="24"/>
          <w:szCs w:val="24"/>
        </w:rPr>
        <w:t>kej republike ako súč</w:t>
      </w:r>
      <w:r w:rsidRPr="00433500" w:rsidR="00EA35C8">
        <w:rPr>
          <w:rFonts w:ascii="Times New Roman" w:hAnsi="Times New Roman" w:hint="default"/>
          <w:sz w:val="24"/>
          <w:szCs w:val="24"/>
        </w:rPr>
        <w:t>asti Č</w:t>
      </w:r>
      <w:r w:rsidRPr="00433500" w:rsidR="00EA35C8">
        <w:rPr>
          <w:rFonts w:ascii="Times New Roman" w:hAnsi="Times New Roman" w:hint="default"/>
          <w:sz w:val="24"/>
          <w:szCs w:val="24"/>
        </w:rPr>
        <w:t>eskoslovenskej socialistickej republiky alebo Č</w:t>
      </w:r>
      <w:r w:rsidRPr="00433500" w:rsidR="00EA35C8">
        <w:rPr>
          <w:rFonts w:ascii="Times New Roman" w:hAnsi="Times New Roman" w:hint="default"/>
          <w:sz w:val="24"/>
          <w:szCs w:val="24"/>
        </w:rPr>
        <w:t>esk</w:t>
      </w:r>
      <w:r w:rsidR="004C4EAF">
        <w:rPr>
          <w:rFonts w:ascii="Times New Roman" w:hAnsi="Times New Roman" w:hint="default"/>
          <w:sz w:val="24"/>
          <w:szCs w:val="24"/>
        </w:rPr>
        <w:t>ej a Slovenskej Federatí</w:t>
      </w:r>
      <w:r w:rsidR="004C4EAF">
        <w:rPr>
          <w:rFonts w:ascii="Times New Roman" w:hAnsi="Times New Roman" w:hint="default"/>
          <w:sz w:val="24"/>
          <w:szCs w:val="24"/>
        </w:rPr>
        <w:t>vnej R</w:t>
      </w:r>
      <w:r w:rsidRPr="00433500" w:rsidR="00EA35C8">
        <w:rPr>
          <w:rFonts w:ascii="Times New Roman" w:hAnsi="Times New Roman" w:hint="default"/>
          <w:sz w:val="24"/>
          <w:szCs w:val="24"/>
        </w:rPr>
        <w:t>epubliky sa na úč</w:t>
      </w:r>
      <w:r w:rsidRPr="00433500" w:rsidR="00EA35C8">
        <w:rPr>
          <w:rFonts w:ascii="Times New Roman" w:hAnsi="Times New Roman" w:hint="default"/>
          <w:sz w:val="24"/>
          <w:szCs w:val="24"/>
        </w:rPr>
        <w:t>ely uznania dokladu o vzdelaní</w:t>
      </w:r>
      <w:r w:rsidRPr="00433500" w:rsidR="00EA35C8">
        <w:rPr>
          <w:rFonts w:ascii="Times New Roman" w:hAnsi="Times New Roman" w:hint="default"/>
          <w:sz w:val="24"/>
          <w:szCs w:val="24"/>
        </w:rPr>
        <w:t xml:space="preserve"> alebo uznania odbornej kvalifiká</w:t>
      </w:r>
      <w:r w:rsidRPr="00433500" w:rsidR="00EA35C8">
        <w:rPr>
          <w:rFonts w:ascii="Times New Roman" w:hAnsi="Times New Roman" w:hint="default"/>
          <w:sz w:val="24"/>
          <w:szCs w:val="24"/>
        </w:rPr>
        <w:t>cie považ</w:t>
      </w:r>
      <w:r w:rsidRPr="00433500" w:rsidR="00EA35C8">
        <w:rPr>
          <w:rFonts w:ascii="Times New Roman" w:hAnsi="Times New Roman" w:hint="default"/>
          <w:sz w:val="24"/>
          <w:szCs w:val="24"/>
        </w:rPr>
        <w:t>ujú</w:t>
      </w:r>
      <w:r w:rsidRPr="00433500" w:rsidR="00EA35C8">
        <w:rPr>
          <w:rFonts w:ascii="Times New Roman" w:hAnsi="Times New Roman" w:hint="default"/>
          <w:sz w:val="24"/>
          <w:szCs w:val="24"/>
        </w:rPr>
        <w:t xml:space="preserve"> za doklady vydané</w:t>
      </w:r>
      <w:r w:rsidRPr="00433500" w:rsidR="00EA35C8">
        <w:rPr>
          <w:rFonts w:ascii="Times New Roman" w:hAnsi="Times New Roman" w:hint="default"/>
          <w:sz w:val="24"/>
          <w:szCs w:val="24"/>
        </w:rPr>
        <w:t xml:space="preserve"> uznanou vzdelá</w:t>
      </w:r>
      <w:r w:rsidRPr="00433500" w:rsidR="00EA35C8">
        <w:rPr>
          <w:rFonts w:ascii="Times New Roman" w:hAnsi="Times New Roman" w:hint="default"/>
          <w:sz w:val="24"/>
          <w:szCs w:val="24"/>
        </w:rPr>
        <w:t>vacou inš</w:t>
      </w:r>
      <w:r w:rsidRPr="00433500" w:rsidR="00EA35C8">
        <w:rPr>
          <w:rFonts w:ascii="Times New Roman" w:hAnsi="Times New Roman" w:hint="default"/>
          <w:sz w:val="24"/>
          <w:szCs w:val="24"/>
        </w:rPr>
        <w:t>titú</w:t>
      </w:r>
      <w:r w:rsidRPr="00433500" w:rsidR="00EA35C8">
        <w:rPr>
          <w:rFonts w:ascii="Times New Roman" w:hAnsi="Times New Roman" w:hint="default"/>
          <w:sz w:val="24"/>
          <w:szCs w:val="24"/>
        </w:rPr>
        <w:t>ciou v Slov</w:t>
      </w:r>
      <w:r w:rsidRPr="00433500" w:rsidR="00EA35C8">
        <w:rPr>
          <w:rFonts w:ascii="Times New Roman" w:hAnsi="Times New Roman" w:hint="default"/>
          <w:sz w:val="24"/>
          <w:szCs w:val="24"/>
        </w:rPr>
        <w:t>enskej republike.</w:t>
      </w:r>
    </w:p>
    <w:p w:rsidR="00A64BD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59</w:t>
      </w:r>
    </w:p>
    <w:p w:rsidR="00A64BD8" w:rsidRPr="00433500" w:rsidP="00820CA4">
      <w:pPr>
        <w:pStyle w:val="NoSpacing"/>
        <w:bidi w:val="0"/>
        <w:spacing w:line="276" w:lineRule="auto"/>
        <w:jc w:val="center"/>
        <w:rPr>
          <w:rFonts w:ascii="Times New Roman" w:hAnsi="Times New Roman"/>
          <w:sz w:val="24"/>
          <w:szCs w:val="24"/>
        </w:rPr>
      </w:pPr>
      <w:r w:rsidRPr="00433500" w:rsidR="004D7B88">
        <w:rPr>
          <w:rFonts w:ascii="Times New Roman" w:hAnsi="Times New Roman" w:hint="default"/>
          <w:sz w:val="24"/>
          <w:szCs w:val="24"/>
        </w:rPr>
        <w:t>Vydá</w:t>
      </w:r>
      <w:r w:rsidRPr="00433500" w:rsidR="004D7B88">
        <w:rPr>
          <w:rFonts w:ascii="Times New Roman" w:hAnsi="Times New Roman" w:hint="default"/>
          <w:sz w:val="24"/>
          <w:szCs w:val="24"/>
        </w:rPr>
        <w:t>vanie iný</w:t>
      </w:r>
      <w:r w:rsidRPr="00433500" w:rsidR="004D7B88">
        <w:rPr>
          <w:rFonts w:ascii="Times New Roman" w:hAnsi="Times New Roman" w:hint="default"/>
          <w:sz w:val="24"/>
          <w:szCs w:val="24"/>
        </w:rPr>
        <w:t>ch dokladov</w:t>
      </w:r>
    </w:p>
    <w:p w:rsidR="004D7B88" w:rsidRPr="00433500" w:rsidP="00820CA4">
      <w:pPr>
        <w:pStyle w:val="NoSpacing"/>
        <w:bidi w:val="0"/>
        <w:spacing w:line="276" w:lineRule="auto"/>
        <w:jc w:val="center"/>
        <w:rPr>
          <w:rFonts w:ascii="Times New Roman" w:hAnsi="Times New Roman"/>
          <w:sz w:val="24"/>
          <w:szCs w:val="24"/>
        </w:rPr>
      </w:pPr>
    </w:p>
    <w:p w:rsidR="004D7B88" w:rsidRPr="00433500" w:rsidP="00906138">
      <w:pPr>
        <w:pStyle w:val="NoSpacing"/>
        <w:numPr>
          <w:numId w:val="9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Obč</w:t>
      </w:r>
      <w:r w:rsidRPr="00433500">
        <w:rPr>
          <w:rFonts w:ascii="Times New Roman" w:hAnsi="Times New Roman" w:hint="default"/>
          <w:sz w:val="24"/>
          <w:szCs w:val="24"/>
        </w:rPr>
        <w:t>anom č</w:t>
      </w:r>
      <w:r w:rsidRPr="00433500">
        <w:rPr>
          <w:rFonts w:ascii="Times New Roman" w:hAnsi="Times New Roman" w:hint="default"/>
          <w:sz w:val="24"/>
          <w:szCs w:val="24"/>
        </w:rPr>
        <w:t>lenský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tov, ktorí</w:t>
      </w:r>
      <w:r w:rsidRPr="00433500">
        <w:rPr>
          <w:rFonts w:ascii="Times New Roman" w:hAnsi="Times New Roman" w:hint="default"/>
          <w:sz w:val="24"/>
          <w:szCs w:val="24"/>
        </w:rPr>
        <w:t xml:space="preserve"> predpokladajú</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vať</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 xml:space="preserve"> povolanie v 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 xml:space="preserve">te </w:t>
      </w:r>
      <w:r w:rsidR="003A100B">
        <w:rPr>
          <w:rFonts w:ascii="Times New Roman" w:hAnsi="Times New Roman"/>
          <w:sz w:val="24"/>
          <w:szCs w:val="24"/>
        </w:rPr>
        <w:t>a </w:t>
      </w:r>
      <w:r w:rsidR="003A100B">
        <w:rPr>
          <w:rFonts w:ascii="Times New Roman" w:hAnsi="Times New Roman" w:hint="default"/>
          <w:sz w:val="24"/>
          <w:szCs w:val="24"/>
        </w:rPr>
        <w:t>ktorí</w:t>
      </w:r>
      <w:r w:rsidR="003A100B">
        <w:rPr>
          <w:rFonts w:ascii="Times New Roman" w:hAnsi="Times New Roman" w:hint="default"/>
          <w:sz w:val="24"/>
          <w:szCs w:val="24"/>
        </w:rPr>
        <w:t xml:space="preserve"> </w:t>
      </w:r>
      <w:r w:rsidRPr="00433500">
        <w:rPr>
          <w:rFonts w:ascii="Times New Roman" w:hAnsi="Times New Roman" w:hint="default"/>
          <w:sz w:val="24"/>
          <w:szCs w:val="24"/>
        </w:rPr>
        <w:t>zí</w:t>
      </w:r>
      <w:r w:rsidRPr="00433500">
        <w:rPr>
          <w:rFonts w:ascii="Times New Roman" w:hAnsi="Times New Roman" w:hint="default"/>
          <w:sz w:val="24"/>
          <w:szCs w:val="24"/>
        </w:rPr>
        <w:t>skali vzdelanie na ú</w:t>
      </w:r>
      <w:r w:rsidRPr="00433500">
        <w:rPr>
          <w:rFonts w:ascii="Times New Roman" w:hAnsi="Times New Roman" w:hint="default"/>
          <w:sz w:val="24"/>
          <w:szCs w:val="24"/>
        </w:rPr>
        <w:t>z</w:t>
      </w:r>
      <w:r w:rsidR="003A100B">
        <w:rPr>
          <w:rFonts w:ascii="Times New Roman" w:hAnsi="Times New Roman" w:hint="default"/>
          <w:sz w:val="24"/>
          <w:szCs w:val="24"/>
        </w:rPr>
        <w:t>emí</w:t>
      </w:r>
      <w:r w:rsidR="003A100B">
        <w:rPr>
          <w:rFonts w:ascii="Times New Roman" w:hAnsi="Times New Roman" w:hint="default"/>
          <w:sz w:val="24"/>
          <w:szCs w:val="24"/>
        </w:rPr>
        <w:t xml:space="preserve"> Slovenskej republiky, alebo</w:t>
      </w:r>
      <w:r w:rsidRPr="00433500">
        <w:rPr>
          <w:rFonts w:ascii="Times New Roman" w:hAnsi="Times New Roman" w:hint="default"/>
          <w:sz w:val="24"/>
          <w:szCs w:val="24"/>
        </w:rPr>
        <w:t xml:space="preserve">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 a Č</w:t>
      </w:r>
      <w:r w:rsidRPr="00433500">
        <w:rPr>
          <w:rFonts w:ascii="Times New Roman" w:hAnsi="Times New Roman" w:hint="default"/>
          <w:sz w:val="24"/>
          <w:szCs w:val="24"/>
        </w:rPr>
        <w:t>eskej republ</w:t>
      </w:r>
      <w:r w:rsidRPr="00433500">
        <w:rPr>
          <w:rFonts w:ascii="Times New Roman" w:hAnsi="Times New Roman" w:hint="default"/>
          <w:sz w:val="24"/>
          <w:szCs w:val="24"/>
        </w:rPr>
        <w:t>iky ako súč</w:t>
      </w:r>
      <w:r w:rsidRPr="00433500">
        <w:rPr>
          <w:rFonts w:ascii="Times New Roman" w:hAnsi="Times New Roman" w:hint="default"/>
          <w:sz w:val="24"/>
          <w:szCs w:val="24"/>
        </w:rPr>
        <w:t>asti iný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tnych ú</w:t>
      </w:r>
      <w:r w:rsidRPr="00433500">
        <w:rPr>
          <w:rFonts w:ascii="Times New Roman" w:hAnsi="Times New Roman" w:hint="default"/>
          <w:sz w:val="24"/>
          <w:szCs w:val="24"/>
        </w:rPr>
        <w:t>tvarov pred 1. januá</w:t>
      </w:r>
      <w:r w:rsidRPr="00433500">
        <w:rPr>
          <w:rFonts w:ascii="Times New Roman" w:hAnsi="Times New Roman" w:hint="default"/>
          <w:sz w:val="24"/>
          <w:szCs w:val="24"/>
        </w:rPr>
        <w:t>rom 1993, vydá</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ný</w:t>
      </w:r>
      <w:r w:rsidRPr="00433500">
        <w:rPr>
          <w:rFonts w:ascii="Times New Roman" w:hAnsi="Times New Roman" w:hint="default"/>
          <w:sz w:val="24"/>
          <w:szCs w:val="24"/>
        </w:rPr>
        <w:t xml:space="preserve"> orgá</w:t>
      </w:r>
      <w:r w:rsidRPr="00433500">
        <w:rPr>
          <w:rFonts w:ascii="Times New Roman" w:hAnsi="Times New Roman" w:hint="default"/>
          <w:sz w:val="24"/>
          <w:szCs w:val="24"/>
        </w:rPr>
        <w:t>n na ich ž</w:t>
      </w:r>
      <w:r w:rsidRPr="00433500">
        <w:rPr>
          <w:rFonts w:ascii="Times New Roman" w:hAnsi="Times New Roman" w:hint="default"/>
          <w:sz w:val="24"/>
          <w:szCs w:val="24"/>
        </w:rPr>
        <w:t>iadosť</w:t>
      </w:r>
    </w:p>
    <w:p w:rsidR="004D7B88" w:rsidRPr="00433500" w:rsidP="00906138">
      <w:pPr>
        <w:pStyle w:val="NoSpacing"/>
        <w:numPr>
          <w:numId w:val="9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potvrdenie o tom, č</w:t>
      </w:r>
      <w:r w:rsidRPr="00433500">
        <w:rPr>
          <w:rFonts w:ascii="Times New Roman" w:hAnsi="Times New Roman" w:hint="default"/>
          <w:sz w:val="24"/>
          <w:szCs w:val="24"/>
        </w:rPr>
        <w:t>i je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 xml:space="preserve"> povolanie v Slovenskej republike regulované</w:t>
      </w:r>
      <w:r w:rsidRPr="00433500">
        <w:rPr>
          <w:rFonts w:ascii="Times New Roman" w:hAnsi="Times New Roman" w:hint="default"/>
          <w:sz w:val="24"/>
          <w:szCs w:val="24"/>
        </w:rPr>
        <w:t xml:space="preserve"> povolanie vrá</w:t>
      </w:r>
      <w:r w:rsidRPr="00433500">
        <w:rPr>
          <w:rFonts w:ascii="Times New Roman" w:hAnsi="Times New Roman" w:hint="default"/>
          <w:sz w:val="24"/>
          <w:szCs w:val="24"/>
        </w:rPr>
        <w:t>tane informá</w:t>
      </w:r>
      <w:r w:rsidRPr="00433500">
        <w:rPr>
          <w:rFonts w:ascii="Times New Roman" w:hAnsi="Times New Roman" w:hint="default"/>
          <w:sz w:val="24"/>
          <w:szCs w:val="24"/>
        </w:rPr>
        <w:t>cie o vš</w:t>
      </w:r>
      <w:r w:rsidRPr="00433500">
        <w:rPr>
          <w:rFonts w:ascii="Times New Roman" w:hAnsi="Times New Roman" w:hint="default"/>
          <w:sz w:val="24"/>
          <w:szCs w:val="24"/>
        </w:rPr>
        <w:t>eobecne zá</w:t>
      </w:r>
      <w:r w:rsidRPr="00433500">
        <w:rPr>
          <w:rFonts w:ascii="Times New Roman" w:hAnsi="Times New Roman" w:hint="default"/>
          <w:sz w:val="24"/>
          <w:szCs w:val="24"/>
        </w:rPr>
        <w:t>vä</w:t>
      </w:r>
      <w:r w:rsidRPr="00433500">
        <w:rPr>
          <w:rFonts w:ascii="Times New Roman" w:hAnsi="Times New Roman" w:hint="default"/>
          <w:sz w:val="24"/>
          <w:szCs w:val="24"/>
        </w:rPr>
        <w:t>znom prá</w:t>
      </w:r>
      <w:r w:rsidRPr="00433500">
        <w:rPr>
          <w:rFonts w:ascii="Times New Roman" w:hAnsi="Times New Roman" w:hint="default"/>
          <w:sz w:val="24"/>
          <w:szCs w:val="24"/>
        </w:rPr>
        <w:t>vnom predpise, ktorý</w:t>
      </w:r>
      <w:r w:rsidRPr="00433500">
        <w:rPr>
          <w:rFonts w:ascii="Times New Roman" w:hAnsi="Times New Roman" w:hint="default"/>
          <w:sz w:val="24"/>
          <w:szCs w:val="24"/>
        </w:rPr>
        <w:t xml:space="preserve"> upravu</w:t>
      </w:r>
      <w:r w:rsidRPr="00433500">
        <w:rPr>
          <w:rFonts w:ascii="Times New Roman" w:hAnsi="Times New Roman" w:hint="default"/>
          <w:sz w:val="24"/>
          <w:szCs w:val="24"/>
        </w:rPr>
        <w:t>je vý</w:t>
      </w:r>
      <w:r w:rsidRPr="00433500">
        <w:rPr>
          <w:rFonts w:ascii="Times New Roman" w:hAnsi="Times New Roman" w:hint="default"/>
          <w:sz w:val="24"/>
          <w:szCs w:val="24"/>
        </w:rPr>
        <w:t>kon prí</w:t>
      </w:r>
      <w:r w:rsidRPr="00433500">
        <w:rPr>
          <w:rFonts w:ascii="Times New Roman" w:hAnsi="Times New Roman" w:hint="default"/>
          <w:sz w:val="24"/>
          <w:szCs w:val="24"/>
        </w:rPr>
        <w:t>sluš</w:t>
      </w:r>
      <w:r w:rsidRPr="00433500">
        <w:rPr>
          <w:rFonts w:ascii="Times New Roman" w:hAnsi="Times New Roman" w:hint="default"/>
          <w:sz w:val="24"/>
          <w:szCs w:val="24"/>
        </w:rPr>
        <w:t>né</w:t>
      </w:r>
      <w:r w:rsidRPr="00433500">
        <w:rPr>
          <w:rFonts w:ascii="Times New Roman" w:hAnsi="Times New Roman" w:hint="default"/>
          <w:sz w:val="24"/>
          <w:szCs w:val="24"/>
        </w:rPr>
        <w:t>ho p</w:t>
      </w:r>
      <w:r w:rsidR="00C6379B">
        <w:rPr>
          <w:rFonts w:ascii="Times New Roman" w:hAnsi="Times New Roman"/>
          <w:sz w:val="24"/>
          <w:szCs w:val="24"/>
        </w:rPr>
        <w:t>ovolania v Slovenskej republike</w:t>
      </w:r>
      <w:r w:rsidRPr="00433500">
        <w:rPr>
          <w:rFonts w:ascii="Times New Roman" w:hAnsi="Times New Roman" w:hint="default"/>
          <w:sz w:val="24"/>
          <w:szCs w:val="24"/>
        </w:rPr>
        <w:t xml:space="preserve"> a č</w:t>
      </w:r>
      <w:r w:rsidRPr="00433500">
        <w:rPr>
          <w:rFonts w:ascii="Times New Roman" w:hAnsi="Times New Roman" w:hint="default"/>
          <w:sz w:val="24"/>
          <w:szCs w:val="24"/>
        </w:rPr>
        <w:t>i obč</w:t>
      </w:r>
      <w:r w:rsidRPr="00433500">
        <w:rPr>
          <w:rFonts w:ascii="Times New Roman" w:hAnsi="Times New Roman" w:hint="default"/>
          <w:sz w:val="24"/>
          <w:szCs w:val="24"/>
        </w:rPr>
        <w:t>an spĺň</w:t>
      </w:r>
      <w:r w:rsidRPr="00433500">
        <w:rPr>
          <w:rFonts w:ascii="Times New Roman" w:hAnsi="Times New Roman" w:hint="default"/>
          <w:sz w:val="24"/>
          <w:szCs w:val="24"/>
        </w:rPr>
        <w:t>a kvalifikač</w:t>
      </w:r>
      <w:r w:rsidRPr="00433500">
        <w:rPr>
          <w:rFonts w:ascii="Times New Roman" w:hAnsi="Times New Roman" w:hint="default"/>
          <w:sz w:val="24"/>
          <w:szCs w:val="24"/>
        </w:rPr>
        <w:t>né</w:t>
      </w:r>
      <w:r w:rsidRPr="00433500">
        <w:rPr>
          <w:rFonts w:ascii="Times New Roman" w:hAnsi="Times New Roman" w:hint="default"/>
          <w:sz w:val="24"/>
          <w:szCs w:val="24"/>
        </w:rPr>
        <w:t xml:space="preserve"> predpoklady na jeho vý</w:t>
      </w:r>
      <w:r w:rsidRPr="00433500">
        <w:rPr>
          <w:rFonts w:ascii="Times New Roman" w:hAnsi="Times New Roman" w:hint="default"/>
          <w:sz w:val="24"/>
          <w:szCs w:val="24"/>
        </w:rPr>
        <w:t>kon,</w:t>
      </w:r>
    </w:p>
    <w:p w:rsidR="004D7B88" w:rsidRPr="00433500" w:rsidP="00906138">
      <w:pPr>
        <w:pStyle w:val="NoSpacing"/>
        <w:numPr>
          <w:numId w:val="99"/>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potvrdenie o dĺž</w:t>
      </w:r>
      <w:r w:rsidRPr="00433500">
        <w:rPr>
          <w:rFonts w:ascii="Times New Roman" w:hAnsi="Times New Roman" w:hint="default"/>
          <w:sz w:val="24"/>
          <w:szCs w:val="24"/>
        </w:rPr>
        <w:t>ke, obsahu a stupni dosiahnuté</w:t>
      </w:r>
      <w:r w:rsidRPr="00433500">
        <w:rPr>
          <w:rFonts w:ascii="Times New Roman" w:hAnsi="Times New Roman" w:hint="default"/>
          <w:sz w:val="24"/>
          <w:szCs w:val="24"/>
        </w:rPr>
        <w:t>ho vzdelania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w:t>
      </w:r>
    </w:p>
    <w:p w:rsidR="004D7B8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 xml:space="preserve"> </w:t>
      </w:r>
    </w:p>
    <w:p w:rsidR="004D7B88" w:rsidRPr="00433500" w:rsidP="00906138">
      <w:pPr>
        <w:pStyle w:val="NoSpacing"/>
        <w:numPr>
          <w:numId w:val="9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 ž</w:t>
      </w:r>
      <w:r w:rsidRPr="00433500">
        <w:rPr>
          <w:rFonts w:ascii="Times New Roman" w:hAnsi="Times New Roman" w:hint="default"/>
          <w:sz w:val="24"/>
          <w:szCs w:val="24"/>
        </w:rPr>
        <w:t xml:space="preserve">iadosti </w:t>
      </w:r>
      <w:r w:rsidR="00BE22B3">
        <w:rPr>
          <w:rFonts w:ascii="Times New Roman" w:hAnsi="Times New Roman" w:hint="default"/>
          <w:sz w:val="24"/>
          <w:szCs w:val="24"/>
        </w:rPr>
        <w:t>podľ</w:t>
      </w:r>
      <w:r w:rsidR="00BE22B3">
        <w:rPr>
          <w:rFonts w:ascii="Times New Roman" w:hAnsi="Times New Roman" w:hint="default"/>
          <w:sz w:val="24"/>
          <w:szCs w:val="24"/>
        </w:rPr>
        <w:t xml:space="preserve">a odseku 1 </w:t>
      </w:r>
      <w:r w:rsidRPr="00433500">
        <w:rPr>
          <w:rFonts w:ascii="Times New Roman" w:hAnsi="Times New Roman" w:hint="default"/>
          <w:sz w:val="24"/>
          <w:szCs w:val="24"/>
        </w:rPr>
        <w:t>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priloží</w:t>
      </w:r>
    </w:p>
    <w:p w:rsidR="004D7B88" w:rsidRPr="00433500" w:rsidP="00906138">
      <w:pPr>
        <w:pStyle w:val="NoSpacing"/>
        <w:numPr>
          <w:numId w:val="10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originá</w:t>
      </w:r>
      <w:r w:rsidRPr="00433500">
        <w:rPr>
          <w:rFonts w:ascii="Times New Roman" w:hAnsi="Times New Roman" w:hint="default"/>
          <w:sz w:val="24"/>
          <w:szCs w:val="24"/>
        </w:rPr>
        <w:t>l a</w:t>
      </w:r>
      <w:r w:rsidRPr="00433500">
        <w:rPr>
          <w:rFonts w:ascii="Times New Roman" w:hAnsi="Times New Roman" w:hint="default"/>
          <w:sz w:val="24"/>
          <w:szCs w:val="24"/>
        </w:rPr>
        <w:t>lebo osvedč</w:t>
      </w:r>
      <w:r w:rsidRPr="00433500">
        <w:rPr>
          <w:rFonts w:ascii="Times New Roman" w:hAnsi="Times New Roman" w:hint="default"/>
          <w:sz w:val="24"/>
          <w:szCs w:val="24"/>
        </w:rPr>
        <w:t>enú</w:t>
      </w:r>
      <w:r w:rsidRPr="00433500">
        <w:rPr>
          <w:rFonts w:ascii="Times New Roman" w:hAnsi="Times New Roman" w:hint="default"/>
          <w:sz w:val="24"/>
          <w:szCs w:val="24"/>
        </w:rPr>
        <w:t xml:space="preserve"> kó</w:t>
      </w:r>
      <w:r w:rsidRPr="00433500">
        <w:rPr>
          <w:rFonts w:ascii="Times New Roman" w:hAnsi="Times New Roman" w:hint="default"/>
          <w:sz w:val="24"/>
          <w:szCs w:val="24"/>
        </w:rPr>
        <w:t>piu dokladov o vzdelaní</w:t>
      </w:r>
      <w:r w:rsidRPr="00433500">
        <w:rPr>
          <w:rFonts w:ascii="Times New Roman" w:hAnsi="Times New Roman" w:hint="default"/>
          <w:sz w:val="24"/>
          <w:szCs w:val="24"/>
        </w:rPr>
        <w:t>, ktoré</w:t>
      </w:r>
      <w:r w:rsidRPr="00433500">
        <w:rPr>
          <w:rFonts w:ascii="Times New Roman" w:hAnsi="Times New Roman" w:hint="default"/>
          <w:sz w:val="24"/>
          <w:szCs w:val="24"/>
        </w:rPr>
        <w:t xml:space="preserve"> boli vydané</w:t>
      </w:r>
      <w:r w:rsidRPr="00433500">
        <w:rPr>
          <w:rFonts w:ascii="Times New Roman" w:hAnsi="Times New Roman" w:hint="default"/>
          <w:sz w:val="24"/>
          <w:szCs w:val="24"/>
        </w:rPr>
        <w:t xml:space="preserve"> v Slovenskej republike, ako aj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 alebo Č</w:t>
      </w:r>
      <w:r w:rsidRPr="00433500">
        <w:rPr>
          <w:rFonts w:ascii="Times New Roman" w:hAnsi="Times New Roman" w:hint="default"/>
          <w:sz w:val="24"/>
          <w:szCs w:val="24"/>
        </w:rPr>
        <w:t>eskej republiky ako súč</w:t>
      </w:r>
      <w:r w:rsidRPr="00433500">
        <w:rPr>
          <w:rFonts w:ascii="Times New Roman" w:hAnsi="Times New Roman" w:hint="default"/>
          <w:sz w:val="24"/>
          <w:szCs w:val="24"/>
        </w:rPr>
        <w:t>asti iný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tnych ú</w:t>
      </w:r>
      <w:r w:rsidRPr="00433500">
        <w:rPr>
          <w:rFonts w:ascii="Times New Roman" w:hAnsi="Times New Roman" w:hint="default"/>
          <w:sz w:val="24"/>
          <w:szCs w:val="24"/>
        </w:rPr>
        <w:t>tvarov pred 1. januá</w:t>
      </w:r>
      <w:r w:rsidRPr="00433500">
        <w:rPr>
          <w:rFonts w:ascii="Times New Roman" w:hAnsi="Times New Roman" w:hint="default"/>
          <w:sz w:val="24"/>
          <w:szCs w:val="24"/>
        </w:rPr>
        <w:t>rom 1993,</w:t>
      </w:r>
    </w:p>
    <w:p w:rsidR="004D7B88" w:rsidRPr="00433500" w:rsidP="00906138">
      <w:pPr>
        <w:pStyle w:val="NoSpacing"/>
        <w:numPr>
          <w:numId w:val="10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potvrdenie o praxi nadobudnutej v Slovenskej republike</w:t>
      </w:r>
      <w:r w:rsidRPr="00433500">
        <w:rPr>
          <w:rFonts w:ascii="Times New Roman" w:hAnsi="Times New Roman" w:hint="default"/>
          <w:sz w:val="24"/>
          <w:szCs w:val="24"/>
        </w:rPr>
        <w:t>, ako aj na ú</w:t>
      </w:r>
      <w:r w:rsidRPr="00433500">
        <w:rPr>
          <w:rFonts w:ascii="Times New Roman" w:hAnsi="Times New Roman" w:hint="default"/>
          <w:sz w:val="24"/>
          <w:szCs w:val="24"/>
        </w:rPr>
        <w:t>zemí</w:t>
      </w:r>
      <w:r w:rsidRPr="00433500">
        <w:rPr>
          <w:rFonts w:ascii="Times New Roman" w:hAnsi="Times New Roman" w:hint="default"/>
          <w:sz w:val="24"/>
          <w:szCs w:val="24"/>
        </w:rPr>
        <w:t xml:space="preserve"> Slovenskej republiky alebo Č</w:t>
      </w:r>
      <w:r w:rsidRPr="00433500">
        <w:rPr>
          <w:rFonts w:ascii="Times New Roman" w:hAnsi="Times New Roman" w:hint="default"/>
          <w:sz w:val="24"/>
          <w:szCs w:val="24"/>
        </w:rPr>
        <w:t>eskej republiky ako súč</w:t>
      </w:r>
      <w:r w:rsidRPr="00433500">
        <w:rPr>
          <w:rFonts w:ascii="Times New Roman" w:hAnsi="Times New Roman" w:hint="default"/>
          <w:sz w:val="24"/>
          <w:szCs w:val="24"/>
        </w:rPr>
        <w:t>asti iný</w:t>
      </w:r>
      <w:r w:rsidRPr="00433500">
        <w:rPr>
          <w:rFonts w:ascii="Times New Roman" w:hAnsi="Times New Roman" w:hint="default"/>
          <w:sz w:val="24"/>
          <w:szCs w:val="24"/>
        </w:rPr>
        <w:t>ch š</w:t>
      </w:r>
      <w:r w:rsidRPr="00433500">
        <w:rPr>
          <w:rFonts w:ascii="Times New Roman" w:hAnsi="Times New Roman" w:hint="default"/>
          <w:sz w:val="24"/>
          <w:szCs w:val="24"/>
        </w:rPr>
        <w:t>tá</w:t>
      </w:r>
      <w:r w:rsidRPr="00433500">
        <w:rPr>
          <w:rFonts w:ascii="Times New Roman" w:hAnsi="Times New Roman" w:hint="default"/>
          <w:sz w:val="24"/>
          <w:szCs w:val="24"/>
        </w:rPr>
        <w:t>tnych ú</w:t>
      </w:r>
      <w:r w:rsidRPr="00433500">
        <w:rPr>
          <w:rFonts w:ascii="Times New Roman" w:hAnsi="Times New Roman" w:hint="default"/>
          <w:sz w:val="24"/>
          <w:szCs w:val="24"/>
        </w:rPr>
        <w:t>tvarov pred 1. januá</w:t>
      </w:r>
      <w:r w:rsidRPr="00433500">
        <w:rPr>
          <w:rFonts w:ascii="Times New Roman" w:hAnsi="Times New Roman" w:hint="default"/>
          <w:sz w:val="24"/>
          <w:szCs w:val="24"/>
        </w:rPr>
        <w:t>rom 1993, ktoré</w:t>
      </w:r>
      <w:r w:rsidRPr="00433500">
        <w:rPr>
          <w:rFonts w:ascii="Times New Roman" w:hAnsi="Times New Roman" w:hint="default"/>
          <w:sz w:val="24"/>
          <w:szCs w:val="24"/>
        </w:rPr>
        <w:t xml:space="preserve"> obsahuje informá</w:t>
      </w:r>
      <w:r w:rsidRPr="00433500">
        <w:rPr>
          <w:rFonts w:ascii="Times New Roman" w:hAnsi="Times New Roman" w:hint="default"/>
          <w:sz w:val="24"/>
          <w:szCs w:val="24"/>
        </w:rPr>
        <w:t>ciu o dĺž</w:t>
      </w:r>
      <w:r w:rsidRPr="00433500">
        <w:rPr>
          <w:rFonts w:ascii="Times New Roman" w:hAnsi="Times New Roman" w:hint="default"/>
          <w:sz w:val="24"/>
          <w:szCs w:val="24"/>
        </w:rPr>
        <w:t>ke, obsahu a forme vý</w:t>
      </w:r>
      <w:r w:rsidRPr="00433500">
        <w:rPr>
          <w:rFonts w:ascii="Times New Roman" w:hAnsi="Times New Roman" w:hint="default"/>
          <w:sz w:val="24"/>
          <w:szCs w:val="24"/>
        </w:rPr>
        <w:t>konu tohto povolania, ako aj informá</w:t>
      </w:r>
      <w:r w:rsidRPr="00433500">
        <w:rPr>
          <w:rFonts w:ascii="Times New Roman" w:hAnsi="Times New Roman" w:hint="default"/>
          <w:sz w:val="24"/>
          <w:szCs w:val="24"/>
        </w:rPr>
        <w:t>ciu o tom, v akom postavení</w:t>
      </w:r>
      <w:r w:rsidRPr="00433500">
        <w:rPr>
          <w:rFonts w:ascii="Times New Roman" w:hAnsi="Times New Roman" w:hint="default"/>
          <w:sz w:val="24"/>
          <w:szCs w:val="24"/>
        </w:rPr>
        <w:t xml:space="preserve"> ž</w:t>
      </w:r>
      <w:r w:rsidRPr="00433500">
        <w:rPr>
          <w:rFonts w:ascii="Times New Roman" w:hAnsi="Times New Roman" w:hint="default"/>
          <w:sz w:val="24"/>
          <w:szCs w:val="24"/>
        </w:rPr>
        <w:t>iadateľ</w:t>
      </w:r>
      <w:r w:rsidRPr="00433500">
        <w:rPr>
          <w:rFonts w:ascii="Times New Roman" w:hAnsi="Times New Roman" w:hint="default"/>
          <w:sz w:val="24"/>
          <w:szCs w:val="24"/>
        </w:rPr>
        <w:t xml:space="preserve"> prí</w:t>
      </w:r>
      <w:r w:rsidRPr="00433500">
        <w:rPr>
          <w:rFonts w:ascii="Times New Roman" w:hAnsi="Times New Roman" w:hint="default"/>
          <w:sz w:val="24"/>
          <w:szCs w:val="24"/>
        </w:rPr>
        <w:t>sluš</w:t>
      </w:r>
      <w:r w:rsidRPr="00433500">
        <w:rPr>
          <w:rFonts w:ascii="Times New Roman" w:hAnsi="Times New Roman" w:hint="default"/>
          <w:sz w:val="24"/>
          <w:szCs w:val="24"/>
        </w:rPr>
        <w:t>nú</w:t>
      </w:r>
      <w:r w:rsidRPr="00433500">
        <w:rPr>
          <w:rFonts w:ascii="Times New Roman" w:hAnsi="Times New Roman" w:hint="default"/>
          <w:sz w:val="24"/>
          <w:szCs w:val="24"/>
        </w:rPr>
        <w:t xml:space="preserve"> </w:t>
      </w:r>
      <w:r w:rsidRPr="00433500">
        <w:rPr>
          <w:rFonts w:ascii="Times New Roman" w:hAnsi="Times New Roman" w:hint="default"/>
          <w:sz w:val="24"/>
          <w:szCs w:val="24"/>
        </w:rPr>
        <w:t>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vykoná</w:t>
      </w:r>
      <w:r w:rsidRPr="00433500">
        <w:rPr>
          <w:rFonts w:ascii="Times New Roman" w:hAnsi="Times New Roman" w:hint="default"/>
          <w:sz w:val="24"/>
          <w:szCs w:val="24"/>
        </w:rPr>
        <w:t>val,</w:t>
      </w:r>
    </w:p>
    <w:p w:rsidR="004D7B88" w:rsidRPr="00433500" w:rsidP="00906138">
      <w:pPr>
        <w:pStyle w:val="NoSpacing"/>
        <w:numPr>
          <w:numId w:val="100"/>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kó</w:t>
      </w:r>
      <w:r w:rsidRPr="00433500">
        <w:rPr>
          <w:rFonts w:ascii="Times New Roman" w:hAnsi="Times New Roman" w:hint="default"/>
          <w:sz w:val="24"/>
          <w:szCs w:val="24"/>
        </w:rPr>
        <w:t>piu dokladu totož</w:t>
      </w:r>
      <w:r w:rsidRPr="00433500">
        <w:rPr>
          <w:rFonts w:ascii="Times New Roman" w:hAnsi="Times New Roman" w:hint="default"/>
          <w:sz w:val="24"/>
          <w:szCs w:val="24"/>
        </w:rPr>
        <w:t>nosti a</w:t>
      </w:r>
    </w:p>
    <w:p w:rsidR="004D7B88" w:rsidRPr="00433500" w:rsidP="00906138">
      <w:pPr>
        <w:pStyle w:val="NoSpacing"/>
        <w:numPr>
          <w:numId w:val="100"/>
        </w:numPr>
        <w:bidi w:val="0"/>
        <w:spacing w:line="276" w:lineRule="auto"/>
        <w:jc w:val="both"/>
        <w:rPr>
          <w:rFonts w:ascii="Times New Roman" w:hAnsi="Times New Roman"/>
          <w:sz w:val="24"/>
          <w:szCs w:val="24"/>
        </w:rPr>
      </w:pPr>
      <w:r w:rsidRPr="00433500">
        <w:rPr>
          <w:rFonts w:ascii="Times New Roman" w:hAnsi="Times New Roman" w:hint="default"/>
          <w:sz w:val="24"/>
          <w:szCs w:val="24"/>
        </w:rPr>
        <w:t>iné</w:t>
      </w:r>
      <w:r w:rsidRPr="00433500">
        <w:rPr>
          <w:rFonts w:ascii="Times New Roman" w:hAnsi="Times New Roman" w:hint="default"/>
          <w:sz w:val="24"/>
          <w:szCs w:val="24"/>
        </w:rPr>
        <w:t xml:space="preserve"> doklady podľ</w:t>
      </w:r>
      <w:r w:rsidRPr="00433500">
        <w:rPr>
          <w:rFonts w:ascii="Times New Roman" w:hAnsi="Times New Roman" w:hint="default"/>
          <w:sz w:val="24"/>
          <w:szCs w:val="24"/>
        </w:rPr>
        <w:t xml:space="preserve">a </w:t>
      </w:r>
      <w:r w:rsidR="00BE22B3">
        <w:rPr>
          <w:rFonts w:ascii="Times New Roman" w:hAnsi="Times New Roman" w:hint="default"/>
          <w:sz w:val="24"/>
          <w:szCs w:val="24"/>
        </w:rPr>
        <w:t>§</w:t>
      </w:r>
      <w:r w:rsidR="00BE22B3">
        <w:rPr>
          <w:rFonts w:ascii="Times New Roman" w:hAnsi="Times New Roman" w:hint="default"/>
          <w:sz w:val="24"/>
          <w:szCs w:val="24"/>
        </w:rPr>
        <w:t xml:space="preserve"> 58</w:t>
      </w:r>
      <w:r w:rsidRPr="00433500">
        <w:rPr>
          <w:rFonts w:ascii="Times New Roman" w:hAnsi="Times New Roman"/>
          <w:sz w:val="24"/>
          <w:szCs w:val="24"/>
        </w:rPr>
        <w:t>.</w:t>
      </w:r>
    </w:p>
    <w:p w:rsidR="004D7B88" w:rsidRPr="00433500" w:rsidP="00820CA4">
      <w:pPr>
        <w:pStyle w:val="NoSpacing"/>
        <w:bidi w:val="0"/>
        <w:spacing w:line="276" w:lineRule="auto"/>
        <w:jc w:val="center"/>
        <w:rPr>
          <w:rFonts w:ascii="Times New Roman" w:hAnsi="Times New Roman"/>
          <w:sz w:val="24"/>
          <w:szCs w:val="24"/>
        </w:rPr>
      </w:pPr>
    </w:p>
    <w:p w:rsidR="00BC301B"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60</w:t>
      </w:r>
    </w:p>
    <w:p w:rsidR="00BC301B"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Uzná</w:t>
      </w:r>
      <w:r w:rsidRPr="00433500">
        <w:rPr>
          <w:rFonts w:ascii="Times New Roman" w:hAnsi="Times New Roman" w:hint="default"/>
          <w:sz w:val="24"/>
          <w:szCs w:val="24"/>
        </w:rPr>
        <w:t>vanie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iné</w:t>
      </w:r>
      <w:r w:rsidRPr="00433500">
        <w:rPr>
          <w:rFonts w:ascii="Times New Roman" w:hAnsi="Times New Roman" w:hint="default"/>
          <w:sz w:val="24"/>
          <w:szCs w:val="24"/>
        </w:rPr>
        <w:t xml:space="preserve"> úč</w:t>
      </w:r>
      <w:r w:rsidRPr="00433500">
        <w:rPr>
          <w:rFonts w:ascii="Times New Roman" w:hAnsi="Times New Roman" w:hint="default"/>
          <w:sz w:val="24"/>
          <w:szCs w:val="24"/>
        </w:rPr>
        <w:t>ely</w:t>
      </w:r>
    </w:p>
    <w:p w:rsidR="00BC301B" w:rsidRPr="00433500" w:rsidP="00820CA4">
      <w:pPr>
        <w:pStyle w:val="NoSpacing"/>
        <w:bidi w:val="0"/>
        <w:spacing w:line="276" w:lineRule="auto"/>
        <w:jc w:val="center"/>
        <w:rPr>
          <w:rFonts w:ascii="Times New Roman" w:hAnsi="Times New Roman" w:hint="default"/>
          <w:sz w:val="24"/>
          <w:szCs w:val="24"/>
        </w:rPr>
      </w:pPr>
    </w:p>
    <w:p w:rsidR="00F547C5" w:rsidRPr="00433500" w:rsidP="00F547C5">
      <w:pPr>
        <w:pStyle w:val="NoSpacing"/>
        <w:bidi w:val="0"/>
        <w:spacing w:line="276" w:lineRule="auto"/>
        <w:jc w:val="both"/>
        <w:rPr>
          <w:rFonts w:ascii="Times New Roman" w:hAnsi="Times New Roman"/>
          <w:sz w:val="24"/>
          <w:szCs w:val="24"/>
        </w:rPr>
      </w:pPr>
      <w:r w:rsidRPr="00433500">
        <w:rPr>
          <w:rFonts w:ascii="Times New Roman" w:hAnsi="Times New Roman" w:hint="default"/>
          <w:sz w:val="24"/>
          <w:szCs w:val="24"/>
        </w:rPr>
        <w:t>Pri 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na úč</w:t>
      </w:r>
      <w:r w:rsidRPr="00433500">
        <w:rPr>
          <w:rFonts w:ascii="Times New Roman" w:hAnsi="Times New Roman" w:hint="default"/>
          <w:sz w:val="24"/>
          <w:szCs w:val="24"/>
        </w:rPr>
        <w:t>ely vydá</w:t>
      </w:r>
      <w:r w:rsidRPr="00433500">
        <w:rPr>
          <w:rFonts w:ascii="Times New Roman" w:hAnsi="Times New Roman" w:hint="default"/>
          <w:sz w:val="24"/>
          <w:szCs w:val="24"/>
        </w:rPr>
        <w:t>vania modrej karty Euró</w:t>
      </w:r>
      <w:r w:rsidRPr="00433500">
        <w:rPr>
          <w:rFonts w:ascii="Times New Roman" w:hAnsi="Times New Roman" w:hint="default"/>
          <w:sz w:val="24"/>
          <w:szCs w:val="24"/>
        </w:rPr>
        <w:t>pskej ú</w:t>
      </w:r>
      <w:r w:rsidRPr="00433500">
        <w:rPr>
          <w:rFonts w:ascii="Times New Roman" w:hAnsi="Times New Roman" w:hint="default"/>
          <w:sz w:val="24"/>
          <w:szCs w:val="24"/>
        </w:rPr>
        <w:t>nie</w:t>
      </w:r>
      <w:r>
        <w:rPr>
          <w:rStyle w:val="FootnoteReference"/>
          <w:rFonts w:ascii="Times New Roman" w:hAnsi="Times New Roman"/>
          <w:sz w:val="24"/>
          <w:szCs w:val="24"/>
          <w:rtl w:val="0"/>
        </w:rPr>
        <w:footnoteReference w:id="14"/>
      </w:r>
      <w:r w:rsidRPr="00433500">
        <w:rPr>
          <w:rFonts w:ascii="Times New Roman" w:hAnsi="Times New Roman" w:hint="default"/>
          <w:sz w:val="24"/>
          <w:szCs w:val="24"/>
        </w:rPr>
        <w:t>) na vý</w:t>
      </w:r>
      <w:r w:rsidRPr="00433500">
        <w:rPr>
          <w:rFonts w:ascii="Times New Roman" w:hAnsi="Times New Roman" w:hint="default"/>
          <w:sz w:val="24"/>
          <w:szCs w:val="24"/>
        </w:rPr>
        <w:t>kon povolaní</w:t>
      </w:r>
      <w:r w:rsidRPr="00433500">
        <w:rPr>
          <w:rFonts w:ascii="Times New Roman" w:hAnsi="Times New Roman" w:hint="default"/>
          <w:sz w:val="24"/>
          <w:szCs w:val="24"/>
        </w:rPr>
        <w:t>, ktoré</w:t>
      </w:r>
      <w:r w:rsidRPr="00433500">
        <w:rPr>
          <w:rFonts w:ascii="Times New Roman" w:hAnsi="Times New Roman" w:hint="default"/>
          <w:sz w:val="24"/>
          <w:szCs w:val="24"/>
        </w:rPr>
        <w:t xml:space="preserve"> nie sú</w:t>
      </w:r>
      <w:r w:rsidRPr="00433500">
        <w:rPr>
          <w:rFonts w:ascii="Times New Roman" w:hAnsi="Times New Roman" w:hint="default"/>
          <w:sz w:val="24"/>
          <w:szCs w:val="24"/>
        </w:rPr>
        <w:t xml:space="preserve"> v Slovenskej republike </w:t>
      </w:r>
      <w:r w:rsidRPr="00433500">
        <w:rPr>
          <w:rFonts w:ascii="Times New Roman" w:hAnsi="Times New Roman" w:hint="default"/>
          <w:sz w:val="24"/>
          <w:szCs w:val="24"/>
        </w:rPr>
        <w:t>reg</w:t>
      </w:r>
      <w:r w:rsidR="00BE22B3">
        <w:rPr>
          <w:rFonts w:ascii="Times New Roman" w:hAnsi="Times New Roman" w:hint="default"/>
          <w:sz w:val="24"/>
          <w:szCs w:val="24"/>
        </w:rPr>
        <w:t>ulované</w:t>
      </w:r>
      <w:r w:rsidR="00BE22B3">
        <w:rPr>
          <w:rFonts w:ascii="Times New Roman" w:hAnsi="Times New Roman" w:hint="default"/>
          <w:sz w:val="24"/>
          <w:szCs w:val="24"/>
        </w:rPr>
        <w:t>, sa postupuje podľ</w:t>
      </w:r>
      <w:r w:rsidR="00BE22B3">
        <w:rPr>
          <w:rFonts w:ascii="Times New Roman" w:hAnsi="Times New Roman" w:hint="default"/>
          <w:sz w:val="24"/>
          <w:szCs w:val="24"/>
        </w:rPr>
        <w:t>a §</w:t>
      </w:r>
      <w:r w:rsidR="00BE22B3">
        <w:rPr>
          <w:rFonts w:ascii="Times New Roman" w:hAnsi="Times New Roman" w:hint="default"/>
          <w:sz w:val="24"/>
          <w:szCs w:val="24"/>
        </w:rPr>
        <w:t xml:space="preserve"> 33 až</w:t>
      </w:r>
      <w:r w:rsidR="00BE22B3">
        <w:rPr>
          <w:rFonts w:ascii="Times New Roman" w:hAnsi="Times New Roman" w:hint="default"/>
          <w:sz w:val="24"/>
          <w:szCs w:val="24"/>
        </w:rPr>
        <w:t xml:space="preserve"> 36</w:t>
      </w:r>
      <w:r w:rsidRPr="00433500">
        <w:rPr>
          <w:rFonts w:ascii="Times New Roman" w:hAnsi="Times New Roman"/>
          <w:sz w:val="24"/>
          <w:szCs w:val="24"/>
        </w:rPr>
        <w:t>.</w:t>
      </w:r>
    </w:p>
    <w:p w:rsidR="00BC301B" w:rsidRPr="00433500" w:rsidP="00820CA4">
      <w:pPr>
        <w:pStyle w:val="NoSpacing"/>
        <w:bidi w:val="0"/>
        <w:spacing w:line="276" w:lineRule="auto"/>
        <w:jc w:val="center"/>
        <w:rPr>
          <w:rFonts w:ascii="Times New Roman" w:hAnsi="Times New Roman"/>
          <w:sz w:val="24"/>
          <w:szCs w:val="24"/>
        </w:rPr>
      </w:pPr>
    </w:p>
    <w:p w:rsidR="00AE7588"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61</w:t>
      </w:r>
    </w:p>
    <w:p w:rsidR="00AE7588" w:rsidRPr="00AE7588" w:rsidP="00AE7588">
      <w:pPr>
        <w:pStyle w:val="NoSpacing"/>
        <w:bidi w:val="0"/>
        <w:jc w:val="center"/>
        <w:rPr>
          <w:rFonts w:ascii="Times New Roman" w:hAnsi="Times New Roman" w:hint="default"/>
          <w:sz w:val="24"/>
          <w:szCs w:val="24"/>
        </w:rPr>
      </w:pPr>
      <w:r w:rsidRPr="00AE7588">
        <w:rPr>
          <w:rFonts w:ascii="Times New Roman" w:hAnsi="Times New Roman" w:hint="default"/>
          <w:sz w:val="24"/>
          <w:szCs w:val="24"/>
        </w:rPr>
        <w:t>Uzná</w:t>
      </w:r>
      <w:r w:rsidRPr="00AE7588">
        <w:rPr>
          <w:rFonts w:ascii="Times New Roman" w:hAnsi="Times New Roman" w:hint="default"/>
          <w:sz w:val="24"/>
          <w:szCs w:val="24"/>
        </w:rPr>
        <w:t>vanie odbornej praxe</w:t>
      </w:r>
    </w:p>
    <w:p w:rsidR="00AE7588" w:rsidRPr="00AE7588" w:rsidP="00AE7588">
      <w:pPr>
        <w:pStyle w:val="NoSpacing"/>
        <w:bidi w:val="0"/>
        <w:jc w:val="center"/>
        <w:rPr>
          <w:rFonts w:ascii="Times New Roman" w:hAnsi="Times New Roman" w:hint="default"/>
          <w:sz w:val="24"/>
          <w:szCs w:val="24"/>
        </w:rPr>
      </w:pPr>
    </w:p>
    <w:p w:rsidR="00AE7588" w:rsidP="00AE7588">
      <w:pPr>
        <w:pStyle w:val="NoSpacing"/>
        <w:bidi w:val="0"/>
        <w:spacing w:line="276" w:lineRule="auto"/>
        <w:jc w:val="both"/>
        <w:rPr>
          <w:rFonts w:ascii="Times New Roman" w:hAnsi="Times New Roman"/>
          <w:sz w:val="24"/>
          <w:szCs w:val="24"/>
        </w:rPr>
      </w:pPr>
      <w:r w:rsidRPr="00AE7588">
        <w:rPr>
          <w:rFonts w:ascii="Times New Roman" w:hAnsi="Times New Roman" w:hint="default"/>
          <w:sz w:val="24"/>
          <w:szCs w:val="24"/>
        </w:rPr>
        <w:t>Odborná</w:t>
      </w:r>
      <w:r w:rsidRPr="00AE7588">
        <w:rPr>
          <w:rFonts w:ascii="Times New Roman" w:hAnsi="Times New Roman" w:hint="default"/>
          <w:sz w:val="24"/>
          <w:szCs w:val="24"/>
        </w:rPr>
        <w:t xml:space="preserve"> prax zí</w:t>
      </w:r>
      <w:r w:rsidRPr="00AE7588">
        <w:rPr>
          <w:rFonts w:ascii="Times New Roman" w:hAnsi="Times New Roman" w:hint="default"/>
          <w:sz w:val="24"/>
          <w:szCs w:val="24"/>
        </w:rPr>
        <w:t>skaná</w:t>
      </w:r>
      <w:r w:rsidRPr="00AE7588">
        <w:rPr>
          <w:rFonts w:ascii="Times New Roman" w:hAnsi="Times New Roman" w:hint="default"/>
          <w:sz w:val="24"/>
          <w:szCs w:val="24"/>
        </w:rPr>
        <w:t xml:space="preserve"> v inom č</w:t>
      </w:r>
      <w:r w:rsidRPr="00AE7588">
        <w:rPr>
          <w:rFonts w:ascii="Times New Roman" w:hAnsi="Times New Roman" w:hint="default"/>
          <w:sz w:val="24"/>
          <w:szCs w:val="24"/>
        </w:rPr>
        <w:t>lenskom š</w:t>
      </w:r>
      <w:r w:rsidRPr="00AE7588">
        <w:rPr>
          <w:rFonts w:ascii="Times New Roman" w:hAnsi="Times New Roman" w:hint="default"/>
          <w:sz w:val="24"/>
          <w:szCs w:val="24"/>
        </w:rPr>
        <w:t>tá</w:t>
      </w:r>
      <w:r w:rsidRPr="00AE7588">
        <w:rPr>
          <w:rFonts w:ascii="Times New Roman" w:hAnsi="Times New Roman" w:hint="default"/>
          <w:sz w:val="24"/>
          <w:szCs w:val="24"/>
        </w:rPr>
        <w:t>te sa uzná</w:t>
      </w:r>
      <w:r w:rsidRPr="00AE7588">
        <w:rPr>
          <w:rFonts w:ascii="Times New Roman" w:hAnsi="Times New Roman" w:hint="default"/>
          <w:sz w:val="24"/>
          <w:szCs w:val="24"/>
        </w:rPr>
        <w:t xml:space="preserve"> v Slovenskej republike za podmienok ustanovený</w:t>
      </w:r>
      <w:r w:rsidRPr="00AE7588">
        <w:rPr>
          <w:rFonts w:ascii="Times New Roman" w:hAnsi="Times New Roman" w:hint="default"/>
          <w:sz w:val="24"/>
          <w:szCs w:val="24"/>
        </w:rPr>
        <w:t>ch o</w:t>
      </w:r>
      <w:r>
        <w:rPr>
          <w:rFonts w:ascii="Times New Roman" w:hAnsi="Times New Roman" w:hint="default"/>
          <w:sz w:val="24"/>
          <w:szCs w:val="24"/>
        </w:rPr>
        <w:t>sobitný</w:t>
      </w:r>
      <w:r>
        <w:rPr>
          <w:rFonts w:ascii="Times New Roman" w:hAnsi="Times New Roman" w:hint="default"/>
          <w:sz w:val="24"/>
          <w:szCs w:val="24"/>
        </w:rPr>
        <w:t>m predpisom.</w:t>
      </w:r>
      <w:r>
        <w:rPr>
          <w:rStyle w:val="FootnoteReference"/>
          <w:rFonts w:ascii="Times New Roman" w:hAnsi="Times New Roman"/>
          <w:sz w:val="24"/>
          <w:szCs w:val="24"/>
          <w:rtl w:val="0"/>
        </w:rPr>
        <w:footnoteReference w:id="15"/>
      </w:r>
      <w:r w:rsidR="00360F9F">
        <w:rPr>
          <w:rFonts w:ascii="Times New Roman" w:hAnsi="Times New Roman"/>
          <w:sz w:val="24"/>
          <w:szCs w:val="24"/>
        </w:rPr>
        <w:t>)</w:t>
      </w:r>
    </w:p>
    <w:p w:rsidR="00AE7588" w:rsidP="00820CA4">
      <w:pPr>
        <w:pStyle w:val="NoSpacing"/>
        <w:bidi w:val="0"/>
        <w:spacing w:line="276" w:lineRule="auto"/>
        <w:jc w:val="center"/>
        <w:rPr>
          <w:rFonts w:ascii="Times New Roman" w:hAnsi="Times New Roman"/>
          <w:sz w:val="24"/>
          <w:szCs w:val="24"/>
        </w:rPr>
      </w:pPr>
    </w:p>
    <w:p w:rsidR="00AE758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62</w:t>
      </w:r>
    </w:p>
    <w:p w:rsidR="00A93E94" w:rsidRPr="00433500" w:rsidP="00820CA4">
      <w:pPr>
        <w:pStyle w:val="NoSpacing"/>
        <w:bidi w:val="0"/>
        <w:spacing w:line="276" w:lineRule="auto"/>
        <w:jc w:val="center"/>
        <w:rPr>
          <w:rFonts w:ascii="Times New Roman" w:hAnsi="Times New Roman"/>
          <w:sz w:val="24"/>
          <w:szCs w:val="24"/>
        </w:rPr>
      </w:pPr>
      <w:r w:rsidRPr="00433500" w:rsidR="004D7B88">
        <w:rPr>
          <w:rFonts w:ascii="Times New Roman" w:hAnsi="Times New Roman" w:hint="default"/>
          <w:sz w:val="24"/>
          <w:szCs w:val="24"/>
        </w:rPr>
        <w:t>Splnomocň</w:t>
      </w:r>
      <w:r w:rsidRPr="00433500" w:rsidR="004D7B88">
        <w:rPr>
          <w:rFonts w:ascii="Times New Roman" w:hAnsi="Times New Roman" w:hint="default"/>
          <w:sz w:val="24"/>
          <w:szCs w:val="24"/>
        </w:rPr>
        <w:t>ovacie ustanovenie</w:t>
      </w:r>
    </w:p>
    <w:p w:rsidR="00A93E94" w:rsidRPr="00433500" w:rsidP="00820CA4">
      <w:pPr>
        <w:pStyle w:val="NoSpacing"/>
        <w:bidi w:val="0"/>
        <w:spacing w:line="276" w:lineRule="auto"/>
        <w:jc w:val="center"/>
        <w:rPr>
          <w:rFonts w:ascii="Times New Roman" w:hAnsi="Times New Roman"/>
          <w:sz w:val="24"/>
          <w:szCs w:val="24"/>
        </w:rPr>
      </w:pPr>
    </w:p>
    <w:p w:rsidR="00A93E94"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Ministerstvo š</w:t>
      </w:r>
      <w:r w:rsidRPr="00433500">
        <w:rPr>
          <w:rFonts w:ascii="Times New Roman" w:hAnsi="Times New Roman" w:hint="default"/>
          <w:sz w:val="24"/>
          <w:szCs w:val="24"/>
        </w:rPr>
        <w:t>kolstva u</w:t>
      </w:r>
      <w:r w:rsidRPr="00433500">
        <w:rPr>
          <w:rFonts w:ascii="Times New Roman" w:hAnsi="Times New Roman" w:hint="default"/>
          <w:sz w:val="24"/>
          <w:szCs w:val="24"/>
        </w:rPr>
        <w:t>stanoví</w:t>
      </w:r>
      <w:r w:rsidRPr="00433500">
        <w:rPr>
          <w:rFonts w:ascii="Times New Roman" w:hAnsi="Times New Roman" w:hint="default"/>
          <w:sz w:val="24"/>
          <w:szCs w:val="24"/>
        </w:rPr>
        <w:t xml:space="preserve"> vš</w:t>
      </w:r>
      <w:r w:rsidRPr="00433500">
        <w:rPr>
          <w:rFonts w:ascii="Times New Roman" w:hAnsi="Times New Roman" w:hint="default"/>
          <w:sz w:val="24"/>
          <w:szCs w:val="24"/>
        </w:rPr>
        <w:t>eobecne zá</w:t>
      </w:r>
      <w:r w:rsidRPr="00433500">
        <w:rPr>
          <w:rFonts w:ascii="Times New Roman" w:hAnsi="Times New Roman" w:hint="default"/>
          <w:sz w:val="24"/>
          <w:szCs w:val="24"/>
        </w:rPr>
        <w:t>vä</w:t>
      </w:r>
      <w:r w:rsidRPr="00433500">
        <w:rPr>
          <w:rFonts w:ascii="Times New Roman" w:hAnsi="Times New Roman" w:hint="default"/>
          <w:sz w:val="24"/>
          <w:szCs w:val="24"/>
        </w:rPr>
        <w:t>zný</w:t>
      </w:r>
      <w:r w:rsidRPr="00433500">
        <w:rPr>
          <w:rFonts w:ascii="Times New Roman" w:hAnsi="Times New Roman" w:hint="default"/>
          <w:sz w:val="24"/>
          <w:szCs w:val="24"/>
        </w:rPr>
        <w:t>m prá</w:t>
      </w:r>
      <w:r w:rsidRPr="00433500">
        <w:rPr>
          <w:rFonts w:ascii="Times New Roman" w:hAnsi="Times New Roman" w:hint="default"/>
          <w:sz w:val="24"/>
          <w:szCs w:val="24"/>
        </w:rPr>
        <w:t>vnym predpisom</w:t>
      </w:r>
    </w:p>
    <w:p w:rsidR="00A93E94" w:rsidRPr="00433500" w:rsidP="00820CA4">
      <w:pPr>
        <w:pStyle w:val="NoSpacing"/>
        <w:numPr>
          <w:numId w:val="2"/>
        </w:numPr>
        <w:bidi w:val="0"/>
        <w:spacing w:line="276" w:lineRule="auto"/>
        <w:jc w:val="both"/>
        <w:rPr>
          <w:rFonts w:ascii="Times New Roman" w:hAnsi="Times New Roman"/>
          <w:sz w:val="24"/>
          <w:szCs w:val="24"/>
        </w:rPr>
      </w:pPr>
      <w:r w:rsidRPr="00433500">
        <w:rPr>
          <w:rFonts w:ascii="Times New Roman" w:hAnsi="Times New Roman" w:hint="default"/>
          <w:sz w:val="24"/>
          <w:szCs w:val="24"/>
        </w:rPr>
        <w:t>zoznam uznaný</w:t>
      </w:r>
      <w:r w:rsidRPr="00433500">
        <w:rPr>
          <w:rFonts w:ascii="Times New Roman" w:hAnsi="Times New Roman" w:hint="default"/>
          <w:sz w:val="24"/>
          <w:szCs w:val="24"/>
        </w:rPr>
        <w:t>ch profesijný</w:t>
      </w:r>
      <w:r w:rsidRPr="00433500">
        <w:rPr>
          <w:rFonts w:ascii="Times New Roman" w:hAnsi="Times New Roman" w:hint="default"/>
          <w:sz w:val="24"/>
          <w:szCs w:val="24"/>
        </w:rPr>
        <w:t>ch organizá</w:t>
      </w:r>
      <w:r w:rsidRPr="00433500">
        <w:rPr>
          <w:rFonts w:ascii="Times New Roman" w:hAnsi="Times New Roman" w:hint="default"/>
          <w:sz w:val="24"/>
          <w:szCs w:val="24"/>
        </w:rPr>
        <w:t>cií</w:t>
      </w:r>
      <w:r w:rsidRPr="00433500">
        <w:rPr>
          <w:rFonts w:ascii="Times New Roman" w:hAnsi="Times New Roman" w:hint="default"/>
          <w:sz w:val="24"/>
          <w:szCs w:val="24"/>
        </w:rPr>
        <w:t>, ktorý</w:t>
      </w:r>
      <w:r w:rsidRPr="00433500">
        <w:rPr>
          <w:rFonts w:ascii="Times New Roman" w:hAnsi="Times New Roman" w:hint="default"/>
          <w:sz w:val="24"/>
          <w:szCs w:val="24"/>
        </w:rPr>
        <w:t>ch č</w:t>
      </w:r>
      <w:r w:rsidRPr="00433500">
        <w:rPr>
          <w:rFonts w:ascii="Times New Roman" w:hAnsi="Times New Roman" w:hint="default"/>
          <w:sz w:val="24"/>
          <w:szCs w:val="24"/>
        </w:rPr>
        <w:t>lenovia vykoná</w:t>
      </w:r>
      <w:r w:rsidRPr="00433500">
        <w:rPr>
          <w:rFonts w:ascii="Times New Roman" w:hAnsi="Times New Roman" w:hint="default"/>
          <w:sz w:val="24"/>
          <w:szCs w:val="24"/>
        </w:rPr>
        <w:t>vajú</w:t>
      </w:r>
      <w:r w:rsidRPr="00433500">
        <w:rPr>
          <w:rFonts w:ascii="Times New Roman" w:hAnsi="Times New Roman" w:hint="default"/>
          <w:sz w:val="24"/>
          <w:szCs w:val="24"/>
        </w:rPr>
        <w:t xml:space="preserve"> regulované</w:t>
      </w:r>
      <w:r w:rsidRPr="00433500">
        <w:rPr>
          <w:rFonts w:ascii="Times New Roman" w:hAnsi="Times New Roman" w:hint="default"/>
          <w:sz w:val="24"/>
          <w:szCs w:val="24"/>
        </w:rPr>
        <w:t xml:space="preserve"> povolanie </w:t>
      </w:r>
      <w:r w:rsidRPr="00433500" w:rsidR="005F6F99">
        <w:rPr>
          <w:rFonts w:ascii="Times New Roman" w:hAnsi="Times New Roman"/>
          <w:sz w:val="24"/>
          <w:szCs w:val="24"/>
        </w:rPr>
        <w:t>s pr</w:t>
      </w:r>
      <w:r w:rsidRPr="00433500" w:rsidR="005C1E23">
        <w:rPr>
          <w:rFonts w:ascii="Times New Roman" w:hAnsi="Times New Roman" w:hint="default"/>
          <w:sz w:val="24"/>
          <w:szCs w:val="24"/>
        </w:rPr>
        <w:t>á</w:t>
      </w:r>
      <w:r w:rsidRPr="00433500" w:rsidR="005C1E23">
        <w:rPr>
          <w:rFonts w:ascii="Times New Roman" w:hAnsi="Times New Roman" w:hint="default"/>
          <w:sz w:val="24"/>
          <w:szCs w:val="24"/>
        </w:rPr>
        <w:t>vom použí</w:t>
      </w:r>
      <w:r w:rsidRPr="00433500" w:rsidR="005C1E23">
        <w:rPr>
          <w:rFonts w:ascii="Times New Roman" w:hAnsi="Times New Roman" w:hint="default"/>
          <w:sz w:val="24"/>
          <w:szCs w:val="24"/>
        </w:rPr>
        <w:t>vať</w:t>
      </w:r>
      <w:r w:rsidRPr="00433500" w:rsidR="005C1E23">
        <w:rPr>
          <w:rFonts w:ascii="Times New Roman" w:hAnsi="Times New Roman" w:hint="default"/>
          <w:sz w:val="24"/>
          <w:szCs w:val="24"/>
        </w:rPr>
        <w:t xml:space="preserve"> profesijné</w:t>
      </w:r>
      <w:r w:rsidRPr="00433500" w:rsidR="005C1E23">
        <w:rPr>
          <w:rFonts w:ascii="Times New Roman" w:hAnsi="Times New Roman" w:hint="default"/>
          <w:sz w:val="24"/>
          <w:szCs w:val="24"/>
        </w:rPr>
        <w:t xml:space="preserve"> tituly a</w:t>
      </w:r>
    </w:p>
    <w:p w:rsidR="00244C68" w:rsidRPr="00433500" w:rsidP="00820CA4">
      <w:pPr>
        <w:pStyle w:val="NoSpacing"/>
        <w:numPr>
          <w:numId w:val="2"/>
        </w:numPr>
        <w:bidi w:val="0"/>
        <w:spacing w:line="276" w:lineRule="auto"/>
        <w:jc w:val="both"/>
        <w:rPr>
          <w:rFonts w:ascii="Times New Roman" w:hAnsi="Times New Roman"/>
          <w:sz w:val="24"/>
          <w:szCs w:val="24"/>
        </w:rPr>
      </w:pPr>
      <w:r w:rsidRPr="00433500" w:rsidR="0092394E">
        <w:rPr>
          <w:rFonts w:ascii="Times New Roman" w:hAnsi="Times New Roman" w:hint="default"/>
          <w:sz w:val="24"/>
          <w:szCs w:val="24"/>
        </w:rPr>
        <w:t>zoznam regulovaný</w:t>
      </w:r>
      <w:r w:rsidR="00C32FFB">
        <w:rPr>
          <w:rFonts w:ascii="Times New Roman" w:hAnsi="Times New Roman" w:hint="default"/>
          <w:sz w:val="24"/>
          <w:szCs w:val="24"/>
        </w:rPr>
        <w:t>ch povolaní</w:t>
      </w:r>
      <w:r w:rsidR="00C32FFB">
        <w:rPr>
          <w:rFonts w:ascii="Times New Roman" w:hAnsi="Times New Roman" w:hint="default"/>
          <w:sz w:val="24"/>
          <w:szCs w:val="24"/>
        </w:rPr>
        <w:t xml:space="preserve"> s koordiná</w:t>
      </w:r>
      <w:r w:rsidR="00C32FFB">
        <w:rPr>
          <w:rFonts w:ascii="Times New Roman" w:hAnsi="Times New Roman" w:hint="default"/>
          <w:sz w:val="24"/>
          <w:szCs w:val="24"/>
        </w:rPr>
        <w:t>ciou</w:t>
      </w:r>
      <w:r w:rsidRPr="00433500" w:rsidR="0092394E">
        <w:rPr>
          <w:rFonts w:ascii="Times New Roman" w:hAnsi="Times New Roman"/>
          <w:sz w:val="24"/>
          <w:szCs w:val="24"/>
        </w:rPr>
        <w:t xml:space="preserve"> vzdelania</w:t>
      </w:r>
      <w:r w:rsidRPr="00433500" w:rsidR="005C1E23">
        <w:rPr>
          <w:rFonts w:ascii="Times New Roman" w:hAnsi="Times New Roman"/>
          <w:sz w:val="24"/>
          <w:szCs w:val="24"/>
        </w:rPr>
        <w:t>.</w:t>
      </w:r>
    </w:p>
    <w:p w:rsidR="005C1E23" w:rsidRPr="00433500" w:rsidP="005C1E23">
      <w:pPr>
        <w:pStyle w:val="NoSpacing"/>
        <w:bidi w:val="0"/>
        <w:spacing w:line="276" w:lineRule="auto"/>
        <w:ind w:left="720"/>
        <w:jc w:val="both"/>
        <w:rPr>
          <w:rFonts w:ascii="Times New Roman" w:hAnsi="Times New Roman"/>
          <w:sz w:val="24"/>
          <w:szCs w:val="24"/>
        </w:rPr>
      </w:pP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63</w:t>
      </w:r>
    </w:p>
    <w:p w:rsidR="00244C68"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Vzť</w:t>
      </w:r>
      <w:r w:rsidRPr="00433500">
        <w:rPr>
          <w:rFonts w:ascii="Times New Roman" w:hAnsi="Times New Roman" w:hint="default"/>
          <w:sz w:val="24"/>
          <w:szCs w:val="24"/>
        </w:rPr>
        <w:t>ah k </w:t>
      </w:r>
      <w:r w:rsidRPr="00433500">
        <w:rPr>
          <w:rFonts w:ascii="Times New Roman" w:hAnsi="Times New Roman" w:hint="default"/>
          <w:sz w:val="24"/>
          <w:szCs w:val="24"/>
        </w:rPr>
        <w:t>iný</w:t>
      </w:r>
      <w:r w:rsidRPr="00433500">
        <w:rPr>
          <w:rFonts w:ascii="Times New Roman" w:hAnsi="Times New Roman" w:hint="default"/>
          <w:sz w:val="24"/>
          <w:szCs w:val="24"/>
        </w:rPr>
        <w:t>m prá</w:t>
      </w:r>
      <w:r w:rsidRPr="00433500">
        <w:rPr>
          <w:rFonts w:ascii="Times New Roman" w:hAnsi="Times New Roman" w:hint="default"/>
          <w:sz w:val="24"/>
          <w:szCs w:val="24"/>
        </w:rPr>
        <w:t xml:space="preserve">vnym </w:t>
      </w:r>
      <w:r w:rsidRPr="00433500">
        <w:rPr>
          <w:rFonts w:ascii="Times New Roman" w:hAnsi="Times New Roman" w:hint="default"/>
          <w:sz w:val="24"/>
          <w:szCs w:val="24"/>
        </w:rPr>
        <w:t>predpisom</w:t>
      </w:r>
    </w:p>
    <w:p w:rsidR="00244C68" w:rsidRPr="00433500" w:rsidP="00820CA4">
      <w:pPr>
        <w:pStyle w:val="NoSpacing"/>
        <w:bidi w:val="0"/>
        <w:spacing w:line="276" w:lineRule="auto"/>
        <w:jc w:val="center"/>
        <w:rPr>
          <w:rFonts w:ascii="Times New Roman" w:hAnsi="Times New Roman" w:hint="default"/>
          <w:sz w:val="24"/>
          <w:szCs w:val="24"/>
        </w:rPr>
      </w:pPr>
    </w:p>
    <w:p w:rsidR="00244C68" w:rsidRPr="00433500" w:rsidP="00906138">
      <w:pPr>
        <w:pStyle w:val="NoSpacing"/>
        <w:numPr>
          <w:numId w:val="101"/>
        </w:numPr>
        <w:bidi w:val="0"/>
        <w:spacing w:line="276" w:lineRule="auto"/>
        <w:jc w:val="both"/>
        <w:rPr>
          <w:rFonts w:ascii="Times New Roman" w:hAnsi="Times New Roman"/>
          <w:sz w:val="24"/>
          <w:szCs w:val="24"/>
        </w:rPr>
      </w:pPr>
      <w:r w:rsidRPr="00433500">
        <w:rPr>
          <w:rFonts w:ascii="Times New Roman" w:hAnsi="Times New Roman" w:hint="default"/>
          <w:sz w:val="24"/>
          <w:szCs w:val="24"/>
        </w:rPr>
        <w:t>Na konanie podľ</w:t>
      </w:r>
      <w:r w:rsidRPr="00433500">
        <w:rPr>
          <w:rFonts w:ascii="Times New Roman" w:hAnsi="Times New Roman" w:hint="default"/>
          <w:sz w:val="24"/>
          <w:szCs w:val="24"/>
        </w:rPr>
        <w:t>a tohto zá</w:t>
      </w:r>
      <w:r w:rsidRPr="00433500">
        <w:rPr>
          <w:rFonts w:ascii="Times New Roman" w:hAnsi="Times New Roman" w:hint="default"/>
          <w:sz w:val="24"/>
          <w:szCs w:val="24"/>
        </w:rPr>
        <w:t>kona sa vzť</w:t>
      </w:r>
      <w:r w:rsidRPr="00433500">
        <w:rPr>
          <w:rFonts w:ascii="Times New Roman" w:hAnsi="Times New Roman" w:hint="default"/>
          <w:sz w:val="24"/>
          <w:szCs w:val="24"/>
        </w:rPr>
        <w:t>ahuje vš</w:t>
      </w:r>
      <w:r w:rsidRPr="00433500">
        <w:rPr>
          <w:rFonts w:ascii="Times New Roman" w:hAnsi="Times New Roman" w:hint="default"/>
          <w:sz w:val="24"/>
          <w:szCs w:val="24"/>
        </w:rPr>
        <w:t>eobecný</w:t>
      </w:r>
      <w:r w:rsidRPr="00433500">
        <w:rPr>
          <w:rFonts w:ascii="Times New Roman" w:hAnsi="Times New Roman" w:hint="default"/>
          <w:sz w:val="24"/>
          <w:szCs w:val="24"/>
        </w:rPr>
        <w:t xml:space="preserve"> predpis o </w:t>
      </w:r>
      <w:r w:rsidRPr="00433500">
        <w:rPr>
          <w:rFonts w:ascii="Times New Roman" w:hAnsi="Times New Roman" w:hint="default"/>
          <w:sz w:val="24"/>
          <w:szCs w:val="24"/>
        </w:rPr>
        <w:t>sprá</w:t>
      </w:r>
      <w:r w:rsidRPr="00433500">
        <w:rPr>
          <w:rFonts w:ascii="Times New Roman" w:hAnsi="Times New Roman" w:hint="default"/>
          <w:sz w:val="24"/>
          <w:szCs w:val="24"/>
        </w:rPr>
        <w:t>vnom konaní</w:t>
      </w:r>
      <w:r>
        <w:rPr>
          <w:rStyle w:val="FootnoteReference"/>
          <w:rFonts w:ascii="Times New Roman" w:hAnsi="Times New Roman"/>
          <w:sz w:val="24"/>
          <w:szCs w:val="24"/>
          <w:rtl w:val="0"/>
        </w:rPr>
        <w:footnoteReference w:id="16"/>
      </w:r>
      <w:r w:rsidR="00360F9F">
        <w:rPr>
          <w:rFonts w:ascii="Times New Roman" w:hAnsi="Times New Roman"/>
          <w:sz w:val="24"/>
          <w:szCs w:val="24"/>
        </w:rPr>
        <w:t>) okrem</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5</w:t>
      </w:r>
      <w:r w:rsidR="00BE22B3">
        <w:rPr>
          <w:rFonts w:ascii="Times New Roman" w:hAnsi="Times New Roman"/>
          <w:sz w:val="24"/>
          <w:szCs w:val="24"/>
        </w:rPr>
        <w:t>7</w:t>
      </w:r>
      <w:r w:rsidRPr="00433500">
        <w:rPr>
          <w:rFonts w:ascii="Times New Roman" w:hAnsi="Times New Roman"/>
          <w:sz w:val="24"/>
          <w:szCs w:val="24"/>
        </w:rPr>
        <w:t>.</w:t>
      </w:r>
    </w:p>
    <w:p w:rsidR="00244C68" w:rsidRPr="00433500" w:rsidP="00820CA4">
      <w:pPr>
        <w:pStyle w:val="NoSpacing"/>
        <w:bidi w:val="0"/>
        <w:spacing w:line="276" w:lineRule="auto"/>
        <w:ind w:left="720"/>
        <w:jc w:val="both"/>
        <w:rPr>
          <w:rFonts w:ascii="Times New Roman" w:hAnsi="Times New Roman"/>
          <w:sz w:val="24"/>
          <w:szCs w:val="24"/>
        </w:rPr>
      </w:pPr>
    </w:p>
    <w:p w:rsidR="00244C68" w:rsidRPr="00BE22B3" w:rsidP="00906138">
      <w:pPr>
        <w:pStyle w:val="NoSpacing"/>
        <w:numPr>
          <w:numId w:val="101"/>
        </w:numPr>
        <w:bidi w:val="0"/>
        <w:spacing w:line="276" w:lineRule="auto"/>
        <w:jc w:val="both"/>
        <w:rPr>
          <w:rFonts w:ascii="Times New Roman" w:hAnsi="Times New Roman"/>
          <w:sz w:val="24"/>
          <w:szCs w:val="24"/>
        </w:rPr>
      </w:pPr>
      <w:r w:rsidRPr="00433500">
        <w:rPr>
          <w:rFonts w:ascii="Times New Roman" w:hAnsi="Times New Roman" w:hint="default"/>
          <w:sz w:val="24"/>
          <w:szCs w:val="24"/>
        </w:rPr>
        <w:t>Pri spracú</w:t>
      </w:r>
      <w:r w:rsidRPr="00433500">
        <w:rPr>
          <w:rFonts w:ascii="Times New Roman" w:hAnsi="Times New Roman" w:hint="default"/>
          <w:sz w:val="24"/>
          <w:szCs w:val="24"/>
        </w:rPr>
        <w:t>vaní</w:t>
      </w:r>
      <w:r w:rsidRPr="00433500">
        <w:rPr>
          <w:rFonts w:ascii="Times New Roman" w:hAnsi="Times New Roman" w:hint="default"/>
          <w:sz w:val="24"/>
          <w:szCs w:val="24"/>
        </w:rPr>
        <w:t xml:space="preserve"> a ochrane osobný</w:t>
      </w:r>
      <w:r w:rsidRPr="00433500">
        <w:rPr>
          <w:rFonts w:ascii="Times New Roman" w:hAnsi="Times New Roman" w:hint="default"/>
          <w:sz w:val="24"/>
          <w:szCs w:val="24"/>
        </w:rPr>
        <w:t>ch ú</w:t>
      </w:r>
      <w:r w:rsidRPr="00433500">
        <w:rPr>
          <w:rFonts w:ascii="Times New Roman" w:hAnsi="Times New Roman" w:hint="default"/>
          <w:sz w:val="24"/>
          <w:szCs w:val="24"/>
        </w:rPr>
        <w:t>dajov podľ</w:t>
      </w:r>
      <w:r w:rsidRPr="00433500">
        <w:rPr>
          <w:rFonts w:ascii="Times New Roman" w:hAnsi="Times New Roman" w:hint="default"/>
          <w:sz w:val="24"/>
          <w:szCs w:val="24"/>
        </w:rPr>
        <w:t>a tohto zá</w:t>
      </w:r>
      <w:r w:rsidRPr="00433500">
        <w:rPr>
          <w:rFonts w:ascii="Times New Roman" w:hAnsi="Times New Roman" w:hint="default"/>
          <w:sz w:val="24"/>
          <w:szCs w:val="24"/>
        </w:rPr>
        <w:t>kona sa postupuje podľ</w:t>
      </w:r>
      <w:r w:rsidRPr="00433500">
        <w:rPr>
          <w:rFonts w:ascii="Times New Roman" w:hAnsi="Times New Roman" w:hint="default"/>
          <w:sz w:val="24"/>
          <w:szCs w:val="24"/>
        </w:rPr>
        <w:t>a osobitné</w:t>
      </w:r>
      <w:r w:rsidRPr="00433500">
        <w:rPr>
          <w:rFonts w:ascii="Times New Roman" w:hAnsi="Times New Roman" w:hint="default"/>
          <w:sz w:val="24"/>
          <w:szCs w:val="24"/>
        </w:rPr>
        <w:t>ho predpisu.</w:t>
      </w:r>
      <w:r>
        <w:rPr>
          <w:rStyle w:val="FootnoteReference"/>
          <w:rFonts w:ascii="Times New Roman" w:hAnsi="Times New Roman"/>
          <w:sz w:val="24"/>
          <w:szCs w:val="24"/>
          <w:rtl w:val="0"/>
        </w:rPr>
        <w:footnoteReference w:id="17"/>
      </w:r>
      <w:r w:rsidRPr="00433500">
        <w:rPr>
          <w:rFonts w:ascii="Times New Roman" w:hAnsi="Times New Roman"/>
          <w:sz w:val="24"/>
          <w:szCs w:val="24"/>
        </w:rPr>
        <w:t>)</w:t>
      </w: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64</w:t>
      </w:r>
    </w:p>
    <w:p w:rsidR="00244C68"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Prechodné</w:t>
      </w:r>
      <w:r w:rsidRPr="00433500">
        <w:rPr>
          <w:rFonts w:ascii="Times New Roman" w:hAnsi="Times New Roman" w:hint="default"/>
          <w:sz w:val="24"/>
          <w:szCs w:val="24"/>
        </w:rPr>
        <w:t xml:space="preserve"> ustanovenia k </w:t>
      </w:r>
      <w:r w:rsidRPr="00433500">
        <w:rPr>
          <w:rFonts w:ascii="Times New Roman" w:hAnsi="Times New Roman" w:hint="default"/>
          <w:sz w:val="24"/>
          <w:szCs w:val="24"/>
        </w:rPr>
        <w:t>ú</w:t>
      </w:r>
      <w:r w:rsidRPr="00433500">
        <w:rPr>
          <w:rFonts w:ascii="Times New Roman" w:hAnsi="Times New Roman" w:hint="default"/>
          <w:sz w:val="24"/>
          <w:szCs w:val="24"/>
        </w:rPr>
        <w:t>pravá</w:t>
      </w:r>
      <w:r w:rsidRPr="00433500">
        <w:rPr>
          <w:rFonts w:ascii="Times New Roman" w:hAnsi="Times New Roman" w:hint="default"/>
          <w:sz w:val="24"/>
          <w:szCs w:val="24"/>
        </w:rPr>
        <w:t>m úč</w:t>
      </w:r>
      <w:r w:rsidRPr="00433500">
        <w:rPr>
          <w:rFonts w:ascii="Times New Roman" w:hAnsi="Times New Roman" w:hint="default"/>
          <w:sz w:val="24"/>
          <w:szCs w:val="24"/>
        </w:rPr>
        <w:t>inný</w:t>
      </w:r>
      <w:r w:rsidRPr="00433500">
        <w:rPr>
          <w:rFonts w:ascii="Times New Roman" w:hAnsi="Times New Roman" w:hint="default"/>
          <w:sz w:val="24"/>
          <w:szCs w:val="24"/>
        </w:rPr>
        <w:t>m od 1.</w:t>
      </w:r>
      <w:r w:rsidRPr="00433500">
        <w:rPr>
          <w:rFonts w:ascii="Times New Roman" w:hAnsi="Times New Roman" w:hint="default"/>
          <w:sz w:val="24"/>
          <w:szCs w:val="24"/>
        </w:rPr>
        <w:t xml:space="preserve"> januá</w:t>
      </w:r>
      <w:r w:rsidRPr="00433500">
        <w:rPr>
          <w:rFonts w:ascii="Times New Roman" w:hAnsi="Times New Roman" w:hint="default"/>
          <w:sz w:val="24"/>
          <w:szCs w:val="24"/>
        </w:rPr>
        <w:t>ra 2016</w:t>
      </w:r>
    </w:p>
    <w:p w:rsidR="00244C68" w:rsidRPr="00433500" w:rsidP="00820CA4">
      <w:pPr>
        <w:pStyle w:val="NoSpacing"/>
        <w:bidi w:val="0"/>
        <w:spacing w:line="276" w:lineRule="auto"/>
        <w:jc w:val="center"/>
        <w:rPr>
          <w:rFonts w:ascii="Times New Roman" w:hAnsi="Times New Roman" w:hint="default"/>
          <w:sz w:val="24"/>
          <w:szCs w:val="24"/>
        </w:rPr>
      </w:pPr>
    </w:p>
    <w:p w:rsidR="00244C68"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sz w:val="24"/>
          <w:szCs w:val="24"/>
        </w:rPr>
        <w:t>Konania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dokladu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 konania o </w:t>
      </w:r>
      <w:r w:rsidRPr="00433500">
        <w:rPr>
          <w:rFonts w:ascii="Times New Roman" w:hAnsi="Times New Roman" w:hint="default"/>
          <w:sz w:val="24"/>
          <w:szCs w:val="24"/>
        </w:rPr>
        <w:t>uznaní</w:t>
      </w:r>
      <w:r w:rsidRPr="00433500">
        <w:rPr>
          <w:rFonts w:ascii="Times New Roman" w:hAnsi="Times New Roman" w:hint="default"/>
          <w:sz w:val="24"/>
          <w:szCs w:val="24"/>
        </w:rPr>
        <w:t xml:space="preserve"> odbornej kvalifiká</w:t>
      </w:r>
      <w:r w:rsidRPr="00433500">
        <w:rPr>
          <w:rFonts w:ascii="Times New Roman" w:hAnsi="Times New Roman" w:hint="default"/>
          <w:sz w:val="24"/>
          <w:szCs w:val="24"/>
        </w:rPr>
        <w:t>cie, ktoré</w:t>
      </w:r>
      <w:r w:rsidRPr="00433500">
        <w:rPr>
          <w:rFonts w:ascii="Times New Roman" w:hAnsi="Times New Roman" w:hint="default"/>
          <w:sz w:val="24"/>
          <w:szCs w:val="24"/>
        </w:rPr>
        <w:t xml:space="preserve"> sa zač</w:t>
      </w:r>
      <w:r w:rsidRPr="00433500">
        <w:rPr>
          <w:rFonts w:ascii="Times New Roman" w:hAnsi="Times New Roman" w:hint="default"/>
          <w:sz w:val="24"/>
          <w:szCs w:val="24"/>
        </w:rPr>
        <w:t>ali pred 1. januá</w:t>
      </w:r>
      <w:r w:rsidRPr="00433500">
        <w:rPr>
          <w:rFonts w:ascii="Times New Roman" w:hAnsi="Times New Roman" w:hint="default"/>
          <w:sz w:val="24"/>
          <w:szCs w:val="24"/>
        </w:rPr>
        <w:t>rom 2016 sa dokonč</w:t>
      </w:r>
      <w:r w:rsidRPr="00433500">
        <w:rPr>
          <w:rFonts w:ascii="Times New Roman" w:hAnsi="Times New Roman" w:hint="default"/>
          <w:sz w:val="24"/>
          <w:szCs w:val="24"/>
        </w:rPr>
        <w:t>ia podľ</w:t>
      </w:r>
      <w:r w:rsidRPr="00433500">
        <w:rPr>
          <w:rFonts w:ascii="Times New Roman" w:hAnsi="Times New Roman" w:hint="default"/>
          <w:sz w:val="24"/>
          <w:szCs w:val="24"/>
        </w:rPr>
        <w:t>a prá</w:t>
      </w:r>
      <w:r w:rsidRPr="00433500">
        <w:rPr>
          <w:rFonts w:ascii="Times New Roman" w:hAnsi="Times New Roman" w:hint="default"/>
          <w:sz w:val="24"/>
          <w:szCs w:val="24"/>
        </w:rPr>
        <w:t>vnych predpis</w:t>
      </w:r>
      <w:r w:rsidRPr="00433500" w:rsidR="00462D34">
        <w:rPr>
          <w:rFonts w:ascii="Times New Roman" w:hAnsi="Times New Roman" w:hint="default"/>
          <w:sz w:val="24"/>
          <w:szCs w:val="24"/>
        </w:rPr>
        <w:t>ov úč</w:t>
      </w:r>
      <w:r w:rsidRPr="00433500" w:rsidR="00462D34">
        <w:rPr>
          <w:rFonts w:ascii="Times New Roman" w:hAnsi="Times New Roman" w:hint="default"/>
          <w:sz w:val="24"/>
          <w:szCs w:val="24"/>
        </w:rPr>
        <w:t>inný</w:t>
      </w:r>
      <w:r w:rsidRPr="00433500" w:rsidR="00462D34">
        <w:rPr>
          <w:rFonts w:ascii="Times New Roman" w:hAnsi="Times New Roman" w:hint="default"/>
          <w:sz w:val="24"/>
          <w:szCs w:val="24"/>
        </w:rPr>
        <w:t>ch do 31. decembra 2015</w:t>
      </w:r>
      <w:r w:rsidRPr="00433500">
        <w:rPr>
          <w:rFonts w:ascii="Times New Roman" w:hAnsi="Times New Roman"/>
          <w:sz w:val="24"/>
          <w:szCs w:val="24"/>
        </w:rPr>
        <w:t>.</w:t>
      </w:r>
    </w:p>
    <w:p w:rsidR="00244C68" w:rsidRPr="00433500" w:rsidP="00820CA4">
      <w:pPr>
        <w:pStyle w:val="NoSpacing"/>
        <w:bidi w:val="0"/>
        <w:spacing w:line="276" w:lineRule="auto"/>
        <w:jc w:val="both"/>
        <w:rPr>
          <w:rFonts w:ascii="Times New Roman" w:hAnsi="Times New Roman"/>
          <w:sz w:val="24"/>
          <w:szCs w:val="24"/>
        </w:rPr>
      </w:pPr>
    </w:p>
    <w:p w:rsidR="00244C68"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65</w:t>
      </w:r>
    </w:p>
    <w:p w:rsidR="00244C68"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Zá</w:t>
      </w:r>
      <w:r w:rsidRPr="00433500">
        <w:rPr>
          <w:rFonts w:ascii="Times New Roman" w:hAnsi="Times New Roman" w:hint="default"/>
          <w:sz w:val="24"/>
          <w:szCs w:val="24"/>
        </w:rPr>
        <w:t>vereč</w:t>
      </w:r>
      <w:r w:rsidRPr="00433500">
        <w:rPr>
          <w:rFonts w:ascii="Times New Roman" w:hAnsi="Times New Roman" w:hint="default"/>
          <w:sz w:val="24"/>
          <w:szCs w:val="24"/>
        </w:rPr>
        <w:t>né</w:t>
      </w:r>
      <w:r w:rsidRPr="00433500">
        <w:rPr>
          <w:rFonts w:ascii="Times New Roman" w:hAnsi="Times New Roman" w:hint="default"/>
          <w:sz w:val="24"/>
          <w:szCs w:val="24"/>
        </w:rPr>
        <w:t xml:space="preserve"> ustanovenie</w:t>
      </w:r>
    </w:p>
    <w:p w:rsidR="00017686" w:rsidRPr="00433500" w:rsidP="00820CA4">
      <w:pPr>
        <w:pStyle w:val="NoSpacing"/>
        <w:bidi w:val="0"/>
        <w:spacing w:line="276" w:lineRule="auto"/>
        <w:jc w:val="center"/>
        <w:rPr>
          <w:rFonts w:ascii="Times New Roman" w:hAnsi="Times New Roman"/>
          <w:sz w:val="24"/>
          <w:szCs w:val="24"/>
        </w:rPr>
      </w:pPr>
    </w:p>
    <w:p w:rsidR="00017686"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Tý</w:t>
      </w:r>
      <w:r w:rsidRPr="00433500">
        <w:rPr>
          <w:rFonts w:ascii="Times New Roman" w:hAnsi="Times New Roman" w:hint="default"/>
          <w:sz w:val="24"/>
          <w:szCs w:val="24"/>
        </w:rPr>
        <w:t>mto zá</w:t>
      </w:r>
      <w:r w:rsidRPr="00433500">
        <w:rPr>
          <w:rFonts w:ascii="Times New Roman" w:hAnsi="Times New Roman" w:hint="default"/>
          <w:sz w:val="24"/>
          <w:szCs w:val="24"/>
        </w:rPr>
        <w:t>konom sa preberajú</w:t>
      </w:r>
      <w:r w:rsidRPr="00433500">
        <w:rPr>
          <w:rFonts w:ascii="Times New Roman" w:hAnsi="Times New Roman" w:hint="default"/>
          <w:sz w:val="24"/>
          <w:szCs w:val="24"/>
        </w:rPr>
        <w:t xml:space="preserve"> p</w:t>
      </w:r>
      <w:r w:rsidRPr="00433500">
        <w:rPr>
          <w:rFonts w:ascii="Times New Roman" w:hAnsi="Times New Roman" w:hint="default"/>
          <w:sz w:val="24"/>
          <w:szCs w:val="24"/>
        </w:rPr>
        <w:t>rá</w:t>
      </w:r>
      <w:r w:rsidRPr="00433500">
        <w:rPr>
          <w:rFonts w:ascii="Times New Roman" w:hAnsi="Times New Roman" w:hint="default"/>
          <w:sz w:val="24"/>
          <w:szCs w:val="24"/>
        </w:rPr>
        <w:t>vne zá</w:t>
      </w:r>
      <w:r w:rsidRPr="00433500">
        <w:rPr>
          <w:rFonts w:ascii="Times New Roman" w:hAnsi="Times New Roman" w:hint="default"/>
          <w:sz w:val="24"/>
          <w:szCs w:val="24"/>
        </w:rPr>
        <w:t>vä</w:t>
      </w:r>
      <w:r w:rsidRPr="00433500">
        <w:rPr>
          <w:rFonts w:ascii="Times New Roman" w:hAnsi="Times New Roman" w:hint="default"/>
          <w:sz w:val="24"/>
          <w:szCs w:val="24"/>
        </w:rPr>
        <w:t>zné</w:t>
      </w:r>
      <w:r w:rsidRPr="00433500">
        <w:rPr>
          <w:rFonts w:ascii="Times New Roman" w:hAnsi="Times New Roman" w:hint="default"/>
          <w:sz w:val="24"/>
          <w:szCs w:val="24"/>
        </w:rPr>
        <w:t xml:space="preserve"> akty Euró</w:t>
      </w:r>
      <w:r w:rsidRPr="00433500">
        <w:rPr>
          <w:rFonts w:ascii="Times New Roman" w:hAnsi="Times New Roman" w:hint="default"/>
          <w:sz w:val="24"/>
          <w:szCs w:val="24"/>
        </w:rPr>
        <w:t>pskej ú</w:t>
      </w:r>
      <w:r w:rsidRPr="00433500">
        <w:rPr>
          <w:rFonts w:ascii="Times New Roman" w:hAnsi="Times New Roman" w:hint="default"/>
          <w:sz w:val="24"/>
          <w:szCs w:val="24"/>
        </w:rPr>
        <w:t>nie uvedené</w:t>
      </w:r>
      <w:r w:rsidRPr="00433500">
        <w:rPr>
          <w:rFonts w:ascii="Times New Roman" w:hAnsi="Times New Roman" w:hint="default"/>
          <w:sz w:val="24"/>
          <w:szCs w:val="24"/>
        </w:rPr>
        <w:t xml:space="preserve"> v </w:t>
      </w:r>
      <w:r w:rsidRPr="00433500">
        <w:rPr>
          <w:rFonts w:ascii="Times New Roman" w:hAnsi="Times New Roman" w:hint="default"/>
          <w:sz w:val="24"/>
          <w:szCs w:val="24"/>
        </w:rPr>
        <w:t>prí</w:t>
      </w:r>
      <w:r w:rsidRPr="00433500">
        <w:rPr>
          <w:rFonts w:ascii="Times New Roman" w:hAnsi="Times New Roman" w:hint="default"/>
          <w:sz w:val="24"/>
          <w:szCs w:val="24"/>
        </w:rPr>
        <w:t>lohe.</w:t>
      </w:r>
    </w:p>
    <w:p w:rsidR="00017686" w:rsidRPr="00433500" w:rsidP="00820CA4">
      <w:pPr>
        <w:pStyle w:val="NoSpacing"/>
        <w:bidi w:val="0"/>
        <w:spacing w:line="276" w:lineRule="auto"/>
        <w:jc w:val="both"/>
        <w:rPr>
          <w:rFonts w:ascii="Times New Roman" w:hAnsi="Times New Roman" w:hint="default"/>
          <w:sz w:val="24"/>
          <w:szCs w:val="24"/>
        </w:rPr>
      </w:pPr>
    </w:p>
    <w:p w:rsidR="00017686" w:rsidRPr="00433500" w:rsidP="00820CA4">
      <w:pPr>
        <w:pStyle w:val="NoSpacing"/>
        <w:bidi w:val="0"/>
        <w:spacing w:line="276" w:lineRule="auto"/>
        <w:jc w:val="center"/>
        <w:rPr>
          <w:rFonts w:ascii="Times New Roman" w:hAnsi="Times New Roman"/>
          <w:sz w:val="24"/>
          <w:szCs w:val="24"/>
        </w:rPr>
      </w:pPr>
      <w:r w:rsidR="00BE22B3">
        <w:rPr>
          <w:rFonts w:ascii="Times New Roman" w:hAnsi="Times New Roman" w:hint="default"/>
          <w:sz w:val="24"/>
          <w:szCs w:val="24"/>
        </w:rPr>
        <w:t>§</w:t>
      </w:r>
      <w:r w:rsidR="00BE22B3">
        <w:rPr>
          <w:rFonts w:ascii="Times New Roman" w:hAnsi="Times New Roman" w:hint="default"/>
          <w:sz w:val="24"/>
          <w:szCs w:val="24"/>
        </w:rPr>
        <w:t xml:space="preserve"> 66</w:t>
      </w:r>
    </w:p>
    <w:p w:rsidR="00017686" w:rsidRPr="00433500" w:rsidP="00820CA4">
      <w:pPr>
        <w:pStyle w:val="NoSpacing"/>
        <w:bidi w:val="0"/>
        <w:spacing w:line="276" w:lineRule="auto"/>
        <w:jc w:val="center"/>
        <w:rPr>
          <w:rFonts w:ascii="Times New Roman" w:hAnsi="Times New Roman" w:hint="default"/>
          <w:sz w:val="24"/>
          <w:szCs w:val="24"/>
        </w:rPr>
      </w:pPr>
      <w:r w:rsidRPr="00433500">
        <w:rPr>
          <w:rFonts w:ascii="Times New Roman" w:hAnsi="Times New Roman" w:hint="default"/>
          <w:sz w:val="24"/>
          <w:szCs w:val="24"/>
        </w:rPr>
        <w:t>Zruš</w:t>
      </w:r>
      <w:r w:rsidRPr="00433500">
        <w:rPr>
          <w:rFonts w:ascii="Times New Roman" w:hAnsi="Times New Roman" w:hint="default"/>
          <w:sz w:val="24"/>
          <w:szCs w:val="24"/>
        </w:rPr>
        <w:t>ovacie ustanovenie</w:t>
      </w:r>
    </w:p>
    <w:p w:rsidR="00017686" w:rsidRPr="00433500" w:rsidP="00820CA4">
      <w:pPr>
        <w:pStyle w:val="NoSpacing"/>
        <w:bidi w:val="0"/>
        <w:spacing w:line="276" w:lineRule="auto"/>
        <w:jc w:val="center"/>
        <w:rPr>
          <w:rFonts w:ascii="Times New Roman" w:hAnsi="Times New Roman" w:hint="default"/>
          <w:sz w:val="24"/>
          <w:szCs w:val="24"/>
        </w:rPr>
      </w:pPr>
    </w:p>
    <w:p w:rsidR="00017686"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Zruš</w:t>
      </w:r>
      <w:r w:rsidRPr="00433500">
        <w:rPr>
          <w:rFonts w:ascii="Times New Roman" w:hAnsi="Times New Roman" w:hint="default"/>
          <w:sz w:val="24"/>
          <w:szCs w:val="24"/>
        </w:rPr>
        <w:t>uje sa zá</w:t>
      </w:r>
      <w:r w:rsidRPr="00433500">
        <w:rPr>
          <w:rFonts w:ascii="Times New Roman" w:hAnsi="Times New Roman" w:hint="default"/>
          <w:sz w:val="24"/>
          <w:szCs w:val="24"/>
        </w:rPr>
        <w:t>kon č</w:t>
      </w:r>
      <w:r w:rsidRPr="00433500">
        <w:rPr>
          <w:rFonts w:ascii="Times New Roman" w:hAnsi="Times New Roman" w:hint="default"/>
          <w:sz w:val="24"/>
          <w:szCs w:val="24"/>
        </w:rPr>
        <w:t>. 293/2007 Z. z. o </w:t>
      </w:r>
      <w:r w:rsidRPr="00433500">
        <w:rPr>
          <w:rFonts w:ascii="Times New Roman" w:hAnsi="Times New Roman" w:hint="default"/>
          <w:sz w:val="24"/>
          <w:szCs w:val="24"/>
        </w:rPr>
        <w:t>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Pr>
          <w:rFonts w:ascii="Times New Roman" w:hAnsi="Times New Roman" w:hint="default"/>
          <w:sz w:val="24"/>
          <w:szCs w:val="24"/>
        </w:rPr>
        <w:t xml:space="preserve"> v </w:t>
      </w:r>
      <w:r w:rsidRPr="00433500">
        <w:rPr>
          <w:rFonts w:ascii="Times New Roman" w:hAnsi="Times New Roman" w:hint="default"/>
          <w:sz w:val="24"/>
          <w:szCs w:val="24"/>
        </w:rPr>
        <w:t>znení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560/2008 Z. z., zá</w:t>
      </w:r>
      <w:r w:rsidRPr="00433500">
        <w:rPr>
          <w:rFonts w:ascii="Times New Roman" w:hAnsi="Times New Roman" w:hint="default"/>
          <w:sz w:val="24"/>
          <w:szCs w:val="24"/>
        </w:rPr>
        <w:t>kona č</w:t>
      </w:r>
      <w:r w:rsidRPr="00433500">
        <w:rPr>
          <w:rFonts w:ascii="Times New Roman" w:hAnsi="Times New Roman" w:hint="default"/>
          <w:sz w:val="24"/>
          <w:szCs w:val="24"/>
        </w:rPr>
        <w:t>. 81/2013 Z. z. a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375/2013 Z. z.</w:t>
      </w:r>
    </w:p>
    <w:p w:rsidR="00017686" w:rsidRPr="00433500" w:rsidP="00820CA4">
      <w:pPr>
        <w:pStyle w:val="NoSpacing"/>
        <w:bidi w:val="0"/>
        <w:spacing w:line="276" w:lineRule="auto"/>
        <w:jc w:val="both"/>
        <w:rPr>
          <w:rFonts w:ascii="Times New Roman" w:hAnsi="Times New Roman" w:hint="default"/>
          <w:sz w:val="24"/>
          <w:szCs w:val="24"/>
        </w:rPr>
      </w:pPr>
    </w:p>
    <w:p w:rsidR="005C1E23" w:rsidRPr="00433500" w:rsidP="005C1E23">
      <w:pPr>
        <w:pStyle w:val="NoSpacing"/>
        <w:bidi w:val="0"/>
        <w:spacing w:line="276" w:lineRule="auto"/>
        <w:ind w:left="720"/>
        <w:jc w:val="both"/>
        <w:rPr>
          <w:rFonts w:ascii="Times New Roman" w:hAnsi="Times New Roman"/>
          <w:sz w:val="24"/>
          <w:szCs w:val="24"/>
        </w:rPr>
      </w:pPr>
    </w:p>
    <w:p w:rsidR="00B73F7C"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II</w:t>
      </w:r>
    </w:p>
    <w:p w:rsidR="00B73F7C" w:rsidRPr="00433500" w:rsidP="00820CA4">
      <w:pPr>
        <w:pStyle w:val="NoSpacing"/>
        <w:bidi w:val="0"/>
        <w:spacing w:line="276" w:lineRule="auto"/>
        <w:jc w:val="center"/>
        <w:rPr>
          <w:rFonts w:ascii="Times New Roman" w:hAnsi="Times New Roman" w:hint="default"/>
          <w:b/>
          <w:sz w:val="24"/>
          <w:szCs w:val="24"/>
        </w:rPr>
      </w:pPr>
    </w:p>
    <w:p w:rsidR="00B73F7C"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Zá</w:t>
      </w:r>
      <w:r w:rsidRPr="00433500">
        <w:rPr>
          <w:rFonts w:ascii="Times New Roman" w:hAnsi="Times New Roman" w:hint="default"/>
          <w:sz w:val="24"/>
          <w:szCs w:val="24"/>
        </w:rPr>
        <w:t xml:space="preserve">kon </w:t>
      </w:r>
      <w:r w:rsidR="00B714BC">
        <w:rPr>
          <w:rFonts w:ascii="Times New Roman" w:hAnsi="Times New Roman"/>
          <w:sz w:val="24"/>
          <w:szCs w:val="24"/>
        </w:rPr>
        <w:t>Slo</w:t>
      </w:r>
      <w:r w:rsidR="00B714BC">
        <w:rPr>
          <w:rFonts w:ascii="Times New Roman" w:hAnsi="Times New Roman" w:hint="default"/>
          <w:sz w:val="24"/>
          <w:szCs w:val="24"/>
        </w:rPr>
        <w:t>venskej ná</w:t>
      </w:r>
      <w:r w:rsidR="00B714BC">
        <w:rPr>
          <w:rFonts w:ascii="Times New Roman" w:hAnsi="Times New Roman" w:hint="default"/>
          <w:sz w:val="24"/>
          <w:szCs w:val="24"/>
        </w:rPr>
        <w:t xml:space="preserve">rodnej rady </w:t>
      </w:r>
      <w:r w:rsidRPr="00433500">
        <w:rPr>
          <w:rFonts w:ascii="Times New Roman" w:hAnsi="Times New Roman" w:hint="default"/>
          <w:sz w:val="24"/>
          <w:szCs w:val="24"/>
        </w:rPr>
        <w:t>č</w:t>
      </w:r>
      <w:r w:rsidRPr="00433500">
        <w:rPr>
          <w:rFonts w:ascii="Times New Roman" w:hAnsi="Times New Roman" w:hint="default"/>
          <w:sz w:val="24"/>
          <w:szCs w:val="24"/>
        </w:rPr>
        <w:t>. 138/1992 Zb. o autorizovaný</w:t>
      </w:r>
      <w:r w:rsidRPr="00433500">
        <w:rPr>
          <w:rFonts w:ascii="Times New Roman" w:hAnsi="Times New Roman" w:hint="default"/>
          <w:sz w:val="24"/>
          <w:szCs w:val="24"/>
        </w:rPr>
        <w:t>ch architektoch a autorizovaný</w:t>
      </w:r>
      <w:r w:rsidRPr="00433500">
        <w:rPr>
          <w:rFonts w:ascii="Times New Roman" w:hAnsi="Times New Roman" w:hint="default"/>
          <w:sz w:val="24"/>
          <w:szCs w:val="24"/>
        </w:rPr>
        <w:t>ch stavebný</w:t>
      </w:r>
      <w:r w:rsidRPr="00433500">
        <w:rPr>
          <w:rFonts w:ascii="Times New Roman" w:hAnsi="Times New Roman" w:hint="default"/>
          <w:sz w:val="24"/>
          <w:szCs w:val="24"/>
        </w:rPr>
        <w:t>ch inž</w:t>
      </w:r>
      <w:r w:rsidRPr="00433500">
        <w:rPr>
          <w:rFonts w:ascii="Times New Roman" w:hAnsi="Times New Roman" w:hint="default"/>
          <w:sz w:val="24"/>
          <w:szCs w:val="24"/>
        </w:rPr>
        <w:t>inieroch v </w:t>
      </w:r>
      <w:r w:rsidRPr="00433500">
        <w:rPr>
          <w:rFonts w:ascii="Times New Roman" w:hAnsi="Times New Roman" w:hint="default"/>
          <w:sz w:val="24"/>
          <w:szCs w:val="24"/>
        </w:rPr>
        <w:t>znení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236/2000 Z. z</w:t>
      </w:r>
      <w:r w:rsidR="00B714BC">
        <w:rPr>
          <w:rFonts w:ascii="Times New Roman" w:hAnsi="Times New Roman" w:hint="default"/>
          <w:sz w:val="24"/>
          <w:szCs w:val="24"/>
        </w:rPr>
        <w:t>., zá</w:t>
      </w:r>
      <w:r w:rsidR="00B714BC">
        <w:rPr>
          <w:rFonts w:ascii="Times New Roman" w:hAnsi="Times New Roman" w:hint="default"/>
          <w:sz w:val="24"/>
          <w:szCs w:val="24"/>
        </w:rPr>
        <w:t>kona č</w:t>
      </w:r>
      <w:r w:rsidR="00B714BC">
        <w:rPr>
          <w:rFonts w:ascii="Times New Roman" w:hAnsi="Times New Roman" w:hint="default"/>
          <w:sz w:val="24"/>
          <w:szCs w:val="24"/>
        </w:rPr>
        <w:t xml:space="preserve">. 554/2001 Z. z.,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533/2003 Z. z., zá</w:t>
      </w:r>
      <w:r w:rsidRPr="00433500">
        <w:rPr>
          <w:rFonts w:ascii="Times New Roman" w:hAnsi="Times New Roman" w:hint="default"/>
          <w:sz w:val="24"/>
          <w:szCs w:val="24"/>
        </w:rPr>
        <w:t>kona č</w:t>
      </w:r>
      <w:r w:rsidRPr="00433500">
        <w:rPr>
          <w:rFonts w:ascii="Times New Roman" w:hAnsi="Times New Roman" w:hint="default"/>
          <w:sz w:val="24"/>
          <w:szCs w:val="24"/>
        </w:rPr>
        <w:t>. 624/2004 Z. z., 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555/2005 Z. z.,           </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459/2007 Z. z., zá</w:t>
      </w:r>
      <w:r w:rsidRPr="00433500">
        <w:rPr>
          <w:rFonts w:ascii="Times New Roman" w:hAnsi="Times New Roman" w:hint="default"/>
          <w:sz w:val="24"/>
          <w:szCs w:val="24"/>
        </w:rPr>
        <w:t>kona č</w:t>
      </w:r>
      <w:r w:rsidRPr="00433500">
        <w:rPr>
          <w:rFonts w:ascii="Times New Roman" w:hAnsi="Times New Roman" w:hint="default"/>
          <w:sz w:val="24"/>
          <w:szCs w:val="24"/>
        </w:rPr>
        <w:t>. 298/2008 Z. z., zá</w:t>
      </w:r>
      <w:r w:rsidRPr="00433500">
        <w:rPr>
          <w:rFonts w:ascii="Times New Roman" w:hAnsi="Times New Roman" w:hint="default"/>
          <w:sz w:val="24"/>
          <w:szCs w:val="24"/>
        </w:rPr>
        <w:t>kona č</w:t>
      </w:r>
      <w:r w:rsidRPr="00433500">
        <w:rPr>
          <w:rFonts w:ascii="Times New Roman" w:hAnsi="Times New Roman" w:hint="default"/>
          <w:sz w:val="24"/>
          <w:szCs w:val="24"/>
        </w:rPr>
        <w:t>. 136/2010 Z. z. a zá</w:t>
      </w:r>
      <w:r w:rsidRPr="00433500">
        <w:rPr>
          <w:rFonts w:ascii="Times New Roman" w:hAnsi="Times New Roman" w:hint="default"/>
          <w:sz w:val="24"/>
          <w:szCs w:val="24"/>
        </w:rPr>
        <w:t>kona č</w:t>
      </w:r>
      <w:r w:rsidRPr="00433500">
        <w:rPr>
          <w:rFonts w:ascii="Times New Roman" w:hAnsi="Times New Roman" w:hint="default"/>
          <w:sz w:val="24"/>
          <w:szCs w:val="24"/>
        </w:rPr>
        <w:t>. 339/2013 Z. z. sa mení</w:t>
      </w:r>
      <w:r w:rsidRPr="00433500">
        <w:rPr>
          <w:rFonts w:ascii="Times New Roman" w:hAnsi="Times New Roman" w:hint="default"/>
          <w:sz w:val="24"/>
          <w:szCs w:val="24"/>
        </w:rPr>
        <w:t xml:space="preserve"> a </w:t>
      </w:r>
      <w:r w:rsidRPr="00433500">
        <w:rPr>
          <w:rFonts w:ascii="Times New Roman" w:hAnsi="Times New Roman" w:hint="default"/>
          <w:sz w:val="24"/>
          <w:szCs w:val="24"/>
        </w:rPr>
        <w:t>dopĺň</w:t>
      </w:r>
      <w:r w:rsidRPr="00433500">
        <w:rPr>
          <w:rFonts w:ascii="Times New Roman" w:hAnsi="Times New Roman" w:hint="default"/>
          <w:sz w:val="24"/>
          <w:szCs w:val="24"/>
        </w:rPr>
        <w:t>a takto:</w:t>
      </w:r>
    </w:p>
    <w:p w:rsidR="00AE6634" w:rsidRPr="00433500" w:rsidP="00820CA4">
      <w:pPr>
        <w:pStyle w:val="NoSpacing"/>
        <w:bidi w:val="0"/>
        <w:spacing w:line="276" w:lineRule="auto"/>
        <w:jc w:val="both"/>
        <w:rPr>
          <w:rFonts w:ascii="Times New Roman" w:hAnsi="Times New Roman"/>
          <w:sz w:val="24"/>
          <w:szCs w:val="24"/>
        </w:rPr>
      </w:pPr>
    </w:p>
    <w:p w:rsidR="00AE6634" w:rsidRPr="00433500" w:rsidP="00906138">
      <w:pPr>
        <w:pStyle w:val="ListParagraph"/>
        <w:numPr>
          <w:numId w:val="165"/>
        </w:numPr>
        <w:bidi w:val="0"/>
        <w:spacing w:after="0"/>
        <w:rPr>
          <w:rFonts w:ascii="Times New Roman" w:hAnsi="Times New Roman" w:hint="default"/>
          <w:sz w:val="24"/>
          <w:szCs w:val="24"/>
        </w:rPr>
      </w:pPr>
      <w:r w:rsidRPr="00433500" w:rsidR="00D64785">
        <w:rPr>
          <w:rFonts w:ascii="Times New Roman" w:hAnsi="Times New Roman" w:hint="default"/>
          <w:sz w:val="24"/>
          <w:szCs w:val="24"/>
        </w:rPr>
        <w:t>V §</w:t>
      </w:r>
      <w:r w:rsidRPr="00433500" w:rsidR="00D64785">
        <w:rPr>
          <w:rFonts w:ascii="Times New Roman" w:hAnsi="Times New Roman" w:hint="default"/>
          <w:sz w:val="24"/>
          <w:szCs w:val="24"/>
        </w:rPr>
        <w:t xml:space="preserve"> 1 ods. 1 pí</w:t>
      </w:r>
      <w:r w:rsidRPr="00433500" w:rsidR="00D64785">
        <w:rPr>
          <w:rFonts w:ascii="Times New Roman" w:hAnsi="Times New Roman" w:hint="default"/>
          <w:sz w:val="24"/>
          <w:szCs w:val="24"/>
        </w:rPr>
        <w:t>sm. d) a</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31 ods. 2 pí</w:t>
      </w:r>
      <w:r w:rsidRPr="00433500">
        <w:rPr>
          <w:rFonts w:ascii="Times New Roman" w:hAnsi="Times New Roman" w:hint="default"/>
          <w:sz w:val="24"/>
          <w:szCs w:val="24"/>
        </w:rPr>
        <w:t>sm. k) sa vypúšť</w:t>
      </w:r>
      <w:r w:rsidRPr="00433500">
        <w:rPr>
          <w:rFonts w:ascii="Times New Roman" w:hAnsi="Times New Roman" w:hint="default"/>
          <w:sz w:val="24"/>
          <w:szCs w:val="24"/>
        </w:rPr>
        <w:t>a slovo „</w:t>
      </w:r>
      <w:r w:rsidRPr="00433500">
        <w:rPr>
          <w:rFonts w:ascii="Times New Roman" w:hAnsi="Times New Roman" w:hint="default"/>
          <w:sz w:val="24"/>
          <w:szCs w:val="24"/>
        </w:rPr>
        <w:t>osobitnej“.</w:t>
      </w:r>
    </w:p>
    <w:p w:rsidR="00D64785" w:rsidRPr="00433500" w:rsidP="00D64785">
      <w:pPr>
        <w:pStyle w:val="ListParagraph"/>
        <w:bidi w:val="0"/>
        <w:spacing w:after="0"/>
        <w:rPr>
          <w:rFonts w:ascii="Times New Roman" w:hAnsi="Times New Roman"/>
          <w:sz w:val="24"/>
          <w:szCs w:val="24"/>
        </w:rPr>
      </w:pPr>
    </w:p>
    <w:p w:rsidR="00AE6634" w:rsidRPr="00433500" w:rsidP="00906138">
      <w:pPr>
        <w:pStyle w:val="NoSpacing"/>
        <w:numPr>
          <w:numId w:val="165"/>
        </w:numPr>
        <w:bidi w:val="0"/>
        <w:spacing w:line="276" w:lineRule="auto"/>
        <w:jc w:val="both"/>
        <w:rPr>
          <w:rFonts w:ascii="Times New Roman" w:hAnsi="Times New Roman"/>
          <w:sz w:val="24"/>
          <w:szCs w:val="24"/>
        </w:rPr>
      </w:pPr>
      <w:r w:rsidRPr="00433500" w:rsidR="00D64785">
        <w:rPr>
          <w:rFonts w:ascii="Times New Roman" w:hAnsi="Times New Roman" w:hint="default"/>
          <w:sz w:val="24"/>
          <w:szCs w:val="24"/>
        </w:rPr>
        <w:t>V §</w:t>
      </w:r>
      <w:r w:rsidRPr="00433500" w:rsidR="00D64785">
        <w:rPr>
          <w:rFonts w:ascii="Times New Roman" w:hAnsi="Times New Roman" w:hint="default"/>
          <w:sz w:val="24"/>
          <w:szCs w:val="24"/>
        </w:rPr>
        <w:t xml:space="preserve"> 1 ods. 2 sa na konci pripá</w:t>
      </w:r>
      <w:r w:rsidRPr="00433500" w:rsidR="00D64785">
        <w:rPr>
          <w:rFonts w:ascii="Times New Roman" w:hAnsi="Times New Roman" w:hint="default"/>
          <w:sz w:val="24"/>
          <w:szCs w:val="24"/>
        </w:rPr>
        <w:t>jajú</w:t>
      </w:r>
      <w:r w:rsidRPr="00433500" w:rsidR="00D64785">
        <w:rPr>
          <w:rFonts w:ascii="Times New Roman" w:hAnsi="Times New Roman" w:hint="default"/>
          <w:sz w:val="24"/>
          <w:szCs w:val="24"/>
        </w:rPr>
        <w:t xml:space="preserve"> </w:t>
      </w:r>
      <w:r w:rsidRPr="00433500" w:rsidR="00D64785">
        <w:rPr>
          <w:rFonts w:ascii="Times New Roman" w:hAnsi="Times New Roman" w:hint="default"/>
          <w:sz w:val="24"/>
          <w:szCs w:val="24"/>
        </w:rPr>
        <w:t>tieto slová</w:t>
      </w:r>
      <w:r w:rsidRPr="00433500" w:rsidR="00D64785">
        <w:rPr>
          <w:rFonts w:ascii="Times New Roman" w:hAnsi="Times New Roman" w:hint="default"/>
          <w:sz w:val="24"/>
          <w:szCs w:val="24"/>
        </w:rPr>
        <w:t>: „</w:t>
      </w:r>
      <w:r w:rsidRPr="00433500" w:rsidR="00D64785">
        <w:rPr>
          <w:rFonts w:ascii="Times New Roman" w:hAnsi="Times New Roman" w:hint="default"/>
          <w:sz w:val="24"/>
          <w:szCs w:val="24"/>
        </w:rPr>
        <w:t>a v rozsahu medziná</w:t>
      </w:r>
      <w:r w:rsidRPr="00433500" w:rsidR="00D64785">
        <w:rPr>
          <w:rFonts w:ascii="Times New Roman" w:hAnsi="Times New Roman" w:hint="default"/>
          <w:sz w:val="24"/>
          <w:szCs w:val="24"/>
        </w:rPr>
        <w:t>rodnej zmluvy, ktorou je Slovenská</w:t>
      </w:r>
      <w:r w:rsidRPr="00433500" w:rsidR="00D64785">
        <w:rPr>
          <w:rFonts w:ascii="Times New Roman" w:hAnsi="Times New Roman" w:hint="default"/>
          <w:sz w:val="24"/>
          <w:szCs w:val="24"/>
        </w:rPr>
        <w:t xml:space="preserve"> republika viazaná</w:t>
      </w:r>
      <w:r w:rsidRPr="00433500" w:rsidR="00D64785">
        <w:rPr>
          <w:rFonts w:ascii="Times New Roman" w:hAnsi="Times New Roman" w:hint="default"/>
          <w:sz w:val="24"/>
          <w:szCs w:val="24"/>
        </w:rPr>
        <w:t>, aj č</w:t>
      </w:r>
      <w:r w:rsidRPr="00433500" w:rsidR="00D64785">
        <w:rPr>
          <w:rFonts w:ascii="Times New Roman" w:hAnsi="Times New Roman" w:hint="default"/>
          <w:sz w:val="24"/>
          <w:szCs w:val="24"/>
        </w:rPr>
        <w:t>lenský</w:t>
      </w:r>
      <w:r w:rsidRPr="00433500" w:rsidR="00D64785">
        <w:rPr>
          <w:rFonts w:ascii="Times New Roman" w:hAnsi="Times New Roman" w:hint="default"/>
          <w:sz w:val="24"/>
          <w:szCs w:val="24"/>
        </w:rPr>
        <w:t xml:space="preserve"> š</w:t>
      </w:r>
      <w:r w:rsidRPr="00433500" w:rsidR="00D64785">
        <w:rPr>
          <w:rFonts w:ascii="Times New Roman" w:hAnsi="Times New Roman" w:hint="default"/>
          <w:sz w:val="24"/>
          <w:szCs w:val="24"/>
        </w:rPr>
        <w:t>tá</w:t>
      </w:r>
      <w:r w:rsidRPr="00433500" w:rsidR="00D64785">
        <w:rPr>
          <w:rFonts w:ascii="Times New Roman" w:hAnsi="Times New Roman" w:hint="default"/>
          <w:sz w:val="24"/>
          <w:szCs w:val="24"/>
        </w:rPr>
        <w:t>t Organizá</w:t>
      </w:r>
      <w:r w:rsidRPr="00433500" w:rsidR="00D64785">
        <w:rPr>
          <w:rFonts w:ascii="Times New Roman" w:hAnsi="Times New Roman" w:hint="default"/>
          <w:sz w:val="24"/>
          <w:szCs w:val="24"/>
        </w:rPr>
        <w:t>cie pre hospodá</w:t>
      </w:r>
      <w:r w:rsidRPr="00433500" w:rsidR="00D64785">
        <w:rPr>
          <w:rFonts w:ascii="Times New Roman" w:hAnsi="Times New Roman" w:hint="default"/>
          <w:sz w:val="24"/>
          <w:szCs w:val="24"/>
        </w:rPr>
        <w:t>rsku spoluprá</w:t>
      </w:r>
      <w:r w:rsidRPr="00433500" w:rsidR="00D64785">
        <w:rPr>
          <w:rFonts w:ascii="Times New Roman" w:hAnsi="Times New Roman" w:hint="default"/>
          <w:sz w:val="24"/>
          <w:szCs w:val="24"/>
        </w:rPr>
        <w:t>cu a </w:t>
      </w:r>
      <w:r w:rsidRPr="00433500" w:rsidR="00D64785">
        <w:rPr>
          <w:rFonts w:ascii="Times New Roman" w:hAnsi="Times New Roman" w:hint="default"/>
          <w:sz w:val="24"/>
          <w:szCs w:val="24"/>
        </w:rPr>
        <w:t>rozvoj“.</w:t>
      </w:r>
    </w:p>
    <w:p w:rsidR="00D64785" w:rsidRPr="00433500" w:rsidP="00D64785">
      <w:pPr>
        <w:pStyle w:val="NoSpacing"/>
        <w:bidi w:val="0"/>
        <w:spacing w:line="276" w:lineRule="auto"/>
        <w:ind w:left="720"/>
        <w:jc w:val="both"/>
        <w:rPr>
          <w:rFonts w:ascii="Times New Roman" w:hAnsi="Times New Roman"/>
          <w:sz w:val="24"/>
          <w:szCs w:val="24"/>
        </w:rPr>
      </w:pPr>
    </w:p>
    <w:p w:rsidR="00D64785"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 ods. 3 sa vypúšť</w:t>
      </w:r>
      <w:r w:rsidRPr="00433500">
        <w:rPr>
          <w:rFonts w:ascii="Times New Roman" w:hAnsi="Times New Roman" w:hint="default"/>
          <w:sz w:val="24"/>
          <w:szCs w:val="24"/>
        </w:rPr>
        <w:t>ajú</w:t>
      </w:r>
      <w:r w:rsidRPr="00433500">
        <w:rPr>
          <w:rFonts w:ascii="Times New Roman" w:hAnsi="Times New Roman" w:hint="default"/>
          <w:sz w:val="24"/>
          <w:szCs w:val="24"/>
        </w:rPr>
        <w:t xml:space="preserve"> slová</w:t>
      </w:r>
      <w:r w:rsidRPr="00433500">
        <w:rPr>
          <w:rFonts w:ascii="Times New Roman" w:hAnsi="Times New Roman" w:hint="default"/>
          <w:sz w:val="24"/>
          <w:szCs w:val="24"/>
        </w:rPr>
        <w:t xml:space="preserve"> „</w:t>
      </w:r>
      <w:r w:rsidRPr="00433500">
        <w:rPr>
          <w:rFonts w:ascii="Times New Roman" w:hAnsi="Times New Roman" w:hint="default"/>
          <w:sz w:val="24"/>
          <w:szCs w:val="24"/>
        </w:rPr>
        <w:t>osobitnú“</w:t>
      </w:r>
      <w:r w:rsidRPr="00433500">
        <w:rPr>
          <w:rFonts w:ascii="Times New Roman" w:hAnsi="Times New Roman" w:hint="default"/>
          <w:sz w:val="24"/>
          <w:szCs w:val="24"/>
        </w:rPr>
        <w:t xml:space="preserve"> a „</w:t>
      </w:r>
      <w:r w:rsidRPr="00433500">
        <w:rPr>
          <w:rFonts w:ascii="Times New Roman" w:hAnsi="Times New Roman" w:hint="default"/>
          <w:sz w:val="24"/>
          <w:szCs w:val="24"/>
        </w:rPr>
        <w:t>osobitnou“.</w:t>
      </w:r>
    </w:p>
    <w:p w:rsidR="00BD08D5" w:rsidRPr="00433500" w:rsidP="00BD08D5">
      <w:pPr>
        <w:pStyle w:val="NoSpacing"/>
        <w:bidi w:val="0"/>
        <w:spacing w:line="276" w:lineRule="auto"/>
        <w:ind w:left="720"/>
        <w:jc w:val="both"/>
        <w:rPr>
          <w:rFonts w:ascii="Times New Roman" w:hAnsi="Times New Roman"/>
          <w:sz w:val="24"/>
          <w:szCs w:val="24"/>
        </w:rPr>
      </w:pPr>
    </w:p>
    <w:p w:rsidR="00D64785" w:rsidRPr="00433500" w:rsidP="00906138">
      <w:pPr>
        <w:pStyle w:val="NoSpacing"/>
        <w:numPr>
          <w:numId w:val="165"/>
        </w:numPr>
        <w:bidi w:val="0"/>
        <w:spacing w:line="276" w:lineRule="auto"/>
        <w:jc w:val="both"/>
        <w:rPr>
          <w:rFonts w:ascii="Times New Roman" w:hAnsi="Times New Roman"/>
          <w:sz w:val="24"/>
          <w:szCs w:val="24"/>
        </w:rPr>
      </w:pPr>
      <w:r w:rsidRPr="00433500" w:rsidR="00BD08D5">
        <w:rPr>
          <w:rFonts w:ascii="Times New Roman" w:hAnsi="Times New Roman" w:hint="default"/>
          <w:sz w:val="24"/>
          <w:szCs w:val="24"/>
        </w:rPr>
        <w:t>V §</w:t>
      </w:r>
      <w:r w:rsidRPr="00433500" w:rsidR="00BD08D5">
        <w:rPr>
          <w:rFonts w:ascii="Times New Roman" w:hAnsi="Times New Roman" w:hint="default"/>
          <w:sz w:val="24"/>
          <w:szCs w:val="24"/>
        </w:rPr>
        <w:t xml:space="preserve"> 15 sa za odsek 3 vkladá</w:t>
      </w:r>
      <w:r w:rsidRPr="00433500" w:rsidR="00BD08D5">
        <w:rPr>
          <w:rFonts w:ascii="Times New Roman" w:hAnsi="Times New Roman" w:hint="default"/>
          <w:sz w:val="24"/>
          <w:szCs w:val="24"/>
        </w:rPr>
        <w:t xml:space="preserve"> nový</w:t>
      </w:r>
      <w:r w:rsidRPr="00433500" w:rsidR="00BD08D5">
        <w:rPr>
          <w:rFonts w:ascii="Times New Roman" w:hAnsi="Times New Roman" w:hint="default"/>
          <w:sz w:val="24"/>
          <w:szCs w:val="24"/>
        </w:rPr>
        <w:t xml:space="preserve"> odsek 4, k</w:t>
      </w:r>
      <w:r w:rsidRPr="00433500" w:rsidR="00BD08D5">
        <w:rPr>
          <w:rFonts w:ascii="Times New Roman" w:hAnsi="Times New Roman" w:hint="default"/>
          <w:sz w:val="24"/>
          <w:szCs w:val="24"/>
        </w:rPr>
        <w:t>torý</w:t>
      </w:r>
      <w:r w:rsidRPr="00433500" w:rsidR="00BD08D5">
        <w:rPr>
          <w:rFonts w:ascii="Times New Roman" w:hAnsi="Times New Roman" w:hint="default"/>
          <w:sz w:val="24"/>
          <w:szCs w:val="24"/>
        </w:rPr>
        <w:t xml:space="preserve"> znie:</w:t>
      </w:r>
    </w:p>
    <w:p w:rsidR="00BD08D5" w:rsidRPr="00433500" w:rsidP="00BD08D5">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(4) Zapí</w:t>
      </w:r>
      <w:r w:rsidRPr="00433500">
        <w:rPr>
          <w:rFonts w:ascii="Times New Roman" w:hAnsi="Times New Roman" w:hint="default"/>
          <w:sz w:val="24"/>
          <w:szCs w:val="24"/>
        </w:rPr>
        <w:t>sanie do zoznamu komora ozná</w:t>
      </w:r>
      <w:r w:rsidRPr="00433500">
        <w:rPr>
          <w:rFonts w:ascii="Times New Roman" w:hAnsi="Times New Roman" w:hint="default"/>
          <w:sz w:val="24"/>
          <w:szCs w:val="24"/>
        </w:rPr>
        <w:t>mi regulač</w:t>
      </w:r>
      <w:r w:rsidRPr="00433500">
        <w:rPr>
          <w:rFonts w:ascii="Times New Roman" w:hAnsi="Times New Roman" w:hint="default"/>
          <w:sz w:val="24"/>
          <w:szCs w:val="24"/>
        </w:rPr>
        <w:t>né</w:t>
      </w:r>
      <w:r w:rsidRPr="00433500">
        <w:rPr>
          <w:rFonts w:ascii="Times New Roman" w:hAnsi="Times New Roman" w:hint="default"/>
          <w:sz w:val="24"/>
          <w:szCs w:val="24"/>
        </w:rPr>
        <w:t>mu orgá</w:t>
      </w:r>
      <w:r w:rsidRPr="00433500">
        <w:rPr>
          <w:rFonts w:ascii="Times New Roman" w:hAnsi="Times New Roman" w:hint="default"/>
          <w:sz w:val="24"/>
          <w:szCs w:val="24"/>
        </w:rPr>
        <w:t>nu domovské</w:t>
      </w:r>
      <w:r w:rsidRPr="00433500">
        <w:rPr>
          <w:rFonts w:ascii="Times New Roman" w:hAnsi="Times New Roman" w:hint="default"/>
          <w:sz w:val="24"/>
          <w:szCs w:val="24"/>
        </w:rPr>
        <w:t>ho č</w:t>
      </w:r>
      <w:r w:rsidRPr="00433500">
        <w:rPr>
          <w:rFonts w:ascii="Times New Roman" w:hAnsi="Times New Roman" w:hint="default"/>
          <w:sz w:val="24"/>
          <w:szCs w:val="24"/>
        </w:rPr>
        <w:t>lenské</w:t>
      </w:r>
      <w:r w:rsidRPr="00433500">
        <w:rPr>
          <w:rFonts w:ascii="Times New Roman" w:hAnsi="Times New Roman" w:hint="default"/>
          <w:sz w:val="24"/>
          <w:szCs w:val="24"/>
        </w:rPr>
        <w:t>ho š</w:t>
      </w:r>
      <w:r w:rsidRPr="00433500">
        <w:rPr>
          <w:rFonts w:ascii="Times New Roman" w:hAnsi="Times New Roman" w:hint="default"/>
          <w:sz w:val="24"/>
          <w:szCs w:val="24"/>
        </w:rPr>
        <w:t>tá</w:t>
      </w:r>
      <w:r w:rsidRPr="00433500">
        <w:rPr>
          <w:rFonts w:ascii="Times New Roman" w:hAnsi="Times New Roman" w:hint="default"/>
          <w:sz w:val="24"/>
          <w:szCs w:val="24"/>
        </w:rPr>
        <w:t>tu.“.</w:t>
      </w:r>
    </w:p>
    <w:p w:rsidR="00BD08D5" w:rsidRPr="00433500" w:rsidP="00BD08D5">
      <w:pPr>
        <w:pStyle w:val="NoSpacing"/>
        <w:bidi w:val="0"/>
        <w:spacing w:line="276" w:lineRule="auto"/>
        <w:ind w:left="720"/>
        <w:jc w:val="both"/>
        <w:rPr>
          <w:rFonts w:ascii="Times New Roman" w:hAnsi="Times New Roman" w:hint="default"/>
          <w:sz w:val="24"/>
          <w:szCs w:val="24"/>
        </w:rPr>
      </w:pPr>
    </w:p>
    <w:p w:rsidR="00BD08D5" w:rsidRPr="00433500" w:rsidP="00BD08D5">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Doterajš</w:t>
      </w:r>
      <w:r w:rsidRPr="00433500">
        <w:rPr>
          <w:rFonts w:ascii="Times New Roman" w:hAnsi="Times New Roman" w:hint="default"/>
          <w:sz w:val="24"/>
          <w:szCs w:val="24"/>
        </w:rPr>
        <w:t>ie odseky 4 a</w:t>
      </w:r>
      <w:r w:rsidR="00C536C2">
        <w:rPr>
          <w:rFonts w:ascii="Times New Roman" w:hAnsi="Times New Roman"/>
          <w:sz w:val="24"/>
          <w:szCs w:val="24"/>
        </w:rPr>
        <w:t xml:space="preserve"> </w:t>
      </w:r>
      <w:r w:rsidRPr="00433500">
        <w:rPr>
          <w:rFonts w:ascii="Times New Roman" w:hAnsi="Times New Roman" w:hint="default"/>
          <w:sz w:val="24"/>
          <w:szCs w:val="24"/>
        </w:rPr>
        <w:t>5 sa označ</w:t>
      </w:r>
      <w:r w:rsidRPr="00433500">
        <w:rPr>
          <w:rFonts w:ascii="Times New Roman" w:hAnsi="Times New Roman" w:hint="default"/>
          <w:sz w:val="24"/>
          <w:szCs w:val="24"/>
        </w:rPr>
        <w:t>ujú</w:t>
      </w:r>
      <w:r w:rsidRPr="00433500">
        <w:rPr>
          <w:rFonts w:ascii="Times New Roman" w:hAnsi="Times New Roman" w:hint="default"/>
          <w:sz w:val="24"/>
          <w:szCs w:val="24"/>
        </w:rPr>
        <w:t xml:space="preserve"> ako odseky 5 a 6.</w:t>
      </w:r>
    </w:p>
    <w:p w:rsidR="00BD08D5" w:rsidRPr="00433500" w:rsidP="00BD08D5">
      <w:pPr>
        <w:pStyle w:val="NoSpacing"/>
        <w:bidi w:val="0"/>
        <w:spacing w:line="276" w:lineRule="auto"/>
        <w:ind w:left="720"/>
        <w:jc w:val="both"/>
        <w:rPr>
          <w:rFonts w:ascii="Times New Roman" w:hAnsi="Times New Roman" w:hint="default"/>
          <w:sz w:val="24"/>
          <w:szCs w:val="24"/>
        </w:rPr>
      </w:pPr>
    </w:p>
    <w:p w:rsidR="00BD08D5"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15a ods. 1 pí</w:t>
      </w:r>
      <w:r w:rsidRPr="00433500">
        <w:rPr>
          <w:rFonts w:ascii="Times New Roman" w:hAnsi="Times New Roman" w:hint="default"/>
          <w:sz w:val="24"/>
          <w:szCs w:val="24"/>
        </w:rPr>
        <w:t>sm. a) š</w:t>
      </w:r>
      <w:r w:rsidRPr="00433500">
        <w:rPr>
          <w:rFonts w:ascii="Times New Roman" w:hAnsi="Times New Roman" w:hint="default"/>
          <w:sz w:val="24"/>
          <w:szCs w:val="24"/>
        </w:rPr>
        <w:t>tvrtom bode 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dva roky“</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Pr>
          <w:rFonts w:ascii="Times New Roman" w:hAnsi="Times New Roman" w:hint="default"/>
          <w:sz w:val="24"/>
          <w:szCs w:val="24"/>
        </w:rPr>
        <w:t>jeden rok“.</w:t>
      </w:r>
    </w:p>
    <w:p w:rsidR="00BD08D5" w:rsidRPr="00433500" w:rsidP="00BD08D5">
      <w:pPr>
        <w:pStyle w:val="NoSpacing"/>
        <w:bidi w:val="0"/>
        <w:spacing w:line="276" w:lineRule="auto"/>
        <w:ind w:left="720"/>
        <w:jc w:val="both"/>
        <w:rPr>
          <w:rFonts w:ascii="Times New Roman" w:hAnsi="Times New Roman"/>
          <w:sz w:val="24"/>
          <w:szCs w:val="24"/>
        </w:rPr>
      </w:pPr>
    </w:p>
    <w:p w:rsidR="00BD08D5"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15a od</w:t>
      </w:r>
      <w:r w:rsidRPr="00433500">
        <w:rPr>
          <w:rFonts w:ascii="Times New Roman" w:hAnsi="Times New Roman" w:hint="default"/>
          <w:sz w:val="24"/>
          <w:szCs w:val="24"/>
        </w:rPr>
        <w:t>s. 2 sa slovo „</w:t>
      </w:r>
      <w:r w:rsidRPr="00433500">
        <w:rPr>
          <w:rFonts w:ascii="Times New Roman" w:hAnsi="Times New Roman" w:hint="default"/>
          <w:sz w:val="24"/>
          <w:szCs w:val="24"/>
        </w:rPr>
        <w:t>obvodné</w:t>
      </w:r>
      <w:r w:rsidRPr="00433500">
        <w:rPr>
          <w:rFonts w:ascii="Times New Roman" w:hAnsi="Times New Roman" w:hint="default"/>
          <w:sz w:val="24"/>
          <w:szCs w:val="24"/>
        </w:rPr>
        <w:t>ho“</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 slovom „</w:t>
      </w:r>
      <w:r w:rsidRPr="00433500">
        <w:rPr>
          <w:rFonts w:ascii="Times New Roman" w:hAnsi="Times New Roman" w:hint="default"/>
          <w:sz w:val="24"/>
          <w:szCs w:val="24"/>
        </w:rPr>
        <w:t>okresné</w:t>
      </w:r>
      <w:r w:rsidRPr="00433500">
        <w:rPr>
          <w:rFonts w:ascii="Times New Roman" w:hAnsi="Times New Roman" w:hint="default"/>
          <w:sz w:val="24"/>
          <w:szCs w:val="24"/>
        </w:rPr>
        <w:t>ho“.</w:t>
      </w:r>
    </w:p>
    <w:p w:rsidR="00051E11" w:rsidRPr="00433500" w:rsidP="00051E11">
      <w:pPr>
        <w:pStyle w:val="NoSpacing"/>
        <w:bidi w:val="0"/>
        <w:spacing w:line="276" w:lineRule="auto"/>
        <w:ind w:left="720"/>
        <w:jc w:val="both"/>
        <w:rPr>
          <w:rFonts w:ascii="Times New Roman" w:hAnsi="Times New Roman"/>
          <w:sz w:val="24"/>
          <w:szCs w:val="24"/>
        </w:rPr>
      </w:pPr>
    </w:p>
    <w:p w:rsidR="00051E11" w:rsidRPr="00433500" w:rsidP="00906138">
      <w:pPr>
        <w:pStyle w:val="NoSpacing"/>
        <w:numPr>
          <w:numId w:val="165"/>
        </w:numPr>
        <w:bidi w:val="0"/>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15a sa vypúšť</w:t>
      </w:r>
      <w:r w:rsidRPr="00433500">
        <w:rPr>
          <w:rFonts w:ascii="Times New Roman" w:hAnsi="Times New Roman" w:hint="default"/>
          <w:sz w:val="24"/>
          <w:szCs w:val="24"/>
        </w:rPr>
        <w:t>a odsek 7.</w:t>
      </w:r>
    </w:p>
    <w:p w:rsidR="00051E11" w:rsidRPr="00433500" w:rsidP="00051E11">
      <w:pPr>
        <w:pStyle w:val="NoSpacing"/>
        <w:bidi w:val="0"/>
        <w:ind w:left="720"/>
        <w:jc w:val="both"/>
        <w:rPr>
          <w:rFonts w:ascii="Times New Roman" w:hAnsi="Times New Roman"/>
          <w:sz w:val="24"/>
          <w:szCs w:val="24"/>
        </w:rPr>
      </w:pPr>
    </w:p>
    <w:p w:rsidR="00051E11" w:rsidRPr="00433500" w:rsidP="00051E11">
      <w:pPr>
        <w:pStyle w:val="NoSpacing"/>
        <w:bidi w:val="0"/>
        <w:ind w:left="720"/>
        <w:jc w:val="both"/>
        <w:rPr>
          <w:rFonts w:ascii="Times New Roman" w:hAnsi="Times New Roman" w:hint="default"/>
          <w:sz w:val="24"/>
          <w:szCs w:val="24"/>
        </w:rPr>
      </w:pPr>
      <w:r w:rsidRPr="00433500">
        <w:rPr>
          <w:rFonts w:ascii="Times New Roman" w:hAnsi="Times New Roman" w:hint="default"/>
          <w:sz w:val="24"/>
          <w:szCs w:val="24"/>
        </w:rPr>
        <w:t>Doterajš</w:t>
      </w:r>
      <w:r w:rsidRPr="00433500">
        <w:rPr>
          <w:rFonts w:ascii="Times New Roman" w:hAnsi="Times New Roman" w:hint="default"/>
          <w:sz w:val="24"/>
          <w:szCs w:val="24"/>
        </w:rPr>
        <w:t>ie odseky 8 a 9 sa označ</w:t>
      </w:r>
      <w:r w:rsidRPr="00433500">
        <w:rPr>
          <w:rFonts w:ascii="Times New Roman" w:hAnsi="Times New Roman" w:hint="default"/>
          <w:sz w:val="24"/>
          <w:szCs w:val="24"/>
        </w:rPr>
        <w:t>ujú</w:t>
      </w:r>
      <w:r w:rsidRPr="00433500">
        <w:rPr>
          <w:rFonts w:ascii="Times New Roman" w:hAnsi="Times New Roman" w:hint="default"/>
          <w:sz w:val="24"/>
          <w:szCs w:val="24"/>
        </w:rPr>
        <w:t xml:space="preserve"> ako odseky 7 a 8.</w:t>
      </w:r>
    </w:p>
    <w:p w:rsidR="00423EEF" w:rsidRPr="00433500" w:rsidP="00423EEF">
      <w:pPr>
        <w:pStyle w:val="NoSpacing"/>
        <w:bidi w:val="0"/>
        <w:spacing w:line="276" w:lineRule="auto"/>
        <w:ind w:left="720"/>
        <w:jc w:val="both"/>
        <w:rPr>
          <w:rFonts w:ascii="Times New Roman" w:hAnsi="Times New Roman"/>
          <w:sz w:val="24"/>
          <w:szCs w:val="24"/>
        </w:rPr>
      </w:pPr>
    </w:p>
    <w:p w:rsidR="00635179" w:rsidRPr="00433500" w:rsidP="00906138">
      <w:pPr>
        <w:pStyle w:val="NoSpacing"/>
        <w:numPr>
          <w:numId w:val="165"/>
        </w:numPr>
        <w:bidi w:val="0"/>
        <w:spacing w:line="276" w:lineRule="auto"/>
        <w:jc w:val="both"/>
        <w:rPr>
          <w:rFonts w:ascii="Times New Roman" w:hAnsi="Times New Roman"/>
          <w:sz w:val="24"/>
          <w:szCs w:val="24"/>
        </w:rPr>
      </w:pPr>
      <w:r w:rsidRPr="00433500" w:rsidR="007A0352">
        <w:rPr>
          <w:rFonts w:ascii="Times New Roman" w:hAnsi="Times New Roman" w:hint="default"/>
          <w:sz w:val="24"/>
          <w:szCs w:val="24"/>
        </w:rPr>
        <w:t>V §</w:t>
      </w:r>
      <w:r w:rsidRPr="00433500" w:rsidR="007A0352">
        <w:rPr>
          <w:rFonts w:ascii="Times New Roman" w:hAnsi="Times New Roman" w:hint="default"/>
          <w:sz w:val="24"/>
          <w:szCs w:val="24"/>
        </w:rPr>
        <w:t xml:space="preserve"> 16 ods. 1 pí</w:t>
      </w:r>
      <w:r w:rsidRPr="00433500" w:rsidR="007A0352">
        <w:rPr>
          <w:rFonts w:ascii="Times New Roman" w:hAnsi="Times New Roman" w:hint="default"/>
          <w:sz w:val="24"/>
          <w:szCs w:val="24"/>
        </w:rPr>
        <w:t>sm. b) sa bodka na konci nahrá</w:t>
      </w:r>
      <w:r w:rsidRPr="00433500" w:rsidR="007A0352">
        <w:rPr>
          <w:rFonts w:ascii="Times New Roman" w:hAnsi="Times New Roman" w:hint="default"/>
          <w:sz w:val="24"/>
          <w:szCs w:val="24"/>
        </w:rPr>
        <w:t>dza bodkoč</w:t>
      </w:r>
      <w:r w:rsidRPr="00433500" w:rsidR="007A0352">
        <w:rPr>
          <w:rFonts w:ascii="Times New Roman" w:hAnsi="Times New Roman" w:hint="default"/>
          <w:sz w:val="24"/>
          <w:szCs w:val="24"/>
        </w:rPr>
        <w:t>iarkou a </w:t>
      </w:r>
      <w:r w:rsidRPr="00433500" w:rsidR="007A0352">
        <w:rPr>
          <w:rFonts w:ascii="Times New Roman" w:hAnsi="Times New Roman" w:hint="default"/>
          <w:sz w:val="24"/>
          <w:szCs w:val="24"/>
        </w:rPr>
        <w:t>pripá</w:t>
      </w:r>
      <w:r w:rsidRPr="00433500" w:rsidR="007A0352">
        <w:rPr>
          <w:rFonts w:ascii="Times New Roman" w:hAnsi="Times New Roman" w:hint="default"/>
          <w:sz w:val="24"/>
          <w:szCs w:val="24"/>
        </w:rPr>
        <w:t>jajú</w:t>
      </w:r>
      <w:r w:rsidRPr="00433500" w:rsidR="007A0352">
        <w:rPr>
          <w:rFonts w:ascii="Times New Roman" w:hAnsi="Times New Roman" w:hint="default"/>
          <w:sz w:val="24"/>
          <w:szCs w:val="24"/>
        </w:rPr>
        <w:t xml:space="preserve"> sa tieto slová</w:t>
      </w:r>
      <w:r w:rsidRPr="00433500" w:rsidR="007A0352">
        <w:rPr>
          <w:rFonts w:ascii="Times New Roman" w:hAnsi="Times New Roman" w:hint="default"/>
          <w:sz w:val="24"/>
          <w:szCs w:val="24"/>
        </w:rPr>
        <w:t>: „</w:t>
      </w:r>
      <w:r w:rsidRPr="00433500" w:rsidR="007A0352">
        <w:rPr>
          <w:rFonts w:ascii="Times New Roman" w:hAnsi="Times New Roman" w:hint="default"/>
          <w:sz w:val="24"/>
          <w:szCs w:val="24"/>
        </w:rPr>
        <w:t>to sa vzť</w:t>
      </w:r>
      <w:r w:rsidRPr="00433500" w:rsidR="007A0352">
        <w:rPr>
          <w:rFonts w:ascii="Times New Roman" w:hAnsi="Times New Roman" w:hint="default"/>
          <w:sz w:val="24"/>
          <w:szCs w:val="24"/>
        </w:rPr>
        <w:t>ahuje aj na dok</w:t>
      </w:r>
      <w:r w:rsidRPr="00433500" w:rsidR="007A0352">
        <w:rPr>
          <w:rFonts w:ascii="Times New Roman" w:hAnsi="Times New Roman" w:hint="default"/>
          <w:sz w:val="24"/>
          <w:szCs w:val="24"/>
        </w:rPr>
        <w:t>lady o vzdelaní</w:t>
      </w:r>
      <w:r w:rsidRPr="00433500" w:rsidR="007A0352">
        <w:rPr>
          <w:rFonts w:ascii="Times New Roman" w:hAnsi="Times New Roman" w:hint="default"/>
          <w:sz w:val="24"/>
          <w:szCs w:val="24"/>
        </w:rPr>
        <w:t xml:space="preserve"> uvedené</w:t>
      </w:r>
      <w:r w:rsidRPr="00433500" w:rsidR="007A0352">
        <w:rPr>
          <w:rFonts w:ascii="Times New Roman" w:hAnsi="Times New Roman" w:hint="default"/>
          <w:sz w:val="24"/>
          <w:szCs w:val="24"/>
        </w:rPr>
        <w:t xml:space="preserve"> v prí</w:t>
      </w:r>
      <w:r w:rsidRPr="00433500" w:rsidR="007A0352">
        <w:rPr>
          <w:rFonts w:ascii="Times New Roman" w:hAnsi="Times New Roman" w:hint="default"/>
          <w:sz w:val="24"/>
          <w:szCs w:val="24"/>
        </w:rPr>
        <w:t>lohe č</w:t>
      </w:r>
      <w:r w:rsidRPr="00433500" w:rsidR="007A0352">
        <w:rPr>
          <w:rFonts w:ascii="Times New Roman" w:hAnsi="Times New Roman" w:hint="default"/>
          <w:sz w:val="24"/>
          <w:szCs w:val="24"/>
        </w:rPr>
        <w:t>. 2, ak odborná</w:t>
      </w:r>
      <w:r w:rsidRPr="00433500" w:rsidR="007A0352">
        <w:rPr>
          <w:rFonts w:ascii="Times New Roman" w:hAnsi="Times New Roman" w:hint="default"/>
          <w:sz w:val="24"/>
          <w:szCs w:val="24"/>
        </w:rPr>
        <w:t xml:space="preserve"> prí</w:t>
      </w:r>
      <w:r w:rsidRPr="00433500" w:rsidR="007A0352">
        <w:rPr>
          <w:rFonts w:ascii="Times New Roman" w:hAnsi="Times New Roman" w:hint="default"/>
          <w:sz w:val="24"/>
          <w:szCs w:val="24"/>
        </w:rPr>
        <w:t>prava zač</w:t>
      </w:r>
      <w:r w:rsidRPr="00433500" w:rsidR="007A0352">
        <w:rPr>
          <w:rFonts w:ascii="Times New Roman" w:hAnsi="Times New Roman" w:hint="default"/>
          <w:sz w:val="24"/>
          <w:szCs w:val="24"/>
        </w:rPr>
        <w:t>ala pred 18. januá</w:t>
      </w:r>
      <w:r w:rsidRPr="00433500" w:rsidR="007A0352">
        <w:rPr>
          <w:rFonts w:ascii="Times New Roman" w:hAnsi="Times New Roman" w:hint="default"/>
          <w:sz w:val="24"/>
          <w:szCs w:val="24"/>
        </w:rPr>
        <w:t>rom 2016.“</w:t>
      </w:r>
    </w:p>
    <w:p w:rsidR="00635179" w:rsidRPr="00433500" w:rsidP="00635179">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65"/>
        </w:numPr>
        <w:bidi w:val="0"/>
        <w:spacing w:line="276" w:lineRule="auto"/>
        <w:jc w:val="both"/>
        <w:rPr>
          <w:rFonts w:ascii="Times New Roman" w:hAnsi="Times New Roman"/>
          <w:sz w:val="24"/>
          <w:szCs w:val="24"/>
        </w:rPr>
      </w:pPr>
      <w:r w:rsidRPr="00433500" w:rsidR="007A0352">
        <w:rPr>
          <w:rFonts w:ascii="Times New Roman" w:hAnsi="Times New Roman" w:hint="default"/>
          <w:sz w:val="24"/>
          <w:szCs w:val="24"/>
        </w:rPr>
        <w:t>V §</w:t>
      </w:r>
      <w:r w:rsidRPr="00433500" w:rsidR="007A0352">
        <w:rPr>
          <w:rFonts w:ascii="Times New Roman" w:hAnsi="Times New Roman" w:hint="default"/>
          <w:sz w:val="24"/>
          <w:szCs w:val="24"/>
        </w:rPr>
        <w:t xml:space="preserve"> 16 ods. 3 sa slovo „</w:t>
      </w:r>
      <w:r w:rsidRPr="00433500" w:rsidR="007A0352">
        <w:rPr>
          <w:rFonts w:ascii="Times New Roman" w:hAnsi="Times New Roman" w:hint="default"/>
          <w:sz w:val="24"/>
          <w:szCs w:val="24"/>
        </w:rPr>
        <w:t>sché</w:t>
      </w:r>
      <w:r w:rsidRPr="00433500" w:rsidR="007A0352">
        <w:rPr>
          <w:rFonts w:ascii="Times New Roman" w:hAnsi="Times New Roman" w:hint="default"/>
          <w:sz w:val="24"/>
          <w:szCs w:val="24"/>
        </w:rPr>
        <w:t>m“</w:t>
      </w:r>
      <w:r w:rsidRPr="00433500" w:rsidR="007A0352">
        <w:rPr>
          <w:rFonts w:ascii="Times New Roman" w:hAnsi="Times New Roman" w:hint="default"/>
          <w:sz w:val="24"/>
          <w:szCs w:val="24"/>
        </w:rPr>
        <w:t xml:space="preserve"> nahrá</w:t>
      </w:r>
      <w:r w:rsidRPr="00433500" w:rsidR="007A0352">
        <w:rPr>
          <w:rFonts w:ascii="Times New Roman" w:hAnsi="Times New Roman" w:hint="default"/>
          <w:sz w:val="24"/>
          <w:szCs w:val="24"/>
        </w:rPr>
        <w:t>dza slovom „</w:t>
      </w:r>
      <w:r w:rsidRPr="00433500" w:rsidR="007A0352">
        <w:rPr>
          <w:rFonts w:ascii="Times New Roman" w:hAnsi="Times New Roman" w:hint="default"/>
          <w:sz w:val="24"/>
          <w:szCs w:val="24"/>
        </w:rPr>
        <w:t>programov“</w:t>
      </w:r>
      <w:r w:rsidRPr="00433500" w:rsidR="007A0352">
        <w:rPr>
          <w:rFonts w:ascii="Times New Roman" w:hAnsi="Times New Roman" w:hint="default"/>
          <w:sz w:val="24"/>
          <w:szCs w:val="24"/>
        </w:rPr>
        <w:t xml:space="preserve"> a v pí</w:t>
      </w:r>
      <w:r w:rsidRPr="00433500" w:rsidR="007A0352">
        <w:rPr>
          <w:rFonts w:ascii="Times New Roman" w:hAnsi="Times New Roman" w:hint="default"/>
          <w:sz w:val="24"/>
          <w:szCs w:val="24"/>
        </w:rPr>
        <w:t>smene a) sa za slovo „</w:t>
      </w:r>
      <w:r w:rsidRPr="00433500" w:rsidR="007A0352">
        <w:rPr>
          <w:rFonts w:ascii="Times New Roman" w:hAnsi="Times New Roman" w:hint="default"/>
          <w:sz w:val="24"/>
          <w:szCs w:val="24"/>
        </w:rPr>
        <w:t>byť“</w:t>
      </w:r>
      <w:r w:rsidRPr="00433500" w:rsidR="007A0352">
        <w:rPr>
          <w:rFonts w:ascii="Times New Roman" w:hAnsi="Times New Roman" w:hint="default"/>
          <w:sz w:val="24"/>
          <w:szCs w:val="24"/>
        </w:rPr>
        <w:t xml:space="preserve"> vkladajú</w:t>
      </w:r>
      <w:r w:rsidRPr="00433500" w:rsidR="007A0352">
        <w:rPr>
          <w:rFonts w:ascii="Times New Roman" w:hAnsi="Times New Roman" w:hint="default"/>
          <w:sz w:val="24"/>
          <w:szCs w:val="24"/>
        </w:rPr>
        <w:t xml:space="preserve"> slová</w:t>
      </w:r>
      <w:r w:rsidRPr="00433500" w:rsidR="007A0352">
        <w:rPr>
          <w:rFonts w:ascii="Times New Roman" w:hAnsi="Times New Roman" w:hint="default"/>
          <w:sz w:val="24"/>
          <w:szCs w:val="24"/>
        </w:rPr>
        <w:t xml:space="preserve"> „</w:t>
      </w:r>
      <w:r w:rsidRPr="00433500" w:rsidR="007A0352">
        <w:rPr>
          <w:rFonts w:ascii="Times New Roman" w:hAnsi="Times New Roman" w:hint="default"/>
          <w:sz w:val="24"/>
          <w:szCs w:val="24"/>
        </w:rPr>
        <w:t>na ú</w:t>
      </w:r>
      <w:r w:rsidRPr="00433500" w:rsidR="007A0352">
        <w:rPr>
          <w:rFonts w:ascii="Times New Roman" w:hAnsi="Times New Roman" w:hint="default"/>
          <w:sz w:val="24"/>
          <w:szCs w:val="24"/>
        </w:rPr>
        <w:t>rovni vysokoš</w:t>
      </w:r>
      <w:r w:rsidRPr="00433500" w:rsidR="007A0352">
        <w:rPr>
          <w:rFonts w:ascii="Times New Roman" w:hAnsi="Times New Roman" w:hint="default"/>
          <w:sz w:val="24"/>
          <w:szCs w:val="24"/>
        </w:rPr>
        <w:t>kolské</w:t>
      </w:r>
      <w:r w:rsidRPr="00433500" w:rsidR="007A0352">
        <w:rPr>
          <w:rFonts w:ascii="Times New Roman" w:hAnsi="Times New Roman" w:hint="default"/>
          <w:sz w:val="24"/>
          <w:szCs w:val="24"/>
        </w:rPr>
        <w:t>ho vzdelania a“.</w:t>
      </w:r>
    </w:p>
    <w:p w:rsidR="007A0352" w:rsidRPr="00433500" w:rsidP="007A0352">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65"/>
        </w:numPr>
        <w:bidi w:val="0"/>
        <w:jc w:val="both"/>
        <w:rPr>
          <w:rFonts w:ascii="Times New Roman" w:hAnsi="Times New Roman"/>
          <w:sz w:val="24"/>
          <w:szCs w:val="24"/>
        </w:rPr>
      </w:pPr>
      <w:r w:rsidRPr="00433500" w:rsidR="00A61748">
        <w:rPr>
          <w:rFonts w:ascii="Times New Roman" w:hAnsi="Times New Roman" w:hint="default"/>
          <w:sz w:val="24"/>
          <w:szCs w:val="24"/>
        </w:rPr>
        <w:t>V §</w:t>
      </w:r>
      <w:r w:rsidRPr="00433500" w:rsidR="00A61748">
        <w:rPr>
          <w:rFonts w:ascii="Times New Roman" w:hAnsi="Times New Roman" w:hint="default"/>
          <w:sz w:val="24"/>
          <w:szCs w:val="24"/>
        </w:rPr>
        <w:t xml:space="preserve"> 16 o</w:t>
      </w:r>
      <w:r w:rsidR="00360F9F">
        <w:rPr>
          <w:rFonts w:ascii="Times New Roman" w:hAnsi="Times New Roman"/>
          <w:sz w:val="24"/>
          <w:szCs w:val="24"/>
        </w:rPr>
        <w:t>ds. 4 </w:t>
      </w:r>
      <w:r w:rsidR="00360F9F">
        <w:rPr>
          <w:rFonts w:ascii="Times New Roman" w:hAnsi="Times New Roman" w:hint="default"/>
          <w:sz w:val="24"/>
          <w:szCs w:val="24"/>
        </w:rPr>
        <w:t>uvá</w:t>
      </w:r>
      <w:r w:rsidR="00360F9F">
        <w:rPr>
          <w:rFonts w:ascii="Times New Roman" w:hAnsi="Times New Roman" w:hint="default"/>
          <w:sz w:val="24"/>
          <w:szCs w:val="24"/>
        </w:rPr>
        <w:t>dzacej vete sa za čí</w:t>
      </w:r>
      <w:r w:rsidR="00360F9F">
        <w:rPr>
          <w:rFonts w:ascii="Times New Roman" w:hAnsi="Times New Roman" w:hint="default"/>
          <w:sz w:val="24"/>
          <w:szCs w:val="24"/>
        </w:rPr>
        <w:t>slo</w:t>
      </w:r>
      <w:r w:rsidRPr="00433500" w:rsidR="00A61748">
        <w:rPr>
          <w:rFonts w:ascii="Times New Roman" w:hAnsi="Times New Roman" w:hint="default"/>
          <w:sz w:val="24"/>
          <w:szCs w:val="24"/>
        </w:rPr>
        <w:t xml:space="preserve"> „</w:t>
      </w:r>
      <w:r w:rsidRPr="00433500" w:rsidR="00A61748">
        <w:rPr>
          <w:rFonts w:ascii="Times New Roman" w:hAnsi="Times New Roman" w:hint="default"/>
          <w:sz w:val="24"/>
          <w:szCs w:val="24"/>
        </w:rPr>
        <w:t>1985“</w:t>
      </w:r>
      <w:r w:rsidRPr="00433500" w:rsidR="00A61748">
        <w:rPr>
          <w:rFonts w:ascii="Times New Roman" w:hAnsi="Times New Roman" w:hint="default"/>
          <w:sz w:val="24"/>
          <w:szCs w:val="24"/>
        </w:rPr>
        <w:t xml:space="preserve"> vkladajú</w:t>
      </w:r>
      <w:r w:rsidRPr="00433500" w:rsidR="00A61748">
        <w:rPr>
          <w:rFonts w:ascii="Times New Roman" w:hAnsi="Times New Roman" w:hint="default"/>
          <w:sz w:val="24"/>
          <w:szCs w:val="24"/>
        </w:rPr>
        <w:t xml:space="preserve"> slová</w:t>
      </w:r>
      <w:r w:rsidRPr="00433500" w:rsidR="00A61748">
        <w:rPr>
          <w:rFonts w:ascii="Times New Roman" w:hAnsi="Times New Roman" w:hint="default"/>
          <w:sz w:val="24"/>
          <w:szCs w:val="24"/>
        </w:rPr>
        <w:t xml:space="preserve"> „</w:t>
      </w:r>
      <w:r w:rsidRPr="00433500" w:rsidR="00A61748">
        <w:rPr>
          <w:rFonts w:ascii="Times New Roman" w:hAnsi="Times New Roman" w:hint="default"/>
          <w:sz w:val="24"/>
          <w:szCs w:val="24"/>
        </w:rPr>
        <w:t>a zač</w:t>
      </w:r>
      <w:r w:rsidRPr="00433500" w:rsidR="00A61748">
        <w:rPr>
          <w:rFonts w:ascii="Times New Roman" w:hAnsi="Times New Roman" w:hint="default"/>
          <w:sz w:val="24"/>
          <w:szCs w:val="24"/>
        </w:rPr>
        <w:t>ala najneskô</w:t>
      </w:r>
      <w:r w:rsidRPr="00433500" w:rsidR="00A61748">
        <w:rPr>
          <w:rFonts w:ascii="Times New Roman" w:hAnsi="Times New Roman" w:hint="default"/>
          <w:sz w:val="24"/>
          <w:szCs w:val="24"/>
        </w:rPr>
        <w:t>r 17. januá</w:t>
      </w:r>
      <w:r w:rsidRPr="00433500" w:rsidR="00A61748">
        <w:rPr>
          <w:rFonts w:ascii="Times New Roman" w:hAnsi="Times New Roman" w:hint="default"/>
          <w:sz w:val="24"/>
          <w:szCs w:val="24"/>
        </w:rPr>
        <w:t>ra 2014“</w:t>
      </w:r>
      <w:r w:rsidRPr="00433500" w:rsidR="00A61748">
        <w:rPr>
          <w:rFonts w:ascii="Times New Roman" w:hAnsi="Times New Roman" w:hint="default"/>
          <w:sz w:val="24"/>
          <w:szCs w:val="24"/>
        </w:rPr>
        <w:t xml:space="preserve"> a v </w:t>
      </w:r>
      <w:r w:rsidRPr="00433500" w:rsidR="00A61748">
        <w:rPr>
          <w:rFonts w:ascii="Times New Roman" w:hAnsi="Times New Roman" w:hint="default"/>
          <w:sz w:val="24"/>
          <w:szCs w:val="24"/>
        </w:rPr>
        <w:t>pí</w:t>
      </w:r>
      <w:r w:rsidR="00316C34">
        <w:rPr>
          <w:rFonts w:ascii="Times New Roman" w:hAnsi="Times New Roman" w:hint="default"/>
          <w:sz w:val="24"/>
          <w:szCs w:val="24"/>
        </w:rPr>
        <w:t>smene c) sa slová</w:t>
      </w:r>
      <w:r w:rsidR="00316C34">
        <w:rPr>
          <w:rFonts w:ascii="Times New Roman" w:hAnsi="Times New Roman" w:hint="default"/>
          <w:sz w:val="24"/>
          <w:szCs w:val="24"/>
        </w:rPr>
        <w:t xml:space="preserve"> „</w:t>
      </w:r>
      <w:r w:rsidR="00316C34">
        <w:rPr>
          <w:rFonts w:ascii="Times New Roman" w:hAnsi="Times New Roman" w:hint="default"/>
          <w:sz w:val="24"/>
          <w:szCs w:val="24"/>
        </w:rPr>
        <w:t>pí</w:t>
      </w:r>
      <w:r w:rsidR="00316C34">
        <w:rPr>
          <w:rFonts w:ascii="Times New Roman" w:hAnsi="Times New Roman" w:hint="default"/>
          <w:sz w:val="24"/>
          <w:szCs w:val="24"/>
        </w:rPr>
        <w:t>sm. d)“</w:t>
      </w:r>
      <w:r w:rsidR="00316C34">
        <w:rPr>
          <w:rFonts w:ascii="Times New Roman" w:hAnsi="Times New Roman" w:hint="default"/>
          <w:sz w:val="24"/>
          <w:szCs w:val="24"/>
        </w:rPr>
        <w:t xml:space="preserve"> </w:t>
      </w:r>
      <w:r w:rsidRPr="00433500" w:rsidR="00A61748">
        <w:rPr>
          <w:rFonts w:ascii="Times New Roman" w:hAnsi="Times New Roman" w:hint="default"/>
          <w:sz w:val="24"/>
          <w:szCs w:val="24"/>
        </w:rPr>
        <w:t>nahrá</w:t>
      </w:r>
      <w:r w:rsidRPr="00433500" w:rsidR="00A61748">
        <w:rPr>
          <w:rFonts w:ascii="Times New Roman" w:hAnsi="Times New Roman" w:hint="default"/>
          <w:sz w:val="24"/>
          <w:szCs w:val="24"/>
        </w:rPr>
        <w:t>dzajú</w:t>
      </w:r>
      <w:r w:rsidRPr="00433500" w:rsidR="00A61748">
        <w:rPr>
          <w:rFonts w:ascii="Times New Roman" w:hAnsi="Times New Roman" w:hint="default"/>
          <w:sz w:val="24"/>
          <w:szCs w:val="24"/>
        </w:rPr>
        <w:t xml:space="preserve"> slovami „</w:t>
      </w:r>
      <w:r w:rsidRPr="00433500" w:rsidR="00A61748">
        <w:rPr>
          <w:rFonts w:ascii="Times New Roman" w:hAnsi="Times New Roman" w:hint="default"/>
          <w:sz w:val="24"/>
          <w:szCs w:val="24"/>
        </w:rPr>
        <w:t>pí</w:t>
      </w:r>
      <w:r w:rsidRPr="00433500" w:rsidR="00A61748">
        <w:rPr>
          <w:rFonts w:ascii="Times New Roman" w:hAnsi="Times New Roman" w:hint="default"/>
          <w:sz w:val="24"/>
          <w:szCs w:val="24"/>
        </w:rPr>
        <w:t>sm. c)“.</w:t>
      </w:r>
    </w:p>
    <w:p w:rsidR="00B40671" w:rsidRPr="00433500" w:rsidP="00B40671">
      <w:pPr>
        <w:pStyle w:val="NoSpacing"/>
        <w:bidi w:val="0"/>
        <w:jc w:val="center"/>
        <w:rPr>
          <w:rFonts w:ascii="Times New Roman" w:hAnsi="Times New Roman"/>
          <w:sz w:val="24"/>
          <w:szCs w:val="24"/>
        </w:rPr>
      </w:pPr>
    </w:p>
    <w:p w:rsidR="00B40671" w:rsidRPr="00433500" w:rsidP="00906138">
      <w:pPr>
        <w:pStyle w:val="NoSpacing"/>
        <w:numPr>
          <w:numId w:val="165"/>
        </w:numPr>
        <w:bidi w:val="0"/>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16 odsek 6 znie:</w:t>
      </w:r>
    </w:p>
    <w:p w:rsidR="00F24C52" w:rsidRPr="00433500" w:rsidP="00F24C52">
      <w:pPr>
        <w:pStyle w:val="NoSpacing"/>
        <w:bidi w:val="0"/>
        <w:spacing w:line="276" w:lineRule="auto"/>
        <w:ind w:left="720"/>
        <w:jc w:val="both"/>
        <w:rPr>
          <w:rFonts w:ascii="Times New Roman" w:hAnsi="Times New Roman" w:hint="default"/>
          <w:sz w:val="24"/>
          <w:szCs w:val="24"/>
        </w:rPr>
      </w:pPr>
      <w:r w:rsidR="00C536C2">
        <w:rPr>
          <w:rFonts w:ascii="Times New Roman" w:hAnsi="Times New Roman" w:hint="default"/>
          <w:sz w:val="24"/>
          <w:szCs w:val="24"/>
        </w:rPr>
        <w:t>„</w:t>
      </w:r>
      <w:r w:rsidR="00C536C2">
        <w:rPr>
          <w:rFonts w:ascii="Times New Roman" w:hAnsi="Times New Roman" w:hint="default"/>
          <w:sz w:val="24"/>
          <w:szCs w:val="24"/>
        </w:rPr>
        <w:t>(6)</w:t>
      </w:r>
      <w:r w:rsidRPr="00433500">
        <w:rPr>
          <w:rFonts w:ascii="Times New Roman" w:hAnsi="Times New Roman" w:hint="default"/>
          <w:sz w:val="24"/>
          <w:szCs w:val="24"/>
        </w:rPr>
        <w:t xml:space="preserve"> Minimá</w:t>
      </w:r>
      <w:r w:rsidRPr="00433500">
        <w:rPr>
          <w:rFonts w:ascii="Times New Roman" w:hAnsi="Times New Roman" w:hint="default"/>
          <w:sz w:val="24"/>
          <w:szCs w:val="24"/>
        </w:rPr>
        <w:t>lne pož</w:t>
      </w:r>
      <w:r w:rsidRPr="00433500">
        <w:rPr>
          <w:rFonts w:ascii="Times New Roman" w:hAnsi="Times New Roman" w:hint="default"/>
          <w:sz w:val="24"/>
          <w:szCs w:val="24"/>
        </w:rPr>
        <w:t>iadavky na architektonické</w:t>
      </w:r>
      <w:r w:rsidRPr="00433500">
        <w:rPr>
          <w:rFonts w:ascii="Times New Roman" w:hAnsi="Times New Roman" w:hint="default"/>
          <w:sz w:val="24"/>
          <w:szCs w:val="24"/>
        </w:rPr>
        <w:t xml:space="preserve"> vzdelanie podľ</w:t>
      </w:r>
      <w:r w:rsidRPr="00433500">
        <w:rPr>
          <w:rFonts w:ascii="Times New Roman" w:hAnsi="Times New Roman" w:hint="default"/>
          <w:sz w:val="24"/>
          <w:szCs w:val="24"/>
        </w:rPr>
        <w:t>a odsekov 1 až</w:t>
      </w:r>
      <w:r w:rsidRPr="00433500">
        <w:rPr>
          <w:rFonts w:ascii="Times New Roman" w:hAnsi="Times New Roman" w:hint="default"/>
          <w:sz w:val="24"/>
          <w:szCs w:val="24"/>
        </w:rPr>
        <w:t xml:space="preserve"> 5 sú</w:t>
      </w:r>
      <w:r w:rsidRPr="00433500">
        <w:rPr>
          <w:rFonts w:ascii="Times New Roman" w:hAnsi="Times New Roman" w:hint="default"/>
          <w:sz w:val="24"/>
          <w:szCs w:val="24"/>
        </w:rPr>
        <w:t xml:space="preserve"> sp</w:t>
      </w:r>
      <w:r w:rsidRPr="00433500">
        <w:rPr>
          <w:rFonts w:ascii="Times New Roman" w:hAnsi="Times New Roman" w:hint="default"/>
          <w:sz w:val="24"/>
          <w:szCs w:val="24"/>
        </w:rPr>
        <w:t>lnené</w:t>
      </w:r>
      <w:r w:rsidRPr="00433500">
        <w:rPr>
          <w:rFonts w:ascii="Times New Roman" w:hAnsi="Times New Roman" w:hint="default"/>
          <w:sz w:val="24"/>
          <w:szCs w:val="24"/>
        </w:rPr>
        <w:t xml:space="preserve">, ak </w:t>
      </w:r>
    </w:p>
    <w:p w:rsidR="00F24C52" w:rsidRPr="00433500" w:rsidP="00906138">
      <w:pPr>
        <w:pStyle w:val="NoSpacing"/>
        <w:numPr>
          <w:numId w:val="16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odborná</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prava pozostá</w:t>
      </w:r>
      <w:r w:rsidRPr="00433500">
        <w:rPr>
          <w:rFonts w:ascii="Times New Roman" w:hAnsi="Times New Roman" w:hint="default"/>
          <w:sz w:val="24"/>
          <w:szCs w:val="24"/>
        </w:rPr>
        <w:t xml:space="preserve">va </w:t>
      </w:r>
    </w:p>
    <w:p w:rsidR="00D448FB" w:rsidRPr="00433500" w:rsidP="00906138">
      <w:pPr>
        <w:pStyle w:val="NoSpacing"/>
        <w:numPr>
          <w:numId w:val="167"/>
        </w:numPr>
        <w:bidi w:val="0"/>
        <w:spacing w:line="276" w:lineRule="auto"/>
        <w:jc w:val="both"/>
        <w:rPr>
          <w:rFonts w:ascii="Times New Roman" w:hAnsi="Times New Roman"/>
          <w:sz w:val="24"/>
          <w:szCs w:val="24"/>
        </w:rPr>
      </w:pPr>
      <w:r w:rsidR="00A23632">
        <w:rPr>
          <w:rFonts w:ascii="Times New Roman" w:hAnsi="Times New Roman"/>
          <w:sz w:val="24"/>
          <w:szCs w:val="24"/>
        </w:rPr>
        <w:t>najmenej</w:t>
      </w:r>
      <w:r w:rsidRPr="00433500" w:rsidR="00F24C52">
        <w:rPr>
          <w:rFonts w:ascii="Times New Roman" w:hAnsi="Times New Roman" w:hint="default"/>
          <w:sz w:val="24"/>
          <w:szCs w:val="24"/>
        </w:rPr>
        <w:t xml:space="preserve"> z piatich rokov denné</w:t>
      </w:r>
      <w:r w:rsidRPr="00433500" w:rsidR="00F24C52">
        <w:rPr>
          <w:rFonts w:ascii="Times New Roman" w:hAnsi="Times New Roman" w:hint="default"/>
          <w:sz w:val="24"/>
          <w:szCs w:val="24"/>
        </w:rPr>
        <w:t>ho š</w:t>
      </w:r>
      <w:r w:rsidRPr="00433500" w:rsidR="00F24C52">
        <w:rPr>
          <w:rFonts w:ascii="Times New Roman" w:hAnsi="Times New Roman" w:hint="default"/>
          <w:sz w:val="24"/>
          <w:szCs w:val="24"/>
        </w:rPr>
        <w:t>tú</w:t>
      </w:r>
      <w:r w:rsidRPr="00433500" w:rsidR="00F24C52">
        <w:rPr>
          <w:rFonts w:ascii="Times New Roman" w:hAnsi="Times New Roman" w:hint="default"/>
          <w:sz w:val="24"/>
          <w:szCs w:val="24"/>
        </w:rPr>
        <w:t xml:space="preserve">dia na </w:t>
      </w:r>
      <w:r w:rsidRPr="00433500">
        <w:rPr>
          <w:rFonts w:ascii="Times New Roman" w:hAnsi="Times New Roman" w:hint="default"/>
          <w:sz w:val="24"/>
          <w:szCs w:val="24"/>
        </w:rPr>
        <w:t>vysokej š</w:t>
      </w:r>
      <w:r w:rsidRPr="00433500">
        <w:rPr>
          <w:rFonts w:ascii="Times New Roman" w:hAnsi="Times New Roman" w:hint="default"/>
          <w:sz w:val="24"/>
          <w:szCs w:val="24"/>
        </w:rPr>
        <w:t>kole</w:t>
      </w:r>
      <w:r w:rsidRPr="00433500" w:rsidR="00F24C52">
        <w:rPr>
          <w:rFonts w:ascii="Times New Roman" w:hAnsi="Times New Roman" w:hint="default"/>
          <w:sz w:val="24"/>
          <w:szCs w:val="24"/>
        </w:rPr>
        <w:t xml:space="preserve"> alebo v porovnateľ</w:t>
      </w:r>
      <w:r w:rsidRPr="00433500" w:rsidR="00F24C52">
        <w:rPr>
          <w:rFonts w:ascii="Times New Roman" w:hAnsi="Times New Roman" w:hint="default"/>
          <w:sz w:val="24"/>
          <w:szCs w:val="24"/>
        </w:rPr>
        <w:t>nom vzdelá</w:t>
      </w:r>
      <w:r w:rsidRPr="00433500" w:rsidR="00F24C52">
        <w:rPr>
          <w:rFonts w:ascii="Times New Roman" w:hAnsi="Times New Roman" w:hint="default"/>
          <w:sz w:val="24"/>
          <w:szCs w:val="24"/>
        </w:rPr>
        <w:t>vacom  zariadení</w:t>
      </w:r>
      <w:r w:rsidRPr="00433500" w:rsidR="00F24C52">
        <w:rPr>
          <w:rFonts w:ascii="Times New Roman" w:hAnsi="Times New Roman" w:hint="default"/>
          <w:sz w:val="24"/>
          <w:szCs w:val="24"/>
        </w:rPr>
        <w:t>, ktoré</w:t>
      </w:r>
      <w:r w:rsidRPr="00433500" w:rsidR="00F24C52">
        <w:rPr>
          <w:rFonts w:ascii="Times New Roman" w:hAnsi="Times New Roman" w:hint="default"/>
          <w:sz w:val="24"/>
          <w:szCs w:val="24"/>
        </w:rPr>
        <w:t xml:space="preserve"> sa končí</w:t>
      </w:r>
      <w:r w:rsidRPr="00433500" w:rsidR="00F24C52">
        <w:rPr>
          <w:rFonts w:ascii="Times New Roman" w:hAnsi="Times New Roman" w:hint="default"/>
          <w:sz w:val="24"/>
          <w:szCs w:val="24"/>
        </w:rPr>
        <w:t xml:space="preserve"> ú</w:t>
      </w:r>
      <w:r w:rsidRPr="00433500" w:rsidR="00F24C52">
        <w:rPr>
          <w:rFonts w:ascii="Times New Roman" w:hAnsi="Times New Roman" w:hint="default"/>
          <w:sz w:val="24"/>
          <w:szCs w:val="24"/>
        </w:rPr>
        <w:t>speš</w:t>
      </w:r>
      <w:r w:rsidRPr="00433500" w:rsidR="00F24C52">
        <w:rPr>
          <w:rFonts w:ascii="Times New Roman" w:hAnsi="Times New Roman" w:hint="default"/>
          <w:sz w:val="24"/>
          <w:szCs w:val="24"/>
        </w:rPr>
        <w:t>ný</w:t>
      </w:r>
      <w:r w:rsidRPr="00433500" w:rsidR="00F24C52">
        <w:rPr>
          <w:rFonts w:ascii="Times New Roman" w:hAnsi="Times New Roman" w:hint="default"/>
          <w:sz w:val="24"/>
          <w:szCs w:val="24"/>
        </w:rPr>
        <w:t>m absolvovaní</w:t>
      </w:r>
      <w:r w:rsidRPr="00433500" w:rsidR="00F24C52">
        <w:rPr>
          <w:rFonts w:ascii="Times New Roman" w:hAnsi="Times New Roman" w:hint="default"/>
          <w:sz w:val="24"/>
          <w:szCs w:val="24"/>
        </w:rPr>
        <w:t>m zá</w:t>
      </w:r>
      <w:r w:rsidRPr="00433500">
        <w:rPr>
          <w:rFonts w:ascii="Times New Roman" w:hAnsi="Times New Roman" w:hint="default"/>
          <w:sz w:val="24"/>
          <w:szCs w:val="24"/>
        </w:rPr>
        <w:t>vereč</w:t>
      </w:r>
      <w:r w:rsidRPr="00433500">
        <w:rPr>
          <w:rFonts w:ascii="Times New Roman" w:hAnsi="Times New Roman" w:hint="default"/>
          <w:sz w:val="24"/>
          <w:szCs w:val="24"/>
        </w:rPr>
        <w:t>ný</w:t>
      </w:r>
      <w:r w:rsidRPr="00433500">
        <w:rPr>
          <w:rFonts w:ascii="Times New Roman" w:hAnsi="Times New Roman" w:hint="default"/>
          <w:sz w:val="24"/>
          <w:szCs w:val="24"/>
        </w:rPr>
        <w:t>ch skúš</w:t>
      </w:r>
      <w:r w:rsidRPr="00433500">
        <w:rPr>
          <w:rFonts w:ascii="Times New Roman" w:hAnsi="Times New Roman" w:hint="default"/>
          <w:sz w:val="24"/>
          <w:szCs w:val="24"/>
        </w:rPr>
        <w:t>ok na</w:t>
      </w:r>
      <w:r w:rsidRPr="00433500" w:rsidR="00F24C52">
        <w:rPr>
          <w:rFonts w:ascii="Times New Roman" w:hAnsi="Times New Roman" w:hint="default"/>
          <w:sz w:val="24"/>
          <w:szCs w:val="24"/>
        </w:rPr>
        <w:t xml:space="preserve"> ú</w:t>
      </w:r>
      <w:r w:rsidRPr="00433500" w:rsidR="00F24C52">
        <w:rPr>
          <w:rFonts w:ascii="Times New Roman" w:hAnsi="Times New Roman" w:hint="default"/>
          <w:sz w:val="24"/>
          <w:szCs w:val="24"/>
        </w:rPr>
        <w:t xml:space="preserve">rovni </w:t>
      </w:r>
      <w:r w:rsidRPr="00433500">
        <w:rPr>
          <w:rFonts w:ascii="Times New Roman" w:hAnsi="Times New Roman" w:hint="default"/>
          <w:sz w:val="24"/>
          <w:szCs w:val="24"/>
        </w:rPr>
        <w:t>vysokoš</w:t>
      </w:r>
      <w:r w:rsidRPr="00433500">
        <w:rPr>
          <w:rFonts w:ascii="Times New Roman" w:hAnsi="Times New Roman" w:hint="default"/>
          <w:sz w:val="24"/>
          <w:szCs w:val="24"/>
        </w:rPr>
        <w:t>kolské</w:t>
      </w:r>
      <w:r w:rsidRPr="00433500">
        <w:rPr>
          <w:rFonts w:ascii="Times New Roman" w:hAnsi="Times New Roman" w:hint="default"/>
          <w:sz w:val="24"/>
          <w:szCs w:val="24"/>
        </w:rPr>
        <w:t>ho vzdelá</w:t>
      </w:r>
      <w:r w:rsidRPr="00433500">
        <w:rPr>
          <w:rFonts w:ascii="Times New Roman" w:hAnsi="Times New Roman" w:hint="default"/>
          <w:sz w:val="24"/>
          <w:szCs w:val="24"/>
        </w:rPr>
        <w:t xml:space="preserve">vania </w:t>
      </w:r>
      <w:r w:rsidRPr="00433500" w:rsidR="00F24C52">
        <w:rPr>
          <w:rFonts w:ascii="Times New Roman" w:hAnsi="Times New Roman"/>
          <w:sz w:val="24"/>
          <w:szCs w:val="24"/>
        </w:rPr>
        <w:t>alebo</w:t>
      </w:r>
    </w:p>
    <w:p w:rsidR="00970F24" w:rsidRPr="00433500" w:rsidP="00906138">
      <w:pPr>
        <w:pStyle w:val="NoSpacing"/>
        <w:numPr>
          <w:numId w:val="167"/>
        </w:numPr>
        <w:bidi w:val="0"/>
        <w:spacing w:line="276" w:lineRule="auto"/>
        <w:jc w:val="both"/>
        <w:rPr>
          <w:rFonts w:ascii="Times New Roman" w:hAnsi="Times New Roman"/>
          <w:sz w:val="24"/>
          <w:szCs w:val="24"/>
        </w:rPr>
      </w:pPr>
      <w:r w:rsidRPr="00433500" w:rsidR="00F24C52">
        <w:rPr>
          <w:rFonts w:ascii="Times New Roman" w:hAnsi="Times New Roman" w:hint="default"/>
          <w:sz w:val="24"/>
          <w:szCs w:val="24"/>
        </w:rPr>
        <w:t>najmenej zo š</w:t>
      </w:r>
      <w:r w:rsidRPr="00433500" w:rsidR="00F24C52">
        <w:rPr>
          <w:rFonts w:ascii="Times New Roman" w:hAnsi="Times New Roman" w:hint="default"/>
          <w:sz w:val="24"/>
          <w:szCs w:val="24"/>
        </w:rPr>
        <w:t>t</w:t>
      </w:r>
      <w:r w:rsidRPr="00433500" w:rsidR="00F24C52">
        <w:rPr>
          <w:rFonts w:ascii="Times New Roman" w:hAnsi="Times New Roman" w:hint="default"/>
          <w:sz w:val="24"/>
          <w:szCs w:val="24"/>
        </w:rPr>
        <w:t>yroc</w:t>
      </w:r>
      <w:r w:rsidRPr="00433500" w:rsidR="00D448FB">
        <w:rPr>
          <w:rFonts w:ascii="Times New Roman" w:hAnsi="Times New Roman" w:hint="default"/>
          <w:sz w:val="24"/>
          <w:szCs w:val="24"/>
        </w:rPr>
        <w:t>h rokov denné</w:t>
      </w:r>
      <w:r w:rsidRPr="00433500" w:rsidR="00D448FB">
        <w:rPr>
          <w:rFonts w:ascii="Times New Roman" w:hAnsi="Times New Roman" w:hint="default"/>
          <w:sz w:val="24"/>
          <w:szCs w:val="24"/>
        </w:rPr>
        <w:t>ho š</w:t>
      </w:r>
      <w:r w:rsidRPr="00433500" w:rsidR="00D448FB">
        <w:rPr>
          <w:rFonts w:ascii="Times New Roman" w:hAnsi="Times New Roman" w:hint="default"/>
          <w:sz w:val="24"/>
          <w:szCs w:val="24"/>
        </w:rPr>
        <w:t>tú</w:t>
      </w:r>
      <w:r w:rsidRPr="00433500" w:rsidR="00D448FB">
        <w:rPr>
          <w:rFonts w:ascii="Times New Roman" w:hAnsi="Times New Roman" w:hint="default"/>
          <w:sz w:val="24"/>
          <w:szCs w:val="24"/>
        </w:rPr>
        <w:t>dia na vysokej š</w:t>
      </w:r>
      <w:r w:rsidRPr="00433500" w:rsidR="00D448FB">
        <w:rPr>
          <w:rFonts w:ascii="Times New Roman" w:hAnsi="Times New Roman" w:hint="default"/>
          <w:sz w:val="24"/>
          <w:szCs w:val="24"/>
        </w:rPr>
        <w:t>kole</w:t>
      </w:r>
      <w:r w:rsidRPr="00433500" w:rsidR="00F24C52">
        <w:rPr>
          <w:rFonts w:ascii="Times New Roman" w:hAnsi="Times New Roman"/>
          <w:sz w:val="24"/>
          <w:szCs w:val="24"/>
        </w:rPr>
        <w:t xml:space="preserve"> ale</w:t>
      </w:r>
      <w:r w:rsidRPr="00433500" w:rsidR="00D448FB">
        <w:rPr>
          <w:rFonts w:ascii="Times New Roman" w:hAnsi="Times New Roman" w:hint="default"/>
          <w:sz w:val="24"/>
          <w:szCs w:val="24"/>
        </w:rPr>
        <w:t>bo v porovnateľ</w:t>
      </w:r>
      <w:r w:rsidRPr="00433500" w:rsidR="00D448FB">
        <w:rPr>
          <w:rFonts w:ascii="Times New Roman" w:hAnsi="Times New Roman" w:hint="default"/>
          <w:sz w:val="24"/>
          <w:szCs w:val="24"/>
        </w:rPr>
        <w:t>nom vzdelá</w:t>
      </w:r>
      <w:r w:rsidRPr="00433500" w:rsidR="00D448FB">
        <w:rPr>
          <w:rFonts w:ascii="Times New Roman" w:hAnsi="Times New Roman" w:hint="default"/>
          <w:sz w:val="24"/>
          <w:szCs w:val="24"/>
        </w:rPr>
        <w:t xml:space="preserve">vacom </w:t>
      </w:r>
      <w:r w:rsidRPr="00433500" w:rsidR="00F24C52">
        <w:rPr>
          <w:rFonts w:ascii="Times New Roman" w:hAnsi="Times New Roman" w:hint="default"/>
          <w:sz w:val="24"/>
          <w:szCs w:val="24"/>
        </w:rPr>
        <w:t>zariadení</w:t>
      </w:r>
      <w:r w:rsidRPr="00433500" w:rsidR="00F24C52">
        <w:rPr>
          <w:rFonts w:ascii="Times New Roman" w:hAnsi="Times New Roman" w:hint="default"/>
          <w:sz w:val="24"/>
          <w:szCs w:val="24"/>
        </w:rPr>
        <w:t>, ktoré</w:t>
      </w:r>
      <w:r w:rsidRPr="00433500" w:rsidR="00F24C52">
        <w:rPr>
          <w:rFonts w:ascii="Times New Roman" w:hAnsi="Times New Roman" w:hint="default"/>
          <w:sz w:val="24"/>
          <w:szCs w:val="24"/>
        </w:rPr>
        <w:t xml:space="preserve"> sa končí</w:t>
      </w:r>
      <w:r w:rsidRPr="00433500" w:rsidR="00F24C52">
        <w:rPr>
          <w:rFonts w:ascii="Times New Roman" w:hAnsi="Times New Roman" w:hint="default"/>
          <w:sz w:val="24"/>
          <w:szCs w:val="24"/>
        </w:rPr>
        <w:t xml:space="preserve"> ú</w:t>
      </w:r>
      <w:r w:rsidRPr="00433500" w:rsidR="00F24C52">
        <w:rPr>
          <w:rFonts w:ascii="Times New Roman" w:hAnsi="Times New Roman" w:hint="default"/>
          <w:sz w:val="24"/>
          <w:szCs w:val="24"/>
        </w:rPr>
        <w:t>speš</w:t>
      </w:r>
      <w:r w:rsidRPr="00433500" w:rsidR="00F24C52">
        <w:rPr>
          <w:rFonts w:ascii="Times New Roman" w:hAnsi="Times New Roman" w:hint="default"/>
          <w:sz w:val="24"/>
          <w:szCs w:val="24"/>
        </w:rPr>
        <w:t>ný</w:t>
      </w:r>
      <w:r w:rsidRPr="00433500" w:rsidR="00F24C52">
        <w:rPr>
          <w:rFonts w:ascii="Times New Roman" w:hAnsi="Times New Roman" w:hint="default"/>
          <w:sz w:val="24"/>
          <w:szCs w:val="24"/>
        </w:rPr>
        <w:t>m absolvovaní</w:t>
      </w:r>
      <w:r w:rsidRPr="00433500" w:rsidR="00F24C52">
        <w:rPr>
          <w:rFonts w:ascii="Times New Roman" w:hAnsi="Times New Roman" w:hint="default"/>
          <w:sz w:val="24"/>
          <w:szCs w:val="24"/>
        </w:rPr>
        <w:t>m zá</w:t>
      </w:r>
      <w:r w:rsidRPr="00433500" w:rsidR="00F24C52">
        <w:rPr>
          <w:rFonts w:ascii="Times New Roman" w:hAnsi="Times New Roman" w:hint="default"/>
          <w:sz w:val="24"/>
          <w:szCs w:val="24"/>
        </w:rPr>
        <w:t>vereč</w:t>
      </w:r>
      <w:r w:rsidRPr="00433500" w:rsidR="00F24C52">
        <w:rPr>
          <w:rFonts w:ascii="Times New Roman" w:hAnsi="Times New Roman" w:hint="default"/>
          <w:sz w:val="24"/>
          <w:szCs w:val="24"/>
        </w:rPr>
        <w:t>ný</w:t>
      </w:r>
      <w:r w:rsidRPr="00433500" w:rsidR="00F24C52">
        <w:rPr>
          <w:rFonts w:ascii="Times New Roman" w:hAnsi="Times New Roman" w:hint="default"/>
          <w:sz w:val="24"/>
          <w:szCs w:val="24"/>
        </w:rPr>
        <w:t>ch skúš</w:t>
      </w:r>
      <w:r w:rsidRPr="00433500" w:rsidR="00F24C52">
        <w:rPr>
          <w:rFonts w:ascii="Times New Roman" w:hAnsi="Times New Roman" w:hint="default"/>
          <w:sz w:val="24"/>
          <w:szCs w:val="24"/>
        </w:rPr>
        <w:t xml:space="preserve">ok na </w:t>
      </w:r>
      <w:r w:rsidRPr="00433500" w:rsidR="00D448FB">
        <w:rPr>
          <w:rFonts w:ascii="Times New Roman" w:hAnsi="Times New Roman" w:hint="default"/>
          <w:sz w:val="24"/>
          <w:szCs w:val="24"/>
        </w:rPr>
        <w:t>ú</w:t>
      </w:r>
      <w:r w:rsidRPr="00433500" w:rsidR="00D448FB">
        <w:rPr>
          <w:rFonts w:ascii="Times New Roman" w:hAnsi="Times New Roman" w:hint="default"/>
          <w:sz w:val="24"/>
          <w:szCs w:val="24"/>
        </w:rPr>
        <w:t>rovni vysokoš</w:t>
      </w:r>
      <w:r w:rsidRPr="00433500" w:rsidR="00D448FB">
        <w:rPr>
          <w:rFonts w:ascii="Times New Roman" w:hAnsi="Times New Roman" w:hint="default"/>
          <w:sz w:val="24"/>
          <w:szCs w:val="24"/>
        </w:rPr>
        <w:t>kolské</w:t>
      </w:r>
      <w:r w:rsidRPr="00433500" w:rsidR="00D448FB">
        <w:rPr>
          <w:rFonts w:ascii="Times New Roman" w:hAnsi="Times New Roman" w:hint="default"/>
          <w:sz w:val="24"/>
          <w:szCs w:val="24"/>
        </w:rPr>
        <w:t>ho vzdelá</w:t>
      </w:r>
      <w:r w:rsidRPr="00433500" w:rsidR="00D448FB">
        <w:rPr>
          <w:rFonts w:ascii="Times New Roman" w:hAnsi="Times New Roman" w:hint="default"/>
          <w:sz w:val="24"/>
          <w:szCs w:val="24"/>
        </w:rPr>
        <w:t xml:space="preserve">vania </w:t>
      </w:r>
      <w:r w:rsidRPr="00433500" w:rsidR="00F24C52">
        <w:rPr>
          <w:rFonts w:ascii="Times New Roman" w:hAnsi="Times New Roman" w:hint="default"/>
          <w:sz w:val="24"/>
          <w:szCs w:val="24"/>
        </w:rPr>
        <w:t>s osvedč</w:t>
      </w:r>
      <w:r w:rsidRPr="00433500" w:rsidR="00F24C52">
        <w:rPr>
          <w:rFonts w:ascii="Times New Roman" w:hAnsi="Times New Roman" w:hint="default"/>
          <w:sz w:val="24"/>
          <w:szCs w:val="24"/>
        </w:rPr>
        <w:t>ení</w:t>
      </w:r>
      <w:r w:rsidRPr="00433500" w:rsidR="00F24C52">
        <w:rPr>
          <w:rFonts w:ascii="Times New Roman" w:hAnsi="Times New Roman" w:hint="default"/>
          <w:sz w:val="24"/>
          <w:szCs w:val="24"/>
        </w:rPr>
        <w:t>m potvrdzujú</w:t>
      </w:r>
      <w:r w:rsidRPr="00433500" w:rsidR="00F24C52">
        <w:rPr>
          <w:rFonts w:ascii="Times New Roman" w:hAnsi="Times New Roman" w:hint="default"/>
          <w:sz w:val="24"/>
          <w:szCs w:val="24"/>
        </w:rPr>
        <w:t>cim absolvovanie dvoch rokov odbornej stáž</w:t>
      </w:r>
      <w:r w:rsidRPr="00433500" w:rsidR="00F24C52">
        <w:rPr>
          <w:rFonts w:ascii="Times New Roman" w:hAnsi="Times New Roman" w:hint="default"/>
          <w:sz w:val="24"/>
          <w:szCs w:val="24"/>
        </w:rPr>
        <w:t>e podľ</w:t>
      </w:r>
      <w:r w:rsidRPr="00433500" w:rsidR="00F24C52">
        <w:rPr>
          <w:rFonts w:ascii="Times New Roman" w:hAnsi="Times New Roman" w:hint="default"/>
          <w:sz w:val="24"/>
          <w:szCs w:val="24"/>
        </w:rPr>
        <w:t xml:space="preserve">a </w:t>
      </w:r>
      <w:r w:rsidRPr="00433500" w:rsidR="00F24C52">
        <w:rPr>
          <w:rFonts w:ascii="Times New Roman" w:hAnsi="Times New Roman" w:hint="default"/>
          <w:sz w:val="24"/>
          <w:szCs w:val="24"/>
        </w:rPr>
        <w:t>odseku 7;</w:t>
      </w:r>
      <w:r w:rsidRPr="00433500">
        <w:rPr>
          <w:rFonts w:ascii="Times New Roman" w:hAnsi="Times New Roman"/>
          <w:sz w:val="24"/>
          <w:szCs w:val="24"/>
        </w:rPr>
        <w:t xml:space="preserve"> </w:t>
      </w:r>
      <w:r w:rsidRPr="00433500" w:rsidR="00F24C52">
        <w:rPr>
          <w:rFonts w:ascii="Times New Roman" w:hAnsi="Times New Roman" w:hint="default"/>
          <w:sz w:val="24"/>
          <w:szCs w:val="24"/>
        </w:rPr>
        <w:t>poč</w:t>
      </w:r>
      <w:r w:rsidRPr="00433500" w:rsidR="00F24C52">
        <w:rPr>
          <w:rFonts w:ascii="Times New Roman" w:hAnsi="Times New Roman" w:hint="default"/>
          <w:sz w:val="24"/>
          <w:szCs w:val="24"/>
        </w:rPr>
        <w:t>et rokov môž</w:t>
      </w:r>
      <w:r w:rsidRPr="00433500" w:rsidR="00F24C52">
        <w:rPr>
          <w:rFonts w:ascii="Times New Roman" w:hAnsi="Times New Roman" w:hint="default"/>
          <w:sz w:val="24"/>
          <w:szCs w:val="24"/>
        </w:rPr>
        <w:t>e byť</w:t>
      </w:r>
      <w:r w:rsidRPr="00433500" w:rsidR="00F24C52">
        <w:rPr>
          <w:rFonts w:ascii="Times New Roman" w:hAnsi="Times New Roman" w:hint="default"/>
          <w:sz w:val="24"/>
          <w:szCs w:val="24"/>
        </w:rPr>
        <w:t xml:space="preserve"> vyjadrený</w:t>
      </w:r>
      <w:r w:rsidRPr="00433500" w:rsidR="00F24C52">
        <w:rPr>
          <w:rFonts w:ascii="Times New Roman" w:hAnsi="Times New Roman" w:hint="default"/>
          <w:sz w:val="24"/>
          <w:szCs w:val="24"/>
        </w:rPr>
        <w:t xml:space="preserve"> ako </w:t>
      </w:r>
      <w:r w:rsidRPr="00433500">
        <w:rPr>
          <w:rFonts w:ascii="Times New Roman" w:hAnsi="Times New Roman" w:hint="default"/>
          <w:sz w:val="24"/>
          <w:szCs w:val="24"/>
        </w:rPr>
        <w:t>ekvivalent kreditov euró</w:t>
      </w:r>
      <w:r w:rsidRPr="00433500">
        <w:rPr>
          <w:rFonts w:ascii="Times New Roman" w:hAnsi="Times New Roman" w:hint="default"/>
          <w:sz w:val="24"/>
          <w:szCs w:val="24"/>
        </w:rPr>
        <w:t>pskeho systé</w:t>
      </w:r>
      <w:r w:rsidRPr="00433500">
        <w:rPr>
          <w:rFonts w:ascii="Times New Roman" w:hAnsi="Times New Roman" w:hint="default"/>
          <w:sz w:val="24"/>
          <w:szCs w:val="24"/>
        </w:rPr>
        <w:t>mu prenosu a zhromažď</w:t>
      </w:r>
      <w:r w:rsidRPr="00433500">
        <w:rPr>
          <w:rFonts w:ascii="Times New Roman" w:hAnsi="Times New Roman" w:hint="default"/>
          <w:sz w:val="24"/>
          <w:szCs w:val="24"/>
        </w:rPr>
        <w:t>ovania kreditov</w:t>
      </w:r>
      <w:r w:rsidRPr="00433500" w:rsidR="00F24C52">
        <w:rPr>
          <w:rFonts w:ascii="Times New Roman" w:hAnsi="Times New Roman"/>
          <w:sz w:val="24"/>
          <w:szCs w:val="24"/>
        </w:rPr>
        <w:t>,</w:t>
      </w:r>
    </w:p>
    <w:p w:rsidR="00F24C52" w:rsidRPr="00433500" w:rsidP="00906138">
      <w:pPr>
        <w:pStyle w:val="NoSpacing"/>
        <w:numPr>
          <w:numId w:val="166"/>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architektú</w:t>
      </w:r>
      <w:r w:rsidRPr="00433500">
        <w:rPr>
          <w:rFonts w:ascii="Times New Roman" w:hAnsi="Times New Roman" w:hint="default"/>
          <w:sz w:val="24"/>
          <w:szCs w:val="24"/>
        </w:rPr>
        <w:t>ra je hlavnou súč</w:t>
      </w:r>
      <w:r w:rsidRPr="00433500">
        <w:rPr>
          <w:rFonts w:ascii="Times New Roman" w:hAnsi="Times New Roman" w:hint="default"/>
          <w:sz w:val="24"/>
          <w:szCs w:val="24"/>
        </w:rPr>
        <w:t>asť</w:t>
      </w:r>
      <w:r w:rsidRPr="00433500">
        <w:rPr>
          <w:rFonts w:ascii="Times New Roman" w:hAnsi="Times New Roman" w:hint="default"/>
          <w:sz w:val="24"/>
          <w:szCs w:val="24"/>
        </w:rPr>
        <w:t>ou š</w:t>
      </w:r>
      <w:r w:rsidRPr="00433500">
        <w:rPr>
          <w:rFonts w:ascii="Times New Roman" w:hAnsi="Times New Roman" w:hint="default"/>
          <w:sz w:val="24"/>
          <w:szCs w:val="24"/>
        </w:rPr>
        <w:t>tú</w:t>
      </w:r>
      <w:r w:rsidRPr="00433500">
        <w:rPr>
          <w:rFonts w:ascii="Times New Roman" w:hAnsi="Times New Roman" w:hint="default"/>
          <w:sz w:val="24"/>
          <w:szCs w:val="24"/>
        </w:rPr>
        <w:t>dia, ktoré</w:t>
      </w:r>
      <w:r w:rsidRPr="00433500">
        <w:rPr>
          <w:rFonts w:ascii="Times New Roman" w:hAnsi="Times New Roman" w:hint="default"/>
          <w:sz w:val="24"/>
          <w:szCs w:val="24"/>
        </w:rPr>
        <w:t xml:space="preserve"> musí</w:t>
      </w:r>
      <w:r w:rsidRPr="00433500">
        <w:rPr>
          <w:rFonts w:ascii="Times New Roman" w:hAnsi="Times New Roman" w:hint="default"/>
          <w:sz w:val="24"/>
          <w:szCs w:val="24"/>
        </w:rPr>
        <w:t xml:space="preserve"> udrž</w:t>
      </w:r>
      <w:r w:rsidRPr="00433500">
        <w:rPr>
          <w:rFonts w:ascii="Times New Roman" w:hAnsi="Times New Roman" w:hint="default"/>
          <w:sz w:val="24"/>
          <w:szCs w:val="24"/>
        </w:rPr>
        <w:t>iavať</w:t>
      </w:r>
      <w:r w:rsidRPr="00433500">
        <w:rPr>
          <w:rFonts w:ascii="Times New Roman" w:hAnsi="Times New Roman" w:hint="default"/>
          <w:sz w:val="24"/>
          <w:szCs w:val="24"/>
        </w:rPr>
        <w:t xml:space="preserve"> rovnová</w:t>
      </w:r>
      <w:r w:rsidRPr="00433500">
        <w:rPr>
          <w:rFonts w:ascii="Times New Roman" w:hAnsi="Times New Roman" w:hint="default"/>
          <w:sz w:val="24"/>
          <w:szCs w:val="24"/>
        </w:rPr>
        <w:t>hu medzi teoretický</w:t>
      </w:r>
      <w:r w:rsidRPr="00433500">
        <w:rPr>
          <w:rFonts w:ascii="Times New Roman" w:hAnsi="Times New Roman" w:hint="default"/>
          <w:sz w:val="24"/>
          <w:szCs w:val="24"/>
        </w:rPr>
        <w:t>mi a praktický</w:t>
      </w:r>
      <w:r w:rsidRPr="00433500">
        <w:rPr>
          <w:rFonts w:ascii="Times New Roman" w:hAnsi="Times New Roman" w:hint="default"/>
          <w:sz w:val="24"/>
          <w:szCs w:val="24"/>
        </w:rPr>
        <w:t>mi hľ</w:t>
      </w:r>
      <w:r w:rsidRPr="00433500">
        <w:rPr>
          <w:rFonts w:ascii="Times New Roman" w:hAnsi="Times New Roman" w:hint="default"/>
          <w:sz w:val="24"/>
          <w:szCs w:val="24"/>
        </w:rPr>
        <w:t>adiskami poč</w:t>
      </w:r>
      <w:r w:rsidRPr="00433500">
        <w:rPr>
          <w:rFonts w:ascii="Times New Roman" w:hAnsi="Times New Roman" w:hint="default"/>
          <w:sz w:val="24"/>
          <w:szCs w:val="24"/>
        </w:rPr>
        <w:t>as jeho celé</w:t>
      </w:r>
      <w:r w:rsidRPr="00433500">
        <w:rPr>
          <w:rFonts w:ascii="Times New Roman" w:hAnsi="Times New Roman" w:hint="default"/>
          <w:sz w:val="24"/>
          <w:szCs w:val="24"/>
        </w:rPr>
        <w:t>ho trv</w:t>
      </w:r>
      <w:r w:rsidRPr="00433500">
        <w:rPr>
          <w:rFonts w:ascii="Times New Roman" w:hAnsi="Times New Roman" w:hint="default"/>
          <w:sz w:val="24"/>
          <w:szCs w:val="24"/>
        </w:rPr>
        <w:t>ania a</w:t>
      </w:r>
    </w:p>
    <w:p w:rsidR="00F24C52" w:rsidRPr="00433500" w:rsidP="00906138">
      <w:pPr>
        <w:pStyle w:val="NoSpacing"/>
        <w:numPr>
          <w:numId w:val="166"/>
        </w:numPr>
        <w:bidi w:val="0"/>
        <w:spacing w:line="276" w:lineRule="auto"/>
        <w:jc w:val="both"/>
        <w:rPr>
          <w:rFonts w:ascii="Times New Roman" w:hAnsi="Times New Roman"/>
          <w:sz w:val="24"/>
          <w:szCs w:val="24"/>
        </w:rPr>
      </w:pPr>
      <w:r w:rsidR="00BE22B3">
        <w:rPr>
          <w:rFonts w:ascii="Times New Roman" w:hAnsi="Times New Roman" w:hint="default"/>
          <w:sz w:val="24"/>
          <w:szCs w:val="24"/>
        </w:rPr>
        <w:t>musí</w:t>
      </w:r>
      <w:r w:rsidR="00BE22B3">
        <w:rPr>
          <w:rFonts w:ascii="Times New Roman" w:hAnsi="Times New Roman" w:hint="default"/>
          <w:sz w:val="24"/>
          <w:szCs w:val="24"/>
        </w:rPr>
        <w:t xml:space="preserve"> zaruč</w:t>
      </w:r>
      <w:r w:rsidR="00BE22B3">
        <w:rPr>
          <w:rFonts w:ascii="Times New Roman" w:hAnsi="Times New Roman" w:hint="default"/>
          <w:sz w:val="24"/>
          <w:szCs w:val="24"/>
        </w:rPr>
        <w:t>iť</w:t>
      </w:r>
      <w:r w:rsidR="00BE22B3">
        <w:rPr>
          <w:rFonts w:ascii="Times New Roman" w:hAnsi="Times New Roman" w:hint="default"/>
          <w:sz w:val="24"/>
          <w:szCs w:val="24"/>
        </w:rPr>
        <w:t xml:space="preserve"> zí</w:t>
      </w:r>
      <w:r w:rsidR="00BE22B3">
        <w:rPr>
          <w:rFonts w:ascii="Times New Roman" w:hAnsi="Times New Roman" w:hint="default"/>
          <w:sz w:val="24"/>
          <w:szCs w:val="24"/>
        </w:rPr>
        <w:t>skanie</w:t>
      </w:r>
      <w:r w:rsidRPr="00433500">
        <w:rPr>
          <w:rFonts w:ascii="Times New Roman" w:hAnsi="Times New Roman" w:hint="default"/>
          <w:sz w:val="24"/>
          <w:szCs w:val="24"/>
        </w:rPr>
        <w:t xml:space="preserve"> tý</w:t>
      </w:r>
      <w:r w:rsidRPr="00433500">
        <w:rPr>
          <w:rFonts w:ascii="Times New Roman" w:hAnsi="Times New Roman" w:hint="default"/>
          <w:sz w:val="24"/>
          <w:szCs w:val="24"/>
        </w:rPr>
        <w:t>chto zna</w:t>
      </w:r>
      <w:r w:rsidRPr="00433500" w:rsidR="00970F24">
        <w:rPr>
          <w:rFonts w:ascii="Times New Roman" w:hAnsi="Times New Roman" w:hint="default"/>
          <w:sz w:val="24"/>
          <w:szCs w:val="24"/>
        </w:rPr>
        <w:t>lostí</w:t>
      </w:r>
      <w:r w:rsidRPr="00433500" w:rsidR="00970F24">
        <w:rPr>
          <w:rFonts w:ascii="Times New Roman" w:hAnsi="Times New Roman" w:hint="default"/>
          <w:sz w:val="24"/>
          <w:szCs w:val="24"/>
        </w:rPr>
        <w:t>, zruč</w:t>
      </w:r>
      <w:r w:rsidRPr="00433500" w:rsidR="00970F24">
        <w:rPr>
          <w:rFonts w:ascii="Times New Roman" w:hAnsi="Times New Roman" w:hint="default"/>
          <w:sz w:val="24"/>
          <w:szCs w:val="24"/>
        </w:rPr>
        <w:t>ností</w:t>
      </w:r>
      <w:r w:rsidRPr="00433500" w:rsidR="00970F24">
        <w:rPr>
          <w:rFonts w:ascii="Times New Roman" w:hAnsi="Times New Roman" w:hint="default"/>
          <w:sz w:val="24"/>
          <w:szCs w:val="24"/>
        </w:rPr>
        <w:t xml:space="preserve"> a spô</w:t>
      </w:r>
      <w:r w:rsidRPr="00433500" w:rsidR="00970F24">
        <w:rPr>
          <w:rFonts w:ascii="Times New Roman" w:hAnsi="Times New Roman" w:hint="default"/>
          <w:sz w:val="24"/>
          <w:szCs w:val="24"/>
        </w:rPr>
        <w:t>sobilostí</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schopnosť</w:t>
      </w:r>
      <w:r w:rsidRPr="00433500">
        <w:rPr>
          <w:rFonts w:ascii="Times New Roman" w:hAnsi="Times New Roman" w:hint="default"/>
          <w:sz w:val="24"/>
          <w:szCs w:val="24"/>
        </w:rPr>
        <w:t xml:space="preserve"> vypracová</w:t>
      </w:r>
      <w:r w:rsidRPr="00433500">
        <w:rPr>
          <w:rFonts w:ascii="Times New Roman" w:hAnsi="Times New Roman" w:hint="default"/>
          <w:sz w:val="24"/>
          <w:szCs w:val="24"/>
        </w:rPr>
        <w:t>vať</w:t>
      </w:r>
      <w:r w:rsidRPr="00433500">
        <w:rPr>
          <w:rFonts w:ascii="Times New Roman" w:hAnsi="Times New Roman" w:hint="default"/>
          <w:sz w:val="24"/>
          <w:szCs w:val="24"/>
        </w:rPr>
        <w:t xml:space="preserve"> architektonické</w:t>
      </w:r>
      <w:r w:rsidRPr="00433500">
        <w:rPr>
          <w:rFonts w:ascii="Times New Roman" w:hAnsi="Times New Roman" w:hint="default"/>
          <w:sz w:val="24"/>
          <w:szCs w:val="24"/>
        </w:rPr>
        <w:t xml:space="preserve"> projekty, ktoré</w:t>
      </w:r>
      <w:r w:rsidRPr="00433500">
        <w:rPr>
          <w:rFonts w:ascii="Times New Roman" w:hAnsi="Times New Roman" w:hint="default"/>
          <w:sz w:val="24"/>
          <w:szCs w:val="24"/>
        </w:rPr>
        <w:t xml:space="preserve"> spĺň</w:t>
      </w:r>
      <w:r w:rsidRPr="00433500">
        <w:rPr>
          <w:rFonts w:ascii="Times New Roman" w:hAnsi="Times New Roman" w:hint="default"/>
          <w:sz w:val="24"/>
          <w:szCs w:val="24"/>
        </w:rPr>
        <w:t>ajú</w:t>
      </w:r>
      <w:r w:rsidRPr="00433500">
        <w:rPr>
          <w:rFonts w:ascii="Times New Roman" w:hAnsi="Times New Roman" w:hint="default"/>
          <w:sz w:val="24"/>
          <w:szCs w:val="24"/>
        </w:rPr>
        <w:t xml:space="preserve"> estetické</w:t>
      </w:r>
      <w:r w:rsidRPr="00433500">
        <w:rPr>
          <w:rFonts w:ascii="Times New Roman" w:hAnsi="Times New Roman" w:hint="default"/>
          <w:sz w:val="24"/>
          <w:szCs w:val="24"/>
        </w:rPr>
        <w:t xml:space="preserve"> aj technické</w:t>
      </w:r>
      <w:r w:rsidRPr="00433500">
        <w:rPr>
          <w:rFonts w:ascii="Times New Roman" w:hAnsi="Times New Roman" w:hint="default"/>
          <w:sz w:val="24"/>
          <w:szCs w:val="24"/>
        </w:rPr>
        <w:t xml:space="preserve"> pož</w:t>
      </w:r>
      <w:r w:rsidRPr="00433500">
        <w:rPr>
          <w:rFonts w:ascii="Times New Roman" w:hAnsi="Times New Roman" w:hint="default"/>
          <w:sz w:val="24"/>
          <w:szCs w:val="24"/>
        </w:rPr>
        <w:t xml:space="preserve">iadavky,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zodpovedajú</w:t>
      </w:r>
      <w:r w:rsidRPr="00433500">
        <w:rPr>
          <w:rFonts w:ascii="Times New Roman" w:hAnsi="Times New Roman" w:hint="default"/>
          <w:sz w:val="24"/>
          <w:szCs w:val="24"/>
        </w:rPr>
        <w:t>ce vedomosti o histó</w:t>
      </w:r>
      <w:r w:rsidRPr="00433500">
        <w:rPr>
          <w:rFonts w:ascii="Times New Roman" w:hAnsi="Times New Roman" w:hint="default"/>
          <w:sz w:val="24"/>
          <w:szCs w:val="24"/>
        </w:rPr>
        <w:t>rii a teó</w:t>
      </w:r>
      <w:r w:rsidRPr="00433500">
        <w:rPr>
          <w:rFonts w:ascii="Times New Roman" w:hAnsi="Times New Roman" w:hint="default"/>
          <w:sz w:val="24"/>
          <w:szCs w:val="24"/>
        </w:rPr>
        <w:t>rii architektú</w:t>
      </w:r>
      <w:r w:rsidRPr="00433500">
        <w:rPr>
          <w:rFonts w:ascii="Times New Roman" w:hAnsi="Times New Roman" w:hint="default"/>
          <w:sz w:val="24"/>
          <w:szCs w:val="24"/>
        </w:rPr>
        <w:t>ry a prí</w:t>
      </w:r>
      <w:r w:rsidRPr="00433500">
        <w:rPr>
          <w:rFonts w:ascii="Times New Roman" w:hAnsi="Times New Roman" w:hint="default"/>
          <w:sz w:val="24"/>
          <w:szCs w:val="24"/>
        </w:rPr>
        <w:t>buzný</w:t>
      </w:r>
      <w:r w:rsidRPr="00433500">
        <w:rPr>
          <w:rFonts w:ascii="Times New Roman" w:hAnsi="Times New Roman" w:hint="default"/>
          <w:sz w:val="24"/>
          <w:szCs w:val="24"/>
        </w:rPr>
        <w:t>ch umení</w:t>
      </w:r>
      <w:r w:rsidRPr="00433500">
        <w:rPr>
          <w:rFonts w:ascii="Times New Roman" w:hAnsi="Times New Roman" w:hint="default"/>
          <w:sz w:val="24"/>
          <w:szCs w:val="24"/>
        </w:rPr>
        <w:t>, technoló</w:t>
      </w:r>
      <w:r w:rsidRPr="00433500">
        <w:rPr>
          <w:rFonts w:ascii="Times New Roman" w:hAnsi="Times New Roman" w:hint="default"/>
          <w:sz w:val="24"/>
          <w:szCs w:val="24"/>
        </w:rPr>
        <w:t>g</w:t>
      </w:r>
      <w:r w:rsidRPr="00433500">
        <w:rPr>
          <w:rFonts w:ascii="Times New Roman" w:hAnsi="Times New Roman" w:hint="default"/>
          <w:sz w:val="24"/>
          <w:szCs w:val="24"/>
        </w:rPr>
        <w:t>ií</w:t>
      </w:r>
      <w:r w:rsidRPr="00433500">
        <w:rPr>
          <w:rFonts w:ascii="Times New Roman" w:hAnsi="Times New Roman" w:hint="default"/>
          <w:sz w:val="24"/>
          <w:szCs w:val="24"/>
        </w:rPr>
        <w:t xml:space="preserve"> a humanitný</w:t>
      </w:r>
      <w:r w:rsidRPr="00433500">
        <w:rPr>
          <w:rFonts w:ascii="Times New Roman" w:hAnsi="Times New Roman" w:hint="default"/>
          <w:sz w:val="24"/>
          <w:szCs w:val="24"/>
        </w:rPr>
        <w:t xml:space="preserve">ch </w:t>
        <w:tab/>
        <w:t>vied,</w:t>
      </w:r>
    </w:p>
    <w:p w:rsidR="00970F24" w:rsidRPr="00433500" w:rsidP="00906138">
      <w:pPr>
        <w:pStyle w:val="NoSpacing"/>
        <w:numPr>
          <w:numId w:val="168"/>
        </w:numPr>
        <w:bidi w:val="0"/>
        <w:spacing w:line="276" w:lineRule="auto"/>
        <w:jc w:val="both"/>
        <w:rPr>
          <w:rFonts w:ascii="Times New Roman" w:hAnsi="Times New Roman"/>
          <w:sz w:val="24"/>
          <w:szCs w:val="24"/>
        </w:rPr>
      </w:pPr>
      <w:r w:rsidRPr="00433500" w:rsidR="00F24C52">
        <w:rPr>
          <w:rFonts w:ascii="Times New Roman" w:hAnsi="Times New Roman" w:hint="default"/>
          <w:sz w:val="24"/>
          <w:szCs w:val="24"/>
        </w:rPr>
        <w:t>vedomosti o vý</w:t>
      </w:r>
      <w:r w:rsidRPr="00433500" w:rsidR="00F24C52">
        <w:rPr>
          <w:rFonts w:ascii="Times New Roman" w:hAnsi="Times New Roman" w:hint="default"/>
          <w:sz w:val="24"/>
          <w:szCs w:val="24"/>
        </w:rPr>
        <w:t>tvarnom um</w:t>
      </w:r>
      <w:r w:rsidR="00C536C2">
        <w:rPr>
          <w:rFonts w:ascii="Times New Roman" w:hAnsi="Times New Roman" w:hint="default"/>
          <w:sz w:val="24"/>
          <w:szCs w:val="24"/>
        </w:rPr>
        <w:t>ení</w:t>
      </w:r>
      <w:r w:rsidRPr="00433500" w:rsidR="00F24C52">
        <w:rPr>
          <w:rFonts w:ascii="Times New Roman" w:hAnsi="Times New Roman" w:hint="default"/>
          <w:sz w:val="24"/>
          <w:szCs w:val="24"/>
        </w:rPr>
        <w:t xml:space="preserve"> ako vplyve na kvalitu architektonické</w:t>
      </w:r>
      <w:r w:rsidRPr="00433500" w:rsidR="00F24C52">
        <w:rPr>
          <w:rFonts w:ascii="Times New Roman" w:hAnsi="Times New Roman" w:hint="default"/>
          <w:sz w:val="24"/>
          <w:szCs w:val="24"/>
        </w:rPr>
        <w:t xml:space="preserve">ho projektu,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dostatoč</w:t>
      </w:r>
      <w:r w:rsidRPr="00433500">
        <w:rPr>
          <w:rFonts w:ascii="Times New Roman" w:hAnsi="Times New Roman" w:hint="default"/>
          <w:sz w:val="24"/>
          <w:szCs w:val="24"/>
        </w:rPr>
        <w:t>né</w:t>
      </w:r>
      <w:r w:rsidRPr="00433500">
        <w:rPr>
          <w:rFonts w:ascii="Times New Roman" w:hAnsi="Times New Roman" w:hint="default"/>
          <w:sz w:val="24"/>
          <w:szCs w:val="24"/>
        </w:rPr>
        <w:t xml:space="preserve"> vedomosti o urbanistickom projektovaní</w:t>
      </w:r>
      <w:r w:rsidRPr="00433500">
        <w:rPr>
          <w:rFonts w:ascii="Times New Roman" w:hAnsi="Times New Roman" w:hint="default"/>
          <w:sz w:val="24"/>
          <w:szCs w:val="24"/>
        </w:rPr>
        <w:t>, plá</w:t>
      </w:r>
      <w:r w:rsidRPr="00433500">
        <w:rPr>
          <w:rFonts w:ascii="Times New Roman" w:hAnsi="Times New Roman" w:hint="default"/>
          <w:sz w:val="24"/>
          <w:szCs w:val="24"/>
        </w:rPr>
        <w:t>novaní</w:t>
      </w:r>
      <w:r w:rsidRPr="00433500">
        <w:rPr>
          <w:rFonts w:ascii="Times New Roman" w:hAnsi="Times New Roman" w:hint="default"/>
          <w:sz w:val="24"/>
          <w:szCs w:val="24"/>
        </w:rPr>
        <w:t xml:space="preserve"> a zruč</w:t>
      </w:r>
      <w:r w:rsidRPr="00433500">
        <w:rPr>
          <w:rFonts w:ascii="Times New Roman" w:hAnsi="Times New Roman" w:hint="default"/>
          <w:sz w:val="24"/>
          <w:szCs w:val="24"/>
        </w:rPr>
        <w:t>nostiach v procese ú</w:t>
      </w:r>
      <w:r w:rsidRPr="00433500">
        <w:rPr>
          <w:rFonts w:ascii="Times New Roman" w:hAnsi="Times New Roman" w:hint="default"/>
          <w:sz w:val="24"/>
          <w:szCs w:val="24"/>
        </w:rPr>
        <w:t>zemné</w:t>
      </w:r>
      <w:r w:rsidRPr="00433500">
        <w:rPr>
          <w:rFonts w:ascii="Times New Roman" w:hAnsi="Times New Roman" w:hint="default"/>
          <w:sz w:val="24"/>
          <w:szCs w:val="24"/>
        </w:rPr>
        <w:t>ho plá</w:t>
      </w:r>
      <w:r w:rsidRPr="00433500">
        <w:rPr>
          <w:rFonts w:ascii="Times New Roman" w:hAnsi="Times New Roman" w:hint="default"/>
          <w:sz w:val="24"/>
          <w:szCs w:val="24"/>
        </w:rPr>
        <w:t>novania,</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chá</w:t>
      </w:r>
      <w:r w:rsidRPr="00433500">
        <w:rPr>
          <w:rFonts w:ascii="Times New Roman" w:hAnsi="Times New Roman" w:hint="default"/>
          <w:sz w:val="24"/>
          <w:szCs w:val="24"/>
        </w:rPr>
        <w:t>panie vzť</w:t>
      </w:r>
      <w:r w:rsidRPr="00433500">
        <w:rPr>
          <w:rFonts w:ascii="Times New Roman" w:hAnsi="Times New Roman" w:hint="default"/>
          <w:sz w:val="24"/>
          <w:szCs w:val="24"/>
        </w:rPr>
        <w:t>ahu medzi ľ</w:t>
      </w:r>
      <w:r w:rsidRPr="00433500">
        <w:rPr>
          <w:rFonts w:ascii="Times New Roman" w:hAnsi="Times New Roman" w:hint="default"/>
          <w:sz w:val="24"/>
          <w:szCs w:val="24"/>
        </w:rPr>
        <w:t>uď</w:t>
      </w:r>
      <w:r w:rsidRPr="00433500">
        <w:rPr>
          <w:rFonts w:ascii="Times New Roman" w:hAnsi="Times New Roman" w:hint="default"/>
          <w:sz w:val="24"/>
          <w:szCs w:val="24"/>
        </w:rPr>
        <w:t>mi a budovami a medzi</w:t>
      </w:r>
      <w:r w:rsidRPr="00433500">
        <w:rPr>
          <w:rFonts w:ascii="Times New Roman" w:hAnsi="Times New Roman" w:hint="default"/>
          <w:sz w:val="24"/>
          <w:szCs w:val="24"/>
        </w:rPr>
        <w:t xml:space="preserve"> budovami a ich prostredí</w:t>
      </w:r>
      <w:r w:rsidRPr="00433500">
        <w:rPr>
          <w:rFonts w:ascii="Times New Roman" w:hAnsi="Times New Roman" w:hint="default"/>
          <w:sz w:val="24"/>
          <w:szCs w:val="24"/>
        </w:rPr>
        <w:t>m a potreby vytvá</w:t>
      </w:r>
      <w:r w:rsidRPr="00433500">
        <w:rPr>
          <w:rFonts w:ascii="Times New Roman" w:hAnsi="Times New Roman" w:hint="default"/>
          <w:sz w:val="24"/>
          <w:szCs w:val="24"/>
        </w:rPr>
        <w:t>rať</w:t>
      </w:r>
      <w:r w:rsidRPr="00433500">
        <w:rPr>
          <w:rFonts w:ascii="Times New Roman" w:hAnsi="Times New Roman" w:hint="default"/>
          <w:sz w:val="24"/>
          <w:szCs w:val="24"/>
        </w:rPr>
        <w:t xml:space="preserve"> vzť</w:t>
      </w:r>
      <w:r w:rsidRPr="00433500">
        <w:rPr>
          <w:rFonts w:ascii="Times New Roman" w:hAnsi="Times New Roman" w:hint="default"/>
          <w:sz w:val="24"/>
          <w:szCs w:val="24"/>
        </w:rPr>
        <w:t>ah medzi budovami a priestormi medzi nimi a podľ</w:t>
      </w:r>
      <w:r w:rsidRPr="00433500">
        <w:rPr>
          <w:rFonts w:ascii="Times New Roman" w:hAnsi="Times New Roman" w:hint="default"/>
          <w:sz w:val="24"/>
          <w:szCs w:val="24"/>
        </w:rPr>
        <w:t>a ľ</w:t>
      </w:r>
      <w:r w:rsidRPr="00433500">
        <w:rPr>
          <w:rFonts w:ascii="Times New Roman" w:hAnsi="Times New Roman" w:hint="default"/>
          <w:sz w:val="24"/>
          <w:szCs w:val="24"/>
        </w:rPr>
        <w:t>udský</w:t>
      </w:r>
      <w:r w:rsidRPr="00433500">
        <w:rPr>
          <w:rFonts w:ascii="Times New Roman" w:hAnsi="Times New Roman" w:hint="default"/>
          <w:sz w:val="24"/>
          <w:szCs w:val="24"/>
        </w:rPr>
        <w:t xml:space="preserve">ch potrieb a rozmerov,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chá</w:t>
      </w:r>
      <w:r w:rsidRPr="00433500">
        <w:rPr>
          <w:rFonts w:ascii="Times New Roman" w:hAnsi="Times New Roman" w:hint="default"/>
          <w:sz w:val="24"/>
          <w:szCs w:val="24"/>
        </w:rPr>
        <w:t>panie povolania architekt a ú</w:t>
      </w:r>
      <w:r w:rsidRPr="00433500">
        <w:rPr>
          <w:rFonts w:ascii="Times New Roman" w:hAnsi="Times New Roman" w:hint="default"/>
          <w:sz w:val="24"/>
          <w:szCs w:val="24"/>
        </w:rPr>
        <w:t>lohy architekta v spoloč</w:t>
      </w:r>
      <w:r w:rsidRPr="00433500">
        <w:rPr>
          <w:rFonts w:ascii="Times New Roman" w:hAnsi="Times New Roman" w:hint="default"/>
          <w:sz w:val="24"/>
          <w:szCs w:val="24"/>
        </w:rPr>
        <w:t>nosti, najmä</w:t>
      </w:r>
      <w:r w:rsidRPr="00433500">
        <w:rPr>
          <w:rFonts w:ascii="Times New Roman" w:hAnsi="Times New Roman" w:hint="default"/>
          <w:sz w:val="24"/>
          <w:szCs w:val="24"/>
        </w:rPr>
        <w:t xml:space="preserve"> pri prí</w:t>
      </w:r>
      <w:r w:rsidRPr="00433500">
        <w:rPr>
          <w:rFonts w:ascii="Times New Roman" w:hAnsi="Times New Roman" w:hint="default"/>
          <w:sz w:val="24"/>
          <w:szCs w:val="24"/>
        </w:rPr>
        <w:t>prave podkladov, v ktorý</w:t>
      </w:r>
      <w:r w:rsidRPr="00433500">
        <w:rPr>
          <w:rFonts w:ascii="Times New Roman" w:hAnsi="Times New Roman" w:hint="default"/>
          <w:sz w:val="24"/>
          <w:szCs w:val="24"/>
        </w:rPr>
        <w:t>ch sa berú</w:t>
      </w:r>
      <w:r w:rsidRPr="00433500">
        <w:rPr>
          <w:rFonts w:ascii="Times New Roman" w:hAnsi="Times New Roman" w:hint="default"/>
          <w:sz w:val="24"/>
          <w:szCs w:val="24"/>
        </w:rPr>
        <w:t xml:space="preserve"> do ú</w:t>
      </w:r>
      <w:r w:rsidRPr="00433500">
        <w:rPr>
          <w:rFonts w:ascii="Times New Roman" w:hAnsi="Times New Roman" w:hint="default"/>
          <w:sz w:val="24"/>
          <w:szCs w:val="24"/>
        </w:rPr>
        <w:t>vahy sociá</w:t>
      </w:r>
      <w:r w:rsidRPr="00433500">
        <w:rPr>
          <w:rFonts w:ascii="Times New Roman" w:hAnsi="Times New Roman" w:hint="default"/>
          <w:sz w:val="24"/>
          <w:szCs w:val="24"/>
        </w:rPr>
        <w:t>l</w:t>
      </w:r>
      <w:r w:rsidRPr="00433500">
        <w:rPr>
          <w:rFonts w:ascii="Times New Roman" w:hAnsi="Times New Roman" w:hint="default"/>
          <w:sz w:val="24"/>
          <w:szCs w:val="24"/>
        </w:rPr>
        <w:t xml:space="preserve">ne faktory,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chá</w:t>
      </w:r>
      <w:r w:rsidRPr="00433500">
        <w:rPr>
          <w:rFonts w:ascii="Times New Roman" w:hAnsi="Times New Roman" w:hint="default"/>
          <w:sz w:val="24"/>
          <w:szCs w:val="24"/>
        </w:rPr>
        <w:t>panie metó</w:t>
      </w:r>
      <w:r w:rsidRPr="00433500">
        <w:rPr>
          <w:rFonts w:ascii="Times New Roman" w:hAnsi="Times New Roman" w:hint="default"/>
          <w:sz w:val="24"/>
          <w:szCs w:val="24"/>
        </w:rPr>
        <w:t>d prieskumu a prí</w:t>
      </w:r>
      <w:r w:rsidRPr="00433500">
        <w:rPr>
          <w:rFonts w:ascii="Times New Roman" w:hAnsi="Times New Roman" w:hint="default"/>
          <w:sz w:val="24"/>
          <w:szCs w:val="24"/>
        </w:rPr>
        <w:t>pravy pokynov k projektovej dokumentá</w:t>
      </w:r>
      <w:r w:rsidRPr="00433500">
        <w:rPr>
          <w:rFonts w:ascii="Times New Roman" w:hAnsi="Times New Roman" w:hint="default"/>
          <w:sz w:val="24"/>
          <w:szCs w:val="24"/>
        </w:rPr>
        <w:t xml:space="preserve">cii,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chá</w:t>
      </w:r>
      <w:r w:rsidRPr="00433500">
        <w:rPr>
          <w:rFonts w:ascii="Times New Roman" w:hAnsi="Times New Roman" w:hint="default"/>
          <w:sz w:val="24"/>
          <w:szCs w:val="24"/>
        </w:rPr>
        <w:t>panie konš</w:t>
      </w:r>
      <w:r w:rsidRPr="00433500">
        <w:rPr>
          <w:rFonts w:ascii="Times New Roman" w:hAnsi="Times New Roman" w:hint="default"/>
          <w:sz w:val="24"/>
          <w:szCs w:val="24"/>
        </w:rPr>
        <w:t>trukč</w:t>
      </w:r>
      <w:r w:rsidRPr="00433500">
        <w:rPr>
          <w:rFonts w:ascii="Times New Roman" w:hAnsi="Times New Roman" w:hint="default"/>
          <w:sz w:val="24"/>
          <w:szCs w:val="24"/>
        </w:rPr>
        <w:t>né</w:t>
      </w:r>
      <w:r w:rsidRPr="00433500">
        <w:rPr>
          <w:rFonts w:ascii="Times New Roman" w:hAnsi="Times New Roman" w:hint="default"/>
          <w:sz w:val="24"/>
          <w:szCs w:val="24"/>
        </w:rPr>
        <w:t>ho projektovania, konš</w:t>
      </w:r>
      <w:r w:rsidRPr="00433500">
        <w:rPr>
          <w:rFonts w:ascii="Times New Roman" w:hAnsi="Times New Roman" w:hint="default"/>
          <w:sz w:val="24"/>
          <w:szCs w:val="24"/>
        </w:rPr>
        <w:t>trukč</w:t>
      </w:r>
      <w:r w:rsidRPr="00433500">
        <w:rPr>
          <w:rFonts w:ascii="Times New Roman" w:hAnsi="Times New Roman" w:hint="default"/>
          <w:sz w:val="24"/>
          <w:szCs w:val="24"/>
        </w:rPr>
        <w:t>ný</w:t>
      </w:r>
      <w:r w:rsidRPr="00433500">
        <w:rPr>
          <w:rFonts w:ascii="Times New Roman" w:hAnsi="Times New Roman" w:hint="default"/>
          <w:sz w:val="24"/>
          <w:szCs w:val="24"/>
        </w:rPr>
        <w:t>ch a technický</w:t>
      </w:r>
      <w:r w:rsidRPr="00433500">
        <w:rPr>
          <w:rFonts w:ascii="Times New Roman" w:hAnsi="Times New Roman" w:hint="default"/>
          <w:sz w:val="24"/>
          <w:szCs w:val="24"/>
        </w:rPr>
        <w:t>ch problé</w:t>
      </w:r>
      <w:r w:rsidRPr="00433500">
        <w:rPr>
          <w:rFonts w:ascii="Times New Roman" w:hAnsi="Times New Roman" w:hint="default"/>
          <w:sz w:val="24"/>
          <w:szCs w:val="24"/>
        </w:rPr>
        <w:t>mov spojený</w:t>
      </w:r>
      <w:r w:rsidRPr="00433500">
        <w:rPr>
          <w:rFonts w:ascii="Times New Roman" w:hAnsi="Times New Roman" w:hint="default"/>
          <w:sz w:val="24"/>
          <w:szCs w:val="24"/>
        </w:rPr>
        <w:t>ch  so stavebný</w:t>
      </w:r>
      <w:r w:rsidRPr="00433500">
        <w:rPr>
          <w:rFonts w:ascii="Times New Roman" w:hAnsi="Times New Roman" w:hint="default"/>
          <w:sz w:val="24"/>
          <w:szCs w:val="24"/>
        </w:rPr>
        <w:t>m projektom,</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primerané</w:t>
      </w:r>
      <w:r w:rsidRPr="00433500">
        <w:rPr>
          <w:rFonts w:ascii="Times New Roman" w:hAnsi="Times New Roman" w:hint="default"/>
          <w:sz w:val="24"/>
          <w:szCs w:val="24"/>
        </w:rPr>
        <w:t xml:space="preserve"> vedomosti o fyziká</w:t>
      </w:r>
      <w:r w:rsidRPr="00433500">
        <w:rPr>
          <w:rFonts w:ascii="Times New Roman" w:hAnsi="Times New Roman" w:hint="default"/>
          <w:sz w:val="24"/>
          <w:szCs w:val="24"/>
        </w:rPr>
        <w:t>lnych problé</w:t>
      </w:r>
      <w:r w:rsidRPr="00433500">
        <w:rPr>
          <w:rFonts w:ascii="Times New Roman" w:hAnsi="Times New Roman" w:hint="default"/>
          <w:sz w:val="24"/>
          <w:szCs w:val="24"/>
        </w:rPr>
        <w:t>moch, technoló</w:t>
      </w:r>
      <w:r w:rsidRPr="00433500">
        <w:rPr>
          <w:rFonts w:ascii="Times New Roman" w:hAnsi="Times New Roman" w:hint="default"/>
          <w:sz w:val="24"/>
          <w:szCs w:val="24"/>
        </w:rPr>
        <w:t>giá</w:t>
      </w:r>
      <w:r w:rsidRPr="00433500">
        <w:rPr>
          <w:rFonts w:ascii="Times New Roman" w:hAnsi="Times New Roman" w:hint="default"/>
          <w:sz w:val="24"/>
          <w:szCs w:val="24"/>
        </w:rPr>
        <w:t>ch</w:t>
      </w:r>
      <w:r w:rsidRPr="00433500">
        <w:rPr>
          <w:rFonts w:ascii="Times New Roman" w:hAnsi="Times New Roman" w:hint="default"/>
          <w:sz w:val="24"/>
          <w:szCs w:val="24"/>
        </w:rPr>
        <w:t xml:space="preserve"> a o funkcii stavieb, aby poskytovali  komfortné</w:t>
      </w:r>
      <w:r w:rsidRPr="00433500">
        <w:rPr>
          <w:rFonts w:ascii="Times New Roman" w:hAnsi="Times New Roman" w:hint="default"/>
          <w:sz w:val="24"/>
          <w:szCs w:val="24"/>
        </w:rPr>
        <w:t xml:space="preserve"> vnú</w:t>
      </w:r>
      <w:r w:rsidRPr="00433500">
        <w:rPr>
          <w:rFonts w:ascii="Times New Roman" w:hAnsi="Times New Roman" w:hint="default"/>
          <w:sz w:val="24"/>
          <w:szCs w:val="24"/>
        </w:rPr>
        <w:t>torné</w:t>
      </w:r>
      <w:r w:rsidRPr="00433500">
        <w:rPr>
          <w:rFonts w:ascii="Times New Roman" w:hAnsi="Times New Roman" w:hint="default"/>
          <w:sz w:val="24"/>
          <w:szCs w:val="24"/>
        </w:rPr>
        <w:t xml:space="preserve"> podmienky a ochranu pred vplyvmi poč</w:t>
      </w:r>
      <w:r w:rsidRPr="00433500">
        <w:rPr>
          <w:rFonts w:ascii="Times New Roman" w:hAnsi="Times New Roman" w:hint="default"/>
          <w:sz w:val="24"/>
          <w:szCs w:val="24"/>
        </w:rPr>
        <w:t>asia v rá</w:t>
      </w:r>
      <w:r w:rsidRPr="00433500">
        <w:rPr>
          <w:rFonts w:ascii="Times New Roman" w:hAnsi="Times New Roman" w:hint="default"/>
          <w:sz w:val="24"/>
          <w:szCs w:val="24"/>
        </w:rPr>
        <w:t>mci udrž</w:t>
      </w:r>
      <w:r w:rsidRPr="00433500">
        <w:rPr>
          <w:rFonts w:ascii="Times New Roman" w:hAnsi="Times New Roman" w:hint="default"/>
          <w:sz w:val="24"/>
          <w:szCs w:val="24"/>
        </w:rPr>
        <w:t>ateľ</w:t>
      </w:r>
      <w:r w:rsidRPr="00433500">
        <w:rPr>
          <w:rFonts w:ascii="Times New Roman" w:hAnsi="Times New Roman" w:hint="default"/>
          <w:sz w:val="24"/>
          <w:szCs w:val="24"/>
        </w:rPr>
        <w:t>né</w:t>
      </w:r>
      <w:r w:rsidRPr="00433500">
        <w:rPr>
          <w:rFonts w:ascii="Times New Roman" w:hAnsi="Times New Roman" w:hint="default"/>
          <w:sz w:val="24"/>
          <w:szCs w:val="24"/>
        </w:rPr>
        <w:t xml:space="preserve">ho rozvoja, </w:t>
      </w:r>
    </w:p>
    <w:p w:rsidR="00F24C52" w:rsidRPr="00433500" w:rsidP="00906138">
      <w:pPr>
        <w:pStyle w:val="NoSpacing"/>
        <w:numPr>
          <w:numId w:val="168"/>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potrebné</w:t>
      </w:r>
      <w:r w:rsidRPr="00433500">
        <w:rPr>
          <w:rFonts w:ascii="Times New Roman" w:hAnsi="Times New Roman" w:hint="default"/>
          <w:sz w:val="24"/>
          <w:szCs w:val="24"/>
        </w:rPr>
        <w:t xml:space="preserve"> zruč</w:t>
      </w:r>
      <w:r w:rsidRPr="00433500">
        <w:rPr>
          <w:rFonts w:ascii="Times New Roman" w:hAnsi="Times New Roman" w:hint="default"/>
          <w:sz w:val="24"/>
          <w:szCs w:val="24"/>
        </w:rPr>
        <w:t>nosti pri projektovaní</w:t>
      </w:r>
      <w:r w:rsidRPr="00433500">
        <w:rPr>
          <w:rFonts w:ascii="Times New Roman" w:hAnsi="Times New Roman" w:hint="default"/>
          <w:sz w:val="24"/>
          <w:szCs w:val="24"/>
        </w:rPr>
        <w:t>, aby sa splnili pož</w:t>
      </w:r>
      <w:r w:rsidRPr="00433500">
        <w:rPr>
          <w:rFonts w:ascii="Times New Roman" w:hAnsi="Times New Roman" w:hint="default"/>
          <w:sz w:val="24"/>
          <w:szCs w:val="24"/>
        </w:rPr>
        <w:t>iadavky uží</w:t>
      </w:r>
      <w:r w:rsidRPr="00433500">
        <w:rPr>
          <w:rFonts w:ascii="Times New Roman" w:hAnsi="Times New Roman" w:hint="default"/>
          <w:sz w:val="24"/>
          <w:szCs w:val="24"/>
        </w:rPr>
        <w:t>vateľ</w:t>
      </w:r>
      <w:r w:rsidRPr="00433500">
        <w:rPr>
          <w:rFonts w:ascii="Times New Roman" w:hAnsi="Times New Roman" w:hint="default"/>
          <w:sz w:val="24"/>
          <w:szCs w:val="24"/>
        </w:rPr>
        <w:t>ov stavieb v rá</w:t>
      </w:r>
      <w:r w:rsidRPr="00433500">
        <w:rPr>
          <w:rFonts w:ascii="Times New Roman" w:hAnsi="Times New Roman" w:hint="default"/>
          <w:sz w:val="24"/>
          <w:szCs w:val="24"/>
        </w:rPr>
        <w:t>mci obmedzení</w:t>
      </w:r>
      <w:r w:rsidRPr="00433500">
        <w:rPr>
          <w:rFonts w:ascii="Times New Roman" w:hAnsi="Times New Roman" w:hint="default"/>
          <w:sz w:val="24"/>
          <w:szCs w:val="24"/>
        </w:rPr>
        <w:t>, ktoré</w:t>
      </w:r>
      <w:r w:rsidRPr="00433500">
        <w:rPr>
          <w:rFonts w:ascii="Times New Roman" w:hAnsi="Times New Roman" w:hint="default"/>
          <w:sz w:val="24"/>
          <w:szCs w:val="24"/>
        </w:rPr>
        <w:t xml:space="preserve"> sú</w:t>
      </w:r>
      <w:r w:rsidRPr="00433500">
        <w:rPr>
          <w:rFonts w:ascii="Times New Roman" w:hAnsi="Times New Roman" w:hint="default"/>
          <w:sz w:val="24"/>
          <w:szCs w:val="24"/>
        </w:rPr>
        <w:t xml:space="preserve"> urč</w:t>
      </w:r>
      <w:r w:rsidRPr="00433500">
        <w:rPr>
          <w:rFonts w:ascii="Times New Roman" w:hAnsi="Times New Roman" w:hint="default"/>
          <w:sz w:val="24"/>
          <w:szCs w:val="24"/>
        </w:rPr>
        <w:t>ené</w:t>
      </w:r>
      <w:r w:rsidRPr="00433500">
        <w:rPr>
          <w:rFonts w:ascii="Times New Roman" w:hAnsi="Times New Roman" w:hint="default"/>
          <w:sz w:val="24"/>
          <w:szCs w:val="24"/>
        </w:rPr>
        <w:t xml:space="preserve"> cenový</w:t>
      </w:r>
      <w:r w:rsidRPr="00433500">
        <w:rPr>
          <w:rFonts w:ascii="Times New Roman" w:hAnsi="Times New Roman" w:hint="default"/>
          <w:sz w:val="24"/>
          <w:szCs w:val="24"/>
        </w:rPr>
        <w:t xml:space="preserve">mi </w:t>
      </w:r>
      <w:r w:rsidRPr="00433500">
        <w:rPr>
          <w:rFonts w:ascii="Times New Roman" w:hAnsi="Times New Roman" w:hint="default"/>
          <w:sz w:val="24"/>
          <w:szCs w:val="24"/>
        </w:rPr>
        <w:t>faktormi a stavebný</w:t>
      </w:r>
      <w:r w:rsidRPr="00433500">
        <w:rPr>
          <w:rFonts w:ascii="Times New Roman" w:hAnsi="Times New Roman" w:hint="default"/>
          <w:sz w:val="24"/>
          <w:szCs w:val="24"/>
        </w:rPr>
        <w:t>mi predpismi,</w:t>
      </w:r>
    </w:p>
    <w:p w:rsidR="0055178E" w:rsidRPr="00433500" w:rsidP="00906138">
      <w:pPr>
        <w:pStyle w:val="NoSpacing"/>
        <w:numPr>
          <w:numId w:val="168"/>
        </w:numPr>
        <w:bidi w:val="0"/>
        <w:spacing w:line="276" w:lineRule="auto"/>
        <w:jc w:val="both"/>
        <w:rPr>
          <w:rFonts w:ascii="Times New Roman" w:hAnsi="Times New Roman"/>
          <w:sz w:val="24"/>
          <w:szCs w:val="24"/>
        </w:rPr>
      </w:pPr>
      <w:r w:rsidRPr="00433500" w:rsidR="00F24C52">
        <w:rPr>
          <w:rFonts w:ascii="Times New Roman" w:hAnsi="Times New Roman" w:hint="default"/>
          <w:sz w:val="24"/>
          <w:szCs w:val="24"/>
        </w:rPr>
        <w:t>primerané</w:t>
      </w:r>
      <w:r w:rsidRPr="00433500" w:rsidR="00F24C52">
        <w:rPr>
          <w:rFonts w:ascii="Times New Roman" w:hAnsi="Times New Roman" w:hint="default"/>
          <w:sz w:val="24"/>
          <w:szCs w:val="24"/>
        </w:rPr>
        <w:t xml:space="preserve"> vedomosti o priemyselný</w:t>
      </w:r>
      <w:r w:rsidRPr="00433500" w:rsidR="00F24C52">
        <w:rPr>
          <w:rFonts w:ascii="Times New Roman" w:hAnsi="Times New Roman" w:hint="default"/>
          <w:sz w:val="24"/>
          <w:szCs w:val="24"/>
        </w:rPr>
        <w:t>ch odvetviach, organizá</w:t>
      </w:r>
      <w:r w:rsidRPr="00433500" w:rsidR="00F24C52">
        <w:rPr>
          <w:rFonts w:ascii="Times New Roman" w:hAnsi="Times New Roman" w:hint="default"/>
          <w:sz w:val="24"/>
          <w:szCs w:val="24"/>
        </w:rPr>
        <w:t>ciá</w:t>
      </w:r>
      <w:r w:rsidRPr="00433500" w:rsidR="00F24C52">
        <w:rPr>
          <w:rFonts w:ascii="Times New Roman" w:hAnsi="Times New Roman" w:hint="default"/>
          <w:sz w:val="24"/>
          <w:szCs w:val="24"/>
        </w:rPr>
        <w:t>ch, predpisoch a postupoch spojený</w:t>
      </w:r>
      <w:r w:rsidRPr="00433500" w:rsidR="00F24C52">
        <w:rPr>
          <w:rFonts w:ascii="Times New Roman" w:hAnsi="Times New Roman" w:hint="default"/>
          <w:sz w:val="24"/>
          <w:szCs w:val="24"/>
        </w:rPr>
        <w:t>ch so zavá</w:t>
      </w:r>
      <w:r w:rsidRPr="00433500" w:rsidR="00F24C52">
        <w:rPr>
          <w:rFonts w:ascii="Times New Roman" w:hAnsi="Times New Roman" w:hint="default"/>
          <w:sz w:val="24"/>
          <w:szCs w:val="24"/>
        </w:rPr>
        <w:t>dzaní</w:t>
      </w:r>
      <w:r w:rsidRPr="00433500" w:rsidR="00F24C52">
        <w:rPr>
          <w:rFonts w:ascii="Times New Roman" w:hAnsi="Times New Roman" w:hint="default"/>
          <w:sz w:val="24"/>
          <w:szCs w:val="24"/>
        </w:rPr>
        <w:t>m konceptov projektov do stavieb a s integrovaní</w:t>
      </w:r>
      <w:r w:rsidRPr="00433500" w:rsidR="00F24C52">
        <w:rPr>
          <w:rFonts w:ascii="Times New Roman" w:hAnsi="Times New Roman" w:hint="default"/>
          <w:sz w:val="24"/>
          <w:szCs w:val="24"/>
        </w:rPr>
        <w:t>m plá</w:t>
      </w:r>
      <w:r w:rsidRPr="00433500" w:rsidR="00F24C52">
        <w:rPr>
          <w:rFonts w:ascii="Times New Roman" w:hAnsi="Times New Roman" w:hint="default"/>
          <w:sz w:val="24"/>
          <w:szCs w:val="24"/>
        </w:rPr>
        <w:t>nov do celkové</w:t>
      </w:r>
      <w:r w:rsidRPr="00433500" w:rsidR="00F24C52">
        <w:rPr>
          <w:rFonts w:ascii="Times New Roman" w:hAnsi="Times New Roman" w:hint="default"/>
          <w:sz w:val="24"/>
          <w:szCs w:val="24"/>
        </w:rPr>
        <w:t>ho plá</w:t>
      </w:r>
      <w:r w:rsidRPr="00433500" w:rsidR="00F24C52">
        <w:rPr>
          <w:rFonts w:ascii="Times New Roman" w:hAnsi="Times New Roman" w:hint="default"/>
          <w:sz w:val="24"/>
          <w:szCs w:val="24"/>
        </w:rPr>
        <w:t>novania.</w:t>
      </w:r>
      <w:r w:rsidR="00402B52">
        <w:rPr>
          <w:rFonts w:ascii="Times New Roman" w:hAnsi="Times New Roman" w:hint="default"/>
          <w:sz w:val="24"/>
          <w:szCs w:val="24"/>
        </w:rPr>
        <w:t>“.</w:t>
      </w:r>
    </w:p>
    <w:p w:rsidR="00E70D75" w:rsidRPr="00433500" w:rsidP="00E70D75">
      <w:pPr>
        <w:pStyle w:val="NoSpacing"/>
        <w:bidi w:val="0"/>
        <w:spacing w:line="276" w:lineRule="auto"/>
        <w:ind w:left="1440"/>
        <w:jc w:val="both"/>
        <w:rPr>
          <w:rFonts w:ascii="Times New Roman" w:hAnsi="Times New Roman"/>
          <w:sz w:val="24"/>
          <w:szCs w:val="24"/>
        </w:rPr>
      </w:pPr>
    </w:p>
    <w:p w:rsidR="0055178E" w:rsidRPr="00433500" w:rsidP="00906138">
      <w:pPr>
        <w:pStyle w:val="NoSpacing"/>
        <w:numPr>
          <w:numId w:val="165"/>
        </w:numPr>
        <w:bidi w:val="0"/>
        <w:spacing w:line="276" w:lineRule="auto"/>
        <w:jc w:val="both"/>
        <w:rPr>
          <w:rFonts w:ascii="Times New Roman" w:hAnsi="Times New Roman"/>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16 sa za odsek </w:t>
      </w:r>
      <w:r w:rsidRPr="00433500" w:rsidR="005C1E23">
        <w:rPr>
          <w:rFonts w:ascii="Times New Roman" w:hAnsi="Times New Roman"/>
          <w:sz w:val="24"/>
          <w:szCs w:val="24"/>
        </w:rPr>
        <w:t xml:space="preserve">6 </w:t>
      </w:r>
      <w:r w:rsidRPr="00433500">
        <w:rPr>
          <w:rFonts w:ascii="Times New Roman" w:hAnsi="Times New Roman" w:hint="default"/>
          <w:sz w:val="24"/>
          <w:szCs w:val="24"/>
        </w:rPr>
        <w:t>vkladá</w:t>
      </w:r>
      <w:r w:rsidRPr="00433500">
        <w:rPr>
          <w:rFonts w:ascii="Times New Roman" w:hAnsi="Times New Roman" w:hint="default"/>
          <w:sz w:val="24"/>
          <w:szCs w:val="24"/>
        </w:rPr>
        <w:t xml:space="preserve"> </w:t>
      </w:r>
      <w:r w:rsidR="00316C34">
        <w:rPr>
          <w:rFonts w:ascii="Times New Roman" w:hAnsi="Times New Roman"/>
          <w:sz w:val="24"/>
          <w:szCs w:val="24"/>
        </w:rPr>
        <w:t>no</w:t>
      </w:r>
      <w:r w:rsidR="00316C34">
        <w:rPr>
          <w:rFonts w:ascii="Times New Roman" w:hAnsi="Times New Roman" w:hint="default"/>
          <w:sz w:val="24"/>
          <w:szCs w:val="24"/>
        </w:rPr>
        <w:t>vý</w:t>
      </w:r>
      <w:r w:rsidR="00316C34">
        <w:rPr>
          <w:rFonts w:ascii="Times New Roman" w:hAnsi="Times New Roman" w:hint="default"/>
          <w:sz w:val="24"/>
          <w:szCs w:val="24"/>
        </w:rPr>
        <w:t xml:space="preserve"> </w:t>
      </w:r>
      <w:r w:rsidRPr="00433500">
        <w:rPr>
          <w:rFonts w:ascii="Times New Roman" w:hAnsi="Times New Roman"/>
          <w:sz w:val="24"/>
          <w:szCs w:val="24"/>
        </w:rPr>
        <w:t>odsek 7</w:t>
      </w:r>
      <w:r w:rsidRPr="00433500" w:rsidR="00E70D75">
        <w:rPr>
          <w:rFonts w:ascii="Times New Roman" w:hAnsi="Times New Roman" w:hint="default"/>
          <w:sz w:val="24"/>
          <w:szCs w:val="24"/>
        </w:rPr>
        <w:t>, ktorý</w:t>
      </w:r>
      <w:r w:rsidRPr="00433500" w:rsidR="00E70D75">
        <w:rPr>
          <w:rFonts w:ascii="Times New Roman" w:hAnsi="Times New Roman" w:hint="default"/>
          <w:sz w:val="24"/>
          <w:szCs w:val="24"/>
        </w:rPr>
        <w:t xml:space="preserve"> znie:</w:t>
      </w:r>
    </w:p>
    <w:p w:rsidR="00E70D75" w:rsidRPr="00433500" w:rsidP="00E70D75">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(7) Odborná</w:t>
      </w:r>
      <w:r w:rsidRPr="00433500">
        <w:rPr>
          <w:rFonts w:ascii="Times New Roman" w:hAnsi="Times New Roman" w:hint="default"/>
          <w:sz w:val="24"/>
          <w:szCs w:val="24"/>
        </w:rPr>
        <w:t xml:space="preserve"> stáž</w:t>
      </w:r>
      <w:r w:rsidRPr="00433500">
        <w:rPr>
          <w:rFonts w:ascii="Times New Roman" w:hAnsi="Times New Roman" w:hint="default"/>
          <w:sz w:val="24"/>
          <w:szCs w:val="24"/>
        </w:rPr>
        <w:t xml:space="preserve"> sa môž</w:t>
      </w:r>
      <w:r w:rsidRPr="00433500">
        <w:rPr>
          <w:rFonts w:ascii="Times New Roman" w:hAnsi="Times New Roman" w:hint="default"/>
          <w:sz w:val="24"/>
          <w:szCs w:val="24"/>
        </w:rPr>
        <w:t>e uskutoč</w:t>
      </w:r>
      <w:r w:rsidRPr="00433500">
        <w:rPr>
          <w:rFonts w:ascii="Times New Roman" w:hAnsi="Times New Roman" w:hint="default"/>
          <w:sz w:val="24"/>
          <w:szCs w:val="24"/>
        </w:rPr>
        <w:t>niť</w:t>
      </w:r>
      <w:r w:rsidRPr="00433500">
        <w:rPr>
          <w:rFonts w:ascii="Times New Roman" w:hAnsi="Times New Roman" w:hint="default"/>
          <w:sz w:val="24"/>
          <w:szCs w:val="24"/>
        </w:rPr>
        <w:t xml:space="preserve"> najskô</w:t>
      </w:r>
      <w:r w:rsidRPr="00433500">
        <w:rPr>
          <w:rFonts w:ascii="Times New Roman" w:hAnsi="Times New Roman" w:hint="default"/>
          <w:sz w:val="24"/>
          <w:szCs w:val="24"/>
        </w:rPr>
        <w:t>r po dokonč</w:t>
      </w:r>
      <w:r w:rsidRPr="00433500">
        <w:rPr>
          <w:rFonts w:ascii="Times New Roman" w:hAnsi="Times New Roman" w:hint="default"/>
          <w:sz w:val="24"/>
          <w:szCs w:val="24"/>
        </w:rPr>
        <w:t>ení</w:t>
      </w:r>
      <w:r w:rsidRPr="00433500">
        <w:rPr>
          <w:rFonts w:ascii="Times New Roman" w:hAnsi="Times New Roman" w:hint="default"/>
          <w:sz w:val="24"/>
          <w:szCs w:val="24"/>
        </w:rPr>
        <w:t xml:space="preserve"> prvý</w:t>
      </w:r>
      <w:r w:rsidRPr="00433500">
        <w:rPr>
          <w:rFonts w:ascii="Times New Roman" w:hAnsi="Times New Roman" w:hint="default"/>
          <w:sz w:val="24"/>
          <w:szCs w:val="24"/>
        </w:rPr>
        <w:t>ch troch rokov š</w:t>
      </w:r>
      <w:r w:rsidRPr="00433500">
        <w:rPr>
          <w:rFonts w:ascii="Times New Roman" w:hAnsi="Times New Roman" w:hint="default"/>
          <w:sz w:val="24"/>
          <w:szCs w:val="24"/>
        </w:rPr>
        <w:t>tú</w:t>
      </w:r>
      <w:r w:rsidRPr="00433500">
        <w:rPr>
          <w:rFonts w:ascii="Times New Roman" w:hAnsi="Times New Roman" w:hint="default"/>
          <w:sz w:val="24"/>
          <w:szCs w:val="24"/>
        </w:rPr>
        <w:t>dia. Najmenej jeden rok odbornej stáž</w:t>
      </w:r>
      <w:r w:rsidRPr="00433500">
        <w:rPr>
          <w:rFonts w:ascii="Times New Roman" w:hAnsi="Times New Roman" w:hint="default"/>
          <w:sz w:val="24"/>
          <w:szCs w:val="24"/>
        </w:rPr>
        <w:t>e sa zakladá</w:t>
      </w:r>
      <w:r w:rsidRPr="00433500">
        <w:rPr>
          <w:rFonts w:ascii="Times New Roman" w:hAnsi="Times New Roman" w:hint="default"/>
          <w:sz w:val="24"/>
          <w:szCs w:val="24"/>
        </w:rPr>
        <w:t xml:space="preserve"> na vedomostiach, zruč</w:t>
      </w:r>
      <w:r w:rsidRPr="00433500">
        <w:rPr>
          <w:rFonts w:ascii="Times New Roman" w:hAnsi="Times New Roman" w:hint="default"/>
          <w:sz w:val="24"/>
          <w:szCs w:val="24"/>
        </w:rPr>
        <w:t>nostiach a spô</w:t>
      </w:r>
      <w:r w:rsidRPr="00433500">
        <w:rPr>
          <w:rFonts w:ascii="Times New Roman" w:hAnsi="Times New Roman" w:hint="default"/>
          <w:sz w:val="24"/>
          <w:szCs w:val="24"/>
        </w:rPr>
        <w:t>sobilostiach zí</w:t>
      </w:r>
      <w:r w:rsidRPr="00433500">
        <w:rPr>
          <w:rFonts w:ascii="Times New Roman" w:hAnsi="Times New Roman" w:hint="default"/>
          <w:sz w:val="24"/>
          <w:szCs w:val="24"/>
        </w:rPr>
        <w:t>skaný</w:t>
      </w:r>
      <w:r w:rsidRPr="00433500">
        <w:rPr>
          <w:rFonts w:ascii="Times New Roman" w:hAnsi="Times New Roman" w:hint="default"/>
          <w:sz w:val="24"/>
          <w:szCs w:val="24"/>
        </w:rPr>
        <w:t>ch v priebehu š</w:t>
      </w:r>
      <w:r w:rsidRPr="00433500">
        <w:rPr>
          <w:rFonts w:ascii="Times New Roman" w:hAnsi="Times New Roman" w:hint="default"/>
          <w:sz w:val="24"/>
          <w:szCs w:val="24"/>
        </w:rPr>
        <w:t>tú</w:t>
      </w:r>
      <w:r w:rsidRPr="00433500">
        <w:rPr>
          <w:rFonts w:ascii="Times New Roman" w:hAnsi="Times New Roman" w:hint="default"/>
          <w:sz w:val="24"/>
          <w:szCs w:val="24"/>
        </w:rPr>
        <w:t>dia uvedený</w:t>
      </w:r>
      <w:r w:rsidRPr="00433500">
        <w:rPr>
          <w:rFonts w:ascii="Times New Roman" w:hAnsi="Times New Roman" w:hint="default"/>
          <w:sz w:val="24"/>
          <w:szCs w:val="24"/>
        </w:rPr>
        <w:t>ch v odseku 6. Odbo</w:t>
      </w:r>
      <w:r w:rsidRPr="00433500">
        <w:rPr>
          <w:rFonts w:ascii="Times New Roman" w:hAnsi="Times New Roman" w:hint="default"/>
          <w:sz w:val="24"/>
          <w:szCs w:val="24"/>
        </w:rPr>
        <w:t>rná</w:t>
      </w:r>
      <w:r w:rsidRPr="00433500">
        <w:rPr>
          <w:rFonts w:ascii="Times New Roman" w:hAnsi="Times New Roman" w:hint="default"/>
          <w:sz w:val="24"/>
          <w:szCs w:val="24"/>
        </w:rPr>
        <w:t xml:space="preserve"> stáž</w:t>
      </w:r>
      <w:r w:rsidRPr="00433500">
        <w:rPr>
          <w:rFonts w:ascii="Times New Roman" w:hAnsi="Times New Roman" w:hint="default"/>
          <w:sz w:val="24"/>
          <w:szCs w:val="24"/>
        </w:rPr>
        <w:t xml:space="preserve"> sa v</w:t>
      </w:r>
      <w:r w:rsidR="00AE38C2">
        <w:rPr>
          <w:rFonts w:ascii="Times New Roman" w:hAnsi="Times New Roman" w:hint="default"/>
          <w:sz w:val="24"/>
          <w:szCs w:val="24"/>
        </w:rPr>
        <w:t>ykoná</w:t>
      </w:r>
      <w:r w:rsidR="00AE38C2">
        <w:rPr>
          <w:rFonts w:ascii="Times New Roman" w:hAnsi="Times New Roman" w:hint="default"/>
          <w:sz w:val="24"/>
          <w:szCs w:val="24"/>
        </w:rPr>
        <w:t>va pod dohľ</w:t>
      </w:r>
      <w:r w:rsidR="00AE38C2">
        <w:rPr>
          <w:rFonts w:ascii="Times New Roman" w:hAnsi="Times New Roman" w:hint="default"/>
          <w:sz w:val="24"/>
          <w:szCs w:val="24"/>
        </w:rPr>
        <w:t>adom architekta</w:t>
      </w:r>
      <w:r w:rsidRPr="00433500">
        <w:rPr>
          <w:rFonts w:ascii="Times New Roman" w:hAnsi="Times New Roman" w:hint="default"/>
          <w:sz w:val="24"/>
          <w:szCs w:val="24"/>
        </w:rPr>
        <w:t xml:space="preserve"> alebo v rá</w:t>
      </w:r>
      <w:r w:rsidRPr="00433500">
        <w:rPr>
          <w:rFonts w:ascii="Times New Roman" w:hAnsi="Times New Roman" w:hint="default"/>
          <w:sz w:val="24"/>
          <w:szCs w:val="24"/>
        </w:rPr>
        <w:t>mci jeho atelié</w:t>
      </w:r>
      <w:r w:rsidRPr="00433500">
        <w:rPr>
          <w:rFonts w:ascii="Times New Roman" w:hAnsi="Times New Roman" w:hint="default"/>
          <w:sz w:val="24"/>
          <w:szCs w:val="24"/>
        </w:rPr>
        <w:t>ru alebo kancelá</w:t>
      </w:r>
      <w:r w:rsidRPr="00433500">
        <w:rPr>
          <w:rFonts w:ascii="Times New Roman" w:hAnsi="Times New Roman" w:hint="default"/>
          <w:sz w:val="24"/>
          <w:szCs w:val="24"/>
        </w:rPr>
        <w:t>rie, ktoré</w:t>
      </w:r>
      <w:r w:rsidRPr="00433500">
        <w:rPr>
          <w:rFonts w:ascii="Times New Roman" w:hAnsi="Times New Roman" w:hint="default"/>
          <w:sz w:val="24"/>
          <w:szCs w:val="24"/>
        </w:rPr>
        <w:t xml:space="preserve"> schvá</w:t>
      </w:r>
      <w:r w:rsidRPr="00433500">
        <w:rPr>
          <w:rFonts w:ascii="Times New Roman" w:hAnsi="Times New Roman" w:hint="default"/>
          <w:sz w:val="24"/>
          <w:szCs w:val="24"/>
        </w:rPr>
        <w:t>lila Slovenská</w:t>
      </w:r>
      <w:r w:rsidRPr="00433500">
        <w:rPr>
          <w:rFonts w:ascii="Times New Roman" w:hAnsi="Times New Roman" w:hint="default"/>
          <w:sz w:val="24"/>
          <w:szCs w:val="24"/>
        </w:rPr>
        <w:t xml:space="preserve"> komora architektov.“.</w:t>
      </w:r>
    </w:p>
    <w:p w:rsidR="00E70D75" w:rsidRPr="00433500" w:rsidP="00E70D75">
      <w:pPr>
        <w:pStyle w:val="NoSpacing"/>
        <w:bidi w:val="0"/>
        <w:spacing w:line="276" w:lineRule="auto"/>
        <w:ind w:left="720"/>
        <w:jc w:val="both"/>
        <w:rPr>
          <w:rFonts w:ascii="Times New Roman" w:hAnsi="Times New Roman" w:hint="default"/>
          <w:sz w:val="24"/>
          <w:szCs w:val="24"/>
        </w:rPr>
      </w:pPr>
    </w:p>
    <w:p w:rsidR="00E70D75" w:rsidRPr="00433500" w:rsidP="00E70D75">
      <w:pPr>
        <w:pStyle w:val="NoSpacing"/>
        <w:bidi w:val="0"/>
        <w:spacing w:line="276" w:lineRule="auto"/>
        <w:ind w:left="720"/>
        <w:jc w:val="both"/>
        <w:rPr>
          <w:rFonts w:ascii="Times New Roman" w:hAnsi="Times New Roman"/>
          <w:sz w:val="24"/>
          <w:szCs w:val="24"/>
        </w:rPr>
      </w:pPr>
      <w:r w:rsidRPr="00433500">
        <w:rPr>
          <w:rFonts w:ascii="Times New Roman" w:hAnsi="Times New Roman" w:hint="default"/>
          <w:sz w:val="24"/>
          <w:szCs w:val="24"/>
        </w:rPr>
        <w:t>Doterajš</w:t>
      </w:r>
      <w:r w:rsidRPr="00433500">
        <w:rPr>
          <w:rFonts w:ascii="Times New Roman" w:hAnsi="Times New Roman" w:hint="default"/>
          <w:sz w:val="24"/>
          <w:szCs w:val="24"/>
        </w:rPr>
        <w:t>ie odseky 7 až</w:t>
      </w:r>
      <w:r w:rsidR="0007424F">
        <w:rPr>
          <w:rFonts w:ascii="Times New Roman" w:hAnsi="Times New Roman" w:hint="default"/>
          <w:sz w:val="24"/>
          <w:szCs w:val="24"/>
        </w:rPr>
        <w:t xml:space="preserve"> 9 sa označ</w:t>
      </w:r>
      <w:r w:rsidR="0007424F">
        <w:rPr>
          <w:rFonts w:ascii="Times New Roman" w:hAnsi="Times New Roman" w:hint="default"/>
          <w:sz w:val="24"/>
          <w:szCs w:val="24"/>
        </w:rPr>
        <w:t>ujú</w:t>
      </w:r>
      <w:r w:rsidR="0007424F">
        <w:rPr>
          <w:rFonts w:ascii="Times New Roman" w:hAnsi="Times New Roman" w:hint="default"/>
          <w:sz w:val="24"/>
          <w:szCs w:val="24"/>
        </w:rPr>
        <w:t xml:space="preserve"> ako odseky 8 až</w:t>
      </w:r>
      <w:r w:rsidR="0007424F">
        <w:rPr>
          <w:rFonts w:ascii="Times New Roman" w:hAnsi="Times New Roman" w:hint="default"/>
          <w:sz w:val="24"/>
          <w:szCs w:val="24"/>
        </w:rPr>
        <w:t xml:space="preserve"> 10</w:t>
      </w:r>
      <w:r w:rsidRPr="00433500">
        <w:rPr>
          <w:rFonts w:ascii="Times New Roman" w:hAnsi="Times New Roman"/>
          <w:sz w:val="24"/>
          <w:szCs w:val="24"/>
        </w:rPr>
        <w:t>.</w:t>
      </w:r>
    </w:p>
    <w:p w:rsidR="00E70D75" w:rsidRPr="00433500" w:rsidP="00E70D75">
      <w:pPr>
        <w:pStyle w:val="NoSpacing"/>
        <w:bidi w:val="0"/>
        <w:spacing w:line="276" w:lineRule="auto"/>
        <w:ind w:left="720"/>
        <w:jc w:val="both"/>
        <w:rPr>
          <w:rFonts w:ascii="Times New Roman" w:hAnsi="Times New Roman"/>
          <w:sz w:val="24"/>
          <w:szCs w:val="24"/>
        </w:rPr>
      </w:pPr>
    </w:p>
    <w:p w:rsidR="00E70D75"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16 ods. 8 sa za slovo „</w:t>
      </w:r>
      <w:r w:rsidRPr="00433500">
        <w:rPr>
          <w:rFonts w:ascii="Times New Roman" w:hAnsi="Times New Roman" w:hint="default"/>
          <w:sz w:val="24"/>
          <w:szCs w:val="24"/>
        </w:rPr>
        <w:t>Ministerstvo“</w:t>
      </w:r>
      <w:r w:rsidRPr="00433500">
        <w:rPr>
          <w:rFonts w:ascii="Times New Roman" w:hAnsi="Times New Roman" w:hint="default"/>
          <w:sz w:val="24"/>
          <w:szCs w:val="24"/>
        </w:rPr>
        <w:t xml:space="preserve"> vkladá</w:t>
      </w:r>
      <w:r w:rsidRPr="00433500">
        <w:rPr>
          <w:rFonts w:ascii="Times New Roman" w:hAnsi="Times New Roman" w:hint="default"/>
          <w:sz w:val="24"/>
          <w:szCs w:val="24"/>
        </w:rPr>
        <w:t xml:space="preserve"> č</w:t>
      </w:r>
      <w:r w:rsidRPr="00433500">
        <w:rPr>
          <w:rFonts w:ascii="Times New Roman" w:hAnsi="Times New Roman" w:hint="default"/>
          <w:sz w:val="24"/>
          <w:szCs w:val="24"/>
        </w:rPr>
        <w:t>iarka a s</w:t>
      </w:r>
      <w:r w:rsidRPr="00433500">
        <w:rPr>
          <w:rFonts w:ascii="Times New Roman" w:hAnsi="Times New Roman" w:hint="default"/>
          <w:sz w:val="24"/>
          <w:szCs w:val="24"/>
        </w:rPr>
        <w:t>lovo „</w:t>
      </w:r>
      <w:r w:rsidRPr="00433500" w:rsidR="009B7D43">
        <w:rPr>
          <w:rFonts w:ascii="Times New Roman" w:hAnsi="Times New Roman"/>
          <w:sz w:val="24"/>
          <w:szCs w:val="24"/>
        </w:rPr>
        <w:t>dopravy,</w:t>
      </w:r>
      <w:r w:rsidRPr="00433500">
        <w:rPr>
          <w:rFonts w:ascii="Times New Roman" w:hAnsi="Times New Roman" w:hint="default"/>
          <w:sz w:val="24"/>
          <w:szCs w:val="24"/>
        </w:rPr>
        <w:t>“.</w:t>
      </w:r>
    </w:p>
    <w:p w:rsidR="009F48D4" w:rsidRPr="00433500" w:rsidP="009F48D4">
      <w:pPr>
        <w:pStyle w:val="NoSpacing"/>
        <w:bidi w:val="0"/>
        <w:spacing w:line="276" w:lineRule="auto"/>
        <w:ind w:left="720"/>
        <w:jc w:val="both"/>
        <w:rPr>
          <w:rFonts w:ascii="Times New Roman" w:hAnsi="Times New Roman"/>
          <w:sz w:val="24"/>
          <w:szCs w:val="24"/>
        </w:rPr>
      </w:pPr>
    </w:p>
    <w:p w:rsidR="009F48D4"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Pozná</w:t>
      </w:r>
      <w:r w:rsidRPr="00433500">
        <w:rPr>
          <w:rFonts w:ascii="Times New Roman" w:hAnsi="Times New Roman" w:hint="default"/>
          <w:sz w:val="24"/>
          <w:szCs w:val="24"/>
        </w:rPr>
        <w:t>mka pod č</w:t>
      </w:r>
      <w:r w:rsidRPr="00433500">
        <w:rPr>
          <w:rFonts w:ascii="Times New Roman" w:hAnsi="Times New Roman" w:hint="default"/>
          <w:sz w:val="24"/>
          <w:szCs w:val="24"/>
        </w:rPr>
        <w:t>iarou k odkazu 13b znie:</w:t>
      </w:r>
    </w:p>
    <w:p w:rsidR="00435852" w:rsidRPr="00433500" w:rsidP="009F48D4">
      <w:pPr>
        <w:pStyle w:val="NoSpacing"/>
        <w:bidi w:val="0"/>
        <w:spacing w:line="276" w:lineRule="auto"/>
        <w:ind w:left="720"/>
        <w:jc w:val="both"/>
        <w:rPr>
          <w:rFonts w:ascii="Times New Roman" w:hAnsi="Times New Roman"/>
          <w:sz w:val="24"/>
          <w:szCs w:val="24"/>
        </w:rPr>
      </w:pPr>
      <w:r w:rsidRPr="00433500" w:rsidR="009F48D4">
        <w:rPr>
          <w:rFonts w:ascii="Times New Roman" w:hAnsi="Times New Roman" w:hint="default"/>
          <w:sz w:val="24"/>
          <w:szCs w:val="24"/>
        </w:rPr>
        <w:t>„</w:t>
      </w:r>
      <w:r w:rsidRPr="00433500" w:rsidR="009F48D4">
        <w:rPr>
          <w:rFonts w:ascii="Times New Roman" w:hAnsi="Times New Roman"/>
          <w:sz w:val="24"/>
          <w:szCs w:val="24"/>
          <w:vertAlign w:val="superscript"/>
        </w:rPr>
        <w:t>13b</w:t>
      </w:r>
      <w:r w:rsidRPr="00433500" w:rsidR="009F48D4">
        <w:rPr>
          <w:rFonts w:ascii="Times New Roman" w:hAnsi="Times New Roman"/>
          <w:sz w:val="24"/>
          <w:szCs w:val="24"/>
        </w:rPr>
        <w:t xml:space="preserve">) </w:t>
      </w:r>
      <w:r w:rsidR="00BE22B3">
        <w:rPr>
          <w:rFonts w:ascii="Times New Roman" w:hAnsi="Times New Roman" w:hint="default"/>
          <w:sz w:val="24"/>
          <w:szCs w:val="24"/>
        </w:rPr>
        <w:t>§</w:t>
      </w:r>
      <w:r w:rsidR="00BE22B3">
        <w:rPr>
          <w:rFonts w:ascii="Times New Roman" w:hAnsi="Times New Roman" w:hint="default"/>
          <w:sz w:val="24"/>
          <w:szCs w:val="24"/>
        </w:rPr>
        <w:t xml:space="preserve"> 29 a 30 z</w:t>
      </w:r>
      <w:r w:rsidRPr="00433500" w:rsidR="009F48D4">
        <w:rPr>
          <w:rFonts w:ascii="Times New Roman" w:hAnsi="Times New Roman" w:hint="default"/>
          <w:sz w:val="24"/>
          <w:szCs w:val="24"/>
        </w:rPr>
        <w:t>á</w:t>
      </w:r>
      <w:r w:rsidRPr="00433500" w:rsidR="009F48D4">
        <w:rPr>
          <w:rFonts w:ascii="Times New Roman" w:hAnsi="Times New Roman" w:hint="default"/>
          <w:sz w:val="24"/>
          <w:szCs w:val="24"/>
        </w:rPr>
        <w:t>kon</w:t>
      </w:r>
      <w:r w:rsidR="00BE22B3">
        <w:rPr>
          <w:rFonts w:ascii="Times New Roman" w:hAnsi="Times New Roman"/>
          <w:sz w:val="24"/>
          <w:szCs w:val="24"/>
        </w:rPr>
        <w:t>a</w:t>
      </w:r>
      <w:r w:rsidRPr="00433500" w:rsidR="009F48D4">
        <w:rPr>
          <w:rFonts w:ascii="Times New Roman" w:hAnsi="Times New Roman" w:hint="default"/>
          <w:sz w:val="24"/>
          <w:szCs w:val="24"/>
        </w:rPr>
        <w:t xml:space="preserve"> č</w:t>
      </w:r>
      <w:r w:rsidRPr="00433500" w:rsidR="009F48D4">
        <w:rPr>
          <w:rFonts w:ascii="Times New Roman" w:hAnsi="Times New Roman" w:hint="default"/>
          <w:sz w:val="24"/>
          <w:szCs w:val="24"/>
        </w:rPr>
        <w:t>. .../2015 Z. z. o </w:t>
      </w:r>
      <w:r w:rsidRPr="00433500" w:rsidR="009F48D4">
        <w:rPr>
          <w:rFonts w:ascii="Times New Roman" w:hAnsi="Times New Roman" w:hint="default"/>
          <w:sz w:val="24"/>
          <w:szCs w:val="24"/>
        </w:rPr>
        <w:t>uzná</w:t>
      </w:r>
      <w:r w:rsidRPr="00433500" w:rsidR="009F48D4">
        <w:rPr>
          <w:rFonts w:ascii="Times New Roman" w:hAnsi="Times New Roman" w:hint="default"/>
          <w:sz w:val="24"/>
          <w:szCs w:val="24"/>
        </w:rPr>
        <w:t>vaní</w:t>
      </w:r>
      <w:r w:rsidRPr="00433500" w:rsidR="009F48D4">
        <w:rPr>
          <w:rFonts w:ascii="Times New Roman" w:hAnsi="Times New Roman" w:hint="default"/>
          <w:sz w:val="24"/>
          <w:szCs w:val="24"/>
        </w:rPr>
        <w:t xml:space="preserve"> </w:t>
      </w:r>
      <w:r w:rsidRPr="00433500" w:rsidR="00753997">
        <w:rPr>
          <w:rFonts w:ascii="Times New Roman" w:hAnsi="Times New Roman"/>
          <w:sz w:val="24"/>
          <w:szCs w:val="24"/>
        </w:rPr>
        <w:t>dokladov o </w:t>
      </w:r>
      <w:r w:rsidRPr="00433500" w:rsidR="00753997">
        <w:rPr>
          <w:rFonts w:ascii="Times New Roman" w:hAnsi="Times New Roman" w:hint="default"/>
          <w:sz w:val="24"/>
          <w:szCs w:val="24"/>
        </w:rPr>
        <w:t>vzdelaní</w:t>
      </w:r>
      <w:r w:rsidRPr="00433500" w:rsidR="00753997">
        <w:rPr>
          <w:rFonts w:ascii="Times New Roman" w:hAnsi="Times New Roman" w:hint="default"/>
          <w:sz w:val="24"/>
          <w:szCs w:val="24"/>
        </w:rPr>
        <w:t xml:space="preserve"> </w:t>
      </w:r>
      <w:r w:rsidR="007D31DF">
        <w:rPr>
          <w:rFonts w:ascii="Times New Roman" w:hAnsi="Times New Roman"/>
          <w:sz w:val="24"/>
          <w:szCs w:val="24"/>
        </w:rPr>
        <w:t>a</w:t>
      </w:r>
      <w:r w:rsidR="00735638">
        <w:rPr>
          <w:rFonts w:ascii="Times New Roman" w:hAnsi="Times New Roman"/>
          <w:sz w:val="24"/>
          <w:szCs w:val="24"/>
        </w:rPr>
        <w:t> </w:t>
      </w:r>
      <w:r w:rsidR="00735638">
        <w:rPr>
          <w:rFonts w:ascii="Times New Roman" w:hAnsi="Times New Roman"/>
          <w:sz w:val="24"/>
          <w:szCs w:val="24"/>
        </w:rPr>
        <w:t xml:space="preserve">o </w:t>
      </w:r>
      <w:r w:rsidR="00455D4D">
        <w:rPr>
          <w:rFonts w:ascii="Times New Roman" w:hAnsi="Times New Roman" w:hint="default"/>
          <w:sz w:val="24"/>
          <w:szCs w:val="24"/>
        </w:rPr>
        <w:t>uzná</w:t>
      </w:r>
      <w:r w:rsidR="00455D4D">
        <w:rPr>
          <w:rFonts w:ascii="Times New Roman" w:hAnsi="Times New Roman" w:hint="default"/>
          <w:sz w:val="24"/>
          <w:szCs w:val="24"/>
        </w:rPr>
        <w:t>vaní</w:t>
      </w:r>
      <w:r w:rsidR="00455D4D">
        <w:rPr>
          <w:rFonts w:ascii="Times New Roman" w:hAnsi="Times New Roman" w:hint="default"/>
          <w:sz w:val="24"/>
          <w:szCs w:val="24"/>
        </w:rPr>
        <w:t xml:space="preserve"> </w:t>
      </w:r>
      <w:r w:rsidR="007D31DF">
        <w:rPr>
          <w:rFonts w:ascii="Times New Roman" w:hAnsi="Times New Roman" w:hint="default"/>
          <w:sz w:val="24"/>
          <w:szCs w:val="24"/>
        </w:rPr>
        <w:t>odborný</w:t>
      </w:r>
      <w:r w:rsidR="007D31DF">
        <w:rPr>
          <w:rFonts w:ascii="Times New Roman" w:hAnsi="Times New Roman" w:hint="default"/>
          <w:sz w:val="24"/>
          <w:szCs w:val="24"/>
        </w:rPr>
        <w:t>ch kvalifiká</w:t>
      </w:r>
      <w:r w:rsidR="007D31DF">
        <w:rPr>
          <w:rFonts w:ascii="Times New Roman" w:hAnsi="Times New Roman" w:hint="default"/>
          <w:sz w:val="24"/>
          <w:szCs w:val="24"/>
        </w:rPr>
        <w:t>cií</w:t>
      </w:r>
      <w:r w:rsidR="007D31DF">
        <w:rPr>
          <w:rFonts w:ascii="Times New Roman" w:hAnsi="Times New Roman" w:hint="default"/>
          <w:sz w:val="24"/>
          <w:szCs w:val="24"/>
        </w:rPr>
        <w:t xml:space="preserve"> </w:t>
      </w:r>
      <w:r w:rsidRPr="00433500" w:rsidR="00753997">
        <w:rPr>
          <w:rFonts w:ascii="Times New Roman" w:hAnsi="Times New Roman"/>
          <w:sz w:val="24"/>
          <w:szCs w:val="24"/>
        </w:rPr>
        <w:t>a o zmene a </w:t>
      </w:r>
      <w:r w:rsidRPr="00433500" w:rsidR="00753997">
        <w:rPr>
          <w:rFonts w:ascii="Times New Roman" w:hAnsi="Times New Roman" w:hint="default"/>
          <w:sz w:val="24"/>
          <w:szCs w:val="24"/>
        </w:rPr>
        <w:t>doplnení</w:t>
      </w:r>
      <w:r w:rsidRPr="00433500" w:rsidR="00753997">
        <w:rPr>
          <w:rFonts w:ascii="Times New Roman" w:hAnsi="Times New Roman" w:hint="default"/>
          <w:sz w:val="24"/>
          <w:szCs w:val="24"/>
        </w:rPr>
        <w:t xml:space="preserve"> niektorý</w:t>
      </w:r>
      <w:r w:rsidRPr="00433500" w:rsidR="00753997">
        <w:rPr>
          <w:rFonts w:ascii="Times New Roman" w:hAnsi="Times New Roman" w:hint="default"/>
          <w:sz w:val="24"/>
          <w:szCs w:val="24"/>
        </w:rPr>
        <w:t>ch zá</w:t>
      </w:r>
      <w:r w:rsidRPr="00433500" w:rsidR="00753997">
        <w:rPr>
          <w:rFonts w:ascii="Times New Roman" w:hAnsi="Times New Roman" w:hint="default"/>
          <w:sz w:val="24"/>
          <w:szCs w:val="24"/>
        </w:rPr>
        <w:t>konov.“.</w:t>
      </w:r>
    </w:p>
    <w:p w:rsidR="00753997" w:rsidRPr="00433500" w:rsidP="009F48D4">
      <w:pPr>
        <w:pStyle w:val="NoSpacing"/>
        <w:bidi w:val="0"/>
        <w:spacing w:line="276" w:lineRule="auto"/>
        <w:ind w:left="720"/>
        <w:jc w:val="both"/>
        <w:rPr>
          <w:rFonts w:ascii="Times New Roman" w:hAnsi="Times New Roman"/>
          <w:sz w:val="24"/>
          <w:szCs w:val="24"/>
        </w:rPr>
      </w:pPr>
    </w:p>
    <w:p w:rsidR="00753997" w:rsidRPr="00433500" w:rsidP="00906138">
      <w:pPr>
        <w:pStyle w:val="NoSpacing"/>
        <w:numPr>
          <w:numId w:val="165"/>
        </w:numPr>
        <w:bidi w:val="0"/>
        <w:spacing w:line="276" w:lineRule="auto"/>
        <w:jc w:val="both"/>
        <w:rPr>
          <w:rFonts w:ascii="Times New Roman" w:hAnsi="Times New Roman"/>
          <w:sz w:val="24"/>
          <w:szCs w:val="24"/>
        </w:rPr>
      </w:pPr>
      <w:r w:rsidRPr="00433500" w:rsidR="00336DAE">
        <w:rPr>
          <w:rFonts w:ascii="Times New Roman" w:hAnsi="Times New Roman" w:hint="default"/>
          <w:sz w:val="24"/>
          <w:szCs w:val="24"/>
        </w:rPr>
        <w:t>V 16a ods. 4 a 5 sa za slovo „š</w:t>
      </w:r>
      <w:r w:rsidRPr="00433500" w:rsidR="00336DAE">
        <w:rPr>
          <w:rFonts w:ascii="Times New Roman" w:hAnsi="Times New Roman" w:hint="default"/>
          <w:sz w:val="24"/>
          <w:szCs w:val="24"/>
        </w:rPr>
        <w:t>kolstva“</w:t>
      </w:r>
      <w:r w:rsidRPr="00433500" w:rsidR="00336DAE">
        <w:rPr>
          <w:rFonts w:ascii="Times New Roman" w:hAnsi="Times New Roman" w:hint="default"/>
          <w:sz w:val="24"/>
          <w:szCs w:val="24"/>
        </w:rPr>
        <w:t xml:space="preserve"> vkladá</w:t>
      </w:r>
      <w:r w:rsidRPr="00433500" w:rsidR="00336DAE">
        <w:rPr>
          <w:rFonts w:ascii="Times New Roman" w:hAnsi="Times New Roman" w:hint="default"/>
          <w:sz w:val="24"/>
          <w:szCs w:val="24"/>
        </w:rPr>
        <w:t xml:space="preserve"> </w:t>
      </w:r>
      <w:r w:rsidRPr="00433500" w:rsidR="00336DAE">
        <w:rPr>
          <w:rFonts w:ascii="Times New Roman" w:hAnsi="Times New Roman" w:hint="default"/>
          <w:sz w:val="24"/>
          <w:szCs w:val="24"/>
        </w:rPr>
        <w:t>č</w:t>
      </w:r>
      <w:r w:rsidRPr="00433500" w:rsidR="00336DAE">
        <w:rPr>
          <w:rFonts w:ascii="Times New Roman" w:hAnsi="Times New Roman" w:hint="default"/>
          <w:sz w:val="24"/>
          <w:szCs w:val="24"/>
        </w:rPr>
        <w:t>iarka a slová</w:t>
      </w:r>
      <w:r w:rsidRPr="00433500" w:rsidR="00336DAE">
        <w:rPr>
          <w:rFonts w:ascii="Times New Roman" w:hAnsi="Times New Roman" w:hint="default"/>
          <w:sz w:val="24"/>
          <w:szCs w:val="24"/>
        </w:rPr>
        <w:t xml:space="preserve"> „</w:t>
      </w:r>
      <w:r w:rsidRPr="00433500" w:rsidR="00336DAE">
        <w:rPr>
          <w:rFonts w:ascii="Times New Roman" w:hAnsi="Times New Roman" w:hint="default"/>
          <w:sz w:val="24"/>
          <w:szCs w:val="24"/>
        </w:rPr>
        <w:t>vedy, vý</w:t>
      </w:r>
      <w:r w:rsidRPr="00433500" w:rsidR="00336DAE">
        <w:rPr>
          <w:rFonts w:ascii="Times New Roman" w:hAnsi="Times New Roman" w:hint="default"/>
          <w:sz w:val="24"/>
          <w:szCs w:val="24"/>
        </w:rPr>
        <w:t>skumu a </w:t>
      </w:r>
      <w:r w:rsidRPr="00433500" w:rsidR="00336DAE">
        <w:rPr>
          <w:rFonts w:ascii="Times New Roman" w:hAnsi="Times New Roman" w:hint="default"/>
          <w:sz w:val="24"/>
          <w:szCs w:val="24"/>
        </w:rPr>
        <w:t>š</w:t>
      </w:r>
      <w:r w:rsidRPr="00433500" w:rsidR="00336DAE">
        <w:rPr>
          <w:rFonts w:ascii="Times New Roman" w:hAnsi="Times New Roman" w:hint="default"/>
          <w:sz w:val="24"/>
          <w:szCs w:val="24"/>
        </w:rPr>
        <w:t>portu“.</w:t>
      </w:r>
    </w:p>
    <w:p w:rsidR="00336DAE" w:rsidRPr="00433500" w:rsidP="00336DAE">
      <w:pPr>
        <w:pStyle w:val="NoSpacing"/>
        <w:bidi w:val="0"/>
        <w:spacing w:line="276" w:lineRule="auto"/>
        <w:ind w:left="720"/>
        <w:jc w:val="both"/>
        <w:rPr>
          <w:rFonts w:ascii="Times New Roman" w:hAnsi="Times New Roman"/>
          <w:sz w:val="24"/>
          <w:szCs w:val="24"/>
        </w:rPr>
      </w:pPr>
    </w:p>
    <w:p w:rsidR="00336DAE" w:rsidRPr="00433500" w:rsidP="00906138">
      <w:pPr>
        <w:pStyle w:val="NoSpacing"/>
        <w:numPr>
          <w:numId w:val="165"/>
        </w:numPr>
        <w:bidi w:val="0"/>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16c ods. 2 sa na konci pripá</w:t>
      </w:r>
      <w:r w:rsidRPr="00433500">
        <w:rPr>
          <w:rFonts w:ascii="Times New Roman" w:hAnsi="Times New Roman" w:hint="default"/>
          <w:sz w:val="24"/>
          <w:szCs w:val="24"/>
        </w:rPr>
        <w:t>jajú</w:t>
      </w:r>
      <w:r w:rsidRPr="00433500">
        <w:rPr>
          <w:rFonts w:ascii="Times New Roman" w:hAnsi="Times New Roman" w:hint="default"/>
          <w:sz w:val="24"/>
          <w:szCs w:val="24"/>
        </w:rPr>
        <w:t xml:space="preserve"> tieto slová</w:t>
      </w:r>
      <w:r w:rsidRPr="00433500">
        <w:rPr>
          <w:rFonts w:ascii="Times New Roman" w:hAnsi="Times New Roman" w:hint="default"/>
          <w:sz w:val="24"/>
          <w:szCs w:val="24"/>
        </w:rPr>
        <w:t>: „</w:t>
      </w:r>
      <w:r w:rsidRPr="00433500">
        <w:rPr>
          <w:rFonts w:ascii="Times New Roman" w:hAnsi="Times New Roman" w:hint="default"/>
          <w:sz w:val="24"/>
          <w:szCs w:val="24"/>
        </w:rPr>
        <w:t>alebo ak odbornú</w:t>
      </w:r>
      <w:r w:rsidRPr="00433500">
        <w:rPr>
          <w:rFonts w:ascii="Times New Roman" w:hAnsi="Times New Roman" w:hint="default"/>
          <w:sz w:val="24"/>
          <w:szCs w:val="24"/>
        </w:rPr>
        <w:t xml:space="preserve"> spô</w:t>
      </w:r>
      <w:r w:rsidRPr="00433500">
        <w:rPr>
          <w:rFonts w:ascii="Times New Roman" w:hAnsi="Times New Roman" w:hint="default"/>
          <w:sz w:val="24"/>
          <w:szCs w:val="24"/>
        </w:rPr>
        <w:t>sobilosť</w:t>
      </w:r>
      <w:r w:rsidRPr="00433500">
        <w:rPr>
          <w:rFonts w:ascii="Times New Roman" w:hAnsi="Times New Roman" w:hint="default"/>
          <w:sz w:val="24"/>
          <w:szCs w:val="24"/>
        </w:rPr>
        <w:t xml:space="preserve"> zí</w:t>
      </w:r>
      <w:r w:rsidRPr="00433500">
        <w:rPr>
          <w:rFonts w:ascii="Times New Roman" w:hAnsi="Times New Roman" w:hint="default"/>
          <w:sz w:val="24"/>
          <w:szCs w:val="24"/>
        </w:rPr>
        <w:t>skal v inom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 na zá</w:t>
      </w:r>
      <w:r w:rsidRPr="00433500">
        <w:rPr>
          <w:rFonts w:ascii="Times New Roman" w:hAnsi="Times New Roman" w:hint="default"/>
          <w:sz w:val="24"/>
          <w:szCs w:val="24"/>
        </w:rPr>
        <w:t>klade dokladu o vzdelaní</w:t>
      </w:r>
      <w:r w:rsidRPr="00433500">
        <w:rPr>
          <w:rFonts w:ascii="Times New Roman" w:hAnsi="Times New Roman" w:hint="default"/>
          <w:sz w:val="24"/>
          <w:szCs w:val="24"/>
        </w:rPr>
        <w:t xml:space="preserve"> uvedené</w:t>
      </w:r>
      <w:r w:rsidRPr="00433500">
        <w:rPr>
          <w:rFonts w:ascii="Times New Roman" w:hAnsi="Times New Roman" w:hint="default"/>
          <w:sz w:val="24"/>
          <w:szCs w:val="24"/>
        </w:rPr>
        <w:t>ho v prí</w:t>
      </w:r>
      <w:r w:rsidRPr="00433500">
        <w:rPr>
          <w:rFonts w:ascii="Times New Roman" w:hAnsi="Times New Roman" w:hint="default"/>
          <w:sz w:val="24"/>
          <w:szCs w:val="24"/>
        </w:rPr>
        <w:t>lohe č</w:t>
      </w:r>
      <w:r w:rsidRPr="00433500">
        <w:rPr>
          <w:rFonts w:ascii="Times New Roman" w:hAnsi="Times New Roman" w:hint="default"/>
          <w:sz w:val="24"/>
          <w:szCs w:val="24"/>
        </w:rPr>
        <w:t>. 2 alebo v prí</w:t>
      </w:r>
      <w:r w:rsidRPr="00433500">
        <w:rPr>
          <w:rFonts w:ascii="Times New Roman" w:hAnsi="Times New Roman" w:hint="default"/>
          <w:sz w:val="24"/>
          <w:szCs w:val="24"/>
        </w:rPr>
        <w:t>lohe č</w:t>
      </w:r>
      <w:r w:rsidRPr="00433500">
        <w:rPr>
          <w:rFonts w:ascii="Times New Roman" w:hAnsi="Times New Roman" w:hint="default"/>
          <w:sz w:val="24"/>
          <w:szCs w:val="24"/>
        </w:rPr>
        <w:t>. 3“.</w:t>
      </w:r>
    </w:p>
    <w:p w:rsidR="009B7D43" w:rsidRPr="00433500" w:rsidP="009B7D43">
      <w:pPr>
        <w:pStyle w:val="NoSpacing"/>
        <w:bidi w:val="0"/>
        <w:ind w:left="720"/>
        <w:jc w:val="both"/>
        <w:rPr>
          <w:rFonts w:ascii="Times New Roman" w:hAnsi="Times New Roman"/>
          <w:sz w:val="24"/>
          <w:szCs w:val="24"/>
        </w:rPr>
      </w:pPr>
    </w:p>
    <w:p w:rsidR="00336DAE" w:rsidRPr="00433500" w:rsidP="00906138">
      <w:pPr>
        <w:pStyle w:val="NoSpacing"/>
        <w:numPr>
          <w:numId w:val="165"/>
        </w:numPr>
        <w:bidi w:val="0"/>
        <w:jc w:val="both"/>
        <w:rPr>
          <w:rFonts w:ascii="Times New Roman" w:hAnsi="Times New Roman"/>
          <w:sz w:val="24"/>
          <w:szCs w:val="24"/>
        </w:rPr>
      </w:pPr>
      <w:r w:rsidRPr="00433500" w:rsidR="009B7D43">
        <w:rPr>
          <w:rFonts w:ascii="Times New Roman" w:hAnsi="Times New Roman" w:hint="default"/>
          <w:sz w:val="24"/>
          <w:szCs w:val="24"/>
        </w:rPr>
        <w:t>V §</w:t>
      </w:r>
      <w:r w:rsidRPr="00433500" w:rsidR="009B7D43">
        <w:rPr>
          <w:rFonts w:ascii="Times New Roman" w:hAnsi="Times New Roman" w:hint="default"/>
          <w:sz w:val="24"/>
          <w:szCs w:val="24"/>
        </w:rPr>
        <w:t xml:space="preserve"> 16c ods. 2, 4 a 6 sa s</w:t>
      </w:r>
      <w:r w:rsidRPr="00433500" w:rsidR="009B7D43">
        <w:rPr>
          <w:rFonts w:ascii="Times New Roman" w:hAnsi="Times New Roman" w:hint="default"/>
          <w:sz w:val="24"/>
          <w:szCs w:val="24"/>
        </w:rPr>
        <w:t>lová</w:t>
      </w:r>
      <w:r w:rsidRPr="00433500" w:rsidR="009B7D43">
        <w:rPr>
          <w:rFonts w:ascii="Times New Roman" w:hAnsi="Times New Roman" w:hint="default"/>
          <w:sz w:val="24"/>
          <w:szCs w:val="24"/>
        </w:rPr>
        <w:t xml:space="preserve"> „§</w:t>
      </w:r>
      <w:r w:rsidRPr="00433500" w:rsidR="009B7D43">
        <w:rPr>
          <w:rFonts w:ascii="Times New Roman" w:hAnsi="Times New Roman" w:hint="default"/>
          <w:sz w:val="24"/>
          <w:szCs w:val="24"/>
        </w:rPr>
        <w:t xml:space="preserve"> 23“</w:t>
      </w:r>
      <w:r w:rsidRPr="00433500" w:rsidR="009B7D43">
        <w:rPr>
          <w:rFonts w:ascii="Times New Roman" w:hAnsi="Times New Roman" w:hint="default"/>
          <w:sz w:val="24"/>
          <w:szCs w:val="24"/>
        </w:rPr>
        <w:t xml:space="preserve"> nahrá</w:t>
      </w:r>
      <w:r w:rsidRPr="00433500" w:rsidR="009B7D43">
        <w:rPr>
          <w:rFonts w:ascii="Times New Roman" w:hAnsi="Times New Roman" w:hint="default"/>
          <w:sz w:val="24"/>
          <w:szCs w:val="24"/>
        </w:rPr>
        <w:t>dzajú</w:t>
      </w:r>
      <w:r w:rsidRPr="00433500" w:rsidR="009B7D43">
        <w:rPr>
          <w:rFonts w:ascii="Times New Roman" w:hAnsi="Times New Roman" w:hint="default"/>
          <w:sz w:val="24"/>
          <w:szCs w:val="24"/>
        </w:rPr>
        <w:t xml:space="preserve"> slovami „§</w:t>
      </w:r>
      <w:r w:rsidRPr="00433500" w:rsidR="009B7D43">
        <w:rPr>
          <w:rFonts w:ascii="Times New Roman" w:hAnsi="Times New Roman" w:hint="default"/>
          <w:sz w:val="24"/>
          <w:szCs w:val="24"/>
        </w:rPr>
        <w:t xml:space="preserve"> 23b“.</w:t>
      </w:r>
    </w:p>
    <w:p w:rsidR="00BE39FE" w:rsidP="00BE39FE">
      <w:pPr>
        <w:pStyle w:val="NoSpacing"/>
        <w:bidi w:val="0"/>
        <w:spacing w:line="276" w:lineRule="auto"/>
        <w:ind w:left="720"/>
        <w:jc w:val="both"/>
        <w:rPr>
          <w:rFonts w:ascii="Times New Roman" w:hAnsi="Times New Roman"/>
          <w:sz w:val="24"/>
          <w:szCs w:val="24"/>
        </w:rPr>
      </w:pPr>
    </w:p>
    <w:p w:rsidR="00BE39FE" w:rsidP="00906138">
      <w:pPr>
        <w:pStyle w:val="NoSpacing"/>
        <w:numPr>
          <w:numId w:val="165"/>
        </w:numPr>
        <w:bidi w:val="0"/>
        <w:spacing w:line="276" w:lineRule="auto"/>
        <w:jc w:val="both"/>
        <w:rPr>
          <w:rFonts w:ascii="Times New Roman" w:hAnsi="Times New Roman" w:hint="default"/>
          <w:sz w:val="24"/>
          <w:szCs w:val="24"/>
        </w:rPr>
      </w:pPr>
      <w:r>
        <w:rPr>
          <w:rFonts w:ascii="Times New Roman" w:hAnsi="Times New Roman" w:hint="default"/>
          <w:sz w:val="24"/>
          <w:szCs w:val="24"/>
        </w:rPr>
        <w:t>V §</w:t>
      </w:r>
      <w:r>
        <w:rPr>
          <w:rFonts w:ascii="Times New Roman" w:hAnsi="Times New Roman" w:hint="default"/>
          <w:sz w:val="24"/>
          <w:szCs w:val="24"/>
        </w:rPr>
        <w:t xml:space="preserve"> 16c ods. 7 sa slová</w:t>
      </w:r>
      <w:r>
        <w:rPr>
          <w:rFonts w:ascii="Times New Roman" w:hAnsi="Times New Roman" w:hint="default"/>
          <w:sz w:val="24"/>
          <w:szCs w:val="24"/>
        </w:rPr>
        <w:t xml:space="preserve"> „</w:t>
      </w:r>
      <w:r>
        <w:rPr>
          <w:rFonts w:ascii="Times New Roman" w:hAnsi="Times New Roman" w:hint="default"/>
          <w:sz w:val="24"/>
          <w:szCs w:val="24"/>
        </w:rPr>
        <w:t>spoloč</w:t>
      </w:r>
      <w:r>
        <w:rPr>
          <w:rFonts w:ascii="Times New Roman" w:hAnsi="Times New Roman" w:hint="default"/>
          <w:sz w:val="24"/>
          <w:szCs w:val="24"/>
        </w:rPr>
        <w:t>ná</w:t>
      </w:r>
      <w:r>
        <w:rPr>
          <w:rFonts w:ascii="Times New Roman" w:hAnsi="Times New Roman" w:hint="default"/>
          <w:sz w:val="24"/>
          <w:szCs w:val="24"/>
        </w:rPr>
        <w:t xml:space="preserve"> platforma“</w:t>
      </w:r>
      <w:r>
        <w:rPr>
          <w:rFonts w:ascii="Times New Roman" w:hAnsi="Times New Roman" w:hint="default"/>
          <w:sz w:val="24"/>
          <w:szCs w:val="24"/>
        </w:rPr>
        <w:t xml:space="preserve"> nahrá</w:t>
      </w:r>
      <w:r>
        <w:rPr>
          <w:rFonts w:ascii="Times New Roman" w:hAnsi="Times New Roman" w:hint="default"/>
          <w:sz w:val="24"/>
          <w:szCs w:val="24"/>
        </w:rPr>
        <w:t>dzajú</w:t>
      </w:r>
      <w:r>
        <w:rPr>
          <w:rFonts w:ascii="Times New Roman" w:hAnsi="Times New Roman" w:hint="default"/>
          <w:sz w:val="24"/>
          <w:szCs w:val="24"/>
        </w:rPr>
        <w:t xml:space="preserve"> slovami „</w:t>
      </w:r>
      <w:r w:rsidRPr="00BE39FE">
        <w:rPr>
          <w:rFonts w:ascii="Times New Roman" w:hAnsi="Times New Roman" w:hint="default"/>
          <w:sz w:val="24"/>
          <w:szCs w:val="24"/>
        </w:rPr>
        <w:t>spoloč</w:t>
      </w:r>
      <w:r w:rsidRPr="00BE39FE">
        <w:rPr>
          <w:rFonts w:ascii="Times New Roman" w:hAnsi="Times New Roman" w:hint="default"/>
          <w:sz w:val="24"/>
          <w:szCs w:val="24"/>
        </w:rPr>
        <w:t>ný</w:t>
      </w:r>
      <w:r w:rsidRPr="00BE39FE">
        <w:rPr>
          <w:rFonts w:ascii="Times New Roman" w:hAnsi="Times New Roman" w:hint="default"/>
          <w:sz w:val="24"/>
          <w:szCs w:val="24"/>
        </w:rPr>
        <w:t xml:space="preserve"> rá</w:t>
      </w:r>
      <w:r w:rsidRPr="00BE39FE">
        <w:rPr>
          <w:rFonts w:ascii="Times New Roman" w:hAnsi="Times New Roman" w:hint="default"/>
          <w:sz w:val="24"/>
          <w:szCs w:val="24"/>
        </w:rPr>
        <w:t>mec pre odbornú</w:t>
      </w:r>
      <w:r w:rsidRPr="00BE39FE">
        <w:rPr>
          <w:rFonts w:ascii="Times New Roman" w:hAnsi="Times New Roman" w:hint="default"/>
          <w:sz w:val="24"/>
          <w:szCs w:val="24"/>
        </w:rPr>
        <w:t xml:space="preserve"> prí</w:t>
      </w:r>
      <w:r w:rsidRPr="00BE39FE">
        <w:rPr>
          <w:rFonts w:ascii="Times New Roman" w:hAnsi="Times New Roman" w:hint="default"/>
          <w:sz w:val="24"/>
          <w:szCs w:val="24"/>
        </w:rPr>
        <w:t>pravu a spoloč</w:t>
      </w:r>
      <w:r w:rsidRPr="00BE39FE">
        <w:rPr>
          <w:rFonts w:ascii="Times New Roman" w:hAnsi="Times New Roman" w:hint="default"/>
          <w:sz w:val="24"/>
          <w:szCs w:val="24"/>
        </w:rPr>
        <w:t>né</w:t>
      </w:r>
      <w:r w:rsidRPr="00BE39FE">
        <w:rPr>
          <w:rFonts w:ascii="Times New Roman" w:hAnsi="Times New Roman" w:hint="default"/>
          <w:sz w:val="24"/>
          <w:szCs w:val="24"/>
        </w:rPr>
        <w:t xml:space="preserve"> skúš</w:t>
      </w:r>
      <w:r w:rsidRPr="00BE39FE">
        <w:rPr>
          <w:rFonts w:ascii="Times New Roman" w:hAnsi="Times New Roman" w:hint="default"/>
          <w:sz w:val="24"/>
          <w:szCs w:val="24"/>
        </w:rPr>
        <w:t>ky odbornej prí</w:t>
      </w:r>
      <w:r w:rsidRPr="00BE39FE">
        <w:rPr>
          <w:rFonts w:ascii="Times New Roman" w:hAnsi="Times New Roman" w:hint="default"/>
          <w:sz w:val="24"/>
          <w:szCs w:val="24"/>
        </w:rPr>
        <w:t>pravy</w:t>
      </w:r>
      <w:r>
        <w:rPr>
          <w:rFonts w:ascii="Times New Roman" w:hAnsi="Times New Roman" w:hint="default"/>
          <w:sz w:val="24"/>
          <w:szCs w:val="24"/>
        </w:rPr>
        <w:t>“.</w:t>
      </w:r>
    </w:p>
    <w:p w:rsidR="00C21282" w:rsidRPr="00BE22B3" w:rsidP="00C21282">
      <w:pPr>
        <w:pStyle w:val="NoSpacing"/>
        <w:bidi w:val="0"/>
        <w:spacing w:line="276" w:lineRule="auto"/>
        <w:jc w:val="both"/>
        <w:rPr>
          <w:rFonts w:ascii="Times New Roman" w:hAnsi="Times New Roman"/>
          <w:sz w:val="24"/>
          <w:szCs w:val="24"/>
        </w:rPr>
      </w:pPr>
    </w:p>
    <w:p w:rsidR="00435852" w:rsidRPr="00433500" w:rsidP="00906138">
      <w:pPr>
        <w:pStyle w:val="NoSpacing"/>
        <w:numPr>
          <w:numId w:val="165"/>
        </w:numPr>
        <w:bidi w:val="0"/>
        <w:spacing w:line="276" w:lineRule="auto"/>
        <w:jc w:val="both"/>
        <w:rPr>
          <w:rFonts w:ascii="Times New Roman" w:hAnsi="Times New Roman"/>
          <w:sz w:val="24"/>
          <w:szCs w:val="24"/>
        </w:rPr>
      </w:pPr>
      <w:r w:rsidRPr="00433500" w:rsidR="009B7D43">
        <w:rPr>
          <w:rFonts w:ascii="Times New Roman" w:hAnsi="Times New Roman" w:hint="default"/>
          <w:sz w:val="24"/>
          <w:szCs w:val="24"/>
        </w:rPr>
        <w:t>V §</w:t>
      </w:r>
      <w:r w:rsidRPr="00433500" w:rsidR="009B7D43">
        <w:rPr>
          <w:rFonts w:ascii="Times New Roman" w:hAnsi="Times New Roman" w:hint="default"/>
          <w:sz w:val="24"/>
          <w:szCs w:val="24"/>
        </w:rPr>
        <w:t xml:space="preserve"> 21 ods. 7 prvej vete sa slová</w:t>
      </w:r>
      <w:r w:rsidRPr="00433500" w:rsidR="009B7D43">
        <w:rPr>
          <w:rFonts w:ascii="Times New Roman" w:hAnsi="Times New Roman" w:hint="default"/>
          <w:sz w:val="24"/>
          <w:szCs w:val="24"/>
        </w:rPr>
        <w:t xml:space="preserve"> „</w:t>
      </w:r>
      <w:r w:rsidRPr="00433500" w:rsidR="009B7D43">
        <w:rPr>
          <w:rFonts w:ascii="Times New Roman" w:hAnsi="Times New Roman" w:hint="default"/>
          <w:sz w:val="24"/>
          <w:szCs w:val="24"/>
        </w:rPr>
        <w:t>skúš</w:t>
      </w:r>
      <w:r w:rsidRPr="00433500" w:rsidR="009B7D43">
        <w:rPr>
          <w:rFonts w:ascii="Times New Roman" w:hAnsi="Times New Roman" w:hint="default"/>
          <w:sz w:val="24"/>
          <w:szCs w:val="24"/>
        </w:rPr>
        <w:t>obnej komisii“</w:t>
      </w:r>
      <w:r w:rsidRPr="00433500" w:rsidR="009B7D43">
        <w:rPr>
          <w:rFonts w:ascii="Times New Roman" w:hAnsi="Times New Roman" w:hint="default"/>
          <w:sz w:val="24"/>
          <w:szCs w:val="24"/>
        </w:rPr>
        <w:t xml:space="preserve"> nahrá</w:t>
      </w:r>
      <w:r w:rsidRPr="00433500" w:rsidR="009B7D43">
        <w:rPr>
          <w:rFonts w:ascii="Times New Roman" w:hAnsi="Times New Roman" w:hint="default"/>
          <w:sz w:val="24"/>
          <w:szCs w:val="24"/>
        </w:rPr>
        <w:t>dzajú</w:t>
      </w:r>
      <w:r w:rsidRPr="00433500" w:rsidR="009B7D43">
        <w:rPr>
          <w:rFonts w:ascii="Times New Roman" w:hAnsi="Times New Roman" w:hint="default"/>
          <w:sz w:val="24"/>
          <w:szCs w:val="24"/>
        </w:rPr>
        <w:t xml:space="preserve"> slovom „</w:t>
      </w:r>
      <w:r w:rsidRPr="00433500" w:rsidR="009B7D43">
        <w:rPr>
          <w:rFonts w:ascii="Times New Roman" w:hAnsi="Times New Roman" w:hint="default"/>
          <w:sz w:val="24"/>
          <w:szCs w:val="24"/>
        </w:rPr>
        <w:t>ko</w:t>
      </w:r>
      <w:r w:rsidRPr="00433500" w:rsidR="009B7D43">
        <w:rPr>
          <w:rFonts w:ascii="Times New Roman" w:hAnsi="Times New Roman" w:hint="default"/>
          <w:sz w:val="24"/>
          <w:szCs w:val="24"/>
        </w:rPr>
        <w:t>more“</w:t>
      </w:r>
      <w:r w:rsidRPr="00433500" w:rsidR="009B7D43">
        <w:rPr>
          <w:rFonts w:ascii="Times New Roman" w:hAnsi="Times New Roman" w:hint="default"/>
          <w:sz w:val="24"/>
          <w:szCs w:val="24"/>
        </w:rPr>
        <w:t xml:space="preserve"> a v druhej vete  sa za slovo „</w:t>
      </w:r>
      <w:r w:rsidRPr="00433500" w:rsidR="009B7D43">
        <w:rPr>
          <w:rFonts w:ascii="Times New Roman" w:hAnsi="Times New Roman" w:hint="default"/>
          <w:sz w:val="24"/>
          <w:szCs w:val="24"/>
        </w:rPr>
        <w:t>minister“</w:t>
      </w:r>
      <w:r w:rsidRPr="00433500" w:rsidR="009B7D43">
        <w:rPr>
          <w:rFonts w:ascii="Times New Roman" w:hAnsi="Times New Roman" w:hint="default"/>
          <w:sz w:val="24"/>
          <w:szCs w:val="24"/>
        </w:rPr>
        <w:t xml:space="preserve"> vkladá</w:t>
      </w:r>
      <w:r w:rsidRPr="00433500" w:rsidR="009B7D43">
        <w:rPr>
          <w:rFonts w:ascii="Times New Roman" w:hAnsi="Times New Roman" w:hint="default"/>
          <w:sz w:val="24"/>
          <w:szCs w:val="24"/>
        </w:rPr>
        <w:t xml:space="preserve"> slovo „</w:t>
      </w:r>
      <w:r w:rsidRPr="00433500" w:rsidR="009B7D43">
        <w:rPr>
          <w:rFonts w:ascii="Times New Roman" w:hAnsi="Times New Roman" w:hint="default"/>
          <w:sz w:val="24"/>
          <w:szCs w:val="24"/>
        </w:rPr>
        <w:t>dopravy,“.</w:t>
      </w:r>
    </w:p>
    <w:p w:rsidR="009B7D43" w:rsidRPr="00433500" w:rsidP="009B7D43">
      <w:pPr>
        <w:pStyle w:val="NoSpacing"/>
        <w:bidi w:val="0"/>
        <w:spacing w:line="276" w:lineRule="auto"/>
        <w:ind w:left="720"/>
        <w:jc w:val="both"/>
        <w:rPr>
          <w:rFonts w:ascii="Times New Roman" w:hAnsi="Times New Roman"/>
          <w:sz w:val="24"/>
          <w:szCs w:val="24"/>
        </w:rPr>
      </w:pPr>
    </w:p>
    <w:p w:rsidR="009B7D43"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24 ods. 2 pí</w:t>
      </w:r>
      <w:r w:rsidRPr="00433500">
        <w:rPr>
          <w:rFonts w:ascii="Times New Roman" w:hAnsi="Times New Roman" w:hint="default"/>
          <w:sz w:val="24"/>
          <w:szCs w:val="24"/>
        </w:rPr>
        <w:t xml:space="preserve">sm. p) </w:t>
      </w:r>
      <w:r w:rsidRPr="00433500" w:rsidR="00B242DA">
        <w:rPr>
          <w:rFonts w:ascii="Times New Roman" w:hAnsi="Times New Roman" w:hint="default"/>
          <w:sz w:val="24"/>
          <w:szCs w:val="24"/>
        </w:rPr>
        <w:t>a §</w:t>
      </w:r>
      <w:r w:rsidRPr="00433500" w:rsidR="00B242DA">
        <w:rPr>
          <w:rFonts w:ascii="Times New Roman" w:hAnsi="Times New Roman" w:hint="default"/>
          <w:sz w:val="24"/>
          <w:szCs w:val="24"/>
        </w:rPr>
        <w:t xml:space="preserve"> 31 ods. 2 pí</w:t>
      </w:r>
      <w:r w:rsidRPr="00433500" w:rsidR="00B242DA">
        <w:rPr>
          <w:rFonts w:ascii="Times New Roman" w:hAnsi="Times New Roman" w:hint="default"/>
          <w:sz w:val="24"/>
          <w:szCs w:val="24"/>
        </w:rPr>
        <w:t xml:space="preserve">sm. o) </w:t>
      </w:r>
      <w:r w:rsidRPr="00433500">
        <w:rPr>
          <w:rFonts w:ascii="Times New Roman" w:hAnsi="Times New Roman" w:hint="default"/>
          <w:sz w:val="24"/>
          <w:szCs w:val="24"/>
        </w:rPr>
        <w:t>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spoloč</w:t>
      </w:r>
      <w:r w:rsidRPr="00433500">
        <w:rPr>
          <w:rFonts w:ascii="Times New Roman" w:hAnsi="Times New Roman" w:hint="default"/>
          <w:sz w:val="24"/>
          <w:szCs w:val="24"/>
        </w:rPr>
        <w:t>né</w:t>
      </w:r>
      <w:r w:rsidRPr="00433500">
        <w:rPr>
          <w:rFonts w:ascii="Times New Roman" w:hAnsi="Times New Roman" w:hint="default"/>
          <w:sz w:val="24"/>
          <w:szCs w:val="24"/>
        </w:rPr>
        <w:t xml:space="preserve"> platformy“</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Pr>
          <w:rFonts w:ascii="Times New Roman" w:hAnsi="Times New Roman" w:hint="default"/>
          <w:sz w:val="24"/>
          <w:szCs w:val="24"/>
        </w:rPr>
        <w:t>spoloč</w:t>
      </w:r>
      <w:r w:rsidRPr="00433500">
        <w:rPr>
          <w:rFonts w:ascii="Times New Roman" w:hAnsi="Times New Roman" w:hint="default"/>
          <w:sz w:val="24"/>
          <w:szCs w:val="24"/>
        </w:rPr>
        <w:t>ný</w:t>
      </w:r>
      <w:r w:rsidRPr="00433500">
        <w:rPr>
          <w:rFonts w:ascii="Times New Roman" w:hAnsi="Times New Roman" w:hint="default"/>
          <w:sz w:val="24"/>
          <w:szCs w:val="24"/>
        </w:rPr>
        <w:t xml:space="preserve"> rá</w:t>
      </w:r>
      <w:r w:rsidRPr="00433500">
        <w:rPr>
          <w:rFonts w:ascii="Times New Roman" w:hAnsi="Times New Roman" w:hint="default"/>
          <w:sz w:val="24"/>
          <w:szCs w:val="24"/>
        </w:rPr>
        <w:t>mec pre odbornú</w:t>
      </w:r>
      <w:r w:rsidRPr="00433500">
        <w:rPr>
          <w:rFonts w:ascii="Times New Roman" w:hAnsi="Times New Roman" w:hint="default"/>
          <w:sz w:val="24"/>
          <w:szCs w:val="24"/>
        </w:rPr>
        <w:t xml:space="preserve"> prí</w:t>
      </w:r>
      <w:r w:rsidRPr="00433500">
        <w:rPr>
          <w:rFonts w:ascii="Times New Roman" w:hAnsi="Times New Roman" w:hint="default"/>
          <w:sz w:val="24"/>
          <w:szCs w:val="24"/>
        </w:rPr>
        <w:t>pravu a spoloč</w:t>
      </w:r>
      <w:r w:rsidRPr="00433500">
        <w:rPr>
          <w:rFonts w:ascii="Times New Roman" w:hAnsi="Times New Roman" w:hint="default"/>
          <w:sz w:val="24"/>
          <w:szCs w:val="24"/>
        </w:rPr>
        <w:t>né</w:t>
      </w:r>
      <w:r w:rsidRPr="00433500">
        <w:rPr>
          <w:rFonts w:ascii="Times New Roman" w:hAnsi="Times New Roman" w:hint="default"/>
          <w:sz w:val="24"/>
          <w:szCs w:val="24"/>
        </w:rPr>
        <w:t xml:space="preserve"> skúš</w:t>
      </w:r>
      <w:r w:rsidRPr="00433500">
        <w:rPr>
          <w:rFonts w:ascii="Times New Roman" w:hAnsi="Times New Roman" w:hint="default"/>
          <w:sz w:val="24"/>
          <w:szCs w:val="24"/>
        </w:rPr>
        <w:t>ky odbornej prí</w:t>
      </w:r>
      <w:r w:rsidRPr="00433500">
        <w:rPr>
          <w:rFonts w:ascii="Times New Roman" w:hAnsi="Times New Roman" w:hint="default"/>
          <w:sz w:val="24"/>
          <w:szCs w:val="24"/>
        </w:rPr>
        <w:t>pravy“.</w:t>
      </w:r>
    </w:p>
    <w:p w:rsidR="009B7D43" w:rsidRPr="00433500" w:rsidP="009B7D43">
      <w:pPr>
        <w:pStyle w:val="NoSpacing"/>
        <w:bidi w:val="0"/>
        <w:spacing w:line="276" w:lineRule="auto"/>
        <w:ind w:left="720"/>
        <w:jc w:val="both"/>
        <w:rPr>
          <w:rFonts w:ascii="Times New Roman" w:hAnsi="Times New Roman"/>
          <w:sz w:val="24"/>
          <w:szCs w:val="24"/>
        </w:rPr>
      </w:pPr>
    </w:p>
    <w:p w:rsidR="0097264C" w:rsidP="00906138">
      <w:pPr>
        <w:pStyle w:val="NoSpacing"/>
        <w:numPr>
          <w:numId w:val="165"/>
        </w:numPr>
        <w:bidi w:val="0"/>
        <w:spacing w:line="276" w:lineRule="auto"/>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 xml:space="preserve"> 43e znie:</w:t>
      </w:r>
    </w:p>
    <w:p w:rsidR="0097264C" w:rsidP="0097264C">
      <w:pPr>
        <w:pStyle w:val="NoSpacing"/>
        <w:bidi w:val="0"/>
        <w:spacing w:line="276" w:lineRule="auto"/>
        <w:ind w:left="720"/>
        <w:jc w:val="center"/>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w:t>
      </w:r>
      <w:r>
        <w:rPr>
          <w:rFonts w:ascii="Times New Roman" w:hAnsi="Times New Roman" w:hint="default"/>
          <w:sz w:val="24"/>
          <w:szCs w:val="24"/>
        </w:rPr>
        <w:t xml:space="preserve"> 43e</w:t>
      </w:r>
    </w:p>
    <w:p w:rsidR="0097264C" w:rsidP="0097264C">
      <w:pPr>
        <w:pStyle w:val="NoSpacing"/>
        <w:bidi w:val="0"/>
        <w:spacing w:line="276" w:lineRule="auto"/>
        <w:ind w:left="720"/>
        <w:jc w:val="center"/>
        <w:rPr>
          <w:rFonts w:ascii="Times New Roman" w:hAnsi="Times New Roman" w:hint="default"/>
          <w:sz w:val="24"/>
          <w:szCs w:val="24"/>
        </w:rPr>
      </w:pPr>
    </w:p>
    <w:p w:rsidR="0097264C" w:rsidP="0097264C">
      <w:pPr>
        <w:pStyle w:val="NoSpacing"/>
        <w:bidi w:val="0"/>
        <w:spacing w:line="276" w:lineRule="auto"/>
        <w:ind w:left="720"/>
        <w:jc w:val="both"/>
        <w:rPr>
          <w:rFonts w:ascii="Times New Roman" w:hAnsi="Times New Roman" w:hint="default"/>
          <w:sz w:val="24"/>
          <w:szCs w:val="24"/>
        </w:rPr>
      </w:pPr>
      <w:r>
        <w:rPr>
          <w:rFonts w:ascii="Times New Roman" w:hAnsi="Times New Roman" w:hint="default"/>
          <w:sz w:val="24"/>
          <w:szCs w:val="24"/>
        </w:rPr>
        <w:t>Tý</w:t>
      </w:r>
      <w:r>
        <w:rPr>
          <w:rFonts w:ascii="Times New Roman" w:hAnsi="Times New Roman" w:hint="default"/>
          <w:sz w:val="24"/>
          <w:szCs w:val="24"/>
        </w:rPr>
        <w:t>mto zá</w:t>
      </w:r>
      <w:r>
        <w:rPr>
          <w:rFonts w:ascii="Times New Roman" w:hAnsi="Times New Roman" w:hint="default"/>
          <w:sz w:val="24"/>
          <w:szCs w:val="24"/>
        </w:rPr>
        <w:t>konom sa preberajú</w:t>
      </w:r>
      <w:r>
        <w:rPr>
          <w:rFonts w:ascii="Times New Roman" w:hAnsi="Times New Roman" w:hint="default"/>
          <w:sz w:val="24"/>
          <w:szCs w:val="24"/>
        </w:rPr>
        <w:t xml:space="preserve"> prá</w:t>
      </w:r>
      <w:r>
        <w:rPr>
          <w:rFonts w:ascii="Times New Roman" w:hAnsi="Times New Roman" w:hint="default"/>
          <w:sz w:val="24"/>
          <w:szCs w:val="24"/>
        </w:rPr>
        <w:t>vne zá</w:t>
      </w:r>
      <w:r>
        <w:rPr>
          <w:rFonts w:ascii="Times New Roman" w:hAnsi="Times New Roman" w:hint="default"/>
          <w:sz w:val="24"/>
          <w:szCs w:val="24"/>
        </w:rPr>
        <w:t>vä</w:t>
      </w:r>
      <w:r>
        <w:rPr>
          <w:rFonts w:ascii="Times New Roman" w:hAnsi="Times New Roman" w:hint="default"/>
          <w:sz w:val="24"/>
          <w:szCs w:val="24"/>
        </w:rPr>
        <w:t>zné</w:t>
      </w:r>
      <w:r>
        <w:rPr>
          <w:rFonts w:ascii="Times New Roman" w:hAnsi="Times New Roman" w:hint="default"/>
          <w:sz w:val="24"/>
          <w:szCs w:val="24"/>
        </w:rPr>
        <w:t xml:space="preserve"> akty Euró</w:t>
      </w:r>
      <w:r>
        <w:rPr>
          <w:rFonts w:ascii="Times New Roman" w:hAnsi="Times New Roman" w:hint="default"/>
          <w:sz w:val="24"/>
          <w:szCs w:val="24"/>
        </w:rPr>
        <w:t>pskej ú</w:t>
      </w:r>
      <w:r>
        <w:rPr>
          <w:rFonts w:ascii="Times New Roman" w:hAnsi="Times New Roman" w:hint="default"/>
          <w:sz w:val="24"/>
          <w:szCs w:val="24"/>
        </w:rPr>
        <w:t>nie uvedené</w:t>
      </w:r>
      <w:r>
        <w:rPr>
          <w:rFonts w:ascii="Times New Roman" w:hAnsi="Times New Roman" w:hint="default"/>
          <w:sz w:val="24"/>
          <w:szCs w:val="24"/>
        </w:rPr>
        <w:t xml:space="preserve"> v </w:t>
      </w:r>
      <w:r>
        <w:rPr>
          <w:rFonts w:ascii="Times New Roman" w:hAnsi="Times New Roman" w:hint="default"/>
          <w:sz w:val="24"/>
          <w:szCs w:val="24"/>
        </w:rPr>
        <w:t>prí</w:t>
      </w:r>
      <w:r>
        <w:rPr>
          <w:rFonts w:ascii="Times New Roman" w:hAnsi="Times New Roman" w:hint="default"/>
          <w:sz w:val="24"/>
          <w:szCs w:val="24"/>
        </w:rPr>
        <w:t>lohe č</w:t>
      </w:r>
      <w:r>
        <w:rPr>
          <w:rFonts w:ascii="Times New Roman" w:hAnsi="Times New Roman" w:hint="default"/>
          <w:sz w:val="24"/>
          <w:szCs w:val="24"/>
        </w:rPr>
        <w:t>. 1.“.</w:t>
      </w:r>
    </w:p>
    <w:p w:rsidR="0097264C" w:rsidRPr="0097264C" w:rsidP="0097264C">
      <w:pPr>
        <w:pStyle w:val="NoSpacing"/>
        <w:bidi w:val="0"/>
        <w:spacing w:line="276" w:lineRule="auto"/>
        <w:ind w:left="720"/>
        <w:jc w:val="both"/>
        <w:rPr>
          <w:rFonts w:ascii="Times New Roman" w:hAnsi="Times New Roman"/>
          <w:sz w:val="24"/>
          <w:szCs w:val="24"/>
        </w:rPr>
      </w:pPr>
    </w:p>
    <w:p w:rsidR="00B242DA" w:rsidRPr="00433500" w:rsidP="00906138">
      <w:pPr>
        <w:pStyle w:val="NoSpacing"/>
        <w:numPr>
          <w:numId w:val="165"/>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Ná</w:t>
      </w:r>
      <w:r w:rsidRPr="00433500">
        <w:rPr>
          <w:rFonts w:ascii="Times New Roman" w:hAnsi="Times New Roman" w:hint="default"/>
          <w:sz w:val="24"/>
          <w:szCs w:val="24"/>
        </w:rPr>
        <w:t>zov prí</w:t>
      </w:r>
      <w:r w:rsidRPr="00433500">
        <w:rPr>
          <w:rFonts w:ascii="Times New Roman" w:hAnsi="Times New Roman" w:hint="default"/>
          <w:sz w:val="24"/>
          <w:szCs w:val="24"/>
        </w:rPr>
        <w:t>lohy č</w:t>
      </w:r>
      <w:r w:rsidRPr="00433500">
        <w:rPr>
          <w:rFonts w:ascii="Times New Roman" w:hAnsi="Times New Roman" w:hint="default"/>
          <w:sz w:val="24"/>
          <w:szCs w:val="24"/>
        </w:rPr>
        <w:t>. 1 znie: „</w:t>
      </w:r>
      <w:r w:rsidRPr="00433500">
        <w:rPr>
          <w:rFonts w:ascii="Times New Roman" w:hAnsi="Times New Roman" w:hint="default"/>
          <w:sz w:val="24"/>
          <w:szCs w:val="24"/>
        </w:rPr>
        <w:t>ZOZNAM PREBERANÝ</w:t>
      </w:r>
      <w:r w:rsidRPr="00433500">
        <w:rPr>
          <w:rFonts w:ascii="Times New Roman" w:hAnsi="Times New Roman" w:hint="default"/>
          <w:sz w:val="24"/>
          <w:szCs w:val="24"/>
        </w:rPr>
        <w:t>CH PRÁ</w:t>
      </w:r>
      <w:r w:rsidRPr="00433500">
        <w:rPr>
          <w:rFonts w:ascii="Times New Roman" w:hAnsi="Times New Roman" w:hint="default"/>
          <w:sz w:val="24"/>
          <w:szCs w:val="24"/>
        </w:rPr>
        <w:t>VNE ZÁ</w:t>
      </w:r>
      <w:r w:rsidRPr="00433500">
        <w:rPr>
          <w:rFonts w:ascii="Times New Roman" w:hAnsi="Times New Roman" w:hint="default"/>
          <w:sz w:val="24"/>
          <w:szCs w:val="24"/>
        </w:rPr>
        <w:t>VÄ</w:t>
      </w:r>
      <w:r w:rsidRPr="00433500">
        <w:rPr>
          <w:rFonts w:ascii="Times New Roman" w:hAnsi="Times New Roman" w:hint="default"/>
          <w:sz w:val="24"/>
          <w:szCs w:val="24"/>
        </w:rPr>
        <w:t>ZNÝ</w:t>
      </w:r>
      <w:r w:rsidRPr="00433500">
        <w:rPr>
          <w:rFonts w:ascii="Times New Roman" w:hAnsi="Times New Roman" w:hint="default"/>
          <w:sz w:val="24"/>
          <w:szCs w:val="24"/>
        </w:rPr>
        <w:t>CH AKTOV EURÓ</w:t>
      </w:r>
      <w:r w:rsidRPr="00433500">
        <w:rPr>
          <w:rFonts w:ascii="Times New Roman" w:hAnsi="Times New Roman" w:hint="default"/>
          <w:sz w:val="24"/>
          <w:szCs w:val="24"/>
        </w:rPr>
        <w:t>PSKEJ Ú</w:t>
      </w:r>
      <w:r w:rsidRPr="00433500">
        <w:rPr>
          <w:rFonts w:ascii="Times New Roman" w:hAnsi="Times New Roman" w:hint="default"/>
          <w:sz w:val="24"/>
          <w:szCs w:val="24"/>
        </w:rPr>
        <w:t>NIE“.</w:t>
      </w:r>
    </w:p>
    <w:p w:rsidR="00B242DA" w:rsidRPr="00433500" w:rsidP="00B242DA">
      <w:pPr>
        <w:pStyle w:val="NoSpacing"/>
        <w:bidi w:val="0"/>
        <w:spacing w:line="276" w:lineRule="auto"/>
        <w:ind w:left="720"/>
        <w:jc w:val="both"/>
        <w:rPr>
          <w:rFonts w:ascii="Times New Roman" w:hAnsi="Times New Roman"/>
          <w:sz w:val="24"/>
          <w:szCs w:val="24"/>
        </w:rPr>
      </w:pPr>
    </w:p>
    <w:p w:rsidR="00B242DA" w:rsidRPr="00433500" w:rsidP="00906138">
      <w:pPr>
        <w:pStyle w:val="NoSpacing"/>
        <w:numPr>
          <w:numId w:val="165"/>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loha č</w:t>
      </w:r>
      <w:r w:rsidRPr="00433500">
        <w:rPr>
          <w:rFonts w:ascii="Times New Roman" w:hAnsi="Times New Roman" w:hint="default"/>
          <w:sz w:val="24"/>
          <w:szCs w:val="24"/>
        </w:rPr>
        <w:t>. 1 sa dopĺň</w:t>
      </w:r>
      <w:r w:rsidRPr="00433500">
        <w:rPr>
          <w:rFonts w:ascii="Times New Roman" w:hAnsi="Times New Roman" w:hint="default"/>
          <w:sz w:val="24"/>
          <w:szCs w:val="24"/>
        </w:rPr>
        <w:t>a ô</w:t>
      </w:r>
      <w:r w:rsidRPr="00433500">
        <w:rPr>
          <w:rFonts w:ascii="Times New Roman" w:hAnsi="Times New Roman" w:hint="default"/>
          <w:sz w:val="24"/>
          <w:szCs w:val="24"/>
        </w:rPr>
        <w:t>smym bod</w:t>
      </w:r>
      <w:r w:rsidR="00316C34">
        <w:rPr>
          <w:rFonts w:ascii="Times New Roman" w:hAnsi="Times New Roman"/>
          <w:sz w:val="24"/>
          <w:szCs w:val="24"/>
        </w:rPr>
        <w:t>om</w:t>
      </w:r>
      <w:r w:rsidRPr="00433500">
        <w:rPr>
          <w:rFonts w:ascii="Times New Roman" w:hAnsi="Times New Roman" w:hint="default"/>
          <w:sz w:val="24"/>
          <w:szCs w:val="24"/>
        </w:rPr>
        <w:t>, ktorý</w:t>
      </w:r>
      <w:r w:rsidRPr="00433500">
        <w:rPr>
          <w:rFonts w:ascii="Times New Roman" w:hAnsi="Times New Roman" w:hint="default"/>
          <w:sz w:val="24"/>
          <w:szCs w:val="24"/>
        </w:rPr>
        <w:t xml:space="preserve"> znie:</w:t>
      </w:r>
    </w:p>
    <w:p w:rsidR="00435852" w:rsidRPr="00433500" w:rsidP="009F48D4">
      <w:pPr>
        <w:pStyle w:val="NoSpacing"/>
        <w:bidi w:val="0"/>
        <w:spacing w:line="276" w:lineRule="auto"/>
        <w:ind w:left="720"/>
        <w:jc w:val="both"/>
        <w:rPr>
          <w:rFonts w:ascii="Times New Roman" w:hAnsi="Times New Roman"/>
          <w:sz w:val="24"/>
          <w:szCs w:val="24"/>
        </w:rPr>
      </w:pPr>
      <w:r w:rsidRPr="00433500" w:rsidR="00B242DA">
        <w:rPr>
          <w:rFonts w:ascii="Times New Roman" w:hAnsi="Times New Roman" w:hint="default"/>
          <w:sz w:val="24"/>
          <w:szCs w:val="24"/>
        </w:rPr>
        <w:t>„</w:t>
      </w:r>
      <w:r w:rsidRPr="00433500" w:rsidR="00B242DA">
        <w:rPr>
          <w:rFonts w:ascii="Times New Roman" w:hAnsi="Times New Roman" w:hint="default"/>
          <w:sz w:val="24"/>
          <w:szCs w:val="24"/>
        </w:rPr>
        <w:t>8. Smernica Euró</w:t>
      </w:r>
      <w:r w:rsidRPr="00433500" w:rsidR="00B242DA">
        <w:rPr>
          <w:rFonts w:ascii="Times New Roman" w:hAnsi="Times New Roman" w:hint="default"/>
          <w:sz w:val="24"/>
          <w:szCs w:val="24"/>
        </w:rPr>
        <w:t>pskeho pa</w:t>
      </w:r>
      <w:r w:rsidRPr="00433500" w:rsidR="00B242DA">
        <w:rPr>
          <w:rFonts w:ascii="Times New Roman" w:hAnsi="Times New Roman" w:hint="default"/>
          <w:sz w:val="24"/>
          <w:szCs w:val="24"/>
        </w:rPr>
        <w:t>rlamentu a Rady 2013/55/EÚ</w:t>
      </w:r>
      <w:r w:rsidRPr="00433500" w:rsidR="00B242DA">
        <w:rPr>
          <w:rFonts w:ascii="Times New Roman" w:hAnsi="Times New Roman" w:hint="default"/>
          <w:sz w:val="24"/>
          <w:szCs w:val="24"/>
        </w:rPr>
        <w:t xml:space="preserve"> z 20. novembra 2013, ktorou sa mení</w:t>
      </w:r>
      <w:r w:rsidRPr="00433500" w:rsidR="00B242DA">
        <w:rPr>
          <w:rFonts w:ascii="Times New Roman" w:hAnsi="Times New Roman" w:hint="default"/>
          <w:sz w:val="24"/>
          <w:szCs w:val="24"/>
        </w:rPr>
        <w:t xml:space="preserve"> smernica 2005/36/ES o uzná</w:t>
      </w:r>
      <w:r w:rsidRPr="00433500" w:rsidR="00B242DA">
        <w:rPr>
          <w:rFonts w:ascii="Times New Roman" w:hAnsi="Times New Roman" w:hint="default"/>
          <w:sz w:val="24"/>
          <w:szCs w:val="24"/>
        </w:rPr>
        <w:t>vaní</w:t>
      </w:r>
      <w:r w:rsidRPr="00433500" w:rsidR="00B242DA">
        <w:rPr>
          <w:rFonts w:ascii="Times New Roman" w:hAnsi="Times New Roman" w:hint="default"/>
          <w:sz w:val="24"/>
          <w:szCs w:val="24"/>
        </w:rPr>
        <w:t xml:space="preserve"> odborný</w:t>
      </w:r>
      <w:r w:rsidRPr="00433500" w:rsidR="00B242DA">
        <w:rPr>
          <w:rFonts w:ascii="Times New Roman" w:hAnsi="Times New Roman" w:hint="default"/>
          <w:sz w:val="24"/>
          <w:szCs w:val="24"/>
        </w:rPr>
        <w:t>ch kvalifiká</w:t>
      </w:r>
      <w:r w:rsidRPr="00433500" w:rsidR="00B242DA">
        <w:rPr>
          <w:rFonts w:ascii="Times New Roman" w:hAnsi="Times New Roman" w:hint="default"/>
          <w:sz w:val="24"/>
          <w:szCs w:val="24"/>
        </w:rPr>
        <w:t>cií</w:t>
      </w:r>
      <w:r w:rsidRPr="00433500" w:rsidR="00B242DA">
        <w:rPr>
          <w:rFonts w:ascii="Times New Roman" w:hAnsi="Times New Roman" w:hint="default"/>
          <w:sz w:val="24"/>
          <w:szCs w:val="24"/>
        </w:rPr>
        <w:t xml:space="preserve"> a nariadenie (EÚ</w:t>
      </w:r>
      <w:r w:rsidRPr="00433500" w:rsidR="00B242DA">
        <w:rPr>
          <w:rFonts w:ascii="Times New Roman" w:hAnsi="Times New Roman" w:hint="default"/>
          <w:sz w:val="24"/>
          <w:szCs w:val="24"/>
        </w:rPr>
        <w:t>) č</w:t>
      </w:r>
      <w:r w:rsidRPr="00433500" w:rsidR="00B242DA">
        <w:rPr>
          <w:rFonts w:ascii="Times New Roman" w:hAnsi="Times New Roman" w:hint="default"/>
          <w:sz w:val="24"/>
          <w:szCs w:val="24"/>
        </w:rPr>
        <w:t>. 1024/2012 o administratí</w:t>
      </w:r>
      <w:r w:rsidRPr="00433500" w:rsidR="00B242DA">
        <w:rPr>
          <w:rFonts w:ascii="Times New Roman" w:hAnsi="Times New Roman" w:hint="default"/>
          <w:sz w:val="24"/>
          <w:szCs w:val="24"/>
        </w:rPr>
        <w:t>vnej spoluprá</w:t>
      </w:r>
      <w:r w:rsidRPr="00433500" w:rsidR="00B242DA">
        <w:rPr>
          <w:rFonts w:ascii="Times New Roman" w:hAnsi="Times New Roman" w:hint="default"/>
          <w:sz w:val="24"/>
          <w:szCs w:val="24"/>
        </w:rPr>
        <w:t>ci prostrední</w:t>
      </w:r>
      <w:r w:rsidRPr="00433500" w:rsidR="00B242DA">
        <w:rPr>
          <w:rFonts w:ascii="Times New Roman" w:hAnsi="Times New Roman" w:hint="default"/>
          <w:sz w:val="24"/>
          <w:szCs w:val="24"/>
        </w:rPr>
        <w:t>ctvom informač</w:t>
      </w:r>
      <w:r w:rsidRPr="00433500" w:rsidR="00B242DA">
        <w:rPr>
          <w:rFonts w:ascii="Times New Roman" w:hAnsi="Times New Roman" w:hint="default"/>
          <w:sz w:val="24"/>
          <w:szCs w:val="24"/>
        </w:rPr>
        <w:t>né</w:t>
      </w:r>
      <w:r w:rsidRPr="00433500" w:rsidR="00B242DA">
        <w:rPr>
          <w:rFonts w:ascii="Times New Roman" w:hAnsi="Times New Roman" w:hint="default"/>
          <w:sz w:val="24"/>
          <w:szCs w:val="24"/>
        </w:rPr>
        <w:t>ho systé</w:t>
      </w:r>
      <w:r w:rsidRPr="00433500" w:rsidR="00B242DA">
        <w:rPr>
          <w:rFonts w:ascii="Times New Roman" w:hAnsi="Times New Roman" w:hint="default"/>
          <w:sz w:val="24"/>
          <w:szCs w:val="24"/>
        </w:rPr>
        <w:t>mu o vnú</w:t>
      </w:r>
      <w:r w:rsidRPr="00433500" w:rsidR="00B242DA">
        <w:rPr>
          <w:rFonts w:ascii="Times New Roman" w:hAnsi="Times New Roman" w:hint="default"/>
          <w:sz w:val="24"/>
          <w:szCs w:val="24"/>
        </w:rPr>
        <w:t>tornom trhu (nariadenie o IMI) (Ú</w:t>
      </w:r>
      <w:r w:rsidRPr="00433500" w:rsidR="00B242DA">
        <w:rPr>
          <w:rFonts w:ascii="Times New Roman" w:hAnsi="Times New Roman" w:hint="default"/>
          <w:sz w:val="24"/>
          <w:szCs w:val="24"/>
        </w:rPr>
        <w:t>.v.</w:t>
      </w:r>
      <w:r w:rsidRPr="00433500" w:rsidR="00B242DA">
        <w:rPr>
          <w:rFonts w:ascii="Times New Roman" w:hAnsi="Times New Roman" w:hint="default"/>
          <w:sz w:val="24"/>
          <w:szCs w:val="24"/>
        </w:rPr>
        <w:t xml:space="preserve"> EÚ</w:t>
      </w:r>
      <w:r w:rsidRPr="00433500" w:rsidR="00B242DA">
        <w:rPr>
          <w:rFonts w:ascii="Times New Roman" w:hAnsi="Times New Roman" w:hint="default"/>
          <w:sz w:val="24"/>
          <w:szCs w:val="24"/>
        </w:rPr>
        <w:t xml:space="preserve"> L 354, 28.11.2013).“.</w:t>
      </w:r>
    </w:p>
    <w:p w:rsidR="00BE3BCD" w:rsidRPr="00433500" w:rsidP="009F48D4">
      <w:pPr>
        <w:pStyle w:val="NoSpacing"/>
        <w:bidi w:val="0"/>
        <w:spacing w:line="276" w:lineRule="auto"/>
        <w:ind w:left="720"/>
        <w:jc w:val="both"/>
        <w:rPr>
          <w:rFonts w:ascii="Times New Roman" w:hAnsi="Times New Roman"/>
          <w:sz w:val="24"/>
          <w:szCs w:val="24"/>
        </w:rPr>
      </w:pPr>
    </w:p>
    <w:p w:rsidR="00BE3BCD" w:rsidRPr="00433500" w:rsidP="00906138">
      <w:pPr>
        <w:pStyle w:val="NoSpacing"/>
        <w:numPr>
          <w:numId w:val="165"/>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loha č</w:t>
      </w:r>
      <w:r w:rsidRPr="00433500">
        <w:rPr>
          <w:rFonts w:ascii="Times New Roman" w:hAnsi="Times New Roman" w:hint="default"/>
          <w:sz w:val="24"/>
          <w:szCs w:val="24"/>
        </w:rPr>
        <w:t>. 2 znie:</w:t>
      </w:r>
    </w:p>
    <w:p w:rsidR="00BE3BCD" w:rsidP="009F48D4">
      <w:pPr>
        <w:pStyle w:val="NoSpacing"/>
        <w:bidi w:val="0"/>
        <w:spacing w:line="276" w:lineRule="auto"/>
        <w:ind w:left="720"/>
        <w:jc w:val="both"/>
        <w:rPr>
          <w:rFonts w:ascii="Times New Roman" w:hAnsi="Times New Roman"/>
          <w:sz w:val="24"/>
          <w:szCs w:val="24"/>
        </w:rPr>
      </w:pPr>
    </w:p>
    <w:p w:rsidR="00137968" w:rsidRPr="00750D02" w:rsidP="00137968">
      <w:pPr>
        <w:pStyle w:val="NoSpacing"/>
        <w:bidi w:val="0"/>
        <w:spacing w:line="276" w:lineRule="auto"/>
        <w:ind w:left="720"/>
        <w:jc w:val="both"/>
        <w:rPr>
          <w:rFonts w:ascii="Times New Roman" w:hAnsi="Times New Roman"/>
          <w:sz w:val="24"/>
          <w:szCs w:val="24"/>
        </w:rPr>
      </w:pPr>
      <w:r>
        <w:rPr>
          <w:rFonts w:ascii="Times New Roman" w:hAnsi="Times New Roman"/>
          <w:sz w:val="24"/>
          <w:szCs w:val="24"/>
        </w:rPr>
        <w:t xml:space="preserve">                                                                   </w:t>
      </w:r>
      <w:r w:rsidRPr="00750D02" w:rsidR="00750D02">
        <w:rPr>
          <w:rFonts w:ascii="Times New Roman" w:hAnsi="Times New Roman" w:hint="default"/>
          <w:sz w:val="24"/>
          <w:szCs w:val="24"/>
        </w:rPr>
        <w:t>„</w:t>
      </w:r>
      <w:r w:rsidRPr="00750D02" w:rsidR="00750D02">
        <w:rPr>
          <w:rFonts w:ascii="Times New Roman" w:hAnsi="Times New Roman" w:hint="default"/>
          <w:sz w:val="24"/>
          <w:szCs w:val="24"/>
        </w:rPr>
        <w:t>Prí</w:t>
      </w:r>
      <w:r w:rsidRPr="00750D02" w:rsidR="00750D02">
        <w:rPr>
          <w:rFonts w:ascii="Times New Roman" w:hAnsi="Times New Roman" w:hint="default"/>
          <w:sz w:val="24"/>
          <w:szCs w:val="24"/>
        </w:rPr>
        <w:t>loha č</w:t>
      </w:r>
      <w:r w:rsidRPr="00750D02" w:rsidR="00750D02">
        <w:rPr>
          <w:rFonts w:ascii="Times New Roman" w:hAnsi="Times New Roman" w:hint="default"/>
          <w:sz w:val="24"/>
          <w:szCs w:val="24"/>
        </w:rPr>
        <w:t>. 2 k </w:t>
      </w:r>
      <w:r w:rsidRPr="00750D02" w:rsidR="00750D02">
        <w:rPr>
          <w:rFonts w:ascii="Times New Roman" w:hAnsi="Times New Roman" w:hint="default"/>
          <w:sz w:val="24"/>
          <w:szCs w:val="24"/>
        </w:rPr>
        <w:t>zá</w:t>
      </w:r>
      <w:r w:rsidRPr="00750D02" w:rsidR="00750D02">
        <w:rPr>
          <w:rFonts w:ascii="Times New Roman" w:hAnsi="Times New Roman" w:hint="default"/>
          <w:sz w:val="24"/>
          <w:szCs w:val="24"/>
        </w:rPr>
        <w:t>konu</w:t>
      </w:r>
    </w:p>
    <w:p w:rsidR="00137968" w:rsidRPr="00D14BD8" w:rsidP="00137968">
      <w:pPr>
        <w:pStyle w:val="NoSpacing"/>
        <w:bidi w:val="0"/>
        <w:spacing w:line="276" w:lineRule="auto"/>
        <w:ind w:left="720"/>
        <w:jc w:val="both"/>
        <w:rPr>
          <w:rFonts w:ascii="Times New Roman" w:hAnsi="Times New Roman"/>
          <w:sz w:val="24"/>
          <w:szCs w:val="24"/>
        </w:rPr>
      </w:pPr>
      <w:r w:rsidRPr="00750D02">
        <w:rPr>
          <w:rFonts w:ascii="Times New Roman" w:hAnsi="Times New Roman" w:hint="default"/>
          <w:sz w:val="24"/>
          <w:szCs w:val="24"/>
        </w:rPr>
        <w:t xml:space="preserve">                                                                    Slovenskej ná</w:t>
      </w:r>
      <w:r w:rsidRPr="00750D02">
        <w:rPr>
          <w:rFonts w:ascii="Times New Roman" w:hAnsi="Times New Roman" w:hint="default"/>
          <w:sz w:val="24"/>
          <w:szCs w:val="24"/>
        </w:rPr>
        <w:t>rodnej rady č</w:t>
      </w:r>
      <w:r w:rsidRPr="00750D02">
        <w:rPr>
          <w:rFonts w:ascii="Times New Roman" w:hAnsi="Times New Roman" w:hint="default"/>
          <w:sz w:val="24"/>
          <w:szCs w:val="24"/>
        </w:rPr>
        <w:t>. 138/1992 Zb.</w:t>
      </w:r>
    </w:p>
    <w:p w:rsidR="00137968" w:rsidRPr="00433500" w:rsidP="009F48D4">
      <w:pPr>
        <w:pStyle w:val="NoSpacing"/>
        <w:bidi w:val="0"/>
        <w:spacing w:line="276" w:lineRule="auto"/>
        <w:ind w:left="720"/>
        <w:jc w:val="both"/>
        <w:rPr>
          <w:rFonts w:ascii="Times New Roman" w:hAnsi="Times New Roman"/>
          <w:sz w:val="24"/>
          <w:szCs w:val="24"/>
        </w:rPr>
      </w:pPr>
    </w:p>
    <w:tbl>
      <w:tblPr>
        <w:tblStyle w:val="TableNormal"/>
        <w:tblW w:w="9923" w:type="dxa"/>
        <w:tblInd w:w="-214" w:type="dxa"/>
        <w:tblLayout w:type="fixed"/>
        <w:tblCellMar>
          <w:left w:w="70" w:type="dxa"/>
          <w:right w:w="70" w:type="dxa"/>
        </w:tblCellMar>
        <w:tblLook w:val="04A0"/>
      </w:tblPr>
      <w:tblGrid>
        <w:gridCol w:w="993"/>
        <w:gridCol w:w="1985"/>
        <w:gridCol w:w="3260"/>
        <w:gridCol w:w="160"/>
        <w:gridCol w:w="2391"/>
        <w:gridCol w:w="1134"/>
      </w:tblGrid>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b/>
                <w:bCs/>
                <w:color w:val="000000"/>
                <w:sz w:val="12"/>
                <w:szCs w:val="18"/>
              </w:rPr>
            </w:pPr>
            <w:r w:rsidRPr="001465DB" w:rsidR="00231DB4">
              <w:rPr>
                <w:rFonts w:ascii="Times New Roman" w:hAnsi="Times New Roman"/>
                <w:b/>
                <w:bCs/>
                <w:color w:val="000000"/>
                <w:sz w:val="12"/>
                <w:szCs w:val="18"/>
              </w:rPr>
              <w:t>„</w:t>
            </w:r>
            <w:r w:rsidRPr="001465DB">
              <w:rPr>
                <w:rFonts w:ascii="Times New Roman" w:hAnsi="Times New Roman"/>
                <w:b/>
                <w:bCs/>
                <w:color w:val="000000"/>
                <w:sz w:val="12"/>
                <w:szCs w:val="18"/>
              </w:rPr>
              <w:t xml:space="preserve">Štát </w:t>
            </w:r>
          </w:p>
        </w:tc>
        <w:tc>
          <w:tcPr>
            <w:tcW w:w="1985"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Doklad o formálnych kvalifikáciách</w:t>
            </w:r>
          </w:p>
        </w:tc>
        <w:tc>
          <w:tcPr>
            <w:tcW w:w="3420" w:type="dxa"/>
            <w:gridSpan w:val="2"/>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Orgán udel'ujúci doklad o kvalifikácii </w:t>
            </w:r>
          </w:p>
        </w:tc>
        <w:tc>
          <w:tcPr>
            <w:tcW w:w="2391"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Doplňujúce osvedčenie </w:t>
            </w:r>
          </w:p>
          <w:p w:rsidR="00BE3BCD" w:rsidRPr="00976C1F" w:rsidP="00BE3BCD">
            <w:pPr>
              <w:keepNext/>
              <w:autoSpaceDN w:val="0"/>
              <w:bidi w:val="0"/>
              <w:spacing w:after="0"/>
              <w:contextualSpacing/>
              <w:rPr>
                <w:rFonts w:ascii="Times New Roman" w:hAnsi="Times New Roman"/>
                <w:b/>
                <w:bCs/>
                <w:color w:val="000000"/>
                <w:sz w:val="12"/>
                <w:szCs w:val="18"/>
              </w:rPr>
            </w:pPr>
            <w:r w:rsidRPr="001465DB">
              <w:rPr>
                <w:rFonts w:ascii="Times New Roman" w:hAnsi="Times New Roman"/>
                <w:b/>
                <w:bCs/>
                <w:color w:val="000000"/>
                <w:sz w:val="12"/>
                <w:szCs w:val="18"/>
              </w:rPr>
              <w:t xml:space="preserve">k diplomu </w:t>
            </w:r>
          </w:p>
        </w:tc>
        <w:tc>
          <w:tcPr>
            <w:tcW w:w="1134"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1465DB" w:rsidP="00976C1F">
            <w:pPr>
              <w:keepNext/>
              <w:autoSpaceDN w:val="0"/>
              <w:bidi w:val="0"/>
              <w:spacing w:after="0"/>
              <w:contextualSpacing/>
              <w:jc w:val="both"/>
              <w:rPr>
                <w:rFonts w:ascii="Times New Roman" w:hAnsi="Times New Roman"/>
                <w:b/>
                <w:bCs/>
                <w:color w:val="000000"/>
                <w:sz w:val="12"/>
                <w:szCs w:val="18"/>
              </w:rPr>
            </w:pPr>
            <w:r w:rsidRPr="001465DB">
              <w:rPr>
                <w:rFonts w:ascii="Times New Roman" w:hAnsi="Times New Roman"/>
                <w:b/>
                <w:bCs/>
                <w:color w:val="000000"/>
                <w:sz w:val="12"/>
                <w:szCs w:val="18"/>
              </w:rPr>
              <w:t>Referenčný akademický rok</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België/</w:t>
            </w:r>
          </w:p>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Belgique/</w:t>
            </w:r>
          </w:p>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Belgien</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Nationale hogescholen voor architectuur</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Hogere-architectuur-instituten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Provinciaal Hoger Instituut voor Architectuur te Hasselt</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Koninklijke Academies voor Schone Kunsten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Architect /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Sint-Lucasscholen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Burgerlijke ingenieur-architect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Faculteiten Toegepaste Wetenschappen van de Universiteiten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"Faculté Polytechnique" van Mons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left="-211"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Ecoles nationales supérieures d'architecture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Instituts supérieurs d'architecture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Ecole provinciale supérieure d'architecture de Hasselt</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Académies royales des Beaux-Arts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Architecte / Architect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Ecoles Saint-Luc</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Ingénieur-civil –architecte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6. Facultés des sciences appliquées des universités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Faculté polytechnique de Mons</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България</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Магистър-Специалност aрхитектура</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Университет по архитектура, строителство и геодезия - София, Архитектурен факултет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Свидетелство, издадено от компетентната Камара на архитектите, удостоверяващо изпълнението на предпоставките, необходими за регистрация като архитект с пълна проектантска правоспособност в регистъра на архитектите</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Варненски свободен университет „Черноризец Храбър”, Варна, Архитектурен факултет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Висше строително училище "Любен Каравелов", Архитектурен факултет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2"/>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Česká republika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Architektura a urbanismus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Fakulta architektury, České vysoké učení technické (ČVUT) v Praze (5)(11)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Osvědčení o splnění kvalifikačních požadavků pro samostatný výkon profese architekta vydané Českou komorou architektů</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2"/>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Vysoké učení technické v Brně, Fakulta architektury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Inženýr architekt (Ing.Arch.)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Technická univerzita v Liberci, Fakulta umění a architektury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Magistr umění v oboru architektura (MgA.)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Vysoká škola uměleckoprůmyslová v Praze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Magistr umění v oboru Archtektonická tvorba, </w:t>
            </w: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MgA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Akademie výtvarných umění v Praze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Danmark</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Arkitekt cand.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Kunstakademiets Arkitektskole i København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Arkitektskolen i Århus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Deutschland</w:t>
            </w: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Bescheinigung einer zuständigen Architektenkammer über die Erfüllung der Qualifikationsvoraussetzungen im Hinblick auf eine Eintragung in die Architektenliste</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 Univ.</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Hochschulen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Universitäten (Architektur/Hochbau)(11)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Universitäten-Gesamthochschulen (Architektur/Hochbau)(11)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Hochschulen für bildende Künste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Hochschulen für Künste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Diplom-Ingenieur, Diplom-Ingenieur FH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Fachhochschulen (Architektur/Hochbau) (1)(11)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Universitäten-Gesamthochschulen (Architektur/Hochbau) bei entsprechenden Fachhochschulstudiengängen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Master of Arts — M.A.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Bremen — University of applied Sciences, Fakultät Architektur, Bau und Umwelt — School of Architecture Bremen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Fachhochschule Münster(University of Applied Sciences) -Muenster </w:t>
              <w:br/>
              <w:t>School of Architecture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2000/2001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Georg-Simon-Ohm-Hochschule Nürnberg Fakultät Architektur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Anhalt (University of Applied Sciences) Fachbereich Architektur, Facility Management und Geoinformation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Regensburg (University of Applied Sciences), Fakultät für Architektur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Technische Universität München, Fakultät für Architektur (13)</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Fachhochschule  Erfurt/University of Applied Sciences</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Hochschule Augsburg/Augsburg University of Applied Sciences</w:t>
            </w: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Hochschule KJoblenz, Fachbereich Bauwesen</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976C1F">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Bachelor of Arts - B.A.</w:t>
            </w:r>
          </w:p>
        </w:tc>
        <w:tc>
          <w:tcPr>
            <w:tcW w:w="3420" w:type="dxa"/>
            <w:gridSpan w:val="2"/>
            <w:tcBorders>
              <w:top w:val="none" w:sz="0" w:space="0" w:color="auto"/>
              <w:left w:val="none" w:sz="0" w:space="0" w:color="auto"/>
              <w:bottom w:val="none" w:sz="0" w:space="0" w:color="auto"/>
              <w:right w:val="none" w:sz="0" w:space="0" w:color="auto"/>
            </w:tcBorders>
            <w:textDirection w:val="lrTb"/>
            <w:vAlign w:val="bottom"/>
            <w:hideMark/>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Hochschule Anhalt (University of Applied Sciences) Fachbereich Architektur, Facility Management und Geoinformation (13)</w:t>
            </w:r>
          </w:p>
          <w:p w:rsidR="00BE3BCD" w:rsidRPr="00976C1F" w:rsidP="00BE3BCD">
            <w:pPr>
              <w:keepNext/>
              <w:autoSpaceDN w:val="0"/>
              <w:bidi w:val="0"/>
              <w:spacing w:after="0"/>
              <w:contextualSpacing/>
              <w:rPr>
                <w:rFonts w:ascii="Times New Roman" w:hAnsi="Times New Roman"/>
                <w:color w:val="000000"/>
                <w:sz w:val="12"/>
                <w:szCs w:val="18"/>
              </w:rPr>
            </w:pPr>
            <w:r w:rsidRPr="00976C1F">
              <w:rPr>
                <w:rFonts w:ascii="Times New Roman" w:hAnsi="Times New Roman"/>
                <w:color w:val="000000"/>
                <w:sz w:val="12"/>
                <w:szCs w:val="18"/>
              </w:rPr>
              <w:t>Alanus Hochschule  für Kunst und Gesellschaft, Bonn</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Eλλάς</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Δίπλωμα αρχιτέκτονα - μηχανικού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Εθνικό Μετσόβιο Πολυτεχνείο (ΕΜΠ), τμήμα αρχιτεκτόνων – μηχανικών</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Βεβαίωση που χορηγεί το Τεχνικό Επιμελητήριο Ελλάδας (ΤΕΕ) και η οποία επιτρέπει την άσκηση δραστηριοτήτων στον τομέα της αρχιτεκτονικής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Αριστοτέλειο Πανεπιστήμιο Θεσσαλονίκης (ΑΠΘ), τμήμα αρχιτεκτόνων – μηχανικών της Πολυτεχνικής σχολής</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Δίπλωμα Αρχιτέκτονα–Μηχανικού</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Πανεπιστήμιο Πατρών, τμήμα αρχιτεκτόνων - μηχανικών της Πολυτεχνικής σχολής (2)</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España</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Título oficial de arquitecto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Rectores de las universidades enumeradas a continuación:</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Cataluña, escuelas técnicas superiores de arquitectura de Barcelona o del Vallès;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Madrid, escuela técnica superior de arquitectura de Madrid;</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Las Palmas, escuela técnica superior de arquitectura de Las Palmas;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politécnica de Valencia, escuela técnica superior de arquitectura de Valencia;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Sevilla, escuela técnica superior de arquitectura de Sevilla;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Valladolid, escuela técnica superior de arquitectura de Valladolid;</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Santiago de Compostela, escuela técnica superior de arquitec</w:t>
            </w:r>
            <w:r w:rsidRPr="001465DB">
              <w:rPr>
                <w:rFonts w:ascii="Times New Roman" w:hAnsi="Times New Roman"/>
                <w:color w:val="000000"/>
                <w:sz w:val="12"/>
                <w:szCs w:val="18"/>
              </w:rPr>
              <w:t>tura de La Coruña;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del País Vasco, escuela técnica superior de arquitectura de San Sebastián;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 Navarra, escuela técnica superior de arquitectura de Pamplona;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Alcalá de Henares, escuela politécnica de Alcalá de Henares;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Alfonso X El Sabio, centro politécnico superior de Villanueva de la Cañada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Alicante, escuela politécnica superior de Alicante;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Europea de Madrid;</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de Cataluña, escuela técnica superior de arquitectura de Barcelona;</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Ramón Llull, escuela técnica superior de arquitectura de La Salle;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S.E.K. de Segovia, centro de estudios integrados de arquitectura de Segovia;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Universidad de Granada, Escuela Técnica Superior de Arquitectura de Granada.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1994/1995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San Pablo CEU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w:t>
            </w:r>
            <w:r w:rsidRPr="001465DB">
              <w:rPr>
                <w:rFonts w:ascii="Times New Roman" w:hAnsi="Times New Roman"/>
                <w:color w:val="000000"/>
                <w:sz w:val="12"/>
                <w:szCs w:val="18"/>
              </w:rPr>
              <w:t>Universidad de A Coruña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 Internacional de Cataluña, Escuela Técnica Superior de Arquitectura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IE Universidad. Escuela Técnica Superior de Estudios Integrados de Arquitectura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96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France</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Diplôme d'architecte DPLG, y compris dans le cadre de la formation professionnelle continue et de la promotion sociale.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Le ministre chargé de l'architecture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Diplôme d'architecte ESA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Ecole spéciale d'architecture de Paris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Diplôme d'architecte ENSAIS</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Ecole nationale supérieure des arts et industries de Strasbourg, section architecture</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d'Etat d'architecte (DEA)(9)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et de Paysage de Bordeaux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Ecole Nationale Supérieure </w:t>
            </w:r>
            <w:r w:rsidRPr="001465DB">
              <w:rPr>
                <w:rFonts w:ascii="Times New Roman" w:hAnsi="Times New Roman"/>
                <w:color w:val="000000"/>
                <w:sz w:val="12"/>
                <w:szCs w:val="18"/>
              </w:rPr>
              <w:t>d'Architecture de Bretagne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Clermont-Ferrand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Grenoble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et de paysage de Lille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w:t>
            </w:r>
            <w:r w:rsidRPr="001465DB">
              <w:rPr>
                <w:rFonts w:ascii="Times New Roman" w:hAnsi="Times New Roman"/>
                <w:color w:val="000000"/>
                <w:sz w:val="12"/>
                <w:szCs w:val="18"/>
              </w:rPr>
              <w:t>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Lyon (Ministère chargé de l'architecture et ministère chargé</w:t>
            </w:r>
            <w:r w:rsidRPr="001465DB">
              <w:rPr>
                <w:rFonts w:ascii="Times New Roman" w:hAnsi="Times New Roman"/>
                <w:color w:val="000000"/>
                <w:sz w:val="12"/>
                <w:szCs w:val="18"/>
              </w:rPr>
              <w:t xml:space="preserve">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Marne La Vallée (Minist</w:t>
            </w:r>
            <w:r w:rsidRPr="001465DB">
              <w:rPr>
                <w:rFonts w:ascii="Times New Roman" w:hAnsi="Times New Roman"/>
                <w:color w:val="000000"/>
                <w:sz w:val="12"/>
                <w:szCs w:val="18"/>
              </w:rPr>
              <w: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w:t>
            </w:r>
            <w:r w:rsidRPr="001465DB">
              <w:rPr>
                <w:rFonts w:ascii="Times New Roman" w:hAnsi="Times New Roman"/>
                <w:color w:val="000000"/>
                <w:sz w:val="12"/>
                <w:szCs w:val="18"/>
              </w:rPr>
              <w:t>rieure d'architecture de Marseille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w:t>
            </w:r>
            <w:r w:rsidRPr="001465DB">
              <w:rPr>
                <w:rFonts w:ascii="Times New Roman" w:hAnsi="Times New Roman"/>
                <w:color w:val="000000"/>
                <w:sz w:val="12"/>
                <w:szCs w:val="18"/>
              </w:rPr>
              <w:t>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Montpellier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Nancy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Nantes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w:t>
            </w:r>
            <w:r w:rsidRPr="001465DB">
              <w:rPr>
                <w:rFonts w:ascii="Times New Roman" w:hAnsi="Times New Roman"/>
                <w:color w:val="000000"/>
                <w:sz w:val="12"/>
                <w:szCs w:val="18"/>
              </w:rPr>
              <w:t xml:space="preserv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Normandie (Ministère chargé de l'architecture et ministère chargé de</w:t>
            </w:r>
            <w:r w:rsidRPr="001465DB">
              <w:rPr>
                <w:rFonts w:ascii="Times New Roman" w:hAnsi="Times New Roman"/>
                <w:color w:val="000000"/>
                <w:sz w:val="12"/>
                <w:szCs w:val="18"/>
              </w:rPr>
              <w:t xml:space="preserv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Paris-Belleville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w:t>
            </w:r>
            <w:r w:rsidRPr="001465DB">
              <w:rPr>
                <w:rFonts w:ascii="Times New Roman" w:hAnsi="Times New Roman"/>
                <w:color w:val="000000"/>
                <w:sz w:val="12"/>
                <w:szCs w:val="18"/>
              </w:rPr>
              <w:t>eure d'architecture de Paris-La Villette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w:t>
            </w:r>
            <w:r w:rsidRPr="001465DB">
              <w:rPr>
                <w:rFonts w:ascii="Times New Roman" w:hAnsi="Times New Roman"/>
                <w:color w:val="000000"/>
                <w:sz w:val="12"/>
                <w:szCs w:val="18"/>
              </w:rPr>
              <w:t>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 Malaquais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Paris Val-de-Seine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w:t>
            </w:r>
            <w:r w:rsidRPr="001465DB">
              <w:rPr>
                <w:rFonts w:ascii="Times New Roman" w:hAnsi="Times New Roman"/>
                <w:color w:val="000000"/>
                <w:sz w:val="12"/>
                <w:szCs w:val="18"/>
              </w:rPr>
              <w:t>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Saint-Etienne (Ministère chargé de l'architecture et ministère chargé de l'enseignem</w:t>
            </w:r>
            <w:r w:rsidRPr="001465DB">
              <w:rPr>
                <w:rFonts w:ascii="Times New Roman" w:hAnsi="Times New Roman"/>
                <w:color w:val="000000"/>
                <w:sz w:val="12"/>
                <w:szCs w:val="18"/>
              </w:rPr>
              <w:t>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Strasbourg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w:t>
            </w:r>
            <w:r w:rsidRPr="001465DB">
              <w:rPr>
                <w:rFonts w:ascii="Times New Roman" w:hAnsi="Times New Roman"/>
                <w:color w:val="000000"/>
                <w:sz w:val="12"/>
                <w:szCs w:val="18"/>
              </w:rPr>
              <w:t>e de Toulouse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Versailles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w:t>
            </w:r>
            <w:r w:rsidRPr="001465DB">
              <w:rPr>
                <w:rFonts w:ascii="Times New Roman" w:hAnsi="Times New Roman"/>
                <w:color w:val="000000"/>
                <w:sz w:val="12"/>
                <w:szCs w:val="18"/>
              </w:rPr>
              <w:t>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d'Etat d'architecte (DEA), dans le cadre de la formation professionnelle continue (9)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Lyon (Ministère chargé de l'architecture et ministère chargé de l'enseignem</w:t>
            </w:r>
            <w:r w:rsidRPr="001465DB">
              <w:rPr>
                <w:rFonts w:ascii="Times New Roman" w:hAnsi="Times New Roman"/>
                <w:color w:val="000000"/>
                <w:sz w:val="12"/>
                <w:szCs w:val="18"/>
              </w:rPr>
              <w:t>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Marseille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w:t>
            </w:r>
            <w:r w:rsidRPr="001465DB">
              <w:rPr>
                <w:rFonts w:ascii="Times New Roman" w:hAnsi="Times New Roman"/>
                <w:color w:val="000000"/>
                <w:sz w:val="12"/>
                <w:szCs w:val="18"/>
              </w:rPr>
              <w:t xml:space="preserve"> de Montpellier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Nantes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w:t>
            </w:r>
            <w:r w:rsidRPr="001465DB">
              <w:rPr>
                <w:rFonts w:ascii="Times New Roman" w:hAnsi="Times New Roman"/>
                <w:color w:val="000000"/>
                <w:sz w:val="12"/>
                <w:szCs w:val="18"/>
              </w:rPr>
              <w:t xml:space="preserv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2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nationale supérieure d'architecture de Strasbourg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diplômé d'Etat à l'exercice de la maîtrise d'œuvre en son nom propre (HMONP)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d'études de l'école spéciale d'architecture Grade 2 équivalent au diplôme d'Etat d'architecte (9)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Ecole spéciale d'architecture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de l'ESA habilitant à exercer la maitrise d'œuvre en son nom propre, équivalent à l'habilitation de l'architecte diplômé d'Etat à l'exercice de la maîtrise d'œuvre en son nom propre, reconnu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INSA de Strasbourg équivalent au diplôme d'Etat d'architecte conférant le grade de master (parcours architecte)(9)</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Institut national des sciences appliquées de Strasbourg (INSA</w:t>
            </w:r>
            <w:r w:rsidRPr="001465DB">
              <w:rPr>
                <w:rFonts w:ascii="Times New Roman" w:hAnsi="Times New Roman"/>
                <w:color w:val="000000"/>
                <w:sz w:val="12"/>
                <w:szCs w:val="18"/>
              </w:rPr>
              <w:t>)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de l'INSA à exercer la maîtrise d'œuvre en son nom propre équivalent à l'HMONP, reconnue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12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Diplôme d'architecte INSA de Strasbourg équivalent au diplôme d'Etat d'architecte conférant le grade de master (parcours  d'architecte pour ingénieur)(10)</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Institut national des sciences appliquées de Strasbourg (INSA) (Ministère chargé de l'architecture et ministère chargé de l'enseignement supérieur)</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Habilitation de l'architecte de l'INSA à exercer la maîtrise d'œuvre en son nom propre équivalent à l'HMONP, délivrée par le ministère chargé de l'architecture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Hrvatska</w:t>
            </w: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1465DB" w:rsidP="00BE3BCD">
            <w:pPr>
              <w:keepNext/>
              <w:autoSpaceDN w:val="0"/>
              <w:bidi w:val="0"/>
              <w:spacing w:after="0"/>
              <w:ind w:firstLine="284"/>
              <w:contextualSpacing/>
              <w:rPr>
                <w:rFonts w:ascii="Times New Roman" w:hAnsi="Times New Roman"/>
                <w:b/>
                <w:color w:val="000000"/>
                <w:sz w:val="12"/>
                <w:szCs w:val="18"/>
              </w:rPr>
            </w:pPr>
          </w:p>
          <w:p w:rsidR="00BE3BCD" w:rsidRPr="00976C1F" w:rsidP="00BE3BCD">
            <w:pPr>
              <w:keepNext/>
              <w:autoSpaceDN w:val="0"/>
              <w:bidi w:val="0"/>
              <w:spacing w:after="0"/>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Magistar inženjer arhitekture i urbanizma/magistra inženjerka arhitekture i urbanizma,</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2. magistar inženjer arhitekture/magistra inženjerka arhitekture,       3. magistar inženjer arhitekture/magistra inženjerka arhitekture,      4. diplomirani inženjer architekture                         5. diplomirani inženjer architekture/diplomirana inženjerka architekture      6. diplomirani inženjer architekture/diplomirana inženjerka architekture      7. diplomirani arhitektonski inženjer        8. inženjer                         9.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10.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11. inženjer                 </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Gradevinsko-architektonski fakultet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Fakultet gradevinarstva, arhitekture i geodezie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Gradevinsko-architektonski fakultet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Fakultet gradevinarstva, arhitekture i geodezie Sveučilišťa  u Splitu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Arhitektonski fakultet Sveučilišťa u Zagrebu</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Arhitektonsko-gradevinsko-geodetski fakultet Sveučilišťa  u Zagrebu za ukončené štúdium na Arhitektonski odjel Arhitektonsko-gradevinsko-geodetskog  fakulteta</w:t>
            </w: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Technički fakultet Sveučilišťa u Zagrebu za ukončené štúdium na Arhitektonski odjel Arhitektonsko-gradevinsko-geodetskog  fakulteta</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Technički fakultet Sveučilišťa u Zagrebu za ukončené štúdium na Arhitektonski odjel Techničkog fakulteta</w:t>
            </w:r>
          </w:p>
          <w:p w:rsidR="00BE3BCD" w:rsidRPr="00976C1F" w:rsidP="00BE3BCD">
            <w:pPr>
              <w:keepNext/>
              <w:autoSpaceDN w:val="0"/>
              <w:bidi w:val="0"/>
              <w:spacing w:after="0"/>
              <w:contextualSpacing/>
              <w:rPr>
                <w:rFonts w:ascii="Times New Roman" w:hAnsi="Times New Roman"/>
                <w:color w:val="000000"/>
                <w:sz w:val="12"/>
                <w:szCs w:val="18"/>
              </w:rPr>
            </w:pPr>
          </w:p>
        </w:tc>
        <w:tc>
          <w:tcPr>
            <w:tcW w:w="2391"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tretí školský rok po pristúpení</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12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Ireland</w:t>
            </w: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Degree of Bachelor of Architecture (B.Arch. NUI)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National University of Ireland to architecture graduates of University College Dublin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center"/>
          </w:tcPr>
          <w:p w:rsidR="00BE3BCD" w:rsidRPr="001465DB" w:rsidP="00BE3BCD">
            <w:pPr>
              <w:keepNext/>
              <w:bidi w:val="0"/>
              <w:spacing w:after="0" w:line="240" w:lineRule="auto"/>
              <w:contextualSpacing/>
              <w:jc w:val="both"/>
              <w:rPr>
                <w:rFonts w:ascii="Times New Roman" w:hAnsi="Times New Roman"/>
                <w:color w:val="000000"/>
                <w:sz w:val="12"/>
                <w:szCs w:val="18"/>
              </w:rPr>
            </w:pPr>
            <w:r w:rsidRPr="001465DB">
              <w:rPr>
                <w:rFonts w:ascii="Times New Roman" w:hAnsi="Times New Roman"/>
                <w:color w:val="000000"/>
                <w:sz w:val="12"/>
                <w:szCs w:val="18"/>
              </w:rPr>
              <w:t>Certificate of fulfilment of qualifications requirements for professional recognition as an architect in Ireland issued by the Royal Institute of Architects of Ireland (RIAI)</w:t>
            </w: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p w:rsidR="00BE3BCD" w:rsidRPr="001465DB"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Degree of Bachelor of Architecture (B.Arch.)</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(Previously, until 2002 - Degree standard diploma in architecture (Dip.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Dublin Institute of Technology, Bolton Street, Dublin</w:t>
            </w:r>
          </w:p>
          <w:p w:rsidR="00BE3BCD" w:rsidRPr="001465DB"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(College of Technology, Bolton Street, Dublin)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tcPr>
          <w:p w:rsidR="00BE3BCD" w:rsidRPr="001465DB"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284"/>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Certificate of associateship (ARIAI)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Royal Institute of Architects of Ireland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Certificate of membership (MRIAI)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Royal Institute of Architects of Ireland (11)</w:t>
            </w:r>
          </w:p>
        </w:tc>
        <w:tc>
          <w:tcPr>
            <w:tcW w:w="2391"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Italia</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in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Camer</w:t>
            </w:r>
            <w:r w:rsidRPr="001465DB">
              <w:rPr>
                <w:rFonts w:ascii="Times New Roman" w:hAnsi="Times New Roman"/>
                <w:color w:val="000000"/>
                <w:sz w:val="12"/>
                <w:szCs w:val="18"/>
              </w:rPr>
              <w:t>ino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Catania – Sede di Siracusa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Chieti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Ferrara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Firenze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Parma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Reggio Calabria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III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Trieste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Torino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Istituto universitario di architettura di Venezia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284"/>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in ingegneria edile –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dell'Aquilla</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contextualSpacing/>
              <w:rPr>
                <w:rFonts w:ascii="Times New Roman" w:hAnsi="Times New Roman"/>
                <w:color w:val="000000"/>
                <w:sz w:val="12"/>
                <w:szCs w:val="18"/>
              </w:rPr>
            </w:pPr>
          </w:p>
          <w:p w:rsidR="00BE3BCD" w:rsidRPr="001465DB" w:rsidP="00BE3BCD">
            <w:pPr>
              <w:keepNext/>
              <w:autoSpaceDN w:val="0"/>
              <w:bidi w:val="0"/>
              <w:spacing w:after="0"/>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tcPr>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1465DB" w:rsidP="00976C1F">
            <w:pPr>
              <w:keepNext/>
              <w:autoSpaceDN w:val="0"/>
              <w:bidi w:val="0"/>
              <w:spacing w:after="0"/>
              <w:ind w:firstLine="71"/>
              <w:contextualSpacing/>
              <w:jc w:val="both"/>
              <w:rPr>
                <w:rFonts w:ascii="Times New Roman" w:hAnsi="Times New Roman"/>
                <w:color w:val="000000"/>
                <w:sz w:val="12"/>
                <w:szCs w:val="18"/>
              </w:rPr>
            </w:pPr>
          </w:p>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Pavia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w:t>
            </w:r>
            <w:r w:rsidRPr="001465DB">
              <w:rPr>
                <w:rFonts w:ascii="Times New Roman" w:hAnsi="Times New Roman"/>
                <w:color w:val="000000"/>
                <w:sz w:val="12"/>
                <w:szCs w:val="18"/>
              </w:rPr>
              <w:t>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ingegneria edile –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dell'Aquilla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Pavia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"La Sapienza"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Ancona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Basilicata – Potenza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w:t>
            </w:r>
            <w:r w:rsidRPr="001465DB">
              <w:rPr>
                <w:rFonts w:ascii="Times New Roman" w:hAnsi="Times New Roman"/>
                <w:color w:val="000000"/>
                <w:sz w:val="12"/>
                <w:szCs w:val="18"/>
              </w:rPr>
              <w:t>sità di Pisa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Bologna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Catania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 Roma – Tor Vergata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Università di</w:t>
            </w:r>
            <w:r w:rsidRPr="001465DB">
              <w:rPr>
                <w:rFonts w:ascii="Times New Roman" w:hAnsi="Times New Roman"/>
                <w:color w:val="000000"/>
                <w:sz w:val="12"/>
                <w:szCs w:val="18"/>
              </w:rPr>
              <w:t xml:space="preserve"> Trento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specialistica quinquennale in Architettura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Salerno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della Calabria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w:t>
            </w:r>
            <w:r w:rsidRPr="001465DB">
              <w:rPr>
                <w:rFonts w:ascii="Times New Roman" w:hAnsi="Times New Roman"/>
                <w:color w:val="000000"/>
                <w:sz w:val="12"/>
                <w:szCs w:val="18"/>
              </w:rPr>
              <w:t xml:space="preserve"> di Brescia (5)</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976C1F">
            <w:pPr>
              <w:keepNext/>
              <w:bidi w:val="0"/>
              <w:spacing w:after="0" w:line="240" w:lineRule="auto"/>
              <w:ind w:firstLine="71"/>
              <w:contextualSpacing/>
              <w:jc w:val="both"/>
              <w:rPr>
                <w:rFonts w:ascii="Times New Roman" w:hAnsi="Times New Roman"/>
                <w:sz w:val="12"/>
                <w:szCs w:val="20"/>
                <w:lang w:eastAsia="sk-SK"/>
              </w:rPr>
            </w:pP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right="71"/>
              <w:contextualSpacing/>
              <w:rPr>
                <w:rFonts w:ascii="Times New Roman" w:hAnsi="Times New Roman"/>
                <w:color w:val="000000"/>
                <w:sz w:val="12"/>
                <w:szCs w:val="18"/>
              </w:rPr>
            </w:pPr>
            <w:r w:rsidRPr="001465DB">
              <w:rPr>
                <w:rFonts w:ascii="Times New Roman" w:hAnsi="Times New Roman"/>
                <w:color w:val="000000"/>
                <w:sz w:val="12"/>
                <w:szCs w:val="18"/>
              </w:rPr>
              <w:t>– Prima Facoltà di Architettura dell'Università di     Roma "La Sapienza"</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Ferrara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Genova</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Palermo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Milano</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Bari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Roma III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2003/2004</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specialistica in Architettura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Firenze</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della Pubblica istruzione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Napoli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Milano II</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Napoli Federico II (2)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dell' Università degli Studi G. D'Annunzio di Chieti-Pescara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Pianificazione e Ambiente del Politecnico di Milano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IUAV di Venezia (5)</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Università di Bologna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Valle Giulia, Università degli Studi di Roma «La Sapienza»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di Siracusa, Università di Catania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Università degli Studi di Parma (6)</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Camerino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architettonica e urbana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Facoltà "Ludovico Quaroni" dell'Università degli Studi "La Sapienza" di Roma </w:t>
            </w:r>
            <w:r w:rsidRPr="001465DB">
              <w:rPr>
                <w:rFonts w:ascii="Times New Roman" w:hAnsi="Times New Roman"/>
                <w:color w:val="000000"/>
                <w:sz w:val="12"/>
                <w:szCs w:val="18"/>
              </w:rPr>
              <w:t>(5)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dell'istruzione, dell'università e della ricerca dopo che il candidato ha sostenuto con esito positivo l'esame di Stato davanti ad una commissione c</w:t>
            </w:r>
            <w:r w:rsidRPr="001465DB">
              <w:rPr>
                <w:rFonts w:ascii="Times New Roman" w:hAnsi="Times New Roman"/>
                <w:color w:val="000000"/>
                <w:sz w:val="12"/>
                <w:szCs w:val="18"/>
              </w:rPr>
              <w:t>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2000/2001</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 Specialistica in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Facoltà di Architettura dell'Università degli studi di Trieste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di abilitazione all'esercizio indipendente della professione che viene rilasciato dal Ministero dell'istruz</w:t>
            </w:r>
            <w:r w:rsidRPr="001465DB">
              <w:rPr>
                <w:rFonts w:ascii="Times New Roman" w:hAnsi="Times New Roman"/>
                <w:color w:val="000000"/>
                <w:sz w:val="12"/>
                <w:szCs w:val="18"/>
              </w:rPr>
              <w:t>ione, dell'università e della ricerca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Urbana)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Roma Tre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w:t>
            </w:r>
            <w:r w:rsidRPr="001465DB">
              <w:rPr>
                <w:rFonts w:ascii="Times New Roman" w:hAnsi="Times New Roman"/>
                <w:color w:val="000000"/>
                <w:sz w:val="12"/>
                <w:szCs w:val="18"/>
              </w:rPr>
              <w:t>a di abilitazione all'esercizio indipendente della professione che viene rilasciato dal Ministero dell'istruzione, dell'università e della ricerca dopo che il candidato ha sostenuto con esito positivo l'esame di 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urbana e territoriale)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Torino (9)</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(Progettazione dell'architettura)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di Firenze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(Architettura delle costruzioni)</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Milano (Facoltà di Architettura civile)(7)</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Specialistica in Architettura (Restauro)</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Facoltà di architettura di Valle Giulia dell'Università degli Studi "La </w:t>
            </w:r>
            <w:r w:rsidRPr="001465DB">
              <w:rPr>
                <w:rFonts w:ascii="Times New Roman" w:hAnsi="Times New Roman"/>
                <w:color w:val="000000"/>
                <w:sz w:val="12"/>
                <w:szCs w:val="18"/>
              </w:rPr>
              <w:t>Sapienza" di Roma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Roma Tre - Facoltà di Architettura (5)</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Laurea Specialista in Architettura (costruzione)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Politecnico di Torino (9)</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Diploma di abilitazione all'esercizio indipendente della </w:t>
            </w:r>
            <w:r w:rsidRPr="001465DB">
              <w:rPr>
                <w:rFonts w:ascii="Times New Roman" w:hAnsi="Times New Roman"/>
                <w:color w:val="000000"/>
                <w:sz w:val="12"/>
                <w:szCs w:val="18"/>
              </w:rPr>
              <w:t xml:space="preserve">professione che viene rilasciato dal Ministero dell'istruzione, dell'università e della ricerca dopo che il candidato ha sostenuto con esito positivo l'esame di Stato davanti ad una commissione competente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12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w:t>
            </w:r>
            <w:r w:rsidRPr="001465DB">
              <w:rPr>
                <w:rFonts w:ascii="Times New Roman" w:hAnsi="Times New Roman"/>
                <w:color w:val="000000"/>
                <w:sz w:val="12"/>
                <w:szCs w:val="18"/>
              </w:rPr>
              <w:t>iversità degli Studi di Camerino (11)</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Diploma di abilitazione all'esercizio indipendente della professione che viene rilasciato dal Ministero dell'istruzione, dell'università e della ricerca dopo che il candidato ha sostenuto con esito positivo l'esame di </w:t>
            </w:r>
            <w:r w:rsidRPr="001465DB">
              <w:rPr>
                <w:rFonts w:ascii="Times New Roman" w:hAnsi="Times New Roman"/>
                <w:color w:val="000000"/>
                <w:sz w:val="12"/>
                <w:szCs w:val="18"/>
              </w:rPr>
              <w:t>Stato davanti ad una commissione competente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(Restauro)</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 Progettazione architettonica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w:t>
            </w:r>
            <w:r w:rsidRPr="001465DB">
              <w:rPr>
                <w:rFonts w:ascii="Times New Roman" w:hAnsi="Times New Roman"/>
                <w:color w:val="000000"/>
                <w:sz w:val="12"/>
                <w:szCs w:val="18"/>
              </w:rPr>
              <w:t>tudi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Ingegneria edile / architettura</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Perugia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Padova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Laurea Magistrale in Architettura e Ci</w:t>
            </w:r>
            <w:r w:rsidRPr="001465DB">
              <w:rPr>
                <w:rFonts w:ascii="Times New Roman" w:hAnsi="Times New Roman"/>
                <w:color w:val="000000"/>
                <w:sz w:val="12"/>
                <w:szCs w:val="18"/>
              </w:rPr>
              <w:t>ttà, Valutazione e progetto</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Università degli Studi di Napoli "Federico II" (10)</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Κύπρος</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Διπλωμα αρχιτεκτονα - μηχανικου στην αρχιτεκτονικη</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Πανεπιστημιο κυπρου (6)</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Βεβαιωση που εκδιδεται απο το επιστημονικο και τεχνικο επιμελητηριο κυπρου (ετεκ) η οποια επιτρεπει την ασκηση δραστηριοτητων στον τομεα τησ αρχιτεκτονικησ</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2005/2006</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Professional Diploma in Architecture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University of Nicosia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Δίπλωμα Αρχιτεκτονικής (5 έτη)</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Frederick University Σχολή Αρχιτεκτονικής, Καλών και Εφαρμοσμένων Τεχνών του Πανεπιστημίου Frederick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Magyarország</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Okleveles épitészmérnök MSc</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Budapesti Müszaki és Gazdaságtudományi Egyetem - Épitészmérnöki Kar (8)</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 területi illetékes építészkamara hatósági bizonyítványa a szakmagyakorlási jogosultságról.</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Okleveles épitészmérnök</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Széchenyi István Egyetem, Györ – Müszaki Tudományi Kar (9)</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Okleveles építészmérnök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Pécsi Tudományegyetem – Pollack Mihály Műszaki Kar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Malta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Bachelor of Engineering and Architecture (Hons)</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Universita' ta' Malta (7)</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Warrant b’titlu ta’ “Perit” mahrug mill-Bord tal-Warrant</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Nederland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1.Het getuigschrift van het met goed gevolg afgelegde doctoraal examen van de studierichting bouwkunde, afstudeerrichting architectuur</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1.Technische Universiteit te Delft</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Verklaring van de Stichting Bureau Architectenregister die bevestigt dat de opleiding voldoet aan de normen van artikel 46.</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12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2.Het getuigschrift van het met goed gevolg afgelegde doctoraal examen van de studierichting bouwkunde, differentiatie architectuur en urbanistiek</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2.Technische Universiteit te Eindhoven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216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3.Het getuigschrift hoger beroepsonderwijs, op grond van het met goed gevolg afgelegde examen verbonden aan de opleiding van de tweede fase voor beroepen op het terrein van de architectuur, afgegeven door de betrokken examencommissies van respectievelijk:</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Amsterdamse Hogeschool voor de Kunsten te Amsterdam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Rotterdam en omstreken te Rotterdam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Katholieke Leergangen te Tilburg</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voor de Kunsten te Arnhem</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Rijkshogeschool Groningen te Groningen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1465DB" w:rsidP="00BE3BCD">
            <w:pPr>
              <w:keepNext/>
              <w:bidi w:val="0"/>
              <w:spacing w:after="0" w:line="240" w:lineRule="auto"/>
              <w:contextualSpacing/>
              <w:rPr>
                <w:rFonts w:ascii="Times New Roman" w:hAnsi="Times New Roman"/>
                <w:sz w:val="12"/>
                <w:szCs w:val="20"/>
                <w:lang w:eastAsia="sk-SK"/>
              </w:rPr>
            </w:pP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Hogeschool Maastricht te Maastricht</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Österreich</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Technische Universität Graz (Erzherzog-Johann-Universität Graz)(11)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Bescheinigung des Bundesministers für Wirtschaft, Jugend und Familie über die Erfüllung der Voraussetzung für die Eintragung in die Architektenkammer/Bescheinigung einer Bezirksverwaltungsbehörde über die Ausbildung oder Befähigung, die zur Ausübung des Baumeistergewerbes (Berechtigung für Hochbauplanung) berechtigt</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Technische Universität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Universität Innsbruck (Leopold-Franzens-Universität Innsbruck)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Hochschule für Angewandte Kunst in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Akademie der Bildenden Künste in Wien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Magister der Architektur, Magister architecturae, Mag. Arch.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Hochschule für künstlerische und industrielle Gestaltung in Linz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Diplom-Ingenieur FH, Dipl.-Ing. FH</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Fachhochschule Technikum Kärnten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Universität Innsbruck (Leopold-Franzens- Universität Innsbruck)(11)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Diplom-Ingenieur, Dipl.-Ing.</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Technische Universität Graz (Erzherzog-Johann- Universität Graz)(11)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Diplom-Ingenieur, Dipl.-Ing.</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10.Technische Universität Wien (11)</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Bachelor der Architektur</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Universität für künstlerische und industrielle Gestaltung Linz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Akademie der bildenden Künste Wien (14)</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Polska</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magister inżynier architekt (mgr inż. arch.)</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Białostocka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Zaświadczenie o członkostwie w okręgowej izbiearchitektów/Zaświadczenie Krajowej Rady Izby Architektów RP potwierdzające posiadanie kwalifikacji do wykonywania zawodu architekta zgodnych z wymaganiami wynikającymi z przepisów prawa Unii Europejskiej osoby nie będącej członkiem Izby</w:t>
            </w:r>
          </w:p>
        </w:tc>
        <w:tc>
          <w:tcPr>
            <w:tcW w:w="1134"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Gdańska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bidi w:val="0"/>
              <w:spacing w:after="0" w:line="240" w:lineRule="auto"/>
              <w:ind w:firstLine="71"/>
              <w:contextualSpacing/>
              <w:jc w:val="both"/>
              <w:rPr>
                <w:rFonts w:ascii="Times New Roman" w:hAnsi="Times New Roman"/>
                <w:color w:val="000000"/>
                <w:sz w:val="12"/>
                <w:szCs w:val="18"/>
              </w:rPr>
            </w:pP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Łódzka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Śląska (10)</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Zachodniopomorski Uniwersytet Technologiczny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Warszawska (12)</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Krakowska (12)</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magister inżynier architekt </w:t>
            </w:r>
          </w:p>
        </w:tc>
        <w:tc>
          <w:tcPr>
            <w:tcW w:w="32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Politechnika Wrocławska (14)</w:t>
            </w:r>
          </w:p>
        </w:tc>
        <w:tc>
          <w:tcPr>
            <w:tcW w:w="160"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Portugal</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da Universidade técnica de Lisboa (11)</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Certificado de cumprimento dos pré-requisitos de qualificação para inscrição na Ordem dos Arquitectos, emitido pela competente Ordem dos Arquitectos</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da Universidade do Porto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Escola Superior Artística do Porto (11)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Para os cursos iniciados a partir do ano académico de 1991/1992</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Arquitectura e Artes da Universidade Lusíada do Porto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Faculdade de Arquitectura e Artes da Universidade Lusíada de </w:t>
              <w:br/>
              <w:t>Vila Nova de Famalicão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1993/1994</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Lusófona de Humanidades e Tecnologia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Faculdade de Ciências e Tecn</w:t>
            </w:r>
            <w:r w:rsidRPr="001465DB">
              <w:rPr>
                <w:rFonts w:ascii="Times New Roman" w:hAnsi="Times New Roman"/>
                <w:color w:val="000000"/>
                <w:sz w:val="12"/>
                <w:szCs w:val="18"/>
              </w:rPr>
              <w:t>ologia da Universidade de Coimbra (6)(11)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Instituto Superior Manuel Teixeira Gomes (6)(11)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do Minho (6)(11)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Lusíada de Lisboa (3)(11)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1991/1992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Licenciatura em Arquitectura e Urbanismo</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Escola Superior Gallaecia (2)(11)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2002/2003</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 – Instituto Superior Técnico da Universidade Técnica de Lisboa (4)(11)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Mestrado integrado em Arquitectura</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Autónoma de Lisboa (9)(11)</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Técnica de Lisboa (Instituto Superior Técnica)(11)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Mestrado integrado em Arquitectura</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do Minho (10)</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73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Carta de curso de Mestrado Integrado em Arquitectura e Urbanismo</w:t>
            </w:r>
          </w:p>
        </w:tc>
        <w:tc>
          <w:tcPr>
            <w:tcW w:w="32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Universidade  Fernando Pessoa (10)</w:t>
            </w:r>
          </w:p>
        </w:tc>
        <w:tc>
          <w:tcPr>
            <w:tcW w:w="1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România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Diploma de arhitect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de arhitectură şi urbanism “ION MINCU” – la propunerea Facultăţii de Arhitectură (7)</w:t>
            </w:r>
          </w:p>
        </w:tc>
        <w:tc>
          <w:tcPr>
            <w:tcW w:w="2391"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“Politehnică” din Timişoara (13)</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Certificat de dobândire a dreptului de semnătură si de înscriere în Tabloul Naţional al Arhitecţilor</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240"/>
              <w:contextualSpacing/>
              <w:rPr>
                <w:rFonts w:ascii="Times New Roman" w:hAnsi="Times New Roman"/>
                <w:color w:val="000000"/>
                <w:sz w:val="12"/>
                <w:szCs w:val="18"/>
              </w:rPr>
            </w:pPr>
            <w:r w:rsidRPr="001465DB">
              <w:rPr>
                <w:rFonts w:ascii="Times New Roman" w:hAnsi="Times New Roman"/>
                <w:color w:val="000000"/>
                <w:sz w:val="12"/>
                <w:szCs w:val="18"/>
              </w:rPr>
              <w:t>– Universitatea Tehnică din Cluj–Napoca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Universitatea Tehnică "Gheorghe Asachi" din Iaşi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75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Slovenija</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Magister inženir arhitekture/Magistrica inženirka arhitekture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Univerza v Ljubljani, Fakulteta za Arhitekturo (5)(13)</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Potrdilo Zbornice za arhitekturo in proctor o usposobljenosti za opravljanje nalog odgovornega projektanta arhitekture</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Slovensko</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 inžiniera Architekta (titul Ing. arch.)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Slovenská technická univerzita v Bratislave, Fakulta architektúry, študijný odbor 5.1.1 Architektúra a urbanizmus (10)</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Certifikát vydaný Slovenskou komorou architektov na základe 3-ročnej praxe pod dohľadom a vykonania autorizačnej skúšky</w:t>
            </w: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Technická univerzita v Košiciach, Fakulta umení, študijný odbor 5.1.1. Architektúra a urbanizmus (13)</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2004/2005</w:t>
            </w:r>
          </w:p>
        </w:tc>
      </w:tr>
      <w:tr>
        <w:tblPrEx>
          <w:tblW w:w="9923" w:type="dxa"/>
          <w:tblInd w:w="-214" w:type="dxa"/>
          <w:tblLayout w:type="fixed"/>
          <w:tblCellMar>
            <w:left w:w="70" w:type="dxa"/>
            <w:right w:w="70" w:type="dxa"/>
          </w:tblCellMar>
          <w:tblLook w:val="04A0"/>
        </w:tblPrEx>
        <w:trPr>
          <w:trHeight w:val="49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Diplom magistra umení (titul Mgr. art.)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Vysoká škola výtvarných umení v Bratislave, študijný odbor 2.2.7 ‘Architektonická tvorba’ (10)</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48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Suomi/Finland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Arkkitehdin tutkinto/Arkitektexamen</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Teknillinen korkeakoulu /Tekniska högskolan (Helsinki)</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Tampereen teknillinen korkeakoulu / Tammerfors tekniska högskola</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O</w:t>
            </w:r>
            <w:r w:rsidRPr="001465DB">
              <w:rPr>
                <w:rFonts w:ascii="Times New Roman" w:hAnsi="Times New Roman"/>
                <w:color w:val="000000"/>
                <w:sz w:val="12"/>
                <w:szCs w:val="18"/>
              </w:rPr>
              <w:t xml:space="preserve">ulun yliopisto / Uleåborgs universitet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Aalto-yliopisto/Aalto- universitetet (10)</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–Tampereen teknillinen yliopisto/Tammerfors tekniska universitet (10)</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Sverige</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Arkitektexamen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Chalmers Tekniska Högskola AB</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Kungliga Tekniska Högskolan</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Lunds Universitet</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120" w:firstLineChars="100"/>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Umeå universitet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United Kingdom</w:t>
            </w: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Diplomas in architecture</w:t>
            </w:r>
          </w:p>
        </w:tc>
        <w:tc>
          <w:tcPr>
            <w:tcW w:w="3420" w:type="dxa"/>
            <w:gridSpan w:val="2"/>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 Universities (11)(12)</w:t>
            </w:r>
          </w:p>
        </w:tc>
        <w:tc>
          <w:tcPr>
            <w:tcW w:w="2391"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An Architects Registration Board Part 3 Certificate of Architectural Education</w:t>
            </w: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xml:space="preserve">Colleges of Art (11)(12)                                                                                                                                                                                                                                                                                                                                                                                                                                                                                                                                                                                                                                                                                                                 </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Schools of Art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Cardiff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College for the Creative Arts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Birmingham City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Degrees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Universities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1988/1989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Final examination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Architectural Association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Examination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4. Royal College of Art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Examination Part II</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5. Royal Institute of British Architects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Master of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6. – University of Liverpool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Cardiff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Plymouth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Queens University, Belfast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Northumbria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Brighton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Birmingham City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2010/2011</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Kent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Ulster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Edinburgh/Edinburgh School of Architecture and Landscape Architecture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Leeds Metropolitan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Newcastle upon Tyne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Lincoln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Huddersfield (13)</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2012/2013</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Graduate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7. University College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2006/2007</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Professional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8. University of East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Northumbria University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Graduate Diploma in Architecture/MArch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9. University College London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val="restart"/>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Postgraduate Diploma in Architecture</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10. – Leeds Metropolitan University (11)(12)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2007/2008</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Sheffield Hallam University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MArch Architecture (ARB/RIBA Part 2)</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11. University College London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0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De Montfort University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211/2012</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12. MAster of Architecture (MArch)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12. Liverpool John Moores University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13. Postgraduate Diploma in Architecture and Architectural Conservation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13.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14. Postgraduate Diploma in Architecture and Urban Design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14. University of Edinburgh (12)</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8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15. Mphil in Environmental Design in Architecture (Option B)</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15. University of Cambridge (11)</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2009/2010</w:t>
            </w:r>
          </w:p>
        </w:tc>
      </w:tr>
      <w:tr>
        <w:tblPrEx>
          <w:tblW w:w="9923" w:type="dxa"/>
          <w:tblInd w:w="-214" w:type="dxa"/>
          <w:tblLayout w:type="fixed"/>
          <w:tblCellMar>
            <w:left w:w="70" w:type="dxa"/>
            <w:right w:w="70" w:type="dxa"/>
          </w:tblCellMar>
          <w:tblLook w:val="04A0"/>
        </w:tblPrEx>
        <w:trPr>
          <w:trHeight w:val="720"/>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16. Professional Diploma in Architecture: Advanced Environmental and Energy Studies</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16.University of East London/Centre for Alternative Technology (11)</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2008/2009</w:t>
            </w:r>
          </w:p>
        </w:tc>
      </w:tr>
      <w:tr>
        <w:tblPrEx>
          <w:tblW w:w="9923" w:type="dxa"/>
          <w:tblInd w:w="-214" w:type="dxa"/>
          <w:tblLayout w:type="fixed"/>
          <w:tblCellMar>
            <w:left w:w="70" w:type="dxa"/>
            <w:right w:w="70" w:type="dxa"/>
          </w:tblCellMar>
          <w:tblLook w:val="04A0"/>
        </w:tblPrEx>
        <w:trPr>
          <w:trHeight w:val="49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17. MArchD in Applied Design in Architecture</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17. Oxford Brookes University (14)</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15"/>
        </w:trPr>
        <w:tc>
          <w:tcPr>
            <w:tcW w:w="993"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b/>
                <w:color w:val="000000"/>
                <w:sz w:val="12"/>
                <w:szCs w:val="18"/>
              </w:rPr>
            </w:pPr>
          </w:p>
        </w:tc>
        <w:tc>
          <w:tcPr>
            <w:tcW w:w="1985" w:type="dxa"/>
            <w:tcBorders>
              <w:top w:val="none" w:sz="0" w:space="0" w:color="auto"/>
              <w:left w:val="none" w:sz="0" w:space="0" w:color="auto"/>
              <w:bottom w:val="none" w:sz="0" w:space="0" w:color="auto"/>
              <w:right w:val="none" w:sz="0" w:space="0" w:color="auto"/>
            </w:tcBorders>
            <w:noWrap/>
            <w:textDirection w:val="lrTb"/>
            <w:vAlign w:val="bottom"/>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18. M'Arch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18. University of Portsmouth (14)</w:t>
            </w:r>
          </w:p>
        </w:tc>
        <w:tc>
          <w:tcPr>
            <w:tcW w:w="1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vMerge/>
            <w:tcBorders>
              <w:top w:val="none" w:sz="0" w:space="0" w:color="auto"/>
              <w:left w:val="none" w:sz="0" w:space="0" w:color="auto"/>
              <w:bottom w:val="none" w:sz="0" w:space="0" w:color="auto"/>
              <w:right w:val="none" w:sz="0" w:space="0" w:color="auto"/>
            </w:tcBorders>
            <w:textDirection w:val="lrTb"/>
            <w:vAlign w:val="center"/>
            <w:hideMark/>
          </w:tcPr>
          <w:p w:rsidR="00BE3BCD" w:rsidRPr="00976C1F" w:rsidP="00BE3BCD">
            <w:pPr>
              <w:keepNext/>
              <w:bidi w:val="0"/>
              <w:spacing w:after="0" w:line="240" w:lineRule="auto"/>
              <w:contextualSpacing/>
              <w:rPr>
                <w:rFonts w:ascii="Times New Roman" w:hAnsi="Times New Roman"/>
                <w:color w:val="000000"/>
                <w:sz w:val="12"/>
                <w:szCs w:val="18"/>
              </w:rPr>
            </w:pP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2011/2012</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1465DB" w:rsidP="00BE3BCD">
            <w:pPr>
              <w:keepNext/>
              <w:bidi w:val="0"/>
              <w:spacing w:after="0" w:line="240" w:lineRule="auto"/>
              <w:contextualSpacing/>
              <w:rPr>
                <w:rFonts w:ascii="Times New Roman" w:hAnsi="Times New Roman"/>
                <w:b/>
                <w:sz w:val="12"/>
                <w:szCs w:val="20"/>
                <w:lang w:eastAsia="sk-SK"/>
              </w:rPr>
            </w:pPr>
          </w:p>
        </w:tc>
        <w:tc>
          <w:tcPr>
            <w:tcW w:w="1985"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260" w:type="dxa"/>
            <w:tcBorders>
              <w:top w:val="none" w:sz="0" w:space="0" w:color="auto"/>
              <w:left w:val="none" w:sz="0" w:space="0" w:color="auto"/>
              <w:bottom w:val="none" w:sz="0" w:space="0" w:color="auto"/>
              <w:right w:val="none" w:sz="0" w:space="0" w:color="auto"/>
            </w:tcBorders>
            <w:shd w:val="clear" w:color="auto" w:fill="FFFFFF"/>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shd w:val="clear" w:color="auto" w:fill="FFFFFF"/>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shd w:val="clear" w:color="auto" w:fill="FFFFFF"/>
            <w:textDirection w:val="lrTb"/>
            <w:vAlign w:val="bottom"/>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193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Ísland</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The diplomas, certificates and other titles awarded in another State to which this Directive applies and listed in the present Annex, accompanied by a certificate on the completed practical training issued by the competent authorities</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Competent authorities</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tcPr>
          <w:p w:rsidR="00BE3BCD" w:rsidRPr="001465DB" w:rsidP="00BE3BCD">
            <w:pPr>
              <w:keepNext/>
              <w:autoSpaceDN w:val="0"/>
              <w:bidi w:val="0"/>
              <w:spacing w:after="0"/>
              <w:ind w:firstLine="284"/>
              <w:contextualSpacing/>
              <w:rPr>
                <w:rFonts w:ascii="Times New Roman" w:hAnsi="Times New Roman"/>
                <w:color w:val="000000"/>
                <w:sz w:val="12"/>
                <w:szCs w:val="18"/>
              </w:rPr>
            </w:pPr>
          </w:p>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Certificate on completed practical training issued by the competent authorities</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Liechtenstein</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Dipl.-Arch. FH</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Fachhochschule Liechtenstein</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265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Für Architekturstudienkurse, die im akademischen Jahr 1999/2000 aufgenommen wurden, einschliesslich für Studenten, die das Studienprogramm Model B bis zum akademischen Jahr 2000/2001 belegten, vorausgesetzt dass sie sich im akademischen Jahr 2001/2002 einer zusätzlichen und kompensatorischen Ausbildung unterzogen.</w:t>
            </w:r>
          </w:p>
        </w:tc>
        <w:tc>
          <w:tcPr>
            <w:tcW w:w="3260"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60" w:type="dxa"/>
            <w:tcBorders>
              <w:top w:val="none" w:sz="0" w:space="0" w:color="auto"/>
              <w:left w:val="none" w:sz="0" w:space="0" w:color="auto"/>
              <w:bottom w:val="none" w:sz="0" w:space="0" w:color="auto"/>
              <w:right w:val="none" w:sz="0" w:space="0" w:color="auto"/>
            </w:tcBorders>
            <w:noWrap/>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b/>
                <w:color w:val="000000"/>
                <w:sz w:val="12"/>
                <w:szCs w:val="18"/>
              </w:rPr>
            </w:pPr>
            <w:r w:rsidRPr="001465DB">
              <w:rPr>
                <w:rFonts w:ascii="Times New Roman" w:hAnsi="Times New Roman"/>
                <w:b/>
                <w:color w:val="000000"/>
                <w:sz w:val="12"/>
                <w:szCs w:val="18"/>
              </w:rPr>
              <w:t>Norge</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Sivilarkitekt</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Norges teknisk-naturvitenskaplige universitet (NTNU)</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u w:val="single"/>
              </w:rPr>
            </w:pPr>
            <w:r w:rsidRPr="001465DB">
              <w:rPr>
                <w:rFonts w:ascii="Times New Roman" w:hAnsi="Times New Roman"/>
                <w:color w:val="000000"/>
                <w:sz w:val="12"/>
                <w:szCs w:val="18"/>
                <w:u w:val="single"/>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1997/1998</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Arkitektur- og designhøgskolen i Oslo (AHO) (before 29 October 2004 Arkitekthøgskolen i Oslo)</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Bergen Arkitekt Skole (BAS)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 </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 Master i arkitektur</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1. Norges teknisk-naturvitenskaplige universitet (NTNU)</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1999/2000</w:t>
            </w:r>
          </w:p>
        </w:tc>
      </w:tr>
      <w:tr>
        <w:tblPrEx>
          <w:tblW w:w="9923" w:type="dxa"/>
          <w:tblInd w:w="-214" w:type="dxa"/>
          <w:tblLayout w:type="fixed"/>
          <w:tblCellMar>
            <w:left w:w="70" w:type="dxa"/>
            <w:right w:w="70" w:type="dxa"/>
          </w:tblCellMar>
          <w:tblLook w:val="04A0"/>
        </w:tblPrEx>
        <w:trPr>
          <w:trHeight w:val="300"/>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2. Arkitektur- og designhøgskolen i Oslo (AHO) (before 29 October 2004 Arkitekthøgskolen i Oslo)</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1998/1999</w:t>
            </w:r>
          </w:p>
        </w:tc>
      </w:tr>
      <w:tr>
        <w:tblPrEx>
          <w:tblW w:w="9923" w:type="dxa"/>
          <w:tblInd w:w="-214" w:type="dxa"/>
          <w:tblLayout w:type="fixed"/>
          <w:tblCellMar>
            <w:left w:w="70" w:type="dxa"/>
            <w:right w:w="70" w:type="dxa"/>
          </w:tblCellMar>
          <w:tblLook w:val="04A0"/>
        </w:tblPrEx>
        <w:trPr>
          <w:trHeight w:val="315"/>
        </w:trPr>
        <w:tc>
          <w:tcPr>
            <w:tcW w:w="993"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b/>
                <w:color w:val="000000"/>
                <w:sz w:val="12"/>
                <w:szCs w:val="18"/>
              </w:rPr>
            </w:pPr>
            <w:r w:rsidRPr="001465DB">
              <w:rPr>
                <w:rFonts w:ascii="Times New Roman" w:hAnsi="Times New Roman"/>
                <w:b/>
                <w:color w:val="000000"/>
                <w:sz w:val="12"/>
                <w:szCs w:val="18"/>
              </w:rPr>
              <w:t> </w:t>
            </w:r>
          </w:p>
        </w:tc>
        <w:tc>
          <w:tcPr>
            <w:tcW w:w="1985"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3420" w:type="dxa"/>
            <w:gridSpan w:val="2"/>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contextualSpacing/>
              <w:rPr>
                <w:rFonts w:ascii="Times New Roman" w:hAnsi="Times New Roman"/>
                <w:color w:val="000000"/>
                <w:sz w:val="12"/>
                <w:szCs w:val="18"/>
              </w:rPr>
            </w:pPr>
            <w:r w:rsidRPr="001465DB">
              <w:rPr>
                <w:rFonts w:ascii="Times New Roman" w:hAnsi="Times New Roman"/>
                <w:color w:val="000000"/>
                <w:sz w:val="12"/>
                <w:szCs w:val="18"/>
              </w:rPr>
              <w:t>3. Bergen Arkitekt Skole (BAS)</w:t>
            </w:r>
          </w:p>
        </w:tc>
        <w:tc>
          <w:tcPr>
            <w:tcW w:w="2391"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BE3BCD">
            <w:pPr>
              <w:keepNext/>
              <w:autoSpaceDN w:val="0"/>
              <w:bidi w:val="0"/>
              <w:spacing w:after="0"/>
              <w:ind w:firstLine="284"/>
              <w:contextualSpacing/>
              <w:rPr>
                <w:rFonts w:ascii="Times New Roman" w:hAnsi="Times New Roman"/>
                <w:color w:val="000000"/>
                <w:sz w:val="12"/>
                <w:szCs w:val="18"/>
              </w:rPr>
            </w:pPr>
            <w:r w:rsidRPr="001465DB">
              <w:rPr>
                <w:rFonts w:ascii="Times New Roman" w:hAnsi="Times New Roman"/>
                <w:color w:val="000000"/>
                <w:sz w:val="12"/>
                <w:szCs w:val="18"/>
              </w:rPr>
              <w:t> </w:t>
            </w:r>
          </w:p>
        </w:tc>
        <w:tc>
          <w:tcPr>
            <w:tcW w:w="1134" w:type="dxa"/>
            <w:tcBorders>
              <w:top w:val="none" w:sz="0" w:space="0" w:color="auto"/>
              <w:left w:val="none" w:sz="0" w:space="0" w:color="auto"/>
              <w:bottom w:val="none" w:sz="0" w:space="0" w:color="auto"/>
              <w:right w:val="none" w:sz="0" w:space="0" w:color="auto"/>
            </w:tcBorders>
            <w:textDirection w:val="lrTb"/>
            <w:vAlign w:val="top"/>
            <w:hideMark/>
          </w:tcPr>
          <w:p w:rsidR="00BE3BCD" w:rsidRPr="00976C1F" w:rsidP="00976C1F">
            <w:pPr>
              <w:keepNext/>
              <w:autoSpaceDN w:val="0"/>
              <w:bidi w:val="0"/>
              <w:spacing w:after="0"/>
              <w:ind w:firstLine="71"/>
              <w:contextualSpacing/>
              <w:jc w:val="both"/>
              <w:rPr>
                <w:rFonts w:ascii="Times New Roman" w:hAnsi="Times New Roman"/>
                <w:color w:val="000000"/>
                <w:sz w:val="12"/>
                <w:szCs w:val="18"/>
              </w:rPr>
            </w:pPr>
            <w:r w:rsidRPr="001465DB">
              <w:rPr>
                <w:rFonts w:ascii="Times New Roman" w:hAnsi="Times New Roman"/>
                <w:color w:val="000000"/>
                <w:sz w:val="12"/>
                <w:szCs w:val="18"/>
              </w:rPr>
              <w:t>2001/2002</w:t>
            </w:r>
            <w:r w:rsidR="00137968">
              <w:rPr>
                <w:rFonts w:ascii="Times New Roman" w:hAnsi="Times New Roman"/>
                <w:color w:val="000000"/>
                <w:sz w:val="12"/>
                <w:szCs w:val="18"/>
              </w:rPr>
              <w:t xml:space="preserve"> </w:t>
            </w:r>
            <w:r w:rsidRPr="001465DB" w:rsidR="00231DB4">
              <w:rPr>
                <w:rFonts w:ascii="Times New Roman" w:hAnsi="Times New Roman"/>
                <w:color w:val="000000"/>
                <w:sz w:val="12"/>
                <w:szCs w:val="18"/>
              </w:rPr>
              <w:t>“.</w:t>
            </w:r>
          </w:p>
        </w:tc>
      </w:tr>
    </w:tbl>
    <w:p w:rsidR="00435852" w:rsidRPr="00433500" w:rsidP="009F48D4">
      <w:pPr>
        <w:pStyle w:val="NoSpacing"/>
        <w:bidi w:val="0"/>
        <w:spacing w:line="276" w:lineRule="auto"/>
        <w:ind w:left="720"/>
        <w:jc w:val="both"/>
        <w:rPr>
          <w:rFonts w:ascii="Times New Roman" w:hAnsi="Times New Roman"/>
          <w:sz w:val="24"/>
          <w:szCs w:val="24"/>
        </w:rPr>
      </w:pPr>
    </w:p>
    <w:p w:rsidR="00E70D75" w:rsidRPr="00433500" w:rsidP="00E70D75">
      <w:pPr>
        <w:pStyle w:val="NoSpacing"/>
        <w:bidi w:val="0"/>
        <w:spacing w:line="276" w:lineRule="auto"/>
        <w:ind w:left="720"/>
        <w:jc w:val="both"/>
        <w:rPr>
          <w:rFonts w:ascii="Times New Roman" w:hAnsi="Times New Roman"/>
          <w:sz w:val="24"/>
          <w:szCs w:val="24"/>
        </w:rPr>
      </w:pPr>
    </w:p>
    <w:p w:rsidR="0055178E" w:rsidRPr="00433500" w:rsidP="00F24C52">
      <w:pPr>
        <w:pStyle w:val="NoSpacing"/>
        <w:bidi w:val="0"/>
        <w:spacing w:line="276" w:lineRule="auto"/>
        <w:jc w:val="both"/>
        <w:rPr>
          <w:rFonts w:ascii="Times New Roman" w:hAnsi="Times New Roman"/>
          <w:sz w:val="24"/>
          <w:szCs w:val="24"/>
        </w:rPr>
      </w:pPr>
    </w:p>
    <w:p w:rsidR="00701184" w:rsidP="00F24C52">
      <w:pPr>
        <w:pStyle w:val="NoSpacing"/>
        <w:bidi w:val="0"/>
        <w:spacing w:line="276" w:lineRule="auto"/>
        <w:jc w:val="center"/>
        <w:rPr>
          <w:rFonts w:ascii="Times New Roman" w:hAnsi="Times New Roman"/>
          <w:b/>
          <w:sz w:val="24"/>
          <w:szCs w:val="24"/>
        </w:rPr>
      </w:pPr>
    </w:p>
    <w:p w:rsidR="00701184" w:rsidP="00F24C52">
      <w:pPr>
        <w:pStyle w:val="NoSpacing"/>
        <w:bidi w:val="0"/>
        <w:spacing w:line="276" w:lineRule="auto"/>
        <w:jc w:val="center"/>
        <w:rPr>
          <w:rFonts w:ascii="Times New Roman" w:hAnsi="Times New Roman"/>
          <w:b/>
          <w:sz w:val="24"/>
          <w:szCs w:val="24"/>
        </w:rPr>
      </w:pPr>
    </w:p>
    <w:p w:rsidR="00701184" w:rsidP="00F24C52">
      <w:pPr>
        <w:pStyle w:val="NoSpacing"/>
        <w:bidi w:val="0"/>
        <w:spacing w:line="276" w:lineRule="auto"/>
        <w:jc w:val="center"/>
        <w:rPr>
          <w:rFonts w:ascii="Times New Roman" w:hAnsi="Times New Roman"/>
          <w:b/>
          <w:sz w:val="24"/>
          <w:szCs w:val="24"/>
        </w:rPr>
      </w:pPr>
    </w:p>
    <w:p w:rsidR="00B73F7C" w:rsidRPr="00433500" w:rsidP="00F24C52">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III</w:t>
      </w:r>
    </w:p>
    <w:p w:rsidR="00B73F7C" w:rsidRPr="00433500" w:rsidP="00F24C52">
      <w:pPr>
        <w:pStyle w:val="NoSpacing"/>
        <w:bidi w:val="0"/>
        <w:spacing w:line="276" w:lineRule="auto"/>
        <w:jc w:val="center"/>
        <w:rPr>
          <w:rFonts w:ascii="Times New Roman" w:hAnsi="Times New Roman" w:hint="default"/>
          <w:b/>
          <w:sz w:val="24"/>
          <w:szCs w:val="24"/>
        </w:rPr>
      </w:pPr>
    </w:p>
    <w:p w:rsidR="00B73F7C" w:rsidRPr="00433500" w:rsidP="00F24C52">
      <w:pPr>
        <w:pStyle w:val="NoSpacing"/>
        <w:bidi w:val="0"/>
        <w:spacing w:line="276" w:lineRule="auto"/>
        <w:jc w:val="both"/>
        <w:rPr>
          <w:rFonts w:ascii="Times New Roman" w:hAnsi="Times New Roman"/>
          <w:sz w:val="24"/>
          <w:szCs w:val="24"/>
        </w:rPr>
      </w:pPr>
      <w:r w:rsidRPr="00433500">
        <w:rPr>
          <w:rFonts w:ascii="Times New Roman" w:hAnsi="Times New Roman" w:hint="default"/>
          <w:sz w:val="24"/>
          <w:szCs w:val="24"/>
        </w:rPr>
        <w:t>Zá</w:t>
      </w:r>
      <w:r w:rsidRPr="00433500">
        <w:rPr>
          <w:rFonts w:ascii="Times New Roman" w:hAnsi="Times New Roman" w:hint="default"/>
          <w:sz w:val="24"/>
          <w:szCs w:val="24"/>
        </w:rPr>
        <w:t>kon č</w:t>
      </w:r>
      <w:r w:rsidRPr="00433500">
        <w:rPr>
          <w:rFonts w:ascii="Times New Roman" w:hAnsi="Times New Roman" w:hint="default"/>
          <w:sz w:val="24"/>
          <w:szCs w:val="24"/>
        </w:rPr>
        <w:t>. 131/2002 Z. z. o vysoký</w:t>
      </w:r>
      <w:r w:rsidRPr="00433500">
        <w:rPr>
          <w:rFonts w:ascii="Times New Roman" w:hAnsi="Times New Roman" w:hint="default"/>
          <w:sz w:val="24"/>
          <w:szCs w:val="24"/>
        </w:rPr>
        <w:t>ch š</w:t>
      </w:r>
      <w:r w:rsidRPr="00433500">
        <w:rPr>
          <w:rFonts w:ascii="Times New Roman" w:hAnsi="Times New Roman" w:hint="default"/>
          <w:sz w:val="24"/>
          <w:szCs w:val="24"/>
        </w:rPr>
        <w:t>kolá</w:t>
      </w:r>
      <w:r w:rsidRPr="00433500">
        <w:rPr>
          <w:rFonts w:ascii="Times New Roman" w:hAnsi="Times New Roman" w:hint="default"/>
          <w:sz w:val="24"/>
          <w:szCs w:val="24"/>
        </w:rPr>
        <w:t>ch a o zmene a doplnení</w:t>
      </w:r>
      <w:r w:rsidRPr="00433500">
        <w:rPr>
          <w:rFonts w:ascii="Times New Roman" w:hAnsi="Times New Roman" w:hint="default"/>
          <w:sz w:val="24"/>
          <w:szCs w:val="24"/>
        </w:rPr>
        <w:t xml:space="preserve"> niektorý</w:t>
      </w:r>
      <w:r w:rsidRPr="00433500">
        <w:rPr>
          <w:rFonts w:ascii="Times New Roman" w:hAnsi="Times New Roman" w:hint="default"/>
          <w:sz w:val="24"/>
          <w:szCs w:val="24"/>
        </w:rPr>
        <w:t>ch zá</w:t>
      </w:r>
      <w:r w:rsidRPr="00433500">
        <w:rPr>
          <w:rFonts w:ascii="Times New Roman" w:hAnsi="Times New Roman" w:hint="default"/>
          <w:sz w:val="24"/>
          <w:szCs w:val="24"/>
        </w:rPr>
        <w:t>konov v </w:t>
      </w:r>
      <w:r w:rsidRPr="00433500">
        <w:rPr>
          <w:rFonts w:ascii="Times New Roman" w:hAnsi="Times New Roman" w:hint="default"/>
          <w:sz w:val="24"/>
          <w:szCs w:val="24"/>
        </w:rPr>
        <w:t>znení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209/2002 Z. z., zá</w:t>
      </w:r>
      <w:r w:rsidRPr="00433500">
        <w:rPr>
          <w:rFonts w:ascii="Times New Roman" w:hAnsi="Times New Roman" w:hint="default"/>
          <w:sz w:val="24"/>
          <w:szCs w:val="24"/>
        </w:rPr>
        <w:t>kona č</w:t>
      </w:r>
      <w:r w:rsidRPr="00433500">
        <w:rPr>
          <w:rFonts w:ascii="Times New Roman" w:hAnsi="Times New Roman" w:hint="default"/>
          <w:sz w:val="24"/>
          <w:szCs w:val="24"/>
        </w:rPr>
        <w:t>. 401/2002 Z. z., zá</w:t>
      </w:r>
      <w:r w:rsidRPr="00433500">
        <w:rPr>
          <w:rFonts w:ascii="Times New Roman" w:hAnsi="Times New Roman" w:hint="default"/>
          <w:sz w:val="24"/>
          <w:szCs w:val="24"/>
        </w:rPr>
        <w:t>kona č</w:t>
      </w:r>
      <w:r w:rsidRPr="00433500">
        <w:rPr>
          <w:rFonts w:ascii="Times New Roman" w:hAnsi="Times New Roman" w:hint="default"/>
          <w:sz w:val="24"/>
          <w:szCs w:val="24"/>
        </w:rPr>
        <w:t>. 442/2</w:t>
      </w:r>
      <w:r w:rsidRPr="00433500">
        <w:rPr>
          <w:rFonts w:ascii="Times New Roman" w:hAnsi="Times New Roman" w:hint="default"/>
          <w:sz w:val="24"/>
          <w:szCs w:val="24"/>
        </w:rPr>
        <w:t>003 Z. z.,                         zá</w:t>
      </w:r>
      <w:r w:rsidRPr="00433500">
        <w:rPr>
          <w:rFonts w:ascii="Times New Roman" w:hAnsi="Times New Roman" w:hint="default"/>
          <w:sz w:val="24"/>
          <w:szCs w:val="24"/>
        </w:rPr>
        <w:t>kona č</w:t>
      </w:r>
      <w:r w:rsidRPr="00433500">
        <w:rPr>
          <w:rFonts w:ascii="Times New Roman" w:hAnsi="Times New Roman" w:hint="default"/>
          <w:sz w:val="24"/>
          <w:szCs w:val="24"/>
        </w:rPr>
        <w:t>. 465/2003 Z. z., zá</w:t>
      </w:r>
      <w:r w:rsidRPr="00433500">
        <w:rPr>
          <w:rFonts w:ascii="Times New Roman" w:hAnsi="Times New Roman" w:hint="default"/>
          <w:sz w:val="24"/>
          <w:szCs w:val="24"/>
        </w:rPr>
        <w:t>kona č</w:t>
      </w:r>
      <w:r w:rsidRPr="00433500">
        <w:rPr>
          <w:rFonts w:ascii="Times New Roman" w:hAnsi="Times New Roman" w:hint="default"/>
          <w:sz w:val="24"/>
          <w:szCs w:val="24"/>
        </w:rPr>
        <w:t>. 528/2003 Z. z., zá</w:t>
      </w:r>
      <w:r w:rsidRPr="00433500">
        <w:rPr>
          <w:rFonts w:ascii="Times New Roman" w:hAnsi="Times New Roman" w:hint="default"/>
          <w:sz w:val="24"/>
          <w:szCs w:val="24"/>
        </w:rPr>
        <w:t>kona č</w:t>
      </w:r>
      <w:r w:rsidRPr="00433500">
        <w:rPr>
          <w:rFonts w:ascii="Times New Roman" w:hAnsi="Times New Roman" w:hint="default"/>
          <w:sz w:val="24"/>
          <w:szCs w:val="24"/>
        </w:rPr>
        <w:t>. 365/2004 Z. z.,                            zá</w:t>
      </w:r>
      <w:r w:rsidRPr="00433500">
        <w:rPr>
          <w:rFonts w:ascii="Times New Roman" w:hAnsi="Times New Roman" w:hint="default"/>
          <w:sz w:val="24"/>
          <w:szCs w:val="24"/>
        </w:rPr>
        <w:t>kona č</w:t>
      </w:r>
      <w:r w:rsidRPr="00433500">
        <w:rPr>
          <w:rFonts w:ascii="Times New Roman" w:hAnsi="Times New Roman" w:hint="default"/>
          <w:sz w:val="24"/>
          <w:szCs w:val="24"/>
        </w:rPr>
        <w:t>. 455/2004 Z. z., zá</w:t>
      </w:r>
      <w:r w:rsidRPr="00433500">
        <w:rPr>
          <w:rFonts w:ascii="Times New Roman" w:hAnsi="Times New Roman" w:hint="default"/>
          <w:sz w:val="24"/>
          <w:szCs w:val="24"/>
        </w:rPr>
        <w:t>kona č</w:t>
      </w:r>
      <w:r w:rsidRPr="00433500">
        <w:rPr>
          <w:rFonts w:ascii="Times New Roman" w:hAnsi="Times New Roman" w:hint="default"/>
          <w:sz w:val="24"/>
          <w:szCs w:val="24"/>
        </w:rPr>
        <w:t>. 523/2004 Z. z., 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578/2004 Z. z.,                                      </w:t>
      </w:r>
      <w:r w:rsidRPr="00433500">
        <w:rPr>
          <w:rFonts w:ascii="Times New Roman" w:hAnsi="Times New Roman" w:hint="default"/>
          <w:sz w:val="24"/>
          <w:szCs w:val="24"/>
        </w:rPr>
        <w:t xml:space="preserve">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5/2005 Z. z., zá</w:t>
      </w:r>
      <w:r w:rsidRPr="00433500">
        <w:rPr>
          <w:rFonts w:ascii="Times New Roman" w:hAnsi="Times New Roman" w:hint="default"/>
          <w:sz w:val="24"/>
          <w:szCs w:val="24"/>
        </w:rPr>
        <w:t>kona č</w:t>
      </w:r>
      <w:r w:rsidRPr="00433500">
        <w:rPr>
          <w:rFonts w:ascii="Times New Roman" w:hAnsi="Times New Roman" w:hint="default"/>
          <w:sz w:val="24"/>
          <w:szCs w:val="24"/>
        </w:rPr>
        <w:t>. 332/2005  Z. z., zá</w:t>
      </w:r>
      <w:r w:rsidRPr="00433500">
        <w:rPr>
          <w:rFonts w:ascii="Times New Roman" w:hAnsi="Times New Roman" w:hint="default"/>
          <w:sz w:val="24"/>
          <w:szCs w:val="24"/>
        </w:rPr>
        <w:t>kona č</w:t>
      </w:r>
      <w:r w:rsidRPr="00433500">
        <w:rPr>
          <w:rFonts w:ascii="Times New Roman" w:hAnsi="Times New Roman" w:hint="default"/>
          <w:sz w:val="24"/>
          <w:szCs w:val="24"/>
        </w:rPr>
        <w:t>. 363/2007 Z. z.,                            zá</w:t>
      </w:r>
      <w:r w:rsidRPr="00433500">
        <w:rPr>
          <w:rFonts w:ascii="Times New Roman" w:hAnsi="Times New Roman" w:hint="default"/>
          <w:sz w:val="24"/>
          <w:szCs w:val="24"/>
        </w:rPr>
        <w:t>kona č</w:t>
      </w:r>
      <w:r w:rsidRPr="00433500">
        <w:rPr>
          <w:rFonts w:ascii="Times New Roman" w:hAnsi="Times New Roman" w:hint="default"/>
          <w:sz w:val="24"/>
          <w:szCs w:val="24"/>
        </w:rPr>
        <w:t>. 129/2008 Z. z., zá</w:t>
      </w:r>
      <w:r w:rsidRPr="00433500">
        <w:rPr>
          <w:rFonts w:ascii="Times New Roman" w:hAnsi="Times New Roman" w:hint="default"/>
          <w:sz w:val="24"/>
          <w:szCs w:val="24"/>
        </w:rPr>
        <w:t>kona č</w:t>
      </w:r>
      <w:r w:rsidRPr="00433500">
        <w:rPr>
          <w:rFonts w:ascii="Times New Roman" w:hAnsi="Times New Roman" w:hint="default"/>
          <w:sz w:val="24"/>
          <w:szCs w:val="24"/>
        </w:rPr>
        <w:t>. 144/2008 Z. z., 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282/2008 Z. z.,                   </w:t>
      </w:r>
      <w:r w:rsidR="00BE39FE">
        <w:rPr>
          <w:rFonts w:ascii="Times New Roman" w:hAnsi="Times New Roman" w:hint="default"/>
          <w:sz w:val="24"/>
          <w:szCs w:val="24"/>
        </w:rPr>
        <w:t xml:space="preserve">       zá</w:t>
      </w:r>
      <w:r w:rsidR="00BE39FE">
        <w:rPr>
          <w:rFonts w:ascii="Times New Roman" w:hAnsi="Times New Roman" w:hint="default"/>
          <w:sz w:val="24"/>
          <w:szCs w:val="24"/>
        </w:rPr>
        <w:t>kona č</w:t>
      </w:r>
      <w:r w:rsidR="00BE39FE">
        <w:rPr>
          <w:rFonts w:ascii="Times New Roman" w:hAnsi="Times New Roman" w:hint="default"/>
          <w:sz w:val="24"/>
          <w:szCs w:val="24"/>
        </w:rPr>
        <w:t>. 462/2008 Z. z.</w:t>
      </w:r>
      <w:r w:rsidRPr="00433500">
        <w:rPr>
          <w:rFonts w:ascii="Times New Roman" w:hAnsi="Times New Roman" w:hint="default"/>
          <w:sz w:val="24"/>
          <w:szCs w:val="24"/>
        </w:rPr>
        <w:t>, 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496/2009 </w:t>
      </w:r>
      <w:r w:rsidR="00BE39FE">
        <w:rPr>
          <w:rFonts w:ascii="Times New Roman" w:hAnsi="Times New Roman"/>
          <w:sz w:val="24"/>
          <w:szCs w:val="24"/>
        </w:rPr>
        <w:t>Z. z</w:t>
      </w:r>
      <w:r w:rsidR="00BE39FE">
        <w:rPr>
          <w:rFonts w:ascii="Times New Roman" w:hAnsi="Times New Roman"/>
          <w:sz w:val="24"/>
          <w:szCs w:val="24"/>
        </w:rPr>
        <w:t xml:space="preserve">.,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133/2010 Z. z., zá</w:t>
      </w:r>
      <w:r w:rsidRPr="00433500">
        <w:rPr>
          <w:rFonts w:ascii="Times New Roman" w:hAnsi="Times New Roman" w:hint="default"/>
          <w:sz w:val="24"/>
          <w:szCs w:val="24"/>
        </w:rPr>
        <w:t>kona č</w:t>
      </w:r>
      <w:r w:rsidRPr="00433500">
        <w:rPr>
          <w:rFonts w:ascii="Times New Roman" w:hAnsi="Times New Roman" w:hint="default"/>
          <w:sz w:val="24"/>
          <w:szCs w:val="24"/>
        </w:rPr>
        <w:t>. 199/2010 Z. z., zá</w:t>
      </w:r>
      <w:r w:rsidRPr="00433500">
        <w:rPr>
          <w:rFonts w:ascii="Times New Roman" w:hAnsi="Times New Roman" w:hint="default"/>
          <w:sz w:val="24"/>
          <w:szCs w:val="24"/>
        </w:rPr>
        <w:t>kona č</w:t>
      </w:r>
      <w:r w:rsidRPr="00433500">
        <w:rPr>
          <w:rFonts w:ascii="Times New Roman" w:hAnsi="Times New Roman" w:hint="default"/>
          <w:sz w:val="24"/>
          <w:szCs w:val="24"/>
        </w:rPr>
        <w:t>. 333/2010 Z. z.</w:t>
      </w:r>
      <w:r w:rsidR="00BE39FE">
        <w:rPr>
          <w:rFonts w:ascii="Times New Roman" w:hAnsi="Times New Roman"/>
          <w:sz w:val="24"/>
          <w:szCs w:val="24"/>
        </w:rPr>
        <w:t xml:space="preserve">,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6/2011 Z. z., zá</w:t>
      </w:r>
      <w:r w:rsidRPr="00433500">
        <w:rPr>
          <w:rFonts w:ascii="Times New Roman" w:hAnsi="Times New Roman" w:hint="default"/>
          <w:sz w:val="24"/>
          <w:szCs w:val="24"/>
        </w:rPr>
        <w:t>kona č</w:t>
      </w:r>
      <w:r w:rsidRPr="00433500">
        <w:rPr>
          <w:rFonts w:ascii="Times New Roman" w:hAnsi="Times New Roman" w:hint="default"/>
          <w:sz w:val="24"/>
          <w:szCs w:val="24"/>
        </w:rPr>
        <w:t>. 125/2011 Z. z., zá</w:t>
      </w:r>
      <w:r w:rsidRPr="00433500">
        <w:rPr>
          <w:rFonts w:ascii="Times New Roman" w:hAnsi="Times New Roman" w:hint="default"/>
          <w:sz w:val="24"/>
          <w:szCs w:val="24"/>
        </w:rPr>
        <w:t>kona č</w:t>
      </w:r>
      <w:r w:rsidRPr="00433500">
        <w:rPr>
          <w:rFonts w:ascii="Times New Roman" w:hAnsi="Times New Roman" w:hint="default"/>
          <w:sz w:val="24"/>
          <w:szCs w:val="24"/>
        </w:rPr>
        <w:t>. 250/2</w:t>
      </w:r>
      <w:r w:rsidR="00BE39FE">
        <w:rPr>
          <w:rFonts w:ascii="Times New Roman" w:hAnsi="Times New Roman"/>
          <w:sz w:val="24"/>
          <w:szCs w:val="24"/>
        </w:rPr>
        <w:t xml:space="preserve">011 Z. z.,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390/2011 Z. z., zá</w:t>
      </w:r>
      <w:r w:rsidRPr="00433500">
        <w:rPr>
          <w:rFonts w:ascii="Times New Roman" w:hAnsi="Times New Roman" w:hint="default"/>
          <w:sz w:val="24"/>
          <w:szCs w:val="24"/>
        </w:rPr>
        <w:t>kona č</w:t>
      </w:r>
      <w:r w:rsidRPr="00433500">
        <w:rPr>
          <w:rFonts w:ascii="Times New Roman" w:hAnsi="Times New Roman" w:hint="default"/>
          <w:sz w:val="24"/>
          <w:szCs w:val="24"/>
        </w:rPr>
        <w:t>. 57/2012 Z. z., zá</w:t>
      </w:r>
      <w:r w:rsidRPr="00433500">
        <w:rPr>
          <w:rFonts w:ascii="Times New Roman" w:hAnsi="Times New Roman" w:hint="default"/>
          <w:sz w:val="24"/>
          <w:szCs w:val="24"/>
        </w:rPr>
        <w:t>kona č</w:t>
      </w:r>
      <w:r w:rsidRPr="00433500">
        <w:rPr>
          <w:rFonts w:ascii="Times New Roman" w:hAnsi="Times New Roman" w:hint="default"/>
          <w:sz w:val="24"/>
          <w:szCs w:val="24"/>
        </w:rPr>
        <w:t>. 455/2012 Z. z</w:t>
      </w:r>
      <w:r w:rsidR="00BE39FE">
        <w:rPr>
          <w:rFonts w:ascii="Times New Roman" w:hAnsi="Times New Roman"/>
          <w:sz w:val="24"/>
          <w:szCs w:val="24"/>
        </w:rPr>
        <w:t xml:space="preserve">.,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312/2013 Z. </w:t>
      </w:r>
      <w:r w:rsidRPr="00433500">
        <w:rPr>
          <w:rFonts w:ascii="Times New Roman" w:hAnsi="Times New Roman" w:hint="default"/>
          <w:sz w:val="24"/>
          <w:szCs w:val="24"/>
        </w:rPr>
        <w:t>z., zá</w:t>
      </w:r>
      <w:r w:rsidRPr="00433500">
        <w:rPr>
          <w:rFonts w:ascii="Times New Roman" w:hAnsi="Times New Roman" w:hint="default"/>
          <w:sz w:val="24"/>
          <w:szCs w:val="24"/>
        </w:rPr>
        <w:t>kona č</w:t>
      </w:r>
      <w:r w:rsidRPr="00433500">
        <w:rPr>
          <w:rFonts w:ascii="Times New Roman" w:hAnsi="Times New Roman" w:hint="default"/>
          <w:sz w:val="24"/>
          <w:szCs w:val="24"/>
        </w:rPr>
        <w:t>. 352/2013 Z. z., zá</w:t>
      </w:r>
      <w:r w:rsidRPr="00433500">
        <w:rPr>
          <w:rFonts w:ascii="Times New Roman" w:hAnsi="Times New Roman" w:hint="default"/>
          <w:sz w:val="24"/>
          <w:szCs w:val="24"/>
        </w:rPr>
        <w:t>kona č</w:t>
      </w:r>
      <w:r w:rsidRPr="00433500">
        <w:rPr>
          <w:rFonts w:ascii="Times New Roman" w:hAnsi="Times New Roman" w:hint="default"/>
          <w:sz w:val="24"/>
          <w:szCs w:val="24"/>
        </w:rPr>
        <w:t>. 436/2013 Z. z.                                     a  zá</w:t>
      </w:r>
      <w:r w:rsidRPr="00433500">
        <w:rPr>
          <w:rFonts w:ascii="Times New Roman" w:hAnsi="Times New Roman" w:hint="default"/>
          <w:sz w:val="24"/>
          <w:szCs w:val="24"/>
        </w:rPr>
        <w:t>kona č.</w:t>
      </w:r>
      <w:r w:rsidRPr="00433500" w:rsidR="0056675E">
        <w:rPr>
          <w:rFonts w:ascii="Times New Roman" w:hAnsi="Times New Roman" w:hint="default"/>
          <w:sz w:val="24"/>
          <w:szCs w:val="24"/>
        </w:rPr>
        <w:t xml:space="preserve"> 464/2013 Z. z. sa mení</w:t>
      </w:r>
      <w:r w:rsidRPr="00433500">
        <w:rPr>
          <w:rFonts w:ascii="Times New Roman" w:hAnsi="Times New Roman"/>
          <w:sz w:val="24"/>
          <w:szCs w:val="24"/>
        </w:rPr>
        <w:t xml:space="preserve"> </w:t>
      </w:r>
      <w:r w:rsidRPr="00433500" w:rsidR="00820CA4">
        <w:rPr>
          <w:rFonts w:ascii="Times New Roman" w:hAnsi="Times New Roman"/>
          <w:sz w:val="24"/>
          <w:szCs w:val="24"/>
        </w:rPr>
        <w:t>a </w:t>
      </w:r>
      <w:r w:rsidRPr="00433500" w:rsidR="00820CA4">
        <w:rPr>
          <w:rFonts w:ascii="Times New Roman" w:hAnsi="Times New Roman" w:hint="default"/>
          <w:sz w:val="24"/>
          <w:szCs w:val="24"/>
        </w:rPr>
        <w:t>dopĺň</w:t>
      </w:r>
      <w:r w:rsidRPr="00433500" w:rsidR="00820CA4">
        <w:rPr>
          <w:rFonts w:ascii="Times New Roman" w:hAnsi="Times New Roman" w:hint="default"/>
          <w:sz w:val="24"/>
          <w:szCs w:val="24"/>
        </w:rPr>
        <w:t xml:space="preserve">a </w:t>
      </w:r>
      <w:r w:rsidRPr="00433500">
        <w:rPr>
          <w:rFonts w:ascii="Times New Roman" w:hAnsi="Times New Roman"/>
          <w:sz w:val="24"/>
          <w:szCs w:val="24"/>
        </w:rPr>
        <w:t>takto:</w:t>
      </w:r>
    </w:p>
    <w:p w:rsidR="00B73F7C" w:rsidRPr="00433500" w:rsidP="00F24C52">
      <w:pPr>
        <w:pStyle w:val="NoSpacing"/>
        <w:bidi w:val="0"/>
        <w:spacing w:line="276" w:lineRule="auto"/>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43 ods. 6 pí</w:t>
      </w:r>
      <w:r w:rsidRPr="00433500">
        <w:rPr>
          <w:rFonts w:ascii="Times New Roman" w:hAnsi="Times New Roman" w:hint="default"/>
          <w:sz w:val="24"/>
          <w:szCs w:val="24"/>
        </w:rPr>
        <w:t>sm. m) a §</w:t>
      </w:r>
      <w:r w:rsidRPr="00433500">
        <w:rPr>
          <w:rFonts w:ascii="Times New Roman" w:hAnsi="Times New Roman" w:hint="default"/>
          <w:sz w:val="24"/>
          <w:szCs w:val="24"/>
        </w:rPr>
        <w:t xml:space="preserve"> 44 ods. 4 pí</w:t>
      </w:r>
      <w:r w:rsidRPr="00433500">
        <w:rPr>
          <w:rFonts w:ascii="Times New Roman" w:hAnsi="Times New Roman" w:hint="default"/>
          <w:sz w:val="24"/>
          <w:szCs w:val="24"/>
        </w:rPr>
        <w:t>sm. m) 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106 ods. 2 pí</w:t>
      </w:r>
      <w:r w:rsidRPr="00433500">
        <w:rPr>
          <w:rFonts w:ascii="Times New Roman" w:hAnsi="Times New Roman" w:hint="default"/>
          <w:sz w:val="24"/>
          <w:szCs w:val="24"/>
        </w:rPr>
        <w:t>sm. b)“</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Pr>
          <w:rFonts w:ascii="Times New Roman" w:hAnsi="Times New Roman" w:hint="default"/>
          <w:sz w:val="24"/>
          <w:szCs w:val="24"/>
        </w:rPr>
        <w:t>osobitné</w:t>
      </w:r>
      <w:r w:rsidRPr="00433500">
        <w:rPr>
          <w:rFonts w:ascii="Times New Roman" w:hAnsi="Times New Roman" w:hint="default"/>
          <w:sz w:val="24"/>
          <w:szCs w:val="24"/>
        </w:rPr>
        <w:t>ho pr</w:t>
      </w:r>
      <w:r w:rsidRPr="00433500">
        <w:rPr>
          <w:rFonts w:ascii="Times New Roman" w:hAnsi="Times New Roman" w:hint="default"/>
          <w:sz w:val="24"/>
          <w:szCs w:val="24"/>
        </w:rPr>
        <w:t>edpisu</w:t>
      </w:r>
      <w:r w:rsidRPr="00433500">
        <w:rPr>
          <w:rFonts w:ascii="Times New Roman" w:hAnsi="Times New Roman"/>
          <w:sz w:val="24"/>
          <w:szCs w:val="24"/>
          <w:vertAlign w:val="superscript"/>
        </w:rPr>
        <w:t>28b</w:t>
      </w:r>
      <w:r w:rsidRPr="00433500">
        <w:rPr>
          <w:rFonts w:ascii="Times New Roman" w:hAnsi="Times New Roman" w:hint="default"/>
          <w:sz w:val="24"/>
          <w:szCs w:val="24"/>
        </w:rPr>
        <w:t>)“.</w:t>
      </w:r>
    </w:p>
    <w:p w:rsidR="00645D1C" w:rsidRPr="00433500" w:rsidP="00F24C52">
      <w:pPr>
        <w:pStyle w:val="NoSpacing"/>
        <w:bidi w:val="0"/>
        <w:spacing w:line="276" w:lineRule="auto"/>
        <w:ind w:left="720"/>
        <w:jc w:val="both"/>
        <w:rPr>
          <w:rFonts w:ascii="Times New Roman" w:hAnsi="Times New Roman"/>
          <w:sz w:val="24"/>
          <w:szCs w:val="24"/>
        </w:rPr>
      </w:pPr>
    </w:p>
    <w:p w:rsidR="00645D1C" w:rsidRPr="00433500" w:rsidP="00820CA4">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Pozná</w:t>
      </w:r>
      <w:r w:rsidRPr="00433500">
        <w:rPr>
          <w:rFonts w:ascii="Times New Roman" w:hAnsi="Times New Roman" w:hint="default"/>
          <w:sz w:val="24"/>
          <w:szCs w:val="24"/>
        </w:rPr>
        <w:t>mka pod č</w:t>
      </w:r>
      <w:r w:rsidRPr="00433500">
        <w:rPr>
          <w:rFonts w:ascii="Times New Roman" w:hAnsi="Times New Roman" w:hint="default"/>
          <w:sz w:val="24"/>
          <w:szCs w:val="24"/>
        </w:rPr>
        <w:t>iarou k odkazu 28ab znie:</w:t>
      </w:r>
    </w:p>
    <w:p w:rsidR="00645D1C" w:rsidRPr="00433500" w:rsidP="00820CA4">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sz w:val="24"/>
          <w:szCs w:val="24"/>
          <w:vertAlign w:val="superscript"/>
        </w:rPr>
        <w:t>28b</w:t>
      </w:r>
      <w:r w:rsidR="00A765A5">
        <w:rPr>
          <w:rFonts w:ascii="Times New Roman" w:hAnsi="Times New Roman" w:hint="default"/>
          <w:sz w:val="24"/>
          <w:szCs w:val="24"/>
        </w:rPr>
        <w:t>) §</w:t>
      </w:r>
      <w:r w:rsidR="00A765A5">
        <w:rPr>
          <w:rFonts w:ascii="Times New Roman" w:hAnsi="Times New Roman" w:hint="default"/>
          <w:sz w:val="24"/>
          <w:szCs w:val="24"/>
        </w:rPr>
        <w:t xml:space="preserve"> 33 až</w:t>
      </w:r>
      <w:r w:rsidR="00A765A5">
        <w:rPr>
          <w:rFonts w:ascii="Times New Roman" w:hAnsi="Times New Roman" w:hint="default"/>
          <w:sz w:val="24"/>
          <w:szCs w:val="24"/>
        </w:rPr>
        <w:t xml:space="preserve"> 35</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.../2015 Z. z. o </w:t>
      </w:r>
      <w:r w:rsidRPr="00433500">
        <w:rPr>
          <w:rFonts w:ascii="Times New Roman" w:hAnsi="Times New Roman" w:hint="default"/>
          <w:sz w:val="24"/>
          <w:szCs w:val="24"/>
        </w:rPr>
        <w:t>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w:t>
      </w:r>
      <w:r w:rsidRPr="00433500" w:rsidR="009E6426">
        <w:rPr>
          <w:rFonts w:ascii="Times New Roman" w:hAnsi="Times New Roman"/>
          <w:sz w:val="24"/>
          <w:szCs w:val="24"/>
        </w:rPr>
        <w:t>dokladov o </w:t>
      </w:r>
      <w:r w:rsidRPr="00433500" w:rsidR="009E6426">
        <w:rPr>
          <w:rFonts w:ascii="Times New Roman" w:hAnsi="Times New Roman" w:hint="default"/>
          <w:sz w:val="24"/>
          <w:szCs w:val="24"/>
        </w:rPr>
        <w:t>vzdelaní</w:t>
      </w:r>
      <w:r w:rsidRPr="00433500" w:rsidR="009E6426">
        <w:rPr>
          <w:rFonts w:ascii="Times New Roman" w:hAnsi="Times New Roman" w:hint="default"/>
          <w:sz w:val="24"/>
          <w:szCs w:val="24"/>
        </w:rPr>
        <w:t xml:space="preserve"> a</w:t>
      </w:r>
      <w:r w:rsidR="00735638">
        <w:rPr>
          <w:rFonts w:ascii="Times New Roman" w:hAnsi="Times New Roman"/>
          <w:sz w:val="24"/>
          <w:szCs w:val="24"/>
        </w:rPr>
        <w:t> </w:t>
      </w:r>
      <w:r w:rsidR="00735638">
        <w:rPr>
          <w:rFonts w:ascii="Times New Roman" w:hAnsi="Times New Roman"/>
          <w:sz w:val="24"/>
          <w:szCs w:val="24"/>
        </w:rPr>
        <w:t xml:space="preserve">o </w:t>
      </w:r>
      <w:r w:rsidR="00726516">
        <w:rPr>
          <w:rFonts w:ascii="Times New Roman" w:hAnsi="Times New Roman" w:hint="default"/>
          <w:sz w:val="24"/>
          <w:szCs w:val="24"/>
        </w:rPr>
        <w:t>uzná</w:t>
      </w:r>
      <w:r w:rsidR="00726516">
        <w:rPr>
          <w:rFonts w:ascii="Times New Roman" w:hAnsi="Times New Roman" w:hint="default"/>
          <w:sz w:val="24"/>
          <w:szCs w:val="24"/>
        </w:rPr>
        <w:t>vaní</w:t>
      </w:r>
      <w:r w:rsidR="00726516">
        <w:rPr>
          <w:rFonts w:ascii="Times New Roman" w:hAnsi="Times New Roman" w:hint="default"/>
          <w:sz w:val="24"/>
          <w:szCs w:val="24"/>
        </w:rPr>
        <w:t xml:space="preserve"> </w:t>
      </w:r>
      <w:r w:rsidRPr="00433500">
        <w:rPr>
          <w:rFonts w:ascii="Times New Roman" w:hAnsi="Times New Roman" w:hint="default"/>
          <w:sz w:val="24"/>
          <w:szCs w:val="24"/>
        </w:rPr>
        <w:t>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Pr>
          <w:rFonts w:ascii="Times New Roman" w:hAnsi="Times New Roman" w:hint="default"/>
          <w:sz w:val="24"/>
          <w:szCs w:val="24"/>
        </w:rPr>
        <w:t xml:space="preserve"> a o zmene a </w:t>
      </w:r>
      <w:r w:rsidRPr="00433500">
        <w:rPr>
          <w:rFonts w:ascii="Times New Roman" w:hAnsi="Times New Roman" w:hint="default"/>
          <w:sz w:val="24"/>
          <w:szCs w:val="24"/>
        </w:rPr>
        <w:t>doplnení</w:t>
      </w:r>
      <w:r w:rsidRPr="00433500">
        <w:rPr>
          <w:rFonts w:ascii="Times New Roman" w:hAnsi="Times New Roman" w:hint="default"/>
          <w:sz w:val="24"/>
          <w:szCs w:val="24"/>
        </w:rPr>
        <w:t xml:space="preserve"> niektorý</w:t>
      </w:r>
      <w:r w:rsidRPr="00433500">
        <w:rPr>
          <w:rFonts w:ascii="Times New Roman" w:hAnsi="Times New Roman" w:hint="default"/>
          <w:sz w:val="24"/>
          <w:szCs w:val="24"/>
        </w:rPr>
        <w:t>ch zá</w:t>
      </w:r>
      <w:r w:rsidRPr="00433500">
        <w:rPr>
          <w:rFonts w:ascii="Times New Roman" w:hAnsi="Times New Roman" w:hint="default"/>
          <w:sz w:val="24"/>
          <w:szCs w:val="24"/>
        </w:rPr>
        <w:t>konov.“.</w:t>
      </w:r>
    </w:p>
    <w:p w:rsidR="00645D1C" w:rsidRPr="00433500" w:rsidP="00820CA4">
      <w:pPr>
        <w:pStyle w:val="NoSpacing"/>
        <w:bidi w:val="0"/>
        <w:spacing w:line="276" w:lineRule="auto"/>
        <w:ind w:left="720"/>
        <w:jc w:val="both"/>
        <w:rPr>
          <w:rFonts w:ascii="Times New Roman" w:hAnsi="Times New Roman" w:hint="default"/>
          <w:sz w:val="24"/>
          <w:szCs w:val="24"/>
        </w:rPr>
      </w:pPr>
    </w:p>
    <w:p w:rsidR="00BE39FE" w:rsidP="00906138">
      <w:pPr>
        <w:pStyle w:val="NoSpacing"/>
        <w:numPr>
          <w:numId w:val="157"/>
        </w:numPr>
        <w:bidi w:val="0"/>
        <w:spacing w:line="276" w:lineRule="auto"/>
        <w:jc w:val="both"/>
        <w:rPr>
          <w:rFonts w:ascii="Times New Roman" w:hAnsi="Times New Roman" w:hint="default"/>
          <w:sz w:val="24"/>
          <w:szCs w:val="24"/>
        </w:rPr>
      </w:pPr>
      <w:r>
        <w:rPr>
          <w:rFonts w:ascii="Times New Roman" w:hAnsi="Times New Roman" w:hint="default"/>
          <w:sz w:val="24"/>
          <w:szCs w:val="24"/>
        </w:rPr>
        <w:t>V §</w:t>
      </w:r>
      <w:r>
        <w:rPr>
          <w:rFonts w:ascii="Times New Roman" w:hAnsi="Times New Roman" w:hint="default"/>
          <w:sz w:val="24"/>
          <w:szCs w:val="24"/>
        </w:rPr>
        <w:t xml:space="preserve"> 49a ods. 2 sa vypúšť</w:t>
      </w:r>
      <w:r>
        <w:rPr>
          <w:rFonts w:ascii="Times New Roman" w:hAnsi="Times New Roman" w:hint="default"/>
          <w:sz w:val="24"/>
          <w:szCs w:val="24"/>
        </w:rPr>
        <w:t>a odkaz 34 vrá</w:t>
      </w:r>
      <w:r>
        <w:rPr>
          <w:rFonts w:ascii="Times New Roman" w:hAnsi="Times New Roman" w:hint="default"/>
          <w:sz w:val="24"/>
          <w:szCs w:val="24"/>
        </w:rPr>
        <w:t>tane pozná</w:t>
      </w:r>
      <w:r>
        <w:rPr>
          <w:rFonts w:ascii="Times New Roman" w:hAnsi="Times New Roman" w:hint="default"/>
          <w:sz w:val="24"/>
          <w:szCs w:val="24"/>
        </w:rPr>
        <w:t>m</w:t>
      </w:r>
      <w:r>
        <w:rPr>
          <w:rFonts w:ascii="Times New Roman" w:hAnsi="Times New Roman" w:hint="default"/>
          <w:sz w:val="24"/>
          <w:szCs w:val="24"/>
        </w:rPr>
        <w:t>ky pod č</w:t>
      </w:r>
      <w:r>
        <w:rPr>
          <w:rFonts w:ascii="Times New Roman" w:hAnsi="Times New Roman" w:hint="default"/>
          <w:sz w:val="24"/>
          <w:szCs w:val="24"/>
        </w:rPr>
        <w:t>iarou.</w:t>
      </w:r>
    </w:p>
    <w:p w:rsidR="00BE39FE" w:rsidP="00BE39FE">
      <w:pPr>
        <w:pStyle w:val="NoSpacing"/>
        <w:bidi w:val="0"/>
        <w:spacing w:line="276" w:lineRule="auto"/>
        <w:ind w:left="720"/>
        <w:jc w:val="both"/>
        <w:rPr>
          <w:rFonts w:ascii="Times New Roman" w:hAnsi="Times New Roman"/>
          <w:sz w:val="24"/>
          <w:szCs w:val="24"/>
        </w:rPr>
      </w:pPr>
    </w:p>
    <w:p w:rsidR="00624FD1"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49a sa vypúšť</w:t>
      </w:r>
      <w:r w:rsidRPr="00433500">
        <w:rPr>
          <w:rFonts w:ascii="Times New Roman" w:hAnsi="Times New Roman" w:hint="default"/>
          <w:sz w:val="24"/>
          <w:szCs w:val="24"/>
        </w:rPr>
        <w:t>a odsek 14.</w:t>
      </w:r>
    </w:p>
    <w:p w:rsidR="008D7427" w:rsidP="00820CA4">
      <w:pPr>
        <w:pStyle w:val="NoSpacing"/>
        <w:bidi w:val="0"/>
        <w:spacing w:line="276" w:lineRule="auto"/>
        <w:ind w:left="720"/>
        <w:jc w:val="both"/>
        <w:rPr>
          <w:rFonts w:ascii="Times New Roman" w:hAnsi="Times New Roman"/>
          <w:sz w:val="24"/>
          <w:szCs w:val="24"/>
        </w:rPr>
      </w:pPr>
    </w:p>
    <w:p w:rsidR="00624FD1" w:rsidRPr="00433500" w:rsidP="00820CA4">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Doterajší</w:t>
      </w:r>
      <w:r w:rsidRPr="00433500">
        <w:rPr>
          <w:rFonts w:ascii="Times New Roman" w:hAnsi="Times New Roman" w:hint="default"/>
          <w:sz w:val="24"/>
          <w:szCs w:val="24"/>
        </w:rPr>
        <w:t xml:space="preserve"> odsek 15 sa označ</w:t>
      </w:r>
      <w:r w:rsidRPr="00433500">
        <w:rPr>
          <w:rFonts w:ascii="Times New Roman" w:hAnsi="Times New Roman" w:hint="default"/>
          <w:sz w:val="24"/>
          <w:szCs w:val="24"/>
        </w:rPr>
        <w:t>uje ako odsek 14.</w:t>
      </w:r>
    </w:p>
    <w:p w:rsidR="00624FD1" w:rsidRPr="00433500" w:rsidP="00820CA4">
      <w:pPr>
        <w:pStyle w:val="NoSpacing"/>
        <w:bidi w:val="0"/>
        <w:spacing w:line="276" w:lineRule="auto"/>
        <w:ind w:left="720"/>
        <w:jc w:val="both"/>
        <w:rPr>
          <w:rFonts w:ascii="Times New Roman" w:hAnsi="Times New Roman" w:hint="default"/>
          <w:sz w:val="24"/>
          <w:szCs w:val="24"/>
        </w:rPr>
      </w:pPr>
    </w:p>
    <w:p w:rsidR="00624FD1"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92 ods. 15 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w:t>
      </w:r>
      <w:r w:rsidRPr="00433500">
        <w:rPr>
          <w:rFonts w:ascii="Times New Roman" w:hAnsi="Times New Roman" w:hint="default"/>
          <w:sz w:val="24"/>
          <w:szCs w:val="24"/>
        </w:rPr>
        <w:t xml:space="preserve"> 106 ods. 2 pí</w:t>
      </w:r>
      <w:r w:rsidRPr="00433500">
        <w:rPr>
          <w:rFonts w:ascii="Times New Roman" w:hAnsi="Times New Roman" w:hint="default"/>
          <w:sz w:val="24"/>
          <w:szCs w:val="24"/>
        </w:rPr>
        <w:t>sm. a)]“</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Pr>
          <w:rFonts w:ascii="Times New Roman" w:hAnsi="Times New Roman" w:hint="default"/>
          <w:sz w:val="24"/>
          <w:szCs w:val="24"/>
        </w:rPr>
        <w:t>podľ</w:t>
      </w:r>
      <w:r w:rsidRPr="00433500">
        <w:rPr>
          <w:rFonts w:ascii="Times New Roman" w:hAnsi="Times New Roman" w:hint="default"/>
          <w:sz w:val="24"/>
          <w:szCs w:val="24"/>
        </w:rPr>
        <w:t>a osobitné</w:t>
      </w:r>
      <w:r w:rsidRPr="00433500">
        <w:rPr>
          <w:rFonts w:ascii="Times New Roman" w:hAnsi="Times New Roman" w:hint="default"/>
          <w:sz w:val="24"/>
          <w:szCs w:val="24"/>
        </w:rPr>
        <w:t>ho predpisu</w:t>
      </w:r>
      <w:r w:rsidRPr="00433500">
        <w:rPr>
          <w:rFonts w:ascii="Times New Roman" w:hAnsi="Times New Roman"/>
          <w:sz w:val="24"/>
          <w:szCs w:val="24"/>
          <w:vertAlign w:val="superscript"/>
        </w:rPr>
        <w:t>28b</w:t>
      </w:r>
      <w:r w:rsidRPr="00433500">
        <w:rPr>
          <w:rFonts w:ascii="Times New Roman" w:hAnsi="Times New Roman" w:hint="default"/>
          <w:sz w:val="24"/>
          <w:szCs w:val="24"/>
        </w:rPr>
        <w:t>)“.</w:t>
      </w:r>
    </w:p>
    <w:p w:rsidR="001402E6" w:rsidRPr="00433500" w:rsidP="001402E6">
      <w:pPr>
        <w:pStyle w:val="NoSpacing"/>
        <w:bidi w:val="0"/>
        <w:spacing w:line="276" w:lineRule="auto"/>
        <w:ind w:left="720"/>
        <w:jc w:val="both"/>
        <w:rPr>
          <w:rFonts w:ascii="Times New Roman" w:hAnsi="Times New Roman"/>
          <w:sz w:val="24"/>
          <w:szCs w:val="24"/>
        </w:rPr>
      </w:pPr>
    </w:p>
    <w:p w:rsidR="00624FD1"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102 ods. 2 sa vypúšť</w:t>
      </w:r>
      <w:r w:rsidRPr="00433500">
        <w:rPr>
          <w:rFonts w:ascii="Times New Roman" w:hAnsi="Times New Roman" w:hint="default"/>
          <w:sz w:val="24"/>
          <w:szCs w:val="24"/>
        </w:rPr>
        <w:t>a pí</w:t>
      </w:r>
      <w:r w:rsidRPr="00433500">
        <w:rPr>
          <w:rFonts w:ascii="Times New Roman" w:hAnsi="Times New Roman" w:hint="default"/>
          <w:sz w:val="24"/>
          <w:szCs w:val="24"/>
        </w:rPr>
        <w:t>smeno r).</w:t>
      </w:r>
    </w:p>
    <w:p w:rsidR="00624FD1" w:rsidRPr="00433500" w:rsidP="00820CA4">
      <w:pPr>
        <w:pStyle w:val="NoSpacing"/>
        <w:bidi w:val="0"/>
        <w:spacing w:line="276" w:lineRule="auto"/>
        <w:ind w:left="720"/>
        <w:jc w:val="both"/>
        <w:rPr>
          <w:rFonts w:ascii="Times New Roman" w:hAnsi="Times New Roman"/>
          <w:sz w:val="24"/>
          <w:szCs w:val="24"/>
        </w:rPr>
      </w:pPr>
    </w:p>
    <w:p w:rsidR="00624FD1" w:rsidRPr="00433500" w:rsidP="00820CA4">
      <w:pPr>
        <w:pStyle w:val="NoSpacing"/>
        <w:bidi w:val="0"/>
        <w:spacing w:line="276" w:lineRule="auto"/>
        <w:ind w:left="720"/>
        <w:jc w:val="both"/>
        <w:rPr>
          <w:rFonts w:ascii="Times New Roman" w:hAnsi="Times New Roman"/>
          <w:sz w:val="24"/>
          <w:szCs w:val="24"/>
        </w:rPr>
      </w:pPr>
      <w:r w:rsidRPr="00433500">
        <w:rPr>
          <w:rFonts w:ascii="Times New Roman" w:hAnsi="Times New Roman" w:hint="default"/>
          <w:sz w:val="24"/>
          <w:szCs w:val="24"/>
        </w:rPr>
        <w:t>Doterajš</w:t>
      </w:r>
      <w:r w:rsidRPr="00433500">
        <w:rPr>
          <w:rFonts w:ascii="Times New Roman" w:hAnsi="Times New Roman" w:hint="default"/>
          <w:sz w:val="24"/>
          <w:szCs w:val="24"/>
        </w:rPr>
        <w:t>ie pí</w:t>
      </w:r>
      <w:r w:rsidRPr="00433500">
        <w:rPr>
          <w:rFonts w:ascii="Times New Roman" w:hAnsi="Times New Roman" w:hint="default"/>
          <w:sz w:val="24"/>
          <w:szCs w:val="24"/>
        </w:rPr>
        <w:t>smená</w:t>
      </w:r>
      <w:r w:rsidRPr="00433500">
        <w:rPr>
          <w:rFonts w:ascii="Times New Roman" w:hAnsi="Times New Roman" w:hint="default"/>
          <w:sz w:val="24"/>
          <w:szCs w:val="24"/>
        </w:rPr>
        <w:t xml:space="preserve"> s) </w:t>
      </w:r>
      <w:r w:rsidRPr="00433500">
        <w:rPr>
          <w:rFonts w:ascii="Times New Roman" w:hAnsi="Times New Roman" w:hint="default"/>
          <w:sz w:val="24"/>
          <w:szCs w:val="24"/>
        </w:rPr>
        <w:t>až</w:t>
      </w:r>
      <w:r w:rsidRPr="00433500">
        <w:rPr>
          <w:rFonts w:ascii="Times New Roman" w:hAnsi="Times New Roman" w:hint="default"/>
          <w:sz w:val="24"/>
          <w:szCs w:val="24"/>
        </w:rPr>
        <w:t xml:space="preserve"> z) sa označ</w:t>
      </w:r>
      <w:r w:rsidRPr="00433500">
        <w:rPr>
          <w:rFonts w:ascii="Times New Roman" w:hAnsi="Times New Roman" w:hint="default"/>
          <w:sz w:val="24"/>
          <w:szCs w:val="24"/>
        </w:rPr>
        <w:t>ujú</w:t>
      </w:r>
      <w:r w:rsidRPr="00433500">
        <w:rPr>
          <w:rFonts w:ascii="Times New Roman" w:hAnsi="Times New Roman" w:hint="default"/>
          <w:sz w:val="24"/>
          <w:szCs w:val="24"/>
        </w:rPr>
        <w:t xml:space="preserve"> ako pí</w:t>
      </w:r>
      <w:r w:rsidRPr="00433500">
        <w:rPr>
          <w:rFonts w:ascii="Times New Roman" w:hAnsi="Times New Roman" w:hint="default"/>
          <w:sz w:val="24"/>
          <w:szCs w:val="24"/>
        </w:rPr>
        <w:t>smená</w:t>
      </w:r>
      <w:r w:rsidRPr="00433500">
        <w:rPr>
          <w:rFonts w:ascii="Times New Roman" w:hAnsi="Times New Roman" w:hint="default"/>
          <w:sz w:val="24"/>
          <w:szCs w:val="24"/>
        </w:rPr>
        <w:t xml:space="preserve"> </w:t>
      </w:r>
      <w:r w:rsidRPr="00433500" w:rsidR="0056675E">
        <w:rPr>
          <w:rFonts w:ascii="Times New Roman" w:hAnsi="Times New Roman" w:hint="default"/>
          <w:sz w:val="24"/>
          <w:szCs w:val="24"/>
        </w:rPr>
        <w:t>r) až</w:t>
      </w:r>
      <w:r w:rsidRPr="00433500" w:rsidR="0056675E">
        <w:rPr>
          <w:rFonts w:ascii="Times New Roman" w:hAnsi="Times New Roman" w:hint="default"/>
          <w:sz w:val="24"/>
          <w:szCs w:val="24"/>
        </w:rPr>
        <w:t xml:space="preserve"> y).</w:t>
      </w:r>
    </w:p>
    <w:p w:rsidR="00624FD1" w:rsidRPr="00433500" w:rsidP="00820CA4">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106 sa vypúšť</w:t>
      </w:r>
      <w:r w:rsidRPr="00433500">
        <w:rPr>
          <w:rFonts w:ascii="Times New Roman" w:hAnsi="Times New Roman" w:hint="default"/>
          <w:sz w:val="24"/>
          <w:szCs w:val="24"/>
        </w:rPr>
        <w:t>a.</w:t>
      </w:r>
    </w:p>
    <w:p w:rsidR="00B73F7C" w:rsidRPr="00433500" w:rsidP="00820CA4">
      <w:pPr>
        <w:pStyle w:val="NoSpacing"/>
        <w:bidi w:val="0"/>
        <w:spacing w:line="276" w:lineRule="auto"/>
        <w:ind w:left="720"/>
        <w:jc w:val="both"/>
        <w:rPr>
          <w:rFonts w:ascii="Times New Roman" w:hAnsi="Times New Roman"/>
          <w:sz w:val="24"/>
          <w:szCs w:val="24"/>
        </w:rPr>
      </w:pPr>
    </w:p>
    <w:p w:rsidR="00B73F7C" w:rsidRPr="00433500" w:rsidP="00906138">
      <w:pPr>
        <w:pStyle w:val="NoSpacing"/>
        <w:numPr>
          <w:numId w:val="157"/>
        </w:numPr>
        <w:bidi w:val="0"/>
        <w:spacing w:line="276" w:lineRule="auto"/>
        <w:jc w:val="both"/>
        <w:rPr>
          <w:rFonts w:ascii="Times New Roman" w:hAnsi="Times New Roman"/>
          <w:sz w:val="24"/>
          <w:szCs w:val="24"/>
        </w:rPr>
      </w:pPr>
      <w:r w:rsidRPr="00433500">
        <w:rPr>
          <w:rFonts w:ascii="Times New Roman" w:hAnsi="Times New Roman" w:hint="default"/>
          <w:sz w:val="24"/>
          <w:szCs w:val="24"/>
        </w:rPr>
        <w:t>V §</w:t>
      </w:r>
      <w:r w:rsidRPr="00433500" w:rsidR="00645D1C">
        <w:rPr>
          <w:rFonts w:ascii="Times New Roman" w:hAnsi="Times New Roman" w:hint="default"/>
          <w:sz w:val="24"/>
          <w:szCs w:val="24"/>
        </w:rPr>
        <w:t xml:space="preserve"> 108 ods. 1 pí</w:t>
      </w:r>
      <w:r w:rsidRPr="00433500" w:rsidR="00645D1C">
        <w:rPr>
          <w:rFonts w:ascii="Times New Roman" w:hAnsi="Times New Roman" w:hint="default"/>
          <w:sz w:val="24"/>
          <w:szCs w:val="24"/>
        </w:rPr>
        <w:t>sm. d) sa slovo „</w:t>
      </w:r>
      <w:r w:rsidRPr="00433500" w:rsidR="00645D1C">
        <w:rPr>
          <w:rFonts w:ascii="Times New Roman" w:hAnsi="Times New Roman" w:hint="default"/>
          <w:sz w:val="24"/>
          <w:szCs w:val="24"/>
        </w:rPr>
        <w:t>a“</w:t>
      </w:r>
      <w:r w:rsidRPr="00433500" w:rsidR="00645D1C">
        <w:rPr>
          <w:rFonts w:ascii="Times New Roman" w:hAnsi="Times New Roman" w:hint="default"/>
          <w:sz w:val="24"/>
          <w:szCs w:val="24"/>
        </w:rPr>
        <w:t xml:space="preserve"> nahrá</w:t>
      </w:r>
      <w:r w:rsidRPr="00433500" w:rsidR="00645D1C">
        <w:rPr>
          <w:rFonts w:ascii="Times New Roman" w:hAnsi="Times New Roman" w:hint="default"/>
          <w:sz w:val="24"/>
          <w:szCs w:val="24"/>
        </w:rPr>
        <w:t>dza bodkou.</w:t>
      </w:r>
    </w:p>
    <w:p w:rsidR="00645D1C" w:rsidRPr="00433500" w:rsidP="00820CA4">
      <w:pPr>
        <w:pStyle w:val="NoSpacing"/>
        <w:bidi w:val="0"/>
        <w:spacing w:line="276" w:lineRule="auto"/>
        <w:ind w:left="720"/>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108 </w:t>
      </w:r>
      <w:r w:rsidR="00D91CBD">
        <w:rPr>
          <w:rFonts w:ascii="Times New Roman" w:hAnsi="Times New Roman"/>
          <w:sz w:val="24"/>
          <w:szCs w:val="24"/>
        </w:rPr>
        <w:t xml:space="preserve">ods. 1 </w:t>
      </w:r>
      <w:r w:rsidRPr="00433500">
        <w:rPr>
          <w:rFonts w:ascii="Times New Roman" w:hAnsi="Times New Roman" w:hint="default"/>
          <w:sz w:val="24"/>
          <w:szCs w:val="24"/>
        </w:rPr>
        <w:t>sa vypúšť</w:t>
      </w:r>
      <w:r w:rsidRPr="00433500">
        <w:rPr>
          <w:rFonts w:ascii="Times New Roman" w:hAnsi="Times New Roman" w:hint="default"/>
          <w:sz w:val="24"/>
          <w:szCs w:val="24"/>
        </w:rPr>
        <w:t>a pí</w:t>
      </w:r>
      <w:r w:rsidRPr="00433500">
        <w:rPr>
          <w:rFonts w:ascii="Times New Roman" w:hAnsi="Times New Roman" w:hint="default"/>
          <w:sz w:val="24"/>
          <w:szCs w:val="24"/>
        </w:rPr>
        <w:t>smeno e).</w:t>
      </w:r>
    </w:p>
    <w:p w:rsidR="00645D1C" w:rsidRPr="00433500" w:rsidP="00820CA4">
      <w:pPr>
        <w:pStyle w:val="NoSpacing"/>
        <w:bidi w:val="0"/>
        <w:spacing w:line="276" w:lineRule="auto"/>
        <w:ind w:left="720"/>
        <w:jc w:val="both"/>
        <w:rPr>
          <w:rFonts w:ascii="Times New Roman" w:hAnsi="Times New Roman"/>
          <w:sz w:val="24"/>
          <w:szCs w:val="24"/>
        </w:rPr>
      </w:pPr>
    </w:p>
    <w:p w:rsidR="00645D1C" w:rsidRPr="00433500" w:rsidP="00906138">
      <w:pPr>
        <w:pStyle w:val="NoSpacing"/>
        <w:numPr>
          <w:numId w:val="157"/>
        </w:numPr>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108 ods. 3 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68, 102 a</w:t>
      </w:r>
      <w:r w:rsidRPr="00433500" w:rsidR="0056675E">
        <w:rPr>
          <w:rFonts w:ascii="Times New Roman" w:hAnsi="Times New Roman"/>
          <w:sz w:val="24"/>
          <w:szCs w:val="24"/>
        </w:rPr>
        <w:t> </w:t>
      </w:r>
      <w:r w:rsidRPr="00433500">
        <w:rPr>
          <w:rFonts w:ascii="Times New Roman" w:hAnsi="Times New Roman" w:hint="default"/>
          <w:sz w:val="24"/>
          <w:szCs w:val="24"/>
        </w:rPr>
        <w:t>106“</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Pr>
          <w:rFonts w:ascii="Times New Roman" w:hAnsi="Times New Roman" w:hint="default"/>
          <w:sz w:val="24"/>
          <w:szCs w:val="24"/>
        </w:rPr>
        <w:t>68 a</w:t>
      </w:r>
      <w:r w:rsidRPr="00433500" w:rsidR="0056675E">
        <w:rPr>
          <w:rFonts w:ascii="Times New Roman" w:hAnsi="Times New Roman"/>
          <w:sz w:val="24"/>
          <w:szCs w:val="24"/>
        </w:rPr>
        <w:t> </w:t>
      </w:r>
      <w:r w:rsidRPr="00433500">
        <w:rPr>
          <w:rFonts w:ascii="Times New Roman" w:hAnsi="Times New Roman" w:hint="default"/>
          <w:sz w:val="24"/>
          <w:szCs w:val="24"/>
        </w:rPr>
        <w:t>102“.</w:t>
      </w:r>
    </w:p>
    <w:p w:rsidR="00787E4A" w:rsidRPr="00433500" w:rsidP="00820CA4">
      <w:pPr>
        <w:pStyle w:val="NoSpacing"/>
        <w:bidi w:val="0"/>
        <w:spacing w:line="276" w:lineRule="auto"/>
        <w:ind w:left="720"/>
        <w:jc w:val="both"/>
        <w:rPr>
          <w:rFonts w:ascii="Times New Roman" w:hAnsi="Times New Roman"/>
          <w:sz w:val="24"/>
          <w:szCs w:val="24"/>
        </w:rPr>
      </w:pPr>
    </w:p>
    <w:p w:rsidR="00787E4A" w:rsidP="00906138">
      <w:pPr>
        <w:pStyle w:val="NoSpacing"/>
        <w:numPr>
          <w:numId w:val="157"/>
        </w:numPr>
        <w:bidi w:val="0"/>
        <w:spacing w:line="276" w:lineRule="auto"/>
        <w:jc w:val="both"/>
        <w:rPr>
          <w:rFonts w:ascii="Times New Roman" w:hAnsi="Times New Roman"/>
          <w:sz w:val="24"/>
          <w:szCs w:val="24"/>
        </w:rPr>
      </w:pPr>
      <w:r w:rsidRPr="00433500" w:rsidR="001402E6">
        <w:rPr>
          <w:rFonts w:ascii="Times New Roman" w:hAnsi="Times New Roman" w:hint="default"/>
          <w:sz w:val="24"/>
          <w:szCs w:val="24"/>
        </w:rPr>
        <w:t>Za §</w:t>
      </w:r>
      <w:r w:rsidRPr="00433500" w:rsidR="001402E6">
        <w:rPr>
          <w:rFonts w:ascii="Times New Roman" w:hAnsi="Times New Roman" w:hint="default"/>
          <w:sz w:val="24"/>
          <w:szCs w:val="24"/>
        </w:rPr>
        <w:t xml:space="preserve"> 114b</w:t>
      </w:r>
      <w:r w:rsidRPr="00433500">
        <w:rPr>
          <w:rFonts w:ascii="Times New Roman" w:hAnsi="Times New Roman"/>
          <w:sz w:val="24"/>
          <w:szCs w:val="24"/>
        </w:rPr>
        <w:t xml:space="preserve"> </w:t>
      </w:r>
      <w:r w:rsidRPr="00433500" w:rsidR="001402E6">
        <w:rPr>
          <w:rFonts w:ascii="Times New Roman" w:hAnsi="Times New Roman" w:hint="default"/>
          <w:sz w:val="24"/>
          <w:szCs w:val="24"/>
        </w:rPr>
        <w:t>sa vkladá</w:t>
      </w:r>
      <w:r w:rsidRPr="00433500" w:rsidR="001402E6">
        <w:rPr>
          <w:rFonts w:ascii="Times New Roman" w:hAnsi="Times New Roman" w:hint="default"/>
          <w:sz w:val="24"/>
          <w:szCs w:val="24"/>
        </w:rPr>
        <w:t xml:space="preserve"> §</w:t>
      </w:r>
      <w:r w:rsidRPr="00433500" w:rsidR="001402E6">
        <w:rPr>
          <w:rFonts w:ascii="Times New Roman" w:hAnsi="Times New Roman" w:hint="default"/>
          <w:sz w:val="24"/>
          <w:szCs w:val="24"/>
        </w:rPr>
        <w:t xml:space="preserve"> 114c</w:t>
      </w:r>
      <w:r w:rsidRPr="00433500">
        <w:rPr>
          <w:rFonts w:ascii="Times New Roman" w:hAnsi="Times New Roman"/>
          <w:sz w:val="24"/>
          <w:szCs w:val="24"/>
        </w:rPr>
        <w:t>, kt</w:t>
      </w:r>
      <w:r w:rsidRPr="00433500">
        <w:rPr>
          <w:rFonts w:ascii="Times New Roman" w:hAnsi="Times New Roman" w:hint="default"/>
          <w:sz w:val="24"/>
          <w:szCs w:val="24"/>
        </w:rPr>
        <w:t>orý</w:t>
      </w:r>
      <w:r w:rsidRPr="00433500">
        <w:rPr>
          <w:rFonts w:ascii="Times New Roman" w:hAnsi="Times New Roman" w:hint="default"/>
          <w:sz w:val="24"/>
          <w:szCs w:val="24"/>
        </w:rPr>
        <w:t xml:space="preserve"> </w:t>
      </w:r>
      <w:r w:rsidRPr="00433500" w:rsidR="001402E6">
        <w:rPr>
          <w:rFonts w:ascii="Times New Roman" w:hAnsi="Times New Roman" w:hint="default"/>
          <w:sz w:val="24"/>
          <w:szCs w:val="24"/>
        </w:rPr>
        <w:t>vrá</w:t>
      </w:r>
      <w:r w:rsidRPr="00433500" w:rsidR="001402E6">
        <w:rPr>
          <w:rFonts w:ascii="Times New Roman" w:hAnsi="Times New Roman" w:hint="default"/>
          <w:sz w:val="24"/>
          <w:szCs w:val="24"/>
        </w:rPr>
        <w:t xml:space="preserve">tane nadpisu </w:t>
      </w:r>
      <w:r w:rsidRPr="00433500">
        <w:rPr>
          <w:rFonts w:ascii="Times New Roman" w:hAnsi="Times New Roman"/>
          <w:sz w:val="24"/>
          <w:szCs w:val="24"/>
        </w:rPr>
        <w:t>znie:</w:t>
      </w:r>
    </w:p>
    <w:p w:rsidR="00750D02" w:rsidRPr="00433500" w:rsidP="00750D02">
      <w:pPr>
        <w:pStyle w:val="NoSpacing"/>
        <w:bidi w:val="0"/>
        <w:spacing w:line="276" w:lineRule="auto"/>
        <w:ind w:left="720"/>
        <w:jc w:val="both"/>
        <w:rPr>
          <w:rFonts w:ascii="Times New Roman" w:hAnsi="Times New Roman"/>
          <w:sz w:val="24"/>
          <w:szCs w:val="24"/>
        </w:rPr>
      </w:pPr>
    </w:p>
    <w:p w:rsidR="001402E6" w:rsidRPr="00433500" w:rsidP="001402E6">
      <w:pPr>
        <w:pStyle w:val="NoSpacing"/>
        <w:bidi w:val="0"/>
        <w:spacing w:line="276" w:lineRule="auto"/>
        <w:ind w:left="720"/>
        <w:jc w:val="center"/>
        <w:rPr>
          <w:rFonts w:ascii="Times New Roman" w:hAnsi="Times New Roman" w:hint="default"/>
          <w:sz w:val="24"/>
          <w:szCs w:val="24"/>
        </w:rPr>
      </w:pPr>
      <w:r w:rsidRPr="00433500" w:rsidR="00787E4A">
        <w:rPr>
          <w:rFonts w:ascii="Times New Roman" w:hAnsi="Times New Roman" w:hint="default"/>
          <w:sz w:val="24"/>
          <w:szCs w:val="24"/>
        </w:rPr>
        <w:t>„</w:t>
      </w:r>
      <w:r w:rsidRPr="00433500">
        <w:rPr>
          <w:rFonts w:ascii="Times New Roman" w:hAnsi="Times New Roman" w:hint="default"/>
          <w:sz w:val="24"/>
          <w:szCs w:val="24"/>
        </w:rPr>
        <w:t>§</w:t>
      </w:r>
      <w:r w:rsidRPr="00433500">
        <w:rPr>
          <w:rFonts w:ascii="Times New Roman" w:hAnsi="Times New Roman" w:hint="default"/>
          <w:sz w:val="24"/>
          <w:szCs w:val="24"/>
        </w:rPr>
        <w:t xml:space="preserve"> 114c</w:t>
      </w:r>
    </w:p>
    <w:p w:rsidR="001E60B4" w:rsidRPr="00433500" w:rsidP="001402E6">
      <w:pPr>
        <w:pStyle w:val="NoSpacing"/>
        <w:bidi w:val="0"/>
        <w:spacing w:line="276" w:lineRule="auto"/>
        <w:ind w:left="720"/>
        <w:jc w:val="center"/>
        <w:rPr>
          <w:rFonts w:ascii="Times New Roman" w:hAnsi="Times New Roman" w:hint="default"/>
          <w:sz w:val="24"/>
          <w:szCs w:val="24"/>
        </w:rPr>
      </w:pPr>
      <w:r w:rsidRPr="00433500" w:rsidR="001402E6">
        <w:rPr>
          <w:rFonts w:ascii="Times New Roman" w:hAnsi="Times New Roman" w:hint="default"/>
          <w:sz w:val="24"/>
          <w:szCs w:val="24"/>
        </w:rPr>
        <w:t>Zruš</w:t>
      </w:r>
      <w:r w:rsidRPr="00433500" w:rsidR="001402E6">
        <w:rPr>
          <w:rFonts w:ascii="Times New Roman" w:hAnsi="Times New Roman" w:hint="default"/>
          <w:sz w:val="24"/>
          <w:szCs w:val="24"/>
        </w:rPr>
        <w:t>ovacie ustanovenie k</w:t>
      </w:r>
      <w:r w:rsidRPr="00433500">
        <w:rPr>
          <w:rFonts w:ascii="Times New Roman" w:hAnsi="Times New Roman"/>
          <w:sz w:val="24"/>
          <w:szCs w:val="24"/>
        </w:rPr>
        <w:t> </w:t>
      </w:r>
      <w:r w:rsidRPr="00433500">
        <w:rPr>
          <w:rFonts w:ascii="Times New Roman" w:hAnsi="Times New Roman" w:hint="default"/>
          <w:sz w:val="24"/>
          <w:szCs w:val="24"/>
        </w:rPr>
        <w:t>ú</w:t>
      </w:r>
      <w:r w:rsidRPr="00433500">
        <w:rPr>
          <w:rFonts w:ascii="Times New Roman" w:hAnsi="Times New Roman" w:hint="default"/>
          <w:sz w:val="24"/>
          <w:szCs w:val="24"/>
        </w:rPr>
        <w:t>pravá</w:t>
      </w:r>
      <w:r w:rsidRPr="00433500">
        <w:rPr>
          <w:rFonts w:ascii="Times New Roman" w:hAnsi="Times New Roman" w:hint="default"/>
          <w:sz w:val="24"/>
          <w:szCs w:val="24"/>
        </w:rPr>
        <w:t>m úč</w:t>
      </w:r>
      <w:r w:rsidRPr="00433500">
        <w:rPr>
          <w:rFonts w:ascii="Times New Roman" w:hAnsi="Times New Roman" w:hint="default"/>
          <w:sz w:val="24"/>
          <w:szCs w:val="24"/>
        </w:rPr>
        <w:t>inný</w:t>
      </w:r>
      <w:r w:rsidRPr="00433500">
        <w:rPr>
          <w:rFonts w:ascii="Times New Roman" w:hAnsi="Times New Roman" w:hint="default"/>
          <w:sz w:val="24"/>
          <w:szCs w:val="24"/>
        </w:rPr>
        <w:t>m od 1. januá</w:t>
      </w:r>
      <w:r w:rsidRPr="00433500">
        <w:rPr>
          <w:rFonts w:ascii="Times New Roman" w:hAnsi="Times New Roman" w:hint="default"/>
          <w:sz w:val="24"/>
          <w:szCs w:val="24"/>
        </w:rPr>
        <w:t>ra 2016</w:t>
      </w:r>
    </w:p>
    <w:p w:rsidR="001402E6" w:rsidRPr="00433500" w:rsidP="001402E6">
      <w:pPr>
        <w:pStyle w:val="NoSpacing"/>
        <w:bidi w:val="0"/>
        <w:spacing w:line="276" w:lineRule="auto"/>
        <w:ind w:left="720"/>
        <w:jc w:val="center"/>
        <w:rPr>
          <w:rFonts w:ascii="Times New Roman" w:hAnsi="Times New Roman"/>
          <w:sz w:val="24"/>
          <w:szCs w:val="24"/>
        </w:rPr>
      </w:pPr>
      <w:r w:rsidRPr="00433500" w:rsidR="001E60B4">
        <w:rPr>
          <w:rFonts w:ascii="Times New Roman" w:hAnsi="Times New Roman" w:hint="default"/>
          <w:sz w:val="24"/>
          <w:szCs w:val="24"/>
        </w:rPr>
        <w:t xml:space="preserve"> </w:t>
      </w:r>
    </w:p>
    <w:p w:rsidR="00787E4A" w:rsidRPr="00433500" w:rsidP="00820CA4">
      <w:pPr>
        <w:pStyle w:val="NoSpacing"/>
        <w:bidi w:val="0"/>
        <w:spacing w:line="276" w:lineRule="auto"/>
        <w:ind w:left="720"/>
        <w:jc w:val="both"/>
        <w:rPr>
          <w:rFonts w:ascii="Times New Roman" w:hAnsi="Times New Roman" w:hint="default"/>
          <w:sz w:val="24"/>
          <w:szCs w:val="24"/>
        </w:rPr>
      </w:pPr>
      <w:r w:rsidR="00926E37">
        <w:rPr>
          <w:rFonts w:ascii="Times New Roman" w:hAnsi="Times New Roman" w:hint="default"/>
          <w:sz w:val="24"/>
          <w:szCs w:val="24"/>
        </w:rPr>
        <w:t>Zruš</w:t>
      </w:r>
      <w:r w:rsidR="00926E37">
        <w:rPr>
          <w:rFonts w:ascii="Times New Roman" w:hAnsi="Times New Roman" w:hint="default"/>
          <w:sz w:val="24"/>
          <w:szCs w:val="24"/>
        </w:rPr>
        <w:t>uje sa v</w:t>
      </w:r>
      <w:r w:rsidRPr="00433500">
        <w:rPr>
          <w:rFonts w:ascii="Times New Roman" w:hAnsi="Times New Roman" w:hint="default"/>
          <w:sz w:val="24"/>
          <w:szCs w:val="24"/>
        </w:rPr>
        <w:t>yhláš</w:t>
      </w:r>
      <w:r w:rsidRPr="00433500">
        <w:rPr>
          <w:rFonts w:ascii="Times New Roman" w:hAnsi="Times New Roman" w:hint="default"/>
          <w:sz w:val="24"/>
          <w:szCs w:val="24"/>
        </w:rPr>
        <w:t>ka Ministerstva š</w:t>
      </w:r>
      <w:r w:rsidRPr="00433500">
        <w:rPr>
          <w:rFonts w:ascii="Times New Roman" w:hAnsi="Times New Roman" w:hint="default"/>
          <w:sz w:val="24"/>
          <w:szCs w:val="24"/>
        </w:rPr>
        <w:t>kolstva Slovenskej republiky č</w:t>
      </w:r>
      <w:r w:rsidRPr="00433500">
        <w:rPr>
          <w:rFonts w:ascii="Times New Roman" w:hAnsi="Times New Roman" w:hint="default"/>
          <w:sz w:val="24"/>
          <w:szCs w:val="24"/>
        </w:rPr>
        <w:t>. 238/2005 Z. z. o postupe pri 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dokladov o </w:t>
      </w:r>
      <w:r w:rsidRPr="00433500">
        <w:rPr>
          <w:rFonts w:ascii="Times New Roman" w:hAnsi="Times New Roman" w:hint="default"/>
          <w:sz w:val="24"/>
          <w:szCs w:val="24"/>
        </w:rPr>
        <w:t>vzdelaní.“.</w:t>
      </w:r>
    </w:p>
    <w:p w:rsidR="00B73F7C" w:rsidRPr="00433500" w:rsidP="00820CA4">
      <w:pPr>
        <w:pStyle w:val="NoSpacing"/>
        <w:bidi w:val="0"/>
        <w:spacing w:line="276" w:lineRule="auto"/>
        <w:jc w:val="both"/>
        <w:rPr>
          <w:rFonts w:ascii="Times New Roman" w:hAnsi="Times New Roman"/>
          <w:sz w:val="24"/>
          <w:szCs w:val="24"/>
        </w:rPr>
      </w:pPr>
    </w:p>
    <w:p w:rsidR="00B73F7C" w:rsidRPr="00433500" w:rsidP="00820CA4">
      <w:pPr>
        <w:pStyle w:val="NoSpacing"/>
        <w:bidi w:val="0"/>
        <w:spacing w:line="276" w:lineRule="auto"/>
        <w:jc w:val="center"/>
        <w:rPr>
          <w:rFonts w:ascii="Times New Roman" w:hAnsi="Times New Roman"/>
          <w:b/>
          <w:sz w:val="24"/>
          <w:szCs w:val="24"/>
        </w:rPr>
      </w:pPr>
      <w:r w:rsidRPr="00433500" w:rsidR="0056675E">
        <w:rPr>
          <w:rFonts w:ascii="Times New Roman" w:hAnsi="Times New Roman" w:hint="default"/>
          <w:b/>
          <w:sz w:val="24"/>
          <w:szCs w:val="24"/>
        </w:rPr>
        <w:t>Č</w:t>
      </w:r>
      <w:r w:rsidRPr="00433500" w:rsidR="0056675E">
        <w:rPr>
          <w:rFonts w:ascii="Times New Roman" w:hAnsi="Times New Roman" w:hint="default"/>
          <w:b/>
          <w:sz w:val="24"/>
          <w:szCs w:val="24"/>
        </w:rPr>
        <w:t>l. IV</w:t>
      </w:r>
    </w:p>
    <w:p w:rsidR="0056675E" w:rsidRPr="00433500" w:rsidP="00820CA4">
      <w:pPr>
        <w:pStyle w:val="NoSpacing"/>
        <w:bidi w:val="0"/>
        <w:spacing w:line="276" w:lineRule="auto"/>
        <w:jc w:val="center"/>
        <w:rPr>
          <w:rFonts w:ascii="Times New Roman" w:hAnsi="Times New Roman"/>
          <w:b/>
          <w:sz w:val="24"/>
          <w:szCs w:val="24"/>
        </w:rPr>
      </w:pPr>
    </w:p>
    <w:p w:rsidR="0056675E" w:rsidRPr="00433500" w:rsidP="00820CA4">
      <w:pPr>
        <w:pStyle w:val="NoSpacing"/>
        <w:bidi w:val="0"/>
        <w:spacing w:line="276" w:lineRule="auto"/>
        <w:jc w:val="both"/>
        <w:rPr>
          <w:rFonts w:ascii="Times New Roman" w:hAnsi="Times New Roman"/>
          <w:sz w:val="24"/>
          <w:szCs w:val="24"/>
        </w:rPr>
      </w:pPr>
      <w:r w:rsidRPr="00433500">
        <w:rPr>
          <w:rFonts w:ascii="Times New Roman" w:hAnsi="Times New Roman" w:hint="default"/>
          <w:sz w:val="24"/>
          <w:szCs w:val="24"/>
        </w:rPr>
        <w:t>Zá</w:t>
      </w:r>
      <w:r w:rsidRPr="00433500">
        <w:rPr>
          <w:rFonts w:ascii="Times New Roman" w:hAnsi="Times New Roman" w:hint="default"/>
          <w:sz w:val="24"/>
          <w:szCs w:val="24"/>
        </w:rPr>
        <w:t>kon č</w:t>
      </w:r>
      <w:r w:rsidRPr="00433500">
        <w:rPr>
          <w:rFonts w:ascii="Times New Roman" w:hAnsi="Times New Roman" w:hint="default"/>
          <w:sz w:val="24"/>
          <w:szCs w:val="24"/>
        </w:rPr>
        <w:t>. 596/2003 Z. z.</w:t>
      </w:r>
      <w:r w:rsidRPr="00433500">
        <w:rPr>
          <w:rFonts w:ascii="Times New Roman" w:hAnsi="Times New Roman" w:hint="default"/>
          <w:sz w:val="24"/>
          <w:szCs w:val="24"/>
        </w:rPr>
        <w:t xml:space="preserve">  o š</w:t>
      </w:r>
      <w:r w:rsidRPr="00433500">
        <w:rPr>
          <w:rFonts w:ascii="Times New Roman" w:hAnsi="Times New Roman" w:hint="default"/>
          <w:sz w:val="24"/>
          <w:szCs w:val="24"/>
        </w:rPr>
        <w:t>tá</w:t>
      </w:r>
      <w:r w:rsidRPr="00433500">
        <w:rPr>
          <w:rFonts w:ascii="Times New Roman" w:hAnsi="Times New Roman" w:hint="default"/>
          <w:sz w:val="24"/>
          <w:szCs w:val="24"/>
        </w:rPr>
        <w:t>tnej sprá</w:t>
      </w:r>
      <w:r w:rsidRPr="00433500">
        <w:rPr>
          <w:rFonts w:ascii="Times New Roman" w:hAnsi="Times New Roman" w:hint="default"/>
          <w:sz w:val="24"/>
          <w:szCs w:val="24"/>
        </w:rPr>
        <w:t>ve v š</w:t>
      </w:r>
      <w:r w:rsidRPr="00433500">
        <w:rPr>
          <w:rFonts w:ascii="Times New Roman" w:hAnsi="Times New Roman" w:hint="default"/>
          <w:sz w:val="24"/>
          <w:szCs w:val="24"/>
        </w:rPr>
        <w:t>kolstve a š</w:t>
      </w:r>
      <w:r w:rsidRPr="00433500">
        <w:rPr>
          <w:rFonts w:ascii="Times New Roman" w:hAnsi="Times New Roman" w:hint="default"/>
          <w:sz w:val="24"/>
          <w:szCs w:val="24"/>
        </w:rPr>
        <w:t>kolskej samosprá</w:t>
      </w:r>
      <w:r w:rsidRPr="00433500">
        <w:rPr>
          <w:rFonts w:ascii="Times New Roman" w:hAnsi="Times New Roman" w:hint="default"/>
          <w:sz w:val="24"/>
          <w:szCs w:val="24"/>
        </w:rPr>
        <w:t>ve a o zmene a doplnení</w:t>
      </w:r>
      <w:r w:rsidRPr="00433500">
        <w:rPr>
          <w:rFonts w:ascii="Times New Roman" w:hAnsi="Times New Roman" w:hint="default"/>
          <w:sz w:val="24"/>
          <w:szCs w:val="24"/>
        </w:rPr>
        <w:t xml:space="preserve"> niektorý</w:t>
      </w:r>
      <w:r w:rsidRPr="00433500">
        <w:rPr>
          <w:rFonts w:ascii="Times New Roman" w:hAnsi="Times New Roman" w:hint="default"/>
          <w:sz w:val="24"/>
          <w:szCs w:val="24"/>
        </w:rPr>
        <w:t>ch zá</w:t>
      </w:r>
      <w:r w:rsidRPr="00433500">
        <w:rPr>
          <w:rFonts w:ascii="Times New Roman" w:hAnsi="Times New Roman" w:hint="default"/>
          <w:sz w:val="24"/>
          <w:szCs w:val="24"/>
        </w:rPr>
        <w:t>konov v </w:t>
      </w:r>
      <w:r w:rsidRPr="00433500">
        <w:rPr>
          <w:rFonts w:ascii="Times New Roman" w:hAnsi="Times New Roman" w:hint="default"/>
          <w:sz w:val="24"/>
          <w:szCs w:val="24"/>
        </w:rPr>
        <w:t>znení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365/2004 Z. z., zá</w:t>
      </w:r>
      <w:r w:rsidRPr="00433500">
        <w:rPr>
          <w:rFonts w:ascii="Times New Roman" w:hAnsi="Times New Roman" w:hint="default"/>
          <w:sz w:val="24"/>
          <w:szCs w:val="24"/>
        </w:rPr>
        <w:t>kona č</w:t>
      </w:r>
      <w:r w:rsidRPr="00433500">
        <w:rPr>
          <w:rFonts w:ascii="Times New Roman" w:hAnsi="Times New Roman" w:hint="default"/>
          <w:sz w:val="24"/>
          <w:szCs w:val="24"/>
        </w:rPr>
        <w:t>. 564/2004 Z. z., zá</w:t>
      </w:r>
      <w:r w:rsidRPr="00433500">
        <w:rPr>
          <w:rFonts w:ascii="Times New Roman" w:hAnsi="Times New Roman" w:hint="default"/>
          <w:sz w:val="24"/>
          <w:szCs w:val="24"/>
        </w:rPr>
        <w:t>kona č</w:t>
      </w:r>
      <w:r w:rsidRPr="00433500">
        <w:rPr>
          <w:rFonts w:ascii="Times New Roman" w:hAnsi="Times New Roman" w:hint="default"/>
          <w:sz w:val="24"/>
          <w:szCs w:val="24"/>
        </w:rPr>
        <w:t>. 5/2005 Z. z., zá</w:t>
      </w:r>
      <w:r w:rsidRPr="00433500">
        <w:rPr>
          <w:rFonts w:ascii="Times New Roman" w:hAnsi="Times New Roman" w:hint="default"/>
          <w:sz w:val="24"/>
          <w:szCs w:val="24"/>
        </w:rPr>
        <w:t>kona č</w:t>
      </w:r>
      <w:r w:rsidRPr="00433500">
        <w:rPr>
          <w:rFonts w:ascii="Times New Roman" w:hAnsi="Times New Roman" w:hint="default"/>
          <w:sz w:val="24"/>
          <w:szCs w:val="24"/>
        </w:rPr>
        <w:t>. 475/2005 Z. z., 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279/2006 Z. z.,                            </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689/2006 Z. z., zá</w:t>
      </w:r>
      <w:r w:rsidRPr="00433500">
        <w:rPr>
          <w:rFonts w:ascii="Times New Roman" w:hAnsi="Times New Roman" w:hint="default"/>
          <w:sz w:val="24"/>
          <w:szCs w:val="24"/>
        </w:rPr>
        <w:t>kona č</w:t>
      </w:r>
      <w:r w:rsidRPr="00433500">
        <w:rPr>
          <w:rFonts w:ascii="Times New Roman" w:hAnsi="Times New Roman" w:hint="default"/>
          <w:sz w:val="24"/>
          <w:szCs w:val="24"/>
        </w:rPr>
        <w:t>. 245/2008 Z. z., zá</w:t>
      </w:r>
      <w:r w:rsidRPr="00433500">
        <w:rPr>
          <w:rFonts w:ascii="Times New Roman" w:hAnsi="Times New Roman" w:hint="default"/>
          <w:sz w:val="24"/>
          <w:szCs w:val="24"/>
        </w:rPr>
        <w:t>kona č</w:t>
      </w:r>
      <w:r w:rsidRPr="00433500">
        <w:rPr>
          <w:rFonts w:ascii="Times New Roman" w:hAnsi="Times New Roman" w:hint="default"/>
          <w:sz w:val="24"/>
          <w:szCs w:val="24"/>
        </w:rPr>
        <w:t>. 462/2008 Z. z.,                                 zá</w:t>
      </w:r>
      <w:r w:rsidRPr="00433500">
        <w:rPr>
          <w:rFonts w:ascii="Times New Roman" w:hAnsi="Times New Roman" w:hint="default"/>
          <w:sz w:val="24"/>
          <w:szCs w:val="24"/>
        </w:rPr>
        <w:t>kona č</w:t>
      </w:r>
      <w:r w:rsidRPr="00433500">
        <w:rPr>
          <w:rFonts w:ascii="Times New Roman" w:hAnsi="Times New Roman" w:hint="default"/>
          <w:sz w:val="24"/>
          <w:szCs w:val="24"/>
        </w:rPr>
        <w:t>. 179/2009 Z. z., zá</w:t>
      </w:r>
      <w:r w:rsidRPr="00433500">
        <w:rPr>
          <w:rFonts w:ascii="Times New Roman" w:hAnsi="Times New Roman" w:hint="default"/>
          <w:sz w:val="24"/>
          <w:szCs w:val="24"/>
        </w:rPr>
        <w:t>kona č</w:t>
      </w:r>
      <w:r w:rsidRPr="00433500">
        <w:rPr>
          <w:rFonts w:ascii="Times New Roman" w:hAnsi="Times New Roman" w:hint="default"/>
          <w:sz w:val="24"/>
          <w:szCs w:val="24"/>
        </w:rPr>
        <w:t>. 184/2009 Z. z., zá</w:t>
      </w:r>
      <w:r w:rsidRPr="00433500">
        <w:rPr>
          <w:rFonts w:ascii="Times New Roman" w:hAnsi="Times New Roman" w:hint="default"/>
          <w:sz w:val="24"/>
          <w:szCs w:val="24"/>
        </w:rPr>
        <w:t>kona č</w:t>
      </w:r>
      <w:r w:rsidRPr="00433500">
        <w:rPr>
          <w:rFonts w:ascii="Times New Roman" w:hAnsi="Times New Roman" w:hint="default"/>
          <w:sz w:val="24"/>
          <w:szCs w:val="24"/>
        </w:rPr>
        <w:t>. 214/2009 Z. z.,                            zá</w:t>
      </w:r>
      <w:r w:rsidRPr="00433500">
        <w:rPr>
          <w:rFonts w:ascii="Times New Roman" w:hAnsi="Times New Roman" w:hint="default"/>
          <w:sz w:val="24"/>
          <w:szCs w:val="24"/>
        </w:rPr>
        <w:t>kona č</w:t>
      </w:r>
      <w:r w:rsidRPr="00433500">
        <w:rPr>
          <w:rFonts w:ascii="Times New Roman" w:hAnsi="Times New Roman" w:hint="default"/>
          <w:sz w:val="24"/>
          <w:szCs w:val="24"/>
        </w:rPr>
        <w:t>. 38/2011 Z. z., zá</w:t>
      </w:r>
      <w:r w:rsidRPr="00433500">
        <w:rPr>
          <w:rFonts w:ascii="Times New Roman" w:hAnsi="Times New Roman" w:hint="default"/>
          <w:sz w:val="24"/>
          <w:szCs w:val="24"/>
        </w:rPr>
        <w:t>kona č</w:t>
      </w:r>
      <w:r w:rsidRPr="00433500">
        <w:rPr>
          <w:rFonts w:ascii="Times New Roman" w:hAnsi="Times New Roman" w:hint="default"/>
          <w:sz w:val="24"/>
          <w:szCs w:val="24"/>
        </w:rPr>
        <w:t>. 325/</w:t>
      </w:r>
      <w:r w:rsidRPr="00433500">
        <w:rPr>
          <w:rFonts w:ascii="Times New Roman" w:hAnsi="Times New Roman" w:hint="default"/>
          <w:sz w:val="24"/>
          <w:szCs w:val="24"/>
        </w:rPr>
        <w:t>2</w:t>
      </w:r>
      <w:r w:rsidRPr="00433500">
        <w:rPr>
          <w:rFonts w:ascii="Times New Roman" w:hAnsi="Times New Roman" w:hint="default"/>
          <w:sz w:val="24"/>
          <w:szCs w:val="24"/>
        </w:rPr>
        <w:t>012 Z. z., zá</w:t>
      </w:r>
      <w:r w:rsidRPr="00433500">
        <w:rPr>
          <w:rFonts w:ascii="Times New Roman" w:hAnsi="Times New Roman" w:hint="default"/>
          <w:sz w:val="24"/>
          <w:szCs w:val="24"/>
        </w:rPr>
        <w:t>kona č</w:t>
      </w:r>
      <w:r w:rsidRPr="00433500">
        <w:rPr>
          <w:rFonts w:ascii="Times New Roman" w:hAnsi="Times New Roman" w:hint="default"/>
          <w:sz w:val="24"/>
          <w:szCs w:val="24"/>
        </w:rPr>
        <w:t>. 345/2012 Z. z.,                            zá</w:t>
      </w:r>
      <w:r w:rsidRPr="00433500">
        <w:rPr>
          <w:rFonts w:ascii="Times New Roman" w:hAnsi="Times New Roman" w:hint="default"/>
          <w:sz w:val="24"/>
          <w:szCs w:val="24"/>
        </w:rPr>
        <w:t>kona č</w:t>
      </w:r>
      <w:r w:rsidRPr="00433500">
        <w:rPr>
          <w:rFonts w:ascii="Times New Roman" w:hAnsi="Times New Roman" w:hint="default"/>
          <w:sz w:val="24"/>
          <w:szCs w:val="24"/>
        </w:rPr>
        <w:t>. 312/2013 Z. z., zá</w:t>
      </w:r>
      <w:r w:rsidRPr="00433500">
        <w:rPr>
          <w:rFonts w:ascii="Times New Roman" w:hAnsi="Times New Roman" w:hint="default"/>
          <w:sz w:val="24"/>
          <w:szCs w:val="24"/>
        </w:rPr>
        <w:t>kona č</w:t>
      </w:r>
      <w:r w:rsidRPr="00433500">
        <w:rPr>
          <w:rFonts w:ascii="Times New Roman" w:hAnsi="Times New Roman" w:hint="default"/>
          <w:sz w:val="24"/>
          <w:szCs w:val="24"/>
        </w:rPr>
        <w:t>. 464/2013 Z. z.,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61/2015 Z. z. a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xml:space="preserve">. .../2015 Z. z. </w:t>
      </w:r>
      <w:r w:rsidRPr="00433500" w:rsidR="00787E4A">
        <w:rPr>
          <w:rFonts w:ascii="Times New Roman" w:hAnsi="Times New Roman" w:hint="default"/>
          <w:sz w:val="24"/>
          <w:szCs w:val="24"/>
        </w:rPr>
        <w:t>sa mení</w:t>
      </w:r>
      <w:r w:rsidRPr="00433500" w:rsidR="00787E4A">
        <w:rPr>
          <w:rFonts w:ascii="Times New Roman" w:hAnsi="Times New Roman" w:hint="default"/>
          <w:sz w:val="24"/>
          <w:szCs w:val="24"/>
        </w:rPr>
        <w:t xml:space="preserve"> a </w:t>
      </w:r>
      <w:r w:rsidRPr="00433500" w:rsidR="00787E4A">
        <w:rPr>
          <w:rFonts w:ascii="Times New Roman" w:hAnsi="Times New Roman" w:hint="default"/>
          <w:sz w:val="24"/>
          <w:szCs w:val="24"/>
        </w:rPr>
        <w:t>dopĺň</w:t>
      </w:r>
      <w:r w:rsidRPr="00433500" w:rsidR="00787E4A">
        <w:rPr>
          <w:rFonts w:ascii="Times New Roman" w:hAnsi="Times New Roman" w:hint="default"/>
          <w:sz w:val="24"/>
          <w:szCs w:val="24"/>
        </w:rPr>
        <w:t xml:space="preserve">a </w:t>
      </w:r>
      <w:r w:rsidRPr="00433500">
        <w:rPr>
          <w:rFonts w:ascii="Times New Roman" w:hAnsi="Times New Roman"/>
          <w:sz w:val="24"/>
          <w:szCs w:val="24"/>
        </w:rPr>
        <w:t>takto:</w:t>
      </w:r>
    </w:p>
    <w:p w:rsidR="00787E4A" w:rsidRPr="00433500" w:rsidP="00820CA4">
      <w:pPr>
        <w:pStyle w:val="NoSpacing"/>
        <w:bidi w:val="0"/>
        <w:spacing w:line="276" w:lineRule="auto"/>
        <w:jc w:val="both"/>
        <w:rPr>
          <w:rFonts w:ascii="Times New Roman" w:hAnsi="Times New Roman"/>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10 sa vypúšť</w:t>
      </w:r>
      <w:r w:rsidRPr="00433500">
        <w:rPr>
          <w:rFonts w:ascii="Times New Roman" w:hAnsi="Times New Roman" w:hint="default"/>
          <w:sz w:val="24"/>
          <w:szCs w:val="24"/>
        </w:rPr>
        <w:t>a odsek 4.</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820CA4">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Doterajš</w:t>
      </w:r>
      <w:r w:rsidRPr="00433500">
        <w:rPr>
          <w:rFonts w:ascii="Times New Roman" w:hAnsi="Times New Roman" w:hint="default"/>
          <w:sz w:val="24"/>
          <w:szCs w:val="24"/>
        </w:rPr>
        <w:t>ie odseky 5 až</w:t>
      </w:r>
      <w:r w:rsidRPr="00433500">
        <w:rPr>
          <w:rFonts w:ascii="Times New Roman" w:hAnsi="Times New Roman" w:hint="default"/>
          <w:sz w:val="24"/>
          <w:szCs w:val="24"/>
        </w:rPr>
        <w:t xml:space="preserve"> 14 sa označ</w:t>
      </w:r>
      <w:r w:rsidRPr="00433500">
        <w:rPr>
          <w:rFonts w:ascii="Times New Roman" w:hAnsi="Times New Roman" w:hint="default"/>
          <w:sz w:val="24"/>
          <w:szCs w:val="24"/>
        </w:rPr>
        <w:t>uj</w:t>
      </w:r>
      <w:r w:rsidRPr="00433500">
        <w:rPr>
          <w:rFonts w:ascii="Times New Roman" w:hAnsi="Times New Roman" w:hint="default"/>
          <w:sz w:val="24"/>
          <w:szCs w:val="24"/>
        </w:rPr>
        <w:t>ú</w:t>
      </w:r>
      <w:r w:rsidRPr="00433500">
        <w:rPr>
          <w:rFonts w:ascii="Times New Roman" w:hAnsi="Times New Roman" w:hint="default"/>
          <w:sz w:val="24"/>
          <w:szCs w:val="24"/>
        </w:rPr>
        <w:t xml:space="preserve"> ako odseky 4 až</w:t>
      </w:r>
      <w:r w:rsidRPr="00433500">
        <w:rPr>
          <w:rFonts w:ascii="Times New Roman" w:hAnsi="Times New Roman" w:hint="default"/>
          <w:sz w:val="24"/>
          <w:szCs w:val="24"/>
        </w:rPr>
        <w:t xml:space="preserve"> 13.</w:t>
      </w:r>
    </w:p>
    <w:p w:rsidR="00787E4A" w:rsidRPr="00433500" w:rsidP="00820CA4">
      <w:pPr>
        <w:pStyle w:val="NoSpacing"/>
        <w:bidi w:val="0"/>
        <w:spacing w:line="276" w:lineRule="auto"/>
        <w:ind w:left="720"/>
        <w:jc w:val="both"/>
        <w:rPr>
          <w:rFonts w:ascii="Times New Roman" w:hAnsi="Times New Roman" w:hint="default"/>
          <w:sz w:val="24"/>
          <w:szCs w:val="24"/>
        </w:rPr>
      </w:pPr>
    </w:p>
    <w:p w:rsidR="00787E4A" w:rsidRPr="00433500" w:rsidP="00820CA4">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Pozná</w:t>
      </w:r>
      <w:r w:rsidRPr="00433500">
        <w:rPr>
          <w:rFonts w:ascii="Times New Roman" w:hAnsi="Times New Roman" w:hint="default"/>
          <w:sz w:val="24"/>
          <w:szCs w:val="24"/>
        </w:rPr>
        <w:t>mka pod č</w:t>
      </w:r>
      <w:r w:rsidRPr="00433500">
        <w:rPr>
          <w:rFonts w:ascii="Times New Roman" w:hAnsi="Times New Roman" w:hint="default"/>
          <w:sz w:val="24"/>
          <w:szCs w:val="24"/>
        </w:rPr>
        <w:t>iarou k </w:t>
      </w:r>
      <w:r w:rsidRPr="00433500">
        <w:rPr>
          <w:rFonts w:ascii="Times New Roman" w:hAnsi="Times New Roman" w:hint="default"/>
          <w:sz w:val="24"/>
          <w:szCs w:val="24"/>
        </w:rPr>
        <w:t>odkazu 41a sa vypúšť</w:t>
      </w:r>
      <w:r w:rsidRPr="00433500">
        <w:rPr>
          <w:rFonts w:ascii="Times New Roman" w:hAnsi="Times New Roman" w:hint="default"/>
          <w:sz w:val="24"/>
          <w:szCs w:val="24"/>
        </w:rPr>
        <w:t>a.</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31 až</w:t>
      </w:r>
      <w:r w:rsidRPr="00433500">
        <w:rPr>
          <w:rFonts w:ascii="Times New Roman" w:hAnsi="Times New Roman" w:hint="default"/>
          <w:sz w:val="24"/>
          <w:szCs w:val="24"/>
        </w:rPr>
        <w:t xml:space="preserve"> 34 sa vypúšť</w:t>
      </w:r>
      <w:r w:rsidRPr="00433500">
        <w:rPr>
          <w:rFonts w:ascii="Times New Roman" w:hAnsi="Times New Roman" w:hint="default"/>
          <w:sz w:val="24"/>
          <w:szCs w:val="24"/>
        </w:rPr>
        <w:t>ajú.</w:t>
      </w:r>
    </w:p>
    <w:p w:rsidR="00787E4A" w:rsidRPr="00433500" w:rsidP="00820CA4">
      <w:pPr>
        <w:pStyle w:val="NoSpacing"/>
        <w:bidi w:val="0"/>
        <w:spacing w:line="276" w:lineRule="auto"/>
        <w:ind w:left="720"/>
        <w:jc w:val="both"/>
        <w:rPr>
          <w:rFonts w:ascii="Times New Roman" w:hAnsi="Times New Roman"/>
          <w:b/>
          <w:sz w:val="24"/>
          <w:szCs w:val="24"/>
        </w:rPr>
      </w:pPr>
    </w:p>
    <w:p w:rsidR="00787E4A"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38 ods. 4 sa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10 ods. 4 až</w:t>
      </w:r>
      <w:r w:rsidRPr="00433500">
        <w:rPr>
          <w:rFonts w:ascii="Times New Roman" w:hAnsi="Times New Roman" w:hint="default"/>
          <w:sz w:val="24"/>
          <w:szCs w:val="24"/>
        </w:rPr>
        <w:t xml:space="preserve"> 6</w:t>
      </w:r>
      <w:r w:rsidRPr="00433500" w:rsidR="00B30988">
        <w:rPr>
          <w:rFonts w:ascii="Times New Roman" w:hAnsi="Times New Roman"/>
          <w:sz w:val="24"/>
          <w:szCs w:val="24"/>
        </w:rPr>
        <w:t xml:space="preserve"> a 9</w:t>
      </w:r>
      <w:r w:rsidRPr="00433500">
        <w:rPr>
          <w:rFonts w:ascii="Times New Roman" w:hAnsi="Times New Roman" w:hint="default"/>
          <w:sz w:val="24"/>
          <w:szCs w:val="24"/>
        </w:rPr>
        <w:t>“</w:t>
      </w:r>
      <w:r w:rsidRPr="00433500">
        <w:rPr>
          <w:rFonts w:ascii="Times New Roman" w:hAnsi="Times New Roman" w:hint="default"/>
          <w:sz w:val="24"/>
          <w:szCs w:val="24"/>
        </w:rPr>
        <w:t xml:space="preserve"> nahrá</w:t>
      </w:r>
      <w:r w:rsidRPr="00433500">
        <w:rPr>
          <w:rFonts w:ascii="Times New Roman" w:hAnsi="Times New Roman" w:hint="default"/>
          <w:sz w:val="24"/>
          <w:szCs w:val="24"/>
        </w:rPr>
        <w:t>dzajú</w:t>
      </w:r>
      <w:r w:rsidRPr="00433500">
        <w:rPr>
          <w:rFonts w:ascii="Times New Roman" w:hAnsi="Times New Roman" w:hint="default"/>
          <w:sz w:val="24"/>
          <w:szCs w:val="24"/>
        </w:rPr>
        <w:t xml:space="preserve"> slovami „</w:t>
      </w:r>
      <w:r w:rsidRPr="00433500" w:rsidR="00B30988">
        <w:rPr>
          <w:rFonts w:ascii="Times New Roman" w:hAnsi="Times New Roman" w:hint="default"/>
          <w:sz w:val="24"/>
          <w:szCs w:val="24"/>
        </w:rPr>
        <w:t>§</w:t>
      </w:r>
      <w:r w:rsidRPr="00433500" w:rsidR="00B30988">
        <w:rPr>
          <w:rFonts w:ascii="Times New Roman" w:hAnsi="Times New Roman" w:hint="default"/>
          <w:sz w:val="24"/>
          <w:szCs w:val="24"/>
        </w:rPr>
        <w:t xml:space="preserve"> 10 ods. 4, </w:t>
      </w:r>
      <w:r w:rsidRPr="00433500">
        <w:rPr>
          <w:rFonts w:ascii="Times New Roman" w:hAnsi="Times New Roman"/>
          <w:sz w:val="24"/>
          <w:szCs w:val="24"/>
        </w:rPr>
        <w:t>5</w:t>
      </w:r>
      <w:r w:rsidRPr="00433500" w:rsidR="00B30988">
        <w:rPr>
          <w:rFonts w:ascii="Times New Roman" w:hAnsi="Times New Roman"/>
          <w:sz w:val="24"/>
          <w:szCs w:val="24"/>
        </w:rPr>
        <w:t xml:space="preserve"> a 8</w:t>
      </w:r>
      <w:r w:rsidRPr="00433500">
        <w:rPr>
          <w:rFonts w:ascii="Times New Roman" w:hAnsi="Times New Roman" w:hint="default"/>
          <w:sz w:val="24"/>
          <w:szCs w:val="24"/>
        </w:rPr>
        <w:t>“</w:t>
      </w:r>
      <w:r w:rsidRPr="00433500">
        <w:rPr>
          <w:rFonts w:ascii="Times New Roman" w:hAnsi="Times New Roman" w:hint="default"/>
          <w:sz w:val="24"/>
          <w:szCs w:val="24"/>
        </w:rPr>
        <w:t xml:space="preserve"> a</w:t>
      </w:r>
      <w:r w:rsidRPr="00433500" w:rsidR="00B30988">
        <w:rPr>
          <w:rFonts w:ascii="Times New Roman" w:hAnsi="Times New Roman"/>
          <w:sz w:val="24"/>
          <w:szCs w:val="24"/>
        </w:rPr>
        <w:t> </w:t>
      </w:r>
      <w:r w:rsidRPr="00433500" w:rsidR="00B30988">
        <w:rPr>
          <w:rFonts w:ascii="Times New Roman" w:hAnsi="Times New Roman" w:hint="default"/>
          <w:sz w:val="24"/>
          <w:szCs w:val="24"/>
        </w:rPr>
        <w:t>vypúšť</w:t>
      </w:r>
      <w:r w:rsidRPr="00433500" w:rsidR="00B30988">
        <w:rPr>
          <w:rFonts w:ascii="Times New Roman" w:hAnsi="Times New Roman" w:hint="default"/>
          <w:sz w:val="24"/>
          <w:szCs w:val="24"/>
        </w:rPr>
        <w:t>a sa č</w:t>
      </w:r>
      <w:r w:rsidRPr="00433500" w:rsidR="00B30988">
        <w:rPr>
          <w:rFonts w:ascii="Times New Roman" w:hAnsi="Times New Roman" w:hint="default"/>
          <w:sz w:val="24"/>
          <w:szCs w:val="24"/>
        </w:rPr>
        <w:t>iarka za čí</w:t>
      </w:r>
      <w:r w:rsidRPr="00433500" w:rsidR="00B30988">
        <w:rPr>
          <w:rFonts w:ascii="Times New Roman" w:hAnsi="Times New Roman" w:hint="default"/>
          <w:sz w:val="24"/>
          <w:szCs w:val="24"/>
        </w:rPr>
        <w:t>slovkou „</w:t>
      </w:r>
      <w:r w:rsidRPr="00433500" w:rsidR="00B30988">
        <w:rPr>
          <w:rFonts w:ascii="Times New Roman" w:hAnsi="Times New Roman" w:hint="default"/>
          <w:sz w:val="24"/>
          <w:szCs w:val="24"/>
        </w:rPr>
        <w:t>18“</w:t>
      </w:r>
      <w:r w:rsidRPr="00433500" w:rsidR="00B30988">
        <w:rPr>
          <w:rFonts w:ascii="Times New Roman" w:hAnsi="Times New Roman" w:hint="default"/>
          <w:sz w:val="24"/>
          <w:szCs w:val="24"/>
        </w:rPr>
        <w:t xml:space="preserve"> a </w:t>
      </w:r>
      <w:r w:rsidRPr="00433500" w:rsidR="00B30988">
        <w:rPr>
          <w:rFonts w:ascii="Times New Roman" w:hAnsi="Times New Roman" w:hint="default"/>
          <w:sz w:val="24"/>
          <w:szCs w:val="24"/>
        </w:rPr>
        <w:t>slová</w:t>
      </w:r>
      <w:r w:rsidRPr="00433500" w:rsidR="00B30988">
        <w:rPr>
          <w:rFonts w:ascii="Times New Roman" w:hAnsi="Times New Roman" w:hint="default"/>
          <w:sz w:val="24"/>
          <w:szCs w:val="24"/>
        </w:rPr>
        <w:t xml:space="preserve"> „§</w:t>
      </w:r>
      <w:r w:rsidRPr="00433500" w:rsidR="00B30988">
        <w:rPr>
          <w:rFonts w:ascii="Times New Roman" w:hAnsi="Times New Roman" w:hint="default"/>
          <w:sz w:val="24"/>
          <w:szCs w:val="24"/>
        </w:rPr>
        <w:t xml:space="preserve"> 31, 32“.</w:t>
      </w:r>
    </w:p>
    <w:p w:rsidR="00B30988" w:rsidRPr="00433500" w:rsidP="00820CA4">
      <w:pPr>
        <w:pStyle w:val="NoSpacing"/>
        <w:bidi w:val="0"/>
        <w:spacing w:line="276" w:lineRule="auto"/>
        <w:ind w:left="720"/>
        <w:jc w:val="both"/>
        <w:rPr>
          <w:rFonts w:ascii="Times New Roman" w:hAnsi="Times New Roman"/>
          <w:b/>
          <w:sz w:val="24"/>
          <w:szCs w:val="24"/>
        </w:rPr>
      </w:pPr>
    </w:p>
    <w:p w:rsidR="00B30988" w:rsidRPr="00433500" w:rsidP="00906138">
      <w:pPr>
        <w:pStyle w:val="NoSpacing"/>
        <w:numPr>
          <w:numId w:val="158"/>
        </w:numPr>
        <w:bidi w:val="0"/>
        <w:spacing w:line="276" w:lineRule="auto"/>
        <w:jc w:val="both"/>
        <w:rPr>
          <w:rFonts w:ascii="Times New Roman" w:hAnsi="Times New Roman"/>
          <w:b/>
          <w:sz w:val="24"/>
          <w:szCs w:val="24"/>
        </w:rPr>
      </w:pPr>
      <w:r w:rsidRPr="00433500">
        <w:rPr>
          <w:rFonts w:ascii="Times New Roman" w:hAnsi="Times New Roman" w:hint="default"/>
          <w:sz w:val="24"/>
          <w:szCs w:val="24"/>
        </w:rPr>
        <w:t>§</w:t>
      </w:r>
      <w:r w:rsidRPr="00433500">
        <w:rPr>
          <w:rFonts w:ascii="Times New Roman" w:hAnsi="Times New Roman" w:hint="default"/>
          <w:sz w:val="24"/>
          <w:szCs w:val="24"/>
        </w:rPr>
        <w:t xml:space="preserve"> 40 sa dopĺň</w:t>
      </w:r>
      <w:r w:rsidRPr="00433500">
        <w:rPr>
          <w:rFonts w:ascii="Times New Roman" w:hAnsi="Times New Roman" w:hint="default"/>
          <w:sz w:val="24"/>
          <w:szCs w:val="24"/>
        </w:rPr>
        <w:t>a š</w:t>
      </w:r>
      <w:r w:rsidRPr="00433500">
        <w:rPr>
          <w:rFonts w:ascii="Times New Roman" w:hAnsi="Times New Roman" w:hint="default"/>
          <w:sz w:val="24"/>
          <w:szCs w:val="24"/>
        </w:rPr>
        <w:t>tvrtý</w:t>
      </w:r>
      <w:r w:rsidRPr="00433500">
        <w:rPr>
          <w:rFonts w:ascii="Times New Roman" w:hAnsi="Times New Roman" w:hint="default"/>
          <w:sz w:val="24"/>
          <w:szCs w:val="24"/>
        </w:rPr>
        <w:t>m bodom, ktorý</w:t>
      </w:r>
      <w:r w:rsidRPr="00433500">
        <w:rPr>
          <w:rFonts w:ascii="Times New Roman" w:hAnsi="Times New Roman" w:hint="default"/>
          <w:sz w:val="24"/>
          <w:szCs w:val="24"/>
        </w:rPr>
        <w:t xml:space="preserve"> znie:</w:t>
      </w:r>
    </w:p>
    <w:p w:rsidR="00B30988" w:rsidRPr="00433500" w:rsidP="00820CA4">
      <w:pPr>
        <w:pStyle w:val="NoSpacing"/>
        <w:bidi w:val="0"/>
        <w:spacing w:line="276" w:lineRule="auto"/>
        <w:ind w:left="720"/>
        <w:jc w:val="both"/>
        <w:rPr>
          <w:rFonts w:ascii="Times New Roman" w:hAnsi="Times New Roman" w:hint="default"/>
          <w:sz w:val="24"/>
          <w:szCs w:val="24"/>
        </w:rPr>
      </w:pPr>
      <w:r w:rsidR="00BE39FE">
        <w:rPr>
          <w:rFonts w:ascii="Times New Roman" w:hAnsi="Times New Roman" w:hint="default"/>
          <w:sz w:val="24"/>
          <w:szCs w:val="24"/>
        </w:rPr>
        <w:t>„</w:t>
      </w:r>
      <w:r w:rsidR="00BE39FE">
        <w:rPr>
          <w:rFonts w:ascii="Times New Roman" w:hAnsi="Times New Roman" w:hint="default"/>
          <w:sz w:val="24"/>
          <w:szCs w:val="24"/>
        </w:rPr>
        <w:t>4. v</w:t>
      </w:r>
      <w:r w:rsidRPr="00433500">
        <w:rPr>
          <w:rFonts w:ascii="Times New Roman" w:hAnsi="Times New Roman" w:hint="default"/>
          <w:sz w:val="24"/>
          <w:szCs w:val="24"/>
        </w:rPr>
        <w:t>yhláš</w:t>
      </w:r>
      <w:r w:rsidRPr="00433500">
        <w:rPr>
          <w:rFonts w:ascii="Times New Roman" w:hAnsi="Times New Roman" w:hint="default"/>
          <w:sz w:val="24"/>
          <w:szCs w:val="24"/>
        </w:rPr>
        <w:t>ka Ministerstva š</w:t>
      </w:r>
      <w:r w:rsidRPr="00433500">
        <w:rPr>
          <w:rFonts w:ascii="Times New Roman" w:hAnsi="Times New Roman" w:hint="default"/>
          <w:sz w:val="24"/>
          <w:szCs w:val="24"/>
        </w:rPr>
        <w:t xml:space="preserve">kolstva a vedy </w:t>
      </w:r>
      <w:r w:rsidR="00701184">
        <w:rPr>
          <w:rFonts w:ascii="Times New Roman" w:hAnsi="Times New Roman"/>
          <w:sz w:val="24"/>
          <w:szCs w:val="24"/>
        </w:rPr>
        <w:t xml:space="preserve">Slovenskej republiky </w:t>
      </w:r>
      <w:r w:rsidRPr="00433500">
        <w:rPr>
          <w:rFonts w:ascii="Times New Roman" w:hAnsi="Times New Roman" w:hint="default"/>
          <w:sz w:val="24"/>
          <w:szCs w:val="24"/>
        </w:rPr>
        <w:t>č</w:t>
      </w:r>
      <w:r w:rsidRPr="00433500">
        <w:rPr>
          <w:rFonts w:ascii="Times New Roman" w:hAnsi="Times New Roman" w:hint="default"/>
          <w:sz w:val="24"/>
          <w:szCs w:val="24"/>
        </w:rPr>
        <w:t>. 207/1993 Z. z., ktorou sa ustanovujú</w:t>
      </w:r>
      <w:r w:rsidRPr="00433500">
        <w:rPr>
          <w:rFonts w:ascii="Times New Roman" w:hAnsi="Times New Roman" w:hint="default"/>
          <w:sz w:val="24"/>
          <w:szCs w:val="24"/>
        </w:rPr>
        <w:t xml:space="preserve"> podrobnosti o rovnocennosti dokladov o vzdelaní</w:t>
      </w:r>
      <w:r w:rsidRPr="00433500">
        <w:rPr>
          <w:rFonts w:ascii="Times New Roman" w:hAnsi="Times New Roman" w:hint="default"/>
          <w:sz w:val="24"/>
          <w:szCs w:val="24"/>
        </w:rPr>
        <w:t xml:space="preserve"> a o podmienkach uznania rovnocennosti dokladov o vzdelaní</w:t>
      </w:r>
      <w:r w:rsidRPr="00433500">
        <w:rPr>
          <w:rFonts w:ascii="Times New Roman" w:hAnsi="Times New Roman" w:hint="default"/>
          <w:sz w:val="24"/>
          <w:szCs w:val="24"/>
        </w:rPr>
        <w:t xml:space="preserve"> vydaný</w:t>
      </w:r>
      <w:r w:rsidRPr="00433500">
        <w:rPr>
          <w:rFonts w:ascii="Times New Roman" w:hAnsi="Times New Roman" w:hint="default"/>
          <w:sz w:val="24"/>
          <w:szCs w:val="24"/>
        </w:rPr>
        <w:t>ch zahranič</w:t>
      </w:r>
      <w:r w:rsidRPr="00433500">
        <w:rPr>
          <w:rFonts w:ascii="Times New Roman" w:hAnsi="Times New Roman" w:hint="default"/>
          <w:sz w:val="24"/>
          <w:szCs w:val="24"/>
        </w:rPr>
        <w:t>ný</w:t>
      </w:r>
      <w:r w:rsidRPr="00433500">
        <w:rPr>
          <w:rFonts w:ascii="Times New Roman" w:hAnsi="Times New Roman" w:hint="default"/>
          <w:sz w:val="24"/>
          <w:szCs w:val="24"/>
        </w:rPr>
        <w:t>mi</w:t>
      </w:r>
      <w:r w:rsidRPr="00433500">
        <w:rPr>
          <w:rFonts w:ascii="Times New Roman" w:hAnsi="Times New Roman" w:hint="default"/>
          <w:sz w:val="24"/>
          <w:szCs w:val="24"/>
        </w:rPr>
        <w:t xml:space="preserve"> zá</w:t>
      </w:r>
      <w:r w:rsidRPr="00433500">
        <w:rPr>
          <w:rFonts w:ascii="Times New Roman" w:hAnsi="Times New Roman" w:hint="default"/>
          <w:sz w:val="24"/>
          <w:szCs w:val="24"/>
        </w:rPr>
        <w:t>kladný</w:t>
      </w:r>
      <w:r w:rsidRPr="00433500">
        <w:rPr>
          <w:rFonts w:ascii="Times New Roman" w:hAnsi="Times New Roman" w:hint="default"/>
          <w:sz w:val="24"/>
          <w:szCs w:val="24"/>
        </w:rPr>
        <w:t>mi a stredný</w:t>
      </w:r>
      <w:r w:rsidRPr="00433500">
        <w:rPr>
          <w:rFonts w:ascii="Times New Roman" w:hAnsi="Times New Roman" w:hint="default"/>
          <w:sz w:val="24"/>
          <w:szCs w:val="24"/>
        </w:rPr>
        <w:t>mi š</w:t>
      </w:r>
      <w:r w:rsidRPr="00433500">
        <w:rPr>
          <w:rFonts w:ascii="Times New Roman" w:hAnsi="Times New Roman" w:hint="default"/>
          <w:sz w:val="24"/>
          <w:szCs w:val="24"/>
        </w:rPr>
        <w:t>kolami.“.</w:t>
      </w:r>
    </w:p>
    <w:p w:rsidR="00B30988" w:rsidRPr="00433500" w:rsidP="00820CA4">
      <w:pPr>
        <w:pStyle w:val="NoSpacing"/>
        <w:bidi w:val="0"/>
        <w:spacing w:line="276" w:lineRule="auto"/>
        <w:jc w:val="both"/>
        <w:rPr>
          <w:rFonts w:ascii="Times New Roman" w:hAnsi="Times New Roman"/>
          <w:sz w:val="24"/>
          <w:szCs w:val="24"/>
        </w:rPr>
      </w:pPr>
    </w:p>
    <w:p w:rsidR="00820CA4" w:rsidRPr="00433500" w:rsidP="00820CA4">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V</w:t>
      </w:r>
    </w:p>
    <w:p w:rsidR="00820CA4" w:rsidRPr="00433500" w:rsidP="00820CA4">
      <w:pPr>
        <w:pStyle w:val="NoSpacing"/>
        <w:bidi w:val="0"/>
        <w:spacing w:line="276" w:lineRule="auto"/>
        <w:jc w:val="center"/>
        <w:rPr>
          <w:rFonts w:ascii="Times New Roman" w:hAnsi="Times New Roman" w:hint="default"/>
          <w:b/>
          <w:sz w:val="24"/>
          <w:szCs w:val="24"/>
        </w:rPr>
      </w:pPr>
    </w:p>
    <w:p w:rsidR="00820CA4" w:rsidRPr="00433500" w:rsidP="00820CA4">
      <w:pPr>
        <w:pStyle w:val="NoSpacing"/>
        <w:bidi w:val="0"/>
        <w:spacing w:line="276" w:lineRule="auto"/>
        <w:jc w:val="both"/>
        <w:rPr>
          <w:rFonts w:ascii="Times New Roman" w:hAnsi="Times New Roman" w:hint="default"/>
          <w:sz w:val="24"/>
          <w:szCs w:val="24"/>
        </w:rPr>
      </w:pPr>
      <w:r w:rsidRPr="00433500">
        <w:rPr>
          <w:rFonts w:ascii="Times New Roman" w:hAnsi="Times New Roman" w:hint="default"/>
          <w:sz w:val="24"/>
          <w:szCs w:val="24"/>
        </w:rPr>
        <w:t>Zá</w:t>
      </w:r>
      <w:r w:rsidRPr="00433500">
        <w:rPr>
          <w:rFonts w:ascii="Times New Roman" w:hAnsi="Times New Roman" w:hint="default"/>
          <w:sz w:val="24"/>
          <w:szCs w:val="24"/>
        </w:rPr>
        <w:t>kon č</w:t>
      </w:r>
      <w:r w:rsidRPr="00433500">
        <w:rPr>
          <w:rFonts w:ascii="Times New Roman" w:hAnsi="Times New Roman" w:hint="default"/>
          <w:sz w:val="24"/>
          <w:szCs w:val="24"/>
        </w:rPr>
        <w:t>. 442/2004 Z. z. o sú</w:t>
      </w:r>
      <w:r w:rsidRPr="00433500">
        <w:rPr>
          <w:rFonts w:ascii="Times New Roman" w:hAnsi="Times New Roman" w:hint="default"/>
          <w:sz w:val="24"/>
          <w:szCs w:val="24"/>
        </w:rPr>
        <w:t>kromný</w:t>
      </w:r>
      <w:r w:rsidRPr="00433500">
        <w:rPr>
          <w:rFonts w:ascii="Times New Roman" w:hAnsi="Times New Roman" w:hint="default"/>
          <w:sz w:val="24"/>
          <w:szCs w:val="24"/>
        </w:rPr>
        <w:t>ch veteriná</w:t>
      </w:r>
      <w:r w:rsidRPr="00433500">
        <w:rPr>
          <w:rFonts w:ascii="Times New Roman" w:hAnsi="Times New Roman" w:hint="default"/>
          <w:sz w:val="24"/>
          <w:szCs w:val="24"/>
        </w:rPr>
        <w:t>rnych leká</w:t>
      </w:r>
      <w:r w:rsidRPr="00433500">
        <w:rPr>
          <w:rFonts w:ascii="Times New Roman" w:hAnsi="Times New Roman" w:hint="default"/>
          <w:sz w:val="24"/>
          <w:szCs w:val="24"/>
        </w:rPr>
        <w:t>roch, o Komore veteriná</w:t>
      </w:r>
      <w:r w:rsidRPr="00433500">
        <w:rPr>
          <w:rFonts w:ascii="Times New Roman" w:hAnsi="Times New Roman" w:hint="default"/>
          <w:sz w:val="24"/>
          <w:szCs w:val="24"/>
        </w:rPr>
        <w:t>rnych leká</w:t>
      </w:r>
      <w:r w:rsidRPr="00433500">
        <w:rPr>
          <w:rFonts w:ascii="Times New Roman" w:hAnsi="Times New Roman" w:hint="default"/>
          <w:sz w:val="24"/>
          <w:szCs w:val="24"/>
        </w:rPr>
        <w:t>rov Slovenskej republiky a o zmene a doplnení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488/2002 Z. z. o veteriná</w:t>
      </w:r>
      <w:r w:rsidRPr="00433500">
        <w:rPr>
          <w:rFonts w:ascii="Times New Roman" w:hAnsi="Times New Roman" w:hint="default"/>
          <w:sz w:val="24"/>
          <w:szCs w:val="24"/>
        </w:rPr>
        <w:t>rnej starostlivosti a o zmene niektorý</w:t>
      </w:r>
      <w:r w:rsidRPr="00433500">
        <w:rPr>
          <w:rFonts w:ascii="Times New Roman" w:hAnsi="Times New Roman" w:hint="default"/>
          <w:sz w:val="24"/>
          <w:szCs w:val="24"/>
        </w:rPr>
        <w:t>ch zá</w:t>
      </w:r>
      <w:r w:rsidRPr="00433500">
        <w:rPr>
          <w:rFonts w:ascii="Times New Roman" w:hAnsi="Times New Roman" w:hint="default"/>
          <w:sz w:val="24"/>
          <w:szCs w:val="24"/>
        </w:rPr>
        <w:t>k</w:t>
      </w:r>
      <w:r w:rsidRPr="00433500">
        <w:rPr>
          <w:rFonts w:ascii="Times New Roman" w:hAnsi="Times New Roman" w:hint="default"/>
          <w:sz w:val="24"/>
          <w:szCs w:val="24"/>
        </w:rPr>
        <w:t>onov v znení</w:t>
      </w:r>
      <w:r w:rsidRPr="00433500">
        <w:rPr>
          <w:rFonts w:ascii="Times New Roman" w:hAnsi="Times New Roman" w:hint="default"/>
          <w:sz w:val="24"/>
          <w:szCs w:val="24"/>
        </w:rPr>
        <w:t xml:space="preserve"> neskorší</w:t>
      </w:r>
      <w:r w:rsidRPr="00433500">
        <w:rPr>
          <w:rFonts w:ascii="Times New Roman" w:hAnsi="Times New Roman" w:hint="default"/>
          <w:sz w:val="24"/>
          <w:szCs w:val="24"/>
        </w:rPr>
        <w:t>ch predpisov v </w:t>
      </w:r>
      <w:r w:rsidRPr="00433500">
        <w:rPr>
          <w:rFonts w:ascii="Times New Roman" w:hAnsi="Times New Roman" w:hint="default"/>
          <w:sz w:val="24"/>
          <w:szCs w:val="24"/>
        </w:rPr>
        <w:t>znení</w:t>
      </w:r>
      <w:r w:rsidRPr="00433500">
        <w:rPr>
          <w:rFonts w:ascii="Times New Roman" w:hAnsi="Times New Roman" w:hint="default"/>
          <w:sz w:val="24"/>
          <w:szCs w:val="24"/>
        </w:rPr>
        <w:t xml:space="preserve">                     zá</w:t>
      </w:r>
      <w:r w:rsidRPr="00433500">
        <w:rPr>
          <w:rFonts w:ascii="Times New Roman" w:hAnsi="Times New Roman" w:hint="default"/>
          <w:sz w:val="24"/>
          <w:szCs w:val="24"/>
        </w:rPr>
        <w:t>kona č</w:t>
      </w:r>
      <w:r w:rsidRPr="00433500">
        <w:rPr>
          <w:rFonts w:ascii="Times New Roman" w:hAnsi="Times New Roman" w:hint="default"/>
          <w:sz w:val="24"/>
          <w:szCs w:val="24"/>
        </w:rPr>
        <w:t>. 99/2008 Z. z., zá</w:t>
      </w:r>
      <w:r w:rsidRPr="00433500">
        <w:rPr>
          <w:rFonts w:ascii="Times New Roman" w:hAnsi="Times New Roman" w:hint="default"/>
          <w:sz w:val="24"/>
          <w:szCs w:val="24"/>
        </w:rPr>
        <w:t>kona č</w:t>
      </w:r>
      <w:r w:rsidRPr="00433500">
        <w:rPr>
          <w:rFonts w:ascii="Times New Roman" w:hAnsi="Times New Roman" w:hint="default"/>
          <w:sz w:val="24"/>
          <w:szCs w:val="24"/>
        </w:rPr>
        <w:t>. 136/2010 Z. z. a zá</w:t>
      </w:r>
      <w:r w:rsidRPr="00433500">
        <w:rPr>
          <w:rFonts w:ascii="Times New Roman" w:hAnsi="Times New Roman" w:hint="default"/>
          <w:sz w:val="24"/>
          <w:szCs w:val="24"/>
        </w:rPr>
        <w:t>kona č</w:t>
      </w:r>
      <w:r w:rsidRPr="00433500">
        <w:rPr>
          <w:rFonts w:ascii="Times New Roman" w:hAnsi="Times New Roman" w:hint="default"/>
          <w:sz w:val="24"/>
          <w:szCs w:val="24"/>
        </w:rPr>
        <w:t>. 36/2014 Z. z sa mení</w:t>
      </w:r>
      <w:r w:rsidRPr="00433500">
        <w:rPr>
          <w:rFonts w:ascii="Times New Roman" w:hAnsi="Times New Roman" w:hint="default"/>
          <w:sz w:val="24"/>
          <w:szCs w:val="24"/>
        </w:rPr>
        <w:t xml:space="preserve"> a </w:t>
      </w:r>
      <w:r w:rsidRPr="00433500">
        <w:rPr>
          <w:rFonts w:ascii="Times New Roman" w:hAnsi="Times New Roman" w:hint="default"/>
          <w:sz w:val="24"/>
          <w:szCs w:val="24"/>
        </w:rPr>
        <w:t>dopĺň</w:t>
      </w:r>
      <w:r w:rsidRPr="00433500">
        <w:rPr>
          <w:rFonts w:ascii="Times New Roman" w:hAnsi="Times New Roman" w:hint="default"/>
          <w:sz w:val="24"/>
          <w:szCs w:val="24"/>
        </w:rPr>
        <w:t>a takto:</w:t>
      </w:r>
    </w:p>
    <w:p w:rsidR="00820CA4" w:rsidRPr="00433500" w:rsidP="00820CA4">
      <w:pPr>
        <w:pStyle w:val="NoSpacing"/>
        <w:bidi w:val="0"/>
        <w:spacing w:line="276" w:lineRule="auto"/>
        <w:jc w:val="both"/>
        <w:rPr>
          <w:rFonts w:ascii="Times New Roman" w:hAnsi="Times New Roman" w:hint="default"/>
          <w:sz w:val="24"/>
          <w:szCs w:val="24"/>
        </w:rPr>
      </w:pPr>
    </w:p>
    <w:p w:rsidR="009E6426" w:rsidRPr="00433500" w:rsidP="00906138">
      <w:pPr>
        <w:pStyle w:val="ListParagraph"/>
        <w:numPr>
          <w:numId w:val="159"/>
        </w:numPr>
        <w:bidi w:val="0"/>
        <w:rPr>
          <w:rFonts w:ascii="Times New Roman" w:hAnsi="Times New Roman" w:hint="default"/>
          <w:sz w:val="24"/>
          <w:szCs w:val="24"/>
        </w:rPr>
      </w:pPr>
      <w:r w:rsidRPr="00433500">
        <w:rPr>
          <w:rFonts w:ascii="Times New Roman" w:hAnsi="Times New Roman" w:hint="default"/>
          <w:sz w:val="24"/>
          <w:szCs w:val="24"/>
        </w:rPr>
        <w:t>V §</w:t>
      </w:r>
      <w:r w:rsidRPr="00433500">
        <w:rPr>
          <w:rFonts w:ascii="Times New Roman" w:hAnsi="Times New Roman" w:hint="default"/>
          <w:sz w:val="24"/>
          <w:szCs w:val="24"/>
        </w:rPr>
        <w:t xml:space="preserve"> 23a ods. 2 ú</w:t>
      </w:r>
      <w:r w:rsidRPr="00433500">
        <w:rPr>
          <w:rFonts w:ascii="Times New Roman" w:hAnsi="Times New Roman" w:hint="default"/>
          <w:sz w:val="24"/>
          <w:szCs w:val="24"/>
        </w:rPr>
        <w:t>vodnej vete sa za slová</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v č</w:t>
      </w:r>
      <w:r w:rsidRPr="00433500">
        <w:rPr>
          <w:rFonts w:ascii="Times New Roman" w:hAnsi="Times New Roman" w:hint="default"/>
          <w:sz w:val="24"/>
          <w:szCs w:val="24"/>
        </w:rPr>
        <w:t>lenskom š</w:t>
      </w:r>
      <w:r w:rsidRPr="00433500">
        <w:rPr>
          <w:rFonts w:ascii="Times New Roman" w:hAnsi="Times New Roman" w:hint="default"/>
          <w:sz w:val="24"/>
          <w:szCs w:val="24"/>
        </w:rPr>
        <w:t>tá</w:t>
      </w:r>
      <w:r w:rsidRPr="00433500">
        <w:rPr>
          <w:rFonts w:ascii="Times New Roman" w:hAnsi="Times New Roman" w:hint="default"/>
          <w:sz w:val="24"/>
          <w:szCs w:val="24"/>
        </w:rPr>
        <w:t>te,“</w:t>
      </w:r>
      <w:r w:rsidRPr="00433500">
        <w:rPr>
          <w:rFonts w:ascii="Times New Roman" w:hAnsi="Times New Roman" w:hint="default"/>
          <w:sz w:val="24"/>
          <w:szCs w:val="24"/>
        </w:rPr>
        <w:t xml:space="preserve"> vkladajú</w:t>
      </w:r>
      <w:r w:rsidRPr="00433500">
        <w:rPr>
          <w:rFonts w:ascii="Times New Roman" w:hAnsi="Times New Roman" w:hint="default"/>
          <w:sz w:val="24"/>
          <w:szCs w:val="24"/>
        </w:rPr>
        <w:t xml:space="preserve"> slová</w:t>
      </w:r>
      <w:r w:rsidRPr="00433500">
        <w:rPr>
          <w:rFonts w:ascii="Times New Roman" w:hAnsi="Times New Roman" w:hint="default"/>
          <w:sz w:val="24"/>
          <w:szCs w:val="24"/>
        </w:rPr>
        <w:t xml:space="preserve"> „</w:t>
      </w:r>
      <w:r w:rsidRPr="00433500">
        <w:rPr>
          <w:rFonts w:ascii="Times New Roman" w:hAnsi="Times New Roman" w:hint="default"/>
          <w:sz w:val="24"/>
          <w:szCs w:val="24"/>
        </w:rPr>
        <w:t xml:space="preserve"> ktoré</w:t>
      </w:r>
      <w:r w:rsidRPr="00433500">
        <w:rPr>
          <w:rFonts w:ascii="Times New Roman" w:hAnsi="Times New Roman" w:hint="default"/>
          <w:sz w:val="24"/>
          <w:szCs w:val="24"/>
        </w:rPr>
        <w:t xml:space="preserve"> môž</w:t>
      </w:r>
      <w:r w:rsidRPr="00433500">
        <w:rPr>
          <w:rFonts w:ascii="Times New Roman" w:hAnsi="Times New Roman" w:hint="default"/>
          <w:sz w:val="24"/>
          <w:szCs w:val="24"/>
        </w:rPr>
        <w:t>e byť</w:t>
      </w:r>
      <w:r w:rsidRPr="00433500">
        <w:rPr>
          <w:rFonts w:ascii="Times New Roman" w:hAnsi="Times New Roman" w:hint="default"/>
          <w:sz w:val="24"/>
          <w:szCs w:val="24"/>
        </w:rPr>
        <w:t xml:space="preserve"> v</w:t>
      </w:r>
      <w:r w:rsidRPr="00433500">
        <w:rPr>
          <w:rFonts w:ascii="Times New Roman" w:hAnsi="Times New Roman" w:hint="default"/>
          <w:sz w:val="24"/>
          <w:szCs w:val="24"/>
        </w:rPr>
        <w:t>yjadrené</w:t>
      </w:r>
      <w:r w:rsidRPr="00433500">
        <w:rPr>
          <w:rFonts w:ascii="Times New Roman" w:hAnsi="Times New Roman" w:hint="default"/>
          <w:sz w:val="24"/>
          <w:szCs w:val="24"/>
        </w:rPr>
        <w:t xml:space="preserve"> aj ako ekvivalent kreditov euró</w:t>
      </w:r>
      <w:r w:rsidRPr="00433500">
        <w:rPr>
          <w:rFonts w:ascii="Times New Roman" w:hAnsi="Times New Roman" w:hint="default"/>
          <w:sz w:val="24"/>
          <w:szCs w:val="24"/>
        </w:rPr>
        <w:t>pskeho systé</w:t>
      </w:r>
      <w:r w:rsidRPr="00433500">
        <w:rPr>
          <w:rFonts w:ascii="Times New Roman" w:hAnsi="Times New Roman" w:hint="default"/>
          <w:sz w:val="24"/>
          <w:szCs w:val="24"/>
        </w:rPr>
        <w:t>mu prenosu a zhromažď</w:t>
      </w:r>
      <w:r w:rsidRPr="00433500">
        <w:rPr>
          <w:rFonts w:ascii="Times New Roman" w:hAnsi="Times New Roman" w:hint="default"/>
          <w:sz w:val="24"/>
          <w:szCs w:val="24"/>
        </w:rPr>
        <w:t>ovania kreditov a“.</w:t>
      </w:r>
    </w:p>
    <w:p w:rsidR="00820CA4" w:rsidRPr="00433500" w:rsidP="00906138">
      <w:pPr>
        <w:pStyle w:val="NoSpacing"/>
        <w:numPr>
          <w:numId w:val="159"/>
        </w:numPr>
        <w:bidi w:val="0"/>
        <w:spacing w:line="276" w:lineRule="auto"/>
        <w:jc w:val="both"/>
        <w:rPr>
          <w:rFonts w:ascii="Times New Roman" w:hAnsi="Times New Roman"/>
          <w:sz w:val="24"/>
          <w:szCs w:val="24"/>
        </w:rPr>
      </w:pPr>
      <w:r w:rsidRPr="00433500" w:rsidR="009E6426">
        <w:rPr>
          <w:rFonts w:ascii="Times New Roman" w:hAnsi="Times New Roman" w:hint="default"/>
          <w:sz w:val="24"/>
          <w:szCs w:val="24"/>
        </w:rPr>
        <w:t>Pozná</w:t>
      </w:r>
      <w:r w:rsidRPr="00433500" w:rsidR="009E6426">
        <w:rPr>
          <w:rFonts w:ascii="Times New Roman" w:hAnsi="Times New Roman" w:hint="default"/>
          <w:sz w:val="24"/>
          <w:szCs w:val="24"/>
        </w:rPr>
        <w:t>mky pod č</w:t>
      </w:r>
      <w:r w:rsidRPr="00433500" w:rsidR="009E6426">
        <w:rPr>
          <w:rFonts w:ascii="Times New Roman" w:hAnsi="Times New Roman" w:hint="default"/>
          <w:sz w:val="24"/>
          <w:szCs w:val="24"/>
        </w:rPr>
        <w:t>iarou k </w:t>
      </w:r>
      <w:r w:rsidRPr="00433500" w:rsidR="009E6426">
        <w:rPr>
          <w:rFonts w:ascii="Times New Roman" w:hAnsi="Times New Roman" w:hint="default"/>
          <w:sz w:val="24"/>
          <w:szCs w:val="24"/>
        </w:rPr>
        <w:t>odkazom 17 až</w:t>
      </w:r>
      <w:r w:rsidRPr="00433500" w:rsidR="009E6426">
        <w:rPr>
          <w:rFonts w:ascii="Times New Roman" w:hAnsi="Times New Roman" w:hint="default"/>
          <w:sz w:val="24"/>
          <w:szCs w:val="24"/>
        </w:rPr>
        <w:t xml:space="preserve"> 21 znejú</w:t>
      </w:r>
      <w:r w:rsidRPr="00433500" w:rsidR="009E6426">
        <w:rPr>
          <w:rFonts w:ascii="Times New Roman" w:hAnsi="Times New Roman" w:hint="default"/>
          <w:sz w:val="24"/>
          <w:szCs w:val="24"/>
        </w:rPr>
        <w:t>:</w:t>
      </w:r>
    </w:p>
    <w:p w:rsidR="009E6426" w:rsidRPr="00433500" w:rsidP="009E6426">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hint="default"/>
          <w:sz w:val="24"/>
          <w:szCs w:val="24"/>
        </w:rPr>
        <w:t>„</w:t>
      </w:r>
      <w:r w:rsidRPr="00433500">
        <w:rPr>
          <w:rFonts w:ascii="Times New Roman" w:hAnsi="Times New Roman"/>
          <w:sz w:val="24"/>
          <w:szCs w:val="24"/>
          <w:vertAlign w:val="superscript"/>
        </w:rPr>
        <w:t>17</w:t>
      </w:r>
      <w:r w:rsidRPr="00433500" w:rsidR="00587270">
        <w:rPr>
          <w:rFonts w:ascii="Times New Roman" w:hAnsi="Times New Roman" w:hint="default"/>
          <w:sz w:val="24"/>
          <w:szCs w:val="24"/>
        </w:rPr>
        <w:t>) Zá</w:t>
      </w:r>
      <w:r w:rsidRPr="00433500" w:rsidR="00587270">
        <w:rPr>
          <w:rFonts w:ascii="Times New Roman" w:hAnsi="Times New Roman" w:hint="default"/>
          <w:sz w:val="24"/>
          <w:szCs w:val="24"/>
        </w:rPr>
        <w:t>kon</w:t>
      </w:r>
      <w:r w:rsidRPr="00433500">
        <w:rPr>
          <w:rFonts w:ascii="Times New Roman" w:hAnsi="Times New Roman" w:hint="default"/>
          <w:sz w:val="24"/>
          <w:szCs w:val="24"/>
        </w:rPr>
        <w:t xml:space="preserve"> č</w:t>
      </w:r>
      <w:r w:rsidRPr="00433500">
        <w:rPr>
          <w:rFonts w:ascii="Times New Roman" w:hAnsi="Times New Roman" w:hint="default"/>
          <w:sz w:val="24"/>
          <w:szCs w:val="24"/>
        </w:rPr>
        <w:t>. .../2015 Z. z. o </w:t>
      </w:r>
      <w:r w:rsidRPr="00433500">
        <w:rPr>
          <w:rFonts w:ascii="Times New Roman" w:hAnsi="Times New Roman" w:hint="default"/>
          <w:sz w:val="24"/>
          <w:szCs w:val="24"/>
        </w:rPr>
        <w:t>uzná</w:t>
      </w:r>
      <w:r w:rsidRPr="00433500">
        <w:rPr>
          <w:rFonts w:ascii="Times New Roman" w:hAnsi="Times New Roman" w:hint="default"/>
          <w:sz w:val="24"/>
          <w:szCs w:val="24"/>
        </w:rPr>
        <w:t>vaní</w:t>
      </w:r>
      <w:r w:rsidRPr="00433500">
        <w:rPr>
          <w:rFonts w:ascii="Times New Roman" w:hAnsi="Times New Roman" w:hint="default"/>
          <w:sz w:val="24"/>
          <w:szCs w:val="24"/>
        </w:rPr>
        <w:t xml:space="preserve"> dokladov o </w:t>
      </w:r>
      <w:r w:rsidRPr="00433500">
        <w:rPr>
          <w:rFonts w:ascii="Times New Roman" w:hAnsi="Times New Roman" w:hint="default"/>
          <w:sz w:val="24"/>
          <w:szCs w:val="24"/>
        </w:rPr>
        <w:t>vzdelaní</w:t>
      </w:r>
      <w:r w:rsidRPr="00433500">
        <w:rPr>
          <w:rFonts w:ascii="Times New Roman" w:hAnsi="Times New Roman" w:hint="default"/>
          <w:sz w:val="24"/>
          <w:szCs w:val="24"/>
        </w:rPr>
        <w:t xml:space="preserve"> a</w:t>
      </w:r>
      <w:r w:rsidR="00735638">
        <w:rPr>
          <w:rFonts w:ascii="Times New Roman" w:hAnsi="Times New Roman"/>
          <w:sz w:val="24"/>
          <w:szCs w:val="24"/>
        </w:rPr>
        <w:t> </w:t>
      </w:r>
      <w:r w:rsidR="00735638">
        <w:rPr>
          <w:rFonts w:ascii="Times New Roman" w:hAnsi="Times New Roman"/>
          <w:sz w:val="24"/>
          <w:szCs w:val="24"/>
        </w:rPr>
        <w:t xml:space="preserve">o </w:t>
      </w:r>
      <w:r w:rsidR="00726516">
        <w:rPr>
          <w:rFonts w:ascii="Times New Roman" w:hAnsi="Times New Roman" w:hint="default"/>
          <w:sz w:val="24"/>
          <w:szCs w:val="24"/>
        </w:rPr>
        <w:t>uzná</w:t>
      </w:r>
      <w:r w:rsidR="00726516">
        <w:rPr>
          <w:rFonts w:ascii="Times New Roman" w:hAnsi="Times New Roman" w:hint="default"/>
          <w:sz w:val="24"/>
          <w:szCs w:val="24"/>
        </w:rPr>
        <w:t>vaní</w:t>
      </w:r>
      <w:r w:rsidRPr="00433500">
        <w:rPr>
          <w:rFonts w:ascii="Times New Roman" w:hAnsi="Times New Roman" w:hint="default"/>
          <w:sz w:val="24"/>
          <w:szCs w:val="24"/>
        </w:rPr>
        <w:t xml:space="preserve"> odborný</w:t>
      </w:r>
      <w:r w:rsidRPr="00433500">
        <w:rPr>
          <w:rFonts w:ascii="Times New Roman" w:hAnsi="Times New Roman" w:hint="default"/>
          <w:sz w:val="24"/>
          <w:szCs w:val="24"/>
        </w:rPr>
        <w:t>ch kvalifiká</w:t>
      </w:r>
      <w:r w:rsidRPr="00433500">
        <w:rPr>
          <w:rFonts w:ascii="Times New Roman" w:hAnsi="Times New Roman" w:hint="default"/>
          <w:sz w:val="24"/>
          <w:szCs w:val="24"/>
        </w:rPr>
        <w:t>cií</w:t>
      </w:r>
      <w:r w:rsidRPr="00433500">
        <w:rPr>
          <w:rFonts w:ascii="Times New Roman" w:hAnsi="Times New Roman" w:hint="default"/>
          <w:sz w:val="24"/>
          <w:szCs w:val="24"/>
        </w:rPr>
        <w:t xml:space="preserve"> a o zmene a </w:t>
      </w:r>
      <w:r w:rsidRPr="00433500">
        <w:rPr>
          <w:rFonts w:ascii="Times New Roman" w:hAnsi="Times New Roman" w:hint="default"/>
          <w:sz w:val="24"/>
          <w:szCs w:val="24"/>
        </w:rPr>
        <w:t>doplnení</w:t>
      </w:r>
      <w:r w:rsidRPr="00433500">
        <w:rPr>
          <w:rFonts w:ascii="Times New Roman" w:hAnsi="Times New Roman" w:hint="default"/>
          <w:sz w:val="24"/>
          <w:szCs w:val="24"/>
        </w:rPr>
        <w:t xml:space="preserve"> </w:t>
      </w:r>
      <w:r w:rsidRPr="00433500">
        <w:rPr>
          <w:rFonts w:ascii="Times New Roman" w:hAnsi="Times New Roman" w:hint="default"/>
          <w:sz w:val="24"/>
          <w:szCs w:val="24"/>
        </w:rPr>
        <w:t>niektorý</w:t>
      </w:r>
      <w:r w:rsidRPr="00433500">
        <w:rPr>
          <w:rFonts w:ascii="Times New Roman" w:hAnsi="Times New Roman" w:hint="default"/>
          <w:sz w:val="24"/>
          <w:szCs w:val="24"/>
        </w:rPr>
        <w:t>ch zá</w:t>
      </w:r>
      <w:r w:rsidRPr="00433500">
        <w:rPr>
          <w:rFonts w:ascii="Times New Roman" w:hAnsi="Times New Roman" w:hint="default"/>
          <w:sz w:val="24"/>
          <w:szCs w:val="24"/>
        </w:rPr>
        <w:t>konov.</w:t>
      </w:r>
    </w:p>
    <w:p w:rsidR="009E6426" w:rsidRPr="00433500" w:rsidP="009E6426">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sz w:val="24"/>
          <w:szCs w:val="24"/>
          <w:vertAlign w:val="superscript"/>
        </w:rPr>
        <w:t>18</w:t>
      </w:r>
      <w:r w:rsidRPr="00433500" w:rsidR="00587270">
        <w:rPr>
          <w:rFonts w:ascii="Times New Roman" w:hAnsi="Times New Roman" w:hint="default"/>
          <w:sz w:val="24"/>
          <w:szCs w:val="24"/>
        </w:rPr>
        <w:t>) §</w:t>
      </w:r>
      <w:r w:rsidRPr="00433500" w:rsidR="00587270">
        <w:rPr>
          <w:rFonts w:ascii="Times New Roman" w:hAnsi="Times New Roman" w:hint="default"/>
          <w:sz w:val="24"/>
          <w:szCs w:val="24"/>
        </w:rPr>
        <w:t xml:space="preserve"> 52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.../2015 Z. z.</w:t>
      </w:r>
    </w:p>
    <w:p w:rsidR="009E6426" w:rsidRPr="00433500" w:rsidP="009E6426">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sz w:val="24"/>
          <w:szCs w:val="24"/>
          <w:vertAlign w:val="superscript"/>
        </w:rPr>
        <w:t>19</w:t>
      </w:r>
      <w:r w:rsidRPr="00433500" w:rsidR="00587270">
        <w:rPr>
          <w:rFonts w:ascii="Times New Roman" w:hAnsi="Times New Roman" w:hint="default"/>
          <w:sz w:val="24"/>
          <w:szCs w:val="24"/>
        </w:rPr>
        <w:t>) §</w:t>
      </w:r>
      <w:r w:rsidRPr="00433500" w:rsidR="00587270">
        <w:rPr>
          <w:rFonts w:ascii="Times New Roman" w:hAnsi="Times New Roman" w:hint="default"/>
          <w:sz w:val="24"/>
          <w:szCs w:val="24"/>
        </w:rPr>
        <w:t xml:space="preserve"> 44 a 52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.../2015 Z. z.</w:t>
      </w:r>
    </w:p>
    <w:p w:rsidR="009E6426" w:rsidRPr="00433500" w:rsidP="009E6426">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sz w:val="24"/>
          <w:szCs w:val="24"/>
          <w:vertAlign w:val="superscript"/>
        </w:rPr>
        <w:t>20</w:t>
      </w:r>
      <w:r w:rsidRPr="00433500" w:rsidR="00587270">
        <w:rPr>
          <w:rFonts w:ascii="Times New Roman" w:hAnsi="Times New Roman" w:hint="default"/>
          <w:sz w:val="24"/>
          <w:szCs w:val="24"/>
        </w:rPr>
        <w:t>) §</w:t>
      </w:r>
      <w:r w:rsidRPr="00433500" w:rsidR="00587270">
        <w:rPr>
          <w:rFonts w:ascii="Times New Roman" w:hAnsi="Times New Roman" w:hint="default"/>
          <w:sz w:val="24"/>
          <w:szCs w:val="24"/>
        </w:rPr>
        <w:t xml:space="preserve"> 57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.../2015 Z. z.</w:t>
      </w:r>
    </w:p>
    <w:p w:rsidR="009E6426" w:rsidRPr="00433500" w:rsidP="009E6426">
      <w:pPr>
        <w:pStyle w:val="NoSpacing"/>
        <w:bidi w:val="0"/>
        <w:spacing w:line="276" w:lineRule="auto"/>
        <w:ind w:left="720"/>
        <w:jc w:val="both"/>
        <w:rPr>
          <w:rFonts w:ascii="Times New Roman" w:hAnsi="Times New Roman" w:hint="default"/>
          <w:sz w:val="24"/>
          <w:szCs w:val="24"/>
        </w:rPr>
      </w:pPr>
      <w:r w:rsidRPr="00433500">
        <w:rPr>
          <w:rFonts w:ascii="Times New Roman" w:hAnsi="Times New Roman"/>
          <w:sz w:val="24"/>
          <w:szCs w:val="24"/>
          <w:vertAlign w:val="superscript"/>
        </w:rPr>
        <w:t>21</w:t>
      </w:r>
      <w:r w:rsidRPr="00433500" w:rsidR="00587270">
        <w:rPr>
          <w:rFonts w:ascii="Times New Roman" w:hAnsi="Times New Roman" w:hint="default"/>
          <w:sz w:val="24"/>
          <w:szCs w:val="24"/>
        </w:rPr>
        <w:t>) §</w:t>
      </w:r>
      <w:r w:rsidRPr="00433500" w:rsidR="00587270">
        <w:rPr>
          <w:rFonts w:ascii="Times New Roman" w:hAnsi="Times New Roman" w:hint="default"/>
          <w:sz w:val="24"/>
          <w:szCs w:val="24"/>
        </w:rPr>
        <w:t xml:space="preserve"> 56 </w:t>
      </w:r>
      <w:r w:rsidRPr="00433500">
        <w:rPr>
          <w:rFonts w:ascii="Times New Roman" w:hAnsi="Times New Roman" w:hint="default"/>
          <w:sz w:val="24"/>
          <w:szCs w:val="24"/>
        </w:rPr>
        <w:t>zá</w:t>
      </w:r>
      <w:r w:rsidRPr="00433500">
        <w:rPr>
          <w:rFonts w:ascii="Times New Roman" w:hAnsi="Times New Roman" w:hint="default"/>
          <w:sz w:val="24"/>
          <w:szCs w:val="24"/>
        </w:rPr>
        <w:t>kona č</w:t>
      </w:r>
      <w:r w:rsidRPr="00433500">
        <w:rPr>
          <w:rFonts w:ascii="Times New Roman" w:hAnsi="Times New Roman" w:hint="default"/>
          <w:sz w:val="24"/>
          <w:szCs w:val="24"/>
        </w:rPr>
        <w:t>. .../2015 Z. z.“.</w:t>
      </w:r>
    </w:p>
    <w:p w:rsidR="009E6426" w:rsidRPr="00433500" w:rsidP="009E6426">
      <w:pPr>
        <w:pStyle w:val="NoSpacing"/>
        <w:bidi w:val="0"/>
        <w:spacing w:line="276" w:lineRule="auto"/>
        <w:jc w:val="both"/>
        <w:rPr>
          <w:rFonts w:ascii="Times New Roman" w:hAnsi="Times New Roman"/>
          <w:sz w:val="24"/>
          <w:szCs w:val="24"/>
        </w:rPr>
      </w:pPr>
    </w:p>
    <w:p w:rsidR="00DD01AC" w:rsidP="00906138">
      <w:pPr>
        <w:pStyle w:val="NoSpacing"/>
        <w:numPr>
          <w:numId w:val="159"/>
        </w:numPr>
        <w:bidi w:val="0"/>
        <w:jc w:val="both"/>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 xml:space="preserve"> 24 znie:</w:t>
      </w:r>
    </w:p>
    <w:p w:rsidR="00DD01AC" w:rsidP="00DD01AC">
      <w:pPr>
        <w:pStyle w:val="NoSpacing"/>
        <w:bidi w:val="0"/>
        <w:ind w:left="720"/>
        <w:jc w:val="center"/>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 xml:space="preserve"> 24</w:t>
      </w:r>
    </w:p>
    <w:p w:rsidR="00DD01AC" w:rsidP="00DD01AC">
      <w:pPr>
        <w:pStyle w:val="NoSpacing"/>
        <w:bidi w:val="0"/>
        <w:ind w:left="720"/>
        <w:jc w:val="center"/>
        <w:rPr>
          <w:rFonts w:ascii="Times New Roman" w:hAnsi="Times New Roman" w:hint="default"/>
          <w:sz w:val="24"/>
          <w:szCs w:val="24"/>
        </w:rPr>
      </w:pPr>
    </w:p>
    <w:p w:rsidR="00DD01AC" w:rsidP="00DD01AC">
      <w:pPr>
        <w:pStyle w:val="NoSpacing"/>
        <w:bidi w:val="0"/>
        <w:ind w:left="720"/>
        <w:jc w:val="both"/>
        <w:rPr>
          <w:rFonts w:ascii="Times New Roman" w:hAnsi="Times New Roman" w:hint="default"/>
          <w:sz w:val="24"/>
          <w:szCs w:val="24"/>
        </w:rPr>
      </w:pPr>
      <w:r>
        <w:rPr>
          <w:rFonts w:ascii="Times New Roman" w:hAnsi="Times New Roman" w:hint="default"/>
          <w:sz w:val="24"/>
          <w:szCs w:val="24"/>
        </w:rPr>
        <w:t>Tý</w:t>
      </w:r>
      <w:r>
        <w:rPr>
          <w:rFonts w:ascii="Times New Roman" w:hAnsi="Times New Roman" w:hint="default"/>
          <w:sz w:val="24"/>
          <w:szCs w:val="24"/>
        </w:rPr>
        <w:t>mto zá</w:t>
      </w:r>
      <w:r>
        <w:rPr>
          <w:rFonts w:ascii="Times New Roman" w:hAnsi="Times New Roman" w:hint="default"/>
          <w:sz w:val="24"/>
          <w:szCs w:val="24"/>
        </w:rPr>
        <w:t>konom sa preberajú</w:t>
      </w:r>
      <w:r>
        <w:rPr>
          <w:rFonts w:ascii="Times New Roman" w:hAnsi="Times New Roman" w:hint="default"/>
          <w:sz w:val="24"/>
          <w:szCs w:val="24"/>
        </w:rPr>
        <w:t xml:space="preserve"> prá</w:t>
      </w:r>
      <w:r>
        <w:rPr>
          <w:rFonts w:ascii="Times New Roman" w:hAnsi="Times New Roman" w:hint="default"/>
          <w:sz w:val="24"/>
          <w:szCs w:val="24"/>
        </w:rPr>
        <w:t>vne zá</w:t>
      </w:r>
      <w:r>
        <w:rPr>
          <w:rFonts w:ascii="Times New Roman" w:hAnsi="Times New Roman" w:hint="default"/>
          <w:sz w:val="24"/>
          <w:szCs w:val="24"/>
        </w:rPr>
        <w:t>vä</w:t>
      </w:r>
      <w:r>
        <w:rPr>
          <w:rFonts w:ascii="Times New Roman" w:hAnsi="Times New Roman" w:hint="default"/>
          <w:sz w:val="24"/>
          <w:szCs w:val="24"/>
        </w:rPr>
        <w:t>zné</w:t>
      </w:r>
      <w:r>
        <w:rPr>
          <w:rFonts w:ascii="Times New Roman" w:hAnsi="Times New Roman" w:hint="default"/>
          <w:sz w:val="24"/>
          <w:szCs w:val="24"/>
        </w:rPr>
        <w:t xml:space="preserve"> akty Euró</w:t>
      </w:r>
      <w:r>
        <w:rPr>
          <w:rFonts w:ascii="Times New Roman" w:hAnsi="Times New Roman" w:hint="default"/>
          <w:sz w:val="24"/>
          <w:szCs w:val="24"/>
        </w:rPr>
        <w:t>pskej ú</w:t>
      </w:r>
      <w:r>
        <w:rPr>
          <w:rFonts w:ascii="Times New Roman" w:hAnsi="Times New Roman" w:hint="default"/>
          <w:sz w:val="24"/>
          <w:szCs w:val="24"/>
        </w:rPr>
        <w:t>nie uvedené</w:t>
      </w:r>
      <w:r>
        <w:rPr>
          <w:rFonts w:ascii="Times New Roman" w:hAnsi="Times New Roman" w:hint="default"/>
          <w:sz w:val="24"/>
          <w:szCs w:val="24"/>
        </w:rPr>
        <w:t xml:space="preserve"> v pr</w:t>
      </w:r>
      <w:r>
        <w:rPr>
          <w:rFonts w:ascii="Times New Roman" w:hAnsi="Times New Roman" w:hint="default"/>
          <w:sz w:val="24"/>
          <w:szCs w:val="24"/>
        </w:rPr>
        <w:t>í</w:t>
      </w:r>
      <w:r>
        <w:rPr>
          <w:rFonts w:ascii="Times New Roman" w:hAnsi="Times New Roman" w:hint="default"/>
          <w:sz w:val="24"/>
          <w:szCs w:val="24"/>
        </w:rPr>
        <w:t>lohe č</w:t>
      </w:r>
      <w:r>
        <w:rPr>
          <w:rFonts w:ascii="Times New Roman" w:hAnsi="Times New Roman" w:hint="default"/>
          <w:sz w:val="24"/>
          <w:szCs w:val="24"/>
        </w:rPr>
        <w:t>. 3.“.</w:t>
      </w:r>
    </w:p>
    <w:p w:rsidR="00DD01AC" w:rsidP="00DD01AC">
      <w:pPr>
        <w:pStyle w:val="NoSpacing"/>
        <w:bidi w:val="0"/>
        <w:ind w:left="720"/>
        <w:jc w:val="both"/>
        <w:rPr>
          <w:rFonts w:ascii="Times New Roman" w:hAnsi="Times New Roman" w:hint="default"/>
          <w:sz w:val="24"/>
          <w:szCs w:val="24"/>
        </w:rPr>
      </w:pPr>
    </w:p>
    <w:p w:rsidR="009E6426" w:rsidRPr="00433500" w:rsidP="00906138">
      <w:pPr>
        <w:pStyle w:val="NoSpacing"/>
        <w:numPr>
          <w:numId w:val="159"/>
        </w:numPr>
        <w:bidi w:val="0"/>
        <w:jc w:val="both"/>
        <w:rPr>
          <w:rFonts w:ascii="Times New Roman" w:hAnsi="Times New Roman" w:hint="default"/>
          <w:sz w:val="24"/>
          <w:szCs w:val="24"/>
        </w:rPr>
      </w:pPr>
      <w:r w:rsidRPr="00433500">
        <w:rPr>
          <w:rFonts w:ascii="Times New Roman" w:hAnsi="Times New Roman"/>
          <w:sz w:val="24"/>
          <w:szCs w:val="24"/>
        </w:rPr>
        <w:t>V </w:t>
      </w:r>
      <w:r w:rsidRPr="00433500">
        <w:rPr>
          <w:rFonts w:ascii="Times New Roman" w:hAnsi="Times New Roman" w:hint="default"/>
          <w:sz w:val="24"/>
          <w:szCs w:val="24"/>
        </w:rPr>
        <w:t>prí</w:t>
      </w:r>
      <w:r w:rsidRPr="00433500">
        <w:rPr>
          <w:rFonts w:ascii="Times New Roman" w:hAnsi="Times New Roman" w:hint="default"/>
          <w:sz w:val="24"/>
          <w:szCs w:val="24"/>
        </w:rPr>
        <w:t>lohe č</w:t>
      </w:r>
      <w:r w:rsidRPr="00433500">
        <w:rPr>
          <w:rFonts w:ascii="Times New Roman" w:hAnsi="Times New Roman" w:hint="default"/>
          <w:sz w:val="24"/>
          <w:szCs w:val="24"/>
        </w:rPr>
        <w:t>. 1 Č</w:t>
      </w:r>
      <w:r w:rsidRPr="00433500">
        <w:rPr>
          <w:rFonts w:ascii="Times New Roman" w:hAnsi="Times New Roman" w:hint="default"/>
          <w:sz w:val="24"/>
          <w:szCs w:val="24"/>
        </w:rPr>
        <w:t>asť</w:t>
      </w:r>
      <w:r w:rsidRPr="00433500">
        <w:rPr>
          <w:rFonts w:ascii="Times New Roman" w:hAnsi="Times New Roman" w:hint="default"/>
          <w:sz w:val="24"/>
          <w:szCs w:val="24"/>
        </w:rPr>
        <w:t xml:space="preserve"> B znie:</w:t>
      </w:r>
    </w:p>
    <w:p w:rsidR="009E6426" w:rsidRPr="00433500" w:rsidP="009E6426">
      <w:pPr>
        <w:pStyle w:val="NoSpacing"/>
        <w:bidi w:val="0"/>
        <w:jc w:val="both"/>
        <w:rPr>
          <w:rFonts w:ascii="Times New Roman" w:hAnsi="Times New Roman"/>
          <w:sz w:val="24"/>
          <w:szCs w:val="24"/>
        </w:rPr>
      </w:pPr>
    </w:p>
    <w:p w:rsidR="00025213" w:rsidP="009E6426">
      <w:pPr>
        <w:pStyle w:val="NoSpacing"/>
        <w:bidi w:val="0"/>
        <w:ind w:left="720"/>
        <w:jc w:val="both"/>
        <w:rPr>
          <w:rFonts w:ascii="Times New Roman" w:hAnsi="Times New Roman"/>
          <w:sz w:val="24"/>
          <w:szCs w:val="24"/>
        </w:rPr>
      </w:pPr>
      <w:r>
        <w:rPr>
          <w:rFonts w:ascii="Times New Roman" w:hAnsi="Times New Roman"/>
          <w:sz w:val="24"/>
          <w:szCs w:val="24"/>
        </w:rPr>
        <w:t xml:space="preserve">                                                                </w:t>
      </w:r>
      <w:r w:rsidRPr="00750D02" w:rsidR="009E6426">
        <w:rPr>
          <w:rFonts w:ascii="Times New Roman" w:hAnsi="Times New Roman" w:hint="default"/>
          <w:sz w:val="24"/>
          <w:szCs w:val="24"/>
        </w:rPr>
        <w:t>„</w:t>
      </w:r>
      <w:r w:rsidRPr="00750D02">
        <w:rPr>
          <w:rFonts w:ascii="Times New Roman" w:hAnsi="Times New Roman" w:hint="default"/>
          <w:sz w:val="24"/>
          <w:szCs w:val="24"/>
        </w:rPr>
        <w:t>Č</w:t>
      </w:r>
      <w:r w:rsidRPr="00750D02">
        <w:rPr>
          <w:rFonts w:ascii="Times New Roman" w:hAnsi="Times New Roman" w:hint="default"/>
          <w:sz w:val="24"/>
          <w:szCs w:val="24"/>
        </w:rPr>
        <w:t>asť</w:t>
      </w:r>
      <w:r w:rsidRPr="00750D02">
        <w:rPr>
          <w:rFonts w:ascii="Times New Roman" w:hAnsi="Times New Roman" w:hint="default"/>
          <w:sz w:val="24"/>
          <w:szCs w:val="24"/>
        </w:rPr>
        <w:t xml:space="preserve"> B</w:t>
      </w:r>
    </w:p>
    <w:p w:rsidR="00750D02" w:rsidP="009E6426">
      <w:pPr>
        <w:pStyle w:val="NoSpacing"/>
        <w:bidi w:val="0"/>
        <w:ind w:left="720"/>
        <w:jc w:val="both"/>
        <w:rPr>
          <w:rFonts w:ascii="Times New Roman" w:hAnsi="Times New Roman"/>
          <w:sz w:val="24"/>
          <w:szCs w:val="24"/>
        </w:rPr>
      </w:pPr>
    </w:p>
    <w:p w:rsidR="009E6426" w:rsidRPr="00433500" w:rsidP="009E6426">
      <w:pPr>
        <w:pStyle w:val="NoSpacing"/>
        <w:bidi w:val="0"/>
        <w:ind w:left="720"/>
        <w:jc w:val="both"/>
        <w:rPr>
          <w:rFonts w:ascii="Times New Roman" w:hAnsi="Times New Roman"/>
          <w:sz w:val="24"/>
          <w:szCs w:val="24"/>
        </w:rPr>
      </w:pPr>
      <w:r w:rsidRPr="00433500">
        <w:rPr>
          <w:rFonts w:ascii="Times New Roman" w:hAnsi="Times New Roman" w:hint="default"/>
          <w:b/>
          <w:sz w:val="24"/>
          <w:szCs w:val="24"/>
        </w:rPr>
        <w:t>OBLASTI, KTORÝ</w:t>
      </w:r>
      <w:r w:rsidRPr="00433500">
        <w:rPr>
          <w:rFonts w:ascii="Times New Roman" w:hAnsi="Times New Roman" w:hint="default"/>
          <w:b/>
          <w:sz w:val="24"/>
          <w:szCs w:val="24"/>
        </w:rPr>
        <w:t>CH ZNALOSŤ</w:t>
      </w:r>
      <w:r w:rsidRPr="00433500">
        <w:rPr>
          <w:rFonts w:ascii="Times New Roman" w:hAnsi="Times New Roman" w:hint="default"/>
          <w:b/>
          <w:sz w:val="24"/>
          <w:szCs w:val="24"/>
        </w:rPr>
        <w:t xml:space="preserve"> JE PREDPOKLADOM ZÍ</w:t>
      </w:r>
      <w:r w:rsidRPr="00433500">
        <w:rPr>
          <w:rFonts w:ascii="Times New Roman" w:hAnsi="Times New Roman" w:hint="default"/>
          <w:b/>
          <w:sz w:val="24"/>
          <w:szCs w:val="24"/>
        </w:rPr>
        <w:t>SKANIA DIPLOMU, VYSVEDČ</w:t>
      </w:r>
      <w:r w:rsidRPr="00433500">
        <w:rPr>
          <w:rFonts w:ascii="Times New Roman" w:hAnsi="Times New Roman" w:hint="default"/>
          <w:b/>
          <w:sz w:val="24"/>
          <w:szCs w:val="24"/>
        </w:rPr>
        <w:t>ENIA ALEBO INÉ</w:t>
      </w:r>
      <w:r w:rsidRPr="00433500">
        <w:rPr>
          <w:rFonts w:ascii="Times New Roman" w:hAnsi="Times New Roman" w:hint="default"/>
          <w:b/>
          <w:sz w:val="24"/>
          <w:szCs w:val="24"/>
        </w:rPr>
        <w:t>HO DOKLADU O POŽ</w:t>
      </w:r>
      <w:r w:rsidRPr="00433500">
        <w:rPr>
          <w:rFonts w:ascii="Times New Roman" w:hAnsi="Times New Roman" w:hint="default"/>
          <w:b/>
          <w:sz w:val="24"/>
          <w:szCs w:val="24"/>
        </w:rPr>
        <w:t>ADOVANOM VZDELANÍ</w:t>
      </w:r>
      <w:r w:rsidRPr="00433500">
        <w:rPr>
          <w:rFonts w:ascii="Times New Roman" w:hAnsi="Times New Roman" w:hint="default"/>
          <w:b/>
          <w:sz w:val="24"/>
          <w:szCs w:val="24"/>
        </w:rPr>
        <w:t xml:space="preserve"> PRE VETERINÁ</w:t>
      </w:r>
      <w:r w:rsidRPr="00433500">
        <w:rPr>
          <w:rFonts w:ascii="Times New Roman" w:hAnsi="Times New Roman" w:hint="default"/>
          <w:b/>
          <w:sz w:val="24"/>
          <w:szCs w:val="24"/>
        </w:rPr>
        <w:t>RNEHO LEKÁ</w:t>
      </w:r>
      <w:r w:rsidRPr="00433500">
        <w:rPr>
          <w:rFonts w:ascii="Times New Roman" w:hAnsi="Times New Roman" w:hint="default"/>
          <w:b/>
          <w:sz w:val="24"/>
          <w:szCs w:val="24"/>
        </w:rPr>
        <w:t>RA</w:t>
      </w:r>
    </w:p>
    <w:p w:rsidR="009E6426" w:rsidRPr="00433500" w:rsidP="009E6426">
      <w:pPr>
        <w:pStyle w:val="NoSpacing"/>
        <w:bidi w:val="0"/>
        <w:ind w:left="720"/>
        <w:jc w:val="both"/>
        <w:rPr>
          <w:rFonts w:ascii="Times New Roman" w:hAnsi="Times New Roman"/>
          <w:sz w:val="24"/>
          <w:szCs w:val="24"/>
        </w:rPr>
      </w:pPr>
    </w:p>
    <w:p w:rsidR="009E6426" w:rsidRPr="00433500" w:rsidP="009E6426">
      <w:pPr>
        <w:pStyle w:val="NoSpacing"/>
        <w:bidi w:val="0"/>
        <w:ind w:left="720"/>
        <w:jc w:val="both"/>
        <w:rPr>
          <w:rFonts w:ascii="Times New Roman" w:hAnsi="Times New Roman"/>
          <w:sz w:val="24"/>
          <w:szCs w:val="24"/>
        </w:rPr>
      </w:pPr>
      <w:r w:rsidRPr="00433500">
        <w:rPr>
          <w:rFonts w:ascii="Times New Roman" w:hAnsi="Times New Roman"/>
          <w:sz w:val="24"/>
          <w:szCs w:val="24"/>
        </w:rPr>
        <w:t>Znalosti:</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vo vedný</w:t>
      </w:r>
      <w:r w:rsidRPr="00433500">
        <w:rPr>
          <w:rFonts w:ascii="Times New Roman" w:hAnsi="Times New Roman" w:hint="default"/>
          <w:sz w:val="24"/>
          <w:szCs w:val="24"/>
        </w:rPr>
        <w:t>ch odboroch, na ktorý</w:t>
      </w:r>
      <w:r w:rsidRPr="00433500">
        <w:rPr>
          <w:rFonts w:ascii="Times New Roman" w:hAnsi="Times New Roman" w:hint="default"/>
          <w:sz w:val="24"/>
          <w:szCs w:val="24"/>
        </w:rPr>
        <w:t>ch je založ</w:t>
      </w:r>
      <w:r w:rsidRPr="00433500">
        <w:rPr>
          <w:rFonts w:ascii="Times New Roman" w:hAnsi="Times New Roman" w:hint="default"/>
          <w:sz w:val="24"/>
          <w:szCs w:val="24"/>
        </w:rPr>
        <w:t>ená</w:t>
      </w:r>
      <w:r w:rsidRPr="00433500">
        <w:rPr>
          <w:rFonts w:ascii="Times New Roman" w:hAnsi="Times New Roman" w:hint="default"/>
          <w:sz w:val="24"/>
          <w:szCs w:val="24"/>
        </w:rPr>
        <w:t xml:space="preserve"> č</w:t>
      </w:r>
      <w:r w:rsidRPr="00433500">
        <w:rPr>
          <w:rFonts w:ascii="Times New Roman" w:hAnsi="Times New Roman" w:hint="default"/>
          <w:sz w:val="24"/>
          <w:szCs w:val="24"/>
        </w:rPr>
        <w:t>innosť</w:t>
      </w:r>
      <w:r w:rsidRPr="00433500">
        <w:rPr>
          <w:rFonts w:ascii="Times New Roman" w:hAnsi="Times New Roman" w:hint="default"/>
          <w:sz w:val="24"/>
          <w:szCs w:val="24"/>
        </w:rPr>
        <w:t xml:space="preserve"> veteriná</w:t>
      </w:r>
      <w:r w:rsidRPr="00433500">
        <w:rPr>
          <w:rFonts w:ascii="Times New Roman" w:hAnsi="Times New Roman" w:hint="default"/>
          <w:sz w:val="24"/>
          <w:szCs w:val="24"/>
        </w:rPr>
        <w:t>rneho leká</w:t>
      </w:r>
      <w:r w:rsidRPr="00433500">
        <w:rPr>
          <w:rFonts w:ascii="Times New Roman" w:hAnsi="Times New Roman" w:hint="default"/>
          <w:sz w:val="24"/>
          <w:szCs w:val="24"/>
        </w:rPr>
        <w:t>ra a  prá</w:t>
      </w:r>
      <w:r w:rsidRPr="00433500">
        <w:rPr>
          <w:rFonts w:ascii="Times New Roman" w:hAnsi="Times New Roman" w:hint="default"/>
          <w:sz w:val="24"/>
          <w:szCs w:val="24"/>
        </w:rPr>
        <w:t>vnych predpisoch Euró</w:t>
      </w:r>
      <w:r w:rsidRPr="00433500">
        <w:rPr>
          <w:rFonts w:ascii="Times New Roman" w:hAnsi="Times New Roman" w:hint="default"/>
          <w:sz w:val="24"/>
          <w:szCs w:val="24"/>
        </w:rPr>
        <w:t>pskej ú</w:t>
      </w:r>
      <w:r w:rsidRPr="00433500">
        <w:rPr>
          <w:rFonts w:ascii="Times New Roman" w:hAnsi="Times New Roman" w:hint="default"/>
          <w:sz w:val="24"/>
          <w:szCs w:val="24"/>
        </w:rPr>
        <w:t>nie, ktoré</w:t>
      </w:r>
      <w:r w:rsidRPr="00433500">
        <w:rPr>
          <w:rFonts w:ascii="Times New Roman" w:hAnsi="Times New Roman" w:hint="default"/>
          <w:sz w:val="24"/>
          <w:szCs w:val="24"/>
        </w:rPr>
        <w:t xml:space="preserve"> sú</w:t>
      </w:r>
      <w:r w:rsidRPr="00433500">
        <w:rPr>
          <w:rFonts w:ascii="Times New Roman" w:hAnsi="Times New Roman" w:hint="default"/>
          <w:sz w:val="24"/>
          <w:szCs w:val="24"/>
        </w:rPr>
        <w:t>visia s č</w:t>
      </w:r>
      <w:r w:rsidRPr="00433500">
        <w:rPr>
          <w:rFonts w:ascii="Times New Roman" w:hAnsi="Times New Roman" w:hint="default"/>
          <w:sz w:val="24"/>
          <w:szCs w:val="24"/>
        </w:rPr>
        <w:t>innosť</w:t>
      </w:r>
      <w:r w:rsidRPr="00433500">
        <w:rPr>
          <w:rFonts w:ascii="Times New Roman" w:hAnsi="Times New Roman" w:hint="default"/>
          <w:sz w:val="24"/>
          <w:szCs w:val="24"/>
        </w:rPr>
        <w:t>ou veteriná</w:t>
      </w:r>
      <w:r w:rsidRPr="00433500">
        <w:rPr>
          <w:rFonts w:ascii="Times New Roman" w:hAnsi="Times New Roman" w:hint="default"/>
          <w:sz w:val="24"/>
          <w:szCs w:val="24"/>
        </w:rPr>
        <w:t>rneho leká</w:t>
      </w:r>
      <w:r w:rsidRPr="00433500">
        <w:rPr>
          <w:rFonts w:ascii="Times New Roman" w:hAnsi="Times New Roman" w:hint="default"/>
          <w:sz w:val="24"/>
          <w:szCs w:val="24"/>
        </w:rPr>
        <w:t>ra,</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o stavbe, funkciá</w:t>
      </w:r>
      <w:r w:rsidRPr="00433500">
        <w:rPr>
          <w:rFonts w:ascii="Times New Roman" w:hAnsi="Times New Roman" w:hint="default"/>
          <w:sz w:val="24"/>
          <w:szCs w:val="24"/>
        </w:rPr>
        <w:t>ch, sprá</w:t>
      </w:r>
      <w:r w:rsidRPr="00433500">
        <w:rPr>
          <w:rFonts w:ascii="Times New Roman" w:hAnsi="Times New Roman" w:hint="default"/>
          <w:sz w:val="24"/>
          <w:szCs w:val="24"/>
        </w:rPr>
        <w:t>vaní</w:t>
      </w:r>
      <w:r w:rsidRPr="00433500">
        <w:rPr>
          <w:rFonts w:ascii="Times New Roman" w:hAnsi="Times New Roman" w:hint="default"/>
          <w:sz w:val="24"/>
          <w:szCs w:val="24"/>
        </w:rPr>
        <w:t xml:space="preserve"> a fyziologický</w:t>
      </w:r>
      <w:r w:rsidRPr="00433500">
        <w:rPr>
          <w:rFonts w:ascii="Times New Roman" w:hAnsi="Times New Roman" w:hint="default"/>
          <w:sz w:val="24"/>
          <w:szCs w:val="24"/>
        </w:rPr>
        <w:t>ch potrebá</w:t>
      </w:r>
      <w:r w:rsidRPr="00433500">
        <w:rPr>
          <w:rFonts w:ascii="Times New Roman" w:hAnsi="Times New Roman" w:hint="default"/>
          <w:sz w:val="24"/>
          <w:szCs w:val="24"/>
        </w:rPr>
        <w:t>ch zvierat, ako aj zruč</w:t>
      </w:r>
      <w:r w:rsidRPr="00433500">
        <w:rPr>
          <w:rFonts w:ascii="Times New Roman" w:hAnsi="Times New Roman" w:hint="default"/>
          <w:sz w:val="24"/>
          <w:szCs w:val="24"/>
        </w:rPr>
        <w:t xml:space="preserve">nosti a </w:t>
      </w:r>
      <w:r w:rsidRPr="00433500">
        <w:rPr>
          <w:rFonts w:ascii="Times New Roman" w:hAnsi="Times New Roman" w:hint="default"/>
          <w:sz w:val="24"/>
          <w:szCs w:val="24"/>
        </w:rPr>
        <w:t>spô</w:t>
      </w:r>
      <w:r w:rsidRPr="00433500">
        <w:rPr>
          <w:rFonts w:ascii="Times New Roman" w:hAnsi="Times New Roman" w:hint="default"/>
          <w:sz w:val="24"/>
          <w:szCs w:val="24"/>
        </w:rPr>
        <w:t>sobilosť</w:t>
      </w:r>
      <w:r w:rsidRPr="00433500">
        <w:rPr>
          <w:rFonts w:ascii="Times New Roman" w:hAnsi="Times New Roman" w:hint="default"/>
          <w:sz w:val="24"/>
          <w:szCs w:val="24"/>
        </w:rPr>
        <w:t xml:space="preserve"> na ich chov, kŕ</w:t>
      </w:r>
      <w:r w:rsidRPr="00433500">
        <w:rPr>
          <w:rFonts w:ascii="Times New Roman" w:hAnsi="Times New Roman" w:hint="default"/>
          <w:sz w:val="24"/>
          <w:szCs w:val="24"/>
        </w:rPr>
        <w:t>menie, rozmnož</w:t>
      </w:r>
      <w:r w:rsidRPr="00433500">
        <w:rPr>
          <w:rFonts w:ascii="Times New Roman" w:hAnsi="Times New Roman" w:hint="default"/>
          <w:sz w:val="24"/>
          <w:szCs w:val="24"/>
        </w:rPr>
        <w:t>ovanie a hygienu ako celku,</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o klinike, epidemioló</w:t>
      </w:r>
      <w:r w:rsidRPr="00433500">
        <w:rPr>
          <w:rFonts w:ascii="Times New Roman" w:hAnsi="Times New Roman" w:hint="default"/>
          <w:sz w:val="24"/>
          <w:szCs w:val="24"/>
        </w:rPr>
        <w:t>gii a analý</w:t>
      </w:r>
      <w:r w:rsidRPr="00433500">
        <w:rPr>
          <w:rFonts w:ascii="Times New Roman" w:hAnsi="Times New Roman" w:hint="default"/>
          <w:sz w:val="24"/>
          <w:szCs w:val="24"/>
        </w:rPr>
        <w:t>ze prevencie, diagnostikovaní</w:t>
      </w:r>
      <w:r w:rsidRPr="00433500">
        <w:rPr>
          <w:rFonts w:ascii="Times New Roman" w:hAnsi="Times New Roman" w:hint="default"/>
          <w:sz w:val="24"/>
          <w:szCs w:val="24"/>
        </w:rPr>
        <w:t xml:space="preserve"> a lieč</w:t>
      </w:r>
      <w:r w:rsidRPr="00433500">
        <w:rPr>
          <w:rFonts w:ascii="Times New Roman" w:hAnsi="Times New Roman" w:hint="default"/>
          <w:sz w:val="24"/>
          <w:szCs w:val="24"/>
        </w:rPr>
        <w:t>ení</w:t>
      </w:r>
      <w:r w:rsidRPr="00433500">
        <w:rPr>
          <w:rFonts w:ascii="Times New Roman" w:hAnsi="Times New Roman" w:hint="default"/>
          <w:sz w:val="24"/>
          <w:szCs w:val="24"/>
        </w:rPr>
        <w:t xml:space="preserve"> chorô</w:t>
      </w:r>
      <w:r w:rsidRPr="00433500">
        <w:rPr>
          <w:rFonts w:ascii="Times New Roman" w:hAnsi="Times New Roman" w:hint="default"/>
          <w:sz w:val="24"/>
          <w:szCs w:val="24"/>
        </w:rPr>
        <w:t>b zvierat, vrá</w:t>
      </w:r>
      <w:r w:rsidRPr="00433500">
        <w:rPr>
          <w:rFonts w:ascii="Times New Roman" w:hAnsi="Times New Roman" w:hint="default"/>
          <w:sz w:val="24"/>
          <w:szCs w:val="24"/>
        </w:rPr>
        <w:t>tane anesté</w:t>
      </w:r>
      <w:r w:rsidRPr="00433500">
        <w:rPr>
          <w:rFonts w:ascii="Times New Roman" w:hAnsi="Times New Roman" w:hint="default"/>
          <w:sz w:val="24"/>
          <w:szCs w:val="24"/>
        </w:rPr>
        <w:t>zie, sterilizá</w:t>
      </w:r>
      <w:r w:rsidRPr="00433500">
        <w:rPr>
          <w:rFonts w:ascii="Times New Roman" w:hAnsi="Times New Roman" w:hint="default"/>
          <w:sz w:val="24"/>
          <w:szCs w:val="24"/>
        </w:rPr>
        <w:t>cie a bezbolestnej smrti, č</w:t>
      </w:r>
      <w:r w:rsidRPr="00433500">
        <w:rPr>
          <w:rFonts w:ascii="Times New Roman" w:hAnsi="Times New Roman" w:hint="default"/>
          <w:sz w:val="24"/>
          <w:szCs w:val="24"/>
        </w:rPr>
        <w:t>i sa posudzujú</w:t>
      </w:r>
      <w:r w:rsidRPr="00433500">
        <w:rPr>
          <w:rFonts w:ascii="Times New Roman" w:hAnsi="Times New Roman" w:hint="default"/>
          <w:sz w:val="24"/>
          <w:szCs w:val="24"/>
        </w:rPr>
        <w:t xml:space="preserve"> individuá</w:t>
      </w:r>
      <w:r w:rsidRPr="00433500">
        <w:rPr>
          <w:rFonts w:ascii="Times New Roman" w:hAnsi="Times New Roman" w:hint="default"/>
          <w:sz w:val="24"/>
          <w:szCs w:val="24"/>
        </w:rPr>
        <w:t>lne alebo v skupiná</w:t>
      </w:r>
      <w:r w:rsidRPr="00433500">
        <w:rPr>
          <w:rFonts w:ascii="Times New Roman" w:hAnsi="Times New Roman" w:hint="default"/>
          <w:sz w:val="24"/>
          <w:szCs w:val="24"/>
        </w:rPr>
        <w:t>c</w:t>
      </w:r>
      <w:r w:rsidRPr="00433500">
        <w:rPr>
          <w:rFonts w:ascii="Times New Roman" w:hAnsi="Times New Roman" w:hint="default"/>
          <w:sz w:val="24"/>
          <w:szCs w:val="24"/>
        </w:rPr>
        <w:t>h, vrá</w:t>
      </w:r>
      <w:r w:rsidRPr="00433500">
        <w:rPr>
          <w:rFonts w:ascii="Times New Roman" w:hAnsi="Times New Roman" w:hint="default"/>
          <w:sz w:val="24"/>
          <w:szCs w:val="24"/>
        </w:rPr>
        <w:t>tane š</w:t>
      </w:r>
      <w:r w:rsidRPr="00433500">
        <w:rPr>
          <w:rFonts w:ascii="Times New Roman" w:hAnsi="Times New Roman" w:hint="default"/>
          <w:sz w:val="24"/>
          <w:szCs w:val="24"/>
        </w:rPr>
        <w:t>peciá</w:t>
      </w:r>
      <w:r w:rsidRPr="00433500">
        <w:rPr>
          <w:rFonts w:ascii="Times New Roman" w:hAnsi="Times New Roman" w:hint="default"/>
          <w:sz w:val="24"/>
          <w:szCs w:val="24"/>
        </w:rPr>
        <w:t>lnych znalostí</w:t>
      </w:r>
      <w:r w:rsidRPr="00433500">
        <w:rPr>
          <w:rFonts w:ascii="Times New Roman" w:hAnsi="Times New Roman" w:hint="default"/>
          <w:sz w:val="24"/>
          <w:szCs w:val="24"/>
        </w:rPr>
        <w:t xml:space="preserve"> o chorobá</w:t>
      </w:r>
      <w:r w:rsidRPr="00433500">
        <w:rPr>
          <w:rFonts w:ascii="Times New Roman" w:hAnsi="Times New Roman" w:hint="default"/>
          <w:sz w:val="24"/>
          <w:szCs w:val="24"/>
        </w:rPr>
        <w:t>ch, ktoré</w:t>
      </w:r>
      <w:r w:rsidRPr="00433500">
        <w:rPr>
          <w:rFonts w:ascii="Times New Roman" w:hAnsi="Times New Roman" w:hint="default"/>
          <w:sz w:val="24"/>
          <w:szCs w:val="24"/>
        </w:rPr>
        <w:t xml:space="preserve"> sa môž</w:t>
      </w:r>
      <w:r w:rsidRPr="00433500">
        <w:rPr>
          <w:rFonts w:ascii="Times New Roman" w:hAnsi="Times New Roman" w:hint="default"/>
          <w:sz w:val="24"/>
          <w:szCs w:val="24"/>
        </w:rPr>
        <w:t>u preniesť</w:t>
      </w:r>
      <w:r w:rsidRPr="00433500">
        <w:rPr>
          <w:rFonts w:ascii="Times New Roman" w:hAnsi="Times New Roman" w:hint="default"/>
          <w:sz w:val="24"/>
          <w:szCs w:val="24"/>
        </w:rPr>
        <w:t xml:space="preserve"> na ľ</w:t>
      </w:r>
      <w:r w:rsidRPr="00433500">
        <w:rPr>
          <w:rFonts w:ascii="Times New Roman" w:hAnsi="Times New Roman" w:hint="default"/>
          <w:sz w:val="24"/>
          <w:szCs w:val="24"/>
        </w:rPr>
        <w:t>udí,</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o preventí</w:t>
      </w:r>
      <w:r w:rsidRPr="00433500">
        <w:rPr>
          <w:rFonts w:ascii="Times New Roman" w:hAnsi="Times New Roman" w:hint="default"/>
          <w:sz w:val="24"/>
          <w:szCs w:val="24"/>
        </w:rPr>
        <w:t>vnom leká</w:t>
      </w:r>
      <w:r w:rsidRPr="00433500">
        <w:rPr>
          <w:rFonts w:ascii="Times New Roman" w:hAnsi="Times New Roman" w:hint="default"/>
          <w:sz w:val="24"/>
          <w:szCs w:val="24"/>
        </w:rPr>
        <w:t>rstve vrá</w:t>
      </w:r>
      <w:r w:rsidRPr="00433500">
        <w:rPr>
          <w:rFonts w:ascii="Times New Roman" w:hAnsi="Times New Roman" w:hint="default"/>
          <w:sz w:val="24"/>
          <w:szCs w:val="24"/>
        </w:rPr>
        <w:t>tane spô</w:t>
      </w:r>
      <w:r w:rsidRPr="00433500">
        <w:rPr>
          <w:rFonts w:ascii="Times New Roman" w:hAnsi="Times New Roman" w:hint="default"/>
          <w:sz w:val="24"/>
          <w:szCs w:val="24"/>
        </w:rPr>
        <w:t>sobilosti vyš</w:t>
      </w:r>
      <w:r w:rsidRPr="00433500">
        <w:rPr>
          <w:rFonts w:ascii="Times New Roman" w:hAnsi="Times New Roman" w:hint="default"/>
          <w:sz w:val="24"/>
          <w:szCs w:val="24"/>
        </w:rPr>
        <w:t>etrovať</w:t>
      </w:r>
      <w:r w:rsidRPr="00433500">
        <w:rPr>
          <w:rFonts w:ascii="Times New Roman" w:hAnsi="Times New Roman" w:hint="default"/>
          <w:sz w:val="24"/>
          <w:szCs w:val="24"/>
        </w:rPr>
        <w:t xml:space="preserve"> a vydá</w:t>
      </w:r>
      <w:r w:rsidRPr="00433500">
        <w:rPr>
          <w:rFonts w:ascii="Times New Roman" w:hAnsi="Times New Roman" w:hint="default"/>
          <w:sz w:val="24"/>
          <w:szCs w:val="24"/>
        </w:rPr>
        <w:t>vať</w:t>
      </w:r>
      <w:r w:rsidRPr="00433500">
        <w:rPr>
          <w:rFonts w:ascii="Times New Roman" w:hAnsi="Times New Roman" w:hint="default"/>
          <w:sz w:val="24"/>
          <w:szCs w:val="24"/>
        </w:rPr>
        <w:t xml:space="preserve"> potvrdenia,</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o hygiene a technoló</w:t>
      </w:r>
      <w:r w:rsidRPr="00433500">
        <w:rPr>
          <w:rFonts w:ascii="Times New Roman" w:hAnsi="Times New Roman" w:hint="default"/>
          <w:sz w:val="24"/>
          <w:szCs w:val="24"/>
        </w:rPr>
        <w:t>gii vý</w:t>
      </w:r>
      <w:r w:rsidRPr="00433500">
        <w:rPr>
          <w:rFonts w:ascii="Times New Roman" w:hAnsi="Times New Roman" w:hint="default"/>
          <w:sz w:val="24"/>
          <w:szCs w:val="24"/>
        </w:rPr>
        <w:t>roby, spracovania, distribú</w:t>
      </w:r>
      <w:r w:rsidRPr="00433500">
        <w:rPr>
          <w:rFonts w:ascii="Times New Roman" w:hAnsi="Times New Roman" w:hint="default"/>
          <w:sz w:val="24"/>
          <w:szCs w:val="24"/>
        </w:rPr>
        <w:t>cie a uvá</w:t>
      </w:r>
      <w:r w:rsidRPr="00433500">
        <w:rPr>
          <w:rFonts w:ascii="Times New Roman" w:hAnsi="Times New Roman" w:hint="default"/>
          <w:sz w:val="24"/>
          <w:szCs w:val="24"/>
        </w:rPr>
        <w:t>dzania na trh  krmí</w:t>
      </w:r>
      <w:r w:rsidRPr="00433500">
        <w:rPr>
          <w:rFonts w:ascii="Times New Roman" w:hAnsi="Times New Roman" w:hint="default"/>
          <w:sz w:val="24"/>
          <w:szCs w:val="24"/>
        </w:rPr>
        <w:t>v a potraví</w:t>
      </w:r>
      <w:r w:rsidRPr="00433500">
        <w:rPr>
          <w:rFonts w:ascii="Times New Roman" w:hAnsi="Times New Roman" w:hint="default"/>
          <w:sz w:val="24"/>
          <w:szCs w:val="24"/>
        </w:rPr>
        <w:t>n ž</w:t>
      </w:r>
      <w:r w:rsidRPr="00433500">
        <w:rPr>
          <w:rFonts w:ascii="Times New Roman" w:hAnsi="Times New Roman" w:hint="default"/>
          <w:sz w:val="24"/>
          <w:szCs w:val="24"/>
        </w:rPr>
        <w:t>ivočí</w:t>
      </w:r>
      <w:r w:rsidRPr="00433500">
        <w:rPr>
          <w:rFonts w:ascii="Times New Roman" w:hAnsi="Times New Roman" w:hint="default"/>
          <w:sz w:val="24"/>
          <w:szCs w:val="24"/>
        </w:rPr>
        <w:t>š</w:t>
      </w:r>
      <w:r w:rsidRPr="00433500">
        <w:rPr>
          <w:rFonts w:ascii="Times New Roman" w:hAnsi="Times New Roman" w:hint="default"/>
          <w:sz w:val="24"/>
          <w:szCs w:val="24"/>
        </w:rPr>
        <w:t>neho pô</w:t>
      </w:r>
      <w:r w:rsidRPr="00433500">
        <w:rPr>
          <w:rFonts w:ascii="Times New Roman" w:hAnsi="Times New Roman" w:hint="default"/>
          <w:sz w:val="24"/>
          <w:szCs w:val="24"/>
        </w:rPr>
        <w:t>vodu urč</w:t>
      </w:r>
      <w:r w:rsidRPr="00433500">
        <w:rPr>
          <w:rFonts w:ascii="Times New Roman" w:hAnsi="Times New Roman" w:hint="default"/>
          <w:sz w:val="24"/>
          <w:szCs w:val="24"/>
        </w:rPr>
        <w:t>ený</w:t>
      </w:r>
      <w:r w:rsidRPr="00433500">
        <w:rPr>
          <w:rFonts w:ascii="Times New Roman" w:hAnsi="Times New Roman" w:hint="default"/>
          <w:sz w:val="24"/>
          <w:szCs w:val="24"/>
        </w:rPr>
        <w:t>ch na ľ</w:t>
      </w:r>
      <w:r w:rsidRPr="00433500">
        <w:rPr>
          <w:rFonts w:ascii="Times New Roman" w:hAnsi="Times New Roman" w:hint="default"/>
          <w:sz w:val="24"/>
          <w:szCs w:val="24"/>
        </w:rPr>
        <w:t>udskú</w:t>
      </w:r>
      <w:r w:rsidRPr="00433500">
        <w:rPr>
          <w:rFonts w:ascii="Times New Roman" w:hAnsi="Times New Roman" w:hint="default"/>
          <w:sz w:val="24"/>
          <w:szCs w:val="24"/>
        </w:rPr>
        <w:t xml:space="preserve"> spotrebu vrá</w:t>
      </w:r>
      <w:r w:rsidRPr="00433500">
        <w:rPr>
          <w:rFonts w:ascii="Times New Roman" w:hAnsi="Times New Roman" w:hint="default"/>
          <w:sz w:val="24"/>
          <w:szCs w:val="24"/>
        </w:rPr>
        <w:t>tane znalosti osvedč</w:t>
      </w:r>
      <w:r w:rsidRPr="00433500">
        <w:rPr>
          <w:rFonts w:ascii="Times New Roman" w:hAnsi="Times New Roman" w:hint="default"/>
          <w:sz w:val="24"/>
          <w:szCs w:val="24"/>
        </w:rPr>
        <w:t>ený</w:t>
      </w:r>
      <w:r w:rsidRPr="00433500">
        <w:rPr>
          <w:rFonts w:ascii="Times New Roman" w:hAnsi="Times New Roman" w:hint="default"/>
          <w:sz w:val="24"/>
          <w:szCs w:val="24"/>
        </w:rPr>
        <w:t>ch postupov v tejto oblasti,</w:t>
      </w:r>
    </w:p>
    <w:p w:rsidR="009E6426" w:rsidRPr="00433500" w:rsidP="00906138">
      <w:pPr>
        <w:pStyle w:val="NoSpacing"/>
        <w:numPr>
          <w:numId w:val="160"/>
        </w:numPr>
        <w:bidi w:val="0"/>
        <w:jc w:val="both"/>
        <w:rPr>
          <w:rFonts w:ascii="Times New Roman" w:hAnsi="Times New Roman" w:hint="default"/>
          <w:sz w:val="24"/>
          <w:szCs w:val="24"/>
        </w:rPr>
      </w:pPr>
      <w:r w:rsidRPr="00433500">
        <w:rPr>
          <w:rFonts w:ascii="Times New Roman" w:hAnsi="Times New Roman" w:hint="default"/>
          <w:sz w:val="24"/>
          <w:szCs w:val="24"/>
        </w:rPr>
        <w:t>o zodpovednom a primeranom použí</w:t>
      </w:r>
      <w:r w:rsidRPr="00433500">
        <w:rPr>
          <w:rFonts w:ascii="Times New Roman" w:hAnsi="Times New Roman" w:hint="default"/>
          <w:sz w:val="24"/>
          <w:szCs w:val="24"/>
        </w:rPr>
        <w:t>vaní</w:t>
      </w:r>
      <w:r w:rsidRPr="00433500">
        <w:rPr>
          <w:rFonts w:ascii="Times New Roman" w:hAnsi="Times New Roman" w:hint="default"/>
          <w:sz w:val="24"/>
          <w:szCs w:val="24"/>
        </w:rPr>
        <w:t xml:space="preserve"> veteriná</w:t>
      </w:r>
      <w:r w:rsidRPr="00433500">
        <w:rPr>
          <w:rFonts w:ascii="Times New Roman" w:hAnsi="Times New Roman" w:hint="default"/>
          <w:sz w:val="24"/>
          <w:szCs w:val="24"/>
        </w:rPr>
        <w:t>rnych liekov s cieľ</w:t>
      </w:r>
      <w:r w:rsidRPr="00433500">
        <w:rPr>
          <w:rFonts w:ascii="Times New Roman" w:hAnsi="Times New Roman" w:hint="default"/>
          <w:sz w:val="24"/>
          <w:szCs w:val="24"/>
        </w:rPr>
        <w:t>om lieč</w:t>
      </w:r>
      <w:r w:rsidRPr="00433500">
        <w:rPr>
          <w:rFonts w:ascii="Times New Roman" w:hAnsi="Times New Roman" w:hint="default"/>
          <w:sz w:val="24"/>
          <w:szCs w:val="24"/>
        </w:rPr>
        <w:t>enia zvierat a zaistenia bezpeč</w:t>
      </w:r>
      <w:r w:rsidRPr="00433500">
        <w:rPr>
          <w:rFonts w:ascii="Times New Roman" w:hAnsi="Times New Roman" w:hint="default"/>
          <w:sz w:val="24"/>
          <w:szCs w:val="24"/>
        </w:rPr>
        <w:t>nosti potravinové</w:t>
      </w:r>
      <w:r w:rsidRPr="00433500">
        <w:rPr>
          <w:rFonts w:ascii="Times New Roman" w:hAnsi="Times New Roman" w:hint="default"/>
          <w:sz w:val="24"/>
          <w:szCs w:val="24"/>
        </w:rPr>
        <w:t>ho reť</w:t>
      </w:r>
      <w:r w:rsidRPr="00433500">
        <w:rPr>
          <w:rFonts w:ascii="Times New Roman" w:hAnsi="Times New Roman" w:hint="default"/>
          <w:sz w:val="24"/>
          <w:szCs w:val="24"/>
        </w:rPr>
        <w:t>azca a ochrany ž</w:t>
      </w:r>
      <w:r w:rsidRPr="00433500">
        <w:rPr>
          <w:rFonts w:ascii="Times New Roman" w:hAnsi="Times New Roman" w:hint="default"/>
          <w:sz w:val="24"/>
          <w:szCs w:val="24"/>
        </w:rPr>
        <w:t>ivotné</w:t>
      </w:r>
      <w:r w:rsidRPr="00433500">
        <w:rPr>
          <w:rFonts w:ascii="Times New Roman" w:hAnsi="Times New Roman" w:hint="default"/>
          <w:sz w:val="24"/>
          <w:szCs w:val="24"/>
        </w:rPr>
        <w:t>ho prostredia</w:t>
      </w:r>
      <w:r w:rsidRPr="00433500">
        <w:rPr>
          <w:rFonts w:ascii="Times New Roman" w:hAnsi="Times New Roman" w:hint="default"/>
          <w:sz w:val="24"/>
          <w:szCs w:val="24"/>
        </w:rPr>
        <w:t>.“.</w:t>
      </w:r>
    </w:p>
    <w:p w:rsidR="009E6426" w:rsidRPr="00433500" w:rsidP="009E6426">
      <w:pPr>
        <w:pStyle w:val="NoSpacing"/>
        <w:bidi w:val="0"/>
        <w:ind w:left="720"/>
        <w:jc w:val="both"/>
        <w:rPr>
          <w:rFonts w:ascii="Times New Roman" w:hAnsi="Times New Roman"/>
          <w:sz w:val="24"/>
          <w:szCs w:val="24"/>
        </w:rPr>
      </w:pPr>
    </w:p>
    <w:p w:rsidR="00DD01AC" w:rsidP="00906138">
      <w:pPr>
        <w:pStyle w:val="NoSpacing"/>
        <w:numPr>
          <w:numId w:val="159"/>
        </w:numPr>
        <w:bidi w:val="0"/>
        <w:jc w:val="both"/>
        <w:rPr>
          <w:rFonts w:ascii="Times New Roman" w:hAnsi="Times New Roman" w:hint="default"/>
          <w:sz w:val="24"/>
          <w:szCs w:val="24"/>
        </w:rPr>
      </w:pPr>
      <w:r>
        <w:rPr>
          <w:rFonts w:ascii="Times New Roman" w:hAnsi="Times New Roman" w:hint="default"/>
          <w:sz w:val="24"/>
          <w:szCs w:val="24"/>
        </w:rPr>
        <w:t>Ná</w:t>
      </w:r>
      <w:r>
        <w:rPr>
          <w:rFonts w:ascii="Times New Roman" w:hAnsi="Times New Roman" w:hint="default"/>
          <w:sz w:val="24"/>
          <w:szCs w:val="24"/>
        </w:rPr>
        <w:t>zov prí</w:t>
      </w:r>
      <w:r>
        <w:rPr>
          <w:rFonts w:ascii="Times New Roman" w:hAnsi="Times New Roman" w:hint="default"/>
          <w:sz w:val="24"/>
          <w:szCs w:val="24"/>
        </w:rPr>
        <w:t>lohy č</w:t>
      </w:r>
      <w:r>
        <w:rPr>
          <w:rFonts w:ascii="Times New Roman" w:hAnsi="Times New Roman" w:hint="default"/>
          <w:sz w:val="24"/>
          <w:szCs w:val="24"/>
        </w:rPr>
        <w:t>. 3 znie: „</w:t>
      </w:r>
      <w:r>
        <w:rPr>
          <w:rFonts w:ascii="Times New Roman" w:hAnsi="Times New Roman" w:hint="default"/>
          <w:sz w:val="24"/>
          <w:szCs w:val="24"/>
        </w:rPr>
        <w:t>ZOZNAM PREBERANÝ</w:t>
      </w:r>
      <w:r>
        <w:rPr>
          <w:rFonts w:ascii="Times New Roman" w:hAnsi="Times New Roman" w:hint="default"/>
          <w:sz w:val="24"/>
          <w:szCs w:val="24"/>
        </w:rPr>
        <w:t>CH PRÁ</w:t>
      </w:r>
      <w:r>
        <w:rPr>
          <w:rFonts w:ascii="Times New Roman" w:hAnsi="Times New Roman" w:hint="default"/>
          <w:sz w:val="24"/>
          <w:szCs w:val="24"/>
        </w:rPr>
        <w:t>VNE ZÁ</w:t>
      </w:r>
      <w:r>
        <w:rPr>
          <w:rFonts w:ascii="Times New Roman" w:hAnsi="Times New Roman" w:hint="default"/>
          <w:sz w:val="24"/>
          <w:szCs w:val="24"/>
        </w:rPr>
        <w:t>VÄ</w:t>
      </w:r>
      <w:r>
        <w:rPr>
          <w:rFonts w:ascii="Times New Roman" w:hAnsi="Times New Roman" w:hint="default"/>
          <w:sz w:val="24"/>
          <w:szCs w:val="24"/>
        </w:rPr>
        <w:t>ZNÝ</w:t>
      </w:r>
      <w:r>
        <w:rPr>
          <w:rFonts w:ascii="Times New Roman" w:hAnsi="Times New Roman" w:hint="default"/>
          <w:sz w:val="24"/>
          <w:szCs w:val="24"/>
        </w:rPr>
        <w:t>CH AKTOV EURÓ</w:t>
      </w:r>
      <w:r>
        <w:rPr>
          <w:rFonts w:ascii="Times New Roman" w:hAnsi="Times New Roman" w:hint="default"/>
          <w:sz w:val="24"/>
          <w:szCs w:val="24"/>
        </w:rPr>
        <w:t>PSKEJ Ú</w:t>
      </w:r>
      <w:r>
        <w:rPr>
          <w:rFonts w:ascii="Times New Roman" w:hAnsi="Times New Roman" w:hint="default"/>
          <w:sz w:val="24"/>
          <w:szCs w:val="24"/>
        </w:rPr>
        <w:t>NIE“.</w:t>
      </w:r>
    </w:p>
    <w:p w:rsidR="00DD01AC" w:rsidP="00DD01AC">
      <w:pPr>
        <w:pStyle w:val="NoSpacing"/>
        <w:bidi w:val="0"/>
        <w:ind w:left="720"/>
        <w:jc w:val="both"/>
        <w:rPr>
          <w:rFonts w:ascii="Times New Roman" w:hAnsi="Times New Roman"/>
          <w:sz w:val="24"/>
          <w:szCs w:val="24"/>
        </w:rPr>
      </w:pPr>
    </w:p>
    <w:p w:rsidR="009E6426" w:rsidRPr="00433500" w:rsidP="00906138">
      <w:pPr>
        <w:pStyle w:val="NoSpacing"/>
        <w:numPr>
          <w:numId w:val="159"/>
        </w:numPr>
        <w:bidi w:val="0"/>
        <w:jc w:val="both"/>
        <w:rPr>
          <w:rFonts w:ascii="Times New Roman" w:hAnsi="Times New Roman" w:hint="default"/>
          <w:sz w:val="24"/>
          <w:szCs w:val="24"/>
        </w:rPr>
      </w:pPr>
      <w:r w:rsidRPr="00433500">
        <w:rPr>
          <w:rFonts w:ascii="Times New Roman" w:hAnsi="Times New Roman" w:hint="default"/>
          <w:sz w:val="24"/>
          <w:szCs w:val="24"/>
        </w:rPr>
        <w:t>Prí</w:t>
      </w:r>
      <w:r w:rsidRPr="00433500">
        <w:rPr>
          <w:rFonts w:ascii="Times New Roman" w:hAnsi="Times New Roman" w:hint="default"/>
          <w:sz w:val="24"/>
          <w:szCs w:val="24"/>
        </w:rPr>
        <w:t>loha č</w:t>
      </w:r>
      <w:r w:rsidRPr="00433500">
        <w:rPr>
          <w:rFonts w:ascii="Times New Roman" w:hAnsi="Times New Roman" w:hint="default"/>
          <w:sz w:val="24"/>
          <w:szCs w:val="24"/>
        </w:rPr>
        <w:t>. 3 sa dopĺň</w:t>
      </w:r>
      <w:r w:rsidRPr="00433500">
        <w:rPr>
          <w:rFonts w:ascii="Times New Roman" w:hAnsi="Times New Roman" w:hint="default"/>
          <w:sz w:val="24"/>
          <w:szCs w:val="24"/>
        </w:rPr>
        <w:t>a piatym bodom, ktorý</w:t>
      </w:r>
      <w:r w:rsidRPr="00433500">
        <w:rPr>
          <w:rFonts w:ascii="Times New Roman" w:hAnsi="Times New Roman" w:hint="default"/>
          <w:sz w:val="24"/>
          <w:szCs w:val="24"/>
        </w:rPr>
        <w:t xml:space="preserve"> znie:</w:t>
      </w:r>
    </w:p>
    <w:p w:rsidR="00820CA4" w:rsidRPr="00433500" w:rsidP="009E6426">
      <w:pPr>
        <w:pStyle w:val="NoSpacing"/>
        <w:bidi w:val="0"/>
        <w:spacing w:line="276" w:lineRule="auto"/>
        <w:ind w:left="360"/>
        <w:jc w:val="both"/>
        <w:rPr>
          <w:rFonts w:ascii="Times New Roman" w:hAnsi="Times New Roman"/>
          <w:sz w:val="24"/>
          <w:szCs w:val="24"/>
        </w:rPr>
      </w:pPr>
      <w:r w:rsidRPr="00433500" w:rsidR="009E6426">
        <w:rPr>
          <w:rFonts w:ascii="Times New Roman" w:hAnsi="Times New Roman" w:hint="default"/>
          <w:sz w:val="24"/>
          <w:szCs w:val="24"/>
        </w:rPr>
        <w:t>„</w:t>
      </w:r>
      <w:r w:rsidRPr="00433500" w:rsidR="009E6426">
        <w:rPr>
          <w:rFonts w:ascii="Times New Roman" w:hAnsi="Times New Roman" w:hint="default"/>
          <w:sz w:val="24"/>
          <w:szCs w:val="24"/>
        </w:rPr>
        <w:t>5. Smernica Euró</w:t>
      </w:r>
      <w:r w:rsidRPr="00433500" w:rsidR="009E6426">
        <w:rPr>
          <w:rFonts w:ascii="Times New Roman" w:hAnsi="Times New Roman" w:hint="default"/>
          <w:sz w:val="24"/>
          <w:szCs w:val="24"/>
        </w:rPr>
        <w:t>pskeho parlamentu a </w:t>
      </w:r>
      <w:r w:rsidRPr="00433500" w:rsidR="009E6426">
        <w:rPr>
          <w:rFonts w:ascii="Times New Roman" w:hAnsi="Times New Roman" w:hint="default"/>
          <w:sz w:val="24"/>
          <w:szCs w:val="24"/>
        </w:rPr>
        <w:t>Rady 2013/55/EÚ</w:t>
      </w:r>
      <w:r w:rsidRPr="00433500" w:rsidR="009E6426">
        <w:rPr>
          <w:rFonts w:ascii="Times New Roman" w:hAnsi="Times New Roman" w:hint="default"/>
          <w:sz w:val="24"/>
          <w:szCs w:val="24"/>
        </w:rPr>
        <w:t xml:space="preserve"> z </w:t>
      </w:r>
      <w:r w:rsidRPr="00433500" w:rsidR="009E6426">
        <w:rPr>
          <w:rFonts w:ascii="Times New Roman" w:hAnsi="Times New Roman" w:hint="default"/>
          <w:sz w:val="24"/>
          <w:szCs w:val="24"/>
        </w:rPr>
        <w:t>20. novembra 2013, ktorou sa mení</w:t>
      </w:r>
      <w:r w:rsidRPr="00433500" w:rsidR="009E6426">
        <w:rPr>
          <w:rFonts w:ascii="Times New Roman" w:hAnsi="Times New Roman" w:hint="default"/>
          <w:sz w:val="24"/>
          <w:szCs w:val="24"/>
        </w:rPr>
        <w:t xml:space="preserve"> smernica 2005/36/ES o uzná</w:t>
      </w:r>
      <w:r w:rsidRPr="00433500" w:rsidR="009E6426">
        <w:rPr>
          <w:rFonts w:ascii="Times New Roman" w:hAnsi="Times New Roman" w:hint="default"/>
          <w:sz w:val="24"/>
          <w:szCs w:val="24"/>
        </w:rPr>
        <w:t>v</w:t>
      </w:r>
      <w:r w:rsidRPr="00433500" w:rsidR="009E6426">
        <w:rPr>
          <w:rFonts w:ascii="Times New Roman" w:hAnsi="Times New Roman" w:hint="default"/>
          <w:sz w:val="24"/>
          <w:szCs w:val="24"/>
        </w:rPr>
        <w:t>aní</w:t>
      </w:r>
      <w:r w:rsidRPr="00433500" w:rsidR="009E6426">
        <w:rPr>
          <w:rFonts w:ascii="Times New Roman" w:hAnsi="Times New Roman" w:hint="default"/>
          <w:sz w:val="24"/>
          <w:szCs w:val="24"/>
        </w:rPr>
        <w:t xml:space="preserve"> odborný</w:t>
      </w:r>
      <w:r w:rsidRPr="00433500" w:rsidR="009E6426">
        <w:rPr>
          <w:rFonts w:ascii="Times New Roman" w:hAnsi="Times New Roman" w:hint="default"/>
          <w:sz w:val="24"/>
          <w:szCs w:val="24"/>
        </w:rPr>
        <w:t>ch kvalifiká</w:t>
      </w:r>
      <w:r w:rsidRPr="00433500" w:rsidR="009E6426">
        <w:rPr>
          <w:rFonts w:ascii="Times New Roman" w:hAnsi="Times New Roman" w:hint="default"/>
          <w:sz w:val="24"/>
          <w:szCs w:val="24"/>
        </w:rPr>
        <w:t>cií</w:t>
      </w:r>
      <w:r w:rsidRPr="00433500" w:rsidR="009E6426">
        <w:rPr>
          <w:rFonts w:ascii="Times New Roman" w:hAnsi="Times New Roman" w:hint="default"/>
          <w:sz w:val="24"/>
          <w:szCs w:val="24"/>
        </w:rPr>
        <w:t xml:space="preserve"> a nariadenie (EÚ</w:t>
      </w:r>
      <w:r w:rsidRPr="00433500" w:rsidR="009E6426">
        <w:rPr>
          <w:rFonts w:ascii="Times New Roman" w:hAnsi="Times New Roman" w:hint="default"/>
          <w:sz w:val="24"/>
          <w:szCs w:val="24"/>
        </w:rPr>
        <w:t>) č</w:t>
      </w:r>
      <w:r w:rsidRPr="00433500" w:rsidR="009E6426">
        <w:rPr>
          <w:rFonts w:ascii="Times New Roman" w:hAnsi="Times New Roman" w:hint="default"/>
          <w:sz w:val="24"/>
          <w:szCs w:val="24"/>
        </w:rPr>
        <w:t>. 1024/2012 o administratí</w:t>
      </w:r>
      <w:r w:rsidRPr="00433500" w:rsidR="009E6426">
        <w:rPr>
          <w:rFonts w:ascii="Times New Roman" w:hAnsi="Times New Roman" w:hint="default"/>
          <w:sz w:val="24"/>
          <w:szCs w:val="24"/>
        </w:rPr>
        <w:t>vnej spoluprá</w:t>
      </w:r>
      <w:r w:rsidRPr="00433500" w:rsidR="009E6426">
        <w:rPr>
          <w:rFonts w:ascii="Times New Roman" w:hAnsi="Times New Roman" w:hint="default"/>
          <w:sz w:val="24"/>
          <w:szCs w:val="24"/>
        </w:rPr>
        <w:t>ci prostrední</w:t>
      </w:r>
      <w:r w:rsidRPr="00433500" w:rsidR="009E6426">
        <w:rPr>
          <w:rFonts w:ascii="Times New Roman" w:hAnsi="Times New Roman" w:hint="default"/>
          <w:sz w:val="24"/>
          <w:szCs w:val="24"/>
        </w:rPr>
        <w:t>ctvom informač</w:t>
      </w:r>
      <w:r w:rsidRPr="00433500" w:rsidR="009E6426">
        <w:rPr>
          <w:rFonts w:ascii="Times New Roman" w:hAnsi="Times New Roman" w:hint="default"/>
          <w:sz w:val="24"/>
          <w:szCs w:val="24"/>
        </w:rPr>
        <w:t>né</w:t>
      </w:r>
      <w:r w:rsidRPr="00433500" w:rsidR="009E6426">
        <w:rPr>
          <w:rFonts w:ascii="Times New Roman" w:hAnsi="Times New Roman" w:hint="default"/>
          <w:sz w:val="24"/>
          <w:szCs w:val="24"/>
        </w:rPr>
        <w:t>ho systé</w:t>
      </w:r>
      <w:r w:rsidRPr="00433500" w:rsidR="009E6426">
        <w:rPr>
          <w:rFonts w:ascii="Times New Roman" w:hAnsi="Times New Roman" w:hint="default"/>
          <w:sz w:val="24"/>
          <w:szCs w:val="24"/>
        </w:rPr>
        <w:t>mu o vnú</w:t>
      </w:r>
      <w:r w:rsidRPr="00433500" w:rsidR="009E6426">
        <w:rPr>
          <w:rFonts w:ascii="Times New Roman" w:hAnsi="Times New Roman" w:hint="default"/>
          <w:sz w:val="24"/>
          <w:szCs w:val="24"/>
        </w:rPr>
        <w:t>tornom trhu (nariadenie o IMI) (Ú</w:t>
      </w:r>
      <w:r w:rsidRPr="00433500" w:rsidR="009E6426">
        <w:rPr>
          <w:rFonts w:ascii="Times New Roman" w:hAnsi="Times New Roman" w:hint="default"/>
          <w:sz w:val="24"/>
          <w:szCs w:val="24"/>
        </w:rPr>
        <w:t>.v. EÚ</w:t>
      </w:r>
      <w:r w:rsidRPr="00433500" w:rsidR="009E6426">
        <w:rPr>
          <w:rFonts w:ascii="Times New Roman" w:hAnsi="Times New Roman" w:hint="default"/>
          <w:sz w:val="24"/>
          <w:szCs w:val="24"/>
        </w:rPr>
        <w:t xml:space="preserve"> L 354, 28. 12. 2013).“.</w:t>
      </w:r>
    </w:p>
    <w:p w:rsidR="00820CA4" w:rsidRPr="00433500" w:rsidP="00820CA4">
      <w:pPr>
        <w:pStyle w:val="NoSpacing"/>
        <w:bidi w:val="0"/>
        <w:spacing w:line="276" w:lineRule="auto"/>
        <w:jc w:val="center"/>
        <w:rPr>
          <w:rFonts w:ascii="Times New Roman" w:hAnsi="Times New Roman"/>
          <w:b/>
          <w:sz w:val="24"/>
          <w:szCs w:val="24"/>
        </w:rPr>
      </w:pPr>
    </w:p>
    <w:p w:rsidR="00587270" w:rsidRPr="00433500" w:rsidP="00587270">
      <w:pPr>
        <w:pStyle w:val="NoSpacing"/>
        <w:bidi w:val="0"/>
        <w:spacing w:line="276" w:lineRule="auto"/>
        <w:jc w:val="center"/>
        <w:rPr>
          <w:rFonts w:ascii="Times New Roman" w:hAnsi="Times New Roman"/>
          <w:b/>
          <w:sz w:val="24"/>
          <w:szCs w:val="24"/>
        </w:rPr>
      </w:pPr>
      <w:r w:rsidRPr="00433500" w:rsidR="00B30988">
        <w:rPr>
          <w:rFonts w:ascii="Times New Roman" w:hAnsi="Times New Roman" w:hint="default"/>
          <w:b/>
          <w:sz w:val="24"/>
          <w:szCs w:val="24"/>
        </w:rPr>
        <w:t>Č</w:t>
      </w:r>
      <w:r w:rsidRPr="00433500" w:rsidR="00B30988">
        <w:rPr>
          <w:rFonts w:ascii="Times New Roman" w:hAnsi="Times New Roman" w:hint="default"/>
          <w:b/>
          <w:sz w:val="24"/>
          <w:szCs w:val="24"/>
        </w:rPr>
        <w:t>l. V</w:t>
      </w:r>
      <w:r w:rsidRPr="00433500" w:rsidR="00820CA4">
        <w:rPr>
          <w:rFonts w:ascii="Times New Roman" w:hAnsi="Times New Roman"/>
          <w:b/>
          <w:sz w:val="24"/>
          <w:szCs w:val="24"/>
        </w:rPr>
        <w:t>I</w:t>
      </w:r>
    </w:p>
    <w:p w:rsidR="00587270" w:rsidRPr="00433500" w:rsidP="00587270">
      <w:pPr>
        <w:pStyle w:val="NoSpacing"/>
        <w:bidi w:val="0"/>
        <w:spacing w:line="276" w:lineRule="auto"/>
        <w:jc w:val="both"/>
        <w:rPr>
          <w:rFonts w:ascii="Times New Roman" w:hAnsi="Times New Roman"/>
          <w:b/>
          <w:sz w:val="24"/>
          <w:szCs w:val="24"/>
        </w:rPr>
      </w:pPr>
      <w:r w:rsidRPr="00433500">
        <w:rPr>
          <w:rFonts w:ascii="Times New Roman" w:hAnsi="Times New Roman"/>
          <w:sz w:val="24"/>
          <w:szCs w:val="24"/>
          <w:lang w:eastAsia="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a zákona č. 77/2015 Z. z. sa dopĺňa takto:</w:t>
      </w:r>
    </w:p>
    <w:p w:rsidR="00587270" w:rsidRPr="00433500" w:rsidP="00587270">
      <w:pPr>
        <w:bidi w:val="0"/>
        <w:spacing w:after="0" w:line="240" w:lineRule="auto"/>
        <w:jc w:val="both"/>
        <w:rPr>
          <w:rFonts w:ascii="Times New Roman" w:hAnsi="Times New Roman"/>
          <w:sz w:val="24"/>
          <w:szCs w:val="24"/>
          <w:lang w:eastAsia="sk-SK"/>
        </w:rPr>
      </w:pPr>
    </w:p>
    <w:p w:rsidR="00587270" w:rsidRPr="00433500" w:rsidP="00906138">
      <w:pPr>
        <w:pStyle w:val="ListParagraph"/>
        <w:numPr>
          <w:numId w:val="169"/>
        </w:num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V § 45 sa od</w:t>
      </w:r>
      <w:r w:rsidR="00A72CAE">
        <w:rPr>
          <w:rFonts w:ascii="Times New Roman" w:hAnsi="Times New Roman"/>
          <w:sz w:val="24"/>
          <w:szCs w:val="24"/>
          <w:lang w:eastAsia="sk-SK"/>
        </w:rPr>
        <w:t>sek 1 dopĺňa písmenami ad) až al</w:t>
      </w:r>
      <w:r w:rsidRPr="00433500">
        <w:rPr>
          <w:rFonts w:ascii="Times New Roman" w:hAnsi="Times New Roman"/>
          <w:sz w:val="24"/>
          <w:szCs w:val="24"/>
          <w:lang w:eastAsia="sk-SK"/>
        </w:rPr>
        <w:t>), ktoré znejú:</w:t>
      </w:r>
    </w:p>
    <w:p w:rsidR="00587270" w:rsidRPr="00433500" w:rsidP="00587270">
      <w:pPr>
        <w:bidi w:val="0"/>
        <w:spacing w:after="0" w:line="240" w:lineRule="auto"/>
        <w:jc w:val="both"/>
        <w:rPr>
          <w:rFonts w:ascii="Times New Roman" w:hAnsi="Times New Roman"/>
          <w:sz w:val="24"/>
          <w:szCs w:val="24"/>
          <w:lang w:eastAsia="sk-SK"/>
        </w:rPr>
      </w:pP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„ad)  </w:t>
        <w:tab/>
        <w:t>je príslušným orgánom na vydávanie rozhodnutí o uznaní dokladov o špecializácii podľa osobitného predpisu,</w:t>
      </w:r>
      <w:r w:rsidRPr="00433500">
        <w:rPr>
          <w:rFonts w:ascii="Times New Roman" w:hAnsi="Times New Roman"/>
          <w:sz w:val="24"/>
          <w:szCs w:val="24"/>
          <w:vertAlign w:val="superscript"/>
          <w:lang w:eastAsia="sk-SK"/>
        </w:rPr>
        <w:t>52aab</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 ae)  </w:t>
        <w:tab/>
        <w:t>je príslušným orgánom na vydávanie rozhodnutí o uznaní certifikátov podľa osobitného predpisu,</w:t>
      </w:r>
      <w:r w:rsidRPr="00433500">
        <w:rPr>
          <w:rFonts w:ascii="Times New Roman" w:hAnsi="Times New Roman"/>
          <w:sz w:val="24"/>
          <w:szCs w:val="24"/>
          <w:vertAlign w:val="superscript"/>
          <w:lang w:eastAsia="sk-SK"/>
        </w:rPr>
        <w:t>52aac</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af)</w:t>
        <w:tab/>
        <w:t>vydáva súhlas na dočasný a príležitostný výkon zdravotníckeho povolania na území Slovenskej republiky,</w:t>
      </w:r>
      <w:r w:rsidRPr="00433500">
        <w:rPr>
          <w:rFonts w:ascii="Times New Roman" w:hAnsi="Times New Roman"/>
          <w:sz w:val="24"/>
          <w:szCs w:val="24"/>
          <w:vertAlign w:val="superscript"/>
          <w:lang w:eastAsia="sk-SK"/>
        </w:rPr>
        <w:t>52aad</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ag)</w:t>
        <w:tab/>
        <w:t>je príslušným orgánom na vydávanie európskeho profesijného preukazu na účely výkonu zdravotníckeho povolania,</w:t>
      </w:r>
      <w:r w:rsidRPr="00433500">
        <w:rPr>
          <w:rFonts w:ascii="Times New Roman" w:hAnsi="Times New Roman"/>
          <w:sz w:val="24"/>
          <w:szCs w:val="24"/>
          <w:vertAlign w:val="superscript"/>
          <w:lang w:eastAsia="sk-SK"/>
        </w:rPr>
        <w:t xml:space="preserve"> 52aae</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ah) </w:t>
        <w:tab/>
        <w:t>je príslušným orgánom na vydávanie potvrdení, že obsah a rozsah špecializácie získanej na území Slovenskej republiky zodpovedá obsahu a rozsahu príslušnej špecializácie, na účely výkonu špecializovaných pracovných činností v inom členskom štáte,</w:t>
      </w:r>
      <w:r w:rsidRPr="00433500">
        <w:rPr>
          <w:rFonts w:ascii="Times New Roman" w:hAnsi="Times New Roman"/>
          <w:sz w:val="24"/>
          <w:szCs w:val="24"/>
          <w:vertAlign w:val="superscript"/>
          <w:lang w:eastAsia="sk-SK"/>
        </w:rPr>
        <w:t xml:space="preserve"> 52aaf</w:t>
      </w:r>
      <w:r w:rsidRPr="00433500">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 xml:space="preserve"> ai) </w:t>
        <w:tab/>
        <w:t>spolupracuje s príslušnými orgánmi iných členských štátov v oblasti výmeny informácií, ktoré by mohli mať vplyv na výkon zdravotníckeho povolania,</w:t>
      </w:r>
      <w:r w:rsidRPr="00433500">
        <w:rPr>
          <w:rFonts w:ascii="Times New Roman" w:hAnsi="Times New Roman"/>
          <w:sz w:val="24"/>
          <w:szCs w:val="24"/>
          <w:vertAlign w:val="superscript"/>
          <w:lang w:eastAsia="sk-SK"/>
        </w:rPr>
        <w:t>52aag</w:t>
      </w:r>
      <w:r w:rsidRPr="00433500">
        <w:rPr>
          <w:rFonts w:ascii="Times New Roman" w:hAnsi="Times New Roman"/>
          <w:sz w:val="24"/>
          <w:szCs w:val="24"/>
          <w:lang w:eastAsia="sk-SK"/>
        </w:rPr>
        <w:t xml:space="preserve">) </w:t>
      </w: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aj)</w:t>
        <w:tab/>
        <w:t>vydáva stanoviská k akreditácii študijných programov v zdravotníckych študijných odboroch,</w:t>
      </w:r>
      <w:r w:rsidRPr="00433500">
        <w:rPr>
          <w:rFonts w:ascii="Times New Roman" w:hAnsi="Times New Roman"/>
          <w:sz w:val="24"/>
          <w:szCs w:val="24"/>
          <w:vertAlign w:val="superscript"/>
          <w:lang w:eastAsia="sk-SK"/>
        </w:rPr>
        <w:t>52aah</w:t>
      </w:r>
      <w:r w:rsidRPr="00433500">
        <w:rPr>
          <w:rFonts w:ascii="Times New Roman" w:hAnsi="Times New Roman"/>
          <w:sz w:val="24"/>
          <w:szCs w:val="24"/>
          <w:lang w:eastAsia="sk-SK"/>
        </w:rPr>
        <w:t xml:space="preserve">) </w:t>
      </w:r>
    </w:p>
    <w:p w:rsidR="00A72CAE" w:rsidP="00587270">
      <w:pPr>
        <w:bidi w:val="0"/>
        <w:spacing w:after="0" w:line="240" w:lineRule="auto"/>
        <w:ind w:left="851" w:hanging="567"/>
        <w:jc w:val="both"/>
        <w:rPr>
          <w:rFonts w:ascii="Times New Roman" w:hAnsi="Times New Roman"/>
          <w:sz w:val="24"/>
          <w:szCs w:val="24"/>
          <w:lang w:eastAsia="sk-SK"/>
        </w:rPr>
      </w:pPr>
      <w:r w:rsidRPr="00433500" w:rsidR="00587270">
        <w:rPr>
          <w:rFonts w:ascii="Times New Roman" w:hAnsi="Times New Roman"/>
          <w:sz w:val="24"/>
          <w:szCs w:val="24"/>
          <w:lang w:eastAsia="sk-SK"/>
        </w:rPr>
        <w:t xml:space="preserve">ak) </w:t>
        <w:tab/>
        <w:t>vydáva stanoviská na udelenie oprávnenia na poskytovanie vysokoškolského vzdelávania na území Slovenskej republiky zahraničnou vysokou školou, ak uplatnenie absolventov štúdia má byť v zdravotníckych povolaniach.</w:t>
      </w:r>
      <w:r w:rsidRPr="00433500" w:rsidR="00587270">
        <w:rPr>
          <w:rFonts w:ascii="Times New Roman" w:hAnsi="Times New Roman"/>
          <w:sz w:val="24"/>
          <w:szCs w:val="24"/>
          <w:vertAlign w:val="superscript"/>
          <w:lang w:eastAsia="sk-SK"/>
        </w:rPr>
        <w:t>52aai</w:t>
      </w:r>
      <w:r w:rsidR="007A00EF">
        <w:rPr>
          <w:rFonts w:ascii="Times New Roman" w:hAnsi="Times New Roman"/>
          <w:sz w:val="24"/>
          <w:szCs w:val="24"/>
          <w:lang w:eastAsia="sk-SK"/>
        </w:rPr>
        <w:t>)</w:t>
      </w:r>
    </w:p>
    <w:p w:rsidR="00587270" w:rsidRPr="00433500" w:rsidP="00587270">
      <w:pPr>
        <w:bidi w:val="0"/>
        <w:spacing w:after="0" w:line="240" w:lineRule="auto"/>
        <w:ind w:left="851" w:hanging="567"/>
        <w:jc w:val="both"/>
        <w:rPr>
          <w:rFonts w:ascii="Times New Roman" w:hAnsi="Times New Roman"/>
          <w:sz w:val="24"/>
          <w:szCs w:val="24"/>
          <w:lang w:eastAsia="sk-SK"/>
        </w:rPr>
      </w:pPr>
      <w:r w:rsidRPr="00A72CAE" w:rsidR="00A72CAE">
        <w:rPr>
          <w:rFonts w:ascii="Times New Roman" w:hAnsi="Times New Roman"/>
          <w:sz w:val="24"/>
          <w:szCs w:val="24"/>
          <w:lang w:eastAsia="sk-SK"/>
        </w:rPr>
        <w:t>al)</w:t>
        <w:tab/>
        <w:t>overuje ovládanie štátneho jazyka po</w:t>
      </w:r>
      <w:r w:rsidR="00A72CAE">
        <w:rPr>
          <w:rFonts w:ascii="Times New Roman" w:hAnsi="Times New Roman"/>
          <w:sz w:val="24"/>
          <w:szCs w:val="24"/>
          <w:lang w:eastAsia="sk-SK"/>
        </w:rPr>
        <w:t>dľa osobitného predpisu.52aaj)</w:t>
      </w:r>
      <w:r w:rsidRPr="00433500">
        <w:rPr>
          <w:rFonts w:ascii="Times New Roman" w:hAnsi="Times New Roman"/>
          <w:sz w:val="24"/>
          <w:szCs w:val="24"/>
          <w:lang w:eastAsia="sk-SK"/>
        </w:rPr>
        <w:t xml:space="preserve">“. </w:t>
      </w:r>
    </w:p>
    <w:p w:rsidR="00587270" w:rsidRPr="00433500" w:rsidP="00587270">
      <w:pPr>
        <w:bidi w:val="0"/>
        <w:spacing w:after="0" w:line="240" w:lineRule="auto"/>
        <w:ind w:left="851" w:hanging="567"/>
        <w:jc w:val="both"/>
        <w:rPr>
          <w:rFonts w:ascii="Times New Roman" w:hAnsi="Times New Roman"/>
          <w:sz w:val="24"/>
          <w:szCs w:val="24"/>
          <w:lang w:eastAsia="sk-SK"/>
        </w:rPr>
      </w:pPr>
    </w:p>
    <w:p w:rsidR="00587270" w:rsidRPr="00433500" w:rsidP="00587270">
      <w:pPr>
        <w:bidi w:val="0"/>
        <w:spacing w:after="0" w:line="240" w:lineRule="auto"/>
        <w:ind w:left="851" w:hanging="567"/>
        <w:jc w:val="both"/>
        <w:rPr>
          <w:rFonts w:ascii="Times New Roman" w:hAnsi="Times New Roman"/>
          <w:sz w:val="24"/>
          <w:szCs w:val="24"/>
          <w:lang w:eastAsia="sk-SK"/>
        </w:rPr>
      </w:pPr>
      <w:r w:rsidRPr="00433500">
        <w:rPr>
          <w:rFonts w:ascii="Times New Roman" w:hAnsi="Times New Roman"/>
          <w:sz w:val="24"/>
          <w:szCs w:val="24"/>
          <w:lang w:eastAsia="sk-SK"/>
        </w:rPr>
        <w:t>Poznámky pod</w:t>
      </w:r>
      <w:r w:rsidR="00A72CAE">
        <w:rPr>
          <w:rFonts w:ascii="Times New Roman" w:hAnsi="Times New Roman"/>
          <w:sz w:val="24"/>
          <w:szCs w:val="24"/>
          <w:lang w:eastAsia="sk-SK"/>
        </w:rPr>
        <w:t xml:space="preserve"> čiarou k odkazom 52aab až 52aaj</w:t>
      </w:r>
      <w:r w:rsidRPr="00433500">
        <w:rPr>
          <w:rFonts w:ascii="Times New Roman" w:hAnsi="Times New Roman"/>
          <w:sz w:val="24"/>
          <w:szCs w:val="24"/>
          <w:lang w:eastAsia="sk-SK"/>
        </w:rPr>
        <w:t xml:space="preserve"> znejú:</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lang w:eastAsia="sk-SK"/>
        </w:rPr>
        <w:t>„</w:t>
      </w:r>
      <w:r w:rsidRPr="00433500">
        <w:rPr>
          <w:rFonts w:ascii="Times New Roman" w:hAnsi="Times New Roman"/>
          <w:sz w:val="24"/>
          <w:szCs w:val="24"/>
          <w:vertAlign w:val="superscript"/>
          <w:lang w:eastAsia="sk-SK"/>
        </w:rPr>
        <w:t>52aab</w:t>
      </w:r>
      <w:r w:rsidR="00A72CAE">
        <w:rPr>
          <w:rFonts w:ascii="Times New Roman" w:hAnsi="Times New Roman"/>
          <w:sz w:val="24"/>
          <w:szCs w:val="24"/>
          <w:lang w:eastAsia="sk-SK"/>
        </w:rPr>
        <w:t xml:space="preserve">) </w:t>
        <w:tab/>
        <w:t>§ 3 písm. l) a § 50</w:t>
      </w:r>
      <w:r w:rsidRPr="00433500">
        <w:rPr>
          <w:rFonts w:ascii="Times New Roman" w:hAnsi="Times New Roman"/>
          <w:sz w:val="24"/>
          <w:szCs w:val="24"/>
          <w:lang w:eastAsia="sk-SK"/>
        </w:rPr>
        <w:t xml:space="preserve"> ods. 1 písm. a) zákona č. .../2015 Z. z. o uznávaní dokladov o vzdelaní a</w:t>
      </w:r>
      <w:r w:rsidR="00735638">
        <w:rPr>
          <w:rFonts w:ascii="Times New Roman" w:hAnsi="Times New Roman"/>
          <w:sz w:val="24"/>
          <w:szCs w:val="24"/>
          <w:lang w:eastAsia="sk-SK"/>
        </w:rPr>
        <w:t xml:space="preserve"> o </w:t>
      </w:r>
      <w:r w:rsidR="00726516">
        <w:rPr>
          <w:rFonts w:ascii="Times New Roman" w:hAnsi="Times New Roman"/>
          <w:sz w:val="24"/>
          <w:szCs w:val="24"/>
          <w:lang w:eastAsia="sk-SK"/>
        </w:rPr>
        <w:t xml:space="preserve">uznávaní </w:t>
      </w:r>
      <w:r w:rsidRPr="00433500">
        <w:rPr>
          <w:rFonts w:ascii="Times New Roman" w:hAnsi="Times New Roman"/>
          <w:sz w:val="24"/>
          <w:szCs w:val="24"/>
          <w:lang w:eastAsia="sk-SK"/>
        </w:rPr>
        <w:t>odborných kvalifikácií a o zmene a doplnení niektorých zákonov.</w:t>
      </w:r>
    </w:p>
    <w:p w:rsidR="00587270" w:rsidRPr="00433500" w:rsidP="00587270">
      <w:pPr>
        <w:bidi w:val="0"/>
        <w:spacing w:after="0" w:line="240" w:lineRule="auto"/>
        <w:ind w:left="285" w:firstLine="708"/>
        <w:jc w:val="both"/>
        <w:rPr>
          <w:rFonts w:ascii="Times New Roman" w:hAnsi="Times New Roman"/>
          <w:sz w:val="24"/>
          <w:szCs w:val="24"/>
          <w:lang w:eastAsia="sk-SK"/>
        </w:rPr>
      </w:pPr>
      <w:r w:rsidRPr="00433500">
        <w:rPr>
          <w:rFonts w:ascii="Times New Roman" w:hAnsi="Times New Roman"/>
          <w:sz w:val="24"/>
          <w:szCs w:val="24"/>
          <w:lang w:eastAsia="sk-SK"/>
        </w:rPr>
        <w:t xml:space="preserve">§ 35 ods. 2 a § 36 zákona č. 578/2004 Z. z. v znení </w:t>
      </w:r>
      <w:r w:rsidR="00A72CAE">
        <w:rPr>
          <w:rFonts w:ascii="Times New Roman" w:hAnsi="Times New Roman"/>
          <w:sz w:val="24"/>
          <w:szCs w:val="24"/>
          <w:lang w:eastAsia="sk-SK"/>
        </w:rPr>
        <w:t>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52aac</w:t>
      </w:r>
      <w:r w:rsidR="00A72CAE">
        <w:rPr>
          <w:rFonts w:ascii="Times New Roman" w:hAnsi="Times New Roman"/>
          <w:sz w:val="24"/>
          <w:szCs w:val="24"/>
          <w:lang w:eastAsia="sk-SK"/>
        </w:rPr>
        <w:t xml:space="preserve">) </w:t>
        <w:tab/>
        <w:t>§ 3 písm. l) a § 50</w:t>
      </w:r>
      <w:r w:rsidRPr="00433500">
        <w:rPr>
          <w:rFonts w:ascii="Times New Roman" w:hAnsi="Times New Roman"/>
          <w:sz w:val="24"/>
          <w:szCs w:val="24"/>
          <w:lang w:eastAsia="sk-SK"/>
        </w:rPr>
        <w:t xml:space="preserve"> ods. 1 p</w:t>
      </w:r>
      <w:r w:rsidR="00BA4CBA">
        <w:rPr>
          <w:rFonts w:ascii="Times New Roman" w:hAnsi="Times New Roman"/>
          <w:sz w:val="24"/>
          <w:szCs w:val="24"/>
          <w:lang w:eastAsia="sk-SK"/>
        </w:rPr>
        <w:t>ísm. a) zákona č. .../2015 Z. z</w:t>
      </w:r>
      <w:r w:rsidRPr="00433500">
        <w:rPr>
          <w:rFonts w:ascii="Times New Roman" w:hAnsi="Times New Roman"/>
          <w:sz w:val="24"/>
          <w:szCs w:val="24"/>
          <w:lang w:eastAsia="sk-SK"/>
        </w:rPr>
        <w:t>.</w:t>
      </w:r>
    </w:p>
    <w:p w:rsidR="00A72CAE" w:rsidRPr="00A72CAE" w:rsidP="00A72CAE">
      <w:pPr>
        <w:bidi w:val="0"/>
        <w:spacing w:after="0" w:line="240" w:lineRule="auto"/>
        <w:ind w:left="285" w:firstLine="708"/>
        <w:jc w:val="both"/>
        <w:rPr>
          <w:rFonts w:ascii="Times New Roman" w:hAnsi="Times New Roman"/>
          <w:sz w:val="24"/>
          <w:szCs w:val="24"/>
          <w:lang w:eastAsia="sk-SK"/>
        </w:rPr>
      </w:pPr>
      <w:r w:rsidRPr="00433500" w:rsidR="00587270">
        <w:rPr>
          <w:rFonts w:ascii="Times New Roman" w:hAnsi="Times New Roman"/>
          <w:sz w:val="24"/>
          <w:szCs w:val="24"/>
          <w:lang w:eastAsia="sk-SK"/>
        </w:rPr>
        <w:t xml:space="preserve">§ 35 ods. 3 a § 37a zákona č. 578/2004 Z. z. v znení </w:t>
      </w:r>
      <w:r>
        <w:rPr>
          <w:rFonts w:ascii="Times New Roman" w:hAnsi="Times New Roman"/>
          <w:sz w:val="24"/>
          <w:szCs w:val="24"/>
          <w:lang w:eastAsia="sk-SK"/>
        </w:rPr>
        <w:t>neskorších predpisov</w:t>
      </w:r>
      <w:r w:rsidRPr="00433500" w:rsidR="00587270">
        <w:rPr>
          <w:rFonts w:ascii="Times New Roman" w:hAnsi="Times New Roman"/>
          <w:sz w:val="24"/>
          <w:szCs w:val="24"/>
          <w:lang w:eastAsia="sk-SK"/>
        </w:rPr>
        <w:t>.</w:t>
      </w:r>
    </w:p>
    <w:p w:rsidR="00587270" w:rsidRPr="00433500" w:rsidP="00A72CAE">
      <w:pPr>
        <w:bidi w:val="0"/>
        <w:spacing w:after="0" w:line="240" w:lineRule="auto"/>
        <w:ind w:left="285" w:hanging="1"/>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52aad</w:t>
      </w:r>
      <w:r w:rsidR="00A72CAE">
        <w:rPr>
          <w:rFonts w:ascii="Times New Roman" w:hAnsi="Times New Roman"/>
          <w:sz w:val="24"/>
          <w:szCs w:val="24"/>
          <w:lang w:eastAsia="sk-SK"/>
        </w:rPr>
        <w:t>)</w:t>
      </w:r>
      <w:r w:rsidRPr="00433500">
        <w:rPr>
          <w:rFonts w:ascii="Times New Roman" w:hAnsi="Times New Roman"/>
          <w:sz w:val="24"/>
          <w:szCs w:val="24"/>
          <w:lang w:eastAsia="sk-SK"/>
        </w:rPr>
        <w:t xml:space="preserve"> § 30 zákona č. 578/2004 Z. z. v znení </w:t>
      </w:r>
      <w:r w:rsidR="00A72CAE">
        <w:rPr>
          <w:rFonts w:ascii="Times New Roman" w:hAnsi="Times New Roman"/>
          <w:sz w:val="24"/>
          <w:szCs w:val="24"/>
          <w:lang w:eastAsia="sk-SK"/>
        </w:rPr>
        <w:t>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52aae</w:t>
      </w:r>
      <w:r w:rsidRPr="00433500">
        <w:rPr>
          <w:rFonts w:ascii="Times New Roman" w:hAnsi="Times New Roman"/>
          <w:sz w:val="24"/>
          <w:szCs w:val="24"/>
          <w:lang w:eastAsia="sk-SK"/>
        </w:rPr>
        <w:t xml:space="preserve">) </w:t>
        <w:tab/>
        <w:t>§ 4</w:t>
      </w:r>
      <w:r w:rsidR="00A72CAE">
        <w:rPr>
          <w:rFonts w:ascii="Times New Roman" w:hAnsi="Times New Roman"/>
          <w:sz w:val="24"/>
          <w:szCs w:val="24"/>
          <w:lang w:eastAsia="sk-SK"/>
        </w:rPr>
        <w:t>4 až 48</w:t>
      </w:r>
      <w:r w:rsidR="00726516">
        <w:rPr>
          <w:rFonts w:ascii="Times New Roman" w:hAnsi="Times New Roman"/>
          <w:sz w:val="24"/>
          <w:szCs w:val="24"/>
          <w:lang w:eastAsia="sk-SK"/>
        </w:rPr>
        <w:t xml:space="preserve"> zákona č. .../2015 Z. z</w:t>
      </w:r>
      <w:r w:rsidRPr="00433500">
        <w:rPr>
          <w:rFonts w:ascii="Times New Roman" w:hAnsi="Times New Roman"/>
          <w:sz w:val="24"/>
          <w:szCs w:val="24"/>
          <w:lang w:eastAsia="sk-SK"/>
        </w:rPr>
        <w:t>.</w:t>
      </w:r>
    </w:p>
    <w:p w:rsidR="00A72CAE" w:rsidP="00587270">
      <w:pPr>
        <w:bidi w:val="0"/>
        <w:spacing w:after="0" w:line="240" w:lineRule="auto"/>
        <w:ind w:left="993" w:hanging="709"/>
        <w:jc w:val="both"/>
        <w:rPr>
          <w:rFonts w:ascii="Times New Roman" w:hAnsi="Times New Roman"/>
          <w:sz w:val="24"/>
          <w:szCs w:val="24"/>
          <w:lang w:eastAsia="sk-SK"/>
        </w:rPr>
      </w:pPr>
      <w:r w:rsidRPr="00433500" w:rsidR="00587270">
        <w:rPr>
          <w:rFonts w:ascii="Times New Roman" w:hAnsi="Times New Roman"/>
          <w:sz w:val="24"/>
          <w:szCs w:val="24"/>
          <w:vertAlign w:val="superscript"/>
          <w:lang w:eastAsia="sk-SK"/>
        </w:rPr>
        <w:t>52aaf</w:t>
      </w:r>
      <w:r>
        <w:rPr>
          <w:rFonts w:ascii="Times New Roman" w:hAnsi="Times New Roman"/>
          <w:sz w:val="24"/>
          <w:szCs w:val="24"/>
          <w:lang w:eastAsia="sk-SK"/>
        </w:rPr>
        <w:t>)</w:t>
        <w:tab/>
        <w:t>§ 50 ods. 1 písm. f) a § 59</w:t>
      </w:r>
      <w:r w:rsidRPr="00433500" w:rsidR="00587270">
        <w:rPr>
          <w:rFonts w:ascii="Times New Roman" w:hAnsi="Times New Roman"/>
          <w:sz w:val="24"/>
          <w:szCs w:val="24"/>
          <w:lang w:eastAsia="sk-SK"/>
        </w:rPr>
        <w:t xml:space="preserve"> zákona č. .../2015 Z. z. </w:t>
      </w:r>
    </w:p>
    <w:p w:rsidR="00587270" w:rsidRPr="00433500" w:rsidP="00587270">
      <w:pPr>
        <w:bidi w:val="0"/>
        <w:spacing w:after="0" w:line="240" w:lineRule="auto"/>
        <w:ind w:left="993" w:hanging="709"/>
        <w:jc w:val="both"/>
        <w:rPr>
          <w:rFonts w:ascii="Times New Roman" w:hAnsi="Times New Roman"/>
          <w:sz w:val="24"/>
          <w:szCs w:val="24"/>
          <w:lang w:eastAsia="sk-SK"/>
        </w:rPr>
      </w:pPr>
      <w:r w:rsidRPr="00433500">
        <w:rPr>
          <w:rFonts w:ascii="Times New Roman" w:hAnsi="Times New Roman"/>
          <w:sz w:val="24"/>
          <w:szCs w:val="24"/>
          <w:vertAlign w:val="superscript"/>
          <w:lang w:eastAsia="sk-SK"/>
        </w:rPr>
        <w:t>52aag</w:t>
      </w:r>
      <w:r w:rsidR="00A72CAE">
        <w:rPr>
          <w:rFonts w:ascii="Times New Roman" w:hAnsi="Times New Roman"/>
          <w:sz w:val="24"/>
          <w:szCs w:val="24"/>
          <w:lang w:eastAsia="sk-SK"/>
        </w:rPr>
        <w:t>)</w:t>
        <w:tab/>
        <w:t>§ 51</w:t>
      </w:r>
      <w:r w:rsidRPr="00433500">
        <w:rPr>
          <w:rFonts w:ascii="Times New Roman" w:hAnsi="Times New Roman"/>
          <w:sz w:val="24"/>
          <w:szCs w:val="24"/>
          <w:lang w:eastAsia="sk-SK"/>
        </w:rPr>
        <w:t xml:space="preserve"> zákona č. .../2015 Z. z. </w:t>
      </w:r>
    </w:p>
    <w:p w:rsidR="00587270" w:rsidRPr="00433500" w:rsidP="00587270">
      <w:pPr>
        <w:bidi w:val="0"/>
        <w:spacing w:after="0" w:line="240" w:lineRule="auto"/>
        <w:ind w:left="993" w:hanging="709"/>
        <w:jc w:val="both"/>
        <w:rPr>
          <w:rFonts w:ascii="Times New Roman" w:hAnsi="Times New Roman"/>
          <w:color w:val="FF0000"/>
          <w:sz w:val="24"/>
          <w:szCs w:val="24"/>
          <w:lang w:eastAsia="sk-SK"/>
        </w:rPr>
      </w:pPr>
      <w:r w:rsidRPr="00433500">
        <w:rPr>
          <w:rFonts w:ascii="Times New Roman" w:hAnsi="Times New Roman"/>
          <w:sz w:val="24"/>
          <w:szCs w:val="24"/>
          <w:vertAlign w:val="superscript"/>
          <w:lang w:eastAsia="sk-SK"/>
        </w:rPr>
        <w:t>52aah</w:t>
      </w:r>
      <w:r w:rsidRPr="00433500">
        <w:rPr>
          <w:rFonts w:ascii="Times New Roman" w:hAnsi="Times New Roman"/>
          <w:sz w:val="24"/>
          <w:szCs w:val="24"/>
          <w:lang w:eastAsia="sk-SK"/>
        </w:rPr>
        <w:t xml:space="preserve">) </w:t>
        <w:tab/>
        <w:t>§ 83 ods. 14 zákona č. 131/2002 Z. z. v znení neskorších predpisov.</w:t>
      </w:r>
    </w:p>
    <w:p w:rsidR="00A72CAE" w:rsidP="00587270">
      <w:pPr>
        <w:bidi w:val="0"/>
        <w:spacing w:after="0" w:line="240" w:lineRule="auto"/>
        <w:ind w:left="993" w:hanging="709"/>
        <w:jc w:val="both"/>
        <w:rPr>
          <w:rFonts w:ascii="Times New Roman" w:hAnsi="Times New Roman"/>
          <w:sz w:val="24"/>
          <w:szCs w:val="24"/>
          <w:lang w:eastAsia="sk-SK"/>
        </w:rPr>
      </w:pPr>
      <w:r w:rsidRPr="00433500" w:rsidR="00587270">
        <w:rPr>
          <w:rFonts w:ascii="Times New Roman" w:hAnsi="Times New Roman"/>
          <w:sz w:val="24"/>
          <w:szCs w:val="24"/>
          <w:vertAlign w:val="superscript"/>
          <w:lang w:eastAsia="sk-SK"/>
        </w:rPr>
        <w:t>52aai</w:t>
      </w:r>
      <w:r w:rsidRPr="00433500" w:rsidR="00587270">
        <w:rPr>
          <w:rFonts w:ascii="Times New Roman" w:hAnsi="Times New Roman"/>
          <w:sz w:val="24"/>
          <w:szCs w:val="24"/>
          <w:lang w:eastAsia="sk-SK"/>
        </w:rPr>
        <w:t xml:space="preserve">) </w:t>
        <w:tab/>
        <w:t>§ 49a ods. 1 a 6 zákona č. 131/2002 Z. z. v znení neskorších predpisov.</w:t>
      </w:r>
    </w:p>
    <w:p w:rsidR="00587270" w:rsidRPr="00433500" w:rsidP="00587270">
      <w:pPr>
        <w:bidi w:val="0"/>
        <w:spacing w:after="0" w:line="240" w:lineRule="auto"/>
        <w:ind w:left="993" w:hanging="709"/>
        <w:jc w:val="both"/>
        <w:rPr>
          <w:rFonts w:ascii="Times New Roman" w:hAnsi="Times New Roman"/>
          <w:sz w:val="24"/>
          <w:szCs w:val="24"/>
          <w:lang w:eastAsia="sk-SK"/>
        </w:rPr>
      </w:pPr>
      <w:r w:rsidR="00A72CAE">
        <w:rPr>
          <w:rFonts w:ascii="Times New Roman" w:hAnsi="Times New Roman"/>
          <w:sz w:val="24"/>
          <w:szCs w:val="24"/>
          <w:vertAlign w:val="superscript"/>
          <w:lang w:eastAsia="sk-SK"/>
        </w:rPr>
        <w:t>52aaj</w:t>
      </w:r>
      <w:r w:rsidR="00A72CAE">
        <w:rPr>
          <w:rFonts w:ascii="Times New Roman" w:hAnsi="Times New Roman"/>
          <w:sz w:val="24"/>
          <w:szCs w:val="24"/>
          <w:lang w:eastAsia="sk-SK"/>
        </w:rPr>
        <w:t>)</w:t>
        <w:tab/>
        <w:t>§ 56 zákona č. .../2015 Z. z.</w:t>
      </w:r>
      <w:r w:rsidRPr="00433500">
        <w:rPr>
          <w:rFonts w:ascii="Times New Roman" w:hAnsi="Times New Roman"/>
          <w:sz w:val="24"/>
          <w:szCs w:val="24"/>
          <w:lang w:eastAsia="sk-SK"/>
        </w:rPr>
        <w:t>“.</w:t>
      </w:r>
    </w:p>
    <w:p w:rsidR="00B454DD" w:rsidRPr="00433500" w:rsidP="00587270">
      <w:pPr>
        <w:bidi w:val="0"/>
        <w:spacing w:after="0" w:line="240" w:lineRule="auto"/>
        <w:ind w:left="993" w:hanging="709"/>
        <w:jc w:val="both"/>
        <w:rPr>
          <w:rFonts w:ascii="Times New Roman" w:hAnsi="Times New Roman"/>
          <w:sz w:val="24"/>
          <w:szCs w:val="24"/>
          <w:lang w:eastAsia="sk-SK"/>
        </w:rPr>
      </w:pPr>
    </w:p>
    <w:p w:rsidR="00B454DD" w:rsidRPr="00433500" w:rsidP="00906138">
      <w:pPr>
        <w:pStyle w:val="ListParagraph"/>
        <w:numPr>
          <w:numId w:val="169"/>
        </w:num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Príloha č. 3 sa dopĺňa ôsmym bodom, ktorý znie:</w:t>
      </w:r>
    </w:p>
    <w:p w:rsidR="00B454DD" w:rsidRPr="00433500" w:rsidP="00B454DD">
      <w:pPr>
        <w:bidi w:val="0"/>
        <w:spacing w:after="0" w:line="240" w:lineRule="auto"/>
        <w:ind w:left="993" w:hanging="709"/>
        <w:jc w:val="both"/>
        <w:rPr>
          <w:rFonts w:ascii="Times New Roman" w:hAnsi="Times New Roman"/>
          <w:sz w:val="24"/>
          <w:szCs w:val="24"/>
          <w:lang w:eastAsia="sk-SK"/>
        </w:rPr>
      </w:pPr>
    </w:p>
    <w:p w:rsidR="00B454DD" w:rsidRPr="00433500" w:rsidP="00B454DD">
      <w:pPr>
        <w:bidi w:val="0"/>
        <w:spacing w:after="0" w:line="240" w:lineRule="auto"/>
        <w:ind w:left="426"/>
        <w:jc w:val="both"/>
        <w:rPr>
          <w:rFonts w:ascii="Times New Roman" w:hAnsi="Times New Roman"/>
          <w:sz w:val="24"/>
          <w:szCs w:val="24"/>
          <w:lang w:eastAsia="sk-SK"/>
        </w:rPr>
      </w:pPr>
      <w:r w:rsidRPr="00433500">
        <w:rPr>
          <w:rFonts w:ascii="Times New Roman" w:hAnsi="Times New Roman"/>
          <w:sz w:val="24"/>
          <w:szCs w:val="24"/>
          <w:lang w:eastAsia="sk-SK"/>
        </w:rPr>
        <w:t xml:space="preserve">„8. </w:t>
      </w:r>
      <w:r w:rsidRPr="00433500">
        <w:rPr>
          <w:rFonts w:ascii="Times New Roman" w:hAnsi="Times New Roman" w:hint="default"/>
          <w:sz w:val="24"/>
          <w:szCs w:val="24"/>
          <w:lang w:eastAsia="sk-SK"/>
        </w:rPr>
        <w:t>Smernica Euró</w:t>
      </w:r>
      <w:r w:rsidRPr="00433500">
        <w:rPr>
          <w:rFonts w:ascii="Times New Roman" w:hAnsi="Times New Roman" w:hint="default"/>
          <w:sz w:val="24"/>
          <w:szCs w:val="24"/>
          <w:lang w:eastAsia="sk-SK"/>
        </w:rPr>
        <w:t>pskeho parlamentu a Rady 2013/55/EÚ</w:t>
      </w:r>
      <w:r w:rsidRPr="00433500">
        <w:rPr>
          <w:rFonts w:ascii="Times New Roman" w:hAnsi="Times New Roman"/>
          <w:sz w:val="24"/>
          <w:szCs w:val="24"/>
        </w:rPr>
        <w:t xml:space="preserve"> z</w:t>
      </w:r>
      <w:r w:rsidRPr="00433500">
        <w:rPr>
          <w:rFonts w:ascii="Times New Roman" w:hAnsi="Times New Roman"/>
          <w:sz w:val="24"/>
          <w:szCs w:val="24"/>
        </w:rPr>
        <w:t xml:space="preserve"> 20. novembra 2013, ktorou sa </w:t>
      </w:r>
      <w:r w:rsidRPr="00433500">
        <w:rPr>
          <w:rFonts w:ascii="Times New Roman" w:hAnsi="Times New Roman" w:hint="default"/>
          <w:sz w:val="24"/>
          <w:szCs w:val="24"/>
          <w:lang w:eastAsia="sk-SK"/>
        </w:rPr>
        <w:t>mení</w:t>
      </w:r>
      <w:r w:rsidRPr="00433500">
        <w:rPr>
          <w:rFonts w:ascii="Times New Roman" w:hAnsi="Times New Roman" w:hint="default"/>
          <w:sz w:val="24"/>
          <w:szCs w:val="24"/>
          <w:lang w:eastAsia="sk-SK"/>
        </w:rPr>
        <w:t xml:space="preserve"> smernica 2005/36/ES o uzná</w:t>
      </w:r>
      <w:r w:rsidRPr="00433500">
        <w:rPr>
          <w:rFonts w:ascii="Times New Roman" w:hAnsi="Times New Roman" w:hint="default"/>
          <w:sz w:val="24"/>
          <w:szCs w:val="24"/>
          <w:lang w:eastAsia="sk-SK"/>
        </w:rPr>
        <w:t>vaní</w:t>
      </w:r>
      <w:r w:rsidRPr="00433500">
        <w:rPr>
          <w:rFonts w:ascii="Times New Roman" w:hAnsi="Times New Roman" w:hint="default"/>
          <w:sz w:val="24"/>
          <w:szCs w:val="24"/>
          <w:lang w:eastAsia="sk-SK"/>
        </w:rPr>
        <w:t xml:space="preserve"> odborný</w:t>
      </w:r>
      <w:r w:rsidRPr="00433500">
        <w:rPr>
          <w:rFonts w:ascii="Times New Roman" w:hAnsi="Times New Roman" w:hint="default"/>
          <w:sz w:val="24"/>
          <w:szCs w:val="24"/>
          <w:lang w:eastAsia="sk-SK"/>
        </w:rPr>
        <w:t>ch kvalifiká</w:t>
      </w:r>
      <w:r w:rsidRPr="00433500">
        <w:rPr>
          <w:rFonts w:ascii="Times New Roman" w:hAnsi="Times New Roman" w:hint="default"/>
          <w:sz w:val="24"/>
          <w:szCs w:val="24"/>
          <w:lang w:eastAsia="sk-SK"/>
        </w:rPr>
        <w:t>cií</w:t>
      </w:r>
      <w:r w:rsidRPr="00433500">
        <w:rPr>
          <w:rFonts w:ascii="Times New Roman" w:hAnsi="Times New Roman" w:hint="default"/>
          <w:sz w:val="24"/>
          <w:szCs w:val="24"/>
          <w:lang w:eastAsia="sk-SK"/>
        </w:rPr>
        <w:t xml:space="preserve"> a nariadenie (EÚ</w:t>
      </w:r>
      <w:r w:rsidRPr="00433500">
        <w:rPr>
          <w:rFonts w:ascii="Times New Roman" w:hAnsi="Times New Roman" w:hint="default"/>
          <w:sz w:val="24"/>
          <w:szCs w:val="24"/>
          <w:lang w:eastAsia="sk-SK"/>
        </w:rPr>
        <w:t>) č. </w:t>
      </w:r>
      <w:r w:rsidRPr="00433500">
        <w:rPr>
          <w:rFonts w:ascii="Times New Roman" w:hAnsi="Times New Roman" w:hint="default"/>
          <w:sz w:val="24"/>
          <w:szCs w:val="24"/>
          <w:lang w:eastAsia="sk-SK"/>
        </w:rPr>
        <w:t>1024/2012 o administratí</w:t>
      </w:r>
      <w:r w:rsidRPr="00433500">
        <w:rPr>
          <w:rFonts w:ascii="Times New Roman" w:hAnsi="Times New Roman" w:hint="default"/>
          <w:sz w:val="24"/>
          <w:szCs w:val="24"/>
          <w:lang w:eastAsia="sk-SK"/>
        </w:rPr>
        <w:t>vnej spoluprá</w:t>
      </w:r>
      <w:r w:rsidRPr="00433500">
        <w:rPr>
          <w:rFonts w:ascii="Times New Roman" w:hAnsi="Times New Roman" w:hint="default"/>
          <w:sz w:val="24"/>
          <w:szCs w:val="24"/>
          <w:lang w:eastAsia="sk-SK"/>
        </w:rPr>
        <w:t>ci prostrední</w:t>
      </w:r>
      <w:r w:rsidRPr="00433500">
        <w:rPr>
          <w:rFonts w:ascii="Times New Roman" w:hAnsi="Times New Roman" w:hint="default"/>
          <w:sz w:val="24"/>
          <w:szCs w:val="24"/>
          <w:lang w:eastAsia="sk-SK"/>
        </w:rPr>
        <w:t>ctvom informač</w:t>
      </w:r>
      <w:r w:rsidRPr="00433500">
        <w:rPr>
          <w:rFonts w:ascii="Times New Roman" w:hAnsi="Times New Roman" w:hint="default"/>
          <w:sz w:val="24"/>
          <w:szCs w:val="24"/>
          <w:lang w:eastAsia="sk-SK"/>
        </w:rPr>
        <w:t>né</w:t>
      </w:r>
      <w:r w:rsidRPr="00433500">
        <w:rPr>
          <w:rFonts w:ascii="Times New Roman" w:hAnsi="Times New Roman" w:hint="default"/>
          <w:sz w:val="24"/>
          <w:szCs w:val="24"/>
          <w:lang w:eastAsia="sk-SK"/>
        </w:rPr>
        <w:t>ho systé</w:t>
      </w:r>
      <w:r w:rsidRPr="00433500">
        <w:rPr>
          <w:rFonts w:ascii="Times New Roman" w:hAnsi="Times New Roman" w:hint="default"/>
          <w:sz w:val="24"/>
          <w:szCs w:val="24"/>
          <w:lang w:eastAsia="sk-SK"/>
        </w:rPr>
        <w:t>mu o </w:t>
      </w:r>
      <w:r w:rsidRPr="00433500">
        <w:rPr>
          <w:rFonts w:ascii="Times New Roman" w:hAnsi="Times New Roman" w:hint="default"/>
          <w:sz w:val="24"/>
          <w:szCs w:val="24"/>
          <w:lang w:eastAsia="sk-SK"/>
        </w:rPr>
        <w:t>vnú</w:t>
      </w:r>
      <w:r w:rsidRPr="00433500">
        <w:rPr>
          <w:rFonts w:ascii="Times New Roman" w:hAnsi="Times New Roman" w:hint="default"/>
          <w:sz w:val="24"/>
          <w:szCs w:val="24"/>
          <w:lang w:eastAsia="sk-SK"/>
        </w:rPr>
        <w:t>tornom trhu (nariadenie</w:t>
      </w:r>
      <w:r w:rsidRPr="00433500">
        <w:rPr>
          <w:rFonts w:ascii="Times New Roman" w:hAnsi="Times New Roman"/>
          <w:sz w:val="24"/>
          <w:szCs w:val="24"/>
          <w:lang w:eastAsia="sk-SK"/>
        </w:rPr>
        <w:t xml:space="preserve"> o IMI) (Ú.v. EÚ L 354, 28.12.2013).“.</w:t>
      </w:r>
    </w:p>
    <w:p w:rsidR="00587270" w:rsidRPr="00433500" w:rsidP="00587270">
      <w:pPr>
        <w:pStyle w:val="NoSpacing"/>
        <w:bidi w:val="0"/>
        <w:spacing w:line="276" w:lineRule="auto"/>
        <w:jc w:val="center"/>
        <w:rPr>
          <w:rFonts w:ascii="Times New Roman" w:hAnsi="Times New Roman"/>
          <w:sz w:val="24"/>
          <w:szCs w:val="24"/>
        </w:rPr>
      </w:pPr>
    </w:p>
    <w:p w:rsidR="00587270" w:rsidRPr="00433500" w:rsidP="00587270">
      <w:pPr>
        <w:pStyle w:val="NoSpacing"/>
        <w:bidi w:val="0"/>
        <w:spacing w:line="276" w:lineRule="auto"/>
        <w:jc w:val="center"/>
        <w:rPr>
          <w:rFonts w:ascii="Times New Roman" w:hAnsi="Times New Roman" w:hint="default"/>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VII</w:t>
      </w:r>
    </w:p>
    <w:p w:rsidR="00587270" w:rsidRPr="00433500" w:rsidP="009E6426">
      <w:pPr>
        <w:pStyle w:val="NoSpacing"/>
        <w:bidi w:val="0"/>
        <w:spacing w:line="276" w:lineRule="auto"/>
        <w:jc w:val="both"/>
        <w:rPr>
          <w:rFonts w:ascii="Times New Roman" w:hAnsi="Times New Roman"/>
          <w:sz w:val="24"/>
          <w:szCs w:val="24"/>
        </w:rPr>
      </w:pPr>
    </w:p>
    <w:p w:rsidR="00820CA4" w:rsidRPr="007A00EF" w:rsidP="007A00EF">
      <w:pPr>
        <w:pStyle w:val="NoSpacing"/>
        <w:bidi w:val="0"/>
        <w:spacing w:line="276" w:lineRule="auto"/>
        <w:jc w:val="both"/>
        <w:rPr>
          <w:rFonts w:ascii="Times New Roman" w:hAnsi="Times New Roman"/>
          <w:sz w:val="24"/>
          <w:szCs w:val="24"/>
        </w:rPr>
      </w:pPr>
      <w:r w:rsidRPr="00433500" w:rsidR="00B30988">
        <w:rPr>
          <w:rFonts w:ascii="Times New Roman" w:hAnsi="Times New Roman" w:hint="default"/>
          <w:sz w:val="24"/>
          <w:szCs w:val="24"/>
        </w:rPr>
        <w:t>Zá</w:t>
      </w:r>
      <w:r w:rsidRPr="00433500" w:rsidR="00B30988">
        <w:rPr>
          <w:rFonts w:ascii="Times New Roman" w:hAnsi="Times New Roman" w:hint="default"/>
          <w:sz w:val="24"/>
          <w:szCs w:val="24"/>
        </w:rPr>
        <w:t>kon č</w:t>
      </w:r>
      <w:r w:rsidRPr="00433500" w:rsidR="00B30988">
        <w:rPr>
          <w:rFonts w:ascii="Times New Roman" w:hAnsi="Times New Roman" w:hint="default"/>
          <w:sz w:val="24"/>
          <w:szCs w:val="24"/>
        </w:rPr>
        <w:t>. 578/2004 Z. z. o poskytovateľ</w:t>
      </w:r>
      <w:r w:rsidRPr="00433500" w:rsidR="00B30988">
        <w:rPr>
          <w:rFonts w:ascii="Times New Roman" w:hAnsi="Times New Roman" w:hint="default"/>
          <w:sz w:val="24"/>
          <w:szCs w:val="24"/>
        </w:rPr>
        <w:t>och zdravotnej starostlivosti, zdravotní</w:t>
      </w:r>
      <w:r w:rsidRPr="00433500" w:rsidR="00B30988">
        <w:rPr>
          <w:rFonts w:ascii="Times New Roman" w:hAnsi="Times New Roman" w:hint="default"/>
          <w:sz w:val="24"/>
          <w:szCs w:val="24"/>
        </w:rPr>
        <w:t>ckych pracovní</w:t>
      </w:r>
      <w:r w:rsidRPr="00433500" w:rsidR="00B30988">
        <w:rPr>
          <w:rFonts w:ascii="Times New Roman" w:hAnsi="Times New Roman" w:hint="default"/>
          <w:sz w:val="24"/>
          <w:szCs w:val="24"/>
        </w:rPr>
        <w:t>koch, stavovský</w:t>
      </w:r>
      <w:r w:rsidRPr="00433500" w:rsidR="00B30988">
        <w:rPr>
          <w:rFonts w:ascii="Times New Roman" w:hAnsi="Times New Roman" w:hint="default"/>
          <w:sz w:val="24"/>
          <w:szCs w:val="24"/>
        </w:rPr>
        <w:t>ch organizá</w:t>
      </w:r>
      <w:r w:rsidRPr="00433500" w:rsidR="00B30988">
        <w:rPr>
          <w:rFonts w:ascii="Times New Roman" w:hAnsi="Times New Roman" w:hint="default"/>
          <w:sz w:val="24"/>
          <w:szCs w:val="24"/>
        </w:rPr>
        <w:t>ciá</w:t>
      </w:r>
      <w:r w:rsidRPr="00433500" w:rsidR="00B30988">
        <w:rPr>
          <w:rFonts w:ascii="Times New Roman" w:hAnsi="Times New Roman" w:hint="default"/>
          <w:sz w:val="24"/>
          <w:szCs w:val="24"/>
        </w:rPr>
        <w:t>ch v zdravotní</w:t>
      </w:r>
      <w:r w:rsidRPr="00433500" w:rsidR="00B30988">
        <w:rPr>
          <w:rFonts w:ascii="Times New Roman" w:hAnsi="Times New Roman" w:hint="default"/>
          <w:sz w:val="24"/>
          <w:szCs w:val="24"/>
        </w:rPr>
        <w:t>ctve a o zmene a doplnení</w:t>
      </w:r>
      <w:r w:rsidRPr="00433500" w:rsidR="00B30988">
        <w:rPr>
          <w:rFonts w:ascii="Times New Roman" w:hAnsi="Times New Roman" w:hint="default"/>
          <w:sz w:val="24"/>
          <w:szCs w:val="24"/>
        </w:rPr>
        <w:t xml:space="preserve"> niektorý</w:t>
      </w:r>
      <w:r w:rsidRPr="00433500" w:rsidR="00B30988">
        <w:rPr>
          <w:rFonts w:ascii="Times New Roman" w:hAnsi="Times New Roman" w:hint="default"/>
          <w:sz w:val="24"/>
          <w:szCs w:val="24"/>
        </w:rPr>
        <w:t>ch zá</w:t>
      </w:r>
      <w:r w:rsidRPr="00433500" w:rsidR="00B30988">
        <w:rPr>
          <w:rFonts w:ascii="Times New Roman" w:hAnsi="Times New Roman" w:hint="default"/>
          <w:sz w:val="24"/>
          <w:szCs w:val="24"/>
        </w:rPr>
        <w:t>konov v </w:t>
      </w:r>
      <w:r w:rsidRPr="00433500" w:rsidR="00B30988">
        <w:rPr>
          <w:rFonts w:ascii="Times New Roman" w:hAnsi="Times New Roman" w:hint="default"/>
          <w:sz w:val="24"/>
          <w:szCs w:val="24"/>
        </w:rPr>
        <w:t>znení</w:t>
      </w:r>
      <w:r w:rsidRPr="00433500" w:rsidR="00B30988">
        <w:rPr>
          <w:rFonts w:ascii="Times New Roman" w:hAnsi="Times New Roman" w:hint="default"/>
          <w:sz w:val="24"/>
          <w:szCs w:val="24"/>
        </w:rPr>
        <w:t xml:space="preserve">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720/2004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351/2005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538/2005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282/2006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527/2006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673/2006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18/2007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272/2007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330/2007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464/2007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xml:space="preserve">. </w:t>
      </w:r>
      <w:r w:rsidRPr="00433500" w:rsidR="00B30988">
        <w:rPr>
          <w:rFonts w:ascii="Times New Roman" w:hAnsi="Times New Roman" w:hint="default"/>
          <w:sz w:val="24"/>
          <w:szCs w:val="24"/>
        </w:rPr>
        <w:t>6</w:t>
      </w:r>
      <w:r w:rsidRPr="00433500" w:rsidR="00B30988">
        <w:rPr>
          <w:rFonts w:ascii="Times New Roman" w:hAnsi="Times New Roman" w:hint="default"/>
          <w:sz w:val="24"/>
          <w:szCs w:val="24"/>
        </w:rPr>
        <w:t>53/2007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206/2008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284/2008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447/2008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461/2008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560/2008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192/2009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xml:space="preserve">. 214/2009 Z. z.,            </w:t>
      </w:r>
      <w:r w:rsidRPr="00433500" w:rsidR="00B30988">
        <w:rPr>
          <w:rFonts w:ascii="Times New Roman" w:hAnsi="Times New Roman" w:hint="default"/>
          <w:sz w:val="24"/>
          <w:szCs w:val="24"/>
        </w:rPr>
        <w:t xml:space="preserve"> </w:t>
      </w:r>
      <w:r w:rsidRPr="00433500" w:rsidR="00B30988">
        <w:rPr>
          <w:rFonts w:ascii="Times New Roman" w:hAnsi="Times New Roman" w:hint="default"/>
          <w:sz w:val="24"/>
          <w:szCs w:val="24"/>
        </w:rPr>
        <w:t xml:space="preserve">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8/2010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133/2010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34/2011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250/2011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362/2011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390/2011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512/2011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5/20</w:t>
      </w:r>
      <w:r w:rsidRPr="00433500" w:rsidR="00B30988">
        <w:rPr>
          <w:rFonts w:ascii="Times New Roman" w:hAnsi="Times New Roman" w:hint="default"/>
          <w:sz w:val="24"/>
          <w:szCs w:val="24"/>
        </w:rPr>
        <w:t>12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185/2012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313/2012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324/2012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41/2013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153/2013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204/2013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xml:space="preserve">. 220/2013 Z. z.,                </w:t>
      </w:r>
      <w:r w:rsidRPr="00433500" w:rsidR="00B30988">
        <w:rPr>
          <w:rFonts w:ascii="Times New Roman" w:hAnsi="Times New Roman" w:hint="default"/>
          <w:sz w:val="24"/>
          <w:szCs w:val="24"/>
        </w:rPr>
        <w:t xml:space="preserve"> </w:t>
      </w:r>
      <w:r w:rsidRPr="00433500" w:rsidR="00B30988">
        <w:rPr>
          <w:rFonts w:ascii="Times New Roman" w:hAnsi="Times New Roman" w:hint="default"/>
          <w:sz w:val="24"/>
          <w:szCs w:val="24"/>
        </w:rPr>
        <w:t xml:space="preserve">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365/2013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185/2014 Z. z., 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xml:space="preserve">. 333/2014 Z. z.,                    </w:t>
      </w:r>
      <w:r w:rsidR="007D31DF">
        <w:rPr>
          <w:rFonts w:ascii="Times New Roman" w:hAnsi="Times New Roman" w:hint="default"/>
          <w:sz w:val="24"/>
          <w:szCs w:val="24"/>
        </w:rPr>
        <w:t xml:space="preserve">       zá</w:t>
      </w:r>
      <w:r w:rsidR="007D31DF">
        <w:rPr>
          <w:rFonts w:ascii="Times New Roman" w:hAnsi="Times New Roman" w:hint="default"/>
          <w:sz w:val="24"/>
          <w:szCs w:val="24"/>
        </w:rPr>
        <w:t>kona č</w:t>
      </w:r>
      <w:r w:rsidR="007D31DF">
        <w:rPr>
          <w:rFonts w:ascii="Times New Roman" w:hAnsi="Times New Roman" w:hint="default"/>
          <w:sz w:val="24"/>
          <w:szCs w:val="24"/>
        </w:rPr>
        <w:t xml:space="preserve">. 53/2015 Z. z. a </w:t>
      </w:r>
      <w:r w:rsidRPr="00433500" w:rsidR="00B30988">
        <w:rPr>
          <w:rFonts w:ascii="Times New Roman" w:hAnsi="Times New Roman" w:hint="default"/>
          <w:sz w:val="24"/>
          <w:szCs w:val="24"/>
        </w:rPr>
        <w:t>zá</w:t>
      </w:r>
      <w:r w:rsidRPr="00433500" w:rsidR="00B30988">
        <w:rPr>
          <w:rFonts w:ascii="Times New Roman" w:hAnsi="Times New Roman" w:hint="default"/>
          <w:sz w:val="24"/>
          <w:szCs w:val="24"/>
        </w:rPr>
        <w:t>kona č</w:t>
      </w:r>
      <w:r w:rsidRPr="00433500" w:rsidR="00B30988">
        <w:rPr>
          <w:rFonts w:ascii="Times New Roman" w:hAnsi="Times New Roman" w:hint="default"/>
          <w:sz w:val="24"/>
          <w:szCs w:val="24"/>
        </w:rPr>
        <w:t xml:space="preserve">. 77/2015 Z. z. sa </w:t>
      </w:r>
      <w:r w:rsidRPr="00433500">
        <w:rPr>
          <w:rFonts w:ascii="Times New Roman" w:hAnsi="Times New Roman" w:hint="default"/>
          <w:sz w:val="24"/>
          <w:szCs w:val="24"/>
        </w:rPr>
        <w:t>mení</w:t>
      </w:r>
      <w:r w:rsidRPr="00433500">
        <w:rPr>
          <w:rFonts w:ascii="Times New Roman" w:hAnsi="Times New Roman" w:hint="default"/>
          <w:sz w:val="24"/>
          <w:szCs w:val="24"/>
        </w:rPr>
        <w:t xml:space="preserve"> a </w:t>
      </w:r>
      <w:r w:rsidRPr="00433500">
        <w:rPr>
          <w:rFonts w:ascii="Times New Roman" w:hAnsi="Times New Roman" w:hint="default"/>
          <w:sz w:val="24"/>
          <w:szCs w:val="24"/>
        </w:rPr>
        <w:t>dopĺň</w:t>
      </w:r>
      <w:r w:rsidRPr="00433500">
        <w:rPr>
          <w:rFonts w:ascii="Times New Roman" w:hAnsi="Times New Roman" w:hint="default"/>
          <w:sz w:val="24"/>
          <w:szCs w:val="24"/>
        </w:rPr>
        <w:t xml:space="preserve">a </w:t>
      </w:r>
      <w:r w:rsidRPr="00433500" w:rsidR="00B30988">
        <w:rPr>
          <w:rFonts w:ascii="Times New Roman" w:hAnsi="Times New Roman"/>
          <w:sz w:val="24"/>
          <w:szCs w:val="24"/>
        </w:rPr>
        <w:t xml:space="preserve">takto: </w:t>
      </w: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 30 vrátane nadpisu znie:</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jc w:val="center"/>
        <w:rPr>
          <w:rFonts w:ascii="Times New Roman" w:hAnsi="Times New Roman"/>
          <w:sz w:val="24"/>
          <w:szCs w:val="24"/>
          <w:lang w:eastAsia="sk-SK"/>
        </w:rPr>
      </w:pPr>
      <w:r w:rsidRPr="0043638B">
        <w:rPr>
          <w:rFonts w:ascii="Times New Roman" w:hAnsi="Times New Roman"/>
          <w:sz w:val="24"/>
          <w:szCs w:val="24"/>
          <w:lang w:eastAsia="sk-SK"/>
        </w:rPr>
        <w:t>„§ 30</w:t>
      </w:r>
    </w:p>
    <w:p w:rsidR="0043638B" w:rsidRPr="0043638B" w:rsidP="0043638B">
      <w:pPr>
        <w:bidi w:val="0"/>
        <w:spacing w:after="0" w:line="240" w:lineRule="auto"/>
        <w:jc w:val="center"/>
        <w:rPr>
          <w:rFonts w:ascii="Times New Roman" w:hAnsi="Times New Roman"/>
          <w:sz w:val="24"/>
          <w:szCs w:val="24"/>
          <w:lang w:eastAsia="sk-SK"/>
        </w:rPr>
      </w:pPr>
      <w:r w:rsidRPr="0043638B">
        <w:rPr>
          <w:rFonts w:ascii="Times New Roman" w:hAnsi="Times New Roman"/>
          <w:sz w:val="24"/>
          <w:szCs w:val="24"/>
          <w:lang w:eastAsia="sk-SK"/>
        </w:rPr>
        <w:t>Dočasný a príležitostný výkon zdravotníckeho povolania</w:t>
      </w:r>
    </w:p>
    <w:p w:rsidR="0043638B" w:rsidRPr="0043638B" w:rsidP="0043638B">
      <w:pPr>
        <w:bidi w:val="0"/>
        <w:spacing w:after="0" w:line="240" w:lineRule="auto"/>
        <w:jc w:val="center"/>
        <w:rPr>
          <w:rFonts w:ascii="Times New Roman" w:hAnsi="Times New Roman"/>
          <w:sz w:val="24"/>
          <w:szCs w:val="24"/>
          <w:lang w:eastAsia="sk-SK"/>
        </w:rPr>
      </w:pP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b/>
        <w:t>(1) Na dočasný a príležitostný výkon zdravotníckeho povolania sa vzťahuje osobitný predpis,</w:t>
      </w:r>
      <w:r w:rsidRPr="0043638B">
        <w:rPr>
          <w:rFonts w:ascii="Times New Roman" w:hAnsi="Times New Roman"/>
          <w:sz w:val="24"/>
          <w:szCs w:val="24"/>
          <w:vertAlign w:val="superscript"/>
          <w:lang w:eastAsia="sk-SK"/>
        </w:rPr>
        <w:t>24</w:t>
      </w:r>
      <w:r w:rsidR="00A72CAE">
        <w:rPr>
          <w:rFonts w:ascii="Times New Roman" w:hAnsi="Times New Roman"/>
          <w:sz w:val="24"/>
          <w:szCs w:val="24"/>
          <w:lang w:eastAsia="sk-SK"/>
        </w:rPr>
        <w:t>) ak v odsekoch 2 až 11</w:t>
      </w:r>
      <w:r w:rsidRPr="0043638B">
        <w:rPr>
          <w:rFonts w:ascii="Times New Roman" w:hAnsi="Times New Roman"/>
          <w:sz w:val="24"/>
          <w:szCs w:val="24"/>
          <w:lang w:eastAsia="sk-SK"/>
        </w:rPr>
        <w:t xml:space="preserve"> nie je ustanovené inak.</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9"/>
        <w:jc w:val="both"/>
        <w:rPr>
          <w:rFonts w:ascii="Times New Roman" w:hAnsi="Times New Roman"/>
          <w:sz w:val="24"/>
          <w:szCs w:val="24"/>
          <w:lang w:eastAsia="sk-SK"/>
        </w:rPr>
      </w:pPr>
      <w:r w:rsidRPr="0043638B">
        <w:rPr>
          <w:rFonts w:ascii="Times New Roman" w:hAnsi="Times New Roman"/>
          <w:sz w:val="24"/>
          <w:szCs w:val="24"/>
          <w:lang w:eastAsia="sk-SK"/>
        </w:rPr>
        <w:t>(2) Dočasným a príležitostným výkonom zdravotníckeho povolania na území Slovenskej republiky sa rozumie dočasný a príležitostný výkon pracovných činností v príslušnom zdravotn</w:t>
      </w:r>
      <w:r w:rsidR="00A72CAE">
        <w:rPr>
          <w:rFonts w:ascii="Times New Roman" w:hAnsi="Times New Roman"/>
          <w:sz w:val="24"/>
          <w:szCs w:val="24"/>
          <w:lang w:eastAsia="sk-SK"/>
        </w:rPr>
        <w:t>íckom povolaní podľa  § 3 ods.</w:t>
      </w:r>
      <w:r w:rsidRPr="0043638B">
        <w:rPr>
          <w:rFonts w:ascii="Times New Roman" w:hAnsi="Times New Roman"/>
          <w:sz w:val="24"/>
          <w:szCs w:val="24"/>
          <w:lang w:eastAsia="sk-SK"/>
        </w:rPr>
        <w:t xml:space="preserve"> 4 písm. a), ktorého dočasnú a príležitostnú povahu posudzuje ministerstvo zdravotníctva jednotlivo najmä vo vzťahu k jeho dĺžke trvania, frekvencii, pravidelnosti a nepretržitosti.</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b/>
        <w:t>(3) Občan členského štátu Európskej únie, štátu, ktorý je zmluvnou stranou Dohody o Európskom hospodárskom priestore, a  Švajčiarskej konfederácie (ďalej len „členský štát“) alebo občan štátu, ktorý nie je členským štátom (ďalej len „tretí štát“), ktorý spĺňa podmienky na výkon zdravotníckeho povolania podľa právnych predpisov iného členského štátu a prichádza prvýkrát na územie Slovenskej republiky vykonávať dočasne a  príležitostne zdravotnícke povolanie</w:t>
      </w:r>
      <w:r w:rsidR="00AE38C2">
        <w:rPr>
          <w:rFonts w:ascii="Times New Roman" w:hAnsi="Times New Roman"/>
          <w:sz w:val="24"/>
          <w:szCs w:val="24"/>
          <w:lang w:eastAsia="sk-SK"/>
        </w:rPr>
        <w:t>,</w:t>
      </w:r>
      <w:r w:rsidRPr="0043638B">
        <w:rPr>
          <w:rFonts w:ascii="Times New Roman" w:hAnsi="Times New Roman"/>
          <w:sz w:val="24"/>
          <w:szCs w:val="24"/>
          <w:lang w:eastAsia="sk-SK"/>
        </w:rPr>
        <w:t xml:space="preserve"> je povinný, ak nepožiadal o vydanie európskeho profesijného preukazu,</w:t>
      </w:r>
      <w:r w:rsidRPr="0043638B">
        <w:rPr>
          <w:rFonts w:ascii="Times New Roman" w:hAnsi="Times New Roman"/>
          <w:sz w:val="24"/>
          <w:szCs w:val="24"/>
          <w:vertAlign w:val="superscript"/>
          <w:lang w:eastAsia="sk-SK"/>
        </w:rPr>
        <w:t>24aa</w:t>
      </w:r>
      <w:r w:rsidRPr="0043638B">
        <w:rPr>
          <w:rFonts w:ascii="Times New Roman" w:hAnsi="Times New Roman"/>
          <w:sz w:val="24"/>
          <w:szCs w:val="24"/>
          <w:lang w:eastAsia="sk-SK"/>
        </w:rPr>
        <w:t xml:space="preserve">)  predložiť ministerstvu zdravotníctva pred začatím jeho výkonu písomné vyhlásenie, ktoré obsahuje meno, priezvisko, dátum narodenia, miesto trvalého pobytu a miesto výkonu zdravotníckeho povolania v inom členskom štáte; </w:t>
      </w:r>
      <w:r w:rsidR="00A72CAE">
        <w:rPr>
          <w:rFonts w:ascii="Times New Roman" w:hAnsi="Times New Roman"/>
          <w:sz w:val="24"/>
          <w:szCs w:val="24"/>
          <w:lang w:eastAsia="sk-SK"/>
        </w:rPr>
        <w:t>k vyhláseniu je povinný priložiť</w:t>
      </w:r>
      <w:r w:rsidRPr="0043638B">
        <w:rPr>
          <w:rFonts w:ascii="Times New Roman" w:hAnsi="Times New Roman"/>
          <w:sz w:val="24"/>
          <w:szCs w:val="24"/>
          <w:lang w:eastAsia="sk-SK"/>
        </w:rPr>
        <w:t xml:space="preserve"> </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a)</w:t>
        <w:tab/>
        <w:t>kópiu dokladu totožnosti,</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b) vyhlásenie o poistení zodpovednosti za škodu</w:t>
      </w:r>
      <w:r w:rsidR="00AE38C2">
        <w:rPr>
          <w:rFonts w:ascii="Times New Roman" w:hAnsi="Times New Roman"/>
          <w:sz w:val="24"/>
          <w:szCs w:val="24"/>
          <w:lang w:eastAsia="sk-SK"/>
        </w:rPr>
        <w:t>,</w:t>
      </w:r>
      <w:r w:rsidRPr="0043638B">
        <w:rPr>
          <w:rFonts w:ascii="Times New Roman" w:hAnsi="Times New Roman"/>
          <w:sz w:val="24"/>
          <w:szCs w:val="24"/>
          <w:vertAlign w:val="superscript"/>
          <w:lang w:eastAsia="sk-SK"/>
        </w:rPr>
        <w:t>53</w:t>
      </w:r>
      <w:r w:rsidRPr="0043638B">
        <w:rPr>
          <w:rFonts w:ascii="Times New Roman" w:hAnsi="Times New Roman"/>
          <w:sz w:val="24"/>
          <w:szCs w:val="24"/>
          <w:lang w:eastAsia="sk-SK"/>
        </w:rPr>
        <w:t>)  </w:t>
      </w:r>
      <w:r w:rsidRPr="00A72CAE" w:rsidR="00A72CAE">
        <w:rPr>
          <w:rFonts w:ascii="Times New Roman" w:hAnsi="Times New Roman"/>
          <w:sz w:val="24"/>
          <w:szCs w:val="24"/>
          <w:lang w:eastAsia="sk-SK"/>
        </w:rPr>
        <w:t>spôsobenú osobám v súvislosti s výkonom zdravotníckeho povolania,</w:t>
      </w:r>
      <w:r w:rsidRPr="0043638B">
        <w:rPr>
          <w:rFonts w:ascii="Times New Roman" w:hAnsi="Times New Roman"/>
          <w:sz w:val="24"/>
          <w:szCs w:val="24"/>
          <w:lang w:eastAsia="sk-SK"/>
        </w:rPr>
        <w:tab/>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c)</w:t>
        <w:tab/>
        <w:t xml:space="preserve">doklady o vykonávaní zdravotníckeho povolania v inom členskom štáte v súlade s právnymi predpismi tohto členského štátu a doklad o tom, že v čase oznámenia nemal zakázaný výkon zdravotníckeho povolania, a to ani dočasne, </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 xml:space="preserve">d) </w:t>
        <w:tab/>
        <w:t>úradne osvedčené fotokópie dokladov o vzdelaní,</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 xml:space="preserve">e) </w:t>
        <w:tab/>
        <w:t>čestné vyhlásenie o ovládaní štátneho jazyka v rozsahu nevyhnutnom na výkon zdravotníckeho povolania na území Slovenskej republiky v štátnom jazyku,</w:t>
      </w: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f) doklad, ktorým sa preukazuje bezúhonnosť podľa § 38 ods. 2 druhej vety.</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 xml:space="preserve"> (4) Občan členského štátu a občan tretieho štátu, ktorý  predložil ministerstvu zdravotníctva vyhlásenie, je povinný doklady podľa odseku 3 písm. b), c), d) a f) predložiť s úradne osvedčeným prekladom do štátneho jazyka, ak nejde o doklady vydané príslušným orgánom Slovenskej republiky alebo príslušným orgánom Českej republiky.</w:t>
      </w:r>
    </w:p>
    <w:p w:rsidR="0043638B"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(5) Vyhlásenie možno doručiť osobne, poštou, elektronickými prostriedkami alebo telefaxom. Ak sa vyhlásenie doručilo elektronickými prostriedkami bez zaručeného elektronického podpisu,</w:t>
      </w:r>
      <w:r w:rsidRPr="0043638B">
        <w:rPr>
          <w:rFonts w:ascii="Times New Roman" w:hAnsi="Times New Roman"/>
          <w:sz w:val="24"/>
          <w:szCs w:val="24"/>
          <w:vertAlign w:val="superscript"/>
          <w:lang w:eastAsia="sk-SK"/>
        </w:rPr>
        <w:t>24a</w:t>
      </w:r>
      <w:r w:rsidRPr="0043638B">
        <w:rPr>
          <w:rFonts w:ascii="Times New Roman" w:hAnsi="Times New Roman"/>
          <w:sz w:val="24"/>
          <w:szCs w:val="24"/>
          <w:lang w:eastAsia="sk-SK"/>
        </w:rPr>
        <w:t>) je pot</w:t>
      </w:r>
      <w:r w:rsidR="00316C34">
        <w:rPr>
          <w:rFonts w:ascii="Times New Roman" w:hAnsi="Times New Roman"/>
          <w:sz w:val="24"/>
          <w:szCs w:val="24"/>
          <w:lang w:eastAsia="sk-SK"/>
        </w:rPr>
        <w:t>rebné ho doručiť aj v listinnej</w:t>
      </w:r>
      <w:r w:rsidRPr="0043638B">
        <w:rPr>
          <w:rFonts w:ascii="Times New Roman" w:hAnsi="Times New Roman"/>
          <w:sz w:val="24"/>
          <w:szCs w:val="24"/>
          <w:lang w:eastAsia="sk-SK"/>
        </w:rPr>
        <w:t xml:space="preserve"> podobe do troch dní od jeho odoslania, inak sa nebude považovať za doručené.</w:t>
      </w:r>
    </w:p>
    <w:p w:rsidR="0043638B" w:rsidRPr="0043638B" w:rsidP="0043638B">
      <w:pPr>
        <w:bidi w:val="0"/>
        <w:spacing w:after="0" w:line="240" w:lineRule="auto"/>
        <w:ind w:firstLine="284"/>
        <w:jc w:val="both"/>
        <w:rPr>
          <w:rFonts w:ascii="Times New Roman" w:hAnsi="Times New Roman"/>
          <w:sz w:val="24"/>
          <w:szCs w:val="24"/>
          <w:lang w:eastAsia="sk-SK"/>
        </w:rPr>
      </w:pP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(6) Ministerstvo zdravotníctva vedie zoznam vyhlásení podľa dátumu ich doručenia a údaje z tohto zoznamu sprístupňuje podľa osobitného predpisu.</w:t>
      </w:r>
      <w:r w:rsidRPr="0043638B">
        <w:rPr>
          <w:rFonts w:ascii="Times New Roman" w:hAnsi="Times New Roman"/>
          <w:sz w:val="24"/>
          <w:szCs w:val="24"/>
          <w:vertAlign w:val="superscript"/>
          <w:lang w:eastAsia="sk-SK"/>
        </w:rPr>
        <w:t>24b</w:t>
      </w:r>
      <w:r w:rsidRPr="0043638B">
        <w:rPr>
          <w:rFonts w:ascii="Times New Roman" w:hAnsi="Times New Roman"/>
          <w:sz w:val="24"/>
          <w:szCs w:val="24"/>
          <w:lang w:eastAsia="sk-SK"/>
        </w:rPr>
        <w:t>)</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(7) Ministerstvo zdravotníctva po doručení vyhlásenia a dokladov podľa odseku 3 rozhodne, či bude posudzovať doklady podľa odseku 3 písm. d); posudzovanie sa nevzťahuje na doklady podľa § 36 ods. 1 písm. a) až d) a  doklady podľa osobitného predpisu.</w:t>
      </w:r>
      <w:r w:rsidRPr="0043638B">
        <w:rPr>
          <w:rFonts w:ascii="Times New Roman" w:hAnsi="Times New Roman"/>
          <w:sz w:val="24"/>
          <w:szCs w:val="24"/>
          <w:vertAlign w:val="superscript"/>
          <w:lang w:eastAsia="sk-SK"/>
        </w:rPr>
        <w:t>24c</w:t>
      </w:r>
      <w:r w:rsidRPr="0043638B">
        <w:rPr>
          <w:rFonts w:ascii="Times New Roman" w:hAnsi="Times New Roman"/>
          <w:sz w:val="24"/>
          <w:szCs w:val="24"/>
          <w:lang w:eastAsia="sk-SK"/>
        </w:rPr>
        <w:t>)  Ak ministerstvo zdravotníctva rozhodne, že doklady podľa odseku 3 písm. c) nebude posudzovať, najneskôr do jedného mesiaca od doručenia vyhlásenia a dokladov podľa odseku 3 vydá súhlas na dočasný a príležitostný výkon zdravotníckeho povolania na území Slovenskej republiky.</w:t>
        <w:tab/>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(8) Ak ministerstvo zdravotníctva rozhodne, že doklady podľa odseku 3 písm. d) bude posudzovať, môže požiadať príslušný orgán členského štátu o poskytnutie informácie o rozsahu a obsahu vzdelania získaného podľa dokladov priložených k vyhláseniu  podľa odseku 3 písm. d). Ministerstvo zdravotníctva si na posúdenie dokladov podľa odseku 3 písm. d) môže vyžiadať aj posudok Ministerstva školstva, vedy, výskumu a športu Slovenskej republiky, Slovenskej zdravotníckej univerzity v Bratislave alebo inej vzdelávacej ustanovizne, ktorá uskutočňuje akreditovaný špecializačný študijný program (§ 40) v príslušnom alebo príbuznom špecializačnom odbore (ďalej len „iná oprávnená vzdelávacia ustanovizeň“). Ministerstvo školstva, vedy, výskumu a športu  Slovenskej republiky, Slovenská zdravotnícka univerzita v Bratislave a iná oprávnená vzdelávacia ustanovizeň sú povinné zaslať ministerstvu zdravotníctva posudok do piatich pracovných dní od vyžiadania posudku.</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 xml:space="preserve">(9) Ak ministerstvo zdravotníctva pri posúdení dokladov podľa odseku 3 písm. d) nezistí podstatné rozdiely medzi úrovňou nadobudnutých vedomostí a praktických zručností preukázaných dokladmi podľa odseku 3 písm. d) a požiadavkami ustanovenými na získanie príslušnej odbornej spôsobilosti na území Slovenskej republiky, najneskôr do jedného mesiaca od doručenia vyhlásenia a dokladov podľa odseku 3 vydá súhlas na dočasný a príležitostný výkon zdravotníckeho povolania na území Slovenskej republiky; </w:t>
      </w:r>
      <w:r w:rsidR="00750D02">
        <w:rPr>
          <w:rFonts w:ascii="Times New Roman" w:hAnsi="Times New Roman"/>
          <w:sz w:val="24"/>
          <w:szCs w:val="24"/>
          <w:lang w:eastAsia="sk-SK"/>
        </w:rPr>
        <w:t xml:space="preserve">ak zistí podstatné rozdiely, </w:t>
      </w:r>
      <w:r w:rsidRPr="0043638B">
        <w:rPr>
          <w:rFonts w:ascii="Times New Roman" w:hAnsi="Times New Roman"/>
          <w:sz w:val="24"/>
          <w:szCs w:val="24"/>
          <w:lang w:eastAsia="sk-SK"/>
        </w:rPr>
        <w:t>rozhodne v lehote ustanovenej v časti vety pred bodkočiarkou  o  vykonaní skúšky spôsobilosti.</w:t>
      </w:r>
      <w:r w:rsidRPr="0043638B">
        <w:rPr>
          <w:rFonts w:ascii="Times New Roman" w:hAnsi="Times New Roman"/>
          <w:sz w:val="24"/>
          <w:szCs w:val="24"/>
          <w:vertAlign w:val="superscript"/>
          <w:lang w:eastAsia="sk-SK"/>
        </w:rPr>
        <w:t>24d</w:t>
      </w: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(10) Skúška spôsobilosti sa vykoná do 15 dní od rozhodnutia o vykonaní  skúšky podľa odseku 9.  Ustanovenie § 36 ods. 4 platí rovnako.   Po úspešnom vykonaní skúšky spôsobilosti ministerstvo zdravotníctva vydá súhlas na dočasný a príležitostný výkon zdravotníckeho povolania na území Slovenskej republiky do jedného mesiaca od rozhodnutia o vykonaní skúšky spôsobilosti podľa odseku 10.</w:t>
      </w:r>
    </w:p>
    <w:p w:rsidR="0043638B" w:rsidRPr="0043638B" w:rsidP="0043638B">
      <w:pPr>
        <w:bidi w:val="0"/>
        <w:spacing w:after="0" w:line="240" w:lineRule="auto"/>
        <w:ind w:firstLine="708"/>
        <w:jc w:val="both"/>
        <w:rPr>
          <w:rFonts w:ascii="Times New Roman" w:hAnsi="Times New Roman"/>
          <w:sz w:val="24"/>
          <w:szCs w:val="24"/>
          <w:lang w:eastAsia="sk-SK"/>
        </w:rPr>
      </w:pPr>
    </w:p>
    <w:p w:rsidR="0043638B" w:rsidRPr="0043638B" w:rsidP="0043638B">
      <w:pPr>
        <w:bidi w:val="0"/>
        <w:spacing w:after="0" w:line="240" w:lineRule="auto"/>
        <w:ind w:firstLine="709"/>
        <w:jc w:val="both"/>
        <w:rPr>
          <w:rFonts w:ascii="Times New Roman" w:hAnsi="Times New Roman"/>
          <w:sz w:val="24"/>
          <w:szCs w:val="24"/>
          <w:lang w:eastAsia="sk-SK"/>
        </w:rPr>
      </w:pPr>
      <w:r w:rsidRPr="0043638B">
        <w:rPr>
          <w:rFonts w:ascii="Times New Roman" w:hAnsi="Times New Roman"/>
          <w:sz w:val="24"/>
          <w:szCs w:val="24"/>
          <w:lang w:eastAsia="sk-SK"/>
        </w:rPr>
        <w:t>(11) Občan členského štátu a občan tretieho štátu, ktorý  predložil ministerstvu zdravotníctva vyhlásenie, je povinný pred začatím činnosti preukázateľným spôsobom oznámiť osobe, ktorej poskytne zdravotnú starostlivosť, alebo osobe, pre ktorú bude činnosť vykonávať,</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a) register členského štátu, v ktorom je ako zdravotnícky pracovník registrovaný podľa právnych predpisov príslušného členského štátu, vrátane registračného čísla alebo iného rovnocenného identifikačného údaja uvedeného v tomto registri,</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b) názov a adresu príslušného dozorného orgánu členského štátu, v ktorom je usadený a v ktorom činnosť podlieha povoleniu,</w:t>
      </w:r>
    </w:p>
    <w:p w:rsidR="0043638B" w:rsidRPr="0043638B" w:rsidP="0043638B">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lang w:eastAsia="sk-SK"/>
        </w:rPr>
        <w:t>c) podrobné údaje o poistení zodpovednosti za škodu</w:t>
      </w:r>
      <w:r w:rsidRPr="0043638B">
        <w:rPr>
          <w:rFonts w:ascii="Times New Roman" w:hAnsi="Times New Roman"/>
          <w:sz w:val="24"/>
          <w:szCs w:val="24"/>
          <w:vertAlign w:val="superscript"/>
          <w:lang w:eastAsia="sk-SK"/>
        </w:rPr>
        <w:t>53</w:t>
      </w:r>
      <w:r w:rsidRPr="0043638B">
        <w:rPr>
          <w:rFonts w:ascii="Times New Roman" w:hAnsi="Times New Roman"/>
          <w:sz w:val="24"/>
          <w:szCs w:val="24"/>
          <w:lang w:eastAsia="sk-SK"/>
        </w:rPr>
        <w:t>) spôsobenú osobám v súvislosti s výkonom zdravotníckeho povolania.“.</w:t>
      </w:r>
    </w:p>
    <w:p w:rsidR="0043638B"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Poznámky pod čiarou k odkazom 24, 24aa, 24a, 24c a 24d znejú:</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lang w:eastAsia="sk-SK"/>
        </w:rPr>
        <w:t>„</w:t>
      </w:r>
      <w:r w:rsidRPr="0043638B">
        <w:rPr>
          <w:rFonts w:ascii="Times New Roman" w:hAnsi="Times New Roman"/>
          <w:sz w:val="24"/>
          <w:szCs w:val="24"/>
          <w:vertAlign w:val="superscript"/>
          <w:lang w:eastAsia="sk-SK"/>
        </w:rPr>
        <w:t>24</w:t>
      </w:r>
      <w:r w:rsidRPr="0043638B">
        <w:rPr>
          <w:rFonts w:ascii="Times New Roman" w:hAnsi="Times New Roman"/>
          <w:sz w:val="24"/>
          <w:szCs w:val="24"/>
          <w:lang w:eastAsia="sk-SK"/>
        </w:rPr>
        <w:t xml:space="preserve">) </w:t>
        <w:tab/>
        <w:t>Zákon č. .../2015 Z. z. o uznávaní dokladov o vzdelaní a</w:t>
      </w:r>
      <w:r w:rsidR="00735638">
        <w:rPr>
          <w:rFonts w:ascii="Times New Roman" w:hAnsi="Times New Roman"/>
          <w:sz w:val="24"/>
          <w:szCs w:val="24"/>
          <w:lang w:eastAsia="sk-SK"/>
        </w:rPr>
        <w:t xml:space="preserve"> o </w:t>
      </w:r>
      <w:r w:rsidR="00781E60">
        <w:rPr>
          <w:rFonts w:ascii="Times New Roman" w:hAnsi="Times New Roman"/>
          <w:sz w:val="24"/>
          <w:szCs w:val="24"/>
          <w:lang w:eastAsia="sk-SK"/>
        </w:rPr>
        <w:t xml:space="preserve">uznávaní </w:t>
      </w:r>
      <w:r w:rsidRPr="0043638B">
        <w:rPr>
          <w:rFonts w:ascii="Times New Roman" w:hAnsi="Times New Roman"/>
          <w:sz w:val="24"/>
          <w:szCs w:val="24"/>
          <w:lang w:eastAsia="sk-SK"/>
        </w:rPr>
        <w:t>odborných kvalifikácií a o zmene a doplnení niektorých zákonov.</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24aa</w:t>
      </w:r>
      <w:r w:rsidRPr="0043638B">
        <w:rPr>
          <w:rFonts w:ascii="Times New Roman" w:hAnsi="Times New Roman"/>
          <w:sz w:val="24"/>
          <w:szCs w:val="24"/>
          <w:lang w:eastAsia="sk-SK"/>
        </w:rPr>
        <w:t>)</w:t>
        <w:tab/>
        <w:t>§ 4</w:t>
      </w:r>
      <w:r w:rsidR="00A72CAE">
        <w:rPr>
          <w:rFonts w:ascii="Times New Roman" w:hAnsi="Times New Roman"/>
          <w:sz w:val="24"/>
          <w:szCs w:val="24"/>
          <w:lang w:eastAsia="sk-SK"/>
        </w:rPr>
        <w:t>4 až 47</w:t>
      </w:r>
      <w:r>
        <w:rPr>
          <w:rFonts w:ascii="Times New Roman" w:hAnsi="Times New Roman"/>
          <w:sz w:val="24"/>
          <w:szCs w:val="24"/>
          <w:lang w:eastAsia="sk-SK"/>
        </w:rPr>
        <w:t xml:space="preserve"> zákona č. .../2015 Z. z</w:t>
      </w:r>
      <w:r w:rsidRPr="0043638B">
        <w:rPr>
          <w:rFonts w:ascii="Times New Roman" w:hAnsi="Times New Roman"/>
          <w:sz w:val="24"/>
          <w:szCs w:val="24"/>
          <w:lang w:eastAsia="sk-SK"/>
        </w:rPr>
        <w:t>.</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24a</w:t>
      </w:r>
      <w:r w:rsidRPr="0043638B">
        <w:rPr>
          <w:rFonts w:ascii="Times New Roman" w:hAnsi="Times New Roman"/>
          <w:sz w:val="24"/>
          <w:szCs w:val="24"/>
          <w:lang w:eastAsia="sk-SK"/>
        </w:rPr>
        <w:t>) § 4 zákona č. 215/2002 Z. z. o elektronickom podpise a o zmene a doplnení niektorých zákonov v znení neskorších predpisov.</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24c</w:t>
      </w:r>
      <w:r w:rsidRPr="0043638B">
        <w:rPr>
          <w:rFonts w:ascii="Times New Roman" w:hAnsi="Times New Roman"/>
          <w:sz w:val="24"/>
          <w:szCs w:val="24"/>
          <w:lang w:eastAsia="sk-SK"/>
        </w:rPr>
        <w:t>) § 18 zákona č. .../2015 Z. z.</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24d</w:t>
      </w:r>
      <w:r w:rsidR="00A72CAE">
        <w:rPr>
          <w:rFonts w:ascii="Times New Roman" w:hAnsi="Times New Roman"/>
          <w:sz w:val="24"/>
          <w:szCs w:val="24"/>
          <w:lang w:eastAsia="sk-SK"/>
        </w:rPr>
        <w:t>) § 25</w:t>
      </w:r>
      <w:r w:rsidRPr="0043638B">
        <w:rPr>
          <w:rFonts w:ascii="Times New Roman" w:hAnsi="Times New Roman"/>
          <w:sz w:val="24"/>
          <w:szCs w:val="24"/>
          <w:lang w:eastAsia="sk-SK"/>
        </w:rPr>
        <w:t xml:space="preserve"> ods. 4 zákona č. .../2015 Z. z..“.</w:t>
      </w:r>
    </w:p>
    <w:p w:rsidR="0043638B" w:rsidRPr="0043638B" w:rsidP="0043638B">
      <w:pPr>
        <w:bidi w:val="0"/>
        <w:spacing w:after="0" w:line="240" w:lineRule="auto"/>
        <w:ind w:left="426" w:hanging="426"/>
        <w:jc w:val="both"/>
        <w:rPr>
          <w:rFonts w:ascii="Times New Roman" w:hAnsi="Times New Roman"/>
          <w:sz w:val="24"/>
          <w:szCs w:val="24"/>
          <w:lang w:eastAsia="sk-SK"/>
        </w:rPr>
      </w:pPr>
    </w:p>
    <w:p w:rsidR="0043638B" w:rsidP="0043638B">
      <w:pPr>
        <w:bidi w:val="0"/>
        <w:spacing w:after="0" w:line="240" w:lineRule="auto"/>
        <w:ind w:left="284" w:hanging="284"/>
        <w:jc w:val="both"/>
        <w:rPr>
          <w:rFonts w:ascii="Times New Roman" w:hAnsi="Times New Roman"/>
          <w:sz w:val="24"/>
          <w:szCs w:val="24"/>
          <w:lang w:eastAsia="sk-SK"/>
        </w:rPr>
      </w:pPr>
      <w:r w:rsidRPr="0043638B">
        <w:rPr>
          <w:rFonts w:ascii="Times New Roman" w:hAnsi="Times New Roman"/>
          <w:sz w:val="24"/>
          <w:szCs w:val="24"/>
          <w:lang w:eastAsia="sk-SK"/>
        </w:rPr>
        <w:t>Súčasne sa vypúšťa poznámka pod čiarou k odkazu 28.</w:t>
      </w:r>
    </w:p>
    <w:p w:rsidR="007A00EF" w:rsidRPr="0043638B" w:rsidP="0043638B">
      <w:pPr>
        <w:bidi w:val="0"/>
        <w:spacing w:after="0" w:line="240" w:lineRule="auto"/>
        <w:ind w:left="284" w:hanging="284"/>
        <w:jc w:val="both"/>
        <w:rPr>
          <w:rFonts w:ascii="Times New Roman" w:hAnsi="Times New Roman"/>
          <w:sz w:val="24"/>
          <w:szCs w:val="24"/>
          <w:lang w:eastAsia="sk-SK"/>
        </w:rPr>
      </w:pP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V § 31 odsek 4 znie:</w:t>
      </w:r>
    </w:p>
    <w:p w:rsidR="0043638B" w:rsidRPr="0043638B" w:rsidP="0043638B">
      <w:pPr>
        <w:bidi w:val="0"/>
        <w:spacing w:after="0" w:line="240" w:lineRule="auto"/>
        <w:ind w:firstLine="426"/>
        <w:jc w:val="both"/>
        <w:rPr>
          <w:rFonts w:ascii="Times New Roman" w:hAnsi="Times New Roman"/>
          <w:sz w:val="24"/>
          <w:szCs w:val="24"/>
          <w:lang w:eastAsia="sk-SK"/>
        </w:rPr>
      </w:pPr>
      <w:r w:rsidRPr="0043638B">
        <w:rPr>
          <w:rFonts w:ascii="Times New Roman" w:hAnsi="Times New Roman"/>
          <w:sz w:val="24"/>
          <w:szCs w:val="24"/>
          <w:lang w:eastAsia="sk-SK"/>
        </w:rPr>
        <w:t>„(4) U cudzinca sa vyžaduje aj ovládanie štátneho jazyka v rozsahu nevyhnutnom na výkon zdravotníckeho povolania (§ 3 ods. 4).</w:t>
      </w:r>
      <w:r w:rsidRPr="0043638B">
        <w:rPr>
          <w:rFonts w:ascii="Times New Roman" w:hAnsi="Times New Roman"/>
          <w:sz w:val="24"/>
          <w:szCs w:val="24"/>
          <w:vertAlign w:val="superscript"/>
          <w:lang w:eastAsia="sk-SK"/>
        </w:rPr>
        <w:t>24e</w:t>
      </w:r>
      <w:r w:rsidRPr="0043638B">
        <w:rPr>
          <w:rFonts w:ascii="Times New Roman" w:hAnsi="Times New Roman"/>
          <w:sz w:val="24"/>
          <w:szCs w:val="24"/>
          <w:lang w:eastAsia="sk-SK"/>
        </w:rPr>
        <w:t>)“.</w:t>
      </w:r>
    </w:p>
    <w:p w:rsidR="0043638B" w:rsidRPr="0043638B" w:rsidP="0043638B">
      <w:pPr>
        <w:bidi w:val="0"/>
        <w:spacing w:after="0" w:line="240" w:lineRule="auto"/>
        <w:ind w:left="349"/>
        <w:contextualSpacing/>
        <w:jc w:val="both"/>
        <w:rPr>
          <w:rFonts w:ascii="Times New Roman" w:hAnsi="Times New Roman"/>
          <w:sz w:val="24"/>
          <w:szCs w:val="24"/>
          <w:lang w:eastAsia="sk-SK"/>
        </w:rPr>
      </w:pPr>
    </w:p>
    <w:p w:rsidR="0043638B" w:rsidRPr="0043638B" w:rsidP="0043638B">
      <w:pPr>
        <w:bidi w:val="0"/>
        <w:spacing w:after="0" w:line="240" w:lineRule="auto"/>
        <w:ind w:left="349" w:hanging="349"/>
        <w:contextualSpacing/>
        <w:jc w:val="both"/>
        <w:rPr>
          <w:rFonts w:ascii="Times New Roman" w:hAnsi="Times New Roman"/>
          <w:sz w:val="24"/>
          <w:szCs w:val="24"/>
          <w:lang w:eastAsia="sk-SK"/>
        </w:rPr>
      </w:pPr>
      <w:r w:rsidRPr="0043638B">
        <w:rPr>
          <w:rFonts w:ascii="Times New Roman" w:hAnsi="Times New Roman"/>
          <w:sz w:val="24"/>
          <w:szCs w:val="24"/>
          <w:lang w:eastAsia="sk-SK"/>
        </w:rPr>
        <w:t>Poznámka pod čiarou k odkazu 24e znie:</w:t>
      </w:r>
    </w:p>
    <w:p w:rsidR="0043638B" w:rsidRPr="0043638B" w:rsidP="0043638B">
      <w:pPr>
        <w:bidi w:val="0"/>
        <w:spacing w:after="0" w:line="240" w:lineRule="auto"/>
        <w:ind w:left="426" w:hanging="426"/>
        <w:jc w:val="both"/>
        <w:rPr>
          <w:rFonts w:ascii="Times New Roman" w:hAnsi="Times New Roman"/>
          <w:sz w:val="24"/>
          <w:szCs w:val="24"/>
          <w:lang w:eastAsia="sk-SK"/>
        </w:rPr>
      </w:pPr>
      <w:r w:rsidRPr="0043638B">
        <w:rPr>
          <w:rFonts w:ascii="Times New Roman" w:hAnsi="Times New Roman"/>
          <w:sz w:val="24"/>
          <w:szCs w:val="24"/>
          <w:lang w:eastAsia="sk-SK"/>
        </w:rPr>
        <w:t>„</w:t>
      </w:r>
      <w:r w:rsidRPr="0043638B">
        <w:rPr>
          <w:rFonts w:ascii="Times New Roman" w:hAnsi="Times New Roman"/>
          <w:sz w:val="24"/>
          <w:szCs w:val="24"/>
          <w:vertAlign w:val="superscript"/>
          <w:lang w:eastAsia="sk-SK"/>
        </w:rPr>
        <w:t>24e</w:t>
      </w:r>
      <w:r w:rsidRPr="0043638B">
        <w:rPr>
          <w:rFonts w:ascii="Times New Roman" w:hAnsi="Times New Roman"/>
          <w:sz w:val="24"/>
          <w:szCs w:val="24"/>
          <w:lang w:eastAsia="sk-SK"/>
        </w:rPr>
        <w:t>) § 56 zákona č. .../2015 Z. z.“.</w:t>
      </w:r>
    </w:p>
    <w:p w:rsidR="0043638B" w:rsidRPr="0043638B" w:rsidP="0043638B">
      <w:pPr>
        <w:bidi w:val="0"/>
        <w:spacing w:after="0" w:line="240" w:lineRule="auto"/>
        <w:ind w:left="426" w:hanging="426"/>
        <w:jc w:val="both"/>
        <w:rPr>
          <w:rFonts w:ascii="Times New Roman" w:hAnsi="Times New Roman"/>
          <w:sz w:val="24"/>
          <w:szCs w:val="24"/>
          <w:lang w:eastAsia="sk-SK"/>
        </w:rPr>
      </w:pPr>
    </w:p>
    <w:p w:rsidR="0043638B" w:rsidRPr="0043638B" w:rsidP="00906138">
      <w:pPr>
        <w:numPr>
          <w:numId w:val="170"/>
        </w:numPr>
        <w:bidi w:val="0"/>
        <w:spacing w:after="0" w:line="240" w:lineRule="auto"/>
        <w:contextualSpacing/>
        <w:jc w:val="both"/>
        <w:rPr>
          <w:rFonts w:ascii="Times New Roman" w:hAnsi="Times New Roman"/>
          <w:sz w:val="24"/>
          <w:szCs w:val="24"/>
          <w:lang w:eastAsia="sk-SK"/>
        </w:rPr>
      </w:pPr>
      <w:r w:rsidRPr="0043638B">
        <w:rPr>
          <w:rFonts w:ascii="Times New Roman" w:hAnsi="Times New Roman"/>
          <w:sz w:val="24"/>
          <w:szCs w:val="24"/>
          <w:lang w:eastAsia="sk-SK"/>
        </w:rPr>
        <w:t xml:space="preserve">§ 35 až 37 vrátane nadpisov znejú: </w:t>
      </w:r>
    </w:p>
    <w:p w:rsidR="0043638B" w:rsidRPr="0043638B" w:rsidP="0043638B">
      <w:pPr>
        <w:bidi w:val="0"/>
        <w:spacing w:after="0" w:line="240" w:lineRule="auto"/>
        <w:ind w:left="720"/>
        <w:contextualSpacing/>
        <w:jc w:val="center"/>
        <w:rPr>
          <w:rFonts w:ascii="Times New Roman" w:hAnsi="Times New Roman"/>
          <w:sz w:val="24"/>
          <w:szCs w:val="24"/>
          <w:lang w:eastAsia="sk-SK"/>
        </w:rPr>
      </w:pPr>
      <w:r w:rsidRPr="0043638B">
        <w:rPr>
          <w:rFonts w:ascii="Times New Roman" w:hAnsi="Times New Roman"/>
          <w:sz w:val="24"/>
          <w:szCs w:val="24"/>
          <w:lang w:eastAsia="sk-SK"/>
        </w:rPr>
        <w:t>„§ 35</w:t>
      </w:r>
    </w:p>
    <w:p w:rsidR="0043638B" w:rsidRPr="0043638B" w:rsidP="0043638B">
      <w:pPr>
        <w:bidi w:val="0"/>
        <w:spacing w:after="0" w:line="240" w:lineRule="auto"/>
        <w:ind w:left="720"/>
        <w:contextualSpacing/>
        <w:jc w:val="both"/>
        <w:rPr>
          <w:rFonts w:ascii="Times New Roman" w:hAnsi="Times New Roman"/>
          <w:sz w:val="24"/>
          <w:szCs w:val="24"/>
          <w:lang w:eastAsia="sk-SK"/>
        </w:rPr>
      </w:pPr>
    </w:p>
    <w:p w:rsidR="0043638B" w:rsidRPr="0043638B" w:rsidP="0043638B">
      <w:pPr>
        <w:bidi w:val="0"/>
        <w:spacing w:after="0" w:line="240" w:lineRule="auto"/>
        <w:ind w:left="720"/>
        <w:contextualSpacing/>
        <w:jc w:val="center"/>
        <w:rPr>
          <w:rFonts w:ascii="Times New Roman" w:hAnsi="Times New Roman"/>
          <w:sz w:val="24"/>
          <w:szCs w:val="24"/>
          <w:lang w:eastAsia="sk-SK"/>
        </w:rPr>
      </w:pPr>
      <w:r w:rsidRPr="0043638B">
        <w:rPr>
          <w:rFonts w:ascii="Times New Roman" w:hAnsi="Times New Roman"/>
          <w:sz w:val="24"/>
          <w:szCs w:val="24"/>
          <w:lang w:eastAsia="sk-SK"/>
        </w:rPr>
        <w:t>Uznávanie dokladov o vzdelaní na výkon zdravotníckeho povolania</w:t>
      </w:r>
    </w:p>
    <w:p w:rsidR="0043638B" w:rsidRPr="0043638B" w:rsidP="0043638B">
      <w:pPr>
        <w:bidi w:val="0"/>
        <w:spacing w:after="0" w:line="240" w:lineRule="auto"/>
        <w:jc w:val="both"/>
        <w:rPr>
          <w:rFonts w:ascii="Times New Roman" w:hAnsi="Times New Roman"/>
          <w:sz w:val="24"/>
          <w:szCs w:val="24"/>
          <w:lang w:eastAsia="sk-SK"/>
        </w:rPr>
      </w:pPr>
    </w:p>
    <w:p w:rsidR="0043638B" w:rsidRPr="0043638B" w:rsidP="0043638B">
      <w:pPr>
        <w:bidi w:val="0"/>
        <w:spacing w:after="0" w:line="240" w:lineRule="auto"/>
        <w:ind w:firstLine="708"/>
        <w:contextualSpacing/>
        <w:jc w:val="both"/>
        <w:rPr>
          <w:rFonts w:ascii="Times New Roman" w:hAnsi="Times New Roman"/>
          <w:sz w:val="24"/>
          <w:szCs w:val="24"/>
          <w:lang w:eastAsia="sk-SK"/>
        </w:rPr>
      </w:pPr>
      <w:r w:rsidRPr="0043638B">
        <w:rPr>
          <w:rFonts w:ascii="Times New Roman" w:hAnsi="Times New Roman"/>
          <w:sz w:val="24"/>
          <w:szCs w:val="24"/>
          <w:lang w:eastAsia="sk-SK"/>
        </w:rPr>
        <w:t>(1) Vysokoškolské diplomy, absolventské diplomy, vysvedčenia o maturitnej skúške, vysvedčenia o záverečnej skúške a iné doklady o vzdelaní vydané uznanými vzdelávacími inštitúciami podľa právnych predpisov členských štátov alebo uznanými vzdelávacími inštitúciami podľa právnych predpisov tretích štátov okrem dokladov podľa odsekov 2 a 3 uznáva príslušný orgán podľa osobitného predpisu.</w:t>
      </w:r>
      <w:r w:rsidRPr="0043638B">
        <w:rPr>
          <w:rFonts w:ascii="Times New Roman" w:hAnsi="Times New Roman"/>
          <w:sz w:val="24"/>
          <w:szCs w:val="24"/>
          <w:vertAlign w:val="superscript"/>
          <w:lang w:eastAsia="sk-SK"/>
        </w:rPr>
        <w:t>27a</w:t>
      </w:r>
      <w:r w:rsidRPr="0043638B">
        <w:rPr>
          <w:rFonts w:ascii="Times New Roman" w:hAnsi="Times New Roman"/>
          <w:sz w:val="24"/>
          <w:szCs w:val="24"/>
          <w:lang w:eastAsia="sk-SK"/>
        </w:rPr>
        <w:t>)</w:t>
      </w:r>
    </w:p>
    <w:p w:rsidR="0043638B" w:rsidRPr="0043638B" w:rsidP="0043638B">
      <w:pPr>
        <w:bidi w:val="0"/>
        <w:spacing w:after="0" w:line="240" w:lineRule="auto"/>
        <w:ind w:firstLine="708"/>
        <w:contextualSpacing/>
        <w:jc w:val="both"/>
        <w:rPr>
          <w:rFonts w:ascii="Times New Roman" w:hAnsi="Times New Roman"/>
          <w:sz w:val="24"/>
          <w:szCs w:val="24"/>
          <w:lang w:eastAsia="sk-SK"/>
        </w:rPr>
      </w:pPr>
    </w:p>
    <w:p w:rsidR="0043638B" w:rsidRPr="0043638B" w:rsidP="0043638B">
      <w:pPr>
        <w:bidi w:val="0"/>
        <w:spacing w:after="0" w:line="240" w:lineRule="auto"/>
        <w:ind w:firstLine="708"/>
        <w:contextualSpacing/>
        <w:jc w:val="both"/>
        <w:rPr>
          <w:rFonts w:ascii="Times New Roman" w:hAnsi="Times New Roman"/>
          <w:sz w:val="24"/>
          <w:szCs w:val="24"/>
          <w:lang w:eastAsia="sk-SK"/>
        </w:rPr>
      </w:pPr>
      <w:r w:rsidRPr="0043638B">
        <w:rPr>
          <w:rFonts w:ascii="Times New Roman" w:hAnsi="Times New Roman"/>
          <w:sz w:val="24"/>
          <w:szCs w:val="24"/>
          <w:lang w:eastAsia="sk-SK"/>
        </w:rPr>
        <w:t>(2) Doklady o špecializácii vydané vzdelávacími inštitúciami alebo inými oprávnenými orgánmi podľa právnych predpisov členských štátov alebo tretích štátov uznáva ministerstvo zdravotníctva</w:t>
      </w:r>
      <w:r w:rsidRPr="0043638B">
        <w:rPr>
          <w:rFonts w:ascii="Times New Roman" w:hAnsi="Times New Roman"/>
          <w:sz w:val="24"/>
          <w:szCs w:val="24"/>
          <w:vertAlign w:val="superscript"/>
          <w:lang w:eastAsia="sk-SK"/>
        </w:rPr>
        <w:t>27b</w:t>
      </w:r>
      <w:r w:rsidRPr="0043638B">
        <w:rPr>
          <w:rFonts w:ascii="Times New Roman" w:hAnsi="Times New Roman"/>
          <w:sz w:val="24"/>
          <w:szCs w:val="24"/>
          <w:lang w:eastAsia="sk-SK"/>
        </w:rPr>
        <w:t>) podľa § 36.</w:t>
      </w:r>
    </w:p>
    <w:p w:rsidR="0043638B" w:rsidRPr="0043638B" w:rsidP="0043638B">
      <w:pPr>
        <w:bidi w:val="0"/>
        <w:spacing w:after="0" w:line="240" w:lineRule="auto"/>
        <w:ind w:left="426" w:hanging="426"/>
        <w:contextualSpacing/>
        <w:jc w:val="both"/>
        <w:rPr>
          <w:rFonts w:ascii="Times New Roman" w:hAnsi="Times New Roman"/>
          <w:sz w:val="24"/>
          <w:szCs w:val="24"/>
          <w:lang w:eastAsia="sk-SK"/>
        </w:rPr>
      </w:pPr>
      <w:r w:rsidRPr="0043638B">
        <w:rPr>
          <w:rFonts w:ascii="Times New Roman" w:hAnsi="Times New Roman"/>
          <w:sz w:val="24"/>
          <w:szCs w:val="24"/>
          <w:lang w:eastAsia="sk-SK"/>
        </w:rPr>
        <w:t xml:space="preserve"> </w:t>
      </w:r>
    </w:p>
    <w:p w:rsidR="0043638B" w:rsidRPr="0043638B" w:rsidP="0043638B">
      <w:pPr>
        <w:bidi w:val="0"/>
        <w:spacing w:after="0" w:line="240" w:lineRule="auto"/>
        <w:ind w:firstLine="708"/>
        <w:jc w:val="both"/>
        <w:rPr>
          <w:rFonts w:ascii="Times New Roman" w:hAnsi="Times New Roman"/>
          <w:sz w:val="24"/>
          <w:szCs w:val="24"/>
          <w:lang w:eastAsia="sk-SK"/>
        </w:rPr>
      </w:pPr>
      <w:r w:rsidRPr="0043638B">
        <w:rPr>
          <w:rFonts w:ascii="Times New Roman" w:hAnsi="Times New Roman"/>
          <w:sz w:val="24"/>
          <w:szCs w:val="24"/>
          <w:lang w:eastAsia="sk-SK"/>
        </w:rPr>
        <w:t>(3) Certifikáty vydané vzdelávacími inštitúciami alebo inými oprávnenými orgánmi podľa právnych predpisov členských štátov alebo tretích štátov, ktoré nemajú charakter dokladu o špecializácii podľa odseku 2, uznáva ministerstvo zdravotníctva</w:t>
      </w:r>
      <w:r w:rsidRPr="0043638B">
        <w:rPr>
          <w:rFonts w:ascii="Times New Roman" w:hAnsi="Times New Roman"/>
          <w:sz w:val="24"/>
          <w:szCs w:val="24"/>
          <w:vertAlign w:val="superscript"/>
          <w:lang w:eastAsia="sk-SK"/>
        </w:rPr>
        <w:t>27c</w:t>
      </w:r>
      <w:r w:rsidRPr="0043638B">
        <w:rPr>
          <w:rFonts w:ascii="Times New Roman" w:hAnsi="Times New Roman"/>
          <w:sz w:val="24"/>
          <w:szCs w:val="24"/>
          <w:lang w:eastAsia="sk-SK"/>
        </w:rPr>
        <w:t>) podľa § 37a.</w:t>
      </w:r>
    </w:p>
    <w:p w:rsidR="00433500" w:rsidRPr="00433500" w:rsidP="00AE38C2">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(4) Podľa tohto zákona možno uznať len doklady o špecializácii vydané podľa odseku 2, ktoré zodpovedajú odbornej spôsobilosti na výkon špecializovaných pracovných činností podľa tohto zákona (§ 33 ods. 8) a certifikáty vydané podľa odseku 3, ktoré zodpovedajú odbornej spôsobilosti na výkon certifikovaných pracovných činností podľa tohto zákona (§ 33 ods. 8).</w:t>
      </w:r>
    </w:p>
    <w:p w:rsidR="00433500" w:rsidRPr="00433500" w:rsidP="00433500">
      <w:pPr>
        <w:bidi w:val="0"/>
        <w:spacing w:after="0" w:line="240" w:lineRule="auto"/>
        <w:ind w:firstLine="708"/>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(5) Na uznávanie dokladov podľa odsekov 2 a 3 sa použijú ustanovenia osobitného predpisu,</w:t>
      </w:r>
      <w:r w:rsidRPr="00433500">
        <w:rPr>
          <w:rFonts w:ascii="Times New Roman" w:hAnsi="Times New Roman"/>
          <w:sz w:val="24"/>
          <w:szCs w:val="24"/>
          <w:vertAlign w:val="superscript"/>
          <w:lang w:eastAsia="sk-SK"/>
        </w:rPr>
        <w:t>24</w:t>
      </w:r>
      <w:r w:rsidRPr="00433500">
        <w:rPr>
          <w:rFonts w:ascii="Times New Roman" w:hAnsi="Times New Roman"/>
          <w:sz w:val="24"/>
          <w:szCs w:val="24"/>
          <w:lang w:eastAsia="sk-SK"/>
        </w:rPr>
        <w:t xml:space="preserve">) ak </w:t>
      </w:r>
      <w:r w:rsidRPr="00A72CAE" w:rsidR="00A72CAE">
        <w:rPr>
          <w:rFonts w:ascii="Times New Roman" w:hAnsi="Times New Roman"/>
          <w:sz w:val="24"/>
          <w:szCs w:val="24"/>
          <w:lang w:eastAsia="sk-SK"/>
        </w:rPr>
        <w:t>v § 36 až 37a nie je ustanovené</w:t>
      </w:r>
      <w:r>
        <w:rPr>
          <w:rFonts w:ascii="Times New Roman" w:hAnsi="Times New Roman"/>
          <w:sz w:val="24"/>
          <w:szCs w:val="24"/>
          <w:lang w:eastAsia="sk-SK"/>
        </w:rPr>
        <w:t xml:space="preserve"> inak.</w:t>
      </w:r>
    </w:p>
    <w:p w:rsidR="00433500" w:rsidRPr="00433500" w:rsidP="00433500">
      <w:pPr>
        <w:bidi w:val="0"/>
        <w:spacing w:after="0" w:line="240" w:lineRule="auto"/>
        <w:rPr>
          <w:rFonts w:ascii="Times New Roman" w:hAnsi="Times New Roman"/>
          <w:sz w:val="24"/>
          <w:szCs w:val="24"/>
          <w:lang w:eastAsia="sk-SK"/>
        </w:rPr>
      </w:pPr>
    </w:p>
    <w:p w:rsidR="00433500" w:rsidRPr="00433500" w:rsidP="00433500">
      <w:pPr>
        <w:bidi w:val="0"/>
        <w:spacing w:after="0" w:line="240" w:lineRule="auto"/>
        <w:ind w:left="720"/>
        <w:contextualSpacing/>
        <w:jc w:val="center"/>
        <w:rPr>
          <w:rFonts w:ascii="Times New Roman" w:hAnsi="Times New Roman"/>
          <w:sz w:val="24"/>
          <w:szCs w:val="24"/>
          <w:lang w:eastAsia="sk-SK"/>
        </w:rPr>
      </w:pPr>
      <w:r w:rsidRPr="00433500">
        <w:rPr>
          <w:rFonts w:ascii="Times New Roman" w:hAnsi="Times New Roman"/>
          <w:sz w:val="24"/>
          <w:szCs w:val="24"/>
          <w:lang w:eastAsia="sk-SK"/>
        </w:rPr>
        <w:t>Uznávanie dokladov o špecializácii</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left="720"/>
        <w:contextualSpacing/>
        <w:jc w:val="center"/>
        <w:rPr>
          <w:rFonts w:ascii="Times New Roman" w:hAnsi="Times New Roman"/>
          <w:sz w:val="24"/>
          <w:szCs w:val="24"/>
          <w:lang w:eastAsia="sk-SK"/>
        </w:rPr>
      </w:pPr>
      <w:r w:rsidRPr="00433500">
        <w:rPr>
          <w:rFonts w:ascii="Times New Roman" w:hAnsi="Times New Roman"/>
          <w:sz w:val="24"/>
          <w:szCs w:val="24"/>
          <w:lang w:eastAsia="sk-SK"/>
        </w:rPr>
        <w:t>§ 36</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(1) Ministerstvo zdravotníctva uzná doklad o špecializácii, ktorý získal žiadateľ v inom členskom štáte, ak</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a) </w:t>
        <w:tab/>
        <w:t>je uvedený v prílohe č. 3,</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b) </w:t>
        <w:tab/>
        <w:t>nie je uvedený v prílohe č. 3, ale je doplnený dokladom príslušného orgánu členského štátu, že sa považuje za doklad rovnocenný s dokladmi o špecializácii, ktorých názvy sú uvedené v prílohe č. 3,</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c) </w:t>
        <w:tab/>
        <w:t>nie je uvedený v prílohe č. 3, ale je doplnený dokladom o uznaní, podľa ktorého sa považuje za doklad rovnocenný s dokladmi o špecializácii, ktorých názvy sú uvedené v prílohe č. 3, od príslušného orgánu iného členského štátu, ako je členský štát, v ktorom doklad o špecializácii získal,</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d) nie je uvedený v prílohe č. 3, ale je doplnený dokladom príslušného orgánu členského štátu, v ktorom sa uvádza, že doklad o špecializácii potvrdzuje úspešné ukončenie špecializačného štúdia, ktoré sa začalo pred dátumom uvedeným v prílohe č. 3 v p</w:t>
      </w:r>
      <w:r w:rsidR="00AE38C2">
        <w:rPr>
          <w:rFonts w:ascii="Times New Roman" w:hAnsi="Times New Roman"/>
          <w:sz w:val="24"/>
          <w:szCs w:val="24"/>
          <w:lang w:eastAsia="sk-SK"/>
        </w:rPr>
        <w:t>ríslušnom špecializačnom odbore</w:t>
      </w:r>
      <w:r w:rsidRPr="00433500">
        <w:rPr>
          <w:rFonts w:ascii="Times New Roman" w:hAnsi="Times New Roman"/>
          <w:sz w:val="24"/>
          <w:szCs w:val="24"/>
          <w:lang w:eastAsia="sk-SK"/>
        </w:rPr>
        <w:t xml:space="preserve"> a že držiteľ tohto dokladu o špecializácii podľa právnych predpisov príslušného členského štátu vykonával príslušné špecializované pracovné činnosti najmenej tri po sebe nasledujúce roky počas piatich r</w:t>
      </w:r>
      <w:r w:rsidR="00AE38C2">
        <w:rPr>
          <w:rFonts w:ascii="Times New Roman" w:hAnsi="Times New Roman"/>
          <w:sz w:val="24"/>
          <w:szCs w:val="24"/>
          <w:lang w:eastAsia="sk-SK"/>
        </w:rPr>
        <w:t>okov pred vydaním tohto dokladu</w:t>
      </w:r>
      <w:r w:rsidRPr="00433500">
        <w:rPr>
          <w:rFonts w:ascii="Times New Roman" w:hAnsi="Times New Roman"/>
          <w:sz w:val="24"/>
          <w:szCs w:val="24"/>
          <w:lang w:eastAsia="sk-SK"/>
        </w:rPr>
        <w:t xml:space="preserve"> alebo</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e) nie je uvedený v prílohe č. 3, ani k nemu nebol doložený doklad podľa písmen b) až d), ale po preskúmaní obsahu a rozsahu získaných odborných vedomostí a zručností ministerstvom zdravotníctva, Slovenskou zdravotníckou univerzitou v Bratislave alebo inou oprávnenou vzdelávacou ustanovizňou bolo zistené, že je rovnocenný s dokladom vydávaným na území Slovenskej republiky v príslušnom špecializačnom odbore.</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(2) Ministerstvo zdravotníctva umožní žiadateľovi výber medzi adaptačným obdobím</w:t>
      </w:r>
      <w:r w:rsidRPr="00433500">
        <w:rPr>
          <w:rFonts w:ascii="Times New Roman" w:hAnsi="Times New Roman"/>
          <w:sz w:val="24"/>
          <w:szCs w:val="24"/>
          <w:vertAlign w:val="superscript"/>
          <w:lang w:eastAsia="sk-SK"/>
        </w:rPr>
        <w:t>27d</w:t>
      </w:r>
      <w:r w:rsidRPr="00433500">
        <w:rPr>
          <w:rFonts w:ascii="Times New Roman" w:hAnsi="Times New Roman"/>
          <w:sz w:val="24"/>
          <w:szCs w:val="24"/>
          <w:lang w:eastAsia="sk-SK"/>
        </w:rPr>
        <w:t>)</w:t>
      </w:r>
      <w:r w:rsidRPr="00433500">
        <w:rPr>
          <w:rFonts w:ascii="Times New Roman" w:hAnsi="Times New Roman"/>
          <w:color w:val="FF0000"/>
          <w:sz w:val="24"/>
          <w:szCs w:val="24"/>
          <w:vertAlign w:val="superscript"/>
          <w:lang w:eastAsia="sk-SK"/>
        </w:rPr>
        <w:t xml:space="preserve"> </w:t>
      </w:r>
      <w:r w:rsidRPr="00433500">
        <w:rPr>
          <w:rFonts w:ascii="Times New Roman" w:hAnsi="Times New Roman"/>
          <w:sz w:val="24"/>
          <w:szCs w:val="24"/>
          <w:lang w:eastAsia="sk-SK"/>
        </w:rPr>
        <w:t>alebo skúškou spôsobilosti,</w:t>
      </w:r>
      <w:r w:rsidRPr="00433500">
        <w:rPr>
          <w:rFonts w:ascii="Times New Roman" w:hAnsi="Times New Roman"/>
          <w:sz w:val="24"/>
          <w:szCs w:val="24"/>
          <w:vertAlign w:val="superscript"/>
          <w:lang w:eastAsia="sk-SK"/>
        </w:rPr>
        <w:t>24d</w:t>
      </w:r>
      <w:r w:rsidRPr="00433500">
        <w:rPr>
          <w:rFonts w:ascii="Times New Roman" w:hAnsi="Times New Roman"/>
          <w:sz w:val="24"/>
          <w:szCs w:val="24"/>
          <w:lang w:eastAsia="sk-SK"/>
        </w:rPr>
        <w:t>)</w:t>
      </w:r>
      <w:r w:rsidRPr="00433500">
        <w:rPr>
          <w:rFonts w:ascii="Times New Roman" w:hAnsi="Times New Roman"/>
          <w:color w:val="FF0000"/>
          <w:sz w:val="24"/>
          <w:szCs w:val="24"/>
          <w:lang w:eastAsia="sk-SK"/>
        </w:rPr>
        <w:t xml:space="preserve"> </w:t>
      </w:r>
      <w:r w:rsidRPr="00433500">
        <w:rPr>
          <w:rFonts w:ascii="Times New Roman" w:hAnsi="Times New Roman"/>
          <w:sz w:val="24"/>
          <w:szCs w:val="24"/>
          <w:lang w:eastAsia="sk-SK"/>
        </w:rPr>
        <w:t>ak nemôže uznať doklad o špecializácii, pretože žiadateľ nepreukázal splnenie žiadnej z podmienok uvedený</w:t>
      </w:r>
      <w:r w:rsidR="00AE38C2">
        <w:rPr>
          <w:rFonts w:ascii="Times New Roman" w:hAnsi="Times New Roman"/>
          <w:sz w:val="24"/>
          <w:szCs w:val="24"/>
          <w:lang w:eastAsia="sk-SK"/>
        </w:rPr>
        <w:t>ch v odseku 1 písm. b), c) a e)</w:t>
      </w:r>
      <w:r w:rsidRPr="00433500">
        <w:rPr>
          <w:rFonts w:ascii="Times New Roman" w:hAnsi="Times New Roman"/>
          <w:sz w:val="24"/>
          <w:szCs w:val="24"/>
          <w:lang w:eastAsia="sk-SK"/>
        </w:rPr>
        <w:t xml:space="preserve"> a po preskúmaní obsahu a rozsahu získaných vedomostí a zručností ministerstvom zdravotníctva, Slovenskou zdravotníckou univerzitou v Bratislave alebo inou oprávnenou vzdelávacou ustanovizňou na základe predložených dokladov zistilo, že</w:t>
      </w:r>
    </w:p>
    <w:p w:rsidR="00433500" w:rsidRPr="00433500" w:rsidP="00433500">
      <w:pPr>
        <w:bidi w:val="0"/>
        <w:spacing w:after="0" w:line="240" w:lineRule="auto"/>
        <w:ind w:firstLine="720"/>
        <w:contextualSpacing/>
        <w:jc w:val="both"/>
        <w:rPr>
          <w:rFonts w:ascii="Times New Roman" w:hAnsi="Times New Roman"/>
          <w:sz w:val="24"/>
          <w:szCs w:val="24"/>
          <w:lang w:eastAsia="sk-SK"/>
        </w:rPr>
      </w:pP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a) dĺžka špecializačného štúdia alebo inej odbornej prípravy zodpovedajúcej špecializačnému štúdiu, ktoré absolvoval žiadateľ v inom členskom štáte, bola najmenej o jeden rok kratšia, </w:t>
      </w:r>
      <w:r w:rsidRPr="00750D02">
        <w:rPr>
          <w:rFonts w:ascii="Times New Roman" w:hAnsi="Times New Roman"/>
          <w:sz w:val="24"/>
          <w:szCs w:val="24"/>
          <w:lang w:eastAsia="sk-SK"/>
        </w:rPr>
        <w:t xml:space="preserve">ako je </w:t>
      </w:r>
      <w:r w:rsidRPr="00750D02" w:rsidR="00750D02">
        <w:rPr>
          <w:rFonts w:ascii="Times New Roman" w:hAnsi="Times New Roman"/>
          <w:sz w:val="24"/>
          <w:szCs w:val="24"/>
          <w:lang w:eastAsia="sk-SK"/>
        </w:rPr>
        <w:t xml:space="preserve">ustanovená </w:t>
      </w:r>
      <w:r w:rsidRPr="00750D02">
        <w:rPr>
          <w:rFonts w:ascii="Times New Roman" w:hAnsi="Times New Roman"/>
          <w:sz w:val="24"/>
          <w:szCs w:val="24"/>
          <w:lang w:eastAsia="sk-SK"/>
        </w:rPr>
        <w:t>dĺžka</w:t>
      </w:r>
      <w:r w:rsidRPr="00433500">
        <w:rPr>
          <w:rFonts w:ascii="Times New Roman" w:hAnsi="Times New Roman"/>
          <w:sz w:val="24"/>
          <w:szCs w:val="24"/>
          <w:lang w:eastAsia="sk-SK"/>
        </w:rPr>
        <w:t xml:space="preserve"> špecializačného štúdia v príslušnom špecializačnom odbore na území Slovenskej republiky,</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b) špecializačné štúdium alebo iná odborná príprava zodpovedajúca špecializačnému štúdiu, ktoré absolvoval žiadateľ v inom členskom štáte, sa podstatne odlišuje od špecializačného štúdia v príslušnom alebo príbuznom špecializačnom odbore na území Slovenskej republiky alebo</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left="284" w:hanging="284"/>
        <w:contextualSpacing/>
        <w:jc w:val="both"/>
        <w:rPr>
          <w:rFonts w:ascii="Times New Roman" w:hAnsi="Times New Roman"/>
          <w:sz w:val="24"/>
          <w:szCs w:val="24"/>
          <w:lang w:eastAsia="sk-SK"/>
        </w:rPr>
      </w:pPr>
      <w:r w:rsidRPr="00433500">
        <w:rPr>
          <w:rFonts w:ascii="Times New Roman" w:hAnsi="Times New Roman"/>
          <w:sz w:val="24"/>
          <w:szCs w:val="24"/>
          <w:lang w:eastAsia="sk-SK"/>
        </w:rPr>
        <w:t>c) v špecializačnom štúdiu alebo inej odbornej príprave zodpovedajúcej špecializačnému štúdiu, ktoré absolvoval žiadateľ v inom členskom štáte, nie sú obsiahnuté jedna alebo viac špecializovaných pracovných činností, ktoré sa vyžadujú na výkon príslušných špecializovaných pracovných činností na území Slovenskej republiky a vyžadujú osobitné špecializačné štúdium na území Slovenskej republiky, pretože na území členského štátu, v ktorom získal odbornú spôsobilosť, takéto špecializované pracovné činnosti neexistujú.</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(3) Slovenská zdravotnícka univerzita v Bratislave alebo iná oprávnená vzdelávacia ustanovizeň preskúma obsah a rozsah získaných vedomostí a zručností na základe žiadosti ministerstva zdravotníctva a výsledok preskúmania uvedie v posudku, ktorý zašle ministerstvu zdravotníctva do 15 dní od doručenia žiadosti.</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(4) Skúšku spôsobilosti vykonáva vzdelávacia ustanovizeň, ktorá preskúmala obsah a rozsah získaných vedomostí a zručností; ak  obsah a rozsah získaných vedomostí a zručností posúdilo ministerstvo zdravotníctva, vzdelávacia ustanovizeň určená ministerstvom zdravotníctva. Vzdelávacia ustanovizeň vypracuje správu o vykonaní skúšky spôsobilosti a zašle ju ministerstvu zdravotníctva do troch dní od jej vykonania.</w:t>
      </w:r>
    </w:p>
    <w:p w:rsidR="00433500" w:rsidRPr="00433500" w:rsidP="00433500">
      <w:pPr>
        <w:bidi w:val="0"/>
        <w:spacing w:after="0" w:line="240" w:lineRule="auto"/>
        <w:ind w:left="720"/>
        <w:contextualSpacing/>
        <w:jc w:val="both"/>
        <w:rPr>
          <w:rFonts w:ascii="Times New Roman" w:hAnsi="Times New Roman"/>
          <w:color w:val="FF0000"/>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(5) Ministerstvo zdravotníctva uzná doklad o špecializácii, ktorý získal žiadateľ v treťom štáte, ak žiadateľ predložil doklad vydaný príslušným orgánom členského štátu o vykonávaní príslušných špecializovaných pracovných činností najmenej tri roky na území členského štátu, ktorý žiadateľovi takýto doklad o špecializácii uznal a názov špecializačného odboru uvedený v doklade vydanom príslušným orgánom členského štátu zodpovedá názvu špecializačného odboru v Slovenskej republike podľa prílohy č. 3.</w:t>
      </w:r>
    </w:p>
    <w:p w:rsidR="00433500" w:rsidRPr="00433500" w:rsidP="00433500">
      <w:pPr>
        <w:bidi w:val="0"/>
        <w:spacing w:after="0" w:line="240" w:lineRule="auto"/>
        <w:ind w:left="720"/>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(6) Ministerstvo zdravotníctva uzná doklad o špecializácii, ktorý získal žiadateľ v treťom štáte, aj keď žiadateľ nespĺňa podmienky podľa odseku 5, ak žiadateľ po preskúmaní obsahu a rozsahu získaných odborných vedomostí a zručností ministerstvom zdravotníctva, Slovenskou zdravotníckou univerzitou v Bratislave alebo inou oprávnenou vzdelávacou ustanovizňou splnil požiadavky ustanovené na získanie príslušnej špecializácie na území Slovenskej republiky. Ustanovenie odseku 3 platí rovnako. </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(7) Ak žiadateľ podľa odseku 6 je občanom členského štátu, rodinným príslušníkom občana členského štátu</w:t>
      </w:r>
      <w:r w:rsidRPr="00433500">
        <w:rPr>
          <w:rFonts w:ascii="Times New Roman" w:hAnsi="Times New Roman"/>
          <w:sz w:val="24"/>
          <w:szCs w:val="24"/>
          <w:vertAlign w:val="superscript"/>
          <w:lang w:eastAsia="sk-SK"/>
        </w:rPr>
        <w:t>28b</w:t>
      </w:r>
      <w:r w:rsidRPr="00433500">
        <w:rPr>
          <w:rFonts w:ascii="Times New Roman" w:hAnsi="Times New Roman"/>
          <w:sz w:val="24"/>
          <w:szCs w:val="24"/>
          <w:lang w:eastAsia="sk-SK"/>
        </w:rPr>
        <w:t xml:space="preserve">) alebo držiteľom modrej karty Európskej únie </w:t>
      </w:r>
      <w:r w:rsidRPr="00433500">
        <w:rPr>
          <w:rFonts w:ascii="Times New Roman" w:hAnsi="Times New Roman"/>
          <w:sz w:val="24"/>
          <w:szCs w:val="24"/>
          <w:vertAlign w:val="superscript"/>
          <w:lang w:eastAsia="sk-SK"/>
        </w:rPr>
        <w:t>28c</w:t>
      </w:r>
      <w:r w:rsidRPr="00433500">
        <w:rPr>
          <w:rFonts w:ascii="Times New Roman" w:hAnsi="Times New Roman"/>
          <w:sz w:val="24"/>
          <w:szCs w:val="24"/>
          <w:lang w:eastAsia="sk-SK"/>
        </w:rPr>
        <w:t>) (ďalej len „modrá karta“) a nesplnil požiadavky ustanovené na získanie príslušnej špecializácie na území Slovenskej republiky podľa odseku 6, ministerstvo zdravotníctva umožní žiadateľovi výber medzi adaptačným obdobím</w:t>
      </w:r>
      <w:r w:rsidRPr="00433500">
        <w:rPr>
          <w:rFonts w:ascii="Times New Roman" w:hAnsi="Times New Roman"/>
          <w:sz w:val="24"/>
          <w:szCs w:val="24"/>
          <w:vertAlign w:val="superscript"/>
          <w:lang w:eastAsia="sk-SK"/>
        </w:rPr>
        <w:t>27d</w:t>
      </w:r>
      <w:r w:rsidRPr="00433500">
        <w:rPr>
          <w:rFonts w:ascii="Times New Roman" w:hAnsi="Times New Roman"/>
          <w:sz w:val="24"/>
          <w:szCs w:val="24"/>
          <w:lang w:eastAsia="sk-SK"/>
        </w:rPr>
        <w:t>)</w:t>
      </w:r>
      <w:r w:rsidRPr="00433500">
        <w:rPr>
          <w:rFonts w:ascii="Times New Roman" w:hAnsi="Times New Roman"/>
          <w:sz w:val="24"/>
          <w:szCs w:val="24"/>
          <w:vertAlign w:val="superscript"/>
          <w:lang w:eastAsia="sk-SK"/>
        </w:rPr>
        <w:t xml:space="preserve"> </w:t>
      </w:r>
      <w:r w:rsidRPr="00433500">
        <w:rPr>
          <w:rFonts w:ascii="Times New Roman" w:hAnsi="Times New Roman"/>
          <w:sz w:val="24"/>
          <w:szCs w:val="24"/>
          <w:lang w:eastAsia="sk-SK"/>
        </w:rPr>
        <w:t>alebo skúškou spôsobilosti.</w:t>
      </w:r>
      <w:r w:rsidRPr="00433500">
        <w:rPr>
          <w:rFonts w:ascii="Times New Roman" w:hAnsi="Times New Roman"/>
          <w:sz w:val="24"/>
          <w:szCs w:val="24"/>
          <w:vertAlign w:val="superscript"/>
          <w:lang w:eastAsia="sk-SK"/>
        </w:rPr>
        <w:t>24d</w:t>
      </w:r>
      <w:r w:rsidRPr="00433500">
        <w:rPr>
          <w:rFonts w:ascii="Times New Roman" w:hAnsi="Times New Roman"/>
          <w:sz w:val="24"/>
          <w:szCs w:val="24"/>
          <w:lang w:eastAsia="sk-SK"/>
        </w:rPr>
        <w:t>) Ustanovenie odseku 4 platí rovnako.</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3500">
      <w:pPr>
        <w:bidi w:val="0"/>
        <w:spacing w:after="0" w:line="240" w:lineRule="auto"/>
        <w:ind w:firstLine="720"/>
        <w:contextualSpacing/>
        <w:jc w:val="both"/>
        <w:rPr>
          <w:rFonts w:ascii="Times New Roman" w:hAnsi="Times New Roman"/>
          <w:sz w:val="24"/>
          <w:szCs w:val="24"/>
          <w:lang w:eastAsia="sk-SK"/>
        </w:rPr>
      </w:pPr>
      <w:r w:rsidRPr="00433500">
        <w:rPr>
          <w:rFonts w:ascii="Times New Roman" w:hAnsi="Times New Roman"/>
          <w:sz w:val="24"/>
          <w:szCs w:val="24"/>
          <w:lang w:eastAsia="sk-SK"/>
        </w:rPr>
        <w:t>(8) Ako diplom o špecializácii v príslušnom špecializačnom odbore v zdravotníckom povolaní lekár a v zdravotníckom povolaní zubný lekár sa podľa tohto zákona neuznáva kvalifikácia felčiar „feldšer (napísané azbukou)“ získaná v Bulharsku pred 31. decembrom 1999.</w:t>
      </w:r>
    </w:p>
    <w:p w:rsidR="00433500" w:rsidRPr="00433500" w:rsidP="00433500">
      <w:pPr>
        <w:bidi w:val="0"/>
        <w:spacing w:after="0" w:line="240" w:lineRule="auto"/>
        <w:ind w:left="720"/>
        <w:contextualSpacing/>
        <w:jc w:val="both"/>
        <w:rPr>
          <w:rFonts w:ascii="Times New Roman" w:hAnsi="Times New Roman"/>
          <w:sz w:val="24"/>
          <w:szCs w:val="24"/>
          <w:lang w:eastAsia="sk-SK"/>
        </w:rPr>
      </w:pPr>
    </w:p>
    <w:p w:rsidR="00433500" w:rsidRPr="00433500" w:rsidP="0043638B">
      <w:pPr>
        <w:bidi w:val="0"/>
        <w:spacing w:after="0" w:line="240" w:lineRule="auto"/>
        <w:ind w:firstLine="708"/>
        <w:contextualSpacing/>
        <w:jc w:val="both"/>
        <w:rPr>
          <w:rFonts w:ascii="Times New Roman" w:hAnsi="Times New Roman"/>
          <w:sz w:val="24"/>
          <w:szCs w:val="24"/>
          <w:lang w:eastAsia="sk-SK"/>
        </w:rPr>
      </w:pPr>
      <w:r w:rsidRPr="00433500">
        <w:rPr>
          <w:rFonts w:ascii="Times New Roman" w:hAnsi="Times New Roman"/>
          <w:sz w:val="24"/>
          <w:szCs w:val="24"/>
          <w:lang w:eastAsia="sk-SK"/>
        </w:rPr>
        <w:t>(9) Osoba, ktorá má uznaný doklad o špecializácii, môže začať samostatne vykonávať špecializované pracovné činnosti v príslušnom špecializačnom odbore až po nadobudnutí právoplatnosti rozhodnutia o uznaní dokladu o špecializácii.</w:t>
      </w:r>
    </w:p>
    <w:p w:rsidR="00433500" w:rsidRPr="00433500" w:rsidP="00433500">
      <w:pPr>
        <w:bidi w:val="0"/>
        <w:spacing w:after="0" w:line="240" w:lineRule="auto"/>
        <w:contextualSpacing/>
        <w:jc w:val="both"/>
        <w:rPr>
          <w:rFonts w:ascii="Times New Roman" w:hAnsi="Times New Roman"/>
          <w:sz w:val="24"/>
          <w:szCs w:val="24"/>
          <w:lang w:eastAsia="sk-SK"/>
        </w:rPr>
      </w:pPr>
    </w:p>
    <w:p w:rsidR="00433500" w:rsidRPr="00433500" w:rsidP="00433500">
      <w:pPr>
        <w:bidi w:val="0"/>
        <w:spacing w:after="0" w:line="240" w:lineRule="auto"/>
        <w:jc w:val="center"/>
        <w:rPr>
          <w:rFonts w:ascii="Times New Roman" w:hAnsi="Times New Roman"/>
          <w:sz w:val="24"/>
          <w:szCs w:val="24"/>
          <w:lang w:eastAsia="sk-SK"/>
        </w:rPr>
      </w:pPr>
      <w:r w:rsidRPr="00433500">
        <w:rPr>
          <w:rFonts w:ascii="Times New Roman" w:hAnsi="Times New Roman"/>
          <w:sz w:val="24"/>
          <w:szCs w:val="24"/>
          <w:lang w:eastAsia="sk-SK"/>
        </w:rPr>
        <w:t>§ 37</w:t>
      </w:r>
    </w:p>
    <w:p w:rsidR="00433500" w:rsidRPr="00433500" w:rsidP="00433500">
      <w:pPr>
        <w:bidi w:val="0"/>
        <w:spacing w:after="0" w:line="240" w:lineRule="auto"/>
        <w:jc w:val="center"/>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 Konanie o uznaní dokladu o špecializácii sa začína odo dňa doručenia žiadosti. Žiadosť obsahuje</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 meno a priezvisko žiadateľa,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b) adresu trvalého pobytu alebo obdobného pobytu,</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c) názov špecializačného odboru, v ktorom žiadateľ chce vykonávať špecializované pracovné činnosti na území Slovenskej republiky, </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d) podpis žiadateľa.</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(2) K žiadosti žiadateľ priloží</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a) kópiu dokladu totožnosti,</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b) právoplatné rozhodnutie o uznaní dokladu o vzdelaní (§ 35 ods. 1) alebo doklad o odbornej spôsobilosti získaný na území Slovenskej republiky alebo na území bývalého Československa,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c) osvedčenú kópiu dokladu o špecializácii (§ 35 ods. 2),</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d) iné doklady, ak sa vyžadujú podľa § 36,</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e) úradne osvedčený preklad dokladov uvedených v písmenách c) a d) do štátneho jazyka.</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(3) Ak žiadateľ získal v inom členskom štáte doklad o špecializácii v inej ako dennej forme štúdia, ktoré sa začalo pred 31. decembrom 1983, k žiadosti okrem dokladov podľa odseku 2 priloží aj osvedčenú kópiu dokladu potvrdzujúceho, že najmenej počas troch po sebe nasledujúcich rokov v priebehu posledných piatich rokov predchádzajúcich vydaniu tohto dokladu vykonával v členskom štáte činnosť v príslušnom špecializačnom odbore a úradne osvedčený preklad tohto dokladu do štátneho jazyka, ak nebol vydaný v štátnom jazyku.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 xml:space="preserve">(4) Ak žiadateľ je rodinným príslušníkom občana členského štátu, k žiadosti okrem dokladov podľa odseku 2 priloží aj osvedčenú kópiu dokladu, ktorý potvrdzuje, že je rodinným príslušníkom občana členského </w:t>
      </w:r>
      <w:r w:rsidR="00AE38C2">
        <w:rPr>
          <w:rFonts w:ascii="Times New Roman" w:hAnsi="Times New Roman"/>
          <w:sz w:val="24"/>
          <w:szCs w:val="24"/>
          <w:lang w:eastAsia="sk-SK"/>
        </w:rPr>
        <w:t>štátu</w:t>
      </w:r>
      <w:r w:rsidRPr="00433500">
        <w:rPr>
          <w:rFonts w:ascii="Times New Roman" w:hAnsi="Times New Roman"/>
          <w:sz w:val="24"/>
          <w:szCs w:val="24"/>
          <w:lang w:eastAsia="sk-SK"/>
        </w:rPr>
        <w:t xml:space="preserve"> a  úradne osvedčený preklad tohto dokladu do štátneho jazyka, ak nebol vydaný v štátnom jazyku.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(5) Ak žiadateľ je držiteľom modrej karty, k žiadosti okrem dokladov podľa odseku 2 priloží aj osvedčenú kópiu dokladu, ktorý potvrdzuje, že je držiteľom modrej karty.</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ind w:firstLine="708"/>
        <w:jc w:val="both"/>
        <w:rPr>
          <w:rFonts w:ascii="Times New Roman" w:hAnsi="Times New Roman"/>
          <w:sz w:val="24"/>
          <w:szCs w:val="24"/>
          <w:lang w:eastAsia="sk-SK"/>
        </w:rPr>
      </w:pPr>
      <w:r w:rsidRPr="00433500">
        <w:rPr>
          <w:rFonts w:ascii="Times New Roman" w:hAnsi="Times New Roman"/>
          <w:sz w:val="24"/>
          <w:szCs w:val="24"/>
          <w:lang w:eastAsia="sk-SK"/>
        </w:rPr>
        <w:t>(6)Ak žiadateľ získal doklad o špecializácii v treťom štáte, k žiadosti okrem dokladov podľa odseku 2 priloží aj</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a) </w:t>
        <w:tab/>
        <w:t>overenie pravosti podpisov a odtlačku pečiatky vzdelávacej inštitúcie alebo iného oprávneného orgánu podľa právnych predpisov tretieho štátu na origináloch dokladov o špecializácii orgánom tretieho štátu  príslušným na jeho overenie, ak medzinárodná zmluva neustanovuje inak,</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b) </w:t>
        <w:tab/>
        <w:t>potvrdenie príslušného orgánu tretieho štátu o oprávnení žiadateľa, že získaný doklad o špecializácii ho oprávňuje na výkon príslušných  činností na území príslušného tretieho štátu a</w:t>
      </w:r>
    </w:p>
    <w:p w:rsidR="00433500" w:rsidRPr="00433500" w:rsidP="00433500">
      <w:pPr>
        <w:bidi w:val="0"/>
        <w:spacing w:after="0" w:line="240" w:lineRule="auto"/>
        <w:ind w:left="426" w:hanging="426"/>
        <w:jc w:val="both"/>
        <w:rPr>
          <w:rFonts w:ascii="Times New Roman" w:hAnsi="Times New Roman"/>
          <w:sz w:val="24"/>
          <w:szCs w:val="24"/>
          <w:lang w:eastAsia="sk-SK"/>
        </w:rPr>
      </w:pPr>
      <w:r w:rsidRPr="00433500">
        <w:rPr>
          <w:rFonts w:ascii="Times New Roman" w:hAnsi="Times New Roman"/>
          <w:sz w:val="24"/>
          <w:szCs w:val="24"/>
          <w:lang w:eastAsia="sk-SK"/>
        </w:rPr>
        <w:t xml:space="preserve">c) </w:t>
        <w:tab/>
        <w:t>doklad o obsahu a rozsahu  získaných odborných vedomostí a zručností.</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 xml:space="preserve"> (7) Ak má ministerstvo zdravotníctva pochybnosti o pravosti predloženého dokladu o špecializácii alebo iných predložených dokladov podľa odsekov 2 až 6, požiada príslušný orgán dotknutého štátu o potvrdenie pravosti dokladu.</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(8) Ministerstvo zdravotníctva posúdi žiadosť do 30 dní. Ak žiadosť nemá predpísané náležitosti, ministerstvo zdravotníctva konanie preruší a vyzve žiadateľa na doplnenie chýbajúcich dokladov alebo odstránenie nedostatkov v žiadosti do 30 dní od doručenia výzvy.</w:t>
      </w:r>
    </w:p>
    <w:p w:rsidR="00433500" w:rsidRP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tab/>
        <w:t xml:space="preserve">(9) Ministerstvo zdravotníctva rozhodne o uznaní dokladu o špecializácii do troch </w:t>
      </w:r>
      <w:r w:rsidR="00CD36FC">
        <w:rPr>
          <w:rFonts w:ascii="Times New Roman" w:hAnsi="Times New Roman"/>
          <w:sz w:val="24"/>
          <w:szCs w:val="24"/>
          <w:lang w:eastAsia="sk-SK"/>
        </w:rPr>
        <w:t>mesiacov od doručenia úplnej</w:t>
      </w:r>
      <w:r w:rsidRPr="00433500">
        <w:rPr>
          <w:rFonts w:ascii="Times New Roman" w:hAnsi="Times New Roman"/>
          <w:sz w:val="24"/>
          <w:szCs w:val="24"/>
          <w:lang w:eastAsia="sk-SK"/>
        </w:rPr>
        <w:t xml:space="preserve"> žiadosti o uznanie dokladu o špecializácii podľa odseku 1. Súčasťou rozhodnutia o uznaní dokladu o špecializácii je informácia o platných právnych predpisoch Slovenskej republiky, ktoré upravujú verejné zdravotné poistenie, sociálne poistenie, zdravotnú starostlivosť vrátane etiky výkonu zdravotníckeho povolania.</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(10) Slovenská zdravotnícka univerzita v Bratislave alebo iná vzdelávacia ustanovizeň, ktorá  uskutočňuje rovnaký alebo príbuzný akreditovaný špecializačný študijný program alebo certifikačný študijný program je povinná ministerstvu zdravotníctva poskytnúť potrebnú súčinnosť pri uznávaní dokladov o špecializácii a certifikátov.</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 xml:space="preserve"> </w:t>
      </w:r>
    </w:p>
    <w:p w:rsid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ab/>
        <w:t>(11) Súčasťou rozhodnutia o uznaní dokladu o špecializácii je aj rozhodnutie o práve používať profesijný titul viažuci sa na príslušnú špecializáciu alebo certifikát alebo jeho skratku podľa § 37b.“.</w:t>
      </w:r>
    </w:p>
    <w:p w:rsidR="00433500" w:rsidP="00433500">
      <w:pPr>
        <w:bidi w:val="0"/>
        <w:spacing w:after="0" w:line="240" w:lineRule="auto"/>
        <w:jc w:val="both"/>
        <w:rPr>
          <w:rFonts w:ascii="Times New Roman" w:hAnsi="Times New Roman"/>
          <w:sz w:val="24"/>
          <w:szCs w:val="24"/>
          <w:lang w:eastAsia="sk-SK"/>
        </w:rPr>
      </w:pP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Poznámky</w:t>
      </w:r>
      <w:r>
        <w:rPr>
          <w:rFonts w:ascii="Times New Roman" w:hAnsi="Times New Roman"/>
          <w:sz w:val="24"/>
          <w:szCs w:val="24"/>
          <w:lang w:eastAsia="sk-SK"/>
        </w:rPr>
        <w:t xml:space="preserve"> pod čiarou k odkazom 27a, 27b,</w:t>
      </w:r>
      <w:r w:rsidRPr="00433500">
        <w:rPr>
          <w:rFonts w:ascii="Times New Roman" w:hAnsi="Times New Roman"/>
          <w:sz w:val="24"/>
          <w:szCs w:val="24"/>
          <w:lang w:eastAsia="sk-SK"/>
        </w:rPr>
        <w:t xml:space="preserve"> 27c</w:t>
      </w:r>
      <w:r>
        <w:rPr>
          <w:rFonts w:ascii="Times New Roman" w:hAnsi="Times New Roman"/>
          <w:sz w:val="24"/>
          <w:szCs w:val="24"/>
          <w:lang w:eastAsia="sk-SK"/>
        </w:rPr>
        <w:t>, 27d, 28b a 28c</w:t>
      </w:r>
      <w:r w:rsidRPr="00433500">
        <w:rPr>
          <w:rFonts w:ascii="Times New Roman" w:hAnsi="Times New Roman"/>
          <w:sz w:val="24"/>
          <w:szCs w:val="24"/>
          <w:lang w:eastAsia="sk-SK"/>
        </w:rPr>
        <w:t xml:space="preserve"> znejú:</w:t>
      </w:r>
    </w:p>
    <w:p w:rsidR="00433500" w:rsidRPr="00433500" w:rsidP="00433500">
      <w:pPr>
        <w:bidi w:val="0"/>
        <w:spacing w:after="0" w:line="240" w:lineRule="auto"/>
        <w:jc w:val="both"/>
        <w:rPr>
          <w:rFonts w:ascii="Times New Roman" w:hAnsi="Times New Roman"/>
          <w:sz w:val="24"/>
          <w:szCs w:val="24"/>
          <w:lang w:eastAsia="sk-SK"/>
        </w:rPr>
      </w:pPr>
      <w:r w:rsidRPr="00433500">
        <w:rPr>
          <w:rFonts w:ascii="Times New Roman" w:hAnsi="Times New Roman"/>
          <w:sz w:val="24"/>
          <w:szCs w:val="24"/>
          <w:lang w:eastAsia="sk-SK"/>
        </w:rPr>
        <w:t>„</w:t>
      </w:r>
      <w:r w:rsidR="0043638B">
        <w:rPr>
          <w:rFonts w:ascii="Times New Roman" w:hAnsi="Times New Roman"/>
          <w:sz w:val="24"/>
          <w:szCs w:val="24"/>
          <w:vertAlign w:val="superscript"/>
          <w:lang w:eastAsia="sk-SK"/>
        </w:rPr>
        <w:t>27a</w:t>
      </w:r>
      <w:r w:rsidR="0043638B">
        <w:rPr>
          <w:rFonts w:ascii="Times New Roman" w:hAnsi="Times New Roman"/>
          <w:sz w:val="24"/>
          <w:szCs w:val="24"/>
          <w:lang w:eastAsia="sk-SK"/>
        </w:rPr>
        <w:t>)</w:t>
      </w:r>
      <w:r w:rsidR="009C0453">
        <w:rPr>
          <w:rFonts w:ascii="Times New Roman" w:hAnsi="Times New Roman"/>
          <w:sz w:val="24"/>
          <w:szCs w:val="24"/>
          <w:lang w:eastAsia="sk-SK"/>
        </w:rPr>
        <w:tab/>
        <w:t>§ 49</w:t>
      </w:r>
      <w:r w:rsidRPr="00433500">
        <w:rPr>
          <w:rFonts w:ascii="Times New Roman" w:hAnsi="Times New Roman"/>
          <w:sz w:val="24"/>
          <w:szCs w:val="24"/>
          <w:lang w:eastAsia="sk-SK"/>
        </w:rPr>
        <w:t xml:space="preserve"> ods. 1 písm. d) zákona č. .../2015 Z. z. o uznávaní dokladov o vzdelaní a</w:t>
      </w:r>
      <w:r w:rsidR="00735638">
        <w:rPr>
          <w:rFonts w:ascii="Times New Roman" w:hAnsi="Times New Roman"/>
          <w:sz w:val="24"/>
          <w:szCs w:val="24"/>
          <w:lang w:eastAsia="sk-SK"/>
        </w:rPr>
        <w:t> o </w:t>
      </w:r>
      <w:r w:rsidR="00781E60">
        <w:rPr>
          <w:rFonts w:ascii="Times New Roman" w:hAnsi="Times New Roman"/>
          <w:sz w:val="24"/>
          <w:szCs w:val="24"/>
          <w:lang w:eastAsia="sk-SK"/>
        </w:rPr>
        <w:t xml:space="preserve">uznávaní </w:t>
      </w:r>
      <w:r w:rsidRPr="00433500">
        <w:rPr>
          <w:rFonts w:ascii="Times New Roman" w:hAnsi="Times New Roman"/>
          <w:sz w:val="24"/>
          <w:szCs w:val="24"/>
          <w:lang w:eastAsia="sk-SK"/>
        </w:rPr>
        <w:t>odborných kvalifikácií a o zmene a doplnení niektorých zákonov.</w:t>
      </w:r>
    </w:p>
    <w:p w:rsidR="00433500" w:rsidRPr="00433500" w:rsidP="00433500">
      <w:pPr>
        <w:bidi w:val="0"/>
        <w:spacing w:after="0" w:line="240" w:lineRule="auto"/>
        <w:jc w:val="both"/>
        <w:rPr>
          <w:rFonts w:ascii="Times New Roman" w:hAnsi="Times New Roman"/>
          <w:sz w:val="24"/>
          <w:szCs w:val="24"/>
          <w:lang w:eastAsia="sk-SK"/>
        </w:rPr>
      </w:pPr>
      <w:r w:rsidR="0043638B">
        <w:rPr>
          <w:rFonts w:ascii="Times New Roman" w:hAnsi="Times New Roman"/>
          <w:sz w:val="24"/>
          <w:szCs w:val="24"/>
          <w:vertAlign w:val="superscript"/>
          <w:lang w:eastAsia="sk-SK"/>
        </w:rPr>
        <w:t xml:space="preserve"> 27b</w:t>
      </w:r>
      <w:r w:rsidR="0043638B">
        <w:rPr>
          <w:rFonts w:ascii="Times New Roman" w:hAnsi="Times New Roman"/>
          <w:sz w:val="24"/>
          <w:szCs w:val="24"/>
          <w:lang w:eastAsia="sk-SK"/>
        </w:rPr>
        <w:t>)</w:t>
      </w:r>
      <w:r>
        <w:rPr>
          <w:rFonts w:ascii="Times New Roman" w:hAnsi="Times New Roman"/>
          <w:sz w:val="24"/>
          <w:szCs w:val="24"/>
          <w:lang w:eastAsia="sk-SK"/>
        </w:rPr>
        <w:t xml:space="preserve"> </w:t>
        <w:tab/>
      </w:r>
      <w:r w:rsidRPr="00433500">
        <w:rPr>
          <w:rFonts w:ascii="Times New Roman" w:hAnsi="Times New Roman"/>
          <w:sz w:val="24"/>
          <w:szCs w:val="24"/>
          <w:lang w:eastAsia="sk-SK"/>
        </w:rPr>
        <w:t>§ 45 ods. 1 písm. ad) zákona č. 576/2004 Z. z. v znení zákona č. .../2015 Z. z.</w:t>
      </w:r>
    </w:p>
    <w:p w:rsidR="00433500" w:rsidP="0043350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 </w:t>
      </w:r>
      <w:r w:rsidR="0043638B">
        <w:rPr>
          <w:rFonts w:ascii="Times New Roman" w:hAnsi="Times New Roman"/>
          <w:sz w:val="24"/>
          <w:szCs w:val="24"/>
          <w:vertAlign w:val="superscript"/>
          <w:lang w:eastAsia="sk-SK"/>
        </w:rPr>
        <w:t>27c</w:t>
      </w:r>
      <w:r w:rsidR="0043638B">
        <w:rPr>
          <w:rFonts w:ascii="Times New Roman" w:hAnsi="Times New Roman"/>
          <w:sz w:val="24"/>
          <w:szCs w:val="24"/>
          <w:lang w:eastAsia="sk-SK"/>
        </w:rPr>
        <w:t>)</w:t>
      </w:r>
      <w:r>
        <w:rPr>
          <w:rFonts w:ascii="Times New Roman" w:hAnsi="Times New Roman"/>
          <w:sz w:val="24"/>
          <w:szCs w:val="24"/>
          <w:lang w:eastAsia="sk-SK"/>
        </w:rPr>
        <w:t xml:space="preserve"> </w:t>
        <w:tab/>
      </w:r>
      <w:r w:rsidRPr="00433500">
        <w:rPr>
          <w:rFonts w:ascii="Times New Roman" w:hAnsi="Times New Roman"/>
          <w:sz w:val="24"/>
          <w:szCs w:val="24"/>
          <w:lang w:eastAsia="sk-SK"/>
        </w:rPr>
        <w:t>§ 45 ods. 1 písm. ae) zákona č. 576/2004 Z. z. v znení zákona č. .../2015 Z. z.</w:t>
      </w:r>
    </w:p>
    <w:p w:rsidR="00433500" w:rsidRPr="00433500" w:rsidP="00433500">
      <w:pPr>
        <w:bidi w:val="0"/>
        <w:spacing w:after="0" w:line="240" w:lineRule="auto"/>
        <w:jc w:val="both"/>
        <w:rPr>
          <w:rFonts w:ascii="Times New Roman" w:hAnsi="Times New Roman"/>
          <w:sz w:val="24"/>
          <w:szCs w:val="24"/>
          <w:lang w:eastAsia="sk-SK"/>
        </w:rPr>
      </w:pPr>
      <w:r w:rsidR="0043638B">
        <w:rPr>
          <w:rFonts w:ascii="Times New Roman" w:hAnsi="Times New Roman"/>
          <w:sz w:val="24"/>
          <w:szCs w:val="24"/>
          <w:vertAlign w:val="superscript"/>
          <w:lang w:eastAsia="sk-SK"/>
        </w:rPr>
        <w:t>27d</w:t>
      </w:r>
      <w:r w:rsidR="0043638B">
        <w:rPr>
          <w:rFonts w:ascii="Times New Roman" w:hAnsi="Times New Roman"/>
          <w:sz w:val="24"/>
          <w:szCs w:val="24"/>
          <w:lang w:eastAsia="sk-SK"/>
        </w:rPr>
        <w:t>)</w:t>
      </w:r>
      <w:r w:rsidR="009C0453">
        <w:rPr>
          <w:rFonts w:ascii="Times New Roman" w:hAnsi="Times New Roman"/>
          <w:sz w:val="24"/>
          <w:szCs w:val="24"/>
          <w:lang w:eastAsia="sk-SK"/>
        </w:rPr>
        <w:t xml:space="preserve">     § 25</w:t>
      </w:r>
      <w:r w:rsidRPr="00433500">
        <w:rPr>
          <w:rFonts w:ascii="Times New Roman" w:hAnsi="Times New Roman"/>
          <w:sz w:val="24"/>
          <w:szCs w:val="24"/>
          <w:lang w:eastAsia="sk-SK"/>
        </w:rPr>
        <w:t xml:space="preserve"> ods. 3 zákona č. .../2015 Z. z..</w:t>
      </w:r>
    </w:p>
    <w:p w:rsidR="00433500" w:rsidRPr="00433500" w:rsidP="00433500">
      <w:pPr>
        <w:bidi w:val="0"/>
        <w:spacing w:after="0" w:line="240" w:lineRule="auto"/>
        <w:jc w:val="both"/>
        <w:rPr>
          <w:rFonts w:ascii="Times New Roman" w:hAnsi="Times New Roman"/>
          <w:sz w:val="24"/>
          <w:szCs w:val="24"/>
          <w:lang w:eastAsia="sk-SK"/>
        </w:rPr>
      </w:pPr>
      <w:r w:rsidRPr="0043638B">
        <w:rPr>
          <w:rFonts w:ascii="Times New Roman" w:hAnsi="Times New Roman"/>
          <w:sz w:val="24"/>
          <w:szCs w:val="24"/>
          <w:vertAlign w:val="superscript"/>
          <w:lang w:eastAsia="sk-SK"/>
        </w:rPr>
        <w:t>28b</w:t>
      </w:r>
      <w:r w:rsidRPr="00433500">
        <w:rPr>
          <w:rFonts w:ascii="Times New Roman" w:hAnsi="Times New Roman"/>
          <w:sz w:val="24"/>
          <w:szCs w:val="24"/>
          <w:lang w:eastAsia="sk-SK"/>
        </w:rPr>
        <w:t xml:space="preserve">) § 2 ods. 5 zákona č. 404/2011 Z. z. o pobyte cudzincov v znení </w:t>
      </w:r>
      <w:r w:rsidR="009C0453">
        <w:rPr>
          <w:rFonts w:ascii="Times New Roman" w:hAnsi="Times New Roman"/>
          <w:sz w:val="24"/>
          <w:szCs w:val="24"/>
          <w:lang w:eastAsia="sk-SK"/>
        </w:rPr>
        <w:t>zákona č. 75/2013 Z. z</w:t>
      </w:r>
      <w:r w:rsidRPr="00433500">
        <w:rPr>
          <w:rFonts w:ascii="Times New Roman" w:hAnsi="Times New Roman"/>
          <w:sz w:val="24"/>
          <w:szCs w:val="24"/>
          <w:lang w:eastAsia="sk-SK"/>
        </w:rPr>
        <w:t>.</w:t>
      </w:r>
    </w:p>
    <w:p w:rsidR="009C0453" w:rsidP="00433500">
      <w:pPr>
        <w:bidi w:val="0"/>
        <w:spacing w:after="0" w:line="240" w:lineRule="auto"/>
        <w:jc w:val="both"/>
        <w:rPr>
          <w:rFonts w:ascii="Times New Roman" w:hAnsi="Times New Roman"/>
          <w:sz w:val="24"/>
          <w:szCs w:val="24"/>
          <w:lang w:eastAsia="sk-SK"/>
        </w:rPr>
      </w:pPr>
      <w:r w:rsidRPr="0043638B" w:rsidR="00433500">
        <w:rPr>
          <w:rFonts w:ascii="Times New Roman" w:hAnsi="Times New Roman"/>
          <w:sz w:val="24"/>
          <w:szCs w:val="24"/>
          <w:vertAlign w:val="superscript"/>
          <w:lang w:eastAsia="sk-SK"/>
        </w:rPr>
        <w:t>28c</w:t>
      </w:r>
      <w:r w:rsidRPr="00433500" w:rsidR="00433500">
        <w:rPr>
          <w:rFonts w:ascii="Times New Roman" w:hAnsi="Times New Roman"/>
          <w:sz w:val="24"/>
          <w:szCs w:val="24"/>
          <w:lang w:eastAsia="sk-SK"/>
        </w:rPr>
        <w:t xml:space="preserve">) </w:t>
        <w:tab/>
        <w:t>§ 37 zákona č. 404/2011 Z. z.  v</w:t>
      </w:r>
      <w:r w:rsidR="007A00EF">
        <w:rPr>
          <w:rFonts w:ascii="Times New Roman" w:hAnsi="Times New Roman"/>
          <w:sz w:val="24"/>
          <w:szCs w:val="24"/>
          <w:lang w:eastAsia="sk-SK"/>
        </w:rPr>
        <w:t xml:space="preserve"> znení neskorších </w:t>
      </w:r>
      <w:r w:rsidRPr="009C0453">
        <w:rPr>
          <w:rFonts w:ascii="Times New Roman" w:hAnsi="Times New Roman"/>
          <w:sz w:val="24"/>
          <w:szCs w:val="24"/>
          <w:lang w:eastAsia="sk-SK"/>
        </w:rPr>
        <w:t>zákona č. 495/2013 Z. z.“.</w:t>
      </w:r>
    </w:p>
    <w:p w:rsidR="009C0453" w:rsidRPr="00433500" w:rsidP="00433500">
      <w:pPr>
        <w:bidi w:val="0"/>
        <w:spacing w:after="0" w:line="240" w:lineRule="auto"/>
        <w:jc w:val="both"/>
        <w:rPr>
          <w:rFonts w:ascii="Times New Roman" w:hAnsi="Times New Roman"/>
          <w:sz w:val="24"/>
          <w:szCs w:val="24"/>
          <w:lang w:eastAsia="sk-SK"/>
        </w:rPr>
      </w:pPr>
    </w:p>
    <w:p w:rsidR="00433500" w:rsidRPr="00433500" w:rsidP="00906138">
      <w:pPr>
        <w:numPr>
          <w:numId w:val="170"/>
        </w:numPr>
        <w:bidi w:val="0"/>
        <w:spacing w:after="0" w:line="240" w:lineRule="auto"/>
        <w:ind w:left="0" w:firstLine="360"/>
        <w:contextualSpacing/>
        <w:jc w:val="both"/>
        <w:rPr>
          <w:rFonts w:ascii="Times New Roman" w:hAnsi="Times New Roman"/>
          <w:sz w:val="24"/>
          <w:szCs w:val="24"/>
          <w:lang w:eastAsia="sk-SK"/>
        </w:rPr>
      </w:pPr>
      <w:r w:rsidRPr="00433500">
        <w:rPr>
          <w:rFonts w:ascii="Times New Roman" w:hAnsi="Times New Roman"/>
          <w:sz w:val="24"/>
          <w:szCs w:val="24"/>
          <w:lang w:eastAsia="sk-SK"/>
        </w:rPr>
        <w:t>V § 62 odsek 13 znie:</w:t>
      </w:r>
    </w:p>
    <w:p w:rsidR="00433500" w:rsidRPr="00433500" w:rsidP="00433500">
      <w:pPr>
        <w:bidi w:val="0"/>
        <w:spacing w:after="0" w:line="240" w:lineRule="auto"/>
        <w:ind w:left="360" w:firstLine="348"/>
        <w:contextualSpacing/>
        <w:jc w:val="both"/>
        <w:rPr>
          <w:rFonts w:ascii="Times New Roman" w:hAnsi="Times New Roman"/>
          <w:sz w:val="24"/>
          <w:szCs w:val="24"/>
          <w:lang w:eastAsia="sk-SK"/>
        </w:rPr>
      </w:pPr>
      <w:r w:rsidRPr="00433500">
        <w:rPr>
          <w:rFonts w:ascii="Times New Roman" w:hAnsi="Times New Roman"/>
          <w:sz w:val="24"/>
          <w:szCs w:val="24"/>
          <w:lang w:eastAsia="sk-SK"/>
        </w:rPr>
        <w:t>„(13) Registrácia sa nevzťahuje  na občana členského štátu a občana tretieho štátu, ktorý vykonáva zdravotnícke povolanie na území Slovenskej republiky len dočasne a príležitostne (§ 30).“.</w:t>
      </w:r>
    </w:p>
    <w:p w:rsidR="00433500" w:rsidRPr="00433500" w:rsidP="00433500">
      <w:pPr>
        <w:bidi w:val="0"/>
        <w:spacing w:after="0" w:line="240" w:lineRule="auto"/>
        <w:ind w:left="720" w:hanging="436"/>
        <w:contextualSpacing/>
        <w:rPr>
          <w:rFonts w:ascii="Times New Roman" w:hAnsi="Times New Roman"/>
          <w:i/>
          <w:sz w:val="24"/>
          <w:szCs w:val="24"/>
          <w:lang w:eastAsia="sk-SK"/>
        </w:rPr>
      </w:pPr>
    </w:p>
    <w:p w:rsidR="009C0453" w:rsidRPr="009C0453" w:rsidP="00906138">
      <w:pPr>
        <w:numPr>
          <w:numId w:val="170"/>
        </w:numPr>
        <w:bidi w:val="0"/>
        <w:spacing w:after="0" w:line="240" w:lineRule="auto"/>
        <w:ind w:left="0" w:firstLine="360"/>
        <w:contextualSpacing/>
        <w:jc w:val="both"/>
        <w:rPr>
          <w:rFonts w:ascii="Times New Roman" w:hAnsi="Times New Roman"/>
          <w:sz w:val="24"/>
          <w:szCs w:val="24"/>
          <w:lang w:eastAsia="sk-SK"/>
        </w:rPr>
      </w:pPr>
      <w:r w:rsidRPr="009C0453">
        <w:rPr>
          <w:rFonts w:ascii="Times New Roman" w:hAnsi="Times New Roman"/>
          <w:sz w:val="24"/>
          <w:szCs w:val="24"/>
          <w:lang w:eastAsia="sk-SK"/>
        </w:rPr>
        <w:t>Za § 102s sa vkladá § 102t, ktorý vrátane nadpisu znie:</w:t>
      </w:r>
    </w:p>
    <w:p w:rsidR="009C0453" w:rsidRPr="009C0453" w:rsidP="009C0453">
      <w:pPr>
        <w:bidi w:val="0"/>
        <w:spacing w:after="0" w:line="240" w:lineRule="auto"/>
        <w:ind w:left="720"/>
        <w:contextualSpacing/>
        <w:rPr>
          <w:rFonts w:ascii="Times New Roman" w:hAnsi="Times New Roman"/>
          <w:sz w:val="24"/>
          <w:szCs w:val="24"/>
          <w:lang w:eastAsia="sk-SK"/>
        </w:rPr>
      </w:pPr>
    </w:p>
    <w:p w:rsidR="009C0453" w:rsidRPr="009C0453" w:rsidP="009C0453">
      <w:pPr>
        <w:bidi w:val="0"/>
        <w:spacing w:after="0" w:line="240" w:lineRule="auto"/>
        <w:ind w:left="720"/>
        <w:contextualSpacing/>
        <w:jc w:val="center"/>
        <w:rPr>
          <w:rFonts w:ascii="Times New Roman" w:hAnsi="Times New Roman"/>
          <w:sz w:val="24"/>
          <w:szCs w:val="24"/>
          <w:lang w:eastAsia="sk-SK"/>
        </w:rPr>
      </w:pPr>
      <w:r w:rsidRPr="009C0453">
        <w:rPr>
          <w:rFonts w:ascii="Times New Roman" w:hAnsi="Times New Roman"/>
          <w:sz w:val="24"/>
          <w:szCs w:val="24"/>
          <w:lang w:eastAsia="sk-SK"/>
        </w:rPr>
        <w:t>„§ 102t</w:t>
      </w:r>
    </w:p>
    <w:p w:rsidR="009C0453" w:rsidRPr="009C0453" w:rsidP="009C0453">
      <w:pPr>
        <w:bidi w:val="0"/>
        <w:spacing w:after="0" w:line="240" w:lineRule="auto"/>
        <w:ind w:left="720"/>
        <w:contextualSpacing/>
        <w:rPr>
          <w:rFonts w:ascii="Times New Roman" w:hAnsi="Times New Roman"/>
          <w:sz w:val="24"/>
          <w:szCs w:val="24"/>
          <w:lang w:eastAsia="sk-SK"/>
        </w:rPr>
      </w:pPr>
    </w:p>
    <w:p w:rsidR="009C0453" w:rsidRPr="009C0453" w:rsidP="009C0453">
      <w:pPr>
        <w:bidi w:val="0"/>
        <w:spacing w:after="0" w:line="240" w:lineRule="auto"/>
        <w:ind w:left="720"/>
        <w:contextualSpacing/>
        <w:jc w:val="center"/>
        <w:rPr>
          <w:rFonts w:ascii="Times New Roman" w:hAnsi="Times New Roman"/>
          <w:sz w:val="24"/>
          <w:szCs w:val="24"/>
          <w:lang w:eastAsia="sk-SK"/>
        </w:rPr>
      </w:pPr>
      <w:r w:rsidRPr="009C0453">
        <w:rPr>
          <w:rFonts w:ascii="Times New Roman" w:hAnsi="Times New Roman"/>
          <w:sz w:val="24"/>
          <w:szCs w:val="24"/>
          <w:lang w:eastAsia="sk-SK"/>
        </w:rPr>
        <w:t>Prechodné ustanovenia k úpravám účinným od 1. januára 2016</w:t>
      </w:r>
    </w:p>
    <w:p w:rsidR="009C0453" w:rsidRPr="009C0453" w:rsidP="009C0453">
      <w:pPr>
        <w:bidi w:val="0"/>
        <w:spacing w:after="0" w:line="240" w:lineRule="auto"/>
        <w:ind w:left="720"/>
        <w:contextualSpacing/>
        <w:rPr>
          <w:rFonts w:ascii="Times New Roman" w:hAnsi="Times New Roman"/>
          <w:sz w:val="24"/>
          <w:szCs w:val="24"/>
          <w:lang w:eastAsia="sk-SK"/>
        </w:rPr>
      </w:pPr>
    </w:p>
    <w:p w:rsidR="009C0453" w:rsidRPr="009C0453" w:rsidP="009C0453">
      <w:pPr>
        <w:bidi w:val="0"/>
        <w:spacing w:after="0" w:line="240" w:lineRule="auto"/>
        <w:ind w:left="720"/>
        <w:contextualSpacing/>
        <w:jc w:val="both"/>
        <w:rPr>
          <w:rFonts w:ascii="Times New Roman" w:hAnsi="Times New Roman"/>
          <w:sz w:val="24"/>
          <w:szCs w:val="24"/>
          <w:lang w:eastAsia="sk-SK"/>
        </w:rPr>
      </w:pPr>
      <w:r w:rsidRPr="009C0453">
        <w:rPr>
          <w:rFonts w:ascii="Times New Roman" w:hAnsi="Times New Roman"/>
          <w:sz w:val="24"/>
          <w:szCs w:val="24"/>
          <w:lang w:eastAsia="sk-SK"/>
        </w:rPr>
        <w:t>(1) Potvrdenia, že obsah a rozsah špecializácie získanej na území Slovenskej republiky zodpovedá obsahu a rozsahu príslušnej špecializácie, vydáva na účely výkonu špecializovaných pracovných činností v inom členskom štáte od 1. januára 2016 ministerstvo zdravotníctva.</w:t>
      </w:r>
    </w:p>
    <w:p w:rsidR="009C0453" w:rsidRPr="009C0453" w:rsidP="009C0453">
      <w:pPr>
        <w:bidi w:val="0"/>
        <w:spacing w:after="0" w:line="240" w:lineRule="auto"/>
        <w:ind w:left="720"/>
        <w:contextualSpacing/>
        <w:jc w:val="both"/>
        <w:rPr>
          <w:rFonts w:ascii="Times New Roman" w:hAnsi="Times New Roman"/>
          <w:sz w:val="24"/>
          <w:szCs w:val="24"/>
          <w:lang w:eastAsia="sk-SK"/>
        </w:rPr>
      </w:pPr>
    </w:p>
    <w:p w:rsidR="009C0453" w:rsidRPr="009C0453" w:rsidP="009C0453">
      <w:pPr>
        <w:bidi w:val="0"/>
        <w:spacing w:after="0" w:line="240" w:lineRule="auto"/>
        <w:ind w:left="720"/>
        <w:contextualSpacing/>
        <w:jc w:val="both"/>
        <w:rPr>
          <w:rFonts w:ascii="Times New Roman" w:hAnsi="Times New Roman"/>
          <w:sz w:val="24"/>
          <w:szCs w:val="24"/>
          <w:lang w:eastAsia="sk-SK"/>
        </w:rPr>
      </w:pPr>
      <w:r w:rsidRPr="009C0453">
        <w:rPr>
          <w:rFonts w:ascii="Times New Roman" w:hAnsi="Times New Roman"/>
          <w:sz w:val="24"/>
          <w:szCs w:val="24"/>
          <w:lang w:eastAsia="sk-SK"/>
        </w:rPr>
        <w:t>(2) Osvedčenia vydané do 31. decembra 2015 Slovenskou zdravotníckou univerzitou v Bratislave podľa § 101 ods. 2 sa považujú za potvrdenia vydané podľa tohto zákona v znení účinnom od 1. januára 2016.“.</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906138">
      <w:pPr>
        <w:numPr>
          <w:numId w:val="170"/>
        </w:numPr>
        <w:bidi w:val="0"/>
        <w:spacing w:after="0" w:line="240" w:lineRule="auto"/>
        <w:contextualSpacing/>
        <w:rPr>
          <w:rFonts w:ascii="Times New Roman" w:hAnsi="Times New Roman"/>
          <w:sz w:val="24"/>
          <w:szCs w:val="24"/>
          <w:lang w:eastAsia="sk-SK"/>
        </w:rPr>
      </w:pPr>
      <w:r w:rsidRPr="00433500">
        <w:rPr>
          <w:rFonts w:ascii="Times New Roman" w:hAnsi="Times New Roman"/>
          <w:sz w:val="24"/>
          <w:szCs w:val="24"/>
          <w:lang w:eastAsia="sk-SK"/>
        </w:rPr>
        <w:t>Príloha č. 1 sa dopĺňa desiatym bodom, ktorý znie:</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433500">
      <w:pPr>
        <w:bidi w:val="0"/>
        <w:spacing w:after="0" w:line="240" w:lineRule="auto"/>
        <w:ind w:left="1276" w:hanging="556"/>
        <w:contextualSpacing/>
        <w:jc w:val="both"/>
        <w:rPr>
          <w:rFonts w:ascii="Times New Roman" w:hAnsi="Times New Roman"/>
          <w:sz w:val="24"/>
          <w:szCs w:val="24"/>
          <w:lang w:eastAsia="sk-SK"/>
        </w:rPr>
      </w:pPr>
      <w:r w:rsidRPr="00433500">
        <w:rPr>
          <w:rFonts w:ascii="Times New Roman" w:hAnsi="Times New Roman"/>
          <w:sz w:val="24"/>
          <w:szCs w:val="24"/>
          <w:lang w:eastAsia="sk-SK"/>
        </w:rPr>
        <w:t xml:space="preserve">„10. </w:t>
        <w:tab/>
        <w:t>Smernica Európskeho parlamentu a Rady 2013/55/EÚ z 20. novembra 2013, ktorou sa mení smernica 2005/36/ES o uznávaní odborných kvalifikácií a nariadenie (EÚ) č. 1024/2012 o administratívnej spolupráci prostredníctvom informačného systému o vnútornom trhu (nariadenie o IMI) (Ú.v. EÚ L 354, 28.12.2013).“.</w:t>
      </w:r>
    </w:p>
    <w:p w:rsidR="00433500" w:rsidRPr="00433500" w:rsidP="00433500">
      <w:pPr>
        <w:bidi w:val="0"/>
        <w:spacing w:after="0" w:line="240" w:lineRule="auto"/>
        <w:ind w:left="720"/>
        <w:contextualSpacing/>
        <w:rPr>
          <w:rFonts w:ascii="Times New Roman" w:hAnsi="Times New Roman"/>
          <w:sz w:val="24"/>
          <w:szCs w:val="24"/>
          <w:lang w:eastAsia="sk-SK"/>
        </w:rPr>
      </w:pPr>
    </w:p>
    <w:p w:rsidR="00433500" w:rsidRPr="00433500" w:rsidP="00906138">
      <w:pPr>
        <w:numPr>
          <w:numId w:val="170"/>
        </w:numPr>
        <w:bidi w:val="0"/>
        <w:spacing w:after="0" w:line="240" w:lineRule="auto"/>
        <w:contextualSpacing/>
        <w:rPr>
          <w:rFonts w:ascii="Times New Roman" w:hAnsi="Times New Roman"/>
          <w:sz w:val="24"/>
          <w:szCs w:val="24"/>
          <w:lang w:eastAsia="sk-SK"/>
        </w:rPr>
      </w:pPr>
      <w:r w:rsidRPr="00433500">
        <w:rPr>
          <w:rFonts w:ascii="Times New Roman" w:hAnsi="Times New Roman"/>
          <w:sz w:val="24"/>
          <w:szCs w:val="24"/>
          <w:lang w:eastAsia="sk-SK"/>
        </w:rPr>
        <w:t>V prílohe č. 3 v časti A sa písmeno b) dopĺňa  11. bodom, ktorý znie:</w:t>
      </w:r>
    </w:p>
    <w:p w:rsidR="00B454DD" w:rsidRPr="0043638B" w:rsidP="0043638B">
      <w:pPr>
        <w:autoSpaceDE w:val="0"/>
        <w:autoSpaceDN w:val="0"/>
        <w:bidi w:val="0"/>
        <w:adjustRightInd w:val="0"/>
        <w:spacing w:before="200" w:line="240" w:lineRule="auto"/>
        <w:jc w:val="both"/>
        <w:rPr>
          <w:rFonts w:ascii="Times New Roman" w:hAnsi="Times New Roman"/>
          <w:sz w:val="24"/>
          <w:szCs w:val="24"/>
        </w:rPr>
      </w:pPr>
      <w:r w:rsidRPr="00433500" w:rsidR="00433500">
        <w:rPr>
          <w:rFonts w:ascii="Times New Roman" w:hAnsi="Times New Roman" w:hint="default"/>
          <w:sz w:val="24"/>
          <w:szCs w:val="24"/>
        </w:rPr>
        <w:t>„</w:t>
      </w:r>
      <w:r w:rsidRPr="00433500" w:rsidR="00433500">
        <w:rPr>
          <w:rFonts w:ascii="Times New Roman" w:hAnsi="Times New Roman" w:hint="default"/>
          <w:sz w:val="24"/>
          <w:szCs w:val="24"/>
        </w:rPr>
        <w:t>11. doklad vydaný</w:t>
      </w:r>
      <w:r w:rsidRPr="00433500" w:rsidR="00433500">
        <w:rPr>
          <w:rFonts w:ascii="Times New Roman" w:hAnsi="Times New Roman" w:hint="default"/>
          <w:sz w:val="24"/>
          <w:szCs w:val="24"/>
        </w:rPr>
        <w:t xml:space="preserve"> v </w:t>
      </w:r>
      <w:r w:rsidRPr="00433500" w:rsidR="00433500">
        <w:rPr>
          <w:rFonts w:ascii="Times New Roman" w:hAnsi="Times New Roman" w:hint="default"/>
          <w:sz w:val="24"/>
          <w:szCs w:val="24"/>
        </w:rPr>
        <w:t>Taliansku, z ktoré</w:t>
      </w:r>
      <w:r w:rsidRPr="00433500" w:rsidR="00433500">
        <w:rPr>
          <w:rFonts w:ascii="Times New Roman" w:hAnsi="Times New Roman" w:hint="default"/>
          <w:sz w:val="24"/>
          <w:szCs w:val="24"/>
        </w:rPr>
        <w:t>ho vyplý</w:t>
      </w:r>
      <w:r w:rsidRPr="00433500" w:rsidR="00433500">
        <w:rPr>
          <w:rFonts w:ascii="Times New Roman" w:hAnsi="Times New Roman" w:hint="default"/>
          <w:sz w:val="24"/>
          <w:szCs w:val="24"/>
        </w:rPr>
        <w:t>va, ž</w:t>
      </w:r>
      <w:r w:rsidRPr="00433500" w:rsidR="00433500">
        <w:rPr>
          <w:rFonts w:ascii="Times New Roman" w:hAnsi="Times New Roman" w:hint="default"/>
          <w:sz w:val="24"/>
          <w:szCs w:val="24"/>
        </w:rPr>
        <w:t>e š</w:t>
      </w:r>
      <w:r w:rsidRPr="00433500" w:rsidR="00433500">
        <w:rPr>
          <w:rFonts w:ascii="Times New Roman" w:hAnsi="Times New Roman" w:hint="default"/>
          <w:sz w:val="24"/>
          <w:szCs w:val="24"/>
        </w:rPr>
        <w:t>pecializač</w:t>
      </w:r>
      <w:r w:rsidRPr="00433500" w:rsidR="00433500">
        <w:rPr>
          <w:rFonts w:ascii="Times New Roman" w:hAnsi="Times New Roman" w:hint="default"/>
          <w:sz w:val="24"/>
          <w:szCs w:val="24"/>
        </w:rPr>
        <w:t>ná</w:t>
      </w:r>
      <w:r w:rsidRPr="00433500" w:rsidR="00433500">
        <w:rPr>
          <w:rFonts w:ascii="Times New Roman" w:hAnsi="Times New Roman" w:hint="default"/>
          <w:sz w:val="24"/>
          <w:szCs w:val="24"/>
        </w:rPr>
        <w:t xml:space="preserve"> prí</w:t>
      </w:r>
      <w:r w:rsidRPr="00433500" w:rsidR="00433500">
        <w:rPr>
          <w:rFonts w:ascii="Times New Roman" w:hAnsi="Times New Roman" w:hint="default"/>
          <w:sz w:val="24"/>
          <w:szCs w:val="24"/>
        </w:rPr>
        <w:t>prava nespĺň</w:t>
      </w:r>
      <w:r w:rsidRPr="00433500" w:rsidR="00433500">
        <w:rPr>
          <w:rFonts w:ascii="Times New Roman" w:hAnsi="Times New Roman" w:hint="default"/>
          <w:sz w:val="24"/>
          <w:szCs w:val="24"/>
        </w:rPr>
        <w:t>ala vš</w:t>
      </w:r>
      <w:r w:rsidRPr="00433500" w:rsidR="00433500">
        <w:rPr>
          <w:rFonts w:ascii="Times New Roman" w:hAnsi="Times New Roman" w:hint="default"/>
          <w:sz w:val="24"/>
          <w:szCs w:val="24"/>
        </w:rPr>
        <w:t>etk</w:t>
      </w:r>
      <w:r w:rsidRPr="00433500" w:rsidR="00433500">
        <w:rPr>
          <w:rFonts w:ascii="Times New Roman" w:hAnsi="Times New Roman" w:hint="default"/>
          <w:sz w:val="24"/>
          <w:szCs w:val="24"/>
        </w:rPr>
        <w:t>y minimá</w:t>
      </w:r>
      <w:r w:rsidRPr="00433500" w:rsidR="00433500">
        <w:rPr>
          <w:rFonts w:ascii="Times New Roman" w:hAnsi="Times New Roman" w:hint="default"/>
          <w:sz w:val="24"/>
          <w:szCs w:val="24"/>
        </w:rPr>
        <w:t>lne pož</w:t>
      </w:r>
      <w:r w:rsidRPr="00433500" w:rsidR="00433500">
        <w:rPr>
          <w:rFonts w:ascii="Times New Roman" w:hAnsi="Times New Roman" w:hint="default"/>
          <w:sz w:val="24"/>
          <w:szCs w:val="24"/>
        </w:rPr>
        <w:t>iadavky uvedené</w:t>
      </w:r>
      <w:r w:rsidRPr="00433500" w:rsidR="00433500">
        <w:rPr>
          <w:rFonts w:ascii="Times New Roman" w:hAnsi="Times New Roman" w:hint="default"/>
          <w:sz w:val="24"/>
          <w:szCs w:val="24"/>
        </w:rPr>
        <w:t xml:space="preserve"> v osobitnom predpise a š</w:t>
      </w:r>
      <w:r w:rsidRPr="00433500" w:rsidR="00433500">
        <w:rPr>
          <w:rFonts w:ascii="Times New Roman" w:hAnsi="Times New Roman" w:hint="default"/>
          <w:sz w:val="24"/>
          <w:szCs w:val="24"/>
        </w:rPr>
        <w:t>pecializač</w:t>
      </w:r>
      <w:r w:rsidRPr="00433500" w:rsidR="00433500">
        <w:rPr>
          <w:rFonts w:ascii="Times New Roman" w:hAnsi="Times New Roman" w:hint="default"/>
          <w:sz w:val="24"/>
          <w:szCs w:val="24"/>
        </w:rPr>
        <w:t>ná</w:t>
      </w:r>
      <w:r w:rsidRPr="00433500" w:rsidR="00433500">
        <w:rPr>
          <w:rFonts w:ascii="Times New Roman" w:hAnsi="Times New Roman" w:hint="default"/>
          <w:sz w:val="24"/>
          <w:szCs w:val="24"/>
        </w:rPr>
        <w:t xml:space="preserve"> prí</w:t>
      </w:r>
      <w:r w:rsidRPr="00433500" w:rsidR="00433500">
        <w:rPr>
          <w:rFonts w:ascii="Times New Roman" w:hAnsi="Times New Roman" w:hint="default"/>
          <w:sz w:val="24"/>
          <w:szCs w:val="24"/>
        </w:rPr>
        <w:t>prava osoby sa zač</w:t>
      </w:r>
      <w:r w:rsidRPr="00433500" w:rsidR="00433500">
        <w:rPr>
          <w:rFonts w:ascii="Times New Roman" w:hAnsi="Times New Roman" w:hint="default"/>
          <w:sz w:val="24"/>
          <w:szCs w:val="24"/>
        </w:rPr>
        <w:t>ala po 31. decembri 1983 a pred 1. januá</w:t>
      </w:r>
      <w:r w:rsidRPr="00433500" w:rsidR="00433500">
        <w:rPr>
          <w:rFonts w:ascii="Times New Roman" w:hAnsi="Times New Roman" w:hint="default"/>
          <w:sz w:val="24"/>
          <w:szCs w:val="24"/>
        </w:rPr>
        <w:t>rom 1991, ak taký</w:t>
      </w:r>
      <w:r w:rsidRPr="00433500" w:rsidR="00433500">
        <w:rPr>
          <w:rFonts w:ascii="Times New Roman" w:hAnsi="Times New Roman" w:hint="default"/>
          <w:sz w:val="24"/>
          <w:szCs w:val="24"/>
        </w:rPr>
        <w:t>to doklad bol doplnený</w:t>
      </w:r>
      <w:r w:rsidRPr="00433500" w:rsidR="00433500">
        <w:rPr>
          <w:rFonts w:ascii="Times New Roman" w:hAnsi="Times New Roman" w:hint="default"/>
          <w:sz w:val="24"/>
          <w:szCs w:val="24"/>
        </w:rPr>
        <w:t xml:space="preserve"> osvedč</w:t>
      </w:r>
      <w:r w:rsidRPr="00433500" w:rsidR="00433500">
        <w:rPr>
          <w:rFonts w:ascii="Times New Roman" w:hAnsi="Times New Roman" w:hint="default"/>
          <w:sz w:val="24"/>
          <w:szCs w:val="24"/>
        </w:rPr>
        <w:t>ení</w:t>
      </w:r>
      <w:r w:rsidRPr="00433500" w:rsidR="00433500">
        <w:rPr>
          <w:rFonts w:ascii="Times New Roman" w:hAnsi="Times New Roman" w:hint="default"/>
          <w:sz w:val="24"/>
          <w:szCs w:val="24"/>
        </w:rPr>
        <w:t>m vydaný</w:t>
      </w:r>
      <w:r w:rsidRPr="00433500" w:rsidR="00433500">
        <w:rPr>
          <w:rFonts w:ascii="Times New Roman" w:hAnsi="Times New Roman" w:hint="default"/>
          <w:sz w:val="24"/>
          <w:szCs w:val="24"/>
        </w:rPr>
        <w:t>m oprá</w:t>
      </w:r>
      <w:r w:rsidRPr="00433500" w:rsidR="00433500">
        <w:rPr>
          <w:rFonts w:ascii="Times New Roman" w:hAnsi="Times New Roman" w:hint="default"/>
          <w:sz w:val="24"/>
          <w:szCs w:val="24"/>
        </w:rPr>
        <w:t>vnený</w:t>
      </w:r>
      <w:r w:rsidRPr="00433500" w:rsidR="00433500">
        <w:rPr>
          <w:rFonts w:ascii="Times New Roman" w:hAnsi="Times New Roman" w:hint="default"/>
          <w:sz w:val="24"/>
          <w:szCs w:val="24"/>
        </w:rPr>
        <w:t>m orgá</w:t>
      </w:r>
      <w:r w:rsidRPr="00433500" w:rsidR="00433500">
        <w:rPr>
          <w:rFonts w:ascii="Times New Roman" w:hAnsi="Times New Roman" w:hint="default"/>
          <w:sz w:val="24"/>
          <w:szCs w:val="24"/>
        </w:rPr>
        <w:t>nom Talianska, v ktorom sa uvá</w:t>
      </w:r>
      <w:r w:rsidRPr="00433500" w:rsidR="00433500">
        <w:rPr>
          <w:rFonts w:ascii="Times New Roman" w:hAnsi="Times New Roman" w:hint="default"/>
          <w:sz w:val="24"/>
          <w:szCs w:val="24"/>
        </w:rPr>
        <w:t>dza, ž</w:t>
      </w:r>
      <w:r w:rsidRPr="00433500" w:rsidR="00433500">
        <w:rPr>
          <w:rFonts w:ascii="Times New Roman" w:hAnsi="Times New Roman" w:hint="default"/>
          <w:sz w:val="24"/>
          <w:szCs w:val="24"/>
        </w:rPr>
        <w:t>e jeho drž</w:t>
      </w:r>
      <w:r w:rsidRPr="00433500" w:rsidR="00433500">
        <w:rPr>
          <w:rFonts w:ascii="Times New Roman" w:hAnsi="Times New Roman" w:hint="default"/>
          <w:sz w:val="24"/>
          <w:szCs w:val="24"/>
        </w:rPr>
        <w:t>iteľ</w:t>
      </w:r>
      <w:r w:rsidRPr="00433500" w:rsidR="00433500">
        <w:rPr>
          <w:rFonts w:ascii="Times New Roman" w:hAnsi="Times New Roman" w:hint="default"/>
          <w:sz w:val="24"/>
          <w:szCs w:val="24"/>
        </w:rPr>
        <w:t xml:space="preserve"> s</w:t>
      </w:r>
      <w:r w:rsidRPr="00433500" w:rsidR="00433500">
        <w:rPr>
          <w:rFonts w:ascii="Times New Roman" w:hAnsi="Times New Roman" w:hint="default"/>
          <w:sz w:val="24"/>
          <w:szCs w:val="24"/>
        </w:rPr>
        <w:t>a</w:t>
      </w:r>
      <w:r w:rsidRPr="00433500" w:rsidR="00433500">
        <w:rPr>
          <w:rFonts w:ascii="Times New Roman" w:hAnsi="Times New Roman" w:hint="default"/>
          <w:sz w:val="24"/>
          <w:szCs w:val="24"/>
        </w:rPr>
        <w:t xml:space="preserve"> venoval prí</w:t>
      </w:r>
      <w:r w:rsidRPr="00433500" w:rsidR="00433500">
        <w:rPr>
          <w:rFonts w:ascii="Times New Roman" w:hAnsi="Times New Roman" w:hint="default"/>
          <w:sz w:val="24"/>
          <w:szCs w:val="24"/>
        </w:rPr>
        <w:t>sluš</w:t>
      </w:r>
      <w:r w:rsidRPr="00433500" w:rsidR="00433500">
        <w:rPr>
          <w:rFonts w:ascii="Times New Roman" w:hAnsi="Times New Roman" w:hint="default"/>
          <w:sz w:val="24"/>
          <w:szCs w:val="24"/>
        </w:rPr>
        <w:t>ný</w:t>
      </w:r>
      <w:r w:rsidRPr="00433500" w:rsidR="00433500">
        <w:rPr>
          <w:rFonts w:ascii="Times New Roman" w:hAnsi="Times New Roman" w:hint="default"/>
          <w:sz w:val="24"/>
          <w:szCs w:val="24"/>
        </w:rPr>
        <w:t>m š</w:t>
      </w:r>
      <w:r w:rsidRPr="00433500" w:rsidR="00433500">
        <w:rPr>
          <w:rFonts w:ascii="Times New Roman" w:hAnsi="Times New Roman" w:hint="default"/>
          <w:sz w:val="24"/>
          <w:szCs w:val="24"/>
        </w:rPr>
        <w:t>pecializovaný</w:t>
      </w:r>
      <w:r w:rsidRPr="00433500" w:rsidR="00433500">
        <w:rPr>
          <w:rFonts w:ascii="Times New Roman" w:hAnsi="Times New Roman" w:hint="default"/>
          <w:sz w:val="24"/>
          <w:szCs w:val="24"/>
        </w:rPr>
        <w:t>m č</w:t>
      </w:r>
      <w:r w:rsidRPr="00433500" w:rsidR="00433500">
        <w:rPr>
          <w:rFonts w:ascii="Times New Roman" w:hAnsi="Times New Roman" w:hint="default"/>
          <w:sz w:val="24"/>
          <w:szCs w:val="24"/>
        </w:rPr>
        <w:t>innostiam podľ</w:t>
      </w:r>
      <w:r w:rsidRPr="00433500" w:rsidR="00433500">
        <w:rPr>
          <w:rFonts w:ascii="Times New Roman" w:hAnsi="Times New Roman" w:hint="default"/>
          <w:sz w:val="24"/>
          <w:szCs w:val="24"/>
        </w:rPr>
        <w:t>a prá</w:t>
      </w:r>
      <w:r w:rsidRPr="00433500" w:rsidR="00433500">
        <w:rPr>
          <w:rFonts w:ascii="Times New Roman" w:hAnsi="Times New Roman" w:hint="default"/>
          <w:sz w:val="24"/>
          <w:szCs w:val="24"/>
        </w:rPr>
        <w:t>vnych predpisov Talianska najmenej sedem po sebe nasledujú</w:t>
      </w:r>
      <w:r w:rsidRPr="00433500" w:rsidR="00433500">
        <w:rPr>
          <w:rFonts w:ascii="Times New Roman" w:hAnsi="Times New Roman" w:hint="default"/>
          <w:sz w:val="24"/>
          <w:szCs w:val="24"/>
        </w:rPr>
        <w:t>cich rokov poč</w:t>
      </w:r>
      <w:r w:rsidRPr="00433500" w:rsidR="00433500">
        <w:rPr>
          <w:rFonts w:ascii="Times New Roman" w:hAnsi="Times New Roman" w:hint="default"/>
          <w:sz w:val="24"/>
          <w:szCs w:val="24"/>
        </w:rPr>
        <w:t>as desiatich rokov pred vydaní</w:t>
      </w:r>
      <w:r w:rsidRPr="00433500" w:rsidR="00433500">
        <w:rPr>
          <w:rFonts w:ascii="Times New Roman" w:hAnsi="Times New Roman" w:hint="default"/>
          <w:sz w:val="24"/>
          <w:szCs w:val="24"/>
        </w:rPr>
        <w:t>m tohto osvedč</w:t>
      </w:r>
      <w:r w:rsidRPr="00433500" w:rsidR="00433500">
        <w:rPr>
          <w:rFonts w:ascii="Times New Roman" w:hAnsi="Times New Roman" w:hint="default"/>
          <w:sz w:val="24"/>
          <w:szCs w:val="24"/>
        </w:rPr>
        <w:t>enia.“.</w:t>
      </w:r>
    </w:p>
    <w:p w:rsidR="00B454DD" w:rsidRPr="00433500" w:rsidP="00820CA4">
      <w:pPr>
        <w:pStyle w:val="NoSpacing"/>
        <w:bidi w:val="0"/>
        <w:spacing w:line="276" w:lineRule="auto"/>
        <w:jc w:val="center"/>
        <w:rPr>
          <w:rFonts w:ascii="Times New Roman" w:hAnsi="Times New Roman"/>
          <w:b/>
          <w:sz w:val="24"/>
          <w:szCs w:val="24"/>
        </w:rPr>
      </w:pPr>
    </w:p>
    <w:p w:rsidR="00820CA4" w:rsidRPr="00433500" w:rsidP="00820CA4">
      <w:pPr>
        <w:pStyle w:val="NoSpacing"/>
        <w:bidi w:val="0"/>
        <w:spacing w:line="276" w:lineRule="auto"/>
        <w:jc w:val="center"/>
        <w:rPr>
          <w:rFonts w:ascii="Times New Roman" w:hAnsi="Times New Roman"/>
          <w:b/>
          <w:sz w:val="24"/>
          <w:szCs w:val="24"/>
        </w:rPr>
      </w:pPr>
      <w:r w:rsidRPr="00433500">
        <w:rPr>
          <w:rFonts w:ascii="Times New Roman" w:hAnsi="Times New Roman" w:hint="default"/>
          <w:b/>
          <w:sz w:val="24"/>
          <w:szCs w:val="24"/>
        </w:rPr>
        <w:t>Č</w:t>
      </w:r>
      <w:r w:rsidRPr="00433500">
        <w:rPr>
          <w:rFonts w:ascii="Times New Roman" w:hAnsi="Times New Roman" w:hint="default"/>
          <w:b/>
          <w:sz w:val="24"/>
          <w:szCs w:val="24"/>
        </w:rPr>
        <w:t>l. VI</w:t>
      </w:r>
      <w:r w:rsidRPr="00433500" w:rsidR="009E6426">
        <w:rPr>
          <w:rFonts w:ascii="Times New Roman" w:hAnsi="Times New Roman"/>
          <w:b/>
          <w:sz w:val="24"/>
          <w:szCs w:val="24"/>
        </w:rPr>
        <w:t>I</w:t>
      </w:r>
      <w:r w:rsidRPr="00433500" w:rsidR="00B454DD">
        <w:rPr>
          <w:rFonts w:ascii="Times New Roman" w:hAnsi="Times New Roman"/>
          <w:b/>
          <w:sz w:val="24"/>
          <w:szCs w:val="24"/>
        </w:rPr>
        <w:t>I</w:t>
      </w:r>
    </w:p>
    <w:p w:rsidR="009E6426" w:rsidRPr="00433500" w:rsidP="00820CA4">
      <w:pPr>
        <w:pStyle w:val="NoSpacing"/>
        <w:bidi w:val="0"/>
        <w:spacing w:line="276" w:lineRule="auto"/>
        <w:jc w:val="center"/>
        <w:rPr>
          <w:rFonts w:ascii="Times New Roman" w:hAnsi="Times New Roman"/>
          <w:b/>
          <w:sz w:val="24"/>
          <w:szCs w:val="24"/>
        </w:rPr>
      </w:pPr>
    </w:p>
    <w:p w:rsidR="00B30988" w:rsidP="00100638">
      <w:pPr>
        <w:pStyle w:val="NoSpacing"/>
        <w:bidi w:val="0"/>
        <w:spacing w:line="276" w:lineRule="auto"/>
        <w:jc w:val="both"/>
        <w:rPr>
          <w:rFonts w:ascii="Times New Roman" w:hAnsi="Times New Roman"/>
          <w:sz w:val="24"/>
          <w:szCs w:val="24"/>
        </w:rPr>
      </w:pPr>
      <w:r w:rsidRPr="00433500" w:rsidR="009E6426">
        <w:rPr>
          <w:rFonts w:ascii="Times New Roman" w:hAnsi="Times New Roman" w:hint="default"/>
          <w:sz w:val="24"/>
          <w:szCs w:val="24"/>
        </w:rPr>
        <w:t>Tento zá</w:t>
      </w:r>
      <w:r w:rsidRPr="00433500" w:rsidR="009E6426">
        <w:rPr>
          <w:rFonts w:ascii="Times New Roman" w:hAnsi="Times New Roman" w:hint="default"/>
          <w:sz w:val="24"/>
          <w:szCs w:val="24"/>
        </w:rPr>
        <w:t>kon nadobú</w:t>
      </w:r>
      <w:r w:rsidRPr="00433500" w:rsidR="009E6426">
        <w:rPr>
          <w:rFonts w:ascii="Times New Roman" w:hAnsi="Times New Roman" w:hint="default"/>
          <w:sz w:val="24"/>
          <w:szCs w:val="24"/>
        </w:rPr>
        <w:t>da</w:t>
      </w:r>
      <w:r w:rsidR="00100638">
        <w:rPr>
          <w:rFonts w:ascii="Times New Roman" w:hAnsi="Times New Roman" w:hint="default"/>
          <w:sz w:val="24"/>
          <w:szCs w:val="24"/>
        </w:rPr>
        <w:t xml:space="preserve"> úč</w:t>
      </w:r>
      <w:r w:rsidR="00100638">
        <w:rPr>
          <w:rFonts w:ascii="Times New Roman" w:hAnsi="Times New Roman" w:hint="default"/>
          <w:sz w:val="24"/>
          <w:szCs w:val="24"/>
        </w:rPr>
        <w:t>innosť</w:t>
      </w:r>
      <w:r w:rsidR="00100638">
        <w:rPr>
          <w:rFonts w:ascii="Times New Roman" w:hAnsi="Times New Roman" w:hint="default"/>
          <w:sz w:val="24"/>
          <w:szCs w:val="24"/>
        </w:rPr>
        <w:t xml:space="preserve"> 1. januá</w:t>
      </w:r>
      <w:r w:rsidR="00100638">
        <w:rPr>
          <w:rFonts w:ascii="Times New Roman" w:hAnsi="Times New Roman" w:hint="default"/>
          <w:sz w:val="24"/>
          <w:szCs w:val="24"/>
        </w:rPr>
        <w:t>ra 2016.</w:t>
      </w:r>
    </w:p>
    <w:p w:rsidR="00100638"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45063B" w:rsidP="00100638">
      <w:pPr>
        <w:pStyle w:val="NoSpacing"/>
        <w:bidi w:val="0"/>
        <w:spacing w:line="276" w:lineRule="auto"/>
        <w:jc w:val="both"/>
        <w:rPr>
          <w:rFonts w:ascii="Times New Roman" w:hAnsi="Times New Roman"/>
          <w:sz w:val="24"/>
          <w:szCs w:val="24"/>
        </w:rPr>
      </w:pPr>
    </w:p>
    <w:p w:rsidR="00100638" w:rsidP="00100638">
      <w:pPr>
        <w:pStyle w:val="NoSpacing"/>
        <w:bidi w:val="0"/>
        <w:spacing w:line="276" w:lineRule="auto"/>
        <w:jc w:val="both"/>
        <w:rPr>
          <w:rFonts w:ascii="Times New Roman" w:hAnsi="Times New Roman"/>
          <w:sz w:val="24"/>
          <w:szCs w:val="24"/>
        </w:rPr>
      </w:pPr>
    </w:p>
    <w:p w:rsidR="00100638" w:rsidP="00100638">
      <w:pPr>
        <w:pStyle w:val="NoSpacing"/>
        <w:bidi w:val="0"/>
        <w:spacing w:line="276" w:lineRule="auto"/>
        <w:jc w:val="center"/>
        <w:rPr>
          <w:rFonts w:ascii="Times New Roman" w:hAnsi="Times New Roman" w:hint="default"/>
          <w:b/>
          <w:sz w:val="24"/>
          <w:szCs w:val="24"/>
        </w:rPr>
      </w:pPr>
      <w:r>
        <w:rPr>
          <w:rFonts w:ascii="Times New Roman" w:hAnsi="Times New Roman"/>
          <w:sz w:val="24"/>
          <w:szCs w:val="24"/>
        </w:rPr>
        <w:tab/>
        <w:tab/>
        <w:tab/>
        <w:tab/>
        <w:tab/>
        <w:tab/>
        <w:tab/>
        <w:tab/>
      </w:r>
      <w:r>
        <w:rPr>
          <w:rFonts w:ascii="Times New Roman" w:hAnsi="Times New Roman" w:hint="default"/>
          <w:b/>
          <w:sz w:val="24"/>
          <w:szCs w:val="24"/>
        </w:rPr>
        <w:t>Prí</w:t>
      </w:r>
      <w:r>
        <w:rPr>
          <w:rFonts w:ascii="Times New Roman" w:hAnsi="Times New Roman" w:hint="default"/>
          <w:b/>
          <w:sz w:val="24"/>
          <w:szCs w:val="24"/>
        </w:rPr>
        <w:t>loha k </w:t>
      </w:r>
      <w:r>
        <w:rPr>
          <w:rFonts w:ascii="Times New Roman" w:hAnsi="Times New Roman" w:hint="default"/>
          <w:b/>
          <w:sz w:val="24"/>
          <w:szCs w:val="24"/>
        </w:rPr>
        <w:t>zá</w:t>
      </w:r>
      <w:r>
        <w:rPr>
          <w:rFonts w:ascii="Times New Roman" w:hAnsi="Times New Roman" w:hint="default"/>
          <w:b/>
          <w:sz w:val="24"/>
          <w:szCs w:val="24"/>
        </w:rPr>
        <w:t>konu č</w:t>
      </w:r>
      <w:r>
        <w:rPr>
          <w:rFonts w:ascii="Times New Roman" w:hAnsi="Times New Roman" w:hint="default"/>
          <w:b/>
          <w:sz w:val="24"/>
          <w:szCs w:val="24"/>
        </w:rPr>
        <w:t>. .../2015 Z. z.</w:t>
      </w:r>
    </w:p>
    <w:p w:rsidR="00100638" w:rsidP="00100638">
      <w:pPr>
        <w:pStyle w:val="NoSpacing"/>
        <w:bidi w:val="0"/>
        <w:spacing w:line="276" w:lineRule="auto"/>
        <w:jc w:val="center"/>
        <w:rPr>
          <w:rFonts w:ascii="Times New Roman" w:hAnsi="Times New Roman" w:hint="default"/>
          <w:b/>
          <w:sz w:val="24"/>
          <w:szCs w:val="24"/>
        </w:rPr>
      </w:pPr>
    </w:p>
    <w:p w:rsidR="00100638" w:rsidP="00100638">
      <w:pPr>
        <w:pStyle w:val="NoSpacing"/>
        <w:bidi w:val="0"/>
        <w:jc w:val="both"/>
        <w:rPr>
          <w:rFonts w:ascii="Times New Roman" w:hAnsi="Times New Roman" w:hint="default"/>
          <w:b/>
          <w:sz w:val="24"/>
          <w:szCs w:val="24"/>
        </w:rPr>
      </w:pPr>
      <w:r w:rsidRPr="00100638">
        <w:rPr>
          <w:rFonts w:ascii="Times New Roman" w:hAnsi="Times New Roman" w:hint="default"/>
          <w:b/>
          <w:sz w:val="24"/>
          <w:szCs w:val="24"/>
        </w:rPr>
        <w:t>ZOZNAM PREBERANÝ</w:t>
      </w:r>
      <w:r w:rsidRPr="00100638">
        <w:rPr>
          <w:rFonts w:ascii="Times New Roman" w:hAnsi="Times New Roman" w:hint="default"/>
          <w:b/>
          <w:sz w:val="24"/>
          <w:szCs w:val="24"/>
        </w:rPr>
        <w:t>CH PRÁ</w:t>
      </w:r>
      <w:r w:rsidRPr="00100638">
        <w:rPr>
          <w:rFonts w:ascii="Times New Roman" w:hAnsi="Times New Roman" w:hint="default"/>
          <w:b/>
          <w:sz w:val="24"/>
          <w:szCs w:val="24"/>
        </w:rPr>
        <w:t>VNE</w:t>
      </w:r>
      <w:r>
        <w:rPr>
          <w:rFonts w:ascii="Times New Roman" w:hAnsi="Times New Roman" w:hint="default"/>
          <w:b/>
          <w:sz w:val="24"/>
          <w:szCs w:val="24"/>
        </w:rPr>
        <w:t xml:space="preserve"> ZÁ</w:t>
      </w:r>
      <w:r>
        <w:rPr>
          <w:rFonts w:ascii="Times New Roman" w:hAnsi="Times New Roman" w:hint="default"/>
          <w:b/>
          <w:sz w:val="24"/>
          <w:szCs w:val="24"/>
        </w:rPr>
        <w:t>VÄ</w:t>
      </w:r>
      <w:r>
        <w:rPr>
          <w:rFonts w:ascii="Times New Roman" w:hAnsi="Times New Roman" w:hint="default"/>
          <w:b/>
          <w:sz w:val="24"/>
          <w:szCs w:val="24"/>
        </w:rPr>
        <w:t>ZNÝ</w:t>
      </w:r>
      <w:r>
        <w:rPr>
          <w:rFonts w:ascii="Times New Roman" w:hAnsi="Times New Roman" w:hint="default"/>
          <w:b/>
          <w:sz w:val="24"/>
          <w:szCs w:val="24"/>
        </w:rPr>
        <w:t>CH AKTOV EURÓ</w:t>
      </w:r>
      <w:r>
        <w:rPr>
          <w:rFonts w:ascii="Times New Roman" w:hAnsi="Times New Roman" w:hint="default"/>
          <w:b/>
          <w:sz w:val="24"/>
          <w:szCs w:val="24"/>
        </w:rPr>
        <w:t>PSKEJ Ú</w:t>
      </w:r>
      <w:r>
        <w:rPr>
          <w:rFonts w:ascii="Times New Roman" w:hAnsi="Times New Roman" w:hint="default"/>
          <w:b/>
          <w:sz w:val="24"/>
          <w:szCs w:val="24"/>
        </w:rPr>
        <w:t>NIE</w:t>
      </w:r>
    </w:p>
    <w:p w:rsidR="00100638" w:rsidP="00100638">
      <w:pPr>
        <w:pStyle w:val="NoSpacing"/>
        <w:bidi w:val="0"/>
        <w:jc w:val="both"/>
        <w:rPr>
          <w:rFonts w:ascii="Times New Roman" w:hAnsi="Times New Roman" w:hint="default"/>
          <w:b/>
          <w:sz w:val="24"/>
          <w:szCs w:val="24"/>
        </w:rPr>
      </w:pPr>
    </w:p>
    <w:p w:rsidR="00100638" w:rsidRPr="00100638" w:rsidP="00906138">
      <w:pPr>
        <w:pStyle w:val="NoSpacing"/>
        <w:numPr>
          <w:numId w:val="172"/>
        </w:numPr>
        <w:bidi w:val="0"/>
        <w:spacing w:line="276" w:lineRule="auto"/>
        <w:jc w:val="both"/>
        <w:rPr>
          <w:rFonts w:ascii="Times New Roman" w:hAnsi="Times New Roman"/>
          <w:b/>
          <w:sz w:val="24"/>
          <w:szCs w:val="24"/>
        </w:rPr>
      </w:pPr>
      <w:r w:rsidRPr="00100638">
        <w:rPr>
          <w:rFonts w:ascii="Times New Roman" w:hAnsi="Times New Roman" w:hint="default"/>
          <w:sz w:val="24"/>
          <w:szCs w:val="24"/>
        </w:rPr>
        <w:t>Smernica Euró</w:t>
      </w:r>
      <w:r w:rsidRPr="00100638">
        <w:rPr>
          <w:rFonts w:ascii="Times New Roman" w:hAnsi="Times New Roman" w:hint="default"/>
          <w:sz w:val="24"/>
          <w:szCs w:val="24"/>
        </w:rPr>
        <w:t>pskeho parlamentu a Rady 2005/36/ES zo 7. septembra 2005 o uzná</w:t>
      </w:r>
      <w:r w:rsidRPr="00100638">
        <w:rPr>
          <w:rFonts w:ascii="Times New Roman" w:hAnsi="Times New Roman" w:hint="default"/>
          <w:sz w:val="24"/>
          <w:szCs w:val="24"/>
        </w:rPr>
        <w:t>vaní</w:t>
      </w:r>
      <w:r w:rsidRPr="00100638">
        <w:rPr>
          <w:rFonts w:ascii="Times New Roman" w:hAnsi="Times New Roman" w:hint="default"/>
          <w:sz w:val="24"/>
          <w:szCs w:val="24"/>
        </w:rPr>
        <w:t xml:space="preserve"> odborný</w:t>
      </w:r>
      <w:r w:rsidRPr="00100638">
        <w:rPr>
          <w:rFonts w:ascii="Times New Roman" w:hAnsi="Times New Roman" w:hint="default"/>
          <w:sz w:val="24"/>
          <w:szCs w:val="24"/>
        </w:rPr>
        <w:t>ch kvalifiká</w:t>
      </w:r>
      <w:r w:rsidRPr="00100638">
        <w:rPr>
          <w:rFonts w:ascii="Times New Roman" w:hAnsi="Times New Roman" w:hint="default"/>
          <w:sz w:val="24"/>
          <w:szCs w:val="24"/>
        </w:rPr>
        <w:t>cií</w:t>
      </w:r>
      <w:r w:rsidRPr="00100638">
        <w:rPr>
          <w:rFonts w:ascii="Times New Roman" w:hAnsi="Times New Roman" w:hint="default"/>
          <w:sz w:val="24"/>
          <w:szCs w:val="24"/>
        </w:rPr>
        <w:t xml:space="preserve">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255, 30.9.2005) v znení</w:t>
      </w:r>
      <w:r w:rsidRPr="00100638">
        <w:rPr>
          <w:rFonts w:ascii="Times New Roman" w:hAnsi="Times New Roman" w:hint="default"/>
          <w:sz w:val="24"/>
          <w:szCs w:val="24"/>
        </w:rPr>
        <w:t xml:space="preserve"> smernice Rad</w:t>
      </w:r>
      <w:r w:rsidRPr="00100638">
        <w:rPr>
          <w:rFonts w:ascii="Times New Roman" w:hAnsi="Times New Roman" w:hint="default"/>
          <w:sz w:val="24"/>
          <w:szCs w:val="24"/>
        </w:rPr>
        <w:t>y 2006/100/ES z 20. novembra 2006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363, 20.12.2006), nariadenia Komisie (ES) č</w:t>
      </w:r>
      <w:r w:rsidRPr="00100638">
        <w:rPr>
          <w:rFonts w:ascii="Times New Roman" w:hAnsi="Times New Roman" w:hint="default"/>
          <w:sz w:val="24"/>
          <w:szCs w:val="24"/>
        </w:rPr>
        <w:t>. 1430/2007 z 5. decembra 2007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320, 6.12.2007), nariadenia Komisie (ES) č</w:t>
      </w:r>
      <w:r w:rsidRPr="00100638">
        <w:rPr>
          <w:rFonts w:ascii="Times New Roman" w:hAnsi="Times New Roman" w:hint="default"/>
          <w:sz w:val="24"/>
          <w:szCs w:val="24"/>
        </w:rPr>
        <w:t>. 755/2008 z 31. jú</w:t>
      </w:r>
      <w:r w:rsidRPr="00100638">
        <w:rPr>
          <w:rFonts w:ascii="Times New Roman" w:hAnsi="Times New Roman" w:hint="default"/>
          <w:sz w:val="24"/>
          <w:szCs w:val="24"/>
        </w:rPr>
        <w:t>la 2008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205, 1.8.2008), nariadenia Euró</w:t>
      </w:r>
      <w:r w:rsidRPr="00100638">
        <w:rPr>
          <w:rFonts w:ascii="Times New Roman" w:hAnsi="Times New Roman" w:hint="default"/>
          <w:sz w:val="24"/>
          <w:szCs w:val="24"/>
        </w:rPr>
        <w:t>pskeho parl</w:t>
      </w:r>
      <w:r w:rsidRPr="00100638">
        <w:rPr>
          <w:rFonts w:ascii="Times New Roman" w:hAnsi="Times New Roman" w:hint="default"/>
          <w:sz w:val="24"/>
          <w:szCs w:val="24"/>
        </w:rPr>
        <w:t>a</w:t>
      </w:r>
      <w:r w:rsidRPr="00100638">
        <w:rPr>
          <w:rFonts w:ascii="Times New Roman" w:hAnsi="Times New Roman" w:hint="default"/>
          <w:sz w:val="24"/>
          <w:szCs w:val="24"/>
        </w:rPr>
        <w:t>mentu a Rady (ES) č</w:t>
      </w:r>
      <w:r w:rsidRPr="00100638">
        <w:rPr>
          <w:rFonts w:ascii="Times New Roman" w:hAnsi="Times New Roman" w:hint="default"/>
          <w:sz w:val="24"/>
          <w:szCs w:val="24"/>
        </w:rPr>
        <w:t>. 1137/2008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311, 21.11.2008), nariadenia Komisie (ES) č</w:t>
      </w:r>
      <w:r w:rsidRPr="00100638">
        <w:rPr>
          <w:rFonts w:ascii="Times New Roman" w:hAnsi="Times New Roman" w:hint="default"/>
          <w:sz w:val="24"/>
          <w:szCs w:val="24"/>
        </w:rPr>
        <w:t>. 279/2009 zo 6. aprí</w:t>
      </w:r>
      <w:r w:rsidRPr="00100638">
        <w:rPr>
          <w:rFonts w:ascii="Times New Roman" w:hAnsi="Times New Roman" w:hint="default"/>
          <w:sz w:val="24"/>
          <w:szCs w:val="24"/>
        </w:rPr>
        <w:t>la 2009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93, 7.4.2009), nariadenia Komisie (EÚ</w:t>
      </w:r>
      <w:r w:rsidRPr="00100638">
        <w:rPr>
          <w:rFonts w:ascii="Times New Roman" w:hAnsi="Times New Roman" w:hint="default"/>
          <w:sz w:val="24"/>
          <w:szCs w:val="24"/>
        </w:rPr>
        <w:t>) č</w:t>
      </w:r>
      <w:r w:rsidRPr="00100638">
        <w:rPr>
          <w:rFonts w:ascii="Times New Roman" w:hAnsi="Times New Roman" w:hint="default"/>
          <w:sz w:val="24"/>
          <w:szCs w:val="24"/>
        </w:rPr>
        <w:t>. 213/2011 z 3. marca 2011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59, 4.3.2011), nariadenia Komisie (EÚ</w:t>
      </w:r>
      <w:r w:rsidRPr="00100638">
        <w:rPr>
          <w:rFonts w:ascii="Times New Roman" w:hAnsi="Times New Roman" w:hint="default"/>
          <w:sz w:val="24"/>
          <w:szCs w:val="24"/>
        </w:rPr>
        <w:t>) č</w:t>
      </w:r>
      <w:r w:rsidRPr="00100638">
        <w:rPr>
          <w:rFonts w:ascii="Times New Roman" w:hAnsi="Times New Roman" w:hint="default"/>
          <w:sz w:val="24"/>
          <w:szCs w:val="24"/>
        </w:rPr>
        <w:t>. 623/201</w:t>
      </w:r>
      <w:r w:rsidRPr="00100638">
        <w:rPr>
          <w:rFonts w:ascii="Times New Roman" w:hAnsi="Times New Roman" w:hint="default"/>
          <w:sz w:val="24"/>
          <w:szCs w:val="24"/>
        </w:rPr>
        <w:t>2</w:t>
      </w:r>
      <w:r w:rsidRPr="00100638">
        <w:rPr>
          <w:rFonts w:ascii="Times New Roman" w:hAnsi="Times New Roman" w:hint="default"/>
          <w:sz w:val="24"/>
          <w:szCs w:val="24"/>
        </w:rPr>
        <w:t xml:space="preserve"> z 11. jú</w:t>
      </w:r>
      <w:r w:rsidRPr="00100638">
        <w:rPr>
          <w:rFonts w:ascii="Times New Roman" w:hAnsi="Times New Roman" w:hint="default"/>
          <w:sz w:val="24"/>
          <w:szCs w:val="24"/>
        </w:rPr>
        <w:t>la 2012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180, 12.7.2012), smernice Rady 2013/25/EÚ</w:t>
      </w:r>
      <w:r w:rsidRPr="00100638">
        <w:rPr>
          <w:rFonts w:ascii="Times New Roman" w:hAnsi="Times New Roman" w:hint="default"/>
          <w:sz w:val="24"/>
          <w:szCs w:val="24"/>
        </w:rPr>
        <w:t xml:space="preserve"> z 13. má</w:t>
      </w:r>
      <w:r w:rsidRPr="00100638">
        <w:rPr>
          <w:rFonts w:ascii="Times New Roman" w:hAnsi="Times New Roman" w:hint="default"/>
          <w:sz w:val="24"/>
          <w:szCs w:val="24"/>
        </w:rPr>
        <w:t>ja 2013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158, 10.6.2013) a smernice Euró</w:t>
      </w:r>
      <w:r w:rsidRPr="00100638">
        <w:rPr>
          <w:rFonts w:ascii="Times New Roman" w:hAnsi="Times New Roman" w:hint="default"/>
          <w:sz w:val="24"/>
          <w:szCs w:val="24"/>
        </w:rPr>
        <w:t>pskeho parlamentu a Rady 2013/55/EÚ</w:t>
      </w:r>
      <w:r w:rsidRPr="00100638">
        <w:rPr>
          <w:rFonts w:ascii="Times New Roman" w:hAnsi="Times New Roman" w:hint="default"/>
          <w:sz w:val="24"/>
          <w:szCs w:val="24"/>
        </w:rPr>
        <w:t xml:space="preserve"> z 20. novembra 2013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354, 28.12.2013). </w:t>
      </w:r>
    </w:p>
    <w:p w:rsidR="00100638" w:rsidRPr="00100638" w:rsidP="00906138">
      <w:pPr>
        <w:pStyle w:val="NoSpacing"/>
        <w:numPr>
          <w:numId w:val="172"/>
        </w:numPr>
        <w:bidi w:val="0"/>
        <w:spacing w:line="276" w:lineRule="auto"/>
        <w:jc w:val="both"/>
        <w:rPr>
          <w:rFonts w:ascii="Times New Roman" w:hAnsi="Times New Roman"/>
          <w:b/>
          <w:sz w:val="24"/>
          <w:szCs w:val="24"/>
        </w:rPr>
      </w:pPr>
      <w:r w:rsidRPr="00100638">
        <w:rPr>
          <w:rFonts w:ascii="Times New Roman" w:hAnsi="Times New Roman" w:hint="default"/>
          <w:sz w:val="24"/>
          <w:szCs w:val="24"/>
        </w:rPr>
        <w:t>Smernica Euró</w:t>
      </w:r>
      <w:r w:rsidRPr="00100638">
        <w:rPr>
          <w:rFonts w:ascii="Times New Roman" w:hAnsi="Times New Roman" w:hint="default"/>
          <w:sz w:val="24"/>
          <w:szCs w:val="24"/>
        </w:rPr>
        <w:t>pskeho parlamentu a Rady 2</w:t>
      </w:r>
      <w:r w:rsidRPr="00100638">
        <w:rPr>
          <w:rFonts w:ascii="Times New Roman" w:hAnsi="Times New Roman" w:hint="default"/>
          <w:sz w:val="24"/>
          <w:szCs w:val="24"/>
        </w:rPr>
        <w:t>011/95/EÚ</w:t>
      </w:r>
      <w:r w:rsidRPr="00100638">
        <w:rPr>
          <w:rFonts w:ascii="Times New Roman" w:hAnsi="Times New Roman" w:hint="default"/>
          <w:sz w:val="24"/>
          <w:szCs w:val="24"/>
        </w:rPr>
        <w:t xml:space="preserve"> z 13. decembra 2011 o normá</w:t>
      </w:r>
      <w:r w:rsidRPr="00100638">
        <w:rPr>
          <w:rFonts w:ascii="Times New Roman" w:hAnsi="Times New Roman" w:hint="default"/>
          <w:sz w:val="24"/>
          <w:szCs w:val="24"/>
        </w:rPr>
        <w:t>ch pre oprá</w:t>
      </w:r>
      <w:r w:rsidRPr="00100638">
        <w:rPr>
          <w:rFonts w:ascii="Times New Roman" w:hAnsi="Times New Roman" w:hint="default"/>
          <w:sz w:val="24"/>
          <w:szCs w:val="24"/>
        </w:rPr>
        <w:t>vnenie š</w:t>
      </w:r>
      <w:r w:rsidRPr="00100638">
        <w:rPr>
          <w:rFonts w:ascii="Times New Roman" w:hAnsi="Times New Roman" w:hint="default"/>
          <w:sz w:val="24"/>
          <w:szCs w:val="24"/>
        </w:rPr>
        <w:t>tá</w:t>
      </w:r>
      <w:r w:rsidRPr="00100638">
        <w:rPr>
          <w:rFonts w:ascii="Times New Roman" w:hAnsi="Times New Roman" w:hint="default"/>
          <w:sz w:val="24"/>
          <w:szCs w:val="24"/>
        </w:rPr>
        <w:t>tnych prí</w:t>
      </w:r>
      <w:r w:rsidRPr="00100638">
        <w:rPr>
          <w:rFonts w:ascii="Times New Roman" w:hAnsi="Times New Roman" w:hint="default"/>
          <w:sz w:val="24"/>
          <w:szCs w:val="24"/>
        </w:rPr>
        <w:t>sluš</w:t>
      </w:r>
      <w:r w:rsidRPr="00100638">
        <w:rPr>
          <w:rFonts w:ascii="Times New Roman" w:hAnsi="Times New Roman" w:hint="default"/>
          <w:sz w:val="24"/>
          <w:szCs w:val="24"/>
        </w:rPr>
        <w:t>ní</w:t>
      </w:r>
      <w:r w:rsidRPr="00100638">
        <w:rPr>
          <w:rFonts w:ascii="Times New Roman" w:hAnsi="Times New Roman" w:hint="default"/>
          <w:sz w:val="24"/>
          <w:szCs w:val="24"/>
        </w:rPr>
        <w:t>kov tretej krajiny alebo osô</w:t>
      </w:r>
      <w:r w:rsidRPr="00100638">
        <w:rPr>
          <w:rFonts w:ascii="Times New Roman" w:hAnsi="Times New Roman" w:hint="default"/>
          <w:sz w:val="24"/>
          <w:szCs w:val="24"/>
        </w:rPr>
        <w:t>b bez š</w:t>
      </w:r>
      <w:r w:rsidRPr="00100638">
        <w:rPr>
          <w:rFonts w:ascii="Times New Roman" w:hAnsi="Times New Roman" w:hint="default"/>
          <w:sz w:val="24"/>
          <w:szCs w:val="24"/>
        </w:rPr>
        <w:t>tá</w:t>
      </w:r>
      <w:r w:rsidRPr="00100638">
        <w:rPr>
          <w:rFonts w:ascii="Times New Roman" w:hAnsi="Times New Roman" w:hint="default"/>
          <w:sz w:val="24"/>
          <w:szCs w:val="24"/>
        </w:rPr>
        <w:t>tneho obč</w:t>
      </w:r>
      <w:r w:rsidRPr="00100638">
        <w:rPr>
          <w:rFonts w:ascii="Times New Roman" w:hAnsi="Times New Roman" w:hint="default"/>
          <w:sz w:val="24"/>
          <w:szCs w:val="24"/>
        </w:rPr>
        <w:t>ianstva mať</w:t>
      </w:r>
      <w:r w:rsidRPr="00100638">
        <w:rPr>
          <w:rFonts w:ascii="Times New Roman" w:hAnsi="Times New Roman" w:hint="default"/>
          <w:sz w:val="24"/>
          <w:szCs w:val="24"/>
        </w:rPr>
        <w:t xml:space="preserve"> postavenie medziná</w:t>
      </w:r>
      <w:r w:rsidRPr="00100638">
        <w:rPr>
          <w:rFonts w:ascii="Times New Roman" w:hAnsi="Times New Roman" w:hint="default"/>
          <w:sz w:val="24"/>
          <w:szCs w:val="24"/>
        </w:rPr>
        <w:t>rodnej ochrany, o jednotnom postavení</w:t>
      </w:r>
      <w:r w:rsidRPr="00100638">
        <w:rPr>
          <w:rFonts w:ascii="Times New Roman" w:hAnsi="Times New Roman" w:hint="default"/>
          <w:sz w:val="24"/>
          <w:szCs w:val="24"/>
        </w:rPr>
        <w:t xml:space="preserve"> uteč</w:t>
      </w:r>
      <w:r w:rsidRPr="00100638">
        <w:rPr>
          <w:rFonts w:ascii="Times New Roman" w:hAnsi="Times New Roman" w:hint="default"/>
          <w:sz w:val="24"/>
          <w:szCs w:val="24"/>
        </w:rPr>
        <w:t>encov alebo osô</w:t>
      </w:r>
      <w:r w:rsidRPr="00100638">
        <w:rPr>
          <w:rFonts w:ascii="Times New Roman" w:hAnsi="Times New Roman" w:hint="default"/>
          <w:sz w:val="24"/>
          <w:szCs w:val="24"/>
        </w:rPr>
        <w:t>b oprá</w:t>
      </w:r>
      <w:r w:rsidRPr="00100638">
        <w:rPr>
          <w:rFonts w:ascii="Times New Roman" w:hAnsi="Times New Roman" w:hint="default"/>
          <w:sz w:val="24"/>
          <w:szCs w:val="24"/>
        </w:rPr>
        <w:t>vnený</w:t>
      </w:r>
      <w:r w:rsidRPr="00100638">
        <w:rPr>
          <w:rFonts w:ascii="Times New Roman" w:hAnsi="Times New Roman" w:hint="default"/>
          <w:sz w:val="24"/>
          <w:szCs w:val="24"/>
        </w:rPr>
        <w:t>ch na doplnkovú</w:t>
      </w:r>
      <w:r w:rsidRPr="00100638">
        <w:rPr>
          <w:rFonts w:ascii="Times New Roman" w:hAnsi="Times New Roman" w:hint="default"/>
          <w:sz w:val="24"/>
          <w:szCs w:val="24"/>
        </w:rPr>
        <w:t xml:space="preserve"> ochranu a o obsahu pos</w:t>
      </w:r>
      <w:r w:rsidRPr="00100638">
        <w:rPr>
          <w:rFonts w:ascii="Times New Roman" w:hAnsi="Times New Roman" w:hint="default"/>
          <w:sz w:val="24"/>
          <w:szCs w:val="24"/>
        </w:rPr>
        <w:t>k</w:t>
      </w:r>
      <w:r w:rsidRPr="00100638">
        <w:rPr>
          <w:rFonts w:ascii="Times New Roman" w:hAnsi="Times New Roman" w:hint="default"/>
          <w:sz w:val="24"/>
          <w:szCs w:val="24"/>
        </w:rPr>
        <w:t>ytovanej ochrany (prepracované</w:t>
      </w:r>
      <w:r w:rsidRPr="00100638">
        <w:rPr>
          <w:rFonts w:ascii="Times New Roman" w:hAnsi="Times New Roman" w:hint="default"/>
          <w:sz w:val="24"/>
          <w:szCs w:val="24"/>
        </w:rPr>
        <w:t xml:space="preserve"> znenie) (Ú</w:t>
      </w:r>
      <w:r w:rsidRPr="00100638">
        <w:rPr>
          <w:rFonts w:ascii="Times New Roman" w:hAnsi="Times New Roman" w:hint="default"/>
          <w:sz w:val="24"/>
          <w:szCs w:val="24"/>
        </w:rPr>
        <w:t>. v. EÚ</w:t>
      </w:r>
      <w:r w:rsidRPr="00100638">
        <w:rPr>
          <w:rFonts w:ascii="Times New Roman" w:hAnsi="Times New Roman" w:hint="default"/>
          <w:sz w:val="24"/>
          <w:szCs w:val="24"/>
        </w:rPr>
        <w:t xml:space="preserve"> L 337, 20.12.2011).</w:t>
      </w:r>
    </w:p>
    <w:sectPr>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C4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058E1">
      <w:rPr>
        <w:rFonts w:ascii="Times New Roman" w:hAnsi="Times New Roman"/>
        <w:noProof/>
      </w:rPr>
      <w:t>1</w:t>
    </w:r>
    <w:r>
      <w:rPr>
        <w:rFonts w:ascii="Times New Roman" w:hAnsi="Times New Roman"/>
      </w:rPr>
      <w:fldChar w:fldCharType="end"/>
    </w:r>
  </w:p>
  <w:p w:rsidR="00571C49">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2FD" w:rsidP="00FA4234">
      <w:pPr>
        <w:bidi w:val="0"/>
        <w:spacing w:after="0" w:line="240" w:lineRule="auto"/>
      </w:pPr>
      <w:r>
        <w:separator/>
      </w:r>
    </w:p>
  </w:footnote>
  <w:footnote w:type="continuationSeparator" w:id="1">
    <w:p w:rsidR="00A172FD" w:rsidP="00FA4234">
      <w:pPr>
        <w:bidi w:val="0"/>
        <w:spacing w:after="0" w:line="240" w:lineRule="auto"/>
      </w:pPr>
      <w:r>
        <w:continuationSeparator/>
      </w:r>
    </w:p>
  </w:footnote>
  <w:footnote w:id="2">
    <w:p w:rsidP="00AD1292">
      <w:pPr>
        <w:pStyle w:val="FootnoteText"/>
        <w:bidi w:val="0"/>
        <w:jc w:val="both"/>
      </w:pPr>
      <w:r w:rsidR="00571C49">
        <w:rPr>
          <w:rStyle w:val="FootnoteReference"/>
        </w:rPr>
        <w:footnoteRef/>
      </w:r>
      <w:r w:rsidR="00571C49">
        <w:t xml:space="preserve">) </w:t>
      </w:r>
      <w:r w:rsidR="00571C49">
        <w:rPr>
          <w:rFonts w:ascii="Times New Roman" w:hAnsi="Times New Roman" w:hint="default"/>
        </w:rPr>
        <w:t>Naprí</w:t>
      </w:r>
      <w:r w:rsidR="00571C49">
        <w:rPr>
          <w:rFonts w:ascii="Times New Roman" w:hAnsi="Times New Roman" w:hint="default"/>
        </w:rPr>
        <w:t>klad §</w:t>
      </w:r>
      <w:r w:rsidR="00571C49">
        <w:rPr>
          <w:rFonts w:ascii="Times New Roman" w:hAnsi="Times New Roman" w:hint="default"/>
        </w:rPr>
        <w:t xml:space="preserve"> 33 až</w:t>
      </w:r>
      <w:r w:rsidR="00571C49">
        <w:rPr>
          <w:rFonts w:ascii="Times New Roman" w:hAnsi="Times New Roman" w:hint="default"/>
        </w:rPr>
        <w:t xml:space="preserve"> 35 zá</w:t>
      </w:r>
      <w:r w:rsidR="00571C49">
        <w:rPr>
          <w:rFonts w:ascii="Times New Roman" w:hAnsi="Times New Roman" w:hint="default"/>
        </w:rPr>
        <w:t>kona č</w:t>
      </w:r>
      <w:r w:rsidR="00571C49">
        <w:rPr>
          <w:rFonts w:ascii="Times New Roman" w:hAnsi="Times New Roman" w:hint="default"/>
        </w:rPr>
        <w:t xml:space="preserve">. 578/2004 Z. z. </w:t>
      </w:r>
      <w:r w:rsidRPr="00B30A56" w:rsidR="00571C49">
        <w:rPr>
          <w:rFonts w:ascii="Times New Roman" w:hAnsi="Times New Roman" w:hint="default"/>
        </w:rPr>
        <w:t>o poskytovateľ</w:t>
      </w:r>
      <w:r w:rsidRPr="00B30A56" w:rsidR="00571C49">
        <w:rPr>
          <w:rFonts w:ascii="Times New Roman" w:hAnsi="Times New Roman" w:hint="default"/>
        </w:rPr>
        <w:t>och zdravotnej starostlivosti, zdravotní</w:t>
      </w:r>
      <w:r w:rsidRPr="00B30A56" w:rsidR="00571C49">
        <w:rPr>
          <w:rFonts w:ascii="Times New Roman" w:hAnsi="Times New Roman" w:hint="default"/>
        </w:rPr>
        <w:t>ckych pracovní</w:t>
      </w:r>
      <w:r w:rsidRPr="00B30A56" w:rsidR="00571C49">
        <w:rPr>
          <w:rFonts w:ascii="Times New Roman" w:hAnsi="Times New Roman" w:hint="default"/>
        </w:rPr>
        <w:t>koch, stavovský</w:t>
      </w:r>
      <w:r w:rsidRPr="00B30A56" w:rsidR="00571C49">
        <w:rPr>
          <w:rFonts w:ascii="Times New Roman" w:hAnsi="Times New Roman" w:hint="default"/>
        </w:rPr>
        <w:t>ch organizá</w:t>
      </w:r>
      <w:r w:rsidRPr="00B30A56" w:rsidR="00571C49">
        <w:rPr>
          <w:rFonts w:ascii="Times New Roman" w:hAnsi="Times New Roman" w:hint="default"/>
        </w:rPr>
        <w:t>ciá</w:t>
      </w:r>
      <w:r w:rsidRPr="00B30A56" w:rsidR="00571C49">
        <w:rPr>
          <w:rFonts w:ascii="Times New Roman" w:hAnsi="Times New Roman" w:hint="default"/>
        </w:rPr>
        <w:t>ch v zdravotní</w:t>
      </w:r>
      <w:r w:rsidRPr="00B30A56" w:rsidR="00571C49">
        <w:rPr>
          <w:rFonts w:ascii="Times New Roman" w:hAnsi="Times New Roman" w:hint="default"/>
        </w:rPr>
        <w:t>ctve a o zmene a doplnení</w:t>
      </w:r>
      <w:r w:rsidRPr="00B30A56" w:rsidR="00571C49">
        <w:rPr>
          <w:rFonts w:ascii="Times New Roman" w:hAnsi="Times New Roman" w:hint="default"/>
        </w:rPr>
        <w:t xml:space="preserve"> n</w:t>
      </w:r>
      <w:r w:rsidRPr="00B30A56" w:rsidR="00571C49">
        <w:rPr>
          <w:rFonts w:ascii="Times New Roman" w:hAnsi="Times New Roman" w:hint="default"/>
        </w:rPr>
        <w:t>iektorý</w:t>
      </w:r>
      <w:r w:rsidRPr="00B30A56" w:rsidR="00571C49">
        <w:rPr>
          <w:rFonts w:ascii="Times New Roman" w:hAnsi="Times New Roman" w:hint="default"/>
        </w:rPr>
        <w:t>ch zá</w:t>
      </w:r>
      <w:r w:rsidRPr="00B30A56" w:rsidR="00571C49">
        <w:rPr>
          <w:rFonts w:ascii="Times New Roman" w:hAnsi="Times New Roman" w:hint="default"/>
        </w:rPr>
        <w:t>konov</w:t>
      </w:r>
      <w:r w:rsidR="00571C49">
        <w:rPr>
          <w:rFonts w:ascii="Times New Roman" w:hAnsi="Times New Roman"/>
        </w:rPr>
        <w:t xml:space="preserve">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 §</w:t>
      </w:r>
      <w:r w:rsidR="00571C49">
        <w:rPr>
          <w:rFonts w:ascii="Times New Roman" w:hAnsi="Times New Roman" w:hint="default"/>
        </w:rPr>
        <w:t xml:space="preserve"> 7 zá</w:t>
      </w:r>
      <w:r w:rsidR="00571C49">
        <w:rPr>
          <w:rFonts w:ascii="Times New Roman" w:hAnsi="Times New Roman" w:hint="default"/>
        </w:rPr>
        <w:t>kona č</w:t>
      </w:r>
      <w:r w:rsidR="00571C49">
        <w:rPr>
          <w:rFonts w:ascii="Times New Roman" w:hAnsi="Times New Roman" w:hint="default"/>
        </w:rPr>
        <w:t>. 317/2009 Z. z. o </w:t>
      </w:r>
      <w:r w:rsidR="00571C49">
        <w:rPr>
          <w:rFonts w:ascii="Times New Roman" w:hAnsi="Times New Roman" w:hint="default"/>
        </w:rPr>
        <w:t>pedagogický</w:t>
      </w:r>
      <w:r w:rsidR="00571C49">
        <w:rPr>
          <w:rFonts w:ascii="Times New Roman" w:hAnsi="Times New Roman" w:hint="default"/>
        </w:rPr>
        <w:t>ch zamestnancoch a </w:t>
      </w:r>
      <w:r w:rsidR="00571C49">
        <w:rPr>
          <w:rFonts w:ascii="Times New Roman" w:hAnsi="Times New Roman" w:hint="default"/>
        </w:rPr>
        <w:t>odborný</w:t>
      </w:r>
      <w:r w:rsidR="00571C49">
        <w:rPr>
          <w:rFonts w:ascii="Times New Roman" w:hAnsi="Times New Roman" w:hint="default"/>
        </w:rPr>
        <w:t>ch zamestnancoch a o zmene a </w:t>
      </w:r>
      <w:r w:rsidR="00571C49">
        <w:rPr>
          <w:rFonts w:ascii="Times New Roman" w:hAnsi="Times New Roman" w:hint="default"/>
        </w:rPr>
        <w:t>doplnení</w:t>
      </w:r>
      <w:r w:rsidR="00571C49">
        <w:rPr>
          <w:rFonts w:ascii="Times New Roman" w:hAnsi="Times New Roman" w:hint="default"/>
        </w:rPr>
        <w:t xml:space="preserve"> niektorý</w:t>
      </w:r>
      <w:r w:rsidR="00571C49">
        <w:rPr>
          <w:rFonts w:ascii="Times New Roman" w:hAnsi="Times New Roman" w:hint="default"/>
        </w:rPr>
        <w:t>ch zá</w:t>
      </w:r>
      <w:r w:rsidR="00571C49">
        <w:rPr>
          <w:rFonts w:ascii="Times New Roman" w:hAnsi="Times New Roman" w:hint="default"/>
        </w:rPr>
        <w:t>konov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3">
    <w:p w:rsidP="00017ECA">
      <w:pPr>
        <w:pStyle w:val="FootnoteText"/>
        <w:bidi w:val="0"/>
        <w:jc w:val="both"/>
      </w:pPr>
      <w:r w:rsidR="00571C49">
        <w:rPr>
          <w:rStyle w:val="FootnoteReference"/>
        </w:rPr>
        <w:footnoteRef/>
      </w:r>
      <w:r w:rsidR="00571C49">
        <w:t xml:space="preserve">) </w:t>
      </w:r>
      <w:r w:rsidR="00571C49">
        <w:rPr>
          <w:rFonts w:ascii="Times New Roman" w:hAnsi="Times New Roman" w:hint="default"/>
        </w:rPr>
        <w:t>Naprí</w:t>
      </w:r>
      <w:r w:rsidR="00571C49">
        <w:rPr>
          <w:rFonts w:ascii="Times New Roman" w:hAnsi="Times New Roman" w:hint="default"/>
        </w:rPr>
        <w:t>klad §</w:t>
      </w:r>
      <w:r w:rsidR="00571C49">
        <w:rPr>
          <w:rFonts w:ascii="Times New Roman" w:hAnsi="Times New Roman" w:hint="default"/>
        </w:rPr>
        <w:t xml:space="preserve"> 7 zá</w:t>
      </w:r>
      <w:r w:rsidR="00571C49">
        <w:rPr>
          <w:rFonts w:ascii="Times New Roman" w:hAnsi="Times New Roman" w:hint="default"/>
        </w:rPr>
        <w:t>kona Ná</w:t>
      </w:r>
      <w:r w:rsidR="00571C49">
        <w:rPr>
          <w:rFonts w:ascii="Times New Roman" w:hAnsi="Times New Roman" w:hint="default"/>
        </w:rPr>
        <w:t>rodnej rady Slovenskej repu</w:t>
      </w:r>
      <w:r w:rsidR="00571C49">
        <w:rPr>
          <w:rFonts w:ascii="Times New Roman" w:hAnsi="Times New Roman" w:hint="default"/>
        </w:rPr>
        <w:t>bliky č</w:t>
      </w:r>
      <w:r w:rsidR="00571C49">
        <w:rPr>
          <w:rFonts w:ascii="Times New Roman" w:hAnsi="Times New Roman" w:hint="default"/>
        </w:rPr>
        <w:t>. 215/1995 Z. z. o </w:t>
      </w:r>
      <w:r w:rsidR="00571C49">
        <w:rPr>
          <w:rFonts w:ascii="Times New Roman" w:hAnsi="Times New Roman" w:hint="default"/>
        </w:rPr>
        <w:t>geodé</w:t>
      </w:r>
      <w:r w:rsidR="00571C49">
        <w:rPr>
          <w:rFonts w:ascii="Times New Roman" w:hAnsi="Times New Roman" w:hint="default"/>
        </w:rPr>
        <w:t>zii a kartografii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 §</w:t>
      </w:r>
      <w:r w:rsidR="00571C49">
        <w:rPr>
          <w:rFonts w:ascii="Times New Roman" w:hAnsi="Times New Roman" w:hint="default"/>
        </w:rPr>
        <w:t xml:space="preserve"> 4 zá</w:t>
      </w:r>
      <w:r w:rsidR="00571C49">
        <w:rPr>
          <w:rFonts w:ascii="Times New Roman" w:hAnsi="Times New Roman" w:hint="default"/>
        </w:rPr>
        <w:t>kona Ná</w:t>
      </w:r>
      <w:r w:rsidR="00571C49">
        <w:rPr>
          <w:rFonts w:ascii="Times New Roman" w:hAnsi="Times New Roman" w:hint="default"/>
        </w:rPr>
        <w:t>rodnej rady Slovenskej republiky č</w:t>
      </w:r>
      <w:r w:rsidR="00571C49">
        <w:rPr>
          <w:rFonts w:ascii="Times New Roman" w:hAnsi="Times New Roman" w:hint="default"/>
        </w:rPr>
        <w:t>. 216/1995 Z. z. o Komore geodetov a kartografov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 §</w:t>
      </w:r>
      <w:r w:rsidR="00571C49">
        <w:rPr>
          <w:rFonts w:ascii="Times New Roman" w:hAnsi="Times New Roman" w:hint="default"/>
        </w:rPr>
        <w:t xml:space="preserve"> 76  zá</w:t>
      </w:r>
      <w:r w:rsidR="00571C49">
        <w:rPr>
          <w:rFonts w:ascii="Times New Roman" w:hAnsi="Times New Roman" w:hint="default"/>
        </w:rPr>
        <w:t>kona č</w:t>
      </w:r>
      <w:r w:rsidR="00571C49">
        <w:rPr>
          <w:rFonts w:ascii="Times New Roman" w:hAnsi="Times New Roman" w:hint="default"/>
        </w:rPr>
        <w:t>. 131/2002 Z. z. o </w:t>
      </w:r>
      <w:r w:rsidR="00571C49">
        <w:rPr>
          <w:rFonts w:ascii="Times New Roman" w:hAnsi="Times New Roman" w:hint="default"/>
        </w:rPr>
        <w:t>vysoký</w:t>
      </w:r>
      <w:r w:rsidR="00571C49">
        <w:rPr>
          <w:rFonts w:ascii="Times New Roman" w:hAnsi="Times New Roman" w:hint="default"/>
        </w:rPr>
        <w:t>ch š</w:t>
      </w:r>
      <w:r w:rsidR="00571C49">
        <w:rPr>
          <w:rFonts w:ascii="Times New Roman" w:hAnsi="Times New Roman" w:hint="default"/>
        </w:rPr>
        <w:t>kolá</w:t>
      </w:r>
      <w:r w:rsidR="00571C49">
        <w:rPr>
          <w:rFonts w:ascii="Times New Roman" w:hAnsi="Times New Roman" w:hint="default"/>
        </w:rPr>
        <w:t xml:space="preserve">ch </w:t>
      </w:r>
      <w:r w:rsidR="00571C49">
        <w:rPr>
          <w:rFonts w:ascii="Times New Roman" w:hAnsi="Times New Roman" w:hint="default"/>
        </w:rPr>
        <w:t>a </w:t>
      </w:r>
      <w:r w:rsidR="00571C49">
        <w:rPr>
          <w:rFonts w:ascii="Times New Roman" w:hAnsi="Times New Roman" w:hint="default"/>
        </w:rPr>
        <w:t>o zmene a </w:t>
      </w:r>
      <w:r w:rsidR="00571C49">
        <w:rPr>
          <w:rFonts w:ascii="Times New Roman" w:hAnsi="Times New Roman" w:hint="default"/>
        </w:rPr>
        <w:t>doplnení</w:t>
      </w:r>
      <w:r w:rsidR="00571C49">
        <w:rPr>
          <w:rFonts w:ascii="Times New Roman" w:hAnsi="Times New Roman" w:hint="default"/>
        </w:rPr>
        <w:t xml:space="preserve"> niektorý</w:t>
      </w:r>
      <w:r w:rsidR="00571C49">
        <w:rPr>
          <w:rFonts w:ascii="Times New Roman" w:hAnsi="Times New Roman" w:hint="default"/>
        </w:rPr>
        <w:t>ch zá</w:t>
      </w:r>
      <w:r w:rsidR="00571C49">
        <w:rPr>
          <w:rFonts w:ascii="Times New Roman" w:hAnsi="Times New Roman" w:hint="default"/>
        </w:rPr>
        <w:t>konov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 §</w:t>
      </w:r>
      <w:r w:rsidR="00571C49">
        <w:rPr>
          <w:rFonts w:ascii="Times New Roman" w:hAnsi="Times New Roman" w:hint="default"/>
        </w:rPr>
        <w:t xml:space="preserve"> 5 zá</w:t>
      </w:r>
      <w:r w:rsidR="00571C49">
        <w:rPr>
          <w:rFonts w:ascii="Times New Roman" w:hAnsi="Times New Roman" w:hint="default"/>
        </w:rPr>
        <w:t>kona č</w:t>
      </w:r>
      <w:r w:rsidR="00571C49">
        <w:rPr>
          <w:rFonts w:ascii="Times New Roman" w:hAnsi="Times New Roman" w:hint="default"/>
        </w:rPr>
        <w:t xml:space="preserve">. 586/2003 Z. z. </w:t>
      </w:r>
      <w:r w:rsidRPr="00017ECA" w:rsidR="00571C49">
        <w:rPr>
          <w:rFonts w:ascii="Times New Roman" w:hAnsi="Times New Roman" w:hint="default"/>
        </w:rPr>
        <w:t>o advoká</w:t>
      </w:r>
      <w:r w:rsidRPr="00017ECA" w:rsidR="00571C49">
        <w:rPr>
          <w:rFonts w:ascii="Times New Roman" w:hAnsi="Times New Roman" w:hint="default"/>
        </w:rPr>
        <w:t>cii a o zmene a doplnení</w:t>
      </w:r>
      <w:r w:rsidRPr="00017ECA" w:rsidR="00571C49">
        <w:rPr>
          <w:rFonts w:ascii="Times New Roman" w:hAnsi="Times New Roman" w:hint="default"/>
        </w:rPr>
        <w:t xml:space="preserve"> zá</w:t>
      </w:r>
      <w:r w:rsidRPr="00017ECA" w:rsidR="00571C49">
        <w:rPr>
          <w:rFonts w:ascii="Times New Roman" w:hAnsi="Times New Roman" w:hint="default"/>
        </w:rPr>
        <w:t>kona č</w:t>
      </w:r>
      <w:r w:rsidRPr="00017ECA" w:rsidR="00571C49">
        <w:rPr>
          <w:rFonts w:ascii="Times New Roman" w:hAnsi="Times New Roman" w:hint="default"/>
        </w:rPr>
        <w:t>. 455/1991 Zb. o ž</w:t>
      </w:r>
      <w:r w:rsidRPr="00017ECA" w:rsidR="00571C49">
        <w:rPr>
          <w:rFonts w:ascii="Times New Roman" w:hAnsi="Times New Roman" w:hint="default"/>
        </w:rPr>
        <w:t>ivnostenskom podnikaní</w:t>
      </w:r>
      <w:r w:rsidRPr="00017ECA" w:rsidR="00571C49">
        <w:rPr>
          <w:rFonts w:ascii="Times New Roman" w:hAnsi="Times New Roman" w:hint="default"/>
        </w:rPr>
        <w:t xml:space="preserve"> (ž</w:t>
      </w:r>
      <w:r w:rsidRPr="00017ECA" w:rsidR="00571C49">
        <w:rPr>
          <w:rFonts w:ascii="Times New Roman" w:hAnsi="Times New Roman" w:hint="default"/>
        </w:rPr>
        <w:t>ivnostenský</w:t>
      </w:r>
      <w:r w:rsidRPr="00017ECA" w:rsidR="00571C49">
        <w:rPr>
          <w:rFonts w:ascii="Times New Roman" w:hAnsi="Times New Roman" w:hint="default"/>
        </w:rPr>
        <w:t xml:space="preserve"> zá</w:t>
      </w:r>
      <w:r w:rsidRPr="00017ECA" w:rsidR="00571C49">
        <w:rPr>
          <w:rFonts w:ascii="Times New Roman" w:hAnsi="Times New Roman" w:hint="default"/>
        </w:rPr>
        <w:t>kon) v znení</w:t>
      </w:r>
      <w:r w:rsidRPr="00017ECA" w:rsidR="00571C49">
        <w:rPr>
          <w:rFonts w:ascii="Times New Roman" w:hAnsi="Times New Roman" w:hint="default"/>
        </w:rPr>
        <w:t xml:space="preserve"> neskorší</w:t>
      </w:r>
      <w:r w:rsidRPr="00017ECA" w:rsidR="00571C49">
        <w:rPr>
          <w:rFonts w:ascii="Times New Roman" w:hAnsi="Times New Roman" w:hint="default"/>
        </w:rPr>
        <w:t>ch predpisov</w:t>
      </w:r>
      <w:r w:rsidR="00571C49">
        <w:rPr>
          <w:rFonts w:ascii="Times New Roman" w:hAnsi="Times New Roman"/>
        </w:rPr>
        <w:t>.</w:t>
      </w:r>
    </w:p>
  </w:footnote>
  <w:footnote w:id="4">
    <w:p>
      <w:pPr>
        <w:pStyle w:val="FootnoteText"/>
        <w:bidi w:val="0"/>
      </w:pPr>
      <w:r w:rsidR="00571C49">
        <w:rPr>
          <w:rStyle w:val="FootnoteReference"/>
        </w:rPr>
        <w:footnoteRef/>
      </w:r>
      <w:r w:rsidR="00571C49">
        <w:t xml:space="preserve">) </w:t>
      </w:r>
      <w:r w:rsidR="00571C49">
        <w:rPr>
          <w:rFonts w:ascii="Times New Roman" w:hAnsi="Times New Roman" w:hint="default"/>
        </w:rPr>
        <w:t>Nariadenie vlá</w:t>
      </w:r>
      <w:r w:rsidR="00571C49">
        <w:rPr>
          <w:rFonts w:ascii="Times New Roman" w:hAnsi="Times New Roman" w:hint="default"/>
        </w:rPr>
        <w:t>dy Slove</w:t>
      </w:r>
      <w:r w:rsidR="00571C49">
        <w:rPr>
          <w:rFonts w:ascii="Times New Roman" w:hAnsi="Times New Roman" w:hint="default"/>
        </w:rPr>
        <w:t>nskej republiky č</w:t>
      </w:r>
      <w:r w:rsidR="00571C49">
        <w:rPr>
          <w:rFonts w:ascii="Times New Roman" w:hAnsi="Times New Roman" w:hint="default"/>
        </w:rPr>
        <w:t xml:space="preserve">. 296/2010 Z. z. </w:t>
      </w:r>
      <w:r w:rsidRPr="00C44FA9" w:rsidR="00571C49">
        <w:rPr>
          <w:rFonts w:ascii="Times New Roman" w:hAnsi="Times New Roman" w:hint="default"/>
        </w:rPr>
        <w:t>o odbornej spô</w:t>
      </w:r>
      <w:r w:rsidRPr="00C44FA9" w:rsidR="00571C49">
        <w:rPr>
          <w:rFonts w:ascii="Times New Roman" w:hAnsi="Times New Roman" w:hint="default"/>
        </w:rPr>
        <w:t>sobilosti na vý</w:t>
      </w:r>
      <w:r w:rsidRPr="00C44FA9" w:rsidR="00571C49">
        <w:rPr>
          <w:rFonts w:ascii="Times New Roman" w:hAnsi="Times New Roman" w:hint="default"/>
        </w:rPr>
        <w:t>kon zdravotní</w:t>
      </w:r>
      <w:r w:rsidRPr="00C44FA9" w:rsidR="00571C49">
        <w:rPr>
          <w:rFonts w:ascii="Times New Roman" w:hAnsi="Times New Roman" w:hint="default"/>
        </w:rPr>
        <w:t>ckeho povolania, spô</w:t>
      </w:r>
      <w:r w:rsidRPr="00C44FA9" w:rsidR="00571C49">
        <w:rPr>
          <w:rFonts w:ascii="Times New Roman" w:hAnsi="Times New Roman" w:hint="default"/>
        </w:rPr>
        <w:t>sobe ď</w:t>
      </w:r>
      <w:r w:rsidRPr="00C44FA9" w:rsidR="00571C49">
        <w:rPr>
          <w:rFonts w:ascii="Times New Roman" w:hAnsi="Times New Roman" w:hint="default"/>
        </w:rPr>
        <w:t>alš</w:t>
      </w:r>
      <w:r w:rsidRPr="00C44FA9" w:rsidR="00571C49">
        <w:rPr>
          <w:rFonts w:ascii="Times New Roman" w:hAnsi="Times New Roman" w:hint="default"/>
        </w:rPr>
        <w:t>ieho vzdelá</w:t>
      </w:r>
      <w:r w:rsidRPr="00C44FA9" w:rsidR="00571C49">
        <w:rPr>
          <w:rFonts w:ascii="Times New Roman" w:hAnsi="Times New Roman" w:hint="default"/>
        </w:rPr>
        <w:t>vania zdravotní</w:t>
      </w:r>
      <w:r w:rsidRPr="00C44FA9" w:rsidR="00571C49">
        <w:rPr>
          <w:rFonts w:ascii="Times New Roman" w:hAnsi="Times New Roman" w:hint="default"/>
        </w:rPr>
        <w:t>ckych pracovní</w:t>
      </w:r>
      <w:r w:rsidRPr="00C44FA9" w:rsidR="00571C49">
        <w:rPr>
          <w:rFonts w:ascii="Times New Roman" w:hAnsi="Times New Roman" w:hint="default"/>
        </w:rPr>
        <w:t>kov, sú</w:t>
      </w:r>
      <w:r w:rsidRPr="00C44FA9" w:rsidR="00571C49">
        <w:rPr>
          <w:rFonts w:ascii="Times New Roman" w:hAnsi="Times New Roman" w:hint="default"/>
        </w:rPr>
        <w:t>stave š</w:t>
      </w:r>
      <w:r w:rsidRPr="00C44FA9" w:rsidR="00571C49">
        <w:rPr>
          <w:rFonts w:ascii="Times New Roman" w:hAnsi="Times New Roman" w:hint="default"/>
        </w:rPr>
        <w:t>pecializač</w:t>
      </w:r>
      <w:r w:rsidRPr="00C44FA9" w:rsidR="00571C49">
        <w:rPr>
          <w:rFonts w:ascii="Times New Roman" w:hAnsi="Times New Roman" w:hint="default"/>
        </w:rPr>
        <w:t>ný</w:t>
      </w:r>
      <w:r w:rsidRPr="00C44FA9" w:rsidR="00571C49">
        <w:rPr>
          <w:rFonts w:ascii="Times New Roman" w:hAnsi="Times New Roman" w:hint="default"/>
        </w:rPr>
        <w:t>ch odborov a sú</w:t>
      </w:r>
      <w:r w:rsidRPr="00C44FA9" w:rsidR="00571C49">
        <w:rPr>
          <w:rFonts w:ascii="Times New Roman" w:hAnsi="Times New Roman" w:hint="default"/>
        </w:rPr>
        <w:t>stave certifikovaný</w:t>
      </w:r>
      <w:r w:rsidRPr="00C44FA9" w:rsidR="00571C49">
        <w:rPr>
          <w:rFonts w:ascii="Times New Roman" w:hAnsi="Times New Roman" w:hint="default"/>
        </w:rPr>
        <w:t>ch pracovný</w:t>
      </w:r>
      <w:r w:rsidRPr="00C44FA9" w:rsidR="00571C49">
        <w:rPr>
          <w:rFonts w:ascii="Times New Roman" w:hAnsi="Times New Roman" w:hint="default"/>
        </w:rPr>
        <w:t>ch č</w:t>
      </w:r>
      <w:r w:rsidRPr="00C44FA9" w:rsidR="00571C49">
        <w:rPr>
          <w:rFonts w:ascii="Times New Roman" w:hAnsi="Times New Roman" w:hint="default"/>
        </w:rPr>
        <w:t>inností</w:t>
      </w:r>
      <w:r w:rsidR="00571C49">
        <w:rPr>
          <w:rFonts w:ascii="Times New Roman" w:hAnsi="Times New Roman"/>
        </w:rPr>
        <w:t xml:space="preserve">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5">
    <w:p w:rsidP="00654946">
      <w:pPr>
        <w:pStyle w:val="FootnoteText"/>
        <w:bidi w:val="0"/>
      </w:pPr>
      <w:r w:rsidR="00571C49">
        <w:rPr>
          <w:rStyle w:val="FootnoteReference"/>
        </w:rPr>
        <w:footnoteRef/>
      </w:r>
      <w:r w:rsidR="00571C49">
        <w:t xml:space="preserve">) </w:t>
      </w:r>
      <w:r w:rsidR="00571C49">
        <w:rPr>
          <w:rFonts w:ascii="Times New Roman" w:hAnsi="Times New Roman" w:hint="default"/>
        </w:rPr>
        <w:t>§</w:t>
      </w:r>
      <w:r w:rsidR="00571C49">
        <w:rPr>
          <w:rFonts w:ascii="Times New Roman" w:hAnsi="Times New Roman" w:hint="default"/>
        </w:rPr>
        <w:t xml:space="preserve"> 6 zá</w:t>
      </w:r>
      <w:r w:rsidR="00571C49">
        <w:rPr>
          <w:rFonts w:ascii="Times New Roman" w:hAnsi="Times New Roman" w:hint="default"/>
        </w:rPr>
        <w:t>kona č</w:t>
      </w:r>
      <w:r w:rsidR="00571C49">
        <w:rPr>
          <w:rFonts w:ascii="Times New Roman" w:hAnsi="Times New Roman" w:hint="default"/>
        </w:rPr>
        <w:t>. 245/2008 Z. z. o </w:t>
      </w:r>
      <w:r w:rsidR="00571C49">
        <w:rPr>
          <w:rFonts w:ascii="Times New Roman" w:hAnsi="Times New Roman" w:hint="default"/>
        </w:rPr>
        <w:t>vý</w:t>
      </w:r>
      <w:r w:rsidR="00571C49">
        <w:rPr>
          <w:rFonts w:ascii="Times New Roman" w:hAnsi="Times New Roman" w:hint="default"/>
        </w:rPr>
        <w:t>chove a </w:t>
      </w:r>
      <w:r w:rsidR="00571C49">
        <w:rPr>
          <w:rFonts w:ascii="Times New Roman" w:hAnsi="Times New Roman" w:hint="default"/>
        </w:rPr>
        <w:t>vzdelá</w:t>
      </w:r>
      <w:r w:rsidR="00571C49">
        <w:rPr>
          <w:rFonts w:ascii="Times New Roman" w:hAnsi="Times New Roman" w:hint="default"/>
        </w:rPr>
        <w:t>vaní</w:t>
      </w:r>
      <w:r w:rsidR="00571C49">
        <w:rPr>
          <w:rFonts w:ascii="Times New Roman" w:hAnsi="Times New Roman" w:hint="default"/>
        </w:rPr>
        <w:t xml:space="preserve"> (š</w:t>
      </w:r>
      <w:r w:rsidR="00571C49">
        <w:rPr>
          <w:rFonts w:ascii="Times New Roman" w:hAnsi="Times New Roman" w:hint="default"/>
        </w:rPr>
        <w:t>kolský</w:t>
      </w:r>
      <w:r w:rsidR="00571C49">
        <w:rPr>
          <w:rFonts w:ascii="Times New Roman" w:hAnsi="Times New Roman" w:hint="default"/>
        </w:rPr>
        <w:t xml:space="preserve"> zá</w:t>
      </w:r>
      <w:r w:rsidR="00571C49">
        <w:rPr>
          <w:rFonts w:ascii="Times New Roman" w:hAnsi="Times New Roman" w:hint="default"/>
        </w:rPr>
        <w:t>kon) a o zmene a </w:t>
      </w:r>
      <w:r w:rsidR="00571C49">
        <w:rPr>
          <w:rFonts w:ascii="Times New Roman" w:hAnsi="Times New Roman" w:hint="default"/>
        </w:rPr>
        <w:t>doplnení</w:t>
      </w:r>
      <w:r w:rsidR="00571C49">
        <w:rPr>
          <w:rFonts w:ascii="Times New Roman" w:hAnsi="Times New Roman" w:hint="default"/>
        </w:rPr>
        <w:t xml:space="preserve"> niektorý</w:t>
      </w:r>
      <w:r w:rsidR="00571C49">
        <w:rPr>
          <w:rFonts w:ascii="Times New Roman" w:hAnsi="Times New Roman" w:hint="default"/>
        </w:rPr>
        <w:t>ch zá</w:t>
      </w:r>
      <w:r w:rsidR="00571C49">
        <w:rPr>
          <w:rFonts w:ascii="Times New Roman" w:hAnsi="Times New Roman" w:hint="default"/>
        </w:rPr>
        <w:t>konov v </w:t>
      </w:r>
      <w:r w:rsidR="00571C49">
        <w:rPr>
          <w:rFonts w:ascii="Times New Roman" w:hAnsi="Times New Roman" w:hint="default"/>
        </w:rPr>
        <w:t>znení</w:t>
      </w:r>
      <w:r w:rsidR="00571C49">
        <w:rPr>
          <w:rFonts w:ascii="Times New Roman" w:hAnsi="Times New Roman" w:hint="default"/>
        </w:rPr>
        <w:t xml:space="preserve"> zá</w:t>
      </w:r>
      <w:r w:rsidR="00571C49">
        <w:rPr>
          <w:rFonts w:ascii="Times New Roman" w:hAnsi="Times New Roman" w:hint="default"/>
        </w:rPr>
        <w:t>kona č</w:t>
      </w:r>
      <w:r w:rsidR="00571C49">
        <w:rPr>
          <w:rFonts w:ascii="Times New Roman" w:hAnsi="Times New Roman" w:hint="default"/>
        </w:rPr>
        <w:t>. 61/2015 Z. z.</w:t>
      </w:r>
    </w:p>
  </w:footnote>
  <w:footnote w:id="6">
    <w:p w:rsidP="008F77DF">
      <w:pPr>
        <w:pStyle w:val="FootnoteText"/>
        <w:bidi w:val="0"/>
        <w:jc w:val="both"/>
      </w:pPr>
      <w:r w:rsidR="00571C49">
        <w:rPr>
          <w:rStyle w:val="FootnoteReference"/>
        </w:rPr>
        <w:footnoteRef/>
      </w:r>
      <w:r w:rsidR="00571C49">
        <w:t xml:space="preserve">) </w:t>
      </w:r>
      <w:r w:rsidR="00571C49">
        <w:rPr>
          <w:rFonts w:ascii="Times New Roman" w:hAnsi="Times New Roman" w:hint="default"/>
        </w:rPr>
        <w:t>Naprí</w:t>
      </w:r>
      <w:r w:rsidR="00571C49">
        <w:rPr>
          <w:rFonts w:ascii="Times New Roman" w:hAnsi="Times New Roman" w:hint="default"/>
        </w:rPr>
        <w:t>klad §</w:t>
      </w:r>
      <w:r w:rsidR="00571C49">
        <w:rPr>
          <w:rFonts w:ascii="Times New Roman" w:hAnsi="Times New Roman" w:hint="default"/>
        </w:rPr>
        <w:t xml:space="preserve"> 15a zá</w:t>
      </w:r>
      <w:r w:rsidR="00571C49">
        <w:rPr>
          <w:rFonts w:ascii="Times New Roman" w:hAnsi="Times New Roman" w:hint="default"/>
        </w:rPr>
        <w:t>kona Slovenskej ná</w:t>
      </w:r>
      <w:r w:rsidR="00571C49">
        <w:rPr>
          <w:rFonts w:ascii="Times New Roman" w:hAnsi="Times New Roman" w:hint="default"/>
        </w:rPr>
        <w:t>rodnej rady č</w:t>
      </w:r>
      <w:r w:rsidR="00571C49">
        <w:rPr>
          <w:rFonts w:ascii="Times New Roman" w:hAnsi="Times New Roman" w:hint="default"/>
        </w:rPr>
        <w:t xml:space="preserve">. 138/1992 Zb. </w:t>
      </w:r>
      <w:r w:rsidRPr="008F77DF" w:rsidR="00571C49">
        <w:rPr>
          <w:rFonts w:ascii="Times New Roman" w:hAnsi="Times New Roman" w:hint="default"/>
        </w:rPr>
        <w:t>o autorizovaný</w:t>
      </w:r>
      <w:r w:rsidRPr="008F77DF" w:rsidR="00571C49">
        <w:rPr>
          <w:rFonts w:ascii="Times New Roman" w:hAnsi="Times New Roman" w:hint="default"/>
        </w:rPr>
        <w:t>ch architektoch a autorizovaný</w:t>
      </w:r>
      <w:r w:rsidRPr="008F77DF" w:rsidR="00571C49">
        <w:rPr>
          <w:rFonts w:ascii="Times New Roman" w:hAnsi="Times New Roman" w:hint="default"/>
        </w:rPr>
        <w:t>ch stavebný</w:t>
      </w:r>
      <w:r w:rsidRPr="008F77DF" w:rsidR="00571C49">
        <w:rPr>
          <w:rFonts w:ascii="Times New Roman" w:hAnsi="Times New Roman" w:hint="default"/>
        </w:rPr>
        <w:t>ch inž</w:t>
      </w:r>
      <w:r w:rsidRPr="008F77DF" w:rsidR="00571C49">
        <w:rPr>
          <w:rFonts w:ascii="Times New Roman" w:hAnsi="Times New Roman" w:hint="default"/>
        </w:rPr>
        <w:t>inieroch</w:t>
      </w:r>
      <w:r w:rsidR="00571C49">
        <w:rPr>
          <w:rFonts w:ascii="Times New Roman" w:hAnsi="Times New Roman"/>
        </w:rPr>
        <w:t xml:space="preserve">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7">
    <w:p w:rsidP="008637C4">
      <w:pPr>
        <w:pStyle w:val="FootnoteText"/>
        <w:bidi w:val="0"/>
        <w:jc w:val="both"/>
      </w:pPr>
      <w:r w:rsidRPr="008637C4" w:rsidR="00571C49">
        <w:rPr>
          <w:rStyle w:val="FootnoteReference"/>
        </w:rPr>
        <w:footnoteRef/>
      </w:r>
      <w:r w:rsidRPr="008637C4" w:rsidR="00571C49">
        <w:rPr>
          <w:rFonts w:ascii="Times New Roman" w:hAnsi="Times New Roman" w:hint="default"/>
        </w:rPr>
        <w:t>) Vykoná</w:t>
      </w:r>
      <w:r w:rsidRPr="008637C4" w:rsidR="00571C49">
        <w:rPr>
          <w:rFonts w:ascii="Times New Roman" w:hAnsi="Times New Roman" w:hint="default"/>
        </w:rPr>
        <w:t>vacie nariadenie Komisie (EÚ</w:t>
      </w:r>
      <w:r w:rsidRPr="008637C4" w:rsidR="00571C49">
        <w:rPr>
          <w:rFonts w:ascii="Times New Roman" w:hAnsi="Times New Roman" w:hint="default"/>
        </w:rPr>
        <w:t>) č</w:t>
      </w:r>
      <w:r w:rsidRPr="008637C4" w:rsidR="00571C49">
        <w:rPr>
          <w:rFonts w:ascii="Times New Roman" w:hAnsi="Times New Roman" w:hint="default"/>
        </w:rPr>
        <w:t>. 2015/983 z </w:t>
      </w:r>
      <w:r w:rsidRPr="008637C4" w:rsidR="00571C49">
        <w:rPr>
          <w:rFonts w:ascii="Times New Roman" w:hAnsi="Times New Roman" w:hint="default"/>
        </w:rPr>
        <w:t>24. jú</w:t>
      </w:r>
      <w:r w:rsidRPr="008637C4" w:rsidR="00571C49">
        <w:rPr>
          <w:rFonts w:ascii="Times New Roman" w:hAnsi="Times New Roman" w:hint="default"/>
        </w:rPr>
        <w:t>na 2015 o </w:t>
      </w:r>
      <w:r w:rsidRPr="008637C4" w:rsidR="00571C49">
        <w:rPr>
          <w:rFonts w:ascii="Times New Roman" w:hAnsi="Times New Roman" w:hint="default"/>
        </w:rPr>
        <w:t>postupe vydá</w:t>
      </w:r>
      <w:r w:rsidRPr="008637C4" w:rsidR="00571C49">
        <w:rPr>
          <w:rFonts w:ascii="Times New Roman" w:hAnsi="Times New Roman" w:hint="default"/>
        </w:rPr>
        <w:t>vania euró</w:t>
      </w:r>
      <w:r w:rsidRPr="008637C4" w:rsidR="00571C49">
        <w:rPr>
          <w:rFonts w:ascii="Times New Roman" w:hAnsi="Times New Roman" w:hint="default"/>
        </w:rPr>
        <w:t>pskeho profesijné</w:t>
      </w:r>
      <w:r w:rsidRPr="008637C4" w:rsidR="00571C49">
        <w:rPr>
          <w:rFonts w:ascii="Times New Roman" w:hAnsi="Times New Roman" w:hint="default"/>
        </w:rPr>
        <w:t>ho preukazu a </w:t>
      </w:r>
      <w:r w:rsidRPr="008637C4" w:rsidR="00571C49">
        <w:rPr>
          <w:rFonts w:ascii="Times New Roman" w:hAnsi="Times New Roman" w:hint="default"/>
        </w:rPr>
        <w:t>uplatň</w:t>
      </w:r>
      <w:r w:rsidRPr="008637C4" w:rsidR="00571C49">
        <w:rPr>
          <w:rFonts w:ascii="Times New Roman" w:hAnsi="Times New Roman" w:hint="default"/>
        </w:rPr>
        <w:t>ovania vý</w:t>
      </w:r>
      <w:r w:rsidRPr="008637C4" w:rsidR="00571C49">
        <w:rPr>
          <w:rFonts w:ascii="Times New Roman" w:hAnsi="Times New Roman" w:hint="default"/>
        </w:rPr>
        <w:t>straž</w:t>
      </w:r>
      <w:r w:rsidRPr="008637C4" w:rsidR="00571C49">
        <w:rPr>
          <w:rFonts w:ascii="Times New Roman" w:hAnsi="Times New Roman" w:hint="default"/>
        </w:rPr>
        <w:t>né</w:t>
      </w:r>
      <w:r w:rsidRPr="008637C4" w:rsidR="00571C49">
        <w:rPr>
          <w:rFonts w:ascii="Times New Roman" w:hAnsi="Times New Roman" w:hint="default"/>
        </w:rPr>
        <w:t>ho mechanizmu podľ</w:t>
      </w:r>
      <w:r w:rsidRPr="008637C4" w:rsidR="00571C49">
        <w:rPr>
          <w:rFonts w:ascii="Times New Roman" w:hAnsi="Times New Roman" w:hint="default"/>
        </w:rPr>
        <w:t>a smernice Euró</w:t>
      </w:r>
      <w:r w:rsidRPr="008637C4" w:rsidR="00571C49">
        <w:rPr>
          <w:rFonts w:ascii="Times New Roman" w:hAnsi="Times New Roman" w:hint="default"/>
        </w:rPr>
        <w:t>pskeho parlamentu a Rad</w:t>
      </w:r>
      <w:r w:rsidRPr="008637C4" w:rsidR="00571C49">
        <w:rPr>
          <w:rFonts w:ascii="Times New Roman" w:hAnsi="Times New Roman" w:hint="default"/>
        </w:rPr>
        <w:t>y 2005/36/ES (Ú</w:t>
      </w:r>
      <w:r w:rsidRPr="008637C4" w:rsidR="00571C49">
        <w:rPr>
          <w:rFonts w:ascii="Times New Roman" w:hAnsi="Times New Roman" w:hint="default"/>
        </w:rPr>
        <w:t>.v. EÚ</w:t>
      </w:r>
      <w:r w:rsidRPr="008637C4" w:rsidR="00571C49">
        <w:rPr>
          <w:rFonts w:ascii="Times New Roman" w:hAnsi="Times New Roman" w:hint="default"/>
        </w:rPr>
        <w:t xml:space="preserve"> L 159, 25. 6. 2015). </w:t>
      </w:r>
    </w:p>
  </w:footnote>
  <w:footnote w:id="8">
    <w:p w:rsidP="009C2580">
      <w:pPr>
        <w:pStyle w:val="FootnoteText"/>
        <w:bidi w:val="0"/>
        <w:jc w:val="both"/>
      </w:pPr>
      <w:r w:rsidRPr="008637C4" w:rsidR="00571C49">
        <w:rPr>
          <w:rStyle w:val="FootnoteReference"/>
        </w:rPr>
        <w:footnoteRef/>
      </w:r>
      <w:r w:rsidRPr="008637C4" w:rsidR="00571C49">
        <w:t xml:space="preserve">) </w:t>
      </w:r>
      <w:r w:rsidRPr="008637C4" w:rsidR="00571C49">
        <w:rPr>
          <w:rFonts w:ascii="Times New Roman" w:hAnsi="Times New Roman" w:hint="default"/>
        </w:rPr>
        <w:t>Nariadenie Euró</w:t>
      </w:r>
      <w:r w:rsidRPr="008637C4" w:rsidR="00571C49">
        <w:rPr>
          <w:rFonts w:ascii="Times New Roman" w:hAnsi="Times New Roman" w:hint="default"/>
        </w:rPr>
        <w:t>pskeho parlamentu a Rady (EÚ</w:t>
      </w:r>
      <w:r w:rsidRPr="008637C4" w:rsidR="00571C49">
        <w:rPr>
          <w:rFonts w:ascii="Times New Roman" w:hAnsi="Times New Roman" w:hint="default"/>
        </w:rPr>
        <w:t>) č</w:t>
      </w:r>
      <w:r w:rsidRPr="008637C4" w:rsidR="00571C49">
        <w:rPr>
          <w:rFonts w:ascii="Times New Roman" w:hAnsi="Times New Roman" w:hint="default"/>
        </w:rPr>
        <w:t>. 1024/2012 z 25. októ</w:t>
      </w:r>
      <w:r w:rsidRPr="008637C4" w:rsidR="00571C49">
        <w:rPr>
          <w:rFonts w:ascii="Times New Roman" w:hAnsi="Times New Roman" w:hint="default"/>
        </w:rPr>
        <w:t>bra 2012 o administratí</w:t>
      </w:r>
      <w:r w:rsidRPr="008637C4" w:rsidR="00571C49">
        <w:rPr>
          <w:rFonts w:ascii="Times New Roman" w:hAnsi="Times New Roman" w:hint="default"/>
        </w:rPr>
        <w:t>vnej spoluprá</w:t>
      </w:r>
      <w:r w:rsidRPr="008637C4" w:rsidR="00571C49">
        <w:rPr>
          <w:rFonts w:ascii="Times New Roman" w:hAnsi="Times New Roman" w:hint="default"/>
        </w:rPr>
        <w:t>ci prostrední</w:t>
      </w:r>
      <w:r w:rsidRPr="008637C4" w:rsidR="00571C49">
        <w:rPr>
          <w:rFonts w:ascii="Times New Roman" w:hAnsi="Times New Roman" w:hint="default"/>
        </w:rPr>
        <w:t>ctvom informač</w:t>
      </w:r>
      <w:r w:rsidRPr="008637C4" w:rsidR="00571C49">
        <w:rPr>
          <w:rFonts w:ascii="Times New Roman" w:hAnsi="Times New Roman" w:hint="default"/>
        </w:rPr>
        <w:t>né</w:t>
      </w:r>
      <w:r w:rsidRPr="008637C4" w:rsidR="00571C49">
        <w:rPr>
          <w:rFonts w:ascii="Times New Roman" w:hAnsi="Times New Roman" w:hint="default"/>
        </w:rPr>
        <w:t>ho</w:t>
      </w:r>
      <w:r w:rsidRPr="009C2580" w:rsidR="00571C49">
        <w:rPr>
          <w:rFonts w:ascii="Times New Roman" w:hAnsi="Times New Roman" w:hint="default"/>
        </w:rPr>
        <w:t xml:space="preserve"> systé</w:t>
      </w:r>
      <w:r w:rsidRPr="009C2580" w:rsidR="00571C49">
        <w:rPr>
          <w:rFonts w:ascii="Times New Roman" w:hAnsi="Times New Roman" w:hint="default"/>
        </w:rPr>
        <w:t>mu o vnú</w:t>
      </w:r>
      <w:r w:rsidRPr="009C2580" w:rsidR="00571C49">
        <w:rPr>
          <w:rFonts w:ascii="Times New Roman" w:hAnsi="Times New Roman" w:hint="default"/>
        </w:rPr>
        <w:t>tornom trhu a o zruš</w:t>
      </w:r>
      <w:r w:rsidRPr="009C2580" w:rsidR="00571C49">
        <w:rPr>
          <w:rFonts w:ascii="Times New Roman" w:hAnsi="Times New Roman" w:hint="default"/>
        </w:rPr>
        <w:t>ení</w:t>
      </w:r>
      <w:r w:rsidRPr="009C2580" w:rsidR="00571C49">
        <w:rPr>
          <w:rFonts w:ascii="Times New Roman" w:hAnsi="Times New Roman" w:hint="default"/>
        </w:rPr>
        <w:t xml:space="preserve"> rozhodnutia Komisie 2008/49/ES ("nar</w:t>
      </w:r>
      <w:r w:rsidRPr="009C2580" w:rsidR="00571C49">
        <w:rPr>
          <w:rFonts w:ascii="Times New Roman" w:hAnsi="Times New Roman" w:hint="default"/>
        </w:rPr>
        <w:t>iadenie o IMI")</w:t>
      </w:r>
      <w:r w:rsidR="00571C49">
        <w:rPr>
          <w:rFonts w:ascii="Times New Roman" w:hAnsi="Times New Roman"/>
        </w:rPr>
        <w:t xml:space="preserve"> </w:t>
      </w:r>
      <w:r w:rsidRPr="009C2580" w:rsidR="00571C49">
        <w:rPr>
          <w:rFonts w:ascii="Times New Roman" w:hAnsi="Times New Roman" w:hint="default"/>
        </w:rPr>
        <w:t>(Ú</w:t>
      </w:r>
      <w:r w:rsidRPr="009C2580" w:rsidR="00571C49">
        <w:rPr>
          <w:rFonts w:ascii="Times New Roman" w:hAnsi="Times New Roman" w:hint="default"/>
        </w:rPr>
        <w:t>.v. EÚ</w:t>
      </w:r>
      <w:r w:rsidRPr="009C2580" w:rsidR="00571C49">
        <w:rPr>
          <w:rFonts w:ascii="Times New Roman" w:hAnsi="Times New Roman" w:hint="default"/>
        </w:rPr>
        <w:t xml:space="preserve"> L 316, 14.</w:t>
      </w:r>
      <w:r w:rsidR="00571C49">
        <w:rPr>
          <w:rFonts w:ascii="Times New Roman" w:hAnsi="Times New Roman"/>
        </w:rPr>
        <w:t xml:space="preserve"> </w:t>
      </w:r>
      <w:r w:rsidRPr="009C2580" w:rsidR="00571C49">
        <w:rPr>
          <w:rFonts w:ascii="Times New Roman" w:hAnsi="Times New Roman"/>
        </w:rPr>
        <w:t>11.</w:t>
      </w:r>
      <w:r w:rsidR="00571C49">
        <w:rPr>
          <w:rFonts w:ascii="Times New Roman" w:hAnsi="Times New Roman"/>
        </w:rPr>
        <w:t xml:space="preserve"> </w:t>
      </w:r>
      <w:r w:rsidRPr="009C2580" w:rsidR="00571C49">
        <w:rPr>
          <w:rFonts w:ascii="Times New Roman" w:hAnsi="Times New Roman"/>
        </w:rPr>
        <w:t>2012)</w:t>
      </w:r>
      <w:r w:rsidR="00571C49">
        <w:rPr>
          <w:rFonts w:ascii="Times New Roman" w:hAnsi="Times New Roman"/>
        </w:rPr>
        <w:t xml:space="preserve"> </w:t>
      </w:r>
      <w:r w:rsidRPr="00C34BAE" w:rsidR="00571C49">
        <w:rPr>
          <w:rFonts w:ascii="Times New Roman" w:hAnsi="Times New Roman" w:hint="default"/>
        </w:rPr>
        <w:t>v platnom znení</w:t>
      </w:r>
      <w:r w:rsidRPr="009C2580" w:rsidR="00571C49">
        <w:rPr>
          <w:rFonts w:ascii="Times New Roman" w:hAnsi="Times New Roman"/>
        </w:rPr>
        <w:t>.</w:t>
      </w:r>
    </w:p>
  </w:footnote>
  <w:footnote w:id="9">
    <w:p>
      <w:pPr>
        <w:pStyle w:val="FootnoteText"/>
        <w:bidi w:val="0"/>
      </w:pPr>
      <w:r w:rsidR="00571C49">
        <w:rPr>
          <w:rStyle w:val="FootnoteReference"/>
        </w:rPr>
        <w:footnoteRef/>
      </w:r>
      <w:r w:rsidR="00571C49">
        <w:rPr>
          <w:rFonts w:ascii="Times New Roman" w:hAnsi="Times New Roman" w:hint="default"/>
        </w:rPr>
        <w:t>) §</w:t>
      </w:r>
      <w:r w:rsidR="00571C49">
        <w:rPr>
          <w:rFonts w:ascii="Times New Roman" w:hAnsi="Times New Roman" w:hint="default"/>
        </w:rPr>
        <w:t xml:space="preserve"> 110 zá</w:t>
      </w:r>
      <w:r w:rsidR="00571C49">
        <w:rPr>
          <w:rFonts w:ascii="Times New Roman" w:hAnsi="Times New Roman" w:hint="default"/>
        </w:rPr>
        <w:t>kona č</w:t>
      </w:r>
      <w:r w:rsidR="00571C49">
        <w:rPr>
          <w:rFonts w:ascii="Times New Roman" w:hAnsi="Times New Roman" w:hint="default"/>
        </w:rPr>
        <w:t>. 131/2002 Z. z.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r w:rsidR="00571C49">
        <w:t xml:space="preserve"> </w:t>
      </w:r>
    </w:p>
  </w:footnote>
  <w:footnote w:id="10">
    <w:p>
      <w:pPr>
        <w:pStyle w:val="FootnoteText"/>
        <w:bidi w:val="0"/>
      </w:pPr>
      <w:r w:rsidR="00571C49">
        <w:rPr>
          <w:rStyle w:val="FootnoteReference"/>
        </w:rPr>
        <w:footnoteRef/>
      </w:r>
      <w:r w:rsidR="00571C49">
        <w:rPr>
          <w:rFonts w:ascii="Times New Roman" w:hAnsi="Times New Roman" w:hint="default"/>
        </w:rPr>
        <w:t>) §</w:t>
      </w:r>
      <w:r w:rsidR="00571C49">
        <w:rPr>
          <w:rFonts w:ascii="Times New Roman" w:hAnsi="Times New Roman" w:hint="default"/>
        </w:rPr>
        <w:t xml:space="preserve"> 13a až</w:t>
      </w:r>
      <w:r w:rsidR="00571C49">
        <w:rPr>
          <w:rFonts w:ascii="Times New Roman" w:hAnsi="Times New Roman" w:hint="default"/>
        </w:rPr>
        <w:t xml:space="preserve"> 13c z</w:t>
      </w:r>
      <w:r w:rsidRPr="0078766A" w:rsidR="00571C49">
        <w:rPr>
          <w:rFonts w:ascii="Times New Roman" w:hAnsi="Times New Roman" w:hint="default"/>
        </w:rPr>
        <w:t>á</w:t>
      </w:r>
      <w:r w:rsidRPr="0078766A" w:rsidR="00571C49">
        <w:rPr>
          <w:rFonts w:ascii="Times New Roman" w:hAnsi="Times New Roman" w:hint="default"/>
        </w:rPr>
        <w:t>kon</w:t>
      </w:r>
      <w:r w:rsidR="00571C49">
        <w:rPr>
          <w:rFonts w:ascii="Times New Roman" w:hAnsi="Times New Roman"/>
        </w:rPr>
        <w:t>a</w:t>
      </w:r>
      <w:r w:rsidRPr="0078766A" w:rsidR="00571C49">
        <w:rPr>
          <w:rFonts w:ascii="Times New Roman" w:hAnsi="Times New Roman" w:hint="default"/>
        </w:rPr>
        <w:t xml:space="preserve"> č</w:t>
      </w:r>
      <w:r w:rsidRPr="0078766A" w:rsidR="00571C49">
        <w:rPr>
          <w:rFonts w:ascii="Times New Roman" w:hAnsi="Times New Roman" w:hint="default"/>
        </w:rPr>
        <w:t>. 480/2002 Z.</w:t>
      </w:r>
      <w:r w:rsidR="00571C49">
        <w:rPr>
          <w:rFonts w:ascii="Times New Roman" w:hAnsi="Times New Roman"/>
        </w:rPr>
        <w:t xml:space="preserve"> </w:t>
      </w:r>
      <w:r w:rsidRPr="0078766A" w:rsidR="00571C49">
        <w:rPr>
          <w:rFonts w:ascii="Times New Roman" w:hAnsi="Times New Roman" w:hint="default"/>
        </w:rPr>
        <w:t>z. o azyle a o zmene a doplnení</w:t>
      </w:r>
      <w:r w:rsidRPr="0078766A" w:rsidR="00571C49">
        <w:rPr>
          <w:rFonts w:ascii="Times New Roman" w:hAnsi="Times New Roman" w:hint="default"/>
        </w:rPr>
        <w:t xml:space="preserve"> niektorý</w:t>
      </w:r>
      <w:r w:rsidRPr="0078766A" w:rsidR="00571C49">
        <w:rPr>
          <w:rFonts w:ascii="Times New Roman" w:hAnsi="Times New Roman" w:hint="default"/>
        </w:rPr>
        <w:t>ch zá</w:t>
      </w:r>
      <w:r w:rsidRPr="0078766A" w:rsidR="00571C49">
        <w:rPr>
          <w:rFonts w:ascii="Times New Roman" w:hAnsi="Times New Roman" w:hint="default"/>
        </w:rPr>
        <w:t>konov v znení</w:t>
      </w:r>
      <w:r w:rsidRPr="0078766A" w:rsidR="00571C49">
        <w:rPr>
          <w:rFonts w:ascii="Times New Roman" w:hAnsi="Times New Roman" w:hint="default"/>
        </w:rPr>
        <w:t xml:space="preserve"> neskorší</w:t>
      </w:r>
      <w:r w:rsidRPr="0078766A" w:rsidR="00571C49">
        <w:rPr>
          <w:rFonts w:ascii="Times New Roman" w:hAnsi="Times New Roman" w:hint="default"/>
        </w:rPr>
        <w:t>ch predpisov</w:t>
      </w:r>
      <w:r w:rsidR="00571C49">
        <w:rPr>
          <w:rFonts w:ascii="Times New Roman" w:hAnsi="Times New Roman"/>
        </w:rPr>
        <w:t xml:space="preserve">. </w:t>
      </w:r>
      <w:r w:rsidR="00571C49">
        <w:t xml:space="preserve"> </w:t>
      </w:r>
    </w:p>
  </w:footnote>
  <w:footnote w:id="11">
    <w:p w:rsidP="00420887">
      <w:pPr>
        <w:pStyle w:val="FootnoteText"/>
        <w:bidi w:val="0"/>
        <w:jc w:val="both"/>
      </w:pPr>
      <w:r w:rsidR="00571C49">
        <w:rPr>
          <w:rStyle w:val="FootnoteReference"/>
        </w:rPr>
        <w:footnoteRef/>
      </w:r>
      <w:r w:rsidR="00571C49">
        <w:rPr>
          <w:rFonts w:ascii="Times New Roman" w:hAnsi="Times New Roman"/>
        </w:rPr>
        <w:t xml:space="preserve">) </w:t>
      </w:r>
      <w:r w:rsidRPr="00420887" w:rsidR="00571C49">
        <w:rPr>
          <w:rFonts w:ascii="Times New Roman" w:hAnsi="Times New Roman" w:hint="default"/>
        </w:rPr>
        <w:t>§</w:t>
      </w:r>
      <w:r w:rsidRPr="00420887" w:rsidR="00571C49">
        <w:rPr>
          <w:rFonts w:ascii="Times New Roman" w:hAnsi="Times New Roman" w:hint="default"/>
        </w:rPr>
        <w:t xml:space="preserve"> 73</w:t>
      </w:r>
      <w:r w:rsidRPr="00420887" w:rsidR="00571C49">
        <w:rPr>
          <w:rFonts w:ascii="Times New Roman" w:hAnsi="Times New Roman" w:hint="default"/>
        </w:rPr>
        <w:t xml:space="preserve"> zá</w:t>
      </w:r>
      <w:r w:rsidRPr="00420887" w:rsidR="00571C49">
        <w:rPr>
          <w:rFonts w:ascii="Times New Roman" w:hAnsi="Times New Roman" w:hint="default"/>
        </w:rPr>
        <w:t>kona č</w:t>
      </w:r>
      <w:r w:rsidRPr="00420887" w:rsidR="00571C49">
        <w:rPr>
          <w:rFonts w:ascii="Times New Roman" w:hAnsi="Times New Roman" w:hint="default"/>
        </w:rPr>
        <w:t>. 404/2011 Z.</w:t>
      </w:r>
      <w:r w:rsidR="00571C49">
        <w:rPr>
          <w:rFonts w:ascii="Times New Roman" w:hAnsi="Times New Roman"/>
        </w:rPr>
        <w:t xml:space="preserve"> </w:t>
      </w:r>
      <w:r w:rsidRPr="00420887" w:rsidR="00571C49">
        <w:rPr>
          <w:rFonts w:ascii="Times New Roman" w:hAnsi="Times New Roman" w:hint="default"/>
        </w:rPr>
        <w:t>z. o pobyte cudzincov a o zmene a doplnení</w:t>
      </w:r>
      <w:r w:rsidRPr="00420887" w:rsidR="00571C49">
        <w:rPr>
          <w:rFonts w:ascii="Times New Roman" w:hAnsi="Times New Roman" w:hint="default"/>
        </w:rPr>
        <w:t xml:space="preserve"> niektorý</w:t>
      </w:r>
      <w:r w:rsidRPr="00420887" w:rsidR="00571C49">
        <w:rPr>
          <w:rFonts w:ascii="Times New Roman" w:hAnsi="Times New Roman" w:hint="default"/>
        </w:rPr>
        <w:t>ch zá</w:t>
      </w:r>
      <w:r w:rsidRPr="00420887" w:rsidR="00571C49">
        <w:rPr>
          <w:rFonts w:ascii="Times New Roman" w:hAnsi="Times New Roman" w:hint="default"/>
        </w:rPr>
        <w:t>kono</w:t>
      </w:r>
      <w:r w:rsidR="00571C49">
        <w:rPr>
          <w:rFonts w:ascii="Times New Roman" w:hAnsi="Times New Roman" w:hint="default"/>
        </w:rPr>
        <w:t>v v 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12">
    <w:p>
      <w:pPr>
        <w:pStyle w:val="FootnoteText"/>
        <w:bidi w:val="0"/>
      </w:pPr>
      <w:r w:rsidR="00571C49">
        <w:rPr>
          <w:rStyle w:val="FootnoteReference"/>
        </w:rPr>
        <w:footnoteRef/>
      </w:r>
      <w:r w:rsidR="00571C49">
        <w:rPr>
          <w:rFonts w:ascii="Times New Roman" w:hAnsi="Times New Roman" w:hint="default"/>
        </w:rPr>
        <w:t>) §</w:t>
      </w:r>
      <w:r w:rsidR="00571C49">
        <w:rPr>
          <w:rFonts w:ascii="Times New Roman" w:hAnsi="Times New Roman" w:hint="default"/>
        </w:rPr>
        <w:t xml:space="preserve"> 3 až</w:t>
      </w:r>
      <w:r w:rsidR="00571C49">
        <w:rPr>
          <w:rFonts w:ascii="Times New Roman" w:hAnsi="Times New Roman" w:hint="default"/>
        </w:rPr>
        <w:t xml:space="preserve"> 13c zá</w:t>
      </w:r>
      <w:r w:rsidR="00571C49">
        <w:rPr>
          <w:rFonts w:ascii="Times New Roman" w:hAnsi="Times New Roman" w:hint="default"/>
        </w:rPr>
        <w:t>kona č</w:t>
      </w:r>
      <w:r w:rsidR="00571C49">
        <w:rPr>
          <w:rFonts w:ascii="Times New Roman" w:hAnsi="Times New Roman" w:hint="default"/>
        </w:rPr>
        <w:t>. 480/2002 Z. z.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13">
    <w:p w:rsidR="00571C49" w:rsidRPr="009416E1" w:rsidP="009416E1">
      <w:pPr>
        <w:pStyle w:val="FootnoteText"/>
        <w:bidi w:val="0"/>
        <w:jc w:val="both"/>
        <w:rPr>
          <w:rFonts w:ascii="Times New Roman" w:hAnsi="Times New Roman" w:hint="default"/>
        </w:rPr>
      </w:pPr>
      <w:r>
        <w:rPr>
          <w:rStyle w:val="FootnoteReference"/>
        </w:rPr>
        <w:footnoteRef/>
      </w:r>
      <w:r>
        <w:rPr>
          <w:rFonts w:ascii="Times New Roman" w:hAnsi="Times New Roman"/>
        </w:rPr>
        <w:t xml:space="preserve">) </w:t>
      </w:r>
      <w:r w:rsidRPr="009416E1">
        <w:rPr>
          <w:rFonts w:ascii="Times New Roman" w:hAnsi="Times New Roman" w:hint="default"/>
        </w:rPr>
        <w:t>§</w:t>
      </w:r>
      <w:r w:rsidRPr="009416E1">
        <w:rPr>
          <w:rFonts w:ascii="Times New Roman" w:hAnsi="Times New Roman" w:hint="default"/>
        </w:rPr>
        <w:t xml:space="preserve"> 52 až</w:t>
      </w:r>
      <w:r w:rsidRPr="009416E1">
        <w:rPr>
          <w:rFonts w:ascii="Times New Roman" w:hAnsi="Times New Roman" w:hint="default"/>
        </w:rPr>
        <w:t xml:space="preserve"> 54 zá</w:t>
      </w:r>
      <w:r w:rsidRPr="009416E1">
        <w:rPr>
          <w:rFonts w:ascii="Times New Roman" w:hAnsi="Times New Roman" w:hint="default"/>
        </w:rPr>
        <w:t>kona č</w:t>
      </w:r>
      <w:r w:rsidRPr="009416E1">
        <w:rPr>
          <w:rFonts w:ascii="Times New Roman" w:hAnsi="Times New Roman" w:hint="default"/>
        </w:rPr>
        <w:t>. 131/2002 Z.</w:t>
      </w:r>
      <w:r>
        <w:rPr>
          <w:rFonts w:ascii="Times New Roman" w:hAnsi="Times New Roman"/>
        </w:rPr>
        <w:t xml:space="preserve"> </w:t>
      </w:r>
      <w:r w:rsidRPr="009416E1">
        <w:rPr>
          <w:rFonts w:ascii="Times New Roman" w:hAnsi="Times New Roman" w:hint="default"/>
        </w:rPr>
        <w:t>z. v znení</w:t>
      </w:r>
      <w:r w:rsidRPr="009416E1">
        <w:rPr>
          <w:rFonts w:ascii="Times New Roman" w:hAnsi="Times New Roman" w:hint="default"/>
        </w:rPr>
        <w:t xml:space="preserve"> neskorší</w:t>
      </w:r>
      <w:r w:rsidRPr="009416E1">
        <w:rPr>
          <w:rFonts w:ascii="Times New Roman" w:hAnsi="Times New Roman" w:hint="default"/>
        </w:rPr>
        <w:t>ch predpisov.</w:t>
      </w:r>
    </w:p>
    <w:p w:rsidP="009416E1">
      <w:pPr>
        <w:pStyle w:val="FootnoteText"/>
        <w:bidi w:val="0"/>
        <w:jc w:val="both"/>
      </w:pPr>
      <w:r w:rsidR="00571C49">
        <w:rPr>
          <w:rFonts w:ascii="Times New Roman" w:hAnsi="Times New Roman" w:hint="default"/>
        </w:rPr>
        <w:t>§</w:t>
      </w:r>
      <w:r w:rsidR="00571C49">
        <w:rPr>
          <w:rFonts w:ascii="Times New Roman" w:hAnsi="Times New Roman" w:hint="default"/>
        </w:rPr>
        <w:t xml:space="preserve"> 3</w:t>
      </w:r>
      <w:r w:rsidR="00571C49">
        <w:rPr>
          <w:rFonts w:ascii="Times New Roman" w:hAnsi="Times New Roman" w:hint="default"/>
        </w:rPr>
        <w:t>0 ods. 5, §</w:t>
      </w:r>
      <w:r w:rsidR="00571C49">
        <w:rPr>
          <w:rFonts w:ascii="Times New Roman" w:hAnsi="Times New Roman" w:hint="default"/>
        </w:rPr>
        <w:t xml:space="preserve"> 42 ods. 4</w:t>
      </w:r>
      <w:r w:rsidRPr="009416E1" w:rsidR="00571C49">
        <w:rPr>
          <w:rFonts w:ascii="Times New Roman" w:hAnsi="Times New Roman" w:hint="default"/>
        </w:rPr>
        <w:t xml:space="preserve"> a §</w:t>
      </w:r>
      <w:r w:rsidRPr="009416E1" w:rsidR="00571C49">
        <w:rPr>
          <w:rFonts w:ascii="Times New Roman" w:hAnsi="Times New Roman" w:hint="default"/>
        </w:rPr>
        <w:t xml:space="preserve"> 70 zá</w:t>
      </w:r>
      <w:r w:rsidRPr="009416E1" w:rsidR="00571C49">
        <w:rPr>
          <w:rFonts w:ascii="Times New Roman" w:hAnsi="Times New Roman" w:hint="default"/>
        </w:rPr>
        <w:t>kona č</w:t>
      </w:r>
      <w:r w:rsidRPr="009416E1" w:rsidR="00571C49">
        <w:rPr>
          <w:rFonts w:ascii="Times New Roman" w:hAnsi="Times New Roman" w:hint="default"/>
        </w:rPr>
        <w:t>. 245/2008 Z.</w:t>
      </w:r>
      <w:r w:rsidR="00571C49">
        <w:rPr>
          <w:rFonts w:ascii="Times New Roman" w:hAnsi="Times New Roman"/>
        </w:rPr>
        <w:t xml:space="preserve"> </w:t>
      </w:r>
      <w:r w:rsidRPr="009416E1" w:rsidR="00571C49">
        <w:rPr>
          <w:rFonts w:ascii="Times New Roman" w:hAnsi="Times New Roman" w:hint="default"/>
        </w:rPr>
        <w:t>z. o vý</w:t>
      </w:r>
      <w:r w:rsidRPr="009416E1" w:rsidR="00571C49">
        <w:rPr>
          <w:rFonts w:ascii="Times New Roman" w:hAnsi="Times New Roman" w:hint="default"/>
        </w:rPr>
        <w:t>chove a vzdelá</w:t>
      </w:r>
      <w:r w:rsidRPr="009416E1" w:rsidR="00571C49">
        <w:rPr>
          <w:rFonts w:ascii="Times New Roman" w:hAnsi="Times New Roman" w:hint="default"/>
        </w:rPr>
        <w:t>vaní</w:t>
      </w:r>
      <w:r w:rsidRPr="009416E1" w:rsidR="00571C49">
        <w:rPr>
          <w:rFonts w:ascii="Times New Roman" w:hAnsi="Times New Roman" w:hint="default"/>
        </w:rPr>
        <w:t xml:space="preserve"> (š</w:t>
      </w:r>
      <w:r w:rsidRPr="009416E1" w:rsidR="00571C49">
        <w:rPr>
          <w:rFonts w:ascii="Times New Roman" w:hAnsi="Times New Roman" w:hint="default"/>
        </w:rPr>
        <w:t>kolský</w:t>
      </w:r>
      <w:r w:rsidRPr="009416E1" w:rsidR="00571C49">
        <w:rPr>
          <w:rFonts w:ascii="Times New Roman" w:hAnsi="Times New Roman" w:hint="default"/>
        </w:rPr>
        <w:t xml:space="preserve"> zá</w:t>
      </w:r>
      <w:r w:rsidRPr="009416E1" w:rsidR="00571C49">
        <w:rPr>
          <w:rFonts w:ascii="Times New Roman" w:hAnsi="Times New Roman" w:hint="default"/>
        </w:rPr>
        <w:t>kon) a o zmene a doplnení</w:t>
      </w:r>
      <w:r w:rsidRPr="009416E1" w:rsidR="00571C49">
        <w:rPr>
          <w:rFonts w:ascii="Times New Roman" w:hAnsi="Times New Roman" w:hint="default"/>
        </w:rPr>
        <w:t xml:space="preserve"> niektorý</w:t>
      </w:r>
      <w:r w:rsidRPr="009416E1" w:rsidR="00571C49">
        <w:rPr>
          <w:rFonts w:ascii="Times New Roman" w:hAnsi="Times New Roman" w:hint="default"/>
        </w:rPr>
        <w:t>ch zá</w:t>
      </w:r>
      <w:r w:rsidRPr="009416E1" w:rsidR="00571C49">
        <w:rPr>
          <w:rFonts w:ascii="Times New Roman" w:hAnsi="Times New Roman" w:hint="default"/>
        </w:rPr>
        <w:t>konov v znení</w:t>
      </w:r>
      <w:r w:rsidRPr="009416E1" w:rsidR="00571C49">
        <w:rPr>
          <w:rFonts w:ascii="Times New Roman" w:hAnsi="Times New Roman" w:hint="default"/>
        </w:rPr>
        <w:t xml:space="preserve"> neskorší</w:t>
      </w:r>
      <w:r w:rsidRPr="009416E1" w:rsidR="00571C49">
        <w:rPr>
          <w:rFonts w:ascii="Times New Roman" w:hAnsi="Times New Roman" w:hint="default"/>
        </w:rPr>
        <w:t>ch predpisov.</w:t>
      </w:r>
    </w:p>
  </w:footnote>
  <w:footnote w:id="14">
    <w:p>
      <w:pPr>
        <w:pStyle w:val="FootnoteText"/>
        <w:bidi w:val="0"/>
      </w:pPr>
      <w:r w:rsidR="00571C49">
        <w:rPr>
          <w:rStyle w:val="FootnoteReference"/>
        </w:rPr>
        <w:footnoteRef/>
      </w:r>
      <w:r w:rsidR="00571C49">
        <w:rPr>
          <w:rFonts w:ascii="Times New Roman" w:hAnsi="Times New Roman" w:hint="default"/>
        </w:rPr>
        <w:t>) §</w:t>
      </w:r>
      <w:r w:rsidR="00571C49">
        <w:rPr>
          <w:rFonts w:ascii="Times New Roman" w:hAnsi="Times New Roman" w:hint="default"/>
        </w:rPr>
        <w:t xml:space="preserve"> 38 zá</w:t>
      </w:r>
      <w:r w:rsidR="00571C49">
        <w:rPr>
          <w:rFonts w:ascii="Times New Roman" w:hAnsi="Times New Roman" w:hint="default"/>
        </w:rPr>
        <w:t>kona č</w:t>
      </w:r>
      <w:r w:rsidR="00571C49">
        <w:rPr>
          <w:rFonts w:ascii="Times New Roman" w:hAnsi="Times New Roman" w:hint="default"/>
        </w:rPr>
        <w:t>. 404/2011 Z. z.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15">
    <w:p>
      <w:pPr>
        <w:pStyle w:val="FootnoteText"/>
        <w:bidi w:val="0"/>
      </w:pPr>
      <w:r w:rsidR="00571C49">
        <w:rPr>
          <w:rStyle w:val="FootnoteReference"/>
        </w:rPr>
        <w:footnoteRef/>
      </w:r>
      <w:r w:rsidR="00571C49">
        <w:t xml:space="preserve"> </w:t>
      </w:r>
      <w:r w:rsidR="00571C49">
        <w:rPr>
          <w:rFonts w:ascii="Times New Roman" w:hAnsi="Times New Roman" w:hint="default"/>
        </w:rPr>
        <w:t>§</w:t>
      </w:r>
      <w:r w:rsidR="00571C49">
        <w:rPr>
          <w:rFonts w:ascii="Times New Roman" w:hAnsi="Times New Roman" w:hint="default"/>
        </w:rPr>
        <w:t xml:space="preserve"> 66h až</w:t>
      </w:r>
      <w:r w:rsidR="00571C49">
        <w:rPr>
          <w:rFonts w:ascii="Times New Roman" w:hAnsi="Times New Roman" w:hint="default"/>
        </w:rPr>
        <w:t xml:space="preserve"> 66k zá</w:t>
      </w:r>
      <w:r w:rsidR="00571C49">
        <w:rPr>
          <w:rFonts w:ascii="Times New Roman" w:hAnsi="Times New Roman" w:hint="default"/>
        </w:rPr>
        <w:t>kona č</w:t>
      </w:r>
      <w:r w:rsidR="00571C49">
        <w:rPr>
          <w:rFonts w:ascii="Times New Roman" w:hAnsi="Times New Roman" w:hint="default"/>
        </w:rPr>
        <w:t>. 455/1</w:t>
      </w:r>
      <w:r w:rsidR="00571C49">
        <w:rPr>
          <w:rFonts w:ascii="Times New Roman" w:hAnsi="Times New Roman" w:hint="default"/>
        </w:rPr>
        <w:t>991 Zb. o </w:t>
      </w:r>
      <w:r w:rsidR="00571C49">
        <w:rPr>
          <w:rFonts w:ascii="Times New Roman" w:hAnsi="Times New Roman" w:hint="default"/>
        </w:rPr>
        <w:t>ž</w:t>
      </w:r>
      <w:r w:rsidR="00571C49">
        <w:rPr>
          <w:rFonts w:ascii="Times New Roman" w:hAnsi="Times New Roman" w:hint="default"/>
        </w:rPr>
        <w:t>ivnostenskom podnikaní</w:t>
      </w:r>
      <w:r w:rsidR="00571C49">
        <w:rPr>
          <w:rFonts w:ascii="Times New Roman" w:hAnsi="Times New Roman" w:hint="default"/>
        </w:rPr>
        <w:t xml:space="preserve"> (ž</w:t>
      </w:r>
      <w:r w:rsidR="00571C49">
        <w:rPr>
          <w:rFonts w:ascii="Times New Roman" w:hAnsi="Times New Roman" w:hint="default"/>
        </w:rPr>
        <w:t>ivnostenský</w:t>
      </w:r>
      <w:r w:rsidR="00571C49">
        <w:rPr>
          <w:rFonts w:ascii="Times New Roman" w:hAnsi="Times New Roman" w:hint="default"/>
        </w:rPr>
        <w:t xml:space="preserve"> zá</w:t>
      </w:r>
      <w:r w:rsidR="00571C49">
        <w:rPr>
          <w:rFonts w:ascii="Times New Roman" w:hAnsi="Times New Roman" w:hint="default"/>
        </w:rPr>
        <w:t>kon)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16">
    <w:p>
      <w:pPr>
        <w:pStyle w:val="FootnoteText"/>
        <w:bidi w:val="0"/>
      </w:pPr>
      <w:r w:rsidR="00571C49">
        <w:rPr>
          <w:rStyle w:val="FootnoteReference"/>
        </w:rPr>
        <w:footnoteRef/>
      </w:r>
      <w:r w:rsidR="00571C49">
        <w:rPr>
          <w:rFonts w:ascii="Times New Roman" w:hAnsi="Times New Roman" w:hint="default"/>
        </w:rPr>
        <w:t>) Zá</w:t>
      </w:r>
      <w:r w:rsidR="00571C49">
        <w:rPr>
          <w:rFonts w:ascii="Times New Roman" w:hAnsi="Times New Roman" w:hint="default"/>
        </w:rPr>
        <w:t>kon č</w:t>
      </w:r>
      <w:r w:rsidR="00571C49">
        <w:rPr>
          <w:rFonts w:ascii="Times New Roman" w:hAnsi="Times New Roman" w:hint="default"/>
        </w:rPr>
        <w:t>. 71/1967 Zb. o </w:t>
      </w:r>
      <w:r w:rsidR="00571C49">
        <w:rPr>
          <w:rFonts w:ascii="Times New Roman" w:hAnsi="Times New Roman" w:hint="default"/>
        </w:rPr>
        <w:t>sprá</w:t>
      </w:r>
      <w:r w:rsidR="00571C49">
        <w:rPr>
          <w:rFonts w:ascii="Times New Roman" w:hAnsi="Times New Roman" w:hint="default"/>
        </w:rPr>
        <w:t>vnom konaní</w:t>
      </w:r>
      <w:r w:rsidR="00571C49">
        <w:rPr>
          <w:rFonts w:ascii="Times New Roman" w:hAnsi="Times New Roman" w:hint="default"/>
        </w:rPr>
        <w:t xml:space="preserve"> (sprá</w:t>
      </w:r>
      <w:r w:rsidR="00571C49">
        <w:rPr>
          <w:rFonts w:ascii="Times New Roman" w:hAnsi="Times New Roman" w:hint="default"/>
        </w:rPr>
        <w:t>vny poriadok) v </w:t>
      </w:r>
      <w:r w:rsidR="00571C49">
        <w:rPr>
          <w:rFonts w:ascii="Times New Roman" w:hAnsi="Times New Roman" w:hint="default"/>
        </w:rPr>
        <w:t>znení</w:t>
      </w:r>
      <w:r w:rsidR="00571C49">
        <w:rPr>
          <w:rFonts w:ascii="Times New Roman" w:hAnsi="Times New Roman" w:hint="default"/>
        </w:rPr>
        <w:t xml:space="preserve"> neskorší</w:t>
      </w:r>
      <w:r w:rsidR="00571C49">
        <w:rPr>
          <w:rFonts w:ascii="Times New Roman" w:hAnsi="Times New Roman" w:hint="default"/>
        </w:rPr>
        <w:t>ch predpisov.</w:t>
      </w:r>
    </w:p>
  </w:footnote>
  <w:footnote w:id="17">
    <w:p>
      <w:pPr>
        <w:pStyle w:val="FootnoteText"/>
        <w:bidi w:val="0"/>
      </w:pPr>
      <w:r w:rsidR="00571C49">
        <w:rPr>
          <w:rStyle w:val="FootnoteReference"/>
        </w:rPr>
        <w:footnoteRef/>
      </w:r>
      <w:r w:rsidR="00571C49">
        <w:rPr>
          <w:rFonts w:ascii="Times New Roman" w:hAnsi="Times New Roman"/>
        </w:rPr>
        <w:t xml:space="preserve">) </w:t>
      </w:r>
      <w:r w:rsidRPr="00244C68" w:rsidR="00571C49">
        <w:rPr>
          <w:rFonts w:ascii="Times New Roman" w:hAnsi="Times New Roman" w:hint="default"/>
        </w:rPr>
        <w:t>Zá</w:t>
      </w:r>
      <w:r w:rsidRPr="00244C68" w:rsidR="00571C49">
        <w:rPr>
          <w:rFonts w:ascii="Times New Roman" w:hAnsi="Times New Roman" w:hint="default"/>
        </w:rPr>
        <w:t>kon č</w:t>
      </w:r>
      <w:r w:rsidRPr="00244C68" w:rsidR="00571C49">
        <w:rPr>
          <w:rFonts w:ascii="Times New Roman" w:hAnsi="Times New Roman" w:hint="default"/>
        </w:rPr>
        <w:t>. 122/2013 Z.</w:t>
      </w:r>
      <w:r w:rsidR="00571C49">
        <w:rPr>
          <w:rFonts w:ascii="Times New Roman" w:hAnsi="Times New Roman"/>
        </w:rPr>
        <w:t xml:space="preserve"> </w:t>
      </w:r>
      <w:r w:rsidRPr="00244C68" w:rsidR="00571C49">
        <w:rPr>
          <w:rFonts w:ascii="Times New Roman" w:hAnsi="Times New Roman" w:hint="default"/>
        </w:rPr>
        <w:t>z. o ochrane osobný</w:t>
      </w:r>
      <w:r w:rsidRPr="00244C68" w:rsidR="00571C49">
        <w:rPr>
          <w:rFonts w:ascii="Times New Roman" w:hAnsi="Times New Roman" w:hint="default"/>
        </w:rPr>
        <w:t>ch ú</w:t>
      </w:r>
      <w:r w:rsidRPr="00244C68" w:rsidR="00571C49">
        <w:rPr>
          <w:rFonts w:ascii="Times New Roman" w:hAnsi="Times New Roman" w:hint="default"/>
        </w:rPr>
        <w:t>dajov a o zmen</w:t>
      </w:r>
      <w:r w:rsidR="00571C49">
        <w:rPr>
          <w:rFonts w:ascii="Times New Roman" w:hAnsi="Times New Roman" w:hint="default"/>
        </w:rPr>
        <w:t>e a doplnení</w:t>
      </w:r>
      <w:r w:rsidR="00571C49">
        <w:rPr>
          <w:rFonts w:ascii="Times New Roman" w:hAnsi="Times New Roman" w:hint="default"/>
        </w:rPr>
        <w:t xml:space="preserve"> niekto</w:t>
      </w:r>
      <w:r w:rsidR="00571C49">
        <w:rPr>
          <w:rFonts w:ascii="Times New Roman" w:hAnsi="Times New Roman" w:hint="default"/>
        </w:rPr>
        <w:t>rý</w:t>
      </w:r>
      <w:r w:rsidR="00571C49">
        <w:rPr>
          <w:rFonts w:ascii="Times New Roman" w:hAnsi="Times New Roman" w:hint="default"/>
        </w:rPr>
        <w:t>ch zá</w:t>
      </w:r>
      <w:r w:rsidR="00571C49">
        <w:rPr>
          <w:rFonts w:ascii="Times New Roman" w:hAnsi="Times New Roman" w:hint="default"/>
        </w:rPr>
        <w:t>konov v </w:t>
      </w:r>
      <w:r w:rsidR="00571C49">
        <w:rPr>
          <w:rFonts w:ascii="Times New Roman" w:hAnsi="Times New Roman" w:hint="default"/>
        </w:rPr>
        <w:t>znení</w:t>
      </w:r>
      <w:r w:rsidR="00571C49">
        <w:rPr>
          <w:rFonts w:ascii="Times New Roman" w:hAnsi="Times New Roman" w:hint="default"/>
        </w:rPr>
        <w:t xml:space="preserve"> zá</w:t>
      </w:r>
      <w:r w:rsidR="00571C49">
        <w:rPr>
          <w:rFonts w:ascii="Times New Roman" w:hAnsi="Times New Roman" w:hint="default"/>
        </w:rPr>
        <w:t>kona č</w:t>
      </w:r>
      <w:r w:rsidR="00571C49">
        <w:rPr>
          <w:rFonts w:ascii="Times New Roman" w:hAnsi="Times New Roman" w:hint="default"/>
        </w:rPr>
        <w:t>. 84/2014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9EB"/>
    <w:multiLevelType w:val="hybridMultilevel"/>
    <w:tmpl w:val="71BA50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5246A5"/>
    <w:multiLevelType w:val="hybridMultilevel"/>
    <w:tmpl w:val="E82EED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FD4E30"/>
    <w:multiLevelType w:val="hybridMultilevel"/>
    <w:tmpl w:val="7CB23F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04D93752"/>
    <w:multiLevelType w:val="hybridMultilevel"/>
    <w:tmpl w:val="2126F38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75F71AF"/>
    <w:multiLevelType w:val="hybridMultilevel"/>
    <w:tmpl w:val="1CBC9D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657098"/>
    <w:multiLevelType w:val="hybridMultilevel"/>
    <w:tmpl w:val="24264BE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77B3790"/>
    <w:multiLevelType w:val="hybridMultilevel"/>
    <w:tmpl w:val="2B54B4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612BF2"/>
    <w:multiLevelType w:val="hybridMultilevel"/>
    <w:tmpl w:val="9A2C19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8850ED7"/>
    <w:multiLevelType w:val="hybridMultilevel"/>
    <w:tmpl w:val="093215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8CA4B77"/>
    <w:multiLevelType w:val="hybridMultilevel"/>
    <w:tmpl w:val="5FE670A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09A533C7"/>
    <w:multiLevelType w:val="hybridMultilevel"/>
    <w:tmpl w:val="14660C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A9B1412"/>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0ACA157E"/>
    <w:multiLevelType w:val="hybridMultilevel"/>
    <w:tmpl w:val="717636B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0B2D762B"/>
    <w:multiLevelType w:val="hybridMultilevel"/>
    <w:tmpl w:val="35E89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0D08204E"/>
    <w:multiLevelType w:val="hybridMultilevel"/>
    <w:tmpl w:val="19B0F7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0D97120E"/>
    <w:multiLevelType w:val="hybridMultilevel"/>
    <w:tmpl w:val="87B225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0DCF0138"/>
    <w:multiLevelType w:val="hybridMultilevel"/>
    <w:tmpl w:val="EEACE6EE"/>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
    <w:nsid w:val="0E120694"/>
    <w:multiLevelType w:val="hybridMultilevel"/>
    <w:tmpl w:val="1444B4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8">
    <w:nsid w:val="0E92290B"/>
    <w:multiLevelType w:val="hybridMultilevel"/>
    <w:tmpl w:val="CC30C286"/>
    <w:lvl w:ilvl="0">
      <w:start w:val="1"/>
      <w:numFmt w:val="decimal"/>
      <w:lvlText w:val="%1."/>
      <w:lvlJc w:val="left"/>
      <w:pPr>
        <w:ind w:left="1484" w:hanging="360"/>
      </w:pPr>
      <w:rPr>
        <w:rFonts w:ascii="Times New Roman" w:eastAsia="Calibri" w:hAnsi="Times New Roman" w:cs="Times New Roman"/>
        <w:rtl w:val="0"/>
        <w:cs w:val="0"/>
      </w:rPr>
    </w:lvl>
    <w:lvl w:ilvl="1">
      <w:start w:val="1"/>
      <w:numFmt w:val="lowerLetter"/>
      <w:lvlText w:val="%2."/>
      <w:lvlJc w:val="left"/>
      <w:pPr>
        <w:ind w:left="2204" w:hanging="360"/>
      </w:pPr>
      <w:rPr>
        <w:rFonts w:cs="Times New Roman"/>
        <w:rtl w:val="0"/>
        <w:cs w:val="0"/>
      </w:rPr>
    </w:lvl>
    <w:lvl w:ilvl="2">
      <w:start w:val="1"/>
      <w:numFmt w:val="lowerRoman"/>
      <w:lvlText w:val="%3."/>
      <w:lvlJc w:val="right"/>
      <w:pPr>
        <w:ind w:left="2924" w:hanging="180"/>
      </w:pPr>
      <w:rPr>
        <w:rFonts w:cs="Times New Roman"/>
        <w:rtl w:val="0"/>
        <w:cs w:val="0"/>
      </w:rPr>
    </w:lvl>
    <w:lvl w:ilvl="3">
      <w:start w:val="1"/>
      <w:numFmt w:val="decimal"/>
      <w:lvlText w:val="%4."/>
      <w:lvlJc w:val="left"/>
      <w:pPr>
        <w:ind w:left="3644" w:hanging="360"/>
      </w:pPr>
      <w:rPr>
        <w:rFonts w:cs="Times New Roman"/>
        <w:rtl w:val="0"/>
        <w:cs w:val="0"/>
      </w:rPr>
    </w:lvl>
    <w:lvl w:ilvl="4">
      <w:start w:val="1"/>
      <w:numFmt w:val="lowerLetter"/>
      <w:lvlText w:val="%5."/>
      <w:lvlJc w:val="left"/>
      <w:pPr>
        <w:ind w:left="4364" w:hanging="360"/>
      </w:pPr>
      <w:rPr>
        <w:rFonts w:cs="Times New Roman"/>
        <w:rtl w:val="0"/>
        <w:cs w:val="0"/>
      </w:rPr>
    </w:lvl>
    <w:lvl w:ilvl="5">
      <w:start w:val="1"/>
      <w:numFmt w:val="lowerRoman"/>
      <w:lvlText w:val="%6."/>
      <w:lvlJc w:val="right"/>
      <w:pPr>
        <w:ind w:left="5084" w:hanging="180"/>
      </w:pPr>
      <w:rPr>
        <w:rFonts w:cs="Times New Roman"/>
        <w:rtl w:val="0"/>
        <w:cs w:val="0"/>
      </w:rPr>
    </w:lvl>
    <w:lvl w:ilvl="6">
      <w:start w:val="1"/>
      <w:numFmt w:val="decimal"/>
      <w:lvlText w:val="%7."/>
      <w:lvlJc w:val="left"/>
      <w:pPr>
        <w:ind w:left="5804" w:hanging="360"/>
      </w:pPr>
      <w:rPr>
        <w:rFonts w:cs="Times New Roman"/>
        <w:rtl w:val="0"/>
        <w:cs w:val="0"/>
      </w:rPr>
    </w:lvl>
    <w:lvl w:ilvl="7">
      <w:start w:val="1"/>
      <w:numFmt w:val="lowerLetter"/>
      <w:lvlText w:val="%8."/>
      <w:lvlJc w:val="left"/>
      <w:pPr>
        <w:ind w:left="6524" w:hanging="360"/>
      </w:pPr>
      <w:rPr>
        <w:rFonts w:cs="Times New Roman"/>
        <w:rtl w:val="0"/>
        <w:cs w:val="0"/>
      </w:rPr>
    </w:lvl>
    <w:lvl w:ilvl="8">
      <w:start w:val="1"/>
      <w:numFmt w:val="lowerRoman"/>
      <w:lvlText w:val="%9."/>
      <w:lvlJc w:val="right"/>
      <w:pPr>
        <w:ind w:left="7244" w:hanging="180"/>
      </w:pPr>
      <w:rPr>
        <w:rFonts w:cs="Times New Roman"/>
        <w:rtl w:val="0"/>
        <w:cs w:val="0"/>
      </w:rPr>
    </w:lvl>
  </w:abstractNum>
  <w:abstractNum w:abstractNumId="19">
    <w:nsid w:val="0ED06C30"/>
    <w:multiLevelType w:val="hybridMultilevel"/>
    <w:tmpl w:val="9112C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0EE3467A"/>
    <w:multiLevelType w:val="hybridMultilevel"/>
    <w:tmpl w:val="FCACE41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F02043C"/>
    <w:multiLevelType w:val="hybridMultilevel"/>
    <w:tmpl w:val="2CA642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0FD17E61"/>
    <w:multiLevelType w:val="hybridMultilevel"/>
    <w:tmpl w:val="4A3A0F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3">
    <w:nsid w:val="1004182D"/>
    <w:multiLevelType w:val="hybridMultilevel"/>
    <w:tmpl w:val="1444B4A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1216170A"/>
    <w:multiLevelType w:val="hybridMultilevel"/>
    <w:tmpl w:val="04905E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2492F26"/>
    <w:multiLevelType w:val="hybridMultilevel"/>
    <w:tmpl w:val="C99614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12B0251E"/>
    <w:multiLevelType w:val="hybridMultilevel"/>
    <w:tmpl w:val="30FEFE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13265619"/>
    <w:multiLevelType w:val="hybridMultilevel"/>
    <w:tmpl w:val="A3C0AA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151332A5"/>
    <w:multiLevelType w:val="hybridMultilevel"/>
    <w:tmpl w:val="C5F83ADC"/>
    <w:lvl w:ilvl="0">
      <w:start w:val="1"/>
      <w:numFmt w:val="decimal"/>
      <w:lvlText w:val="%1."/>
      <w:lvlJc w:val="left"/>
      <w:pPr>
        <w:ind w:left="1506" w:hanging="360"/>
      </w:pPr>
      <w:rPr>
        <w:rFonts w:cs="Times New Roman" w:hint="default"/>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29">
    <w:nsid w:val="159073EF"/>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0">
    <w:nsid w:val="15EF1ABF"/>
    <w:multiLevelType w:val="hybridMultilevel"/>
    <w:tmpl w:val="AB4285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16520A6B"/>
    <w:multiLevelType w:val="hybridMultilevel"/>
    <w:tmpl w:val="AA7248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18733C56"/>
    <w:multiLevelType w:val="hybridMultilevel"/>
    <w:tmpl w:val="F5B236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18800A63"/>
    <w:multiLevelType w:val="hybridMultilevel"/>
    <w:tmpl w:val="76589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19BD2184"/>
    <w:multiLevelType w:val="hybridMultilevel"/>
    <w:tmpl w:val="17428E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1A085F33"/>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1B9E342A"/>
    <w:multiLevelType w:val="hybridMultilevel"/>
    <w:tmpl w:val="F06622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1C1C0B9D"/>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1CC032F7"/>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9">
    <w:nsid w:val="1E1F46E6"/>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0">
    <w:nsid w:val="1EDD3A35"/>
    <w:multiLevelType w:val="hybridMultilevel"/>
    <w:tmpl w:val="FCACE41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1">
    <w:nsid w:val="1F0B1E49"/>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2">
    <w:nsid w:val="1F0C4D86"/>
    <w:multiLevelType w:val="hybridMultilevel"/>
    <w:tmpl w:val="AE18392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1F472BCC"/>
    <w:multiLevelType w:val="hybridMultilevel"/>
    <w:tmpl w:val="0D8AE6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1FDF686D"/>
    <w:multiLevelType w:val="hybridMultilevel"/>
    <w:tmpl w:val="C890EFB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1FF76F86"/>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46">
    <w:nsid w:val="20047F99"/>
    <w:multiLevelType w:val="hybridMultilevel"/>
    <w:tmpl w:val="27E25B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20576562"/>
    <w:multiLevelType w:val="hybridMultilevel"/>
    <w:tmpl w:val="6C12826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8">
    <w:nsid w:val="20C8437F"/>
    <w:multiLevelType w:val="hybridMultilevel"/>
    <w:tmpl w:val="2CA6424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9">
    <w:nsid w:val="20F80EC2"/>
    <w:multiLevelType w:val="hybridMultilevel"/>
    <w:tmpl w:val="8C98396A"/>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20F87D25"/>
    <w:multiLevelType w:val="hybridMultilevel"/>
    <w:tmpl w:val="ACF488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1">
    <w:nsid w:val="25F73D62"/>
    <w:multiLevelType w:val="hybridMultilevel"/>
    <w:tmpl w:val="2CE0FF3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265136BE"/>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271C2931"/>
    <w:multiLevelType w:val="hybridMultilevel"/>
    <w:tmpl w:val="FE26AC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277D2ED2"/>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5">
    <w:nsid w:val="279E033E"/>
    <w:multiLevelType w:val="hybridMultilevel"/>
    <w:tmpl w:val="109451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6">
    <w:nsid w:val="27E1134C"/>
    <w:multiLevelType w:val="hybridMultilevel"/>
    <w:tmpl w:val="1700B4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28451E89"/>
    <w:multiLevelType w:val="hybridMultilevel"/>
    <w:tmpl w:val="2644607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8">
    <w:nsid w:val="28480F40"/>
    <w:multiLevelType w:val="hybridMultilevel"/>
    <w:tmpl w:val="5FE670A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9">
    <w:nsid w:val="28E04F6D"/>
    <w:multiLevelType w:val="hybridMultilevel"/>
    <w:tmpl w:val="7A0C7C1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0">
    <w:nsid w:val="2A1F2143"/>
    <w:multiLevelType w:val="hybridMultilevel"/>
    <w:tmpl w:val="7DC0A98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1">
    <w:nsid w:val="2AC21E4F"/>
    <w:multiLevelType w:val="hybridMultilevel"/>
    <w:tmpl w:val="0F6E3360"/>
    <w:lvl w:ilvl="0">
      <w:start w:val="1"/>
      <w:numFmt w:val="decimal"/>
      <w:lvlText w:val="%1."/>
      <w:lvlJc w:val="left"/>
      <w:pPr>
        <w:ind w:left="1506" w:hanging="360"/>
      </w:pPr>
      <w:rPr>
        <w:rFonts w:cs="Times New Roman" w:hint="default"/>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62">
    <w:nsid w:val="2AE60758"/>
    <w:multiLevelType w:val="hybridMultilevel"/>
    <w:tmpl w:val="B84482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2B3143E7"/>
    <w:multiLevelType w:val="hybridMultilevel"/>
    <w:tmpl w:val="6614A412"/>
    <w:lvl w:ilvl="0">
      <w:start w:val="1"/>
      <w:numFmt w:val="decimal"/>
      <w:lvlText w:val="(%1)"/>
      <w:lvlJc w:val="left"/>
      <w:pPr>
        <w:ind w:left="720" w:hanging="360"/>
      </w:pPr>
      <w:rPr>
        <w:rFonts w:ascii="Times New Roman" w:eastAsia="Calibri" w:hAnsi="Times New Roman"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2C7825E6"/>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5">
    <w:nsid w:val="2C951C5A"/>
    <w:multiLevelType w:val="hybridMultilevel"/>
    <w:tmpl w:val="9976C708"/>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6">
    <w:nsid w:val="2E3F5CEF"/>
    <w:multiLevelType w:val="hybridMultilevel"/>
    <w:tmpl w:val="06E0F94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2F2A0A63"/>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68">
    <w:nsid w:val="2F2C55FB"/>
    <w:multiLevelType w:val="hybridMultilevel"/>
    <w:tmpl w:val="61160B1C"/>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Calibri"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F3B2291"/>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0">
    <w:nsid w:val="30C41087"/>
    <w:multiLevelType w:val="hybridMultilevel"/>
    <w:tmpl w:val="AC968D9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1">
    <w:nsid w:val="31C75B62"/>
    <w:multiLevelType w:val="hybridMultilevel"/>
    <w:tmpl w:val="2B54B4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31FE1B38"/>
    <w:multiLevelType w:val="hybridMultilevel"/>
    <w:tmpl w:val="04740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330D495C"/>
    <w:multiLevelType w:val="hybridMultilevel"/>
    <w:tmpl w:val="357AF3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33FE4A13"/>
    <w:multiLevelType w:val="hybridMultilevel"/>
    <w:tmpl w:val="39E8CFD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35372C4B"/>
    <w:multiLevelType w:val="hybridMultilevel"/>
    <w:tmpl w:val="5A8076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6">
    <w:nsid w:val="35827CD2"/>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7">
    <w:nsid w:val="36CE43B6"/>
    <w:multiLevelType w:val="hybridMultilevel"/>
    <w:tmpl w:val="DF1822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37B67BF7"/>
    <w:multiLevelType w:val="hybridMultilevel"/>
    <w:tmpl w:val="0E785E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3853797C"/>
    <w:multiLevelType w:val="hybridMultilevel"/>
    <w:tmpl w:val="B226D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0">
    <w:nsid w:val="38891695"/>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1">
    <w:nsid w:val="3A2A12DE"/>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2">
    <w:nsid w:val="3A55112B"/>
    <w:multiLevelType w:val="hybridMultilevel"/>
    <w:tmpl w:val="D5944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3">
    <w:nsid w:val="3ABE50DF"/>
    <w:multiLevelType w:val="hybridMultilevel"/>
    <w:tmpl w:val="72A4654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4">
    <w:nsid w:val="3BAC0852"/>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3BDB7AB6"/>
    <w:multiLevelType w:val="hybridMultilevel"/>
    <w:tmpl w:val="E0827070"/>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6">
    <w:nsid w:val="3D5E7949"/>
    <w:multiLevelType w:val="hybridMultilevel"/>
    <w:tmpl w:val="DC44CF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3D760CB7"/>
    <w:multiLevelType w:val="hybridMultilevel"/>
    <w:tmpl w:val="DFB0F5E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8">
    <w:nsid w:val="3DD976A6"/>
    <w:multiLevelType w:val="hybridMultilevel"/>
    <w:tmpl w:val="16E843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3EC70EFC"/>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0">
    <w:nsid w:val="3F031AAF"/>
    <w:multiLevelType w:val="hybridMultilevel"/>
    <w:tmpl w:val="AA08781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3FC232EA"/>
    <w:multiLevelType w:val="hybridMultilevel"/>
    <w:tmpl w:val="04740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40C63245"/>
    <w:multiLevelType w:val="hybridMultilevel"/>
    <w:tmpl w:val="57B411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3">
    <w:nsid w:val="41341F66"/>
    <w:multiLevelType w:val="hybridMultilevel"/>
    <w:tmpl w:val="8FCE425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4">
    <w:nsid w:val="415C2A54"/>
    <w:multiLevelType w:val="hybridMultilevel"/>
    <w:tmpl w:val="345AAF0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416F02E6"/>
    <w:multiLevelType w:val="hybridMultilevel"/>
    <w:tmpl w:val="C40CACE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418419F1"/>
    <w:multiLevelType w:val="hybridMultilevel"/>
    <w:tmpl w:val="F2AC3FAC"/>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7">
    <w:nsid w:val="42172981"/>
    <w:multiLevelType w:val="hybridMultilevel"/>
    <w:tmpl w:val="FBAEC74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98">
    <w:nsid w:val="421D2685"/>
    <w:multiLevelType w:val="hybridMultilevel"/>
    <w:tmpl w:val="35E890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9">
    <w:nsid w:val="43AD02A0"/>
    <w:multiLevelType w:val="hybridMultilevel"/>
    <w:tmpl w:val="FF5C1E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0">
    <w:nsid w:val="43E57303"/>
    <w:multiLevelType w:val="hybridMultilevel"/>
    <w:tmpl w:val="06B0F1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44675AD9"/>
    <w:multiLevelType w:val="hybridMultilevel"/>
    <w:tmpl w:val="FBAEC74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02">
    <w:nsid w:val="45727B56"/>
    <w:multiLevelType w:val="hybridMultilevel"/>
    <w:tmpl w:val="AE183926"/>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3">
    <w:nsid w:val="46130DAD"/>
    <w:multiLevelType w:val="hybridMultilevel"/>
    <w:tmpl w:val="9B92A6C4"/>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04">
    <w:nsid w:val="488B4FAC"/>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5">
    <w:nsid w:val="49946A17"/>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06">
    <w:nsid w:val="4B611BE7"/>
    <w:multiLevelType w:val="hybridMultilevel"/>
    <w:tmpl w:val="3AFA05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4B6E7219"/>
    <w:multiLevelType w:val="hybridMultilevel"/>
    <w:tmpl w:val="FC0CF6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4C077A34"/>
    <w:multiLevelType w:val="hybridMultilevel"/>
    <w:tmpl w:val="CD7811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9">
    <w:nsid w:val="4C7D28E1"/>
    <w:multiLevelType w:val="hybridMultilevel"/>
    <w:tmpl w:val="841E1B4A"/>
    <w:lvl w:ilvl="0">
      <w:start w:val="1"/>
      <w:numFmt w:val="lowerLetter"/>
      <w:lvlText w:val="%1)"/>
      <w:lvlJc w:val="left"/>
      <w:pPr>
        <w:ind w:left="1440" w:hanging="360"/>
      </w:pPr>
      <w:rPr>
        <w:rFonts w:cs="Times New Roman"/>
        <w:b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0">
    <w:nsid w:val="4CE06F4E"/>
    <w:multiLevelType w:val="hybridMultilevel"/>
    <w:tmpl w:val="90627A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4D3A7F85"/>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2">
    <w:nsid w:val="4D475EE3"/>
    <w:multiLevelType w:val="hybridMultilevel"/>
    <w:tmpl w:val="993401A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3">
    <w:nsid w:val="4DF43F9E"/>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14">
    <w:nsid w:val="4DFB6EA3"/>
    <w:multiLevelType w:val="hybridMultilevel"/>
    <w:tmpl w:val="46906BDE"/>
    <w:lvl w:ilvl="0">
      <w:start w:val="1"/>
      <w:numFmt w:val="decimal"/>
      <w:lvlText w:val="%1."/>
      <w:lvlJc w:val="left"/>
      <w:pPr>
        <w:ind w:left="1353" w:hanging="360"/>
      </w:pPr>
      <w:rPr>
        <w:rFonts w:cs="Times New Roman"/>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115">
    <w:nsid w:val="4EE612E5"/>
    <w:multiLevelType w:val="hybridMultilevel"/>
    <w:tmpl w:val="FC38B6F0"/>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6">
    <w:nsid w:val="4EFB2CBD"/>
    <w:multiLevelType w:val="hybridMultilevel"/>
    <w:tmpl w:val="D59447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7">
    <w:nsid w:val="4FC0351D"/>
    <w:multiLevelType w:val="hybridMultilevel"/>
    <w:tmpl w:val="A54C053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8">
    <w:nsid w:val="5179637E"/>
    <w:multiLevelType w:val="hybridMultilevel"/>
    <w:tmpl w:val="FF5C1E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55B12611"/>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0">
    <w:nsid w:val="565F38FE"/>
    <w:multiLevelType w:val="hybridMultilevel"/>
    <w:tmpl w:val="5F1662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1">
    <w:nsid w:val="57CA2C13"/>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2">
    <w:nsid w:val="58684E50"/>
    <w:multiLevelType w:val="hybridMultilevel"/>
    <w:tmpl w:val="46906BD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3">
    <w:nsid w:val="58E6323D"/>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4">
    <w:nsid w:val="5A8617A9"/>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5">
    <w:nsid w:val="5BE07683"/>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6">
    <w:nsid w:val="5C0629C3"/>
    <w:multiLevelType w:val="hybridMultilevel"/>
    <w:tmpl w:val="0950C46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7">
    <w:nsid w:val="5C1551A4"/>
    <w:multiLevelType w:val="hybridMultilevel"/>
    <w:tmpl w:val="752697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8">
    <w:nsid w:val="5CD47ED3"/>
    <w:multiLevelType w:val="hybridMultilevel"/>
    <w:tmpl w:val="4D2294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5D7756DB"/>
    <w:multiLevelType w:val="hybridMultilevel"/>
    <w:tmpl w:val="A39E6E0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0">
    <w:nsid w:val="5F1E471B"/>
    <w:multiLevelType w:val="hybridMultilevel"/>
    <w:tmpl w:val="5A8076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1">
    <w:nsid w:val="5F2D1302"/>
    <w:multiLevelType w:val="hybridMultilevel"/>
    <w:tmpl w:val="2BC6A3E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2">
    <w:nsid w:val="5FC2665E"/>
    <w:multiLevelType w:val="hybridMultilevel"/>
    <w:tmpl w:val="E868A2D2"/>
    <w:lvl w:ilvl="0">
      <w:start w:val="1"/>
      <w:numFmt w:val="lowerLetter"/>
      <w:lvlText w:val="%1)"/>
      <w:lvlJc w:val="left"/>
      <w:pPr>
        <w:ind w:left="1439" w:hanging="360"/>
      </w:pPr>
      <w:rPr>
        <w:rFonts w:cs="Times New Roman" w:hint="default"/>
        <w:rtl w:val="0"/>
        <w:cs w:val="0"/>
      </w:rPr>
    </w:lvl>
    <w:lvl w:ilvl="1">
      <w:start w:val="1"/>
      <w:numFmt w:val="lowerLetter"/>
      <w:lvlText w:val="%2."/>
      <w:lvlJc w:val="left"/>
      <w:pPr>
        <w:ind w:left="2159" w:hanging="360"/>
      </w:pPr>
      <w:rPr>
        <w:rFonts w:cs="Times New Roman"/>
        <w:rtl w:val="0"/>
        <w:cs w:val="0"/>
      </w:rPr>
    </w:lvl>
    <w:lvl w:ilvl="2">
      <w:start w:val="1"/>
      <w:numFmt w:val="lowerRoman"/>
      <w:lvlText w:val="%3."/>
      <w:lvlJc w:val="right"/>
      <w:pPr>
        <w:ind w:left="2879" w:hanging="180"/>
      </w:pPr>
      <w:rPr>
        <w:rFonts w:cs="Times New Roman"/>
        <w:rtl w:val="0"/>
        <w:cs w:val="0"/>
      </w:rPr>
    </w:lvl>
    <w:lvl w:ilvl="3">
      <w:start w:val="1"/>
      <w:numFmt w:val="decimal"/>
      <w:lvlText w:val="%4."/>
      <w:lvlJc w:val="left"/>
      <w:pPr>
        <w:ind w:left="3599" w:hanging="360"/>
      </w:pPr>
      <w:rPr>
        <w:rFonts w:cs="Times New Roman"/>
        <w:rtl w:val="0"/>
        <w:cs w:val="0"/>
      </w:rPr>
    </w:lvl>
    <w:lvl w:ilvl="4">
      <w:start w:val="1"/>
      <w:numFmt w:val="lowerLetter"/>
      <w:lvlText w:val="%5."/>
      <w:lvlJc w:val="left"/>
      <w:pPr>
        <w:ind w:left="4319" w:hanging="360"/>
      </w:pPr>
      <w:rPr>
        <w:rFonts w:cs="Times New Roman"/>
        <w:rtl w:val="0"/>
        <w:cs w:val="0"/>
      </w:rPr>
    </w:lvl>
    <w:lvl w:ilvl="5">
      <w:start w:val="1"/>
      <w:numFmt w:val="lowerRoman"/>
      <w:lvlText w:val="%6."/>
      <w:lvlJc w:val="right"/>
      <w:pPr>
        <w:ind w:left="5039" w:hanging="180"/>
      </w:pPr>
      <w:rPr>
        <w:rFonts w:cs="Times New Roman"/>
        <w:rtl w:val="0"/>
        <w:cs w:val="0"/>
      </w:rPr>
    </w:lvl>
    <w:lvl w:ilvl="6">
      <w:start w:val="1"/>
      <w:numFmt w:val="decimal"/>
      <w:lvlText w:val="%7."/>
      <w:lvlJc w:val="left"/>
      <w:pPr>
        <w:ind w:left="5759" w:hanging="360"/>
      </w:pPr>
      <w:rPr>
        <w:rFonts w:cs="Times New Roman"/>
        <w:rtl w:val="0"/>
        <w:cs w:val="0"/>
      </w:rPr>
    </w:lvl>
    <w:lvl w:ilvl="7">
      <w:start w:val="1"/>
      <w:numFmt w:val="lowerLetter"/>
      <w:lvlText w:val="%8."/>
      <w:lvlJc w:val="left"/>
      <w:pPr>
        <w:ind w:left="6479" w:hanging="360"/>
      </w:pPr>
      <w:rPr>
        <w:rFonts w:cs="Times New Roman"/>
        <w:rtl w:val="0"/>
        <w:cs w:val="0"/>
      </w:rPr>
    </w:lvl>
    <w:lvl w:ilvl="8">
      <w:start w:val="1"/>
      <w:numFmt w:val="lowerRoman"/>
      <w:lvlText w:val="%9."/>
      <w:lvlJc w:val="right"/>
      <w:pPr>
        <w:ind w:left="7199" w:hanging="180"/>
      </w:pPr>
      <w:rPr>
        <w:rFonts w:cs="Times New Roman"/>
        <w:rtl w:val="0"/>
        <w:cs w:val="0"/>
      </w:rPr>
    </w:lvl>
  </w:abstractNum>
  <w:abstractNum w:abstractNumId="133">
    <w:nsid w:val="60D801F8"/>
    <w:multiLevelType w:val="hybridMultilevel"/>
    <w:tmpl w:val="7E0AE5C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4">
    <w:nsid w:val="61D57F84"/>
    <w:multiLevelType w:val="hybridMultilevel"/>
    <w:tmpl w:val="684ED6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5">
    <w:nsid w:val="62692543"/>
    <w:multiLevelType w:val="hybridMultilevel"/>
    <w:tmpl w:val="8AE85BF8"/>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36">
    <w:nsid w:val="627458A5"/>
    <w:multiLevelType w:val="hybridMultilevel"/>
    <w:tmpl w:val="E320C0D4"/>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7">
    <w:nsid w:val="627D25CB"/>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8">
    <w:nsid w:val="62AB0FD6"/>
    <w:multiLevelType w:val="hybridMultilevel"/>
    <w:tmpl w:val="EE5CEEDC"/>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9">
    <w:nsid w:val="633A737E"/>
    <w:multiLevelType w:val="hybridMultilevel"/>
    <w:tmpl w:val="E9B8E37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0">
    <w:nsid w:val="63807989"/>
    <w:multiLevelType w:val="hybridMultilevel"/>
    <w:tmpl w:val="69BCD178"/>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41">
    <w:nsid w:val="63BF55A5"/>
    <w:multiLevelType w:val="hybridMultilevel"/>
    <w:tmpl w:val="DA66FE2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2">
    <w:nsid w:val="643768AC"/>
    <w:multiLevelType w:val="hybridMultilevel"/>
    <w:tmpl w:val="C00E854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3">
    <w:nsid w:val="64A719B5"/>
    <w:multiLevelType w:val="hybridMultilevel"/>
    <w:tmpl w:val="982E810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64E74ED2"/>
    <w:multiLevelType w:val="hybridMultilevel"/>
    <w:tmpl w:val="1C7E6A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651B1201"/>
    <w:multiLevelType w:val="hybridMultilevel"/>
    <w:tmpl w:val="41108C9A"/>
    <w:lvl w:ilvl="0">
      <w:start w:val="1"/>
      <w:numFmt w:val="lowerLetter"/>
      <w:lvlText w:val="%1)"/>
      <w:lvlJc w:val="left"/>
      <w:pPr>
        <w:ind w:left="1439" w:hanging="360"/>
      </w:pPr>
      <w:rPr>
        <w:rFonts w:cs="Times New Roman" w:hint="default"/>
        <w:rtl w:val="0"/>
        <w:cs w:val="0"/>
      </w:rPr>
    </w:lvl>
    <w:lvl w:ilvl="1">
      <w:start w:val="1"/>
      <w:numFmt w:val="lowerLetter"/>
      <w:lvlText w:val="%2."/>
      <w:lvlJc w:val="left"/>
      <w:pPr>
        <w:ind w:left="2159" w:hanging="360"/>
      </w:pPr>
      <w:rPr>
        <w:rFonts w:cs="Times New Roman"/>
        <w:rtl w:val="0"/>
        <w:cs w:val="0"/>
      </w:rPr>
    </w:lvl>
    <w:lvl w:ilvl="2">
      <w:start w:val="1"/>
      <w:numFmt w:val="lowerRoman"/>
      <w:lvlText w:val="%3."/>
      <w:lvlJc w:val="right"/>
      <w:pPr>
        <w:ind w:left="2879" w:hanging="180"/>
      </w:pPr>
      <w:rPr>
        <w:rFonts w:cs="Times New Roman"/>
        <w:rtl w:val="0"/>
        <w:cs w:val="0"/>
      </w:rPr>
    </w:lvl>
    <w:lvl w:ilvl="3">
      <w:start w:val="1"/>
      <w:numFmt w:val="decimal"/>
      <w:lvlText w:val="%4."/>
      <w:lvlJc w:val="left"/>
      <w:pPr>
        <w:ind w:left="3599" w:hanging="360"/>
      </w:pPr>
      <w:rPr>
        <w:rFonts w:cs="Times New Roman"/>
        <w:rtl w:val="0"/>
        <w:cs w:val="0"/>
      </w:rPr>
    </w:lvl>
    <w:lvl w:ilvl="4">
      <w:start w:val="1"/>
      <w:numFmt w:val="lowerLetter"/>
      <w:lvlText w:val="%5."/>
      <w:lvlJc w:val="left"/>
      <w:pPr>
        <w:ind w:left="4319" w:hanging="360"/>
      </w:pPr>
      <w:rPr>
        <w:rFonts w:cs="Times New Roman"/>
        <w:rtl w:val="0"/>
        <w:cs w:val="0"/>
      </w:rPr>
    </w:lvl>
    <w:lvl w:ilvl="5">
      <w:start w:val="1"/>
      <w:numFmt w:val="lowerRoman"/>
      <w:lvlText w:val="%6."/>
      <w:lvlJc w:val="right"/>
      <w:pPr>
        <w:ind w:left="5039" w:hanging="180"/>
      </w:pPr>
      <w:rPr>
        <w:rFonts w:cs="Times New Roman"/>
        <w:rtl w:val="0"/>
        <w:cs w:val="0"/>
      </w:rPr>
    </w:lvl>
    <w:lvl w:ilvl="6">
      <w:start w:val="1"/>
      <w:numFmt w:val="decimal"/>
      <w:lvlText w:val="%7."/>
      <w:lvlJc w:val="left"/>
      <w:pPr>
        <w:ind w:left="5759" w:hanging="360"/>
      </w:pPr>
      <w:rPr>
        <w:rFonts w:cs="Times New Roman"/>
        <w:rtl w:val="0"/>
        <w:cs w:val="0"/>
      </w:rPr>
    </w:lvl>
    <w:lvl w:ilvl="7">
      <w:start w:val="1"/>
      <w:numFmt w:val="lowerLetter"/>
      <w:lvlText w:val="%8."/>
      <w:lvlJc w:val="left"/>
      <w:pPr>
        <w:ind w:left="6479" w:hanging="360"/>
      </w:pPr>
      <w:rPr>
        <w:rFonts w:cs="Times New Roman"/>
        <w:rtl w:val="0"/>
        <w:cs w:val="0"/>
      </w:rPr>
    </w:lvl>
    <w:lvl w:ilvl="8">
      <w:start w:val="1"/>
      <w:numFmt w:val="lowerRoman"/>
      <w:lvlText w:val="%9."/>
      <w:lvlJc w:val="right"/>
      <w:pPr>
        <w:ind w:left="7199" w:hanging="180"/>
      </w:pPr>
      <w:rPr>
        <w:rFonts w:cs="Times New Roman"/>
        <w:rtl w:val="0"/>
        <w:cs w:val="0"/>
      </w:rPr>
    </w:lvl>
  </w:abstractNum>
  <w:abstractNum w:abstractNumId="146">
    <w:nsid w:val="6537459B"/>
    <w:multiLevelType w:val="hybridMultilevel"/>
    <w:tmpl w:val="2C10B98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47">
    <w:nsid w:val="659D7D2A"/>
    <w:multiLevelType w:val="hybridMultilevel"/>
    <w:tmpl w:val="1CBC9D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8">
    <w:nsid w:val="66D25D8D"/>
    <w:multiLevelType w:val="hybridMultilevel"/>
    <w:tmpl w:val="EEACE6EE"/>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49">
    <w:nsid w:val="66F216E4"/>
    <w:multiLevelType w:val="hybridMultilevel"/>
    <w:tmpl w:val="D5E0AE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0">
    <w:nsid w:val="67AE4DBA"/>
    <w:multiLevelType w:val="hybridMultilevel"/>
    <w:tmpl w:val="AA40D3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1">
    <w:nsid w:val="691E735E"/>
    <w:multiLevelType w:val="hybridMultilevel"/>
    <w:tmpl w:val="4FBC5F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2">
    <w:nsid w:val="69483820"/>
    <w:multiLevelType w:val="hybridMultilevel"/>
    <w:tmpl w:val="9330FC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69B3367C"/>
    <w:multiLevelType w:val="hybridMultilevel"/>
    <w:tmpl w:val="EA62421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4">
    <w:nsid w:val="6B893445"/>
    <w:multiLevelType w:val="hybridMultilevel"/>
    <w:tmpl w:val="743241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6D15200C"/>
    <w:multiLevelType w:val="hybridMultilevel"/>
    <w:tmpl w:val="7B1A16F0"/>
    <w:lvl w:ilvl="0">
      <w:start w:val="1"/>
      <w:numFmt w:val="lowerLetter"/>
      <w:lvlText w:val="%1)"/>
      <w:lvlJc w:val="left"/>
      <w:pPr>
        <w:ind w:left="720" w:hanging="360"/>
      </w:pPr>
      <w:rPr>
        <w:rFonts w:cs="Times New Roman"/>
        <w:rtl w:val="0"/>
        <w:cs w:val="0"/>
      </w:rPr>
    </w:lvl>
    <w:lvl w:ilvl="1">
      <w:start w:val="1"/>
      <w:numFmt w:val="lowerLetter"/>
      <w:lvlText w:val="%2)"/>
      <w:lvlJc w:val="left"/>
      <w:pPr>
        <w:ind w:left="1211" w:hanging="360"/>
      </w:pPr>
      <w:rPr>
        <w:rFonts w:cs="Times New Roman"/>
        <w:rtl w:val="0"/>
        <w:cs w:val="0"/>
      </w:rPr>
    </w:lvl>
    <w:lvl w:ilvl="2">
      <w:start w:val="2"/>
      <w:numFmt w:val="decimal"/>
      <w:lvlText w:val="(%3)"/>
      <w:lvlJc w:val="left"/>
      <w:pPr>
        <w:ind w:left="786" w:hanging="360"/>
      </w:pPr>
      <w:rPr>
        <w:rFonts w:cs="Times New Roman" w:hint="default"/>
        <w:rtl w:val="0"/>
        <w:cs w:val="0"/>
      </w:rPr>
    </w:lvl>
    <w:lvl w:ilvl="3">
      <w:start w:val="8"/>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6">
    <w:nsid w:val="6DB21A48"/>
    <w:multiLevelType w:val="hybridMultilevel"/>
    <w:tmpl w:val="CE481B8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7">
    <w:nsid w:val="6DC55CBE"/>
    <w:multiLevelType w:val="hybridMultilevel"/>
    <w:tmpl w:val="C99614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71F065E6"/>
    <w:multiLevelType w:val="hybridMultilevel"/>
    <w:tmpl w:val="E0E442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72FB5730"/>
    <w:multiLevelType w:val="hybridMultilevel"/>
    <w:tmpl w:val="4BC64E2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74842B9B"/>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1">
    <w:nsid w:val="751F7542"/>
    <w:multiLevelType w:val="hybridMultilevel"/>
    <w:tmpl w:val="46DCE7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2">
    <w:nsid w:val="75BE5003"/>
    <w:multiLevelType w:val="hybridMultilevel"/>
    <w:tmpl w:val="8B7EEE3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3">
    <w:nsid w:val="75EB0DC1"/>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4">
    <w:nsid w:val="76240D78"/>
    <w:multiLevelType w:val="hybridMultilevel"/>
    <w:tmpl w:val="AC968D9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5">
    <w:nsid w:val="765B42B7"/>
    <w:multiLevelType w:val="hybridMultilevel"/>
    <w:tmpl w:val="86C6E86E"/>
    <w:lvl w:ilvl="0">
      <w:start w:val="1"/>
      <w:numFmt w:val="decimal"/>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66">
    <w:nsid w:val="77316BE1"/>
    <w:multiLevelType w:val="hybridMultilevel"/>
    <w:tmpl w:val="E3DC06B0"/>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7">
    <w:nsid w:val="774C5EEE"/>
    <w:multiLevelType w:val="hybridMultilevel"/>
    <w:tmpl w:val="1332E14C"/>
    <w:lvl w:ilvl="0">
      <w:start w:val="1"/>
      <w:numFmt w:val="decimal"/>
      <w:lvlText w:val="%1."/>
      <w:lvlJc w:val="left"/>
      <w:pPr>
        <w:ind w:left="1101" w:hanging="360"/>
      </w:pPr>
      <w:rPr>
        <w:rFonts w:cs="Times New Roman"/>
        <w:rtl w:val="0"/>
        <w:cs w:val="0"/>
      </w:rPr>
    </w:lvl>
    <w:lvl w:ilvl="1">
      <w:start w:val="1"/>
      <w:numFmt w:val="lowerLetter"/>
      <w:lvlText w:val="%2."/>
      <w:lvlJc w:val="left"/>
      <w:pPr>
        <w:ind w:left="1821" w:hanging="360"/>
      </w:pPr>
      <w:rPr>
        <w:rFonts w:cs="Times New Roman"/>
        <w:rtl w:val="0"/>
        <w:cs w:val="0"/>
      </w:rPr>
    </w:lvl>
    <w:lvl w:ilvl="2">
      <w:start w:val="1"/>
      <w:numFmt w:val="lowerRoman"/>
      <w:lvlText w:val="%3."/>
      <w:lvlJc w:val="right"/>
      <w:pPr>
        <w:ind w:left="2541" w:hanging="180"/>
      </w:pPr>
      <w:rPr>
        <w:rFonts w:cs="Times New Roman"/>
        <w:rtl w:val="0"/>
        <w:cs w:val="0"/>
      </w:rPr>
    </w:lvl>
    <w:lvl w:ilvl="3">
      <w:start w:val="1"/>
      <w:numFmt w:val="decimal"/>
      <w:lvlText w:val="%4."/>
      <w:lvlJc w:val="left"/>
      <w:pPr>
        <w:ind w:left="3261" w:hanging="360"/>
      </w:pPr>
      <w:rPr>
        <w:rFonts w:cs="Times New Roman"/>
        <w:rtl w:val="0"/>
        <w:cs w:val="0"/>
      </w:rPr>
    </w:lvl>
    <w:lvl w:ilvl="4">
      <w:start w:val="1"/>
      <w:numFmt w:val="lowerLetter"/>
      <w:lvlText w:val="%5."/>
      <w:lvlJc w:val="left"/>
      <w:pPr>
        <w:ind w:left="3981" w:hanging="360"/>
      </w:pPr>
      <w:rPr>
        <w:rFonts w:cs="Times New Roman"/>
        <w:rtl w:val="0"/>
        <w:cs w:val="0"/>
      </w:rPr>
    </w:lvl>
    <w:lvl w:ilvl="5">
      <w:start w:val="1"/>
      <w:numFmt w:val="lowerRoman"/>
      <w:lvlText w:val="%6."/>
      <w:lvlJc w:val="right"/>
      <w:pPr>
        <w:ind w:left="4701" w:hanging="180"/>
      </w:pPr>
      <w:rPr>
        <w:rFonts w:cs="Times New Roman"/>
        <w:rtl w:val="0"/>
        <w:cs w:val="0"/>
      </w:rPr>
    </w:lvl>
    <w:lvl w:ilvl="6">
      <w:start w:val="1"/>
      <w:numFmt w:val="decimal"/>
      <w:lvlText w:val="%7."/>
      <w:lvlJc w:val="left"/>
      <w:pPr>
        <w:ind w:left="5421" w:hanging="360"/>
      </w:pPr>
      <w:rPr>
        <w:rFonts w:cs="Times New Roman"/>
        <w:rtl w:val="0"/>
        <w:cs w:val="0"/>
      </w:rPr>
    </w:lvl>
    <w:lvl w:ilvl="7">
      <w:start w:val="1"/>
      <w:numFmt w:val="lowerLetter"/>
      <w:lvlText w:val="%8."/>
      <w:lvlJc w:val="left"/>
      <w:pPr>
        <w:ind w:left="6141" w:hanging="360"/>
      </w:pPr>
      <w:rPr>
        <w:rFonts w:cs="Times New Roman"/>
        <w:rtl w:val="0"/>
        <w:cs w:val="0"/>
      </w:rPr>
    </w:lvl>
    <w:lvl w:ilvl="8">
      <w:start w:val="1"/>
      <w:numFmt w:val="lowerRoman"/>
      <w:lvlText w:val="%9."/>
      <w:lvlJc w:val="right"/>
      <w:pPr>
        <w:ind w:left="6861" w:hanging="180"/>
      </w:pPr>
      <w:rPr>
        <w:rFonts w:cs="Times New Roman"/>
        <w:rtl w:val="0"/>
        <w:cs w:val="0"/>
      </w:rPr>
    </w:lvl>
  </w:abstractNum>
  <w:abstractNum w:abstractNumId="168">
    <w:nsid w:val="779D157B"/>
    <w:multiLevelType w:val="hybridMultilevel"/>
    <w:tmpl w:val="691A6EB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9">
    <w:nsid w:val="78301CAC"/>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0">
    <w:nsid w:val="79063485"/>
    <w:multiLevelType w:val="hybridMultilevel"/>
    <w:tmpl w:val="2BC6A3E2"/>
    <w:lvl w:ilvl="0">
      <w:start w:val="1"/>
      <w:numFmt w:val="lowerLetter"/>
      <w:lvlText w:val="%1)"/>
      <w:lvlJc w:val="left"/>
      <w:pPr>
        <w:ind w:left="1776" w:hanging="360"/>
      </w:pPr>
      <w:rPr>
        <w:rFonts w:cs="Times New Roman"/>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71">
    <w:nsid w:val="79296BB2"/>
    <w:multiLevelType w:val="hybridMultilevel"/>
    <w:tmpl w:val="AAAAE24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72">
    <w:nsid w:val="7A2833A8"/>
    <w:multiLevelType w:val="hybridMultilevel"/>
    <w:tmpl w:val="D4B81D36"/>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3">
    <w:nsid w:val="7AD92714"/>
    <w:multiLevelType w:val="hybridMultilevel"/>
    <w:tmpl w:val="8BA812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4">
    <w:nsid w:val="7C9A6ED4"/>
    <w:multiLevelType w:val="hybridMultilevel"/>
    <w:tmpl w:val="F2D46E82"/>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5">
    <w:nsid w:val="7D545B15"/>
    <w:multiLevelType w:val="hybridMultilevel"/>
    <w:tmpl w:val="0900A70A"/>
    <w:lvl w:ilvl="0">
      <w:start w:val="1"/>
      <w:numFmt w:val="decimal"/>
      <w:lvlText w:val="%1."/>
      <w:lvlJc w:val="left"/>
      <w:pPr>
        <w:ind w:left="2160" w:hanging="360"/>
      </w:pPr>
      <w:rPr>
        <w:rFonts w:cs="Times New Roman"/>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176">
    <w:nsid w:val="7F5125E5"/>
    <w:multiLevelType w:val="hybridMultilevel"/>
    <w:tmpl w:val="FF18D29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7">
    <w:nsid w:val="7F5F378B"/>
    <w:multiLevelType w:val="hybridMultilevel"/>
    <w:tmpl w:val="743241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6"/>
  </w:num>
  <w:num w:numId="2">
    <w:abstractNumId w:val="73"/>
  </w:num>
  <w:num w:numId="3">
    <w:abstractNumId w:val="0"/>
  </w:num>
  <w:num w:numId="4">
    <w:abstractNumId w:val="166"/>
  </w:num>
  <w:num w:numId="5">
    <w:abstractNumId w:val="57"/>
  </w:num>
  <w:num w:numId="6">
    <w:abstractNumId w:val="174"/>
  </w:num>
  <w:num w:numId="7">
    <w:abstractNumId w:val="86"/>
  </w:num>
  <w:num w:numId="8">
    <w:abstractNumId w:val="87"/>
  </w:num>
  <w:num w:numId="9">
    <w:abstractNumId w:val="18"/>
  </w:num>
  <w:num w:numId="10">
    <w:abstractNumId w:val="117"/>
  </w:num>
  <w:num w:numId="11">
    <w:abstractNumId w:val="156"/>
  </w:num>
  <w:num w:numId="12">
    <w:abstractNumId w:val="2"/>
  </w:num>
  <w:num w:numId="13">
    <w:abstractNumId w:val="34"/>
  </w:num>
  <w:num w:numId="14">
    <w:abstractNumId w:val="30"/>
  </w:num>
  <w:num w:numId="15">
    <w:abstractNumId w:val="134"/>
  </w:num>
  <w:num w:numId="16">
    <w:abstractNumId w:val="24"/>
  </w:num>
  <w:num w:numId="17">
    <w:abstractNumId w:val="139"/>
  </w:num>
  <w:num w:numId="18">
    <w:abstractNumId w:val="161"/>
  </w:num>
  <w:num w:numId="19">
    <w:abstractNumId w:val="116"/>
  </w:num>
  <w:num w:numId="20">
    <w:abstractNumId w:val="82"/>
  </w:num>
  <w:num w:numId="21">
    <w:abstractNumId w:val="171"/>
  </w:num>
  <w:num w:numId="22">
    <w:abstractNumId w:val="15"/>
  </w:num>
  <w:num w:numId="23">
    <w:abstractNumId w:val="17"/>
  </w:num>
  <w:num w:numId="24">
    <w:abstractNumId w:val="108"/>
  </w:num>
  <w:num w:numId="25">
    <w:abstractNumId w:val="92"/>
  </w:num>
  <w:num w:numId="26">
    <w:abstractNumId w:val="22"/>
  </w:num>
  <w:num w:numId="27">
    <w:abstractNumId w:val="107"/>
  </w:num>
  <w:num w:numId="28">
    <w:abstractNumId w:val="1"/>
  </w:num>
  <w:num w:numId="29">
    <w:abstractNumId w:val="133"/>
  </w:num>
  <w:num w:numId="30">
    <w:abstractNumId w:val="157"/>
  </w:num>
  <w:num w:numId="31">
    <w:abstractNumId w:val="51"/>
  </w:num>
  <w:num w:numId="32">
    <w:abstractNumId w:val="25"/>
  </w:num>
  <w:num w:numId="33">
    <w:abstractNumId w:val="8"/>
  </w:num>
  <w:num w:numId="34">
    <w:abstractNumId w:val="88"/>
  </w:num>
  <w:num w:numId="35">
    <w:abstractNumId w:val="94"/>
  </w:num>
  <w:num w:numId="36">
    <w:abstractNumId w:val="167"/>
  </w:num>
  <w:num w:numId="37">
    <w:abstractNumId w:val="10"/>
  </w:num>
  <w:num w:numId="38">
    <w:abstractNumId w:val="26"/>
  </w:num>
  <w:num w:numId="39">
    <w:abstractNumId w:val="72"/>
  </w:num>
  <w:num w:numId="40">
    <w:abstractNumId w:val="20"/>
  </w:num>
  <w:num w:numId="41">
    <w:abstractNumId w:val="71"/>
  </w:num>
  <w:num w:numId="42">
    <w:abstractNumId w:val="68"/>
  </w:num>
  <w:num w:numId="43">
    <w:abstractNumId w:val="147"/>
  </w:num>
  <w:num w:numId="44">
    <w:abstractNumId w:val="173"/>
  </w:num>
  <w:num w:numId="45">
    <w:abstractNumId w:val="6"/>
  </w:num>
  <w:num w:numId="46">
    <w:abstractNumId w:val="98"/>
  </w:num>
  <w:num w:numId="47">
    <w:abstractNumId w:val="40"/>
  </w:num>
  <w:num w:numId="48">
    <w:abstractNumId w:val="63"/>
  </w:num>
  <w:num w:numId="49">
    <w:abstractNumId w:val="48"/>
  </w:num>
  <w:num w:numId="50">
    <w:abstractNumId w:val="155"/>
  </w:num>
  <w:num w:numId="51">
    <w:abstractNumId w:val="90"/>
  </w:num>
  <w:num w:numId="52">
    <w:abstractNumId w:val="43"/>
  </w:num>
  <w:num w:numId="53">
    <w:abstractNumId w:val="53"/>
  </w:num>
  <w:num w:numId="54">
    <w:abstractNumId w:val="65"/>
  </w:num>
  <w:num w:numId="55">
    <w:abstractNumId w:val="95"/>
  </w:num>
  <w:num w:numId="56">
    <w:abstractNumId w:val="60"/>
  </w:num>
  <w:num w:numId="57">
    <w:abstractNumId w:val="91"/>
  </w:num>
  <w:num w:numId="58">
    <w:abstractNumId w:val="4"/>
  </w:num>
  <w:num w:numId="59">
    <w:abstractNumId w:val="32"/>
  </w:num>
  <w:num w:numId="60">
    <w:abstractNumId w:val="56"/>
  </w:num>
  <w:num w:numId="61">
    <w:abstractNumId w:val="21"/>
  </w:num>
  <w:num w:numId="62">
    <w:abstractNumId w:val="13"/>
  </w:num>
  <w:num w:numId="63">
    <w:abstractNumId w:val="128"/>
  </w:num>
  <w:num w:numId="64">
    <w:abstractNumId w:val="50"/>
  </w:num>
  <w:num w:numId="65">
    <w:abstractNumId w:val="106"/>
  </w:num>
  <w:num w:numId="66">
    <w:abstractNumId w:val="31"/>
  </w:num>
  <w:num w:numId="67">
    <w:abstractNumId w:val="79"/>
  </w:num>
  <w:num w:numId="68">
    <w:abstractNumId w:val="3"/>
  </w:num>
  <w:num w:numId="69">
    <w:abstractNumId w:val="120"/>
  </w:num>
  <w:num w:numId="70">
    <w:abstractNumId w:val="44"/>
  </w:num>
  <w:num w:numId="71">
    <w:abstractNumId w:val="59"/>
  </w:num>
  <w:num w:numId="72">
    <w:abstractNumId w:val="100"/>
  </w:num>
  <w:num w:numId="73">
    <w:abstractNumId w:val="129"/>
  </w:num>
  <w:num w:numId="74">
    <w:abstractNumId w:val="176"/>
  </w:num>
  <w:num w:numId="75">
    <w:abstractNumId w:val="19"/>
  </w:num>
  <w:num w:numId="76">
    <w:abstractNumId w:val="93"/>
  </w:num>
  <w:num w:numId="77">
    <w:abstractNumId w:val="12"/>
  </w:num>
  <w:num w:numId="78">
    <w:abstractNumId w:val="96"/>
  </w:num>
  <w:num w:numId="79">
    <w:abstractNumId w:val="70"/>
  </w:num>
  <w:num w:numId="80">
    <w:abstractNumId w:val="135"/>
  </w:num>
  <w:num w:numId="81">
    <w:abstractNumId w:val="164"/>
  </w:num>
  <w:num w:numId="82">
    <w:abstractNumId w:val="154"/>
  </w:num>
  <w:num w:numId="83">
    <w:abstractNumId w:val="136"/>
  </w:num>
  <w:num w:numId="84">
    <w:abstractNumId w:val="141"/>
  </w:num>
  <w:num w:numId="85">
    <w:abstractNumId w:val="177"/>
  </w:num>
  <w:num w:numId="86">
    <w:abstractNumId w:val="14"/>
  </w:num>
  <w:num w:numId="87">
    <w:abstractNumId w:val="62"/>
  </w:num>
  <w:num w:numId="88">
    <w:abstractNumId w:val="78"/>
  </w:num>
  <w:num w:numId="89">
    <w:abstractNumId w:val="83"/>
  </w:num>
  <w:num w:numId="90">
    <w:abstractNumId w:val="159"/>
  </w:num>
  <w:num w:numId="91">
    <w:abstractNumId w:val="110"/>
  </w:num>
  <w:num w:numId="92">
    <w:abstractNumId w:val="55"/>
  </w:num>
  <w:num w:numId="93">
    <w:abstractNumId w:val="36"/>
  </w:num>
  <w:num w:numId="94">
    <w:abstractNumId w:val="144"/>
  </w:num>
  <w:num w:numId="95">
    <w:abstractNumId w:val="77"/>
  </w:num>
  <w:num w:numId="96">
    <w:abstractNumId w:val="151"/>
  </w:num>
  <w:num w:numId="97">
    <w:abstractNumId w:val="66"/>
  </w:num>
  <w:num w:numId="98">
    <w:abstractNumId w:val="99"/>
  </w:num>
  <w:num w:numId="99">
    <w:abstractNumId w:val="85"/>
  </w:num>
  <w:num w:numId="100">
    <w:abstractNumId w:val="115"/>
  </w:num>
  <w:num w:numId="101">
    <w:abstractNumId w:val="118"/>
  </w:num>
  <w:num w:numId="102">
    <w:abstractNumId w:val="52"/>
  </w:num>
  <w:num w:numId="103">
    <w:abstractNumId w:val="45"/>
  </w:num>
  <w:num w:numId="104">
    <w:abstractNumId w:val="124"/>
  </w:num>
  <w:num w:numId="105">
    <w:abstractNumId w:val="160"/>
  </w:num>
  <w:num w:numId="106">
    <w:abstractNumId w:val="41"/>
  </w:num>
  <w:num w:numId="107">
    <w:abstractNumId w:val="69"/>
  </w:num>
  <w:num w:numId="108">
    <w:abstractNumId w:val="122"/>
  </w:num>
  <w:num w:numId="109">
    <w:abstractNumId w:val="81"/>
  </w:num>
  <w:num w:numId="110">
    <w:abstractNumId w:val="64"/>
  </w:num>
  <w:num w:numId="111">
    <w:abstractNumId w:val="119"/>
  </w:num>
  <w:num w:numId="112">
    <w:abstractNumId w:val="42"/>
  </w:num>
  <w:num w:numId="113">
    <w:abstractNumId w:val="16"/>
  </w:num>
  <w:num w:numId="114">
    <w:abstractNumId w:val="169"/>
  </w:num>
  <w:num w:numId="115">
    <w:abstractNumId w:val="29"/>
  </w:num>
  <w:num w:numId="116">
    <w:abstractNumId w:val="89"/>
  </w:num>
  <w:num w:numId="117">
    <w:abstractNumId w:val="35"/>
  </w:num>
  <w:num w:numId="118">
    <w:abstractNumId w:val="123"/>
  </w:num>
  <w:num w:numId="119">
    <w:abstractNumId w:val="113"/>
  </w:num>
  <w:num w:numId="120">
    <w:abstractNumId w:val="58"/>
  </w:num>
  <w:num w:numId="121">
    <w:abstractNumId w:val="101"/>
  </w:num>
  <w:num w:numId="122">
    <w:abstractNumId w:val="130"/>
  </w:num>
  <w:num w:numId="123">
    <w:abstractNumId w:val="175"/>
  </w:num>
  <w:num w:numId="124">
    <w:abstractNumId w:val="84"/>
  </w:num>
  <w:num w:numId="125">
    <w:abstractNumId w:val="131"/>
  </w:num>
  <w:num w:numId="126">
    <w:abstractNumId w:val="105"/>
  </w:num>
  <w:num w:numId="127">
    <w:abstractNumId w:val="163"/>
  </w:num>
  <w:num w:numId="128">
    <w:abstractNumId w:val="39"/>
  </w:num>
  <w:num w:numId="129">
    <w:abstractNumId w:val="121"/>
  </w:num>
  <w:num w:numId="130">
    <w:abstractNumId w:val="76"/>
  </w:num>
  <w:num w:numId="131">
    <w:abstractNumId w:val="140"/>
  </w:num>
  <w:num w:numId="132">
    <w:abstractNumId w:val="153"/>
  </w:num>
  <w:num w:numId="133">
    <w:abstractNumId w:val="172"/>
  </w:num>
  <w:num w:numId="134">
    <w:abstractNumId w:val="109"/>
  </w:num>
  <w:num w:numId="135">
    <w:abstractNumId w:val="103"/>
  </w:num>
  <w:num w:numId="136">
    <w:abstractNumId w:val="150"/>
  </w:num>
  <w:num w:numId="137">
    <w:abstractNumId w:val="102"/>
  </w:num>
  <w:num w:numId="138">
    <w:abstractNumId w:val="148"/>
  </w:num>
  <w:num w:numId="139">
    <w:abstractNumId w:val="67"/>
  </w:num>
  <w:num w:numId="140">
    <w:abstractNumId w:val="104"/>
  </w:num>
  <w:num w:numId="141">
    <w:abstractNumId w:val="112"/>
  </w:num>
  <w:num w:numId="142">
    <w:abstractNumId w:val="114"/>
  </w:num>
  <w:num w:numId="143">
    <w:abstractNumId w:val="125"/>
  </w:num>
  <w:num w:numId="144">
    <w:abstractNumId w:val="38"/>
  </w:num>
  <w:num w:numId="145">
    <w:abstractNumId w:val="9"/>
  </w:num>
  <w:num w:numId="146">
    <w:abstractNumId w:val="97"/>
  </w:num>
  <w:num w:numId="147">
    <w:abstractNumId w:val="75"/>
  </w:num>
  <w:num w:numId="148">
    <w:abstractNumId w:val="37"/>
  </w:num>
  <w:num w:numId="149">
    <w:abstractNumId w:val="11"/>
  </w:num>
  <w:num w:numId="150">
    <w:abstractNumId w:val="165"/>
  </w:num>
  <w:num w:numId="151">
    <w:abstractNumId w:val="170"/>
  </w:num>
  <w:num w:numId="152">
    <w:abstractNumId w:val="126"/>
  </w:num>
  <w:num w:numId="153">
    <w:abstractNumId w:val="80"/>
  </w:num>
  <w:num w:numId="154">
    <w:abstractNumId w:val="54"/>
  </w:num>
  <w:num w:numId="155">
    <w:abstractNumId w:val="137"/>
  </w:num>
  <w:num w:numId="156">
    <w:abstractNumId w:val="111"/>
  </w:num>
  <w:num w:numId="157">
    <w:abstractNumId w:val="27"/>
  </w:num>
  <w:num w:numId="158">
    <w:abstractNumId w:val="49"/>
  </w:num>
  <w:num w:numId="159">
    <w:abstractNumId w:val="5"/>
  </w:num>
  <w:num w:numId="160">
    <w:abstractNumId w:val="74"/>
  </w:num>
  <w:num w:numId="161">
    <w:abstractNumId w:val="127"/>
  </w:num>
  <w:num w:numId="162">
    <w:abstractNumId w:val="142"/>
  </w:num>
  <w:num w:numId="163">
    <w:abstractNumId w:val="146"/>
  </w:num>
  <w:num w:numId="164">
    <w:abstractNumId w:val="152"/>
  </w:num>
  <w:num w:numId="165">
    <w:abstractNumId w:val="158"/>
  </w:num>
  <w:num w:numId="166">
    <w:abstractNumId w:val="47"/>
  </w:num>
  <w:num w:numId="167">
    <w:abstractNumId w:val="168"/>
  </w:num>
  <w:num w:numId="168">
    <w:abstractNumId w:val="162"/>
  </w:num>
  <w:num w:numId="169">
    <w:abstractNumId w:val="149"/>
  </w:num>
  <w:num w:numId="170">
    <w:abstractNumId w:val="138"/>
  </w:num>
  <w:num w:numId="171">
    <w:abstractNumId w:val="33"/>
  </w:num>
  <w:num w:numId="172">
    <w:abstractNumId w:val="143"/>
  </w:num>
  <w:num w:numId="173">
    <w:abstractNumId w:val="61"/>
  </w:num>
  <w:num w:numId="174">
    <w:abstractNumId w:val="28"/>
  </w:num>
  <w:num w:numId="175">
    <w:abstractNumId w:val="132"/>
  </w:num>
  <w:num w:numId="176">
    <w:abstractNumId w:val="145"/>
  </w:num>
  <w:num w:numId="177">
    <w:abstractNumId w:val="7"/>
  </w:num>
  <w:num w:numId="17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334B27"/>
    <w:rsid w:val="00002202"/>
    <w:rsid w:val="00004910"/>
    <w:rsid w:val="00004D9B"/>
    <w:rsid w:val="000054A4"/>
    <w:rsid w:val="000072D1"/>
    <w:rsid w:val="00007323"/>
    <w:rsid w:val="00007B85"/>
    <w:rsid w:val="00014949"/>
    <w:rsid w:val="00017686"/>
    <w:rsid w:val="00017ECA"/>
    <w:rsid w:val="00024AFD"/>
    <w:rsid w:val="00025213"/>
    <w:rsid w:val="00026411"/>
    <w:rsid w:val="00027142"/>
    <w:rsid w:val="00032146"/>
    <w:rsid w:val="00035BDD"/>
    <w:rsid w:val="00035DAF"/>
    <w:rsid w:val="00036EB2"/>
    <w:rsid w:val="00047F6E"/>
    <w:rsid w:val="00050AFE"/>
    <w:rsid w:val="000517A9"/>
    <w:rsid w:val="00051E11"/>
    <w:rsid w:val="00052776"/>
    <w:rsid w:val="00053A41"/>
    <w:rsid w:val="000541D7"/>
    <w:rsid w:val="000569D8"/>
    <w:rsid w:val="00061054"/>
    <w:rsid w:val="00062684"/>
    <w:rsid w:val="00063976"/>
    <w:rsid w:val="00064CA9"/>
    <w:rsid w:val="0006607E"/>
    <w:rsid w:val="0006637B"/>
    <w:rsid w:val="00066FC2"/>
    <w:rsid w:val="00072340"/>
    <w:rsid w:val="00073A1E"/>
    <w:rsid w:val="0007424F"/>
    <w:rsid w:val="00076579"/>
    <w:rsid w:val="00077118"/>
    <w:rsid w:val="00077FBB"/>
    <w:rsid w:val="00081E1A"/>
    <w:rsid w:val="00081F1D"/>
    <w:rsid w:val="000844A2"/>
    <w:rsid w:val="00086D2A"/>
    <w:rsid w:val="00095DFE"/>
    <w:rsid w:val="00097ECC"/>
    <w:rsid w:val="000A4436"/>
    <w:rsid w:val="000A6B07"/>
    <w:rsid w:val="000B1620"/>
    <w:rsid w:val="000B1881"/>
    <w:rsid w:val="000C12F7"/>
    <w:rsid w:val="000C206F"/>
    <w:rsid w:val="000D2AAB"/>
    <w:rsid w:val="000D5E82"/>
    <w:rsid w:val="000E0181"/>
    <w:rsid w:val="000E1025"/>
    <w:rsid w:val="000E1D1B"/>
    <w:rsid w:val="000E318F"/>
    <w:rsid w:val="000E59E6"/>
    <w:rsid w:val="000F4620"/>
    <w:rsid w:val="000F490D"/>
    <w:rsid w:val="000F5F0F"/>
    <w:rsid w:val="000F70B6"/>
    <w:rsid w:val="00100638"/>
    <w:rsid w:val="001015ED"/>
    <w:rsid w:val="001019DD"/>
    <w:rsid w:val="00102821"/>
    <w:rsid w:val="00102D2A"/>
    <w:rsid w:val="00103501"/>
    <w:rsid w:val="00104B2D"/>
    <w:rsid w:val="001074F4"/>
    <w:rsid w:val="00111793"/>
    <w:rsid w:val="001204B0"/>
    <w:rsid w:val="00122041"/>
    <w:rsid w:val="00137968"/>
    <w:rsid w:val="001402E6"/>
    <w:rsid w:val="00145437"/>
    <w:rsid w:val="001465DB"/>
    <w:rsid w:val="001516D5"/>
    <w:rsid w:val="00152209"/>
    <w:rsid w:val="00167C03"/>
    <w:rsid w:val="00170B29"/>
    <w:rsid w:val="00185F1B"/>
    <w:rsid w:val="001870A2"/>
    <w:rsid w:val="00187945"/>
    <w:rsid w:val="00193FCC"/>
    <w:rsid w:val="00194EB5"/>
    <w:rsid w:val="001A1CB5"/>
    <w:rsid w:val="001B07EB"/>
    <w:rsid w:val="001B153F"/>
    <w:rsid w:val="001B1EB3"/>
    <w:rsid w:val="001C46DD"/>
    <w:rsid w:val="001C72C0"/>
    <w:rsid w:val="001D41A7"/>
    <w:rsid w:val="001D7279"/>
    <w:rsid w:val="001E1D57"/>
    <w:rsid w:val="001E1DBA"/>
    <w:rsid w:val="001E3218"/>
    <w:rsid w:val="001E3F1C"/>
    <w:rsid w:val="001E60B4"/>
    <w:rsid w:val="001F410D"/>
    <w:rsid w:val="001F4853"/>
    <w:rsid w:val="001F4EC3"/>
    <w:rsid w:val="001F6283"/>
    <w:rsid w:val="001F6FCD"/>
    <w:rsid w:val="001F7D14"/>
    <w:rsid w:val="00200291"/>
    <w:rsid w:val="002041E0"/>
    <w:rsid w:val="00204AD7"/>
    <w:rsid w:val="002065E3"/>
    <w:rsid w:val="00206BB4"/>
    <w:rsid w:val="00207B74"/>
    <w:rsid w:val="002105EC"/>
    <w:rsid w:val="00212CCB"/>
    <w:rsid w:val="002150EB"/>
    <w:rsid w:val="00217005"/>
    <w:rsid w:val="002215BC"/>
    <w:rsid w:val="00222767"/>
    <w:rsid w:val="00227115"/>
    <w:rsid w:val="00231DB4"/>
    <w:rsid w:val="0023441E"/>
    <w:rsid w:val="00240675"/>
    <w:rsid w:val="00240821"/>
    <w:rsid w:val="00240AF7"/>
    <w:rsid w:val="002437C4"/>
    <w:rsid w:val="00244C68"/>
    <w:rsid w:val="00250B47"/>
    <w:rsid w:val="00252F30"/>
    <w:rsid w:val="00253A0B"/>
    <w:rsid w:val="00253FE0"/>
    <w:rsid w:val="002575AB"/>
    <w:rsid w:val="002603FB"/>
    <w:rsid w:val="00260CB5"/>
    <w:rsid w:val="00263CC9"/>
    <w:rsid w:val="00266346"/>
    <w:rsid w:val="00266907"/>
    <w:rsid w:val="00273B52"/>
    <w:rsid w:val="002766C8"/>
    <w:rsid w:val="00281A3B"/>
    <w:rsid w:val="00282638"/>
    <w:rsid w:val="002833C1"/>
    <w:rsid w:val="00284FE3"/>
    <w:rsid w:val="00286278"/>
    <w:rsid w:val="002877BD"/>
    <w:rsid w:val="00291BB3"/>
    <w:rsid w:val="0029676C"/>
    <w:rsid w:val="00297DB2"/>
    <w:rsid w:val="002A1EE1"/>
    <w:rsid w:val="002A7F00"/>
    <w:rsid w:val="002B23AB"/>
    <w:rsid w:val="002B4AAD"/>
    <w:rsid w:val="002C41DF"/>
    <w:rsid w:val="002C5049"/>
    <w:rsid w:val="002D0CE0"/>
    <w:rsid w:val="002D13CA"/>
    <w:rsid w:val="002D1571"/>
    <w:rsid w:val="002D4FAF"/>
    <w:rsid w:val="002D7D35"/>
    <w:rsid w:val="002D7F87"/>
    <w:rsid w:val="002E196B"/>
    <w:rsid w:val="002E5249"/>
    <w:rsid w:val="002E6FBD"/>
    <w:rsid w:val="002F23D8"/>
    <w:rsid w:val="002F30C3"/>
    <w:rsid w:val="002F3A1F"/>
    <w:rsid w:val="00305D4D"/>
    <w:rsid w:val="00312C75"/>
    <w:rsid w:val="00316C34"/>
    <w:rsid w:val="0032224D"/>
    <w:rsid w:val="00323E81"/>
    <w:rsid w:val="00323F0C"/>
    <w:rsid w:val="003269B2"/>
    <w:rsid w:val="003324A1"/>
    <w:rsid w:val="00334B27"/>
    <w:rsid w:val="0033554E"/>
    <w:rsid w:val="00335B0A"/>
    <w:rsid w:val="00336DAE"/>
    <w:rsid w:val="00340679"/>
    <w:rsid w:val="00341100"/>
    <w:rsid w:val="00341C24"/>
    <w:rsid w:val="00343CCA"/>
    <w:rsid w:val="00346FCF"/>
    <w:rsid w:val="0035369E"/>
    <w:rsid w:val="00356A05"/>
    <w:rsid w:val="00357AE0"/>
    <w:rsid w:val="00360F9F"/>
    <w:rsid w:val="00361466"/>
    <w:rsid w:val="00361657"/>
    <w:rsid w:val="00362A46"/>
    <w:rsid w:val="0036368B"/>
    <w:rsid w:val="00365A1C"/>
    <w:rsid w:val="00370D0B"/>
    <w:rsid w:val="00373179"/>
    <w:rsid w:val="00376675"/>
    <w:rsid w:val="003806F6"/>
    <w:rsid w:val="00381AF4"/>
    <w:rsid w:val="003831A0"/>
    <w:rsid w:val="00383891"/>
    <w:rsid w:val="00385D97"/>
    <w:rsid w:val="00386AF2"/>
    <w:rsid w:val="003915C0"/>
    <w:rsid w:val="00391A3A"/>
    <w:rsid w:val="0039256E"/>
    <w:rsid w:val="00393481"/>
    <w:rsid w:val="003960BF"/>
    <w:rsid w:val="003A100B"/>
    <w:rsid w:val="003A1295"/>
    <w:rsid w:val="003A3B08"/>
    <w:rsid w:val="003A4E2F"/>
    <w:rsid w:val="003A5963"/>
    <w:rsid w:val="003B2064"/>
    <w:rsid w:val="003B3227"/>
    <w:rsid w:val="003B43EF"/>
    <w:rsid w:val="003C2129"/>
    <w:rsid w:val="003C42EA"/>
    <w:rsid w:val="003D00A8"/>
    <w:rsid w:val="003D0D9F"/>
    <w:rsid w:val="003D1159"/>
    <w:rsid w:val="003D1990"/>
    <w:rsid w:val="003D2E0A"/>
    <w:rsid w:val="003E1892"/>
    <w:rsid w:val="003E37E0"/>
    <w:rsid w:val="003E48D7"/>
    <w:rsid w:val="003E4E27"/>
    <w:rsid w:val="003E522B"/>
    <w:rsid w:val="003E57F7"/>
    <w:rsid w:val="003E7181"/>
    <w:rsid w:val="003F01A4"/>
    <w:rsid w:val="003F099B"/>
    <w:rsid w:val="003F1783"/>
    <w:rsid w:val="003F22B1"/>
    <w:rsid w:val="003F5525"/>
    <w:rsid w:val="003F664C"/>
    <w:rsid w:val="0040044A"/>
    <w:rsid w:val="00402B52"/>
    <w:rsid w:val="00402EF7"/>
    <w:rsid w:val="00410BCB"/>
    <w:rsid w:val="00413AB3"/>
    <w:rsid w:val="00417D7A"/>
    <w:rsid w:val="00420887"/>
    <w:rsid w:val="00420F8E"/>
    <w:rsid w:val="00423EEF"/>
    <w:rsid w:val="004250CE"/>
    <w:rsid w:val="0042752B"/>
    <w:rsid w:val="00427D8F"/>
    <w:rsid w:val="0043099F"/>
    <w:rsid w:val="004309EC"/>
    <w:rsid w:val="004319CD"/>
    <w:rsid w:val="00432A65"/>
    <w:rsid w:val="00433500"/>
    <w:rsid w:val="00434C4E"/>
    <w:rsid w:val="0043549C"/>
    <w:rsid w:val="00435852"/>
    <w:rsid w:val="0043638B"/>
    <w:rsid w:val="00440AEE"/>
    <w:rsid w:val="00447FF4"/>
    <w:rsid w:val="004500ED"/>
    <w:rsid w:val="0045063B"/>
    <w:rsid w:val="00455D4D"/>
    <w:rsid w:val="004618D6"/>
    <w:rsid w:val="00462D34"/>
    <w:rsid w:val="0046495F"/>
    <w:rsid w:val="00464EA8"/>
    <w:rsid w:val="00466B36"/>
    <w:rsid w:val="00472A16"/>
    <w:rsid w:val="00473552"/>
    <w:rsid w:val="00474443"/>
    <w:rsid w:val="00474DAA"/>
    <w:rsid w:val="004764D1"/>
    <w:rsid w:val="00483D9D"/>
    <w:rsid w:val="00486799"/>
    <w:rsid w:val="00487BA5"/>
    <w:rsid w:val="004912F1"/>
    <w:rsid w:val="004915D5"/>
    <w:rsid w:val="00492D15"/>
    <w:rsid w:val="0049440B"/>
    <w:rsid w:val="00495B8C"/>
    <w:rsid w:val="004A1AC4"/>
    <w:rsid w:val="004A49B3"/>
    <w:rsid w:val="004B08E2"/>
    <w:rsid w:val="004C0DB9"/>
    <w:rsid w:val="004C2080"/>
    <w:rsid w:val="004C4534"/>
    <w:rsid w:val="004C4EAF"/>
    <w:rsid w:val="004C5E1C"/>
    <w:rsid w:val="004C6807"/>
    <w:rsid w:val="004C6EA3"/>
    <w:rsid w:val="004D3067"/>
    <w:rsid w:val="004D45F1"/>
    <w:rsid w:val="004D5003"/>
    <w:rsid w:val="004D594A"/>
    <w:rsid w:val="004D7B88"/>
    <w:rsid w:val="004E4985"/>
    <w:rsid w:val="004E53CF"/>
    <w:rsid w:val="004E5787"/>
    <w:rsid w:val="004F25D2"/>
    <w:rsid w:val="004F5499"/>
    <w:rsid w:val="004F720A"/>
    <w:rsid w:val="0050009E"/>
    <w:rsid w:val="00501C08"/>
    <w:rsid w:val="0050405D"/>
    <w:rsid w:val="00505EAA"/>
    <w:rsid w:val="005069A6"/>
    <w:rsid w:val="00510D83"/>
    <w:rsid w:val="00512AFD"/>
    <w:rsid w:val="005132A7"/>
    <w:rsid w:val="00513D23"/>
    <w:rsid w:val="005145B5"/>
    <w:rsid w:val="00514615"/>
    <w:rsid w:val="0052413F"/>
    <w:rsid w:val="005337AE"/>
    <w:rsid w:val="00533C86"/>
    <w:rsid w:val="005359A0"/>
    <w:rsid w:val="005366D6"/>
    <w:rsid w:val="00536937"/>
    <w:rsid w:val="00536D74"/>
    <w:rsid w:val="00537EDC"/>
    <w:rsid w:val="0054158C"/>
    <w:rsid w:val="00542D6C"/>
    <w:rsid w:val="005455BD"/>
    <w:rsid w:val="00547F8D"/>
    <w:rsid w:val="0055178E"/>
    <w:rsid w:val="00552FA9"/>
    <w:rsid w:val="00553FFB"/>
    <w:rsid w:val="00561791"/>
    <w:rsid w:val="0056297A"/>
    <w:rsid w:val="0056675E"/>
    <w:rsid w:val="00566C54"/>
    <w:rsid w:val="00571C49"/>
    <w:rsid w:val="00572113"/>
    <w:rsid w:val="00572495"/>
    <w:rsid w:val="00573936"/>
    <w:rsid w:val="005756CA"/>
    <w:rsid w:val="00577B62"/>
    <w:rsid w:val="00577D06"/>
    <w:rsid w:val="005801AF"/>
    <w:rsid w:val="005802FB"/>
    <w:rsid w:val="00580627"/>
    <w:rsid w:val="00580F52"/>
    <w:rsid w:val="00584797"/>
    <w:rsid w:val="00584ABA"/>
    <w:rsid w:val="00584C1D"/>
    <w:rsid w:val="00585BD6"/>
    <w:rsid w:val="00587270"/>
    <w:rsid w:val="00590811"/>
    <w:rsid w:val="00594807"/>
    <w:rsid w:val="0059756E"/>
    <w:rsid w:val="005A17C2"/>
    <w:rsid w:val="005A228B"/>
    <w:rsid w:val="005A4153"/>
    <w:rsid w:val="005A4861"/>
    <w:rsid w:val="005B2130"/>
    <w:rsid w:val="005B59E1"/>
    <w:rsid w:val="005B62AF"/>
    <w:rsid w:val="005B7CB9"/>
    <w:rsid w:val="005C1E23"/>
    <w:rsid w:val="005C2DA7"/>
    <w:rsid w:val="005C4FF0"/>
    <w:rsid w:val="005C5307"/>
    <w:rsid w:val="005C64B9"/>
    <w:rsid w:val="005D0E30"/>
    <w:rsid w:val="005D147A"/>
    <w:rsid w:val="005D27B2"/>
    <w:rsid w:val="005D50D6"/>
    <w:rsid w:val="005D5A0C"/>
    <w:rsid w:val="005E217A"/>
    <w:rsid w:val="005E2610"/>
    <w:rsid w:val="005E6788"/>
    <w:rsid w:val="005F1FA0"/>
    <w:rsid w:val="005F224C"/>
    <w:rsid w:val="005F372F"/>
    <w:rsid w:val="005F6D04"/>
    <w:rsid w:val="005F6F99"/>
    <w:rsid w:val="0060014A"/>
    <w:rsid w:val="00600F8F"/>
    <w:rsid w:val="00602E85"/>
    <w:rsid w:val="00604EC2"/>
    <w:rsid w:val="00606A32"/>
    <w:rsid w:val="00607559"/>
    <w:rsid w:val="006114A8"/>
    <w:rsid w:val="00614384"/>
    <w:rsid w:val="00624949"/>
    <w:rsid w:val="00624FD1"/>
    <w:rsid w:val="00626790"/>
    <w:rsid w:val="006336A6"/>
    <w:rsid w:val="00634FEC"/>
    <w:rsid w:val="00635179"/>
    <w:rsid w:val="00644F4D"/>
    <w:rsid w:val="0064568F"/>
    <w:rsid w:val="00645D1C"/>
    <w:rsid w:val="00645F23"/>
    <w:rsid w:val="00651C1F"/>
    <w:rsid w:val="00654946"/>
    <w:rsid w:val="00661153"/>
    <w:rsid w:val="00663C6E"/>
    <w:rsid w:val="00665994"/>
    <w:rsid w:val="00666F8C"/>
    <w:rsid w:val="00667CA6"/>
    <w:rsid w:val="00670F87"/>
    <w:rsid w:val="00672CC0"/>
    <w:rsid w:val="006736F7"/>
    <w:rsid w:val="00673AC1"/>
    <w:rsid w:val="00677147"/>
    <w:rsid w:val="00680A6C"/>
    <w:rsid w:val="006858F5"/>
    <w:rsid w:val="00686717"/>
    <w:rsid w:val="006873DD"/>
    <w:rsid w:val="006929E7"/>
    <w:rsid w:val="00693A0E"/>
    <w:rsid w:val="006A2DC9"/>
    <w:rsid w:val="006B09A7"/>
    <w:rsid w:val="006B334D"/>
    <w:rsid w:val="006B50A4"/>
    <w:rsid w:val="006B69D4"/>
    <w:rsid w:val="006C0415"/>
    <w:rsid w:val="006C2DEC"/>
    <w:rsid w:val="006C32FA"/>
    <w:rsid w:val="006C6868"/>
    <w:rsid w:val="006D302F"/>
    <w:rsid w:val="006E0E18"/>
    <w:rsid w:val="006E177D"/>
    <w:rsid w:val="006E551A"/>
    <w:rsid w:val="006E62E6"/>
    <w:rsid w:val="006F1C82"/>
    <w:rsid w:val="006F6020"/>
    <w:rsid w:val="006F6CFB"/>
    <w:rsid w:val="006F7FDB"/>
    <w:rsid w:val="00701184"/>
    <w:rsid w:val="00702D13"/>
    <w:rsid w:val="00706A5F"/>
    <w:rsid w:val="00707F4E"/>
    <w:rsid w:val="007115E6"/>
    <w:rsid w:val="00714D1E"/>
    <w:rsid w:val="00720624"/>
    <w:rsid w:val="00721065"/>
    <w:rsid w:val="00721FB5"/>
    <w:rsid w:val="007234B5"/>
    <w:rsid w:val="00725EC4"/>
    <w:rsid w:val="00726516"/>
    <w:rsid w:val="00726A31"/>
    <w:rsid w:val="0073095A"/>
    <w:rsid w:val="0073246D"/>
    <w:rsid w:val="00732AA5"/>
    <w:rsid w:val="00733979"/>
    <w:rsid w:val="00734949"/>
    <w:rsid w:val="00735638"/>
    <w:rsid w:val="00735AB0"/>
    <w:rsid w:val="007361F7"/>
    <w:rsid w:val="00737C4D"/>
    <w:rsid w:val="00741986"/>
    <w:rsid w:val="00744014"/>
    <w:rsid w:val="007444DA"/>
    <w:rsid w:val="00745646"/>
    <w:rsid w:val="00750D02"/>
    <w:rsid w:val="0075296B"/>
    <w:rsid w:val="00753317"/>
    <w:rsid w:val="00753997"/>
    <w:rsid w:val="00754041"/>
    <w:rsid w:val="00755DE3"/>
    <w:rsid w:val="007562DA"/>
    <w:rsid w:val="00757857"/>
    <w:rsid w:val="007604B5"/>
    <w:rsid w:val="00763FED"/>
    <w:rsid w:val="00767733"/>
    <w:rsid w:val="00770A33"/>
    <w:rsid w:val="00773BB1"/>
    <w:rsid w:val="00773E38"/>
    <w:rsid w:val="0077531A"/>
    <w:rsid w:val="00776465"/>
    <w:rsid w:val="00781E60"/>
    <w:rsid w:val="00786A60"/>
    <w:rsid w:val="0078766A"/>
    <w:rsid w:val="00787E4A"/>
    <w:rsid w:val="007936E2"/>
    <w:rsid w:val="007958AA"/>
    <w:rsid w:val="007971EA"/>
    <w:rsid w:val="00797ADB"/>
    <w:rsid w:val="007A00EF"/>
    <w:rsid w:val="007A0352"/>
    <w:rsid w:val="007A0688"/>
    <w:rsid w:val="007A2DD4"/>
    <w:rsid w:val="007A5039"/>
    <w:rsid w:val="007A7C1C"/>
    <w:rsid w:val="007B45BF"/>
    <w:rsid w:val="007B5D43"/>
    <w:rsid w:val="007B7F5E"/>
    <w:rsid w:val="007C1114"/>
    <w:rsid w:val="007C5ED2"/>
    <w:rsid w:val="007C6826"/>
    <w:rsid w:val="007D31DF"/>
    <w:rsid w:val="007D5A94"/>
    <w:rsid w:val="007E012E"/>
    <w:rsid w:val="007E59AC"/>
    <w:rsid w:val="007E6599"/>
    <w:rsid w:val="007F4836"/>
    <w:rsid w:val="007F5C88"/>
    <w:rsid w:val="00803035"/>
    <w:rsid w:val="00804DC9"/>
    <w:rsid w:val="00805254"/>
    <w:rsid w:val="00807EB3"/>
    <w:rsid w:val="008101F4"/>
    <w:rsid w:val="00812181"/>
    <w:rsid w:val="00820A20"/>
    <w:rsid w:val="00820CA4"/>
    <w:rsid w:val="0082129B"/>
    <w:rsid w:val="008223B7"/>
    <w:rsid w:val="008234E0"/>
    <w:rsid w:val="008247C8"/>
    <w:rsid w:val="008334BC"/>
    <w:rsid w:val="00835EBD"/>
    <w:rsid w:val="00837C1E"/>
    <w:rsid w:val="00837DFF"/>
    <w:rsid w:val="00840819"/>
    <w:rsid w:val="0084441A"/>
    <w:rsid w:val="00846187"/>
    <w:rsid w:val="0085395F"/>
    <w:rsid w:val="0086066B"/>
    <w:rsid w:val="008633A2"/>
    <w:rsid w:val="008637C4"/>
    <w:rsid w:val="00864392"/>
    <w:rsid w:val="008648DB"/>
    <w:rsid w:val="00873204"/>
    <w:rsid w:val="00877726"/>
    <w:rsid w:val="00881ECA"/>
    <w:rsid w:val="00885716"/>
    <w:rsid w:val="00885FD3"/>
    <w:rsid w:val="0088616C"/>
    <w:rsid w:val="008874F9"/>
    <w:rsid w:val="00891231"/>
    <w:rsid w:val="00894642"/>
    <w:rsid w:val="0089514B"/>
    <w:rsid w:val="008955BB"/>
    <w:rsid w:val="00895E8C"/>
    <w:rsid w:val="00897DB5"/>
    <w:rsid w:val="008B312E"/>
    <w:rsid w:val="008B5B2A"/>
    <w:rsid w:val="008C3122"/>
    <w:rsid w:val="008C665E"/>
    <w:rsid w:val="008C77BC"/>
    <w:rsid w:val="008D283C"/>
    <w:rsid w:val="008D45BE"/>
    <w:rsid w:val="008D4E86"/>
    <w:rsid w:val="008D53C9"/>
    <w:rsid w:val="008D6EEC"/>
    <w:rsid w:val="008D7427"/>
    <w:rsid w:val="008D7A84"/>
    <w:rsid w:val="008E34F4"/>
    <w:rsid w:val="008E6D40"/>
    <w:rsid w:val="008E773F"/>
    <w:rsid w:val="008E78F7"/>
    <w:rsid w:val="008E7F40"/>
    <w:rsid w:val="008F1C40"/>
    <w:rsid w:val="008F2B21"/>
    <w:rsid w:val="008F3F01"/>
    <w:rsid w:val="008F4261"/>
    <w:rsid w:val="008F74FD"/>
    <w:rsid w:val="008F77DF"/>
    <w:rsid w:val="008F7E4C"/>
    <w:rsid w:val="00900265"/>
    <w:rsid w:val="00900932"/>
    <w:rsid w:val="009016CD"/>
    <w:rsid w:val="0090188F"/>
    <w:rsid w:val="00901C50"/>
    <w:rsid w:val="00902F2D"/>
    <w:rsid w:val="0090416B"/>
    <w:rsid w:val="00904EB4"/>
    <w:rsid w:val="00906138"/>
    <w:rsid w:val="00907A6B"/>
    <w:rsid w:val="009161EE"/>
    <w:rsid w:val="0091638C"/>
    <w:rsid w:val="00920D84"/>
    <w:rsid w:val="009228C9"/>
    <w:rsid w:val="0092394E"/>
    <w:rsid w:val="00923E79"/>
    <w:rsid w:val="0092575C"/>
    <w:rsid w:val="00926E37"/>
    <w:rsid w:val="00932598"/>
    <w:rsid w:val="009349B7"/>
    <w:rsid w:val="00934D94"/>
    <w:rsid w:val="009416E1"/>
    <w:rsid w:val="009452C8"/>
    <w:rsid w:val="00945842"/>
    <w:rsid w:val="00951919"/>
    <w:rsid w:val="009525AE"/>
    <w:rsid w:val="00952AEE"/>
    <w:rsid w:val="00954759"/>
    <w:rsid w:val="00956DF9"/>
    <w:rsid w:val="00965176"/>
    <w:rsid w:val="00965F34"/>
    <w:rsid w:val="00967740"/>
    <w:rsid w:val="00970F24"/>
    <w:rsid w:val="0097264C"/>
    <w:rsid w:val="00976C1F"/>
    <w:rsid w:val="00980F68"/>
    <w:rsid w:val="009815AC"/>
    <w:rsid w:val="00981B46"/>
    <w:rsid w:val="00982AAF"/>
    <w:rsid w:val="00982D8E"/>
    <w:rsid w:val="00982EF4"/>
    <w:rsid w:val="00982F23"/>
    <w:rsid w:val="00992326"/>
    <w:rsid w:val="009927DA"/>
    <w:rsid w:val="009936D5"/>
    <w:rsid w:val="009967B6"/>
    <w:rsid w:val="00996A74"/>
    <w:rsid w:val="00996DE2"/>
    <w:rsid w:val="00996F55"/>
    <w:rsid w:val="0099754B"/>
    <w:rsid w:val="009A1C9E"/>
    <w:rsid w:val="009A2B64"/>
    <w:rsid w:val="009A5B3E"/>
    <w:rsid w:val="009A70EC"/>
    <w:rsid w:val="009B02DF"/>
    <w:rsid w:val="009B3EF9"/>
    <w:rsid w:val="009B56EA"/>
    <w:rsid w:val="009B7BFB"/>
    <w:rsid w:val="009B7D43"/>
    <w:rsid w:val="009C0453"/>
    <w:rsid w:val="009C18DD"/>
    <w:rsid w:val="009C24F6"/>
    <w:rsid w:val="009C2580"/>
    <w:rsid w:val="009C3E54"/>
    <w:rsid w:val="009D005C"/>
    <w:rsid w:val="009D4117"/>
    <w:rsid w:val="009E073B"/>
    <w:rsid w:val="009E2966"/>
    <w:rsid w:val="009E466B"/>
    <w:rsid w:val="009E6426"/>
    <w:rsid w:val="009F009C"/>
    <w:rsid w:val="009F32C0"/>
    <w:rsid w:val="009F48D4"/>
    <w:rsid w:val="009F6194"/>
    <w:rsid w:val="009F7ACC"/>
    <w:rsid w:val="00A07346"/>
    <w:rsid w:val="00A172FD"/>
    <w:rsid w:val="00A208B7"/>
    <w:rsid w:val="00A21D22"/>
    <w:rsid w:val="00A23632"/>
    <w:rsid w:val="00A23C15"/>
    <w:rsid w:val="00A2580D"/>
    <w:rsid w:val="00A271C4"/>
    <w:rsid w:val="00A30E63"/>
    <w:rsid w:val="00A31732"/>
    <w:rsid w:val="00A322EF"/>
    <w:rsid w:val="00A3689C"/>
    <w:rsid w:val="00A3791A"/>
    <w:rsid w:val="00A41109"/>
    <w:rsid w:val="00A432AA"/>
    <w:rsid w:val="00A47D6B"/>
    <w:rsid w:val="00A55E6F"/>
    <w:rsid w:val="00A5776F"/>
    <w:rsid w:val="00A6074D"/>
    <w:rsid w:val="00A60FC1"/>
    <w:rsid w:val="00A61748"/>
    <w:rsid w:val="00A64BD8"/>
    <w:rsid w:val="00A72CAE"/>
    <w:rsid w:val="00A73DDB"/>
    <w:rsid w:val="00A75500"/>
    <w:rsid w:val="00A765A5"/>
    <w:rsid w:val="00A84E65"/>
    <w:rsid w:val="00A869BB"/>
    <w:rsid w:val="00A91A00"/>
    <w:rsid w:val="00A930EE"/>
    <w:rsid w:val="00A93E94"/>
    <w:rsid w:val="00A96238"/>
    <w:rsid w:val="00A97594"/>
    <w:rsid w:val="00A97A9F"/>
    <w:rsid w:val="00AA0E70"/>
    <w:rsid w:val="00AA18F8"/>
    <w:rsid w:val="00AA375D"/>
    <w:rsid w:val="00AA657C"/>
    <w:rsid w:val="00AA7980"/>
    <w:rsid w:val="00AB5B67"/>
    <w:rsid w:val="00AB6D18"/>
    <w:rsid w:val="00AC0DBD"/>
    <w:rsid w:val="00AD1292"/>
    <w:rsid w:val="00AD7D7E"/>
    <w:rsid w:val="00AD7FB8"/>
    <w:rsid w:val="00AE2469"/>
    <w:rsid w:val="00AE2AC0"/>
    <w:rsid w:val="00AE38C2"/>
    <w:rsid w:val="00AE57F4"/>
    <w:rsid w:val="00AE6634"/>
    <w:rsid w:val="00AE681E"/>
    <w:rsid w:val="00AE7588"/>
    <w:rsid w:val="00AF1CB8"/>
    <w:rsid w:val="00AF3356"/>
    <w:rsid w:val="00AF7007"/>
    <w:rsid w:val="00AF777B"/>
    <w:rsid w:val="00B019B6"/>
    <w:rsid w:val="00B04F78"/>
    <w:rsid w:val="00B05BCF"/>
    <w:rsid w:val="00B06086"/>
    <w:rsid w:val="00B06495"/>
    <w:rsid w:val="00B1317C"/>
    <w:rsid w:val="00B1389F"/>
    <w:rsid w:val="00B21021"/>
    <w:rsid w:val="00B2234F"/>
    <w:rsid w:val="00B223EB"/>
    <w:rsid w:val="00B242DA"/>
    <w:rsid w:val="00B26B56"/>
    <w:rsid w:val="00B272FB"/>
    <w:rsid w:val="00B30988"/>
    <w:rsid w:val="00B30A56"/>
    <w:rsid w:val="00B34235"/>
    <w:rsid w:val="00B40671"/>
    <w:rsid w:val="00B44E4E"/>
    <w:rsid w:val="00B454DD"/>
    <w:rsid w:val="00B501DF"/>
    <w:rsid w:val="00B50A9F"/>
    <w:rsid w:val="00B5166F"/>
    <w:rsid w:val="00B517BD"/>
    <w:rsid w:val="00B53B22"/>
    <w:rsid w:val="00B54847"/>
    <w:rsid w:val="00B571DC"/>
    <w:rsid w:val="00B57B89"/>
    <w:rsid w:val="00B57C16"/>
    <w:rsid w:val="00B61784"/>
    <w:rsid w:val="00B628D3"/>
    <w:rsid w:val="00B63F7E"/>
    <w:rsid w:val="00B64675"/>
    <w:rsid w:val="00B64C39"/>
    <w:rsid w:val="00B65E52"/>
    <w:rsid w:val="00B675A1"/>
    <w:rsid w:val="00B67F50"/>
    <w:rsid w:val="00B70702"/>
    <w:rsid w:val="00B714BC"/>
    <w:rsid w:val="00B73F7C"/>
    <w:rsid w:val="00B746A5"/>
    <w:rsid w:val="00B747A4"/>
    <w:rsid w:val="00B748C4"/>
    <w:rsid w:val="00B76B3A"/>
    <w:rsid w:val="00B80B1D"/>
    <w:rsid w:val="00B83C1F"/>
    <w:rsid w:val="00B84A8A"/>
    <w:rsid w:val="00B86018"/>
    <w:rsid w:val="00B91A23"/>
    <w:rsid w:val="00B93182"/>
    <w:rsid w:val="00BA273E"/>
    <w:rsid w:val="00BA4CBA"/>
    <w:rsid w:val="00BB033F"/>
    <w:rsid w:val="00BB218A"/>
    <w:rsid w:val="00BB77D6"/>
    <w:rsid w:val="00BB7975"/>
    <w:rsid w:val="00BB79C0"/>
    <w:rsid w:val="00BC1252"/>
    <w:rsid w:val="00BC301B"/>
    <w:rsid w:val="00BC5404"/>
    <w:rsid w:val="00BC6578"/>
    <w:rsid w:val="00BC68FC"/>
    <w:rsid w:val="00BC7020"/>
    <w:rsid w:val="00BD08D5"/>
    <w:rsid w:val="00BD1629"/>
    <w:rsid w:val="00BD71CD"/>
    <w:rsid w:val="00BE0708"/>
    <w:rsid w:val="00BE22B3"/>
    <w:rsid w:val="00BE39FE"/>
    <w:rsid w:val="00BE3BCD"/>
    <w:rsid w:val="00BE5C41"/>
    <w:rsid w:val="00BE7460"/>
    <w:rsid w:val="00BE7C45"/>
    <w:rsid w:val="00BF1EE9"/>
    <w:rsid w:val="00BF1F46"/>
    <w:rsid w:val="00BF282D"/>
    <w:rsid w:val="00BF2E74"/>
    <w:rsid w:val="00BF3EC1"/>
    <w:rsid w:val="00BF4F44"/>
    <w:rsid w:val="00C009AA"/>
    <w:rsid w:val="00C016BE"/>
    <w:rsid w:val="00C026FA"/>
    <w:rsid w:val="00C03F79"/>
    <w:rsid w:val="00C04AD3"/>
    <w:rsid w:val="00C06B4F"/>
    <w:rsid w:val="00C109B9"/>
    <w:rsid w:val="00C10BA8"/>
    <w:rsid w:val="00C13DC9"/>
    <w:rsid w:val="00C159EF"/>
    <w:rsid w:val="00C16126"/>
    <w:rsid w:val="00C1623E"/>
    <w:rsid w:val="00C2077D"/>
    <w:rsid w:val="00C21282"/>
    <w:rsid w:val="00C227C4"/>
    <w:rsid w:val="00C23B65"/>
    <w:rsid w:val="00C24CE7"/>
    <w:rsid w:val="00C272D6"/>
    <w:rsid w:val="00C32FFB"/>
    <w:rsid w:val="00C3436B"/>
    <w:rsid w:val="00C34BAE"/>
    <w:rsid w:val="00C35873"/>
    <w:rsid w:val="00C35C43"/>
    <w:rsid w:val="00C36E23"/>
    <w:rsid w:val="00C44FA9"/>
    <w:rsid w:val="00C46A28"/>
    <w:rsid w:val="00C4765D"/>
    <w:rsid w:val="00C50D4C"/>
    <w:rsid w:val="00C51C43"/>
    <w:rsid w:val="00C536C2"/>
    <w:rsid w:val="00C56405"/>
    <w:rsid w:val="00C56E77"/>
    <w:rsid w:val="00C5723D"/>
    <w:rsid w:val="00C625DA"/>
    <w:rsid w:val="00C628C0"/>
    <w:rsid w:val="00C63522"/>
    <w:rsid w:val="00C6379B"/>
    <w:rsid w:val="00C653CB"/>
    <w:rsid w:val="00C65B7B"/>
    <w:rsid w:val="00C70969"/>
    <w:rsid w:val="00C73846"/>
    <w:rsid w:val="00C73DD4"/>
    <w:rsid w:val="00C768A7"/>
    <w:rsid w:val="00C7708E"/>
    <w:rsid w:val="00C776A4"/>
    <w:rsid w:val="00C80206"/>
    <w:rsid w:val="00C8091F"/>
    <w:rsid w:val="00C831A4"/>
    <w:rsid w:val="00C83363"/>
    <w:rsid w:val="00C849DB"/>
    <w:rsid w:val="00C85E68"/>
    <w:rsid w:val="00C87744"/>
    <w:rsid w:val="00C90C56"/>
    <w:rsid w:val="00C916AE"/>
    <w:rsid w:val="00C972A5"/>
    <w:rsid w:val="00C97706"/>
    <w:rsid w:val="00C97E6A"/>
    <w:rsid w:val="00CA0D0B"/>
    <w:rsid w:val="00CA4E8F"/>
    <w:rsid w:val="00CA653A"/>
    <w:rsid w:val="00CA6B67"/>
    <w:rsid w:val="00CB63F1"/>
    <w:rsid w:val="00CB6FD9"/>
    <w:rsid w:val="00CC17E3"/>
    <w:rsid w:val="00CC387E"/>
    <w:rsid w:val="00CD285A"/>
    <w:rsid w:val="00CD36FC"/>
    <w:rsid w:val="00CD397B"/>
    <w:rsid w:val="00CE1EED"/>
    <w:rsid w:val="00CE49E0"/>
    <w:rsid w:val="00CF086E"/>
    <w:rsid w:val="00CF0AD4"/>
    <w:rsid w:val="00CF2F8F"/>
    <w:rsid w:val="00CF4082"/>
    <w:rsid w:val="00D0032E"/>
    <w:rsid w:val="00D00898"/>
    <w:rsid w:val="00D03C25"/>
    <w:rsid w:val="00D058E1"/>
    <w:rsid w:val="00D05D53"/>
    <w:rsid w:val="00D06DE1"/>
    <w:rsid w:val="00D11DCD"/>
    <w:rsid w:val="00D14BD8"/>
    <w:rsid w:val="00D20FDE"/>
    <w:rsid w:val="00D2183B"/>
    <w:rsid w:val="00D27B3E"/>
    <w:rsid w:val="00D27E12"/>
    <w:rsid w:val="00D33464"/>
    <w:rsid w:val="00D377CA"/>
    <w:rsid w:val="00D40DA6"/>
    <w:rsid w:val="00D42B9A"/>
    <w:rsid w:val="00D4363C"/>
    <w:rsid w:val="00D448FB"/>
    <w:rsid w:val="00D45E62"/>
    <w:rsid w:val="00D52B40"/>
    <w:rsid w:val="00D56C5F"/>
    <w:rsid w:val="00D56CC8"/>
    <w:rsid w:val="00D6105F"/>
    <w:rsid w:val="00D61AE8"/>
    <w:rsid w:val="00D62ECE"/>
    <w:rsid w:val="00D64785"/>
    <w:rsid w:val="00D67F71"/>
    <w:rsid w:val="00D71D3B"/>
    <w:rsid w:val="00D72800"/>
    <w:rsid w:val="00D73E0A"/>
    <w:rsid w:val="00D752BD"/>
    <w:rsid w:val="00D755A9"/>
    <w:rsid w:val="00D75EA6"/>
    <w:rsid w:val="00D806C7"/>
    <w:rsid w:val="00D823DC"/>
    <w:rsid w:val="00D9132A"/>
    <w:rsid w:val="00D91CBD"/>
    <w:rsid w:val="00D928E2"/>
    <w:rsid w:val="00D92FB6"/>
    <w:rsid w:val="00D9537F"/>
    <w:rsid w:val="00D961E8"/>
    <w:rsid w:val="00D97201"/>
    <w:rsid w:val="00DA1E0E"/>
    <w:rsid w:val="00DA3AE4"/>
    <w:rsid w:val="00DA419A"/>
    <w:rsid w:val="00DA5371"/>
    <w:rsid w:val="00DA5636"/>
    <w:rsid w:val="00DA77CF"/>
    <w:rsid w:val="00DB16C0"/>
    <w:rsid w:val="00DB5F87"/>
    <w:rsid w:val="00DC17E5"/>
    <w:rsid w:val="00DC1CA5"/>
    <w:rsid w:val="00DC378C"/>
    <w:rsid w:val="00DD01AC"/>
    <w:rsid w:val="00DD127D"/>
    <w:rsid w:val="00DD2057"/>
    <w:rsid w:val="00DD3199"/>
    <w:rsid w:val="00DE0A7B"/>
    <w:rsid w:val="00DE662A"/>
    <w:rsid w:val="00DE6CFF"/>
    <w:rsid w:val="00DE776C"/>
    <w:rsid w:val="00DF0282"/>
    <w:rsid w:val="00DF414D"/>
    <w:rsid w:val="00DF5ACC"/>
    <w:rsid w:val="00E0219C"/>
    <w:rsid w:val="00E02FB4"/>
    <w:rsid w:val="00E05569"/>
    <w:rsid w:val="00E23434"/>
    <w:rsid w:val="00E23694"/>
    <w:rsid w:val="00E25F91"/>
    <w:rsid w:val="00E26439"/>
    <w:rsid w:val="00E26ED3"/>
    <w:rsid w:val="00E27F21"/>
    <w:rsid w:val="00E30AC8"/>
    <w:rsid w:val="00E34966"/>
    <w:rsid w:val="00E37C67"/>
    <w:rsid w:val="00E52F9C"/>
    <w:rsid w:val="00E55CA1"/>
    <w:rsid w:val="00E577D0"/>
    <w:rsid w:val="00E65B6A"/>
    <w:rsid w:val="00E673F4"/>
    <w:rsid w:val="00E676A6"/>
    <w:rsid w:val="00E67ECE"/>
    <w:rsid w:val="00E70D75"/>
    <w:rsid w:val="00E74CEE"/>
    <w:rsid w:val="00E751E3"/>
    <w:rsid w:val="00E8074C"/>
    <w:rsid w:val="00E933BD"/>
    <w:rsid w:val="00EA2EDC"/>
    <w:rsid w:val="00EA35C8"/>
    <w:rsid w:val="00EA37EE"/>
    <w:rsid w:val="00EA51B5"/>
    <w:rsid w:val="00EA5B3E"/>
    <w:rsid w:val="00EA5BD7"/>
    <w:rsid w:val="00EA5F4D"/>
    <w:rsid w:val="00EB2065"/>
    <w:rsid w:val="00EB26DC"/>
    <w:rsid w:val="00EB6080"/>
    <w:rsid w:val="00EB6C5F"/>
    <w:rsid w:val="00EB756D"/>
    <w:rsid w:val="00EC082F"/>
    <w:rsid w:val="00EC1075"/>
    <w:rsid w:val="00EC25A5"/>
    <w:rsid w:val="00EC2BF6"/>
    <w:rsid w:val="00EC2E8C"/>
    <w:rsid w:val="00EC37FC"/>
    <w:rsid w:val="00EC4A64"/>
    <w:rsid w:val="00ED194A"/>
    <w:rsid w:val="00ED2982"/>
    <w:rsid w:val="00ED79CD"/>
    <w:rsid w:val="00EE260B"/>
    <w:rsid w:val="00EE5C69"/>
    <w:rsid w:val="00EE7A9D"/>
    <w:rsid w:val="00EF0B9C"/>
    <w:rsid w:val="00EF1D2B"/>
    <w:rsid w:val="00EF2245"/>
    <w:rsid w:val="00EF2D65"/>
    <w:rsid w:val="00EF6F90"/>
    <w:rsid w:val="00F04006"/>
    <w:rsid w:val="00F04074"/>
    <w:rsid w:val="00F227E9"/>
    <w:rsid w:val="00F24C52"/>
    <w:rsid w:val="00F26264"/>
    <w:rsid w:val="00F271D1"/>
    <w:rsid w:val="00F30510"/>
    <w:rsid w:val="00F37F45"/>
    <w:rsid w:val="00F44A21"/>
    <w:rsid w:val="00F469F5"/>
    <w:rsid w:val="00F50F8C"/>
    <w:rsid w:val="00F51C40"/>
    <w:rsid w:val="00F547C5"/>
    <w:rsid w:val="00F56A63"/>
    <w:rsid w:val="00F64B85"/>
    <w:rsid w:val="00F67EAD"/>
    <w:rsid w:val="00F72396"/>
    <w:rsid w:val="00F77753"/>
    <w:rsid w:val="00F878DD"/>
    <w:rsid w:val="00F87D0E"/>
    <w:rsid w:val="00F91591"/>
    <w:rsid w:val="00F92F18"/>
    <w:rsid w:val="00F94E0D"/>
    <w:rsid w:val="00F96F74"/>
    <w:rsid w:val="00FA011F"/>
    <w:rsid w:val="00FA3855"/>
    <w:rsid w:val="00FA4234"/>
    <w:rsid w:val="00FA5D72"/>
    <w:rsid w:val="00FB1906"/>
    <w:rsid w:val="00FB4B2F"/>
    <w:rsid w:val="00FB5E11"/>
    <w:rsid w:val="00FB6583"/>
    <w:rsid w:val="00FB7958"/>
    <w:rsid w:val="00FC11A5"/>
    <w:rsid w:val="00FC763A"/>
    <w:rsid w:val="00FD0F82"/>
    <w:rsid w:val="00FD1637"/>
    <w:rsid w:val="00FD3176"/>
    <w:rsid w:val="00FD3232"/>
    <w:rsid w:val="00FD5085"/>
    <w:rsid w:val="00FD56F3"/>
    <w:rsid w:val="00FD6A02"/>
    <w:rsid w:val="00FD6D3E"/>
    <w:rsid w:val="00FE3451"/>
    <w:rsid w:val="00FE4B58"/>
    <w:rsid w:val="00FE6D4A"/>
    <w:rsid w:val="00FF4DE7"/>
    <w:rsid w:val="00FF6FB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aliases w:val="Nadpis častí"/>
    <w:basedOn w:val="Normal"/>
    <w:next w:val="Normal"/>
    <w:link w:val="Heading1Char"/>
    <w:uiPriority w:val="9"/>
    <w:qFormat/>
    <w:rsid w:val="00BE3BCD"/>
    <w:pPr>
      <w:keepNext/>
      <w:keepLines/>
      <w:spacing w:before="480" w:after="0" w:line="240" w:lineRule="auto"/>
      <w:ind w:firstLine="284"/>
      <w:jc w:val="center"/>
      <w:outlineLvl w:val="0"/>
    </w:pPr>
    <w:rPr>
      <w:rFonts w:ascii="Cambria" w:eastAsia="Times New Roman" w:hAnsi="Cambria"/>
      <w:color w:val="365F91"/>
      <w:sz w:val="28"/>
      <w:szCs w:val="28"/>
    </w:rPr>
  </w:style>
  <w:style w:type="paragraph" w:styleId="Heading2">
    <w:name w:val="heading 2"/>
    <w:aliases w:val="Nadpis hláv"/>
    <w:basedOn w:val="Normal"/>
    <w:next w:val="Normal"/>
    <w:link w:val="Heading2Char"/>
    <w:uiPriority w:val="9"/>
    <w:semiHidden/>
    <w:unhideWhenUsed/>
    <w:qFormat/>
    <w:rsid w:val="00BE3BCD"/>
    <w:pPr>
      <w:keepNext/>
      <w:keepLines/>
      <w:spacing w:before="200" w:after="0" w:line="240" w:lineRule="auto"/>
      <w:ind w:firstLine="284"/>
      <w:jc w:val="center"/>
      <w:outlineLvl w:val="1"/>
    </w:pPr>
    <w:rPr>
      <w:rFonts w:ascii="Cambria" w:eastAsia="Times New Roman" w:hAnsi="Cambria"/>
      <w:color w:val="4F81BD"/>
      <w:sz w:val="26"/>
      <w:szCs w:val="26"/>
    </w:rPr>
  </w:style>
  <w:style w:type="paragraph" w:styleId="Heading3">
    <w:name w:val="heading 3"/>
    <w:basedOn w:val="Normal"/>
    <w:next w:val="Normal"/>
    <w:link w:val="Heading3Char"/>
    <w:uiPriority w:val="9"/>
    <w:semiHidden/>
    <w:unhideWhenUsed/>
    <w:qFormat/>
    <w:rsid w:val="00BE3BCD"/>
    <w:pPr>
      <w:keepNext/>
      <w:keepLines/>
      <w:spacing w:before="200" w:after="0" w:line="240" w:lineRule="auto"/>
      <w:ind w:firstLine="284"/>
      <w:jc w:val="center"/>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BE3BCD"/>
    <w:pPr>
      <w:keepNext/>
      <w:keepLines/>
      <w:spacing w:before="200" w:after="0" w:line="240" w:lineRule="auto"/>
      <w:ind w:firstLine="284"/>
      <w:jc w:val="center"/>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rsid w:val="00BE3BCD"/>
    <w:pPr>
      <w:keepNext/>
      <w:keepLines/>
      <w:spacing w:before="200" w:after="0" w:line="240" w:lineRule="auto"/>
      <w:ind w:firstLine="284"/>
      <w:jc w:val="center"/>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
    <w:semiHidden/>
    <w:unhideWhenUsed/>
    <w:qFormat/>
    <w:rsid w:val="00BE3BCD"/>
    <w:pPr>
      <w:keepNext/>
      <w:keepLines/>
      <w:spacing w:before="200" w:after="0" w:line="240" w:lineRule="auto"/>
      <w:ind w:firstLine="284"/>
      <w:jc w:val="center"/>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BE3BCD"/>
    <w:pPr>
      <w:keepNext/>
      <w:keepLines/>
      <w:spacing w:before="200" w:after="0" w:line="240" w:lineRule="auto"/>
      <w:ind w:firstLine="284"/>
      <w:jc w:val="center"/>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semiHidden/>
    <w:unhideWhenUsed/>
    <w:qFormat/>
    <w:rsid w:val="00BE3BCD"/>
    <w:pPr>
      <w:keepNext/>
      <w:keepLines/>
      <w:spacing w:before="200" w:after="0" w:line="240" w:lineRule="auto"/>
      <w:ind w:firstLine="284"/>
      <w:jc w:val="center"/>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BE3BCD"/>
    <w:pPr>
      <w:keepNext/>
      <w:keepLines/>
      <w:spacing w:before="200" w:after="0" w:line="240" w:lineRule="auto"/>
      <w:ind w:firstLine="284"/>
      <w:jc w:val="cente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580F52"/>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paragraph" w:styleId="FootnoteText">
    <w:name w:val="footnote text"/>
    <w:basedOn w:val="Normal"/>
    <w:link w:val="FootnoteTextChar"/>
    <w:uiPriority w:val="99"/>
    <w:semiHidden/>
    <w:unhideWhenUsed/>
    <w:rsid w:val="00FA4234"/>
    <w:pPr>
      <w:spacing w:after="0" w:line="240" w:lineRule="auto"/>
      <w:jc w:val="left"/>
    </w:pPr>
    <w:rPr>
      <w:sz w:val="20"/>
      <w:szCs w:val="20"/>
    </w:rPr>
  </w:style>
  <w:style w:type="character" w:customStyle="1" w:styleId="FootnoteTextChar">
    <w:name w:val="Footnote Text Char"/>
    <w:link w:val="FootnoteText"/>
    <w:uiPriority w:val="99"/>
    <w:semiHidden/>
    <w:locked/>
    <w:rsid w:val="00FA4234"/>
    <w:rPr>
      <w:sz w:val="20"/>
    </w:rPr>
  </w:style>
  <w:style w:type="character" w:styleId="FootnoteReference">
    <w:name w:val="footnote reference"/>
    <w:uiPriority w:val="99"/>
    <w:semiHidden/>
    <w:unhideWhenUsed/>
    <w:rsid w:val="00FA4234"/>
    <w:rPr>
      <w:vertAlign w:val="superscript"/>
    </w:rPr>
  </w:style>
  <w:style w:type="character" w:styleId="CommentReference">
    <w:name w:val="annotation reference"/>
    <w:uiPriority w:val="99"/>
    <w:semiHidden/>
    <w:unhideWhenUsed/>
    <w:rsid w:val="00200291"/>
    <w:rPr>
      <w:sz w:val="16"/>
    </w:rPr>
  </w:style>
  <w:style w:type="paragraph" w:styleId="CommentText">
    <w:name w:val="annotation text"/>
    <w:basedOn w:val="Normal"/>
    <w:link w:val="CommentTextChar"/>
    <w:uiPriority w:val="99"/>
    <w:semiHidden/>
    <w:unhideWhenUsed/>
    <w:rsid w:val="00200291"/>
    <w:pPr>
      <w:spacing w:line="240" w:lineRule="auto"/>
      <w:jc w:val="left"/>
    </w:pPr>
    <w:rPr>
      <w:sz w:val="20"/>
      <w:szCs w:val="20"/>
    </w:rPr>
  </w:style>
  <w:style w:type="character" w:customStyle="1" w:styleId="CommentTextChar">
    <w:name w:val="Comment Text Char"/>
    <w:link w:val="CommentText"/>
    <w:uiPriority w:val="99"/>
    <w:semiHidden/>
    <w:locked/>
    <w:rsid w:val="00200291"/>
    <w:rPr>
      <w:sz w:val="20"/>
    </w:rPr>
  </w:style>
  <w:style w:type="paragraph" w:styleId="CommentSubject">
    <w:name w:val="annotation subject"/>
    <w:basedOn w:val="CommentText"/>
    <w:next w:val="CommentText"/>
    <w:link w:val="CommentSubjectChar"/>
    <w:uiPriority w:val="99"/>
    <w:semiHidden/>
    <w:unhideWhenUsed/>
    <w:rsid w:val="00200291"/>
    <w:pPr>
      <w:spacing w:line="240" w:lineRule="auto"/>
      <w:jc w:val="left"/>
    </w:pPr>
    <w:rPr>
      <w:b/>
      <w:bCs/>
    </w:rPr>
  </w:style>
  <w:style w:type="character" w:customStyle="1" w:styleId="CommentSubjectChar">
    <w:name w:val="Comment Subject Char"/>
    <w:link w:val="CommentSubject"/>
    <w:uiPriority w:val="99"/>
    <w:semiHidden/>
    <w:locked/>
    <w:rsid w:val="00200291"/>
    <w:rPr>
      <w:b/>
      <w:sz w:val="20"/>
    </w:rPr>
  </w:style>
  <w:style w:type="paragraph" w:styleId="BalloonText">
    <w:name w:val="Balloon Text"/>
    <w:basedOn w:val="Normal"/>
    <w:link w:val="BalloonTextChar"/>
    <w:uiPriority w:val="99"/>
    <w:semiHidden/>
    <w:unhideWhenUsed/>
    <w:rsid w:val="00200291"/>
    <w:pPr>
      <w:spacing w:after="0" w:line="240" w:lineRule="auto"/>
      <w:jc w:val="left"/>
    </w:pPr>
    <w:rPr>
      <w:rFonts w:ascii="Tahoma" w:hAnsi="Tahoma" w:cs="Tahoma"/>
      <w:sz w:val="16"/>
      <w:szCs w:val="16"/>
    </w:rPr>
  </w:style>
  <w:style w:type="character" w:customStyle="1" w:styleId="BalloonTextChar">
    <w:name w:val="Balloon Text Char"/>
    <w:link w:val="BalloonText"/>
    <w:uiPriority w:val="99"/>
    <w:semiHidden/>
    <w:locked/>
    <w:rsid w:val="00200291"/>
    <w:rPr>
      <w:rFonts w:ascii="Tahoma" w:hAnsi="Tahoma" w:cs="Tahoma"/>
      <w:sz w:val="16"/>
    </w:rPr>
  </w:style>
  <w:style w:type="paragraph" w:styleId="ListParagraph">
    <w:name w:val="List Paragraph"/>
    <w:basedOn w:val="Normal"/>
    <w:uiPriority w:val="34"/>
    <w:qFormat/>
    <w:rsid w:val="009525AE"/>
    <w:pPr>
      <w:ind w:left="720"/>
      <w:contextualSpacing/>
      <w:jc w:val="left"/>
    </w:pPr>
    <w:rPr>
      <w:noProof/>
    </w:rPr>
  </w:style>
  <w:style w:type="character" w:customStyle="1" w:styleId="Heading1Char">
    <w:name w:val="Heading 1 Char"/>
    <w:aliases w:val="Nadpis častí Char"/>
    <w:link w:val="Heading1"/>
    <w:uiPriority w:val="9"/>
    <w:locked/>
    <w:rsid w:val="00BE3BCD"/>
    <w:rPr>
      <w:rFonts w:ascii="Cambria" w:hAnsi="Cambria" w:cs="Cambria"/>
      <w:color w:val="365F91"/>
      <w:sz w:val="28"/>
      <w:lang w:val="x-none" w:eastAsia="x-none"/>
    </w:rPr>
  </w:style>
  <w:style w:type="character" w:customStyle="1" w:styleId="Heading2Char">
    <w:name w:val="Heading 2 Char"/>
    <w:aliases w:val="Nadpis hláv Char"/>
    <w:link w:val="Heading2"/>
    <w:uiPriority w:val="9"/>
    <w:semiHidden/>
    <w:locked/>
    <w:rsid w:val="00BE3BCD"/>
    <w:rPr>
      <w:rFonts w:ascii="Cambria" w:hAnsi="Cambria" w:cs="Cambria"/>
      <w:color w:val="4F81BD"/>
      <w:sz w:val="26"/>
      <w:lang w:val="x-none" w:eastAsia="x-none"/>
    </w:rPr>
  </w:style>
  <w:style w:type="character" w:customStyle="1" w:styleId="Heading3Char">
    <w:name w:val="Heading 3 Char"/>
    <w:link w:val="Heading3"/>
    <w:uiPriority w:val="9"/>
    <w:semiHidden/>
    <w:locked/>
    <w:rsid w:val="00BE3BCD"/>
    <w:rPr>
      <w:rFonts w:ascii="Cambria" w:hAnsi="Cambria" w:cs="Cambria"/>
      <w:b/>
      <w:color w:val="4F81BD"/>
      <w:sz w:val="20"/>
      <w:lang w:val="x-none" w:eastAsia="x-none"/>
    </w:rPr>
  </w:style>
  <w:style w:type="character" w:customStyle="1" w:styleId="Heading4Char">
    <w:name w:val="Heading 4 Char"/>
    <w:link w:val="Heading4"/>
    <w:uiPriority w:val="9"/>
    <w:semiHidden/>
    <w:locked/>
    <w:rsid w:val="00BE3BCD"/>
    <w:rPr>
      <w:rFonts w:ascii="Cambria" w:hAnsi="Cambria" w:cs="Cambria"/>
      <w:b/>
      <w:i/>
      <w:color w:val="4F81BD"/>
      <w:sz w:val="20"/>
      <w:lang w:val="x-none" w:eastAsia="x-none"/>
    </w:rPr>
  </w:style>
  <w:style w:type="character" w:customStyle="1" w:styleId="Heading5Char">
    <w:name w:val="Heading 5 Char"/>
    <w:link w:val="Heading5"/>
    <w:uiPriority w:val="9"/>
    <w:semiHidden/>
    <w:locked/>
    <w:rsid w:val="00BE3BCD"/>
    <w:rPr>
      <w:rFonts w:ascii="Cambria" w:hAnsi="Cambria" w:cs="Cambria"/>
      <w:color w:val="243F60"/>
      <w:sz w:val="20"/>
      <w:lang w:val="x-none" w:eastAsia="x-none"/>
    </w:rPr>
  </w:style>
  <w:style w:type="character" w:customStyle="1" w:styleId="Heading6Char">
    <w:name w:val="Heading 6 Char"/>
    <w:link w:val="Heading6"/>
    <w:uiPriority w:val="9"/>
    <w:semiHidden/>
    <w:locked/>
    <w:rsid w:val="00BE3BCD"/>
    <w:rPr>
      <w:rFonts w:ascii="Cambria" w:hAnsi="Cambria" w:cs="Cambria"/>
      <w:i/>
      <w:color w:val="243F60"/>
      <w:sz w:val="20"/>
      <w:lang w:val="x-none" w:eastAsia="x-none"/>
    </w:rPr>
  </w:style>
  <w:style w:type="character" w:customStyle="1" w:styleId="Heading7Char">
    <w:name w:val="Heading 7 Char"/>
    <w:link w:val="Heading7"/>
    <w:uiPriority w:val="9"/>
    <w:semiHidden/>
    <w:locked/>
    <w:rsid w:val="00BE3BCD"/>
    <w:rPr>
      <w:rFonts w:ascii="Cambria" w:hAnsi="Cambria" w:cs="Cambria"/>
      <w:i/>
      <w:color w:val="404040"/>
      <w:sz w:val="20"/>
      <w:lang w:val="x-none" w:eastAsia="x-none"/>
    </w:rPr>
  </w:style>
  <w:style w:type="character" w:customStyle="1" w:styleId="Heading8Char">
    <w:name w:val="Heading 8 Char"/>
    <w:link w:val="Heading8"/>
    <w:uiPriority w:val="9"/>
    <w:semiHidden/>
    <w:locked/>
    <w:rsid w:val="00BE3BCD"/>
    <w:rPr>
      <w:rFonts w:ascii="Cambria" w:hAnsi="Cambria" w:cs="Cambria"/>
      <w:color w:val="4F81BD"/>
      <w:sz w:val="20"/>
      <w:lang w:val="x-none" w:eastAsia="x-none"/>
    </w:rPr>
  </w:style>
  <w:style w:type="character" w:customStyle="1" w:styleId="Heading9Char">
    <w:name w:val="Heading 9 Char"/>
    <w:link w:val="Heading9"/>
    <w:uiPriority w:val="9"/>
    <w:semiHidden/>
    <w:locked/>
    <w:rsid w:val="00BE3BCD"/>
    <w:rPr>
      <w:rFonts w:ascii="Cambria" w:hAnsi="Cambria" w:cs="Cambria"/>
      <w:i/>
      <w:color w:val="404040"/>
      <w:sz w:val="20"/>
      <w:lang w:val="x-none" w:eastAsia="x-none"/>
    </w:rPr>
  </w:style>
  <w:style w:type="paragraph" w:styleId="Header">
    <w:name w:val="header"/>
    <w:basedOn w:val="Normal"/>
    <w:link w:val="HeaderChar"/>
    <w:uiPriority w:val="99"/>
    <w:unhideWhenUsed/>
    <w:rsid w:val="00BE3BCD"/>
    <w:pPr>
      <w:keepNext/>
      <w:tabs>
        <w:tab w:val="center" w:pos="4536"/>
        <w:tab w:val="right" w:pos="9072"/>
      </w:tabs>
      <w:spacing w:after="0" w:line="240" w:lineRule="auto"/>
      <w:ind w:firstLine="284"/>
      <w:contextualSpacing/>
      <w:jc w:val="left"/>
    </w:pPr>
    <w:rPr>
      <w:rFonts w:ascii="Times New Roman" w:eastAsia="Times New Roman" w:hAnsi="Times New Roman"/>
      <w:sz w:val="24"/>
    </w:rPr>
  </w:style>
  <w:style w:type="character" w:customStyle="1" w:styleId="HeaderChar">
    <w:name w:val="Header Char"/>
    <w:link w:val="Header"/>
    <w:uiPriority w:val="99"/>
    <w:locked/>
    <w:rsid w:val="00BE3BCD"/>
    <w:rPr>
      <w:rFonts w:ascii="Times New Roman" w:hAnsi="Times New Roman" w:cs="Times New Roman"/>
      <w:sz w:val="24"/>
    </w:rPr>
  </w:style>
  <w:style w:type="paragraph" w:styleId="Footer">
    <w:name w:val="footer"/>
    <w:basedOn w:val="Normal"/>
    <w:link w:val="FooterChar"/>
    <w:uiPriority w:val="99"/>
    <w:unhideWhenUsed/>
    <w:rsid w:val="00BE3BCD"/>
    <w:pPr>
      <w:keepNext/>
      <w:tabs>
        <w:tab w:val="center" w:pos="4536"/>
        <w:tab w:val="right" w:pos="9072"/>
      </w:tabs>
      <w:spacing w:after="0" w:line="240" w:lineRule="auto"/>
      <w:ind w:firstLine="284"/>
      <w:contextualSpacing/>
      <w:jc w:val="left"/>
    </w:pPr>
    <w:rPr>
      <w:rFonts w:ascii="Times New Roman" w:eastAsia="Times New Roman" w:hAnsi="Times New Roman"/>
      <w:sz w:val="24"/>
    </w:rPr>
  </w:style>
  <w:style w:type="character" w:customStyle="1" w:styleId="FooterChar">
    <w:name w:val="Footer Char"/>
    <w:link w:val="Footer"/>
    <w:uiPriority w:val="99"/>
    <w:locked/>
    <w:rsid w:val="00BE3BCD"/>
    <w:rPr>
      <w:rFonts w:ascii="Times New Roman" w:hAnsi="Times New Roman" w:cs="Times New Roman"/>
      <w:sz w:val="24"/>
    </w:rPr>
  </w:style>
  <w:style w:type="character" w:customStyle="1" w:styleId="Nadpis1Char1">
    <w:name w:val="Nadpis 1 Char1"/>
    <w:aliases w:val="Nadpis častí Char1"/>
    <w:uiPriority w:val="9"/>
    <w:rsid w:val="00BE3BCD"/>
    <w:rPr>
      <w:rFonts w:ascii="Cambria" w:hAnsi="Cambria" w:cs="Cambria"/>
      <w:b/>
      <w:color w:val="365F91"/>
      <w:sz w:val="28"/>
      <w:lang w:val="x-none" w:eastAsia="en-US"/>
    </w:rPr>
  </w:style>
  <w:style w:type="character" w:customStyle="1" w:styleId="Nadpis2Char1">
    <w:name w:val="Nadpis 2 Char1"/>
    <w:aliases w:val="Nadpis hláv Char1"/>
    <w:uiPriority w:val="9"/>
    <w:semiHidden/>
    <w:rsid w:val="00BE3BCD"/>
    <w:rPr>
      <w:rFonts w:ascii="Cambria" w:hAnsi="Cambria" w:cs="Cambria"/>
      <w:b/>
      <w:color w:val="4F81BD"/>
      <w:sz w:val="26"/>
      <w:lang w:val="x-none" w:eastAsia="en-US"/>
    </w:rPr>
  </w:style>
  <w:style w:type="paragraph" w:styleId="Caption">
    <w:name w:val="caption"/>
    <w:basedOn w:val="Normal"/>
    <w:next w:val="Normal"/>
    <w:uiPriority w:val="35"/>
    <w:semiHidden/>
    <w:unhideWhenUsed/>
    <w:qFormat/>
    <w:rsid w:val="00BE3BCD"/>
    <w:pPr>
      <w:spacing w:after="0" w:line="240" w:lineRule="auto"/>
      <w:ind w:firstLine="284"/>
      <w:jc w:val="center"/>
    </w:pPr>
    <w:rPr>
      <w:rFonts w:ascii="Times New Roman" w:hAnsi="Times New Roman"/>
      <w:b/>
      <w:bCs/>
      <w:color w:val="4F81BD"/>
      <w:sz w:val="18"/>
      <w:szCs w:val="18"/>
    </w:rPr>
  </w:style>
  <w:style w:type="paragraph" w:styleId="Title">
    <w:name w:val="Title"/>
    <w:basedOn w:val="Normal"/>
    <w:next w:val="Normal"/>
    <w:link w:val="TitleChar"/>
    <w:uiPriority w:val="10"/>
    <w:qFormat/>
    <w:rsid w:val="00BE3BCD"/>
    <w:pPr>
      <w:pBdr>
        <w:bottom w:val="single" w:sz="8" w:space="4" w:color="4F81BD"/>
      </w:pBdr>
      <w:spacing w:after="300" w:line="240" w:lineRule="auto"/>
      <w:ind w:firstLine="284"/>
      <w:contextualSpacing/>
      <w:jc w:val="center"/>
    </w:pPr>
    <w:rPr>
      <w:rFonts w:ascii="Cambria" w:eastAsia="Times New Roman" w:hAnsi="Cambria"/>
      <w:color w:val="17365D"/>
      <w:spacing w:val="5"/>
      <w:kern w:val="28"/>
      <w:sz w:val="52"/>
      <w:szCs w:val="52"/>
    </w:rPr>
  </w:style>
  <w:style w:type="character" w:customStyle="1" w:styleId="TitleChar">
    <w:name w:val="Title Char"/>
    <w:link w:val="Title"/>
    <w:uiPriority w:val="10"/>
    <w:locked/>
    <w:rsid w:val="00BE3BCD"/>
    <w:rPr>
      <w:rFonts w:ascii="Cambria" w:hAnsi="Cambria" w:cs="Cambria"/>
      <w:color w:val="17365D"/>
      <w:spacing w:val="5"/>
      <w:kern w:val="28"/>
      <w:sz w:val="52"/>
      <w:lang w:val="x-none" w:eastAsia="x-none"/>
    </w:rPr>
  </w:style>
  <w:style w:type="paragraph" w:styleId="BodyText">
    <w:name w:val="Body Text"/>
    <w:basedOn w:val="Normal"/>
    <w:link w:val="BodyTextChar"/>
    <w:semiHidden/>
    <w:unhideWhenUsed/>
    <w:rsid w:val="00BE3BCD"/>
    <w:pPr>
      <w:overflowPunct w:val="0"/>
      <w:autoSpaceDE w:val="0"/>
      <w:autoSpaceDN w:val="0"/>
      <w:adjustRightInd w:val="0"/>
      <w:spacing w:after="120" w:line="240" w:lineRule="auto"/>
      <w:ind w:firstLine="284"/>
      <w:jc w:val="both"/>
    </w:pPr>
    <w:rPr>
      <w:rFonts w:ascii="Times New Roman" w:eastAsia="Times New Roman" w:hAnsi="Times New Roman"/>
      <w:sz w:val="24"/>
      <w:szCs w:val="20"/>
    </w:rPr>
  </w:style>
  <w:style w:type="character" w:customStyle="1" w:styleId="BodyTextChar">
    <w:name w:val="Body Text Char"/>
    <w:link w:val="BodyText"/>
    <w:semiHidden/>
    <w:locked/>
    <w:rsid w:val="00BE3BCD"/>
    <w:rPr>
      <w:rFonts w:ascii="Times New Roman" w:hAnsi="Times New Roman" w:cs="Times New Roman"/>
      <w:sz w:val="20"/>
      <w:lang w:val="x-none" w:eastAsia="x-none"/>
    </w:rPr>
  </w:style>
  <w:style w:type="paragraph" w:styleId="Subtitle">
    <w:name w:val="Subtitle"/>
    <w:basedOn w:val="Normal"/>
    <w:next w:val="Normal"/>
    <w:link w:val="SubtitleChar"/>
    <w:uiPriority w:val="11"/>
    <w:qFormat/>
    <w:rsid w:val="00BE3BCD"/>
    <w:pPr>
      <w:spacing w:after="0" w:line="240" w:lineRule="auto"/>
      <w:ind w:firstLine="284"/>
      <w:jc w:val="center"/>
    </w:pPr>
    <w:rPr>
      <w:rFonts w:ascii="Cambria" w:eastAsia="Times New Roman" w:hAnsi="Cambria"/>
      <w:i/>
      <w:iCs/>
      <w:color w:val="4F81BD"/>
      <w:spacing w:val="15"/>
      <w:sz w:val="24"/>
      <w:szCs w:val="24"/>
    </w:rPr>
  </w:style>
  <w:style w:type="character" w:customStyle="1" w:styleId="SubtitleChar">
    <w:name w:val="Subtitle Char"/>
    <w:link w:val="Subtitle"/>
    <w:uiPriority w:val="11"/>
    <w:locked/>
    <w:rsid w:val="00BE3BCD"/>
    <w:rPr>
      <w:rFonts w:ascii="Cambria" w:hAnsi="Cambria" w:cs="Cambria"/>
      <w:i/>
      <w:color w:val="4F81BD"/>
      <w:spacing w:val="15"/>
      <w:sz w:val="24"/>
      <w:lang w:val="x-none" w:eastAsia="x-none"/>
    </w:rPr>
  </w:style>
  <w:style w:type="paragraph" w:styleId="Quote">
    <w:name w:val="Quote"/>
    <w:basedOn w:val="Normal"/>
    <w:next w:val="Normal"/>
    <w:link w:val="QuoteChar"/>
    <w:uiPriority w:val="29"/>
    <w:qFormat/>
    <w:rsid w:val="00BE3BCD"/>
    <w:pPr>
      <w:spacing w:after="0" w:line="240" w:lineRule="auto"/>
      <w:ind w:firstLine="284"/>
      <w:jc w:val="center"/>
    </w:pPr>
    <w:rPr>
      <w:rFonts w:ascii="Times New Roman" w:hAnsi="Times New Roman"/>
      <w:i/>
      <w:iCs/>
      <w:color w:val="000000"/>
      <w:sz w:val="20"/>
      <w:szCs w:val="20"/>
    </w:rPr>
  </w:style>
  <w:style w:type="character" w:customStyle="1" w:styleId="QuoteChar">
    <w:name w:val="Quote Char"/>
    <w:link w:val="Quote"/>
    <w:uiPriority w:val="29"/>
    <w:locked/>
    <w:rsid w:val="00BE3BCD"/>
    <w:rPr>
      <w:rFonts w:ascii="Times New Roman" w:eastAsia="Calibri" w:hAnsi="Times New Roman"/>
      <w:i/>
      <w:color w:val="000000"/>
      <w:sz w:val="20"/>
      <w:lang w:val="x-none" w:eastAsia="x-none"/>
    </w:rPr>
  </w:style>
  <w:style w:type="paragraph" w:styleId="IntenseQuote">
    <w:name w:val="Intense Quote"/>
    <w:basedOn w:val="Normal"/>
    <w:next w:val="Normal"/>
    <w:link w:val="IntenseQuoteChar"/>
    <w:uiPriority w:val="30"/>
    <w:qFormat/>
    <w:rsid w:val="00BE3BCD"/>
    <w:pPr>
      <w:pBdr>
        <w:bottom w:val="single" w:sz="4" w:space="4" w:color="4F81BD"/>
      </w:pBdr>
      <w:spacing w:before="200" w:after="280" w:line="240" w:lineRule="auto"/>
      <w:ind w:left="936" w:right="936" w:firstLine="284"/>
      <w:jc w:val="center"/>
    </w:pPr>
    <w:rPr>
      <w:rFonts w:ascii="Times New Roman" w:hAnsi="Times New Roman"/>
      <w:b/>
      <w:bCs/>
      <w:i/>
      <w:iCs/>
      <w:color w:val="4F81BD"/>
      <w:sz w:val="20"/>
      <w:szCs w:val="20"/>
    </w:rPr>
  </w:style>
  <w:style w:type="character" w:customStyle="1" w:styleId="IntenseQuoteChar">
    <w:name w:val="Intense Quote Char"/>
    <w:link w:val="IntenseQuote"/>
    <w:uiPriority w:val="30"/>
    <w:locked/>
    <w:rsid w:val="00BE3BCD"/>
    <w:rPr>
      <w:rFonts w:ascii="Times New Roman" w:eastAsia="Calibri" w:hAnsi="Times New Roman"/>
      <w:b/>
      <w:i/>
      <w:color w:val="4F81BD"/>
      <w:sz w:val="20"/>
      <w:lang w:val="x-none" w:eastAsia="x-none"/>
    </w:rPr>
  </w:style>
  <w:style w:type="paragraph" w:styleId="TOCHeading">
    <w:name w:val="TOC Heading"/>
    <w:basedOn w:val="Heading1"/>
    <w:next w:val="Normal"/>
    <w:uiPriority w:val="39"/>
    <w:semiHidden/>
    <w:unhideWhenUsed/>
    <w:qFormat/>
    <w:rsid w:val="00BE3BCD"/>
    <w:pPr>
      <w:spacing w:after="0" w:line="240" w:lineRule="auto"/>
      <w:jc w:val="center"/>
      <w:outlineLvl w:val="9"/>
    </w:pPr>
    <w:rPr>
      <w:rFonts w:eastAsia="Times New Roman"/>
      <w:b/>
      <w:bCs/>
    </w:rPr>
  </w:style>
  <w:style w:type="paragraph" w:customStyle="1" w:styleId="Default">
    <w:name w:val="Default"/>
    <w:rsid w:val="00BE3BCD"/>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paragraph" w:customStyle="1" w:styleId="Title-Back">
    <w:name w:val="Title-Back"/>
    <w:basedOn w:val="Normal"/>
    <w:qFormat/>
    <w:rsid w:val="00BE3BCD"/>
    <w:pPr>
      <w:spacing w:before="120" w:after="0" w:line="264" w:lineRule="auto"/>
      <w:ind w:left="293" w:right="9" w:firstLine="273"/>
      <w:jc w:val="right"/>
    </w:pPr>
    <w:rPr>
      <w:rFonts w:ascii="Cambria" w:eastAsia="Times New Roman" w:hAnsi="Cambria"/>
      <w:color w:val="FFFFFF"/>
      <w:sz w:val="56"/>
      <w:lang w:eastAsia="sk-SK"/>
    </w:rPr>
  </w:style>
  <w:style w:type="paragraph" w:customStyle="1" w:styleId="Zkladntext21">
    <w:name w:val="Základný text 21"/>
    <w:basedOn w:val="Normal"/>
    <w:rsid w:val="00BE3BCD"/>
    <w:pPr>
      <w:overflowPunct w:val="0"/>
      <w:autoSpaceDE w:val="0"/>
      <w:autoSpaceDN w:val="0"/>
      <w:adjustRightInd w:val="0"/>
      <w:spacing w:before="120" w:after="0" w:line="360" w:lineRule="atLeast"/>
      <w:ind w:firstLine="284"/>
      <w:jc w:val="left"/>
    </w:pPr>
    <w:rPr>
      <w:rFonts w:ascii="Book Antiqua" w:eastAsia="Times New Roman" w:hAnsi="Book Antiqua"/>
      <w:sz w:val="24"/>
      <w:szCs w:val="20"/>
      <w:lang w:eastAsia="sk-SK"/>
    </w:rPr>
  </w:style>
  <w:style w:type="character" w:styleId="SubtleEmphasis">
    <w:name w:val="Subtle Emphasis"/>
    <w:uiPriority w:val="19"/>
    <w:qFormat/>
    <w:rsid w:val="00BE3BCD"/>
    <w:rPr>
      <w:i/>
      <w:color w:val="808080"/>
    </w:rPr>
  </w:style>
  <w:style w:type="character" w:styleId="IntenseEmphasis">
    <w:name w:val="Intense Emphasis"/>
    <w:uiPriority w:val="21"/>
    <w:qFormat/>
    <w:rsid w:val="00BE3BCD"/>
    <w:rPr>
      <w:b/>
      <w:i/>
      <w:color w:val="4F81BD"/>
    </w:rPr>
  </w:style>
  <w:style w:type="character" w:styleId="SubtleReference">
    <w:name w:val="Subtle Reference"/>
    <w:uiPriority w:val="31"/>
    <w:qFormat/>
    <w:rsid w:val="00BE3BCD"/>
    <w:rPr>
      <w:smallCaps/>
      <w:color w:val="C0504D"/>
      <w:u w:val="single"/>
    </w:rPr>
  </w:style>
  <w:style w:type="character" w:styleId="IntenseReference">
    <w:name w:val="Intense Reference"/>
    <w:uiPriority w:val="32"/>
    <w:qFormat/>
    <w:rsid w:val="00BE3BCD"/>
    <w:rPr>
      <w:b/>
      <w:smallCaps/>
      <w:color w:val="C0504D"/>
      <w:spacing w:val="5"/>
      <w:u w:val="single"/>
    </w:rPr>
  </w:style>
  <w:style w:type="character" w:styleId="BookTitle">
    <w:name w:val="Book Title"/>
    <w:uiPriority w:val="33"/>
    <w:qFormat/>
    <w:rsid w:val="00BE3BCD"/>
    <w:rPr>
      <w:b/>
      <w:smallCaps/>
      <w:spacing w:val="5"/>
    </w:rPr>
  </w:style>
  <w:style w:type="character" w:customStyle="1" w:styleId="TextbublinyChar1">
    <w:name w:val="Text bubliny Char1"/>
    <w:uiPriority w:val="99"/>
    <w:semiHidden/>
    <w:rsid w:val="00BE3BCD"/>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7D406D-F44D-4235-ADEF-6EB19AC21241}">
  <ds:schemaRefs>
    <ds:schemaRef ds:uri="http://schemas.openxmlformats.org/officeDocument/2006/bibliography"/>
  </ds:schemaRefs>
</ds:datastoreItem>
</file>

<file path=customXml/itemProps2.xml><?xml version="1.0" encoding="utf-8"?>
<ds:datastoreItem xmlns:ds="http://schemas.openxmlformats.org/officeDocument/2006/customXml" ds:itemID="{453C835E-62FC-47CE-9A4B-3B224FE786F8}">
  <ds:schemaRefs>
    <ds:schemaRef ds:uri="http://schemas.microsoft.com/sharepoint/v3/contenttype/forms"/>
  </ds:schemaRefs>
</ds:datastoreItem>
</file>

<file path=customXml/itemProps3.xml><?xml version="1.0" encoding="utf-8"?>
<ds:datastoreItem xmlns:ds="http://schemas.openxmlformats.org/officeDocument/2006/customXml" ds:itemID="{9F76D464-A5D1-424C-9DCC-EB4E89CABD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396FC6-17B6-4283-A79D-B5354A1B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75</Pages>
  <Words>27163</Words>
  <Characters>154832</Characters>
  <Application>Microsoft Office Word</Application>
  <DocSecurity>0</DocSecurity>
  <Lines>0</Lines>
  <Paragraphs>0</Paragraphs>
  <ScaleCrop>false</ScaleCrop>
  <Company>Hewlett-Packard Company</Company>
  <LinksUpToDate>false</LinksUpToDate>
  <CharactersWithSpaces>181632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Surmajová</dc:creator>
  <cp:lastModifiedBy>Gašparíková, Jarmila</cp:lastModifiedBy>
  <cp:revision>2</cp:revision>
  <cp:lastPrinted>2015-08-26T13:49:00Z</cp:lastPrinted>
  <dcterms:created xsi:type="dcterms:W3CDTF">2015-08-28T14:19:00Z</dcterms:created>
  <dcterms:modified xsi:type="dcterms:W3CDTF">2015-08-28T14:19:00Z</dcterms:modified>
</cp:coreProperties>
</file>