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A1C3F" w:rsidP="00FA1C3F">
      <w:pPr>
        <w:bidi w:val="0"/>
        <w:spacing w:after="0" w:line="240" w:lineRule="atLeast"/>
        <w:jc w:val="center"/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val="sk-SK"/>
        </w:rPr>
        <w:t>Doložka</w:t>
      </w:r>
    </w:p>
    <w:p w:rsidR="00FA1C3F" w:rsidP="00FA1C3F">
      <w:pPr>
        <w:bidi w:val="0"/>
        <w:spacing w:after="0" w:line="24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vybraných vplyvov</w:t>
      </w:r>
    </w:p>
    <w:p w:rsidR="00FA1C3F" w:rsidP="00FA1C3F">
      <w:pPr>
        <w:bidi w:val="0"/>
        <w:spacing w:after="0" w:line="240" w:lineRule="atLeast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FA1C3F" w:rsidP="00FA1C3F">
      <w:pPr>
        <w:bidi w:val="0"/>
        <w:spacing w:after="0" w:line="240" w:lineRule="atLeast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FA1C3F" w:rsidP="00FA1C3F">
      <w:pPr>
        <w:tabs>
          <w:tab w:val="left" w:pos="567"/>
        </w:tabs>
        <w:bidi w:val="0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A.1.</w:t>
        <w:tab/>
        <w:t>Názov materiálu:</w:t>
      </w:r>
    </w:p>
    <w:p w:rsidR="00FA1C3F" w:rsidRPr="00E94095" w:rsidP="00FA1C3F">
      <w:pPr>
        <w:pStyle w:val="Default"/>
        <w:bidi w:val="0"/>
        <w:ind w:left="567"/>
        <w:jc w:val="both"/>
        <w:rPr>
          <w:color w:val="auto"/>
        </w:rPr>
      </w:pPr>
      <w:r w:rsidRPr="00E94095">
        <w:rPr>
          <w:rFonts w:hint="default"/>
          <w:color w:val="auto"/>
        </w:rPr>
        <w:t>Ná</w:t>
      </w:r>
      <w:r w:rsidRPr="00E94095">
        <w:rPr>
          <w:rFonts w:hint="default"/>
          <w:color w:val="auto"/>
        </w:rPr>
        <w:t>vrh zá</w:t>
      </w:r>
      <w:r w:rsidRPr="00E94095">
        <w:rPr>
          <w:rFonts w:hint="default"/>
          <w:color w:val="auto"/>
        </w:rPr>
        <w:t>kona</w:t>
      </w:r>
      <w:r w:rsidR="002B18AF">
        <w:rPr>
          <w:color w:val="auto"/>
        </w:rPr>
        <w:t xml:space="preserve"> o </w:t>
      </w:r>
      <w:r w:rsidR="002B18AF">
        <w:rPr>
          <w:rFonts w:hint="default"/>
          <w:color w:val="auto"/>
        </w:rPr>
        <w:t>Fonde na podporu kultú</w:t>
      </w:r>
      <w:r w:rsidR="002B18AF">
        <w:rPr>
          <w:rFonts w:hint="default"/>
          <w:color w:val="auto"/>
        </w:rPr>
        <w:t>ry ná</w:t>
      </w:r>
      <w:r w:rsidR="002B18AF">
        <w:rPr>
          <w:rFonts w:hint="default"/>
          <w:color w:val="auto"/>
        </w:rPr>
        <w:t>rodnostný</w:t>
      </w:r>
      <w:r w:rsidR="002B18AF">
        <w:rPr>
          <w:rFonts w:hint="default"/>
          <w:color w:val="auto"/>
        </w:rPr>
        <w:t>ch menší</w:t>
      </w:r>
      <w:r w:rsidR="002B18AF">
        <w:rPr>
          <w:rFonts w:hint="default"/>
          <w:color w:val="auto"/>
        </w:rPr>
        <w:t>n</w:t>
      </w:r>
    </w:p>
    <w:p w:rsidR="00FA1C3F" w:rsidP="00FA1C3F">
      <w:pPr>
        <w:tabs>
          <w:tab w:val="left" w:pos="567"/>
        </w:tabs>
        <w:bidi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FA1C3F" w:rsidP="00FA1C3F">
      <w:pPr>
        <w:bidi w:val="0"/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  <w:lang w:val="sk-SK"/>
        </w:rPr>
      </w:pPr>
    </w:p>
    <w:p w:rsidR="00FA1C3F" w:rsidP="00FA1C3F">
      <w:pPr>
        <w:tabs>
          <w:tab w:val="left" w:pos="567"/>
        </w:tabs>
        <w:bidi w:val="0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A.2.</w:t>
        <w:tab/>
        <w:t>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19"/>
        <w:gridCol w:w="1192"/>
        <w:gridCol w:w="1181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1C3F">
            <w:pPr>
              <w:widowControl/>
              <w:bidi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FA1C3F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FA1C3F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FA1C3F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FA1C3F">
            <w:pPr>
              <w:widowControl/>
              <w:bidi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1C3F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1C3F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FA1C3F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FA1C3F">
            <w:pPr>
              <w:widowControl/>
              <w:bidi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1C3F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FA1C3F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1C3F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FA1C3F">
            <w:pPr>
              <w:widowControl/>
              <w:bidi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1C3F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="002B18AF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FA1C3F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1C3F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FA1C3F">
            <w:pPr>
              <w:widowControl/>
              <w:bidi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1C3F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1C3F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1C3F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FA1C3F">
            <w:pPr>
              <w:widowControl/>
              <w:bidi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1C3F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1C3F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1C3F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FA1C3F">
            <w:pPr>
              <w:widowControl/>
              <w:bidi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1C3F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1C3F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1C3F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FA1C3F">
            <w:pPr>
              <w:widowControl/>
              <w:bidi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1C3F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FA1C3F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1C3F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FA1C3F">
            <w:pPr>
              <w:widowControl/>
              <w:bidi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1C3F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FA1C3F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FA1C3F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</w:tbl>
    <w:p w:rsidR="00FA1C3F" w:rsidP="00FA1C3F">
      <w:pPr>
        <w:widowControl/>
        <w:bidi w:val="0"/>
        <w:spacing w:after="0" w:line="240" w:lineRule="atLeast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FA1C3F" w:rsidP="00FA1C3F">
      <w:pPr>
        <w:widowControl/>
        <w:bidi w:val="0"/>
        <w:spacing w:after="0" w:line="240" w:lineRule="atLeast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9D0CDB" w:rsidP="00376B7D">
      <w:pPr>
        <w:widowControl/>
        <w:bidi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2B18AF" w:rsidR="00FA1C3F">
        <w:rPr>
          <w:rFonts w:ascii="Times New Roman" w:hAnsi="Times New Roman"/>
          <w:color w:val="000000"/>
          <w:sz w:val="24"/>
          <w:szCs w:val="24"/>
          <w:lang w:val="sk-SK"/>
        </w:rPr>
        <w:t>Predkladaný n</w:t>
      </w:r>
      <w:r w:rsidRPr="002B18AF" w:rsidR="002B18AF">
        <w:rPr>
          <w:rFonts w:ascii="Times New Roman" w:hAnsi="Times New Roman"/>
          <w:color w:val="000000"/>
          <w:sz w:val="24"/>
          <w:szCs w:val="24"/>
          <w:lang w:val="sk-SK"/>
        </w:rPr>
        <w:t xml:space="preserve">ávrh zákona bude mať negatívny </w:t>
      </w:r>
      <w:r w:rsidRPr="002B18AF" w:rsidR="00FA1C3F">
        <w:rPr>
          <w:rFonts w:ascii="Times New Roman" w:hAnsi="Times New Roman"/>
          <w:color w:val="000000"/>
          <w:sz w:val="24"/>
          <w:szCs w:val="24"/>
          <w:lang w:val="sk-SK"/>
        </w:rPr>
        <w:t>vplyv na štátny rozpočet</w:t>
      </w:r>
      <w:r w:rsidR="008A59A6">
        <w:rPr>
          <w:rFonts w:ascii="Times New Roman" w:hAnsi="Times New Roman"/>
          <w:color w:val="000000"/>
          <w:sz w:val="24"/>
          <w:szCs w:val="24"/>
          <w:lang w:val="sk-SK"/>
        </w:rPr>
        <w:t xml:space="preserve"> – doteraz výdavky štátu na financovanie kultúry národnostných menšín predstavujú sumu 3,8 mil. EUR a návrh nového zákona predpokladá sumu 8 mil. EUR</w:t>
      </w:r>
      <w:r w:rsidR="00B71ABA">
        <w:rPr>
          <w:rFonts w:ascii="Times New Roman" w:hAnsi="Times New Roman"/>
          <w:color w:val="000000"/>
          <w:sz w:val="24"/>
          <w:szCs w:val="24"/>
          <w:lang w:val="sk-SK"/>
        </w:rPr>
        <w:t>, takže výdavky zo štátneho rozpočtu sa zvýšia o 4,2 mil. EUR</w:t>
      </w:r>
      <w:r w:rsidR="00376B7D">
        <w:rPr>
          <w:rFonts w:ascii="Times New Roman" w:hAnsi="Times New Roman"/>
          <w:color w:val="000000"/>
          <w:sz w:val="24"/>
          <w:szCs w:val="24"/>
          <w:lang w:val="sk-SK"/>
        </w:rPr>
        <w:t>.</w:t>
      </w:r>
      <w:r w:rsidR="008A59A6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  <w:r w:rsidR="002B18AF">
        <w:rPr>
          <w:rFonts w:ascii="Times New Roman" w:hAnsi="Times New Roman"/>
          <w:color w:val="000000"/>
          <w:sz w:val="24"/>
          <w:szCs w:val="24"/>
          <w:lang w:val="sk-SK"/>
        </w:rPr>
        <w:t>Výdavky vyplývajúce z realizácie zákona budú zabezpečené zo štátneho rozpočtu.</w:t>
      </w:r>
    </w:p>
    <w:p w:rsidR="002B18AF" w:rsidP="00376B7D">
      <w:pPr>
        <w:widowControl/>
        <w:bidi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9D0CDB" w:rsidP="00376B7D">
      <w:pPr>
        <w:widowControl/>
        <w:bidi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="002B18AF">
        <w:rPr>
          <w:rFonts w:ascii="Times New Roman" w:hAnsi="Times New Roman"/>
          <w:color w:val="000000"/>
          <w:sz w:val="24"/>
          <w:szCs w:val="24"/>
          <w:lang w:val="sk-SK"/>
        </w:rPr>
        <w:t>Predkladaný návrh zákona bude mať pozitívne sociálne vplyvy, najmä v súvislosti s</w:t>
      </w:r>
      <w:r w:rsidR="008A59A6">
        <w:rPr>
          <w:rFonts w:ascii="Times New Roman" w:hAnsi="Times New Roman"/>
          <w:color w:val="000000"/>
          <w:sz w:val="24"/>
          <w:szCs w:val="24"/>
          <w:lang w:val="sk-SK"/>
        </w:rPr>
        <w:t> aktivizáciou príslušníkov národnostných menšín v otázkach ich kultúrneho života</w:t>
      </w:r>
      <w:r w:rsidR="002B18AF">
        <w:rPr>
          <w:rFonts w:ascii="Times New Roman" w:hAnsi="Times New Roman"/>
          <w:color w:val="000000"/>
          <w:sz w:val="24"/>
          <w:szCs w:val="24"/>
          <w:lang w:val="sk-SK"/>
        </w:rPr>
        <w:t>.</w:t>
      </w:r>
    </w:p>
    <w:p w:rsidR="00AB6CB7" w:rsidP="002B18AF">
      <w:pPr>
        <w:pStyle w:val="ListParagraph"/>
        <w:widowControl/>
        <w:bidi w:val="0"/>
        <w:spacing w:after="0" w:line="240" w:lineRule="atLeast"/>
        <w:ind w:left="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AB6CB7" w:rsidP="002B18AF">
      <w:pPr>
        <w:pStyle w:val="ListParagraph"/>
        <w:widowControl/>
        <w:bidi w:val="0"/>
        <w:spacing w:after="0" w:line="240" w:lineRule="atLeast"/>
        <w:ind w:left="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AB6CB7" w:rsidRPr="009D0CDB" w:rsidP="00AB6CB7">
      <w:pPr>
        <w:pStyle w:val="ListParagraph"/>
        <w:widowControl/>
        <w:bidi w:val="0"/>
        <w:spacing w:after="0" w:line="240" w:lineRule="atLeast"/>
        <w:ind w:left="0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FA1C3F" w:rsidP="00FA1C3F">
      <w:pPr>
        <w:widowControl/>
        <w:bidi w:val="0"/>
        <w:spacing w:after="0" w:line="240" w:lineRule="atLeast"/>
        <w:rPr>
          <w:rFonts w:ascii="Times New Roman" w:hAnsi="Times New Roman"/>
          <w:color w:val="000000"/>
          <w:sz w:val="24"/>
          <w:szCs w:val="24"/>
          <w:lang w:val="sk-SK"/>
        </w:rPr>
      </w:pPr>
    </w:p>
    <w:sectPr w:rsidSect="0024023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811B9"/>
    <w:multiLevelType w:val="hybridMultilevel"/>
    <w:tmpl w:val="DFDCAFEE"/>
    <w:lvl w:ilvl="0">
      <w:start w:val="18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12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8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4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FA1C3F"/>
    <w:rsid w:val="00240234"/>
    <w:rsid w:val="002B18AF"/>
    <w:rsid w:val="00376B7D"/>
    <w:rsid w:val="007A7673"/>
    <w:rsid w:val="008A59A6"/>
    <w:rsid w:val="009D0CDB"/>
    <w:rsid w:val="00AB6CB7"/>
    <w:rsid w:val="00AC7409"/>
    <w:rsid w:val="00B71ABA"/>
    <w:rsid w:val="00D74F74"/>
    <w:rsid w:val="00E94095"/>
    <w:rsid w:val="00FA1C3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AKSS normal"/>
    <w:qFormat/>
    <w:rsid w:val="00FA1C3F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A1C3F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Calibri" w:hAnsi="Times New Roman" w:cs="Times New Roman"/>
      <w:color w:val="000000"/>
      <w:sz w:val="24"/>
      <w:szCs w:val="24"/>
      <w:rtl w:val="0"/>
      <w:cs w:val="0"/>
      <w:lang w:val="sk-SK" w:eastAsia="en-US" w:bidi="ar-SA"/>
    </w:rPr>
  </w:style>
  <w:style w:type="paragraph" w:styleId="ListParagraph">
    <w:name w:val="List Paragraph"/>
    <w:basedOn w:val="Normal"/>
    <w:uiPriority w:val="34"/>
    <w:qFormat/>
    <w:rsid w:val="009D0CDB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158</Words>
  <Characters>906</Characters>
  <Application>Microsoft Office Word</Application>
  <DocSecurity>0</DocSecurity>
  <Lines>0</Lines>
  <Paragraphs>0</Paragraphs>
  <ScaleCrop>false</ScaleCrop>
  <Company>Kancelaria NR SR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Arpad_Ersek</dc:creator>
  <cp:lastModifiedBy>Gašparíková, Jarmila</cp:lastModifiedBy>
  <cp:revision>2</cp:revision>
  <cp:lastPrinted>2013-12-16T13:52:00Z</cp:lastPrinted>
  <dcterms:created xsi:type="dcterms:W3CDTF">2015-08-28T12:35:00Z</dcterms:created>
  <dcterms:modified xsi:type="dcterms:W3CDTF">2015-08-28T12:35:00Z</dcterms:modified>
</cp:coreProperties>
</file>