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...../2015 Z. z.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ZÁ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KON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....................... 2015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o Fonde na podporu kultú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ry ná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rodnostný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ch menší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n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>rodná</w:t>
      </w:r>
      <w:r>
        <w:rPr>
          <w:rFonts w:ascii="Times New Roman" w:hAnsi="Times New Roman" w:cs="Times New Roman" w:hint="default"/>
          <w:sz w:val="24"/>
          <w:szCs w:val="24"/>
        </w:rPr>
        <w:t xml:space="preserve"> rada Slovenskej republiky sa uzniesla na tomto zá</w:t>
      </w:r>
      <w:r>
        <w:rPr>
          <w:rFonts w:ascii="Times New Roman" w:hAnsi="Times New Roman" w:cs="Times New Roman" w:hint="default"/>
          <w:sz w:val="24"/>
          <w:szCs w:val="24"/>
        </w:rPr>
        <w:t xml:space="preserve">kone: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1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Fond na podporu kultú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ry ná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rodnostný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ch menší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n</w:t>
      </w:r>
    </w:p>
    <w:p w:rsidR="003B49C4">
      <w:pPr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(1) Zriaď</w:t>
      </w:r>
      <w:r>
        <w:rPr>
          <w:rFonts w:ascii="Times New Roman" w:hAnsi="Times New Roman" w:cs="Times New Roman" w:hint="default"/>
          <w:sz w:val="24"/>
          <w:szCs w:val="24"/>
        </w:rPr>
        <w:t>uje sa Fond na podporu k</w:t>
      </w:r>
      <w:r>
        <w:rPr>
          <w:rFonts w:ascii="Times New Roman" w:hAnsi="Times New Roman" w:cs="Times New Roman" w:hint="default"/>
          <w:sz w:val="24"/>
          <w:szCs w:val="24"/>
        </w:rPr>
        <w:t>ultú</w:t>
      </w:r>
      <w:r>
        <w:rPr>
          <w:rFonts w:ascii="Times New Roman" w:hAnsi="Times New Roman" w:cs="Times New Roman" w:hint="default"/>
          <w:sz w:val="24"/>
          <w:szCs w:val="24"/>
        </w:rPr>
        <w:t>ry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>n (ď</w:t>
      </w:r>
      <w:r>
        <w:rPr>
          <w:rFonts w:ascii="Times New Roman" w:hAnsi="Times New Roman" w:cs="Times New Roman" w:hint="default"/>
          <w:sz w:val="24"/>
          <w:szCs w:val="24"/>
        </w:rPr>
        <w:t>alej len „</w:t>
      </w:r>
      <w:r>
        <w:rPr>
          <w:rFonts w:ascii="Times New Roman" w:hAnsi="Times New Roman" w:cs="Times New Roman" w:hint="default"/>
          <w:sz w:val="24"/>
          <w:szCs w:val="24"/>
        </w:rPr>
        <w:t>fond“</w:t>
      </w:r>
      <w:r>
        <w:rPr>
          <w:rFonts w:ascii="Times New Roman" w:hAnsi="Times New Roman" w:cs="Times New Roman" w:hint="default"/>
          <w:sz w:val="24"/>
          <w:szCs w:val="24"/>
        </w:rPr>
        <w:t>) ako neš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tny úč</w:t>
      </w:r>
      <w:r>
        <w:rPr>
          <w:rFonts w:ascii="Times New Roman" w:hAnsi="Times New Roman" w:cs="Times New Roman" w:hint="default"/>
          <w:sz w:val="24"/>
          <w:szCs w:val="24"/>
        </w:rPr>
        <w:t>elový</w:t>
      </w:r>
      <w:r>
        <w:rPr>
          <w:rFonts w:ascii="Times New Roman" w:hAnsi="Times New Roman" w:cs="Times New Roman" w:hint="default"/>
          <w:sz w:val="24"/>
          <w:szCs w:val="24"/>
        </w:rPr>
        <w:t xml:space="preserve"> fond urč</w:t>
      </w:r>
      <w:r>
        <w:rPr>
          <w:rFonts w:ascii="Times New Roman" w:hAnsi="Times New Roman" w:cs="Times New Roman" w:hint="default"/>
          <w:sz w:val="24"/>
          <w:szCs w:val="24"/>
        </w:rPr>
        <w:t>ený</w:t>
      </w:r>
      <w:r>
        <w:rPr>
          <w:rFonts w:ascii="Times New Roman" w:hAnsi="Times New Roman" w:cs="Times New Roman" w:hint="default"/>
          <w:sz w:val="24"/>
          <w:szCs w:val="24"/>
        </w:rPr>
        <w:t xml:space="preserve"> na podporu </w:t>
      </w: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zachovania, vyjadrenia, ochrany a rozvoja identity a </w:t>
      </w:r>
      <w:r>
        <w:rPr>
          <w:rFonts w:ascii="Times New Roman" w:hAnsi="Times New Roman" w:cs="Times New Roman" w:hint="default"/>
          <w:sz w:val="24"/>
          <w:szCs w:val="24"/>
        </w:rPr>
        <w:t>kultú</w:t>
      </w:r>
      <w:r>
        <w:rPr>
          <w:rFonts w:ascii="Times New Roman" w:hAnsi="Times New Roman" w:cs="Times New Roman" w:hint="default"/>
          <w:sz w:val="24"/>
          <w:szCs w:val="24"/>
        </w:rPr>
        <w:t>rnych hodnô</w:t>
      </w:r>
      <w:r>
        <w:rPr>
          <w:rFonts w:ascii="Times New Roman" w:hAnsi="Times New Roman" w:cs="Times New Roman" w:hint="default"/>
          <w:sz w:val="24"/>
          <w:szCs w:val="24"/>
        </w:rPr>
        <w:t>t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>n,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vý</w:t>
      </w:r>
      <w:r>
        <w:rPr>
          <w:rFonts w:ascii="Times New Roman" w:hAnsi="Times New Roman" w:cs="Times New Roman" w:hint="default"/>
          <w:sz w:val="24"/>
          <w:szCs w:val="24"/>
        </w:rPr>
        <w:t>chovy a </w:t>
      </w:r>
      <w:r>
        <w:rPr>
          <w:rFonts w:ascii="Times New Roman" w:hAnsi="Times New Roman" w:cs="Times New Roman" w:hint="default"/>
          <w:sz w:val="24"/>
          <w:szCs w:val="24"/>
        </w:rPr>
        <w:t>vzdelá</w:t>
      </w:r>
      <w:r>
        <w:rPr>
          <w:rFonts w:ascii="Times New Roman" w:hAnsi="Times New Roman" w:cs="Times New Roman" w:hint="default"/>
          <w:sz w:val="24"/>
          <w:szCs w:val="24"/>
        </w:rPr>
        <w:t>vania k </w:t>
      </w:r>
      <w:r>
        <w:rPr>
          <w:rFonts w:ascii="Times New Roman" w:hAnsi="Times New Roman" w:cs="Times New Roman" w:hint="default"/>
          <w:sz w:val="24"/>
          <w:szCs w:val="24"/>
        </w:rPr>
        <w:t>prá</w:t>
      </w:r>
      <w:r>
        <w:rPr>
          <w:rFonts w:ascii="Times New Roman" w:hAnsi="Times New Roman" w:cs="Times New Roman" w:hint="default"/>
          <w:sz w:val="24"/>
          <w:szCs w:val="24"/>
        </w:rPr>
        <w:t>vam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>n,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intere</w:t>
      </w:r>
      <w:r>
        <w:rPr>
          <w:rFonts w:ascii="Times New Roman" w:hAnsi="Times New Roman" w:cs="Times New Roman" w:hint="default"/>
          <w:sz w:val="24"/>
          <w:szCs w:val="24"/>
        </w:rPr>
        <w:t>tnické</w:t>
      </w:r>
      <w:r>
        <w:rPr>
          <w:rFonts w:ascii="Times New Roman" w:hAnsi="Times New Roman" w:cs="Times New Roman" w:hint="default"/>
          <w:sz w:val="24"/>
          <w:szCs w:val="24"/>
        </w:rPr>
        <w:t>ho a </w:t>
      </w:r>
      <w:r>
        <w:rPr>
          <w:rFonts w:ascii="Times New Roman" w:hAnsi="Times New Roman" w:cs="Times New Roman" w:hint="default"/>
          <w:sz w:val="24"/>
          <w:szCs w:val="24"/>
        </w:rPr>
        <w:t>interkultú</w:t>
      </w:r>
      <w:r>
        <w:rPr>
          <w:rFonts w:ascii="Times New Roman" w:hAnsi="Times New Roman" w:cs="Times New Roman" w:hint="default"/>
          <w:sz w:val="24"/>
          <w:szCs w:val="24"/>
        </w:rPr>
        <w:t>rneho dialó</w:t>
      </w:r>
      <w:r>
        <w:rPr>
          <w:rFonts w:ascii="Times New Roman" w:hAnsi="Times New Roman" w:cs="Times New Roman" w:hint="default"/>
          <w:sz w:val="24"/>
          <w:szCs w:val="24"/>
        </w:rPr>
        <w:t>gu a </w:t>
      </w:r>
      <w:r>
        <w:rPr>
          <w:rFonts w:ascii="Times New Roman" w:hAnsi="Times New Roman" w:cs="Times New Roman" w:hint="default"/>
          <w:sz w:val="24"/>
          <w:szCs w:val="24"/>
        </w:rPr>
        <w:t>porozumenia medzi ná</w:t>
      </w:r>
      <w:r>
        <w:rPr>
          <w:rFonts w:ascii="Times New Roman" w:hAnsi="Times New Roman" w:cs="Times New Roman" w:hint="default"/>
          <w:sz w:val="24"/>
          <w:szCs w:val="24"/>
        </w:rPr>
        <w:t>rodnostnou väčš</w:t>
      </w:r>
      <w:r>
        <w:rPr>
          <w:rFonts w:ascii="Times New Roman" w:hAnsi="Times New Roman" w:cs="Times New Roman" w:hint="default"/>
          <w:sz w:val="24"/>
          <w:szCs w:val="24"/>
        </w:rPr>
        <w:t>inou a 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mi menš</w:t>
      </w:r>
      <w:r>
        <w:rPr>
          <w:rFonts w:ascii="Times New Roman" w:hAnsi="Times New Roman" w:cs="Times New Roman" w:hint="default"/>
          <w:sz w:val="24"/>
          <w:szCs w:val="24"/>
        </w:rPr>
        <w:t>inami a </w:t>
      </w:r>
      <w:r>
        <w:rPr>
          <w:rFonts w:ascii="Times New Roman" w:hAnsi="Times New Roman" w:cs="Times New Roman" w:hint="default"/>
          <w:sz w:val="24"/>
          <w:szCs w:val="24"/>
        </w:rPr>
        <w:t>etnický</w:t>
      </w:r>
      <w:r>
        <w:rPr>
          <w:rFonts w:ascii="Times New Roman" w:hAnsi="Times New Roman" w:cs="Times New Roman" w:hint="default"/>
          <w:sz w:val="24"/>
          <w:szCs w:val="24"/>
        </w:rPr>
        <w:t xml:space="preserve">mi skupinami.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(2) Úč</w:t>
      </w:r>
      <w:r>
        <w:rPr>
          <w:rFonts w:ascii="Times New Roman" w:hAnsi="Times New Roman" w:cs="Times New Roman" w:hint="default"/>
          <w:sz w:val="24"/>
          <w:szCs w:val="24"/>
        </w:rPr>
        <w:t>elom fondu je najmä</w:t>
      </w:r>
      <w:r>
        <w:rPr>
          <w:rFonts w:ascii="Times New Roman" w:hAnsi="Times New Roman" w:cs="Times New Roman" w:hint="default"/>
          <w:sz w:val="24"/>
          <w:szCs w:val="24"/>
        </w:rPr>
        <w:t xml:space="preserve"> poskytovanie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zo svojho rozpoč</w:t>
      </w:r>
      <w:r>
        <w:rPr>
          <w:rFonts w:ascii="Times New Roman" w:hAnsi="Times New Roman" w:cs="Times New Roman" w:hint="default"/>
          <w:sz w:val="24"/>
          <w:szCs w:val="24"/>
        </w:rPr>
        <w:t>tu za podmienok ustanovený</w:t>
      </w:r>
      <w:r>
        <w:rPr>
          <w:rFonts w:ascii="Times New Roman" w:hAnsi="Times New Roman" w:cs="Times New Roman" w:hint="default"/>
          <w:sz w:val="24"/>
          <w:szCs w:val="24"/>
        </w:rPr>
        <w:t>ch tý</w:t>
      </w:r>
      <w:r>
        <w:rPr>
          <w:rFonts w:ascii="Times New Roman" w:hAnsi="Times New Roman" w:cs="Times New Roman" w:hint="default"/>
          <w:sz w:val="24"/>
          <w:szCs w:val="24"/>
        </w:rPr>
        <w:t>mto zá</w:t>
      </w:r>
      <w:r>
        <w:rPr>
          <w:rFonts w:ascii="Times New Roman" w:hAnsi="Times New Roman" w:cs="Times New Roman" w:hint="default"/>
          <w:sz w:val="24"/>
          <w:szCs w:val="24"/>
        </w:rPr>
        <w:t>konom alebo</w:t>
      </w:r>
      <w:r>
        <w:rPr>
          <w:rFonts w:ascii="Times New Roman" w:hAnsi="Times New Roman" w:cs="Times New Roman" w:hint="default"/>
          <w:sz w:val="24"/>
          <w:szCs w:val="24"/>
        </w:rPr>
        <w:t xml:space="preserve"> osobitný</w:t>
      </w:r>
      <w:r>
        <w:rPr>
          <w:rFonts w:ascii="Times New Roman" w:hAnsi="Times New Roman" w:cs="Times New Roman" w:hint="default"/>
          <w:sz w:val="24"/>
          <w:szCs w:val="24"/>
        </w:rPr>
        <w:t>m predpisom.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(3) Ministerstvo kultú</w:t>
      </w:r>
      <w:r>
        <w:rPr>
          <w:rFonts w:ascii="Times New Roman" w:hAnsi="Times New Roman" w:cs="Times New Roman" w:hint="default"/>
          <w:sz w:val="24"/>
          <w:szCs w:val="24"/>
        </w:rPr>
        <w:t>ry Slovenskej republiky (ď</w:t>
      </w:r>
      <w:r>
        <w:rPr>
          <w:rFonts w:ascii="Times New Roman" w:hAnsi="Times New Roman" w:cs="Times New Roman" w:hint="default"/>
          <w:sz w:val="24"/>
          <w:szCs w:val="24"/>
        </w:rPr>
        <w:t>alej len „</w:t>
      </w:r>
      <w:r>
        <w:rPr>
          <w:rFonts w:ascii="Times New Roman" w:hAnsi="Times New Roman" w:cs="Times New Roman" w:hint="default"/>
          <w:sz w:val="24"/>
          <w:szCs w:val="24"/>
        </w:rPr>
        <w:t>ministerstvo“</w:t>
      </w:r>
      <w:r>
        <w:rPr>
          <w:rFonts w:ascii="Times New Roman" w:hAnsi="Times New Roman" w:cs="Times New Roman" w:hint="default"/>
          <w:sz w:val="24"/>
          <w:szCs w:val="24"/>
        </w:rPr>
        <w:t>) zriaď</w:t>
      </w:r>
      <w:r>
        <w:rPr>
          <w:rFonts w:ascii="Times New Roman" w:hAnsi="Times New Roman" w:cs="Times New Roman" w:hint="default"/>
          <w:sz w:val="24"/>
          <w:szCs w:val="24"/>
        </w:rPr>
        <w:t>uje fond ako verejnoprá</w:t>
      </w:r>
      <w:r>
        <w:rPr>
          <w:rFonts w:ascii="Times New Roman" w:hAnsi="Times New Roman" w:cs="Times New Roman" w:hint="default"/>
          <w:sz w:val="24"/>
          <w:szCs w:val="24"/>
        </w:rPr>
        <w:t>vnu inš</w:t>
      </w:r>
      <w:r>
        <w:rPr>
          <w:rFonts w:ascii="Times New Roman" w:hAnsi="Times New Roman" w:cs="Times New Roman" w:hint="default"/>
          <w:sz w:val="24"/>
          <w:szCs w:val="24"/>
        </w:rPr>
        <w:t>titú</w:t>
      </w:r>
      <w:r>
        <w:rPr>
          <w:rFonts w:ascii="Times New Roman" w:hAnsi="Times New Roman" w:cs="Times New Roman" w:hint="default"/>
          <w:sz w:val="24"/>
          <w:szCs w:val="24"/>
        </w:rPr>
        <w:t>ciu. Nakladanie s </w:t>
      </w:r>
      <w:r>
        <w:rPr>
          <w:rFonts w:ascii="Times New Roman" w:hAnsi="Times New Roman" w:cs="Times New Roman" w:hint="default"/>
          <w:sz w:val="24"/>
          <w:szCs w:val="24"/>
        </w:rPr>
        <w:t>majetkom fondu upravuje osobitný</w:t>
      </w:r>
      <w:r>
        <w:rPr>
          <w:rFonts w:ascii="Times New Roman" w:hAnsi="Times New Roman" w:cs="Times New Roman" w:hint="default"/>
          <w:sz w:val="24"/>
          <w:szCs w:val="24"/>
        </w:rPr>
        <w:t xml:space="preserve"> predpis.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(4) Sí</w:t>
      </w:r>
      <w:r>
        <w:rPr>
          <w:rFonts w:ascii="Times New Roman" w:hAnsi="Times New Roman" w:cs="Times New Roman" w:hint="default"/>
          <w:sz w:val="24"/>
          <w:szCs w:val="24"/>
        </w:rPr>
        <w:t xml:space="preserve">dlom fondu je Bratislava. 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 2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Č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innosť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fondu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Fond vykoná</w:t>
      </w:r>
      <w:r>
        <w:rPr>
          <w:rFonts w:ascii="Times New Roman" w:hAnsi="Times New Roman" w:cs="Times New Roman" w:hint="default"/>
          <w:sz w:val="24"/>
          <w:szCs w:val="24"/>
        </w:rPr>
        <w:t>va tieto č</w:t>
      </w:r>
      <w:r>
        <w:rPr>
          <w:rFonts w:ascii="Times New Roman" w:hAnsi="Times New Roman" w:cs="Times New Roman" w:hint="default"/>
          <w:sz w:val="24"/>
          <w:szCs w:val="24"/>
        </w:rPr>
        <w:t>innosti: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poskytuje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 zo svojho rozpoč</w:t>
      </w:r>
      <w:r>
        <w:rPr>
          <w:rFonts w:ascii="Times New Roman" w:hAnsi="Times New Roman" w:cs="Times New Roman" w:hint="default"/>
          <w:sz w:val="24"/>
          <w:szCs w:val="24"/>
        </w:rPr>
        <w:t>tu na podporu umelecký</w:t>
      </w:r>
      <w:r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BC0408">
        <w:rPr>
          <w:rFonts w:ascii="Times New Roman" w:hAnsi="Times New Roman" w:cs="Times New Roman"/>
          <w:sz w:val="24"/>
          <w:szCs w:val="24"/>
        </w:rPr>
        <w:t>a </w:t>
      </w:r>
      <w:r w:rsidRPr="00BC0408">
        <w:rPr>
          <w:rFonts w:ascii="Times New Roman" w:hAnsi="Times New Roman" w:cs="Times New Roman" w:hint="default"/>
          <w:sz w:val="24"/>
          <w:szCs w:val="24"/>
        </w:rPr>
        <w:t>vedecký</w:t>
      </w:r>
      <w:r w:rsidRPr="00BC0408">
        <w:rPr>
          <w:rFonts w:ascii="Times New Roman" w:hAnsi="Times New Roman" w:cs="Times New Roman" w:hint="default"/>
          <w:sz w:val="24"/>
          <w:szCs w:val="24"/>
        </w:rPr>
        <w:t>ch</w:t>
      </w:r>
      <w:r>
        <w:rPr>
          <w:rFonts w:ascii="Times New Roman" w:hAnsi="Times New Roman" w:cs="Times New Roman" w:hint="default"/>
          <w:sz w:val="24"/>
          <w:szCs w:val="24"/>
        </w:rPr>
        <w:t xml:space="preserve"> aktiví</w:t>
      </w:r>
      <w:r>
        <w:rPr>
          <w:rFonts w:ascii="Times New Roman" w:hAnsi="Times New Roman" w:cs="Times New Roman" w:hint="default"/>
          <w:sz w:val="24"/>
          <w:szCs w:val="24"/>
        </w:rPr>
        <w:t>t, kultú</w:t>
      </w:r>
      <w:r>
        <w:rPr>
          <w:rFonts w:ascii="Times New Roman" w:hAnsi="Times New Roman" w:cs="Times New Roman" w:hint="default"/>
          <w:sz w:val="24"/>
          <w:szCs w:val="24"/>
        </w:rPr>
        <w:t>ry a kreatí</w:t>
      </w:r>
      <w:r>
        <w:rPr>
          <w:rFonts w:ascii="Times New Roman" w:hAnsi="Times New Roman" w:cs="Times New Roman" w:hint="default"/>
          <w:sz w:val="24"/>
          <w:szCs w:val="24"/>
        </w:rPr>
        <w:t>vneho priemyslu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 xml:space="preserve">n,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poskytuje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 na ší</w:t>
      </w:r>
      <w:r>
        <w:rPr>
          <w:rFonts w:ascii="Times New Roman" w:hAnsi="Times New Roman" w:cs="Times New Roman" w:hint="default"/>
          <w:sz w:val="24"/>
          <w:szCs w:val="24"/>
        </w:rPr>
        <w:t>renie a prezentá</w:t>
      </w:r>
      <w:r>
        <w:rPr>
          <w:rFonts w:ascii="Times New Roman" w:hAnsi="Times New Roman" w:cs="Times New Roman" w:hint="default"/>
          <w:sz w:val="24"/>
          <w:szCs w:val="24"/>
        </w:rPr>
        <w:t>ciu umelecký</w:t>
      </w:r>
      <w:r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BC0408">
        <w:rPr>
          <w:rFonts w:ascii="Times New Roman" w:hAnsi="Times New Roman" w:cs="Times New Roman"/>
          <w:sz w:val="24"/>
          <w:szCs w:val="24"/>
        </w:rPr>
        <w:t>a </w:t>
      </w:r>
      <w:r w:rsidRPr="00BC0408">
        <w:rPr>
          <w:rFonts w:ascii="Times New Roman" w:hAnsi="Times New Roman" w:cs="Times New Roman" w:hint="default"/>
          <w:sz w:val="24"/>
          <w:szCs w:val="24"/>
        </w:rPr>
        <w:t>vedecký</w:t>
      </w:r>
      <w:r w:rsidRPr="00BC0408">
        <w:rPr>
          <w:rFonts w:ascii="Times New Roman" w:hAnsi="Times New Roman" w:cs="Times New Roman" w:hint="default"/>
          <w:sz w:val="24"/>
          <w:szCs w:val="24"/>
        </w:rPr>
        <w:t>ch</w:t>
      </w:r>
      <w:r>
        <w:rPr>
          <w:rFonts w:ascii="Times New Roman" w:hAnsi="Times New Roman" w:cs="Times New Roman" w:hint="default"/>
          <w:sz w:val="24"/>
          <w:szCs w:val="24"/>
        </w:rPr>
        <w:t xml:space="preserve"> aktiví</w:t>
      </w:r>
      <w:r>
        <w:rPr>
          <w:rFonts w:ascii="Times New Roman" w:hAnsi="Times New Roman" w:cs="Times New Roman" w:hint="default"/>
          <w:sz w:val="24"/>
          <w:szCs w:val="24"/>
        </w:rPr>
        <w:t>t, kultú</w:t>
      </w:r>
      <w:r>
        <w:rPr>
          <w:rFonts w:ascii="Times New Roman" w:hAnsi="Times New Roman" w:cs="Times New Roman" w:hint="default"/>
          <w:sz w:val="24"/>
          <w:szCs w:val="24"/>
        </w:rPr>
        <w:t>ry a kreatí</w:t>
      </w:r>
      <w:r>
        <w:rPr>
          <w:rFonts w:ascii="Times New Roman" w:hAnsi="Times New Roman" w:cs="Times New Roman" w:hint="default"/>
          <w:sz w:val="24"/>
          <w:szCs w:val="24"/>
        </w:rPr>
        <w:t>vneho priemyslu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 xml:space="preserve">n,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poskytuje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 fyzický</w:t>
      </w:r>
      <w:r>
        <w:rPr>
          <w:rFonts w:ascii="Times New Roman" w:hAnsi="Times New Roman" w:cs="Times New Roman" w:hint="default"/>
          <w:sz w:val="24"/>
          <w:szCs w:val="24"/>
        </w:rPr>
        <w:t>m osobá</w:t>
      </w:r>
      <w:r>
        <w:rPr>
          <w:rFonts w:ascii="Times New Roman" w:hAnsi="Times New Roman" w:cs="Times New Roman" w:hint="default"/>
          <w:sz w:val="24"/>
          <w:szCs w:val="24"/>
        </w:rPr>
        <w:t>m,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sa tvorivo alebo vý</w:t>
      </w:r>
      <w:r>
        <w:rPr>
          <w:rFonts w:ascii="Times New Roman" w:hAnsi="Times New Roman" w:cs="Times New Roman" w:hint="default"/>
          <w:sz w:val="24"/>
          <w:szCs w:val="24"/>
        </w:rPr>
        <w:t>skumne podieľ</w:t>
      </w:r>
      <w:r>
        <w:rPr>
          <w:rFonts w:ascii="Times New Roman" w:hAnsi="Times New Roman" w:cs="Times New Roman" w:hint="default"/>
          <w:sz w:val="24"/>
          <w:szCs w:val="24"/>
        </w:rPr>
        <w:t>ajú</w:t>
      </w:r>
      <w:r>
        <w:rPr>
          <w:rFonts w:ascii="Times New Roman" w:hAnsi="Times New Roman" w:cs="Times New Roman" w:hint="default"/>
          <w:sz w:val="24"/>
          <w:szCs w:val="24"/>
        </w:rPr>
        <w:t xml:space="preserve"> na rozvoji umenia,</w:t>
      </w:r>
      <w:r w:rsidR="00715712">
        <w:rPr>
          <w:rFonts w:ascii="Times New Roman" w:hAnsi="Times New Roman" w:cs="Times New Roman"/>
          <w:sz w:val="24"/>
          <w:szCs w:val="24"/>
        </w:rPr>
        <w:t xml:space="preserve"> vedy,</w:t>
      </w:r>
      <w:r>
        <w:rPr>
          <w:rFonts w:ascii="Times New Roman" w:hAnsi="Times New Roman" w:cs="Times New Roman" w:hint="default"/>
          <w:sz w:val="24"/>
          <w:szCs w:val="24"/>
        </w:rPr>
        <w:t xml:space="preserve"> kultú</w:t>
      </w:r>
      <w:r>
        <w:rPr>
          <w:rFonts w:ascii="Times New Roman" w:hAnsi="Times New Roman" w:cs="Times New Roman" w:hint="default"/>
          <w:sz w:val="24"/>
          <w:szCs w:val="24"/>
        </w:rPr>
        <w:t>ry a kreatí</w:t>
      </w:r>
      <w:r>
        <w:rPr>
          <w:rFonts w:ascii="Times New Roman" w:hAnsi="Times New Roman" w:cs="Times New Roman" w:hint="default"/>
          <w:sz w:val="24"/>
          <w:szCs w:val="24"/>
        </w:rPr>
        <w:t>vneho priemyslu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>n v Slovensk</w:t>
      </w:r>
      <w:r>
        <w:rPr>
          <w:rFonts w:ascii="Times New Roman" w:hAnsi="Times New Roman" w:cs="Times New Roman" w:hint="default"/>
          <w:sz w:val="24"/>
          <w:szCs w:val="24"/>
        </w:rPr>
        <w:t xml:space="preserve">ej republike,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utvá</w:t>
      </w:r>
      <w:r>
        <w:rPr>
          <w:rFonts w:ascii="Times New Roman" w:hAnsi="Times New Roman" w:cs="Times New Roman" w:hint="default"/>
          <w:sz w:val="24"/>
          <w:szCs w:val="24"/>
        </w:rPr>
        <w:t>ra materiá</w:t>
      </w:r>
      <w:r>
        <w:rPr>
          <w:rFonts w:ascii="Times New Roman" w:hAnsi="Times New Roman" w:cs="Times New Roman" w:hint="default"/>
          <w:sz w:val="24"/>
          <w:szCs w:val="24"/>
        </w:rPr>
        <w:t>lne podmienky na rozvoj umelecký</w:t>
      </w:r>
      <w:r>
        <w:rPr>
          <w:rFonts w:ascii="Times New Roman" w:hAnsi="Times New Roman" w:cs="Times New Roman" w:hint="default"/>
          <w:sz w:val="24"/>
          <w:szCs w:val="24"/>
        </w:rPr>
        <w:t>ch aktiví</w:t>
      </w:r>
      <w:r>
        <w:rPr>
          <w:rFonts w:ascii="Times New Roman" w:hAnsi="Times New Roman" w:cs="Times New Roman" w:hint="default"/>
          <w:sz w:val="24"/>
          <w:szCs w:val="24"/>
        </w:rPr>
        <w:t xml:space="preserve">t, </w:t>
      </w:r>
      <w:r w:rsidRPr="00BC0408">
        <w:rPr>
          <w:rFonts w:ascii="Times New Roman" w:hAnsi="Times New Roman" w:cs="Times New Roman"/>
          <w:sz w:val="24"/>
          <w:szCs w:val="24"/>
        </w:rPr>
        <w:t>vedy,</w:t>
      </w:r>
      <w:r>
        <w:rPr>
          <w:rFonts w:ascii="Times New Roman" w:hAnsi="Times New Roman" w:cs="Times New Roman" w:hint="default"/>
          <w:sz w:val="24"/>
          <w:szCs w:val="24"/>
        </w:rPr>
        <w:t xml:space="preserve"> kultú</w:t>
      </w:r>
      <w:r>
        <w:rPr>
          <w:rFonts w:ascii="Times New Roman" w:hAnsi="Times New Roman" w:cs="Times New Roman" w:hint="default"/>
          <w:sz w:val="24"/>
          <w:szCs w:val="24"/>
        </w:rPr>
        <w:t>ry a kreatí</w:t>
      </w:r>
      <w:r>
        <w:rPr>
          <w:rFonts w:ascii="Times New Roman" w:hAnsi="Times New Roman" w:cs="Times New Roman" w:hint="default"/>
          <w:sz w:val="24"/>
          <w:szCs w:val="24"/>
        </w:rPr>
        <w:t>vneho priemyslu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>n v Slovenskej republike poskytovaní</w:t>
      </w:r>
      <w:r>
        <w:rPr>
          <w:rFonts w:ascii="Times New Roman" w:hAnsi="Times New Roman" w:cs="Times New Roman" w:hint="default"/>
          <w:sz w:val="24"/>
          <w:szCs w:val="24"/>
        </w:rPr>
        <w:t>m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na uskutoč</w:t>
      </w:r>
      <w:r>
        <w:rPr>
          <w:rFonts w:ascii="Times New Roman" w:hAnsi="Times New Roman" w:cs="Times New Roman" w:hint="default"/>
          <w:sz w:val="24"/>
          <w:szCs w:val="24"/>
        </w:rPr>
        <w:t>nenie verejný</w:t>
      </w:r>
      <w:r>
        <w:rPr>
          <w:rFonts w:ascii="Times New Roman" w:hAnsi="Times New Roman" w:cs="Times New Roman" w:hint="default"/>
          <w:sz w:val="24"/>
          <w:szCs w:val="24"/>
        </w:rPr>
        <w:t>ch kultú</w:t>
      </w:r>
      <w:r>
        <w:rPr>
          <w:rFonts w:ascii="Times New Roman" w:hAnsi="Times New Roman" w:cs="Times New Roman" w:hint="default"/>
          <w:sz w:val="24"/>
          <w:szCs w:val="24"/>
        </w:rPr>
        <w:t>rnych podujatí</w:t>
      </w:r>
      <w:r>
        <w:rPr>
          <w:rFonts w:ascii="Times New Roman" w:hAnsi="Times New Roman" w:cs="Times New Roman" w:hint="default"/>
          <w:sz w:val="24"/>
          <w:szCs w:val="24"/>
        </w:rPr>
        <w:t xml:space="preserve"> v oblasti ume</w:t>
      </w:r>
      <w:r>
        <w:rPr>
          <w:rFonts w:ascii="Times New Roman" w:hAnsi="Times New Roman" w:cs="Times New Roman" w:hint="default"/>
          <w:sz w:val="24"/>
          <w:szCs w:val="24"/>
        </w:rPr>
        <w:t>lecký</w:t>
      </w:r>
      <w:r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BC0408">
        <w:rPr>
          <w:rFonts w:ascii="Times New Roman" w:hAnsi="Times New Roman" w:cs="Times New Roman"/>
          <w:sz w:val="24"/>
          <w:szCs w:val="24"/>
        </w:rPr>
        <w:t>a </w:t>
      </w:r>
      <w:r w:rsidRPr="00BC0408">
        <w:rPr>
          <w:rFonts w:ascii="Times New Roman" w:hAnsi="Times New Roman" w:cs="Times New Roman" w:hint="default"/>
          <w:sz w:val="24"/>
          <w:szCs w:val="24"/>
        </w:rPr>
        <w:t>vedecký</w:t>
      </w:r>
      <w:r w:rsidRPr="00BC0408">
        <w:rPr>
          <w:rFonts w:ascii="Times New Roman" w:hAnsi="Times New Roman" w:cs="Times New Roman" w:hint="default"/>
          <w:sz w:val="24"/>
          <w:szCs w:val="24"/>
        </w:rPr>
        <w:t>ch</w:t>
      </w:r>
      <w:r>
        <w:rPr>
          <w:rFonts w:ascii="Times New Roman" w:hAnsi="Times New Roman" w:cs="Times New Roman" w:hint="default"/>
          <w:sz w:val="24"/>
          <w:szCs w:val="24"/>
        </w:rPr>
        <w:t xml:space="preserve"> aktiví</w:t>
      </w:r>
      <w:r>
        <w:rPr>
          <w:rFonts w:ascii="Times New Roman" w:hAnsi="Times New Roman" w:cs="Times New Roman" w:hint="default"/>
          <w:sz w:val="24"/>
          <w:szCs w:val="24"/>
        </w:rPr>
        <w:t>t, kultú</w:t>
      </w:r>
      <w:r>
        <w:rPr>
          <w:rFonts w:ascii="Times New Roman" w:hAnsi="Times New Roman" w:cs="Times New Roman" w:hint="default"/>
          <w:sz w:val="24"/>
          <w:szCs w:val="24"/>
        </w:rPr>
        <w:t>ry a kreatí</w:t>
      </w:r>
      <w:r>
        <w:rPr>
          <w:rFonts w:ascii="Times New Roman" w:hAnsi="Times New Roman" w:cs="Times New Roman" w:hint="default"/>
          <w:sz w:val="24"/>
          <w:szCs w:val="24"/>
        </w:rPr>
        <w:t>vneho priemyslu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 xml:space="preserve">n,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e) uskutočň</w:t>
      </w:r>
      <w:r>
        <w:rPr>
          <w:rFonts w:ascii="Times New Roman" w:hAnsi="Times New Roman" w:cs="Times New Roman" w:hint="default"/>
          <w:sz w:val="24"/>
          <w:szCs w:val="24"/>
        </w:rPr>
        <w:t>uje monitorovaciu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podporený</w:t>
      </w:r>
      <w:r>
        <w:rPr>
          <w:rFonts w:ascii="Times New Roman" w:hAnsi="Times New Roman" w:cs="Times New Roman" w:hint="default"/>
          <w:sz w:val="24"/>
          <w:szCs w:val="24"/>
        </w:rPr>
        <w:t>ch projektov v oblasti umelecký</w:t>
      </w:r>
      <w:r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BC0408">
        <w:rPr>
          <w:rFonts w:ascii="Times New Roman" w:hAnsi="Times New Roman" w:cs="Times New Roman"/>
          <w:sz w:val="24"/>
          <w:szCs w:val="24"/>
        </w:rPr>
        <w:t>a </w:t>
      </w:r>
      <w:r w:rsidRPr="00BC0408">
        <w:rPr>
          <w:rFonts w:ascii="Times New Roman" w:hAnsi="Times New Roman" w:cs="Times New Roman" w:hint="default"/>
          <w:sz w:val="24"/>
          <w:szCs w:val="24"/>
        </w:rPr>
        <w:t>vedecký</w:t>
      </w:r>
      <w:r w:rsidRPr="00BC0408">
        <w:rPr>
          <w:rFonts w:ascii="Times New Roman" w:hAnsi="Times New Roman" w:cs="Times New Roman" w:hint="default"/>
          <w:sz w:val="24"/>
          <w:szCs w:val="24"/>
        </w:rPr>
        <w:t>ch</w:t>
      </w:r>
      <w:r>
        <w:rPr>
          <w:rFonts w:ascii="Times New Roman" w:hAnsi="Times New Roman" w:cs="Times New Roman" w:hint="default"/>
          <w:sz w:val="24"/>
          <w:szCs w:val="24"/>
        </w:rPr>
        <w:t xml:space="preserve"> aktiví</w:t>
      </w:r>
      <w:r>
        <w:rPr>
          <w:rFonts w:ascii="Times New Roman" w:hAnsi="Times New Roman" w:cs="Times New Roman" w:hint="default"/>
          <w:sz w:val="24"/>
          <w:szCs w:val="24"/>
        </w:rPr>
        <w:t>t, kultú</w:t>
      </w:r>
      <w:r>
        <w:rPr>
          <w:rFonts w:ascii="Times New Roman" w:hAnsi="Times New Roman" w:cs="Times New Roman" w:hint="default"/>
          <w:sz w:val="24"/>
          <w:szCs w:val="24"/>
        </w:rPr>
        <w:t>ry a kreatí</w:t>
      </w:r>
      <w:r>
        <w:rPr>
          <w:rFonts w:ascii="Times New Roman" w:hAnsi="Times New Roman" w:cs="Times New Roman" w:hint="default"/>
          <w:sz w:val="24"/>
          <w:szCs w:val="24"/>
        </w:rPr>
        <w:t>vneho priemyslu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>n v Slovenskej repu</w:t>
      </w:r>
      <w:r>
        <w:rPr>
          <w:rFonts w:ascii="Times New Roman" w:hAnsi="Times New Roman" w:cs="Times New Roman" w:hint="default"/>
          <w:sz w:val="24"/>
          <w:szCs w:val="24"/>
        </w:rPr>
        <w:t xml:space="preserve">blike,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f) vedie evidenciu ž</w:t>
      </w:r>
      <w:r>
        <w:rPr>
          <w:rFonts w:ascii="Times New Roman" w:hAnsi="Times New Roman" w:cs="Times New Roman" w:hint="default"/>
          <w:sz w:val="24"/>
          <w:szCs w:val="24"/>
        </w:rPr>
        <w:t>iadostí</w:t>
      </w:r>
      <w:r>
        <w:rPr>
          <w:rFonts w:ascii="Times New Roman" w:hAnsi="Times New Roman" w:cs="Times New Roman" w:hint="default"/>
          <w:sz w:val="24"/>
          <w:szCs w:val="24"/>
        </w:rPr>
        <w:t xml:space="preserve"> o poskytnutie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(ď</w:t>
      </w:r>
      <w:r>
        <w:rPr>
          <w:rFonts w:ascii="Times New Roman" w:hAnsi="Times New Roman" w:cs="Times New Roman" w:hint="default"/>
          <w:sz w:val="24"/>
          <w:szCs w:val="24"/>
        </w:rPr>
        <w:t>alej len „ž</w:t>
      </w:r>
      <w:r>
        <w:rPr>
          <w:rFonts w:ascii="Times New Roman" w:hAnsi="Times New Roman" w:cs="Times New Roman" w:hint="default"/>
          <w:sz w:val="24"/>
          <w:szCs w:val="24"/>
        </w:rPr>
        <w:t>iadosť“</w:t>
      </w:r>
      <w:r>
        <w:rPr>
          <w:rFonts w:ascii="Times New Roman" w:hAnsi="Times New Roman" w:cs="Times New Roman" w:hint="default"/>
          <w:sz w:val="24"/>
          <w:szCs w:val="24"/>
        </w:rPr>
        <w:t>),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ov o poskytnutie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(ď</w:t>
      </w:r>
      <w:r>
        <w:rPr>
          <w:rFonts w:ascii="Times New Roman" w:hAnsi="Times New Roman" w:cs="Times New Roman" w:hint="default"/>
          <w:sz w:val="24"/>
          <w:szCs w:val="24"/>
        </w:rPr>
        <w:t>alej len „ž</w:t>
      </w:r>
      <w:r>
        <w:rPr>
          <w:rFonts w:ascii="Times New Roman" w:hAnsi="Times New Roman" w:cs="Times New Roman" w:hint="default"/>
          <w:sz w:val="24"/>
          <w:szCs w:val="24"/>
        </w:rPr>
        <w:t>iadateľ“</w:t>
      </w:r>
      <w:r>
        <w:rPr>
          <w:rFonts w:ascii="Times New Roman" w:hAnsi="Times New Roman" w:cs="Times New Roman" w:hint="default"/>
          <w:sz w:val="24"/>
          <w:szCs w:val="24"/>
        </w:rPr>
        <w:t>) a prijí</w:t>
      </w:r>
      <w:r>
        <w:rPr>
          <w:rFonts w:ascii="Times New Roman" w:hAnsi="Times New Roman" w:cs="Times New Roman" w:hint="default"/>
          <w:sz w:val="24"/>
          <w:szCs w:val="24"/>
        </w:rPr>
        <w:t>mateľ</w:t>
      </w:r>
      <w:r>
        <w:rPr>
          <w:rFonts w:ascii="Times New Roman" w:hAnsi="Times New Roman" w:cs="Times New Roman" w:hint="default"/>
          <w:sz w:val="24"/>
          <w:szCs w:val="24"/>
        </w:rPr>
        <w:t>ov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v sú</w:t>
      </w:r>
      <w:r>
        <w:rPr>
          <w:rFonts w:ascii="Times New Roman" w:hAnsi="Times New Roman" w:cs="Times New Roman" w:hint="default"/>
          <w:sz w:val="24"/>
          <w:szCs w:val="24"/>
        </w:rPr>
        <w:t>lade s §</w:t>
      </w:r>
      <w:r>
        <w:rPr>
          <w:rFonts w:ascii="Times New Roman" w:hAnsi="Times New Roman" w:cs="Times New Roman" w:hint="default"/>
          <w:sz w:val="24"/>
          <w:szCs w:val="24"/>
        </w:rPr>
        <w:t xml:space="preserve"> 22,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g) spolupracuje s orgá</w:t>
      </w:r>
      <w:r>
        <w:rPr>
          <w:rFonts w:ascii="Times New Roman" w:hAnsi="Times New Roman" w:cs="Times New Roman" w:hint="default"/>
          <w:sz w:val="24"/>
          <w:szCs w:val="24"/>
        </w:rPr>
        <w:t>nmi š</w:t>
      </w:r>
      <w:r>
        <w:rPr>
          <w:rFonts w:ascii="Times New Roman" w:hAnsi="Times New Roman" w:cs="Times New Roman" w:hint="default"/>
          <w:sz w:val="24"/>
          <w:szCs w:val="24"/>
        </w:rPr>
        <w:t>t</w:t>
      </w:r>
      <w:r>
        <w:rPr>
          <w:rFonts w:ascii="Times New Roman" w:hAnsi="Times New Roman" w:cs="Times New Roman" w:hint="default"/>
          <w:sz w:val="24"/>
          <w:szCs w:val="24"/>
        </w:rPr>
        <w:t>á</w:t>
      </w:r>
      <w:r>
        <w:rPr>
          <w:rFonts w:ascii="Times New Roman" w:hAnsi="Times New Roman" w:cs="Times New Roman" w:hint="default"/>
          <w:sz w:val="24"/>
          <w:szCs w:val="24"/>
        </w:rPr>
        <w:t>tnej sprá</w:t>
      </w:r>
      <w:r>
        <w:rPr>
          <w:rFonts w:ascii="Times New Roman" w:hAnsi="Times New Roman" w:cs="Times New Roman" w:hint="default"/>
          <w:sz w:val="24"/>
          <w:szCs w:val="24"/>
        </w:rPr>
        <w:t>vy, orgá</w:t>
      </w:r>
      <w:r>
        <w:rPr>
          <w:rFonts w:ascii="Times New Roman" w:hAnsi="Times New Roman" w:cs="Times New Roman" w:hint="default"/>
          <w:sz w:val="24"/>
          <w:szCs w:val="24"/>
        </w:rPr>
        <w:t>nmi ú</w:t>
      </w:r>
      <w:r>
        <w:rPr>
          <w:rFonts w:ascii="Times New Roman" w:hAnsi="Times New Roman" w:cs="Times New Roman" w:hint="default"/>
          <w:sz w:val="24"/>
          <w:szCs w:val="24"/>
        </w:rPr>
        <w:t>zemnej samosprá</w:t>
      </w:r>
      <w:r>
        <w:rPr>
          <w:rFonts w:ascii="Times New Roman" w:hAnsi="Times New Roman" w:cs="Times New Roman" w:hint="default"/>
          <w:sz w:val="24"/>
          <w:szCs w:val="24"/>
        </w:rPr>
        <w:t>vy, verejnoprá</w:t>
      </w:r>
      <w:r>
        <w:rPr>
          <w:rFonts w:ascii="Times New Roman" w:hAnsi="Times New Roman" w:cs="Times New Roman" w:hint="default"/>
          <w:sz w:val="24"/>
          <w:szCs w:val="24"/>
        </w:rPr>
        <w:t>vnymi inš</w:t>
      </w:r>
      <w:r>
        <w:rPr>
          <w:rFonts w:ascii="Times New Roman" w:hAnsi="Times New Roman" w:cs="Times New Roman" w:hint="default"/>
          <w:sz w:val="24"/>
          <w:szCs w:val="24"/>
        </w:rPr>
        <w:t>titú</w:t>
      </w:r>
      <w:r>
        <w:rPr>
          <w:rFonts w:ascii="Times New Roman" w:hAnsi="Times New Roman" w:cs="Times New Roman" w:hint="default"/>
          <w:sz w:val="24"/>
          <w:szCs w:val="24"/>
        </w:rPr>
        <w:t>ciami a iný</w:t>
      </w:r>
      <w:r>
        <w:rPr>
          <w:rFonts w:ascii="Times New Roman" w:hAnsi="Times New Roman" w:cs="Times New Roman" w:hint="default"/>
          <w:sz w:val="24"/>
          <w:szCs w:val="24"/>
        </w:rPr>
        <w:t>mi osobami v zá</w:t>
      </w:r>
      <w:r>
        <w:rPr>
          <w:rFonts w:ascii="Times New Roman" w:hAnsi="Times New Roman" w:cs="Times New Roman" w:hint="default"/>
          <w:sz w:val="24"/>
          <w:szCs w:val="24"/>
        </w:rPr>
        <w:t>ujme utvá</w:t>
      </w:r>
      <w:r>
        <w:rPr>
          <w:rFonts w:ascii="Times New Roman" w:hAnsi="Times New Roman" w:cs="Times New Roman" w:hint="default"/>
          <w:sz w:val="24"/>
          <w:szCs w:val="24"/>
        </w:rPr>
        <w:t>rania priaznivý</w:t>
      </w:r>
      <w:r>
        <w:rPr>
          <w:rFonts w:ascii="Times New Roman" w:hAnsi="Times New Roman" w:cs="Times New Roman" w:hint="default"/>
          <w:sz w:val="24"/>
          <w:szCs w:val="24"/>
        </w:rPr>
        <w:t>ch podmienok na rozvoj umelecký</w:t>
      </w:r>
      <w:r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BC0408">
        <w:rPr>
          <w:rFonts w:ascii="Times New Roman" w:hAnsi="Times New Roman" w:cs="Times New Roman"/>
          <w:sz w:val="24"/>
          <w:szCs w:val="24"/>
        </w:rPr>
        <w:t>a </w:t>
      </w:r>
      <w:r w:rsidRPr="00BC0408">
        <w:rPr>
          <w:rFonts w:ascii="Times New Roman" w:hAnsi="Times New Roman" w:cs="Times New Roman" w:hint="default"/>
          <w:sz w:val="24"/>
          <w:szCs w:val="24"/>
        </w:rPr>
        <w:t>vedecký</w:t>
      </w:r>
      <w:r w:rsidRPr="00BC0408">
        <w:rPr>
          <w:rFonts w:ascii="Times New Roman" w:hAnsi="Times New Roman" w:cs="Times New Roman" w:hint="default"/>
          <w:sz w:val="24"/>
          <w:szCs w:val="24"/>
        </w:rPr>
        <w:t>ch</w:t>
      </w:r>
      <w:r>
        <w:rPr>
          <w:rFonts w:ascii="Times New Roman" w:hAnsi="Times New Roman" w:cs="Times New Roman" w:hint="default"/>
          <w:sz w:val="24"/>
          <w:szCs w:val="24"/>
        </w:rPr>
        <w:t xml:space="preserve"> aktiví</w:t>
      </w:r>
      <w:r>
        <w:rPr>
          <w:rFonts w:ascii="Times New Roman" w:hAnsi="Times New Roman" w:cs="Times New Roman" w:hint="default"/>
          <w:sz w:val="24"/>
          <w:szCs w:val="24"/>
        </w:rPr>
        <w:t>t, kultú</w:t>
      </w:r>
      <w:r>
        <w:rPr>
          <w:rFonts w:ascii="Times New Roman" w:hAnsi="Times New Roman" w:cs="Times New Roman" w:hint="default"/>
          <w:sz w:val="24"/>
          <w:szCs w:val="24"/>
        </w:rPr>
        <w:t>ry a kreatí</w:t>
      </w:r>
      <w:r>
        <w:rPr>
          <w:rFonts w:ascii="Times New Roman" w:hAnsi="Times New Roman" w:cs="Times New Roman" w:hint="default"/>
          <w:sz w:val="24"/>
          <w:szCs w:val="24"/>
        </w:rPr>
        <w:t>vneho priemyslu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 xml:space="preserve">n v Slovenskej republike,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h) zúč</w:t>
      </w:r>
      <w:r>
        <w:rPr>
          <w:rFonts w:ascii="Times New Roman" w:hAnsi="Times New Roman" w:cs="Times New Roman" w:hint="default"/>
          <w:sz w:val="24"/>
          <w:szCs w:val="24"/>
        </w:rPr>
        <w:t>a</w:t>
      </w:r>
      <w:r>
        <w:rPr>
          <w:rFonts w:ascii="Times New Roman" w:hAnsi="Times New Roman" w:cs="Times New Roman" w:hint="default"/>
          <w:sz w:val="24"/>
          <w:szCs w:val="24"/>
        </w:rPr>
        <w:t>stň</w:t>
      </w:r>
      <w:r>
        <w:rPr>
          <w:rFonts w:ascii="Times New Roman" w:hAnsi="Times New Roman" w:cs="Times New Roman" w:hint="default"/>
          <w:sz w:val="24"/>
          <w:szCs w:val="24"/>
        </w:rPr>
        <w:t>uje sa na č</w:t>
      </w:r>
      <w:r>
        <w:rPr>
          <w:rFonts w:ascii="Times New Roman" w:hAnsi="Times New Roman" w:cs="Times New Roman" w:hint="default"/>
          <w:sz w:val="24"/>
          <w:szCs w:val="24"/>
        </w:rPr>
        <w:t>innosti medziná</w:t>
      </w:r>
      <w:r>
        <w:rPr>
          <w:rFonts w:ascii="Times New Roman" w:hAnsi="Times New Roman" w:cs="Times New Roman" w:hint="default"/>
          <w:sz w:val="24"/>
          <w:szCs w:val="24"/>
        </w:rPr>
        <w:t>rodný</w:t>
      </w:r>
      <w:r>
        <w:rPr>
          <w:rFonts w:ascii="Times New Roman" w:hAnsi="Times New Roman" w:cs="Times New Roman" w:hint="default"/>
          <w:sz w:val="24"/>
          <w:szCs w:val="24"/>
        </w:rPr>
        <w:t>ch organizá</w:t>
      </w:r>
      <w:r>
        <w:rPr>
          <w:rFonts w:ascii="Times New Roman" w:hAnsi="Times New Roman" w:cs="Times New Roman" w:hint="default"/>
          <w:sz w:val="24"/>
          <w:szCs w:val="24"/>
        </w:rPr>
        <w:t>cií</w:t>
      </w:r>
      <w:r>
        <w:rPr>
          <w:rFonts w:ascii="Times New Roman" w:hAnsi="Times New Roman" w:cs="Times New Roman" w:hint="default"/>
          <w:sz w:val="24"/>
          <w:szCs w:val="24"/>
        </w:rPr>
        <w:t xml:space="preserve"> pô</w:t>
      </w:r>
      <w:r>
        <w:rPr>
          <w:rFonts w:ascii="Times New Roman" w:hAnsi="Times New Roman" w:cs="Times New Roman" w:hint="default"/>
          <w:sz w:val="24"/>
          <w:szCs w:val="24"/>
        </w:rPr>
        <w:t>sobiacich v oblasti podpory tvorby, vý</w:t>
      </w:r>
      <w:r>
        <w:rPr>
          <w:rFonts w:ascii="Times New Roman" w:hAnsi="Times New Roman" w:cs="Times New Roman" w:hint="default"/>
          <w:sz w:val="24"/>
          <w:szCs w:val="24"/>
        </w:rPr>
        <w:t>roby a ší</w:t>
      </w:r>
      <w:r>
        <w:rPr>
          <w:rFonts w:ascii="Times New Roman" w:hAnsi="Times New Roman" w:cs="Times New Roman" w:hint="default"/>
          <w:sz w:val="24"/>
          <w:szCs w:val="24"/>
        </w:rPr>
        <w:t>renia umelecký</w:t>
      </w:r>
      <w:r>
        <w:rPr>
          <w:rFonts w:ascii="Times New Roman" w:hAnsi="Times New Roman" w:cs="Times New Roman" w:hint="default"/>
          <w:sz w:val="24"/>
          <w:szCs w:val="24"/>
        </w:rPr>
        <w:t xml:space="preserve">ch diel, </w:t>
      </w:r>
      <w:r w:rsidRPr="00BC0408">
        <w:rPr>
          <w:rFonts w:ascii="Times New Roman" w:hAnsi="Times New Roman" w:cs="Times New Roman"/>
          <w:sz w:val="24"/>
          <w:szCs w:val="24"/>
        </w:rPr>
        <w:t>vedy</w:t>
      </w:r>
      <w:r>
        <w:rPr>
          <w:rFonts w:ascii="Times New Roman" w:hAnsi="Times New Roman" w:cs="Times New Roman" w:hint="default"/>
          <w:sz w:val="24"/>
          <w:szCs w:val="24"/>
        </w:rPr>
        <w:t>, kultú</w:t>
      </w:r>
      <w:r>
        <w:rPr>
          <w:rFonts w:ascii="Times New Roman" w:hAnsi="Times New Roman" w:cs="Times New Roman" w:hint="default"/>
          <w:sz w:val="24"/>
          <w:szCs w:val="24"/>
        </w:rPr>
        <w:t>ry a kreatí</w:t>
      </w:r>
      <w:r>
        <w:rPr>
          <w:rFonts w:ascii="Times New Roman" w:hAnsi="Times New Roman" w:cs="Times New Roman" w:hint="default"/>
          <w:sz w:val="24"/>
          <w:szCs w:val="24"/>
        </w:rPr>
        <w:t>vneho priemyslu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 xml:space="preserve">n,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i) spolupracuje s medziná</w:t>
      </w:r>
      <w:r>
        <w:rPr>
          <w:rFonts w:ascii="Times New Roman" w:hAnsi="Times New Roman" w:cs="Times New Roman" w:hint="default"/>
          <w:sz w:val="24"/>
          <w:szCs w:val="24"/>
        </w:rPr>
        <w:t>rodný</w:t>
      </w:r>
      <w:r>
        <w:rPr>
          <w:rFonts w:ascii="Times New Roman" w:hAnsi="Times New Roman" w:cs="Times New Roman" w:hint="default"/>
          <w:sz w:val="24"/>
          <w:szCs w:val="24"/>
        </w:rPr>
        <w:t>mi organizá</w:t>
      </w:r>
      <w:r>
        <w:rPr>
          <w:rFonts w:ascii="Times New Roman" w:hAnsi="Times New Roman" w:cs="Times New Roman" w:hint="default"/>
          <w:sz w:val="24"/>
          <w:szCs w:val="24"/>
        </w:rPr>
        <w:t>ciami a zahranič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mi inš</w:t>
      </w:r>
      <w:r>
        <w:rPr>
          <w:rFonts w:ascii="Times New Roman" w:hAnsi="Times New Roman" w:cs="Times New Roman" w:hint="default"/>
          <w:sz w:val="24"/>
          <w:szCs w:val="24"/>
        </w:rPr>
        <w:t>titú</w:t>
      </w:r>
      <w:r>
        <w:rPr>
          <w:rFonts w:ascii="Times New Roman" w:hAnsi="Times New Roman" w:cs="Times New Roman" w:hint="default"/>
          <w:sz w:val="24"/>
          <w:szCs w:val="24"/>
        </w:rPr>
        <w:t>ciam</w:t>
      </w:r>
      <w:r>
        <w:rPr>
          <w:rFonts w:ascii="Times New Roman" w:hAnsi="Times New Roman" w:cs="Times New Roman" w:hint="default"/>
          <w:sz w:val="24"/>
          <w:szCs w:val="24"/>
        </w:rPr>
        <w:t>i pô</w:t>
      </w:r>
      <w:r>
        <w:rPr>
          <w:rFonts w:ascii="Times New Roman" w:hAnsi="Times New Roman" w:cs="Times New Roman" w:hint="default"/>
          <w:sz w:val="24"/>
          <w:szCs w:val="24"/>
        </w:rPr>
        <w:t>sobiacimi v oblasti podpory tvorby, vý</w:t>
      </w:r>
      <w:r>
        <w:rPr>
          <w:rFonts w:ascii="Times New Roman" w:hAnsi="Times New Roman" w:cs="Times New Roman" w:hint="default"/>
          <w:sz w:val="24"/>
          <w:szCs w:val="24"/>
        </w:rPr>
        <w:t>roby a ší</w:t>
      </w:r>
      <w:r>
        <w:rPr>
          <w:rFonts w:ascii="Times New Roman" w:hAnsi="Times New Roman" w:cs="Times New Roman" w:hint="default"/>
          <w:sz w:val="24"/>
          <w:szCs w:val="24"/>
        </w:rPr>
        <w:t>renia umelecký</w:t>
      </w:r>
      <w:r>
        <w:rPr>
          <w:rFonts w:ascii="Times New Roman" w:hAnsi="Times New Roman" w:cs="Times New Roman" w:hint="default"/>
          <w:sz w:val="24"/>
          <w:szCs w:val="24"/>
        </w:rPr>
        <w:t xml:space="preserve">ch diel, </w:t>
      </w:r>
      <w:r w:rsidRPr="00BC0408">
        <w:rPr>
          <w:rFonts w:ascii="Times New Roman" w:hAnsi="Times New Roman" w:cs="Times New Roman"/>
          <w:sz w:val="24"/>
          <w:szCs w:val="24"/>
        </w:rPr>
        <w:t>vedy</w:t>
      </w:r>
      <w:r>
        <w:rPr>
          <w:rFonts w:ascii="Times New Roman" w:hAnsi="Times New Roman" w:cs="Times New Roman" w:hint="default"/>
          <w:sz w:val="24"/>
          <w:szCs w:val="24"/>
        </w:rPr>
        <w:t>, kultú</w:t>
      </w:r>
      <w:r>
        <w:rPr>
          <w:rFonts w:ascii="Times New Roman" w:hAnsi="Times New Roman" w:cs="Times New Roman" w:hint="default"/>
          <w:sz w:val="24"/>
          <w:szCs w:val="24"/>
        </w:rPr>
        <w:t>ry a kreatí</w:t>
      </w:r>
      <w:r>
        <w:rPr>
          <w:rFonts w:ascii="Times New Roman" w:hAnsi="Times New Roman" w:cs="Times New Roman" w:hint="default"/>
          <w:sz w:val="24"/>
          <w:szCs w:val="24"/>
        </w:rPr>
        <w:t>vneho priemyslu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 xml:space="preserve">n,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j) kontroluje plnenie zmluvný</w:t>
      </w:r>
      <w:r>
        <w:rPr>
          <w:rFonts w:ascii="Times New Roman" w:hAnsi="Times New Roman" w:cs="Times New Roman" w:hint="default"/>
          <w:sz w:val="24"/>
          <w:szCs w:val="24"/>
        </w:rPr>
        <w:t>ch zá</w:t>
      </w:r>
      <w:r>
        <w:rPr>
          <w:rFonts w:ascii="Times New Roman" w:hAnsi="Times New Roman" w:cs="Times New Roman" w:hint="default"/>
          <w:sz w:val="24"/>
          <w:szCs w:val="24"/>
        </w:rPr>
        <w:t>vä</w:t>
      </w:r>
      <w:r>
        <w:rPr>
          <w:rFonts w:ascii="Times New Roman" w:hAnsi="Times New Roman" w:cs="Times New Roman" w:hint="default"/>
          <w:sz w:val="24"/>
          <w:szCs w:val="24"/>
        </w:rPr>
        <w:t>zkov a vymá</w:t>
      </w:r>
      <w:r>
        <w:rPr>
          <w:rFonts w:ascii="Times New Roman" w:hAnsi="Times New Roman" w:cs="Times New Roman" w:hint="default"/>
          <w:sz w:val="24"/>
          <w:szCs w:val="24"/>
        </w:rPr>
        <w:t>ha pohľ</w:t>
      </w:r>
      <w:r>
        <w:rPr>
          <w:rFonts w:ascii="Times New Roman" w:hAnsi="Times New Roman" w:cs="Times New Roman" w:hint="default"/>
          <w:sz w:val="24"/>
          <w:szCs w:val="24"/>
        </w:rPr>
        <w:t>adá</w:t>
      </w:r>
      <w:r>
        <w:rPr>
          <w:rFonts w:ascii="Times New Roman" w:hAnsi="Times New Roman" w:cs="Times New Roman" w:hint="default"/>
          <w:sz w:val="24"/>
          <w:szCs w:val="24"/>
        </w:rPr>
        <w:t>vky zo zmluvný</w:t>
      </w:r>
      <w:r>
        <w:rPr>
          <w:rFonts w:ascii="Times New Roman" w:hAnsi="Times New Roman" w:cs="Times New Roman" w:hint="default"/>
          <w:sz w:val="24"/>
          <w:szCs w:val="24"/>
        </w:rPr>
        <w:t>ch zá</w:t>
      </w:r>
      <w:r>
        <w:rPr>
          <w:rFonts w:ascii="Times New Roman" w:hAnsi="Times New Roman" w:cs="Times New Roman" w:hint="default"/>
          <w:sz w:val="24"/>
          <w:szCs w:val="24"/>
        </w:rPr>
        <w:t>vä</w:t>
      </w:r>
      <w:r>
        <w:rPr>
          <w:rFonts w:ascii="Times New Roman" w:hAnsi="Times New Roman" w:cs="Times New Roman" w:hint="default"/>
          <w:sz w:val="24"/>
          <w:szCs w:val="24"/>
        </w:rPr>
        <w:t>zkov zo zmlú</w:t>
      </w:r>
      <w:r>
        <w:rPr>
          <w:rFonts w:ascii="Times New Roman" w:hAnsi="Times New Roman" w:cs="Times New Roman" w:hint="default"/>
          <w:sz w:val="24"/>
          <w:szCs w:val="24"/>
        </w:rPr>
        <w:t>v uzatvorený</w:t>
      </w:r>
      <w:r>
        <w:rPr>
          <w:rFonts w:ascii="Times New Roman" w:hAnsi="Times New Roman" w:cs="Times New Roman" w:hint="default"/>
          <w:sz w:val="24"/>
          <w:szCs w:val="24"/>
        </w:rPr>
        <w:t>ch s prijí</w:t>
      </w:r>
      <w:r>
        <w:rPr>
          <w:rFonts w:ascii="Times New Roman" w:hAnsi="Times New Roman" w:cs="Times New Roman" w:hint="default"/>
          <w:sz w:val="24"/>
          <w:szCs w:val="24"/>
        </w:rPr>
        <w:t>mateľ</w:t>
      </w:r>
      <w:r>
        <w:rPr>
          <w:rFonts w:ascii="Times New Roman" w:hAnsi="Times New Roman" w:cs="Times New Roman" w:hint="default"/>
          <w:sz w:val="24"/>
          <w:szCs w:val="24"/>
        </w:rPr>
        <w:t xml:space="preserve">mi </w:t>
      </w:r>
      <w:r>
        <w:rPr>
          <w:rFonts w:ascii="Times New Roman" w:hAnsi="Times New Roman" w:cs="Times New Roman" w:hint="default"/>
          <w:sz w:val="24"/>
          <w:szCs w:val="24"/>
        </w:rPr>
        <w:t>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 xml:space="preserve">ch prostriedkov. 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3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Orgá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ny fondu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Orgá</w:t>
      </w:r>
      <w:r>
        <w:rPr>
          <w:rFonts w:ascii="Times New Roman" w:hAnsi="Times New Roman" w:cs="Times New Roman" w:hint="default"/>
          <w:sz w:val="24"/>
          <w:szCs w:val="24"/>
        </w:rPr>
        <w:t>nmi fondu sú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riaditeľ,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odborné</w:t>
      </w:r>
      <w:r>
        <w:rPr>
          <w:rFonts w:ascii="Times New Roman" w:hAnsi="Times New Roman" w:cs="Times New Roman" w:hint="default"/>
          <w:sz w:val="24"/>
          <w:szCs w:val="24"/>
        </w:rPr>
        <w:t xml:space="preserve"> rady,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dozorná</w:t>
      </w:r>
      <w:r>
        <w:rPr>
          <w:rFonts w:ascii="Times New Roman" w:hAnsi="Times New Roman" w:cs="Times New Roman" w:hint="default"/>
          <w:sz w:val="24"/>
          <w:szCs w:val="24"/>
        </w:rPr>
        <w:t xml:space="preserve"> rada.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Riaditeľ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4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(1) Riaditeľ</w:t>
      </w:r>
      <w:r>
        <w:rPr>
          <w:rFonts w:ascii="Times New Roman" w:hAnsi="Times New Roman" w:cs="Times New Roman" w:hint="default"/>
          <w:sz w:val="24"/>
          <w:szCs w:val="24"/>
        </w:rPr>
        <w:t xml:space="preserve"> je š</w:t>
      </w:r>
      <w:r>
        <w:rPr>
          <w:rFonts w:ascii="Times New Roman" w:hAnsi="Times New Roman" w:cs="Times New Roman" w:hint="default"/>
          <w:sz w:val="24"/>
          <w:szCs w:val="24"/>
        </w:rPr>
        <w:t>tatutá</w:t>
      </w:r>
      <w:r>
        <w:rPr>
          <w:rFonts w:ascii="Times New Roman" w:hAnsi="Times New Roman" w:cs="Times New Roman" w:hint="default"/>
          <w:sz w:val="24"/>
          <w:szCs w:val="24"/>
        </w:rPr>
        <w:t>rnym orgá</w:t>
      </w:r>
      <w:r>
        <w:rPr>
          <w:rFonts w:ascii="Times New Roman" w:hAnsi="Times New Roman" w:cs="Times New Roman" w:hint="default"/>
          <w:sz w:val="24"/>
          <w:szCs w:val="24"/>
        </w:rPr>
        <w:t>nom fondu, riadi jeho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>, plní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lohy podľ</w:t>
      </w:r>
      <w:r>
        <w:rPr>
          <w:rFonts w:ascii="Times New Roman" w:hAnsi="Times New Roman" w:cs="Times New Roman" w:hint="default"/>
          <w:sz w:val="24"/>
          <w:szCs w:val="24"/>
        </w:rPr>
        <w:t>a odseku 2 a koná</w:t>
      </w:r>
      <w:r>
        <w:rPr>
          <w:rFonts w:ascii="Times New Roman" w:hAnsi="Times New Roman" w:cs="Times New Roman" w:hint="default"/>
          <w:sz w:val="24"/>
          <w:szCs w:val="24"/>
        </w:rPr>
        <w:t xml:space="preserve"> v mene fondu. Riaditeľ</w:t>
      </w:r>
      <w:r>
        <w:rPr>
          <w:rFonts w:ascii="Times New Roman" w:hAnsi="Times New Roman" w:cs="Times New Roman" w:hint="default"/>
          <w:sz w:val="24"/>
          <w:szCs w:val="24"/>
        </w:rPr>
        <w:t>a</w:t>
      </w:r>
      <w:r>
        <w:rPr>
          <w:rFonts w:ascii="Times New Roman" w:hAnsi="Times New Roman" w:cs="Times New Roman" w:hint="default"/>
          <w:sz w:val="24"/>
          <w:szCs w:val="24"/>
        </w:rPr>
        <w:t xml:space="preserve"> v č</w:t>
      </w:r>
      <w:r>
        <w:rPr>
          <w:rFonts w:ascii="Times New Roman" w:hAnsi="Times New Roman" w:cs="Times New Roman" w:hint="default"/>
          <w:sz w:val="24"/>
          <w:szCs w:val="24"/>
        </w:rPr>
        <w:t>ase jeho neprí</w:t>
      </w:r>
      <w:r>
        <w:rPr>
          <w:rFonts w:ascii="Times New Roman" w:hAnsi="Times New Roman" w:cs="Times New Roman" w:hint="default"/>
          <w:sz w:val="24"/>
          <w:szCs w:val="24"/>
        </w:rPr>
        <w:t>tomnosti zastupuje v rozsahu jeho prá</w:t>
      </w:r>
      <w:r>
        <w:rPr>
          <w:rFonts w:ascii="Times New Roman" w:hAnsi="Times New Roman" w:cs="Times New Roman" w:hint="default"/>
          <w:sz w:val="24"/>
          <w:szCs w:val="24"/>
        </w:rPr>
        <w:t>v a povinností</w:t>
      </w:r>
      <w:r>
        <w:rPr>
          <w:rFonts w:ascii="Times New Roman" w:hAnsi="Times New Roman" w:cs="Times New Roman" w:hint="default"/>
          <w:sz w:val="24"/>
          <w:szCs w:val="24"/>
        </w:rPr>
        <w:t xml:space="preserve"> ní</w:t>
      </w:r>
      <w:r>
        <w:rPr>
          <w:rFonts w:ascii="Times New Roman" w:hAnsi="Times New Roman" w:cs="Times New Roman" w:hint="default"/>
          <w:sz w:val="24"/>
          <w:szCs w:val="24"/>
        </w:rPr>
        <w:t>m poverený</w:t>
      </w:r>
      <w:r>
        <w:rPr>
          <w:rFonts w:ascii="Times New Roman" w:hAnsi="Times New Roman" w:cs="Times New Roman" w:hint="default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</w:rPr>
        <w:t>stupca. Riaditeľ</w:t>
      </w:r>
      <w:r>
        <w:rPr>
          <w:rFonts w:ascii="Times New Roman" w:hAnsi="Times New Roman" w:cs="Times New Roman" w:hint="default"/>
          <w:sz w:val="24"/>
          <w:szCs w:val="24"/>
        </w:rPr>
        <w:t>a vymenú</w:t>
      </w:r>
      <w:r>
        <w:rPr>
          <w:rFonts w:ascii="Times New Roman" w:hAnsi="Times New Roman" w:cs="Times New Roman" w:hint="default"/>
          <w:sz w:val="24"/>
          <w:szCs w:val="24"/>
        </w:rPr>
        <w:t>va a </w:t>
      </w:r>
      <w:r>
        <w:rPr>
          <w:rFonts w:ascii="Times New Roman" w:hAnsi="Times New Roman" w:cs="Times New Roman" w:hint="default"/>
          <w:sz w:val="24"/>
          <w:szCs w:val="24"/>
        </w:rPr>
        <w:t>odvolá</w:t>
      </w:r>
      <w:r>
        <w:rPr>
          <w:rFonts w:ascii="Times New Roman" w:hAnsi="Times New Roman" w:cs="Times New Roman" w:hint="default"/>
          <w:sz w:val="24"/>
          <w:szCs w:val="24"/>
        </w:rPr>
        <w:t>va minister kultú</w:t>
      </w:r>
      <w:r>
        <w:rPr>
          <w:rFonts w:ascii="Times New Roman" w:hAnsi="Times New Roman" w:cs="Times New Roman" w:hint="default"/>
          <w:sz w:val="24"/>
          <w:szCs w:val="24"/>
        </w:rPr>
        <w:t>ry Slovenskej republiky (ď</w:t>
      </w:r>
      <w:r>
        <w:rPr>
          <w:rFonts w:ascii="Times New Roman" w:hAnsi="Times New Roman" w:cs="Times New Roman" w:hint="default"/>
          <w:sz w:val="24"/>
          <w:szCs w:val="24"/>
        </w:rPr>
        <w:t>alej len „</w:t>
      </w:r>
      <w:r>
        <w:rPr>
          <w:rFonts w:ascii="Times New Roman" w:hAnsi="Times New Roman" w:cs="Times New Roman" w:hint="default"/>
          <w:sz w:val="24"/>
          <w:szCs w:val="24"/>
        </w:rPr>
        <w:t>minister“</w:t>
      </w:r>
      <w:r>
        <w:rPr>
          <w:rFonts w:ascii="Times New Roman" w:hAnsi="Times New Roman" w:cs="Times New Roman" w:hint="default"/>
          <w:sz w:val="24"/>
          <w:szCs w:val="24"/>
        </w:rPr>
        <w:t>).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(2) Riaditeľ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vypracú</w:t>
      </w:r>
      <w:r>
        <w:rPr>
          <w:rFonts w:ascii="Times New Roman" w:hAnsi="Times New Roman" w:cs="Times New Roman" w:hint="default"/>
          <w:sz w:val="24"/>
          <w:szCs w:val="24"/>
        </w:rPr>
        <w:t>va š</w:t>
      </w:r>
      <w:r>
        <w:rPr>
          <w:rFonts w:ascii="Times New Roman" w:hAnsi="Times New Roman" w:cs="Times New Roman" w:hint="default"/>
          <w:sz w:val="24"/>
          <w:szCs w:val="24"/>
        </w:rPr>
        <w:t>tatú</w:t>
      </w:r>
      <w:r>
        <w:rPr>
          <w:rFonts w:ascii="Times New Roman" w:hAnsi="Times New Roman" w:cs="Times New Roman" w:hint="default"/>
          <w:sz w:val="24"/>
          <w:szCs w:val="24"/>
        </w:rPr>
        <w:t>t fondu, rokovací</w:t>
      </w:r>
      <w:r>
        <w:rPr>
          <w:rFonts w:ascii="Times New Roman" w:hAnsi="Times New Roman" w:cs="Times New Roman" w:hint="default"/>
          <w:sz w:val="24"/>
          <w:szCs w:val="24"/>
        </w:rPr>
        <w:t xml:space="preserve"> poriadok odborný</w:t>
      </w:r>
      <w:r>
        <w:rPr>
          <w:rFonts w:ascii="Times New Roman" w:hAnsi="Times New Roman" w:cs="Times New Roman" w:hint="default"/>
          <w:sz w:val="24"/>
          <w:szCs w:val="24"/>
        </w:rPr>
        <w:t>ch</w:t>
      </w:r>
      <w:r>
        <w:rPr>
          <w:rFonts w:ascii="Times New Roman" w:hAnsi="Times New Roman" w:cs="Times New Roman" w:hint="default"/>
          <w:sz w:val="24"/>
          <w:szCs w:val="24"/>
        </w:rPr>
        <w:t xml:space="preserve"> rá</w:t>
      </w:r>
      <w:r>
        <w:rPr>
          <w:rFonts w:ascii="Times New Roman" w:hAnsi="Times New Roman" w:cs="Times New Roman" w:hint="default"/>
          <w:sz w:val="24"/>
          <w:szCs w:val="24"/>
        </w:rPr>
        <w:t>d, rokovací</w:t>
      </w:r>
      <w:r>
        <w:rPr>
          <w:rFonts w:ascii="Times New Roman" w:hAnsi="Times New Roman" w:cs="Times New Roman" w:hint="default"/>
          <w:sz w:val="24"/>
          <w:szCs w:val="24"/>
        </w:rPr>
        <w:t xml:space="preserve"> poriadok odborný</w:t>
      </w:r>
      <w:r>
        <w:rPr>
          <w:rFonts w:ascii="Times New Roman" w:hAnsi="Times New Roman" w:cs="Times New Roman" w:hint="default"/>
          <w:sz w:val="24"/>
          <w:szCs w:val="24"/>
        </w:rPr>
        <w:t>ch komisií</w:t>
      </w:r>
      <w:r>
        <w:rPr>
          <w:rFonts w:ascii="Times New Roman" w:hAnsi="Times New Roman" w:cs="Times New Roman" w:hint="default"/>
          <w:sz w:val="24"/>
          <w:szCs w:val="24"/>
        </w:rPr>
        <w:t>, rokovací</w:t>
      </w:r>
      <w:r>
        <w:rPr>
          <w:rFonts w:ascii="Times New Roman" w:hAnsi="Times New Roman" w:cs="Times New Roman" w:hint="default"/>
          <w:sz w:val="24"/>
          <w:szCs w:val="24"/>
        </w:rPr>
        <w:t xml:space="preserve"> poriadok kolé</w:t>
      </w:r>
      <w:r>
        <w:rPr>
          <w:rFonts w:ascii="Times New Roman" w:hAnsi="Times New Roman" w:cs="Times New Roman" w:hint="default"/>
          <w:sz w:val="24"/>
          <w:szCs w:val="24"/>
        </w:rPr>
        <w:t>gií</w:t>
      </w:r>
      <w:r>
        <w:rPr>
          <w:rFonts w:ascii="Times New Roman" w:hAnsi="Times New Roman" w:cs="Times New Roman" w:hint="default"/>
          <w:sz w:val="24"/>
          <w:szCs w:val="24"/>
        </w:rPr>
        <w:t>, organizač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 xml:space="preserve"> poriadok kancelá</w:t>
      </w:r>
      <w:r>
        <w:rPr>
          <w:rFonts w:ascii="Times New Roman" w:hAnsi="Times New Roman" w:cs="Times New Roman" w:hint="default"/>
          <w:sz w:val="24"/>
          <w:szCs w:val="24"/>
        </w:rPr>
        <w:t>rie (ď</w:t>
      </w:r>
      <w:r>
        <w:rPr>
          <w:rFonts w:ascii="Times New Roman" w:hAnsi="Times New Roman" w:cs="Times New Roman" w:hint="default"/>
          <w:sz w:val="24"/>
          <w:szCs w:val="24"/>
        </w:rPr>
        <w:t>alej len „</w:t>
      </w:r>
      <w:r>
        <w:rPr>
          <w:rFonts w:ascii="Times New Roman" w:hAnsi="Times New Roman" w:cs="Times New Roman" w:hint="default"/>
          <w:sz w:val="24"/>
          <w:szCs w:val="24"/>
        </w:rPr>
        <w:t>vnú</w:t>
      </w:r>
      <w:r>
        <w:rPr>
          <w:rFonts w:ascii="Times New Roman" w:hAnsi="Times New Roman" w:cs="Times New Roman" w:hint="default"/>
          <w:sz w:val="24"/>
          <w:szCs w:val="24"/>
        </w:rPr>
        <w:t>torný</w:t>
      </w:r>
      <w:r>
        <w:rPr>
          <w:rFonts w:ascii="Times New Roman" w:hAnsi="Times New Roman" w:cs="Times New Roman" w:hint="default"/>
          <w:sz w:val="24"/>
          <w:szCs w:val="24"/>
        </w:rPr>
        <w:t xml:space="preserve"> predpis fondu“</w:t>
      </w:r>
      <w:r>
        <w:rPr>
          <w:rFonts w:ascii="Times New Roman" w:hAnsi="Times New Roman" w:cs="Times New Roman" w:hint="default"/>
          <w:sz w:val="24"/>
          <w:szCs w:val="24"/>
        </w:rPr>
        <w:t>), okrem rokovacieho poriadku dozornej rady,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predkladá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ministerstvu na schvá</w:t>
      </w:r>
      <w:r>
        <w:rPr>
          <w:rFonts w:ascii="Times New Roman" w:hAnsi="Times New Roman" w:cs="Times New Roman" w:hint="default"/>
          <w:sz w:val="24"/>
          <w:szCs w:val="24"/>
        </w:rPr>
        <w:t>lenie,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riadi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kancelá</w:t>
      </w:r>
      <w:r>
        <w:rPr>
          <w:rFonts w:ascii="Times New Roman" w:hAnsi="Times New Roman" w:cs="Times New Roman" w:hint="default"/>
          <w:sz w:val="24"/>
          <w:szCs w:val="24"/>
        </w:rPr>
        <w:t>rie,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vypracú</w:t>
      </w:r>
      <w:r>
        <w:rPr>
          <w:rFonts w:ascii="Times New Roman" w:hAnsi="Times New Roman" w:cs="Times New Roman" w:hint="default"/>
          <w:sz w:val="24"/>
          <w:szCs w:val="24"/>
        </w:rPr>
        <w:t>va v </w:t>
      </w:r>
      <w:r>
        <w:rPr>
          <w:rFonts w:ascii="Times New Roman" w:hAnsi="Times New Roman" w:cs="Times New Roman" w:hint="default"/>
          <w:sz w:val="24"/>
          <w:szCs w:val="24"/>
        </w:rPr>
        <w:t>súč</w:t>
      </w:r>
      <w:r>
        <w:rPr>
          <w:rFonts w:ascii="Times New Roman" w:hAnsi="Times New Roman" w:cs="Times New Roman" w:hint="default"/>
          <w:sz w:val="24"/>
          <w:szCs w:val="24"/>
        </w:rPr>
        <w:t>innosti pre kaž</w:t>
      </w:r>
      <w:r>
        <w:rPr>
          <w:rFonts w:ascii="Times New Roman" w:hAnsi="Times New Roman" w:cs="Times New Roman" w:hint="default"/>
          <w:sz w:val="24"/>
          <w:szCs w:val="24"/>
        </w:rPr>
        <w:t>dú</w:t>
      </w:r>
      <w:r>
        <w:rPr>
          <w:rFonts w:ascii="Times New Roman" w:hAnsi="Times New Roman" w:cs="Times New Roman" w:hint="default"/>
          <w:sz w:val="24"/>
          <w:szCs w:val="24"/>
        </w:rPr>
        <w:t xml:space="preserve"> odbornú</w:t>
      </w:r>
      <w:r>
        <w:rPr>
          <w:rFonts w:ascii="Times New Roman" w:hAnsi="Times New Roman" w:cs="Times New Roman" w:hint="default"/>
          <w:sz w:val="24"/>
          <w:szCs w:val="24"/>
        </w:rPr>
        <w:t xml:space="preserve"> radu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7 ods. 2 vnú</w:t>
      </w:r>
      <w:r>
        <w:rPr>
          <w:rFonts w:ascii="Times New Roman" w:hAnsi="Times New Roman" w:cs="Times New Roman" w:hint="default"/>
          <w:sz w:val="24"/>
          <w:szCs w:val="24"/>
        </w:rPr>
        <w:t>torný</w:t>
      </w:r>
      <w:r>
        <w:rPr>
          <w:rFonts w:ascii="Times New Roman" w:hAnsi="Times New Roman" w:cs="Times New Roman" w:hint="default"/>
          <w:sz w:val="24"/>
          <w:szCs w:val="24"/>
        </w:rPr>
        <w:t xml:space="preserve"> predpis fondu,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obsahuje zá</w:t>
      </w:r>
      <w:r>
        <w:rPr>
          <w:rFonts w:ascii="Times New Roman" w:hAnsi="Times New Roman" w:cs="Times New Roman" w:hint="default"/>
          <w:sz w:val="24"/>
          <w:szCs w:val="24"/>
        </w:rPr>
        <w:t>sady, spô</w:t>
      </w:r>
      <w:r>
        <w:rPr>
          <w:rFonts w:ascii="Times New Roman" w:hAnsi="Times New Roman" w:cs="Times New Roman" w:hint="default"/>
          <w:sz w:val="24"/>
          <w:szCs w:val="24"/>
        </w:rPr>
        <w:t>sob a krité</w:t>
      </w:r>
      <w:r>
        <w:rPr>
          <w:rFonts w:ascii="Times New Roman" w:hAnsi="Times New Roman" w:cs="Times New Roman" w:hint="default"/>
          <w:sz w:val="24"/>
          <w:szCs w:val="24"/>
        </w:rPr>
        <w:t>riá</w:t>
      </w:r>
      <w:r>
        <w:rPr>
          <w:rFonts w:ascii="Times New Roman" w:hAnsi="Times New Roman" w:cs="Times New Roman" w:hint="default"/>
          <w:sz w:val="24"/>
          <w:szCs w:val="24"/>
        </w:rPr>
        <w:t xml:space="preserve"> hodnotenia a </w:t>
      </w:r>
      <w:r>
        <w:rPr>
          <w:rFonts w:ascii="Times New Roman" w:hAnsi="Times New Roman" w:cs="Times New Roman" w:hint="default"/>
          <w:sz w:val="24"/>
          <w:szCs w:val="24"/>
        </w:rPr>
        <w:t>posudzovania ž</w:t>
      </w:r>
      <w:r>
        <w:rPr>
          <w:rFonts w:ascii="Times New Roman" w:hAnsi="Times New Roman" w:cs="Times New Roman" w:hint="default"/>
          <w:sz w:val="24"/>
          <w:szCs w:val="24"/>
        </w:rPr>
        <w:t>iadostí</w:t>
      </w:r>
      <w:r>
        <w:rPr>
          <w:rFonts w:ascii="Times New Roman" w:hAnsi="Times New Roman" w:cs="Times New Roman" w:hint="default"/>
          <w:sz w:val="24"/>
          <w:szCs w:val="24"/>
        </w:rPr>
        <w:t xml:space="preserve"> schvaľ</w:t>
      </w:r>
      <w:r>
        <w:rPr>
          <w:rFonts w:ascii="Times New Roman" w:hAnsi="Times New Roman" w:cs="Times New Roman" w:hint="default"/>
          <w:sz w:val="24"/>
          <w:szCs w:val="24"/>
        </w:rPr>
        <w:t>ovaný</w:t>
      </w:r>
      <w:r>
        <w:rPr>
          <w:rFonts w:ascii="Times New Roman" w:hAnsi="Times New Roman" w:cs="Times New Roman" w:hint="default"/>
          <w:sz w:val="24"/>
          <w:szCs w:val="24"/>
        </w:rPr>
        <w:t>ch jednotlivý</w:t>
      </w:r>
      <w:r>
        <w:rPr>
          <w:rFonts w:ascii="Times New Roman" w:hAnsi="Times New Roman" w:cs="Times New Roman" w:hint="default"/>
          <w:sz w:val="24"/>
          <w:szCs w:val="24"/>
        </w:rPr>
        <w:t>mi odborný</w:t>
      </w:r>
      <w:r>
        <w:rPr>
          <w:rFonts w:ascii="Times New Roman" w:hAnsi="Times New Roman" w:cs="Times New Roman" w:hint="default"/>
          <w:sz w:val="24"/>
          <w:szCs w:val="24"/>
        </w:rPr>
        <w:t>mi radami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7 ods. 2,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00FF00"/>
        </w:rPr>
      </w:pPr>
      <w:r>
        <w:rPr>
          <w:rFonts w:ascii="Times New Roman" w:hAnsi="Times New Roman" w:cs="Times New Roman" w:hint="default"/>
          <w:sz w:val="24"/>
          <w:szCs w:val="24"/>
        </w:rPr>
        <w:t>d) vypracú</w:t>
      </w:r>
      <w:r>
        <w:rPr>
          <w:rFonts w:ascii="Times New Roman" w:hAnsi="Times New Roman" w:cs="Times New Roman" w:hint="default"/>
          <w:sz w:val="24"/>
          <w:szCs w:val="24"/>
        </w:rPr>
        <w:t>va vý</w:t>
      </w:r>
      <w:r>
        <w:rPr>
          <w:rFonts w:ascii="Times New Roman" w:hAnsi="Times New Roman" w:cs="Times New Roman" w:hint="default"/>
          <w:sz w:val="24"/>
          <w:szCs w:val="24"/>
        </w:rPr>
        <w:t>roč</w:t>
      </w:r>
      <w:r>
        <w:rPr>
          <w:rFonts w:ascii="Times New Roman" w:hAnsi="Times New Roman" w:cs="Times New Roman" w:hint="default"/>
          <w:sz w:val="24"/>
          <w:szCs w:val="24"/>
        </w:rPr>
        <w:t>nú</w:t>
      </w:r>
      <w:r>
        <w:rPr>
          <w:rFonts w:ascii="Times New Roman" w:hAnsi="Times New Roman" w:cs="Times New Roman" w:hint="default"/>
          <w:sz w:val="24"/>
          <w:szCs w:val="24"/>
        </w:rPr>
        <w:t xml:space="preserve"> spr</w:t>
      </w:r>
      <w:r>
        <w:rPr>
          <w:rFonts w:ascii="Times New Roman" w:hAnsi="Times New Roman" w:cs="Times New Roman" w:hint="default"/>
          <w:sz w:val="24"/>
          <w:szCs w:val="24"/>
        </w:rPr>
        <w:t>á</w:t>
      </w:r>
      <w:r>
        <w:rPr>
          <w:rFonts w:ascii="Times New Roman" w:hAnsi="Times New Roman" w:cs="Times New Roman" w:hint="default"/>
          <w:sz w:val="24"/>
          <w:szCs w:val="24"/>
        </w:rPr>
        <w:t>vu fondu, úč</w:t>
      </w:r>
      <w:r>
        <w:rPr>
          <w:rFonts w:ascii="Times New Roman" w:hAnsi="Times New Roman" w:cs="Times New Roman" w:hint="default"/>
          <w:sz w:val="24"/>
          <w:szCs w:val="24"/>
        </w:rPr>
        <w:t>tovnú</w:t>
      </w:r>
      <w:r>
        <w:rPr>
          <w:rFonts w:ascii="Times New Roman" w:hAnsi="Times New Roman" w:cs="Times New Roman" w:hint="default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</w:rPr>
        <w:t>vierku fondu overenú</w:t>
      </w:r>
      <w:r>
        <w:rPr>
          <w:rFonts w:ascii="Times New Roman" w:hAnsi="Times New Roman" w:cs="Times New Roman" w:hint="default"/>
          <w:sz w:val="24"/>
          <w:szCs w:val="24"/>
        </w:rPr>
        <w:t xml:space="preserve"> audí</w:t>
      </w:r>
      <w:r>
        <w:rPr>
          <w:rFonts w:ascii="Times New Roman" w:hAnsi="Times New Roman" w:cs="Times New Roman" w:hint="default"/>
          <w:sz w:val="24"/>
          <w:szCs w:val="24"/>
        </w:rPr>
        <w:t>torom,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4"/>
      </w:r>
      <w:r>
        <w:rPr>
          <w:rFonts w:ascii="Times New Roman" w:hAnsi="Times New Roman" w:cs="Times New Roman" w:hint="default"/>
          <w:sz w:val="24"/>
          <w:szCs w:val="24"/>
        </w:rPr>
        <w:t>) a rozpoč</w:t>
      </w:r>
      <w:r>
        <w:rPr>
          <w:rFonts w:ascii="Times New Roman" w:hAnsi="Times New Roman" w:cs="Times New Roman" w:hint="default"/>
          <w:sz w:val="24"/>
          <w:szCs w:val="24"/>
        </w:rPr>
        <w:t>et fondu na prí</w:t>
      </w:r>
      <w:r>
        <w:rPr>
          <w:rFonts w:ascii="Times New Roman" w:hAnsi="Times New Roman" w:cs="Times New Roman" w:hint="default"/>
          <w:sz w:val="24"/>
          <w:szCs w:val="24"/>
        </w:rPr>
        <w:t>sluš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rozpoč</w:t>
      </w:r>
      <w:r>
        <w:rPr>
          <w:rFonts w:ascii="Times New Roman" w:hAnsi="Times New Roman" w:cs="Times New Roman" w:hint="default"/>
          <w:sz w:val="24"/>
          <w:szCs w:val="24"/>
        </w:rPr>
        <w:t>tové</w:t>
      </w:r>
      <w:r>
        <w:rPr>
          <w:rFonts w:ascii="Times New Roman" w:hAnsi="Times New Roman" w:cs="Times New Roman" w:hint="default"/>
          <w:sz w:val="24"/>
          <w:szCs w:val="24"/>
        </w:rPr>
        <w:t xml:space="preserve"> obdobie a zmeny rozpoč</w:t>
      </w:r>
      <w:r>
        <w:rPr>
          <w:rFonts w:ascii="Times New Roman" w:hAnsi="Times New Roman" w:cs="Times New Roman" w:hint="default"/>
          <w:sz w:val="24"/>
          <w:szCs w:val="24"/>
        </w:rPr>
        <w:t>tu fondu poč</w:t>
      </w:r>
      <w:r>
        <w:rPr>
          <w:rFonts w:ascii="Times New Roman" w:hAnsi="Times New Roman" w:cs="Times New Roman" w:hint="default"/>
          <w:sz w:val="24"/>
          <w:szCs w:val="24"/>
        </w:rPr>
        <w:t>as prí</w:t>
      </w:r>
      <w:r>
        <w:rPr>
          <w:rFonts w:ascii="Times New Roman" w:hAnsi="Times New Roman" w:cs="Times New Roman" w:hint="default"/>
          <w:sz w:val="24"/>
          <w:szCs w:val="24"/>
        </w:rPr>
        <w:t>sluš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>ho rozpoč</w:t>
      </w:r>
      <w:r>
        <w:rPr>
          <w:rFonts w:ascii="Times New Roman" w:hAnsi="Times New Roman" w:cs="Times New Roman" w:hint="default"/>
          <w:sz w:val="24"/>
          <w:szCs w:val="24"/>
        </w:rPr>
        <w:t>tové</w:t>
      </w:r>
      <w:r>
        <w:rPr>
          <w:rFonts w:ascii="Times New Roman" w:hAnsi="Times New Roman" w:cs="Times New Roman" w:hint="default"/>
          <w:sz w:val="24"/>
          <w:szCs w:val="24"/>
        </w:rPr>
        <w:t>ho obdobia a predkladá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ich ná</w:t>
      </w:r>
      <w:r>
        <w:rPr>
          <w:rFonts w:ascii="Times New Roman" w:hAnsi="Times New Roman" w:cs="Times New Roman" w:hint="default"/>
          <w:sz w:val="24"/>
          <w:szCs w:val="24"/>
        </w:rPr>
        <w:t>vrh na prerokovanie dozornej rade,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00FF00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e) vypracú</w:t>
      </w:r>
      <w:r>
        <w:rPr>
          <w:rFonts w:ascii="Times New Roman" w:hAnsi="Times New Roman" w:cs="Times New Roman" w:hint="default"/>
          <w:sz w:val="24"/>
          <w:szCs w:val="24"/>
        </w:rPr>
        <w:t>va rozpoč</w:t>
      </w:r>
      <w:r>
        <w:rPr>
          <w:rFonts w:ascii="Times New Roman" w:hAnsi="Times New Roman" w:cs="Times New Roman" w:hint="default"/>
          <w:sz w:val="24"/>
          <w:szCs w:val="24"/>
        </w:rPr>
        <w:t>et fondu na prí</w:t>
      </w:r>
      <w:r>
        <w:rPr>
          <w:rFonts w:ascii="Times New Roman" w:hAnsi="Times New Roman" w:cs="Times New Roman" w:hint="default"/>
          <w:sz w:val="24"/>
          <w:szCs w:val="24"/>
        </w:rPr>
        <w:t>sl</w:t>
      </w:r>
      <w:r>
        <w:rPr>
          <w:rFonts w:ascii="Times New Roman" w:hAnsi="Times New Roman" w:cs="Times New Roman" w:hint="default"/>
          <w:sz w:val="24"/>
          <w:szCs w:val="24"/>
        </w:rPr>
        <w:t>uš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rozpoč</w:t>
      </w:r>
      <w:r>
        <w:rPr>
          <w:rFonts w:ascii="Times New Roman" w:hAnsi="Times New Roman" w:cs="Times New Roman" w:hint="default"/>
          <w:sz w:val="24"/>
          <w:szCs w:val="24"/>
        </w:rPr>
        <w:t>tové</w:t>
      </w:r>
      <w:r>
        <w:rPr>
          <w:rFonts w:ascii="Times New Roman" w:hAnsi="Times New Roman" w:cs="Times New Roman" w:hint="default"/>
          <w:sz w:val="24"/>
          <w:szCs w:val="24"/>
        </w:rPr>
        <w:t xml:space="preserve"> obdobie a zmeny rozpoč</w:t>
      </w:r>
      <w:r>
        <w:rPr>
          <w:rFonts w:ascii="Times New Roman" w:hAnsi="Times New Roman" w:cs="Times New Roman" w:hint="default"/>
          <w:sz w:val="24"/>
          <w:szCs w:val="24"/>
        </w:rPr>
        <w:t>tu fondu poč</w:t>
      </w:r>
      <w:r>
        <w:rPr>
          <w:rFonts w:ascii="Times New Roman" w:hAnsi="Times New Roman" w:cs="Times New Roman" w:hint="default"/>
          <w:sz w:val="24"/>
          <w:szCs w:val="24"/>
        </w:rPr>
        <w:t>as prí</w:t>
      </w:r>
      <w:r>
        <w:rPr>
          <w:rFonts w:ascii="Times New Roman" w:hAnsi="Times New Roman" w:cs="Times New Roman" w:hint="default"/>
          <w:sz w:val="24"/>
          <w:szCs w:val="24"/>
        </w:rPr>
        <w:t>sluš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>ho rozpoč</w:t>
      </w:r>
      <w:r>
        <w:rPr>
          <w:rFonts w:ascii="Times New Roman" w:hAnsi="Times New Roman" w:cs="Times New Roman" w:hint="default"/>
          <w:sz w:val="24"/>
          <w:szCs w:val="24"/>
        </w:rPr>
        <w:t>tové</w:t>
      </w:r>
      <w:r>
        <w:rPr>
          <w:rFonts w:ascii="Times New Roman" w:hAnsi="Times New Roman" w:cs="Times New Roman" w:hint="default"/>
          <w:sz w:val="24"/>
          <w:szCs w:val="24"/>
        </w:rPr>
        <w:t>ho obdobia a predkladá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ich na prerokovanie dozornej rade,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f)  </w:t>
      </w:r>
      <w:r>
        <w:rPr>
          <w:rFonts w:ascii="Times New Roman" w:hAnsi="Times New Roman" w:cs="Times New Roman" w:hint="default"/>
          <w:sz w:val="24"/>
          <w:szCs w:val="24"/>
        </w:rPr>
        <w:t>predkladá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dozornej rade ná</w:t>
      </w:r>
      <w:r>
        <w:rPr>
          <w:rFonts w:ascii="Times New Roman" w:hAnsi="Times New Roman" w:cs="Times New Roman" w:hint="default"/>
          <w:sz w:val="24"/>
          <w:szCs w:val="24"/>
        </w:rPr>
        <w:t>vrhy na nakladanie s majetkom fondu a ná</w:t>
      </w:r>
      <w:r>
        <w:rPr>
          <w:rFonts w:ascii="Times New Roman" w:hAnsi="Times New Roman" w:cs="Times New Roman" w:hint="default"/>
          <w:sz w:val="24"/>
          <w:szCs w:val="24"/>
        </w:rPr>
        <w:t>vrhy na odpí</w:t>
      </w:r>
      <w:r>
        <w:rPr>
          <w:rFonts w:ascii="Times New Roman" w:hAnsi="Times New Roman" w:cs="Times New Roman" w:hint="default"/>
          <w:sz w:val="24"/>
          <w:szCs w:val="24"/>
        </w:rPr>
        <w:t>sanie pohľ</w:t>
      </w:r>
      <w:r>
        <w:rPr>
          <w:rFonts w:ascii="Times New Roman" w:hAnsi="Times New Roman" w:cs="Times New Roman" w:hint="default"/>
          <w:sz w:val="24"/>
          <w:szCs w:val="24"/>
        </w:rPr>
        <w:t>adá</w:t>
      </w:r>
      <w:r>
        <w:rPr>
          <w:rFonts w:ascii="Times New Roman" w:hAnsi="Times New Roman" w:cs="Times New Roman" w:hint="default"/>
          <w:sz w:val="24"/>
          <w:szCs w:val="24"/>
        </w:rPr>
        <w:t>vok fondu alebo na trvalé</w:t>
      </w:r>
      <w:r>
        <w:rPr>
          <w:rFonts w:ascii="Times New Roman" w:hAnsi="Times New Roman" w:cs="Times New Roman" w:hint="default"/>
          <w:sz w:val="24"/>
          <w:szCs w:val="24"/>
        </w:rPr>
        <w:t xml:space="preserve"> u</w:t>
      </w:r>
      <w:r>
        <w:rPr>
          <w:rFonts w:ascii="Times New Roman" w:hAnsi="Times New Roman" w:cs="Times New Roman" w:hint="default"/>
          <w:sz w:val="24"/>
          <w:szCs w:val="24"/>
        </w:rPr>
        <w:t>pustenie od vymá</w:t>
      </w:r>
      <w:r>
        <w:rPr>
          <w:rFonts w:ascii="Times New Roman" w:hAnsi="Times New Roman" w:cs="Times New Roman" w:hint="default"/>
          <w:sz w:val="24"/>
          <w:szCs w:val="24"/>
        </w:rPr>
        <w:t>hania pohľ</w:t>
      </w:r>
      <w:r>
        <w:rPr>
          <w:rFonts w:ascii="Times New Roman" w:hAnsi="Times New Roman" w:cs="Times New Roman" w:hint="default"/>
          <w:sz w:val="24"/>
          <w:szCs w:val="24"/>
        </w:rPr>
        <w:t>adá</w:t>
      </w:r>
      <w:r>
        <w:rPr>
          <w:rFonts w:ascii="Times New Roman" w:hAnsi="Times New Roman" w:cs="Times New Roman" w:hint="default"/>
          <w:sz w:val="24"/>
          <w:szCs w:val="24"/>
        </w:rPr>
        <w:t>vok fondu,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g) vymenú</w:t>
      </w:r>
      <w:r>
        <w:rPr>
          <w:rFonts w:ascii="Times New Roman" w:hAnsi="Times New Roman" w:cs="Times New Roman" w:hint="default"/>
          <w:sz w:val="24"/>
          <w:szCs w:val="24"/>
        </w:rPr>
        <w:t>va a odvolá</w:t>
      </w:r>
      <w:r>
        <w:rPr>
          <w:rFonts w:ascii="Times New Roman" w:hAnsi="Times New Roman" w:cs="Times New Roman" w:hint="default"/>
          <w:sz w:val="24"/>
          <w:szCs w:val="24"/>
        </w:rPr>
        <w:t>va č</w:t>
      </w:r>
      <w:r>
        <w:rPr>
          <w:rFonts w:ascii="Times New Roman" w:hAnsi="Times New Roman" w:cs="Times New Roman" w:hint="default"/>
          <w:sz w:val="24"/>
          <w:szCs w:val="24"/>
        </w:rPr>
        <w:t>lenov odborný</w:t>
      </w:r>
      <w:r>
        <w:rPr>
          <w:rFonts w:ascii="Times New Roman" w:hAnsi="Times New Roman" w:cs="Times New Roman" w:hint="default"/>
          <w:sz w:val="24"/>
          <w:szCs w:val="24"/>
        </w:rPr>
        <w:t>ch rá</w:t>
      </w:r>
      <w:r>
        <w:rPr>
          <w:rFonts w:ascii="Times New Roman" w:hAnsi="Times New Roman" w:cs="Times New Roman" w:hint="default"/>
          <w:sz w:val="24"/>
          <w:szCs w:val="24"/>
        </w:rPr>
        <w:t>d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7 ods. 3 pí</w:t>
      </w:r>
      <w:r>
        <w:rPr>
          <w:rFonts w:ascii="Times New Roman" w:hAnsi="Times New Roman" w:cs="Times New Roman" w:hint="default"/>
          <w:sz w:val="24"/>
          <w:szCs w:val="24"/>
        </w:rPr>
        <w:t>sm. a) a </w:t>
      </w:r>
      <w:r>
        <w:rPr>
          <w:rFonts w:ascii="Times New Roman" w:hAnsi="Times New Roman" w:cs="Times New Roman" w:hint="default"/>
          <w:sz w:val="24"/>
          <w:szCs w:val="24"/>
        </w:rPr>
        <w:t>c) a §</w:t>
      </w:r>
      <w:r>
        <w:rPr>
          <w:rFonts w:ascii="Times New Roman" w:hAnsi="Times New Roman" w:cs="Times New Roman" w:hint="default"/>
          <w:sz w:val="24"/>
          <w:szCs w:val="24"/>
        </w:rPr>
        <w:t xml:space="preserve"> 10 pí</w:t>
      </w:r>
      <w:r>
        <w:rPr>
          <w:rFonts w:ascii="Times New Roman" w:hAnsi="Times New Roman" w:cs="Times New Roman" w:hint="default"/>
          <w:sz w:val="24"/>
          <w:szCs w:val="24"/>
        </w:rPr>
        <w:t>sm. a),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h) vymenú</w:t>
      </w:r>
      <w:r>
        <w:rPr>
          <w:rFonts w:ascii="Times New Roman" w:hAnsi="Times New Roman" w:cs="Times New Roman" w:hint="default"/>
          <w:sz w:val="24"/>
          <w:szCs w:val="24"/>
        </w:rPr>
        <w:t>va a </w:t>
      </w:r>
      <w:r>
        <w:rPr>
          <w:rFonts w:ascii="Times New Roman" w:hAnsi="Times New Roman" w:cs="Times New Roman" w:hint="default"/>
          <w:sz w:val="24"/>
          <w:szCs w:val="24"/>
        </w:rPr>
        <w:t>odvolá</w:t>
      </w:r>
      <w:r>
        <w:rPr>
          <w:rFonts w:ascii="Times New Roman" w:hAnsi="Times New Roman" w:cs="Times New Roman" w:hint="default"/>
          <w:sz w:val="24"/>
          <w:szCs w:val="24"/>
        </w:rPr>
        <w:t>va dvoch č</w:t>
      </w:r>
      <w:r>
        <w:rPr>
          <w:rFonts w:ascii="Times New Roman" w:hAnsi="Times New Roman" w:cs="Times New Roman" w:hint="default"/>
          <w:sz w:val="24"/>
          <w:szCs w:val="24"/>
        </w:rPr>
        <w:t>lenov odborný</w:t>
      </w:r>
      <w:r>
        <w:rPr>
          <w:rFonts w:ascii="Times New Roman" w:hAnsi="Times New Roman" w:cs="Times New Roman" w:hint="default"/>
          <w:sz w:val="24"/>
          <w:szCs w:val="24"/>
        </w:rPr>
        <w:t>ch rá</w:t>
      </w:r>
      <w:r>
        <w:rPr>
          <w:rFonts w:ascii="Times New Roman" w:hAnsi="Times New Roman" w:cs="Times New Roman" w:hint="default"/>
          <w:sz w:val="24"/>
          <w:szCs w:val="24"/>
        </w:rPr>
        <w:t>d zo zamestnancov fondu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7 ods. 3 pí</w:t>
      </w:r>
      <w:r>
        <w:rPr>
          <w:rFonts w:ascii="Times New Roman" w:hAnsi="Times New Roman" w:cs="Times New Roman" w:hint="default"/>
          <w:sz w:val="24"/>
          <w:szCs w:val="24"/>
        </w:rPr>
        <w:t>sm. b) a §</w:t>
      </w:r>
      <w:r>
        <w:rPr>
          <w:rFonts w:ascii="Times New Roman" w:hAnsi="Times New Roman" w:cs="Times New Roman" w:hint="default"/>
          <w:sz w:val="24"/>
          <w:szCs w:val="24"/>
        </w:rPr>
        <w:t xml:space="preserve"> 10 pí</w:t>
      </w:r>
      <w:r>
        <w:rPr>
          <w:rFonts w:ascii="Times New Roman" w:hAnsi="Times New Roman" w:cs="Times New Roman" w:hint="default"/>
          <w:sz w:val="24"/>
          <w:szCs w:val="24"/>
        </w:rPr>
        <w:t>sm. b),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i) </w:t>
      </w:r>
      <w:r>
        <w:rPr>
          <w:rFonts w:ascii="Times New Roman" w:hAnsi="Times New Roman" w:cs="Times New Roman" w:hint="default"/>
          <w:sz w:val="24"/>
          <w:szCs w:val="24"/>
        </w:rPr>
        <w:t>oboznamuje sa s informá</w:t>
      </w:r>
      <w:r>
        <w:rPr>
          <w:rFonts w:ascii="Times New Roman" w:hAnsi="Times New Roman" w:cs="Times New Roman" w:hint="default"/>
          <w:sz w:val="24"/>
          <w:szCs w:val="24"/>
        </w:rPr>
        <w:t>ciou o poskytnutí</w:t>
      </w:r>
      <w:r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fondom, ktorú</w:t>
      </w:r>
      <w:r>
        <w:rPr>
          <w:rFonts w:ascii="Times New Roman" w:hAnsi="Times New Roman" w:cs="Times New Roman" w:hint="default"/>
          <w:sz w:val="24"/>
          <w:szCs w:val="24"/>
        </w:rPr>
        <w:t xml:space="preserve"> jej pred uzavretí</w:t>
      </w:r>
      <w:r>
        <w:rPr>
          <w:rFonts w:ascii="Times New Roman" w:hAnsi="Times New Roman" w:cs="Times New Roman" w:hint="default"/>
          <w:sz w:val="24"/>
          <w:szCs w:val="24"/>
        </w:rPr>
        <w:t>m zmluvy o poskytnutí</w:t>
      </w:r>
      <w:r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(ď</w:t>
      </w:r>
      <w:r>
        <w:rPr>
          <w:rFonts w:ascii="Times New Roman" w:hAnsi="Times New Roman" w:cs="Times New Roman" w:hint="default"/>
          <w:sz w:val="24"/>
          <w:szCs w:val="24"/>
        </w:rPr>
        <w:t>alej len „</w:t>
      </w:r>
      <w:r>
        <w:rPr>
          <w:rFonts w:ascii="Times New Roman" w:hAnsi="Times New Roman" w:cs="Times New Roman" w:hint="default"/>
          <w:sz w:val="24"/>
          <w:szCs w:val="24"/>
        </w:rPr>
        <w:t>zmluva“</w:t>
      </w:r>
      <w:r>
        <w:rPr>
          <w:rFonts w:ascii="Times New Roman" w:hAnsi="Times New Roman" w:cs="Times New Roman" w:hint="default"/>
          <w:sz w:val="24"/>
          <w:szCs w:val="24"/>
        </w:rPr>
        <w:t>) so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om predkladá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odborná</w:t>
      </w:r>
      <w:r>
        <w:rPr>
          <w:rFonts w:ascii="Times New Roman" w:hAnsi="Times New Roman" w:cs="Times New Roman" w:hint="default"/>
          <w:sz w:val="24"/>
          <w:szCs w:val="24"/>
        </w:rPr>
        <w:t xml:space="preserve"> rada,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j) podpisuje ná</w:t>
      </w:r>
      <w:r>
        <w:rPr>
          <w:rFonts w:ascii="Times New Roman" w:hAnsi="Times New Roman" w:cs="Times New Roman" w:hint="default"/>
          <w:sz w:val="24"/>
          <w:szCs w:val="24"/>
        </w:rPr>
        <w:t>vrh zmluvy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18 ods. 4 a rozhoduj</w:t>
      </w:r>
      <w:r>
        <w:rPr>
          <w:rFonts w:ascii="Times New Roman" w:hAnsi="Times New Roman" w:cs="Times New Roman" w:hint="default"/>
          <w:sz w:val="24"/>
          <w:szCs w:val="24"/>
        </w:rPr>
        <w:t>e o novom ná</w:t>
      </w:r>
      <w:r>
        <w:rPr>
          <w:rFonts w:ascii="Times New Roman" w:hAnsi="Times New Roman" w:cs="Times New Roman" w:hint="default"/>
          <w:sz w:val="24"/>
          <w:szCs w:val="24"/>
        </w:rPr>
        <w:t>vrhu zmluvy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18 ods. 5,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k) vykoná</w:t>
      </w:r>
      <w:r>
        <w:rPr>
          <w:rFonts w:ascii="Times New Roman" w:hAnsi="Times New Roman" w:cs="Times New Roman" w:hint="default"/>
          <w:sz w:val="24"/>
          <w:szCs w:val="24"/>
        </w:rPr>
        <w:t>va ď</w:t>
      </w:r>
      <w:r>
        <w:rPr>
          <w:rFonts w:ascii="Times New Roman" w:hAnsi="Times New Roman" w:cs="Times New Roman" w:hint="default"/>
          <w:sz w:val="24"/>
          <w:szCs w:val="24"/>
        </w:rPr>
        <w:t>alš</w:t>
      </w:r>
      <w:r>
        <w:rPr>
          <w:rFonts w:ascii="Times New Roman" w:hAnsi="Times New Roman" w:cs="Times New Roman" w:hint="default"/>
          <w:sz w:val="24"/>
          <w:szCs w:val="24"/>
        </w:rPr>
        <w:t>ie funkcie sú</w:t>
      </w:r>
      <w:r>
        <w:rPr>
          <w:rFonts w:ascii="Times New Roman" w:hAnsi="Times New Roman" w:cs="Times New Roman" w:hint="default"/>
          <w:sz w:val="24"/>
          <w:szCs w:val="24"/>
        </w:rPr>
        <w:t>visiace s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>ou fondu.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(3) Funkcia riaditeľ</w:t>
      </w:r>
      <w:r>
        <w:rPr>
          <w:rFonts w:ascii="Times New Roman" w:hAnsi="Times New Roman" w:cs="Times New Roman" w:hint="default"/>
          <w:sz w:val="24"/>
          <w:szCs w:val="24"/>
        </w:rPr>
        <w:t>a je nezluč</w:t>
      </w:r>
      <w:r>
        <w:rPr>
          <w:rFonts w:ascii="Times New Roman" w:hAnsi="Times New Roman" w:cs="Times New Roman" w:hint="default"/>
          <w:sz w:val="24"/>
          <w:szCs w:val="24"/>
        </w:rPr>
        <w:t>iteľ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s funkciou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prezidenta Slovenskej republiky, 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poslanca Ná</w:t>
      </w:r>
      <w:r>
        <w:rPr>
          <w:rFonts w:ascii="Times New Roman" w:hAnsi="Times New Roman" w:cs="Times New Roman" w:hint="default"/>
          <w:sz w:val="24"/>
          <w:szCs w:val="24"/>
        </w:rPr>
        <w:t xml:space="preserve">rodnej rady Slovenskej republiky, 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č</w:t>
      </w:r>
      <w:r>
        <w:rPr>
          <w:rFonts w:ascii="Times New Roman" w:hAnsi="Times New Roman" w:cs="Times New Roman" w:hint="default"/>
          <w:sz w:val="24"/>
          <w:szCs w:val="24"/>
        </w:rPr>
        <w:t>lena vl</w:t>
      </w:r>
      <w:r>
        <w:rPr>
          <w:rFonts w:ascii="Times New Roman" w:hAnsi="Times New Roman" w:cs="Times New Roman" w:hint="default"/>
          <w:sz w:val="24"/>
          <w:szCs w:val="24"/>
        </w:rPr>
        <w:t>á</w:t>
      </w:r>
      <w:r>
        <w:rPr>
          <w:rFonts w:ascii="Times New Roman" w:hAnsi="Times New Roman" w:cs="Times New Roman" w:hint="default"/>
          <w:sz w:val="24"/>
          <w:szCs w:val="24"/>
        </w:rPr>
        <w:t xml:space="preserve">dy Slovenskej republiky, 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tneho tajomní</w:t>
      </w:r>
      <w:r>
        <w:rPr>
          <w:rFonts w:ascii="Times New Roman" w:hAnsi="Times New Roman" w:cs="Times New Roman" w:hint="default"/>
          <w:sz w:val="24"/>
          <w:szCs w:val="24"/>
        </w:rPr>
        <w:t xml:space="preserve">ka, 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e) vedú</w:t>
      </w:r>
      <w:r>
        <w:rPr>
          <w:rFonts w:ascii="Times New Roman" w:hAnsi="Times New Roman" w:cs="Times New Roman" w:hint="default"/>
          <w:sz w:val="24"/>
          <w:szCs w:val="24"/>
        </w:rPr>
        <w:t>ceho služ</w:t>
      </w:r>
      <w:r>
        <w:rPr>
          <w:rFonts w:ascii="Times New Roman" w:hAnsi="Times New Roman" w:cs="Times New Roman" w:hint="default"/>
          <w:sz w:val="24"/>
          <w:szCs w:val="24"/>
        </w:rPr>
        <w:t>obné</w:t>
      </w:r>
      <w:r>
        <w:rPr>
          <w:rFonts w:ascii="Times New Roman" w:hAnsi="Times New Roman" w:cs="Times New Roman" w:hint="default"/>
          <w:sz w:val="24"/>
          <w:szCs w:val="24"/>
        </w:rPr>
        <w:t>ho ú</w:t>
      </w:r>
      <w:r>
        <w:rPr>
          <w:rFonts w:ascii="Times New Roman" w:hAnsi="Times New Roman" w:cs="Times New Roman" w:hint="default"/>
          <w:sz w:val="24"/>
          <w:szCs w:val="24"/>
        </w:rPr>
        <w:t xml:space="preserve">radu ministerstva, 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f) predsedu iné</w:t>
      </w:r>
      <w:r>
        <w:rPr>
          <w:rFonts w:ascii="Times New Roman" w:hAnsi="Times New Roman" w:cs="Times New Roman" w:hint="default"/>
          <w:sz w:val="24"/>
          <w:szCs w:val="24"/>
        </w:rPr>
        <w:t>ho ú</w:t>
      </w:r>
      <w:r>
        <w:rPr>
          <w:rFonts w:ascii="Times New Roman" w:hAnsi="Times New Roman" w:cs="Times New Roman" w:hint="default"/>
          <w:sz w:val="24"/>
          <w:szCs w:val="24"/>
        </w:rPr>
        <w:t>stredné</w:t>
      </w:r>
      <w:r>
        <w:rPr>
          <w:rFonts w:ascii="Times New Roman" w:hAnsi="Times New Roman" w:cs="Times New Roman" w:hint="default"/>
          <w:sz w:val="24"/>
          <w:szCs w:val="24"/>
        </w:rPr>
        <w:t>ho orgá</w:t>
      </w:r>
      <w:r>
        <w:rPr>
          <w:rFonts w:ascii="Times New Roman" w:hAnsi="Times New Roman" w:cs="Times New Roman" w:hint="default"/>
          <w:sz w:val="24"/>
          <w:szCs w:val="24"/>
        </w:rPr>
        <w:t>nu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tnej sprá</w:t>
      </w:r>
      <w:r>
        <w:rPr>
          <w:rFonts w:ascii="Times New Roman" w:hAnsi="Times New Roman" w:cs="Times New Roman" w:hint="default"/>
          <w:sz w:val="24"/>
          <w:szCs w:val="24"/>
        </w:rPr>
        <w:t>vy a jeho zá</w:t>
      </w:r>
      <w:r>
        <w:rPr>
          <w:rFonts w:ascii="Times New Roman" w:hAnsi="Times New Roman" w:cs="Times New Roman" w:hint="default"/>
          <w:sz w:val="24"/>
          <w:szCs w:val="24"/>
        </w:rPr>
        <w:t xml:space="preserve">stupcu, 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g) predsedu a podpredsedu Najvyšš</w:t>
      </w:r>
      <w:r>
        <w:rPr>
          <w:rFonts w:ascii="Times New Roman" w:hAnsi="Times New Roman" w:cs="Times New Roman" w:hint="default"/>
          <w:sz w:val="24"/>
          <w:szCs w:val="24"/>
        </w:rPr>
        <w:t>ieho kontrolné</w:t>
      </w:r>
      <w:r>
        <w:rPr>
          <w:rFonts w:ascii="Times New Roman" w:hAnsi="Times New Roman" w:cs="Times New Roman" w:hint="default"/>
          <w:sz w:val="24"/>
          <w:szCs w:val="24"/>
        </w:rPr>
        <w:t>ho ú</w:t>
      </w:r>
      <w:r>
        <w:rPr>
          <w:rFonts w:ascii="Times New Roman" w:hAnsi="Times New Roman" w:cs="Times New Roman" w:hint="default"/>
          <w:sz w:val="24"/>
          <w:szCs w:val="24"/>
        </w:rPr>
        <w:t xml:space="preserve">radu Slovenskej republiky, 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>
        <w:rPr>
          <w:rFonts w:ascii="Times New Roman" w:hAnsi="Times New Roman" w:cs="Times New Roman" w:hint="default"/>
          <w:sz w:val="24"/>
          <w:szCs w:val="24"/>
        </w:rPr>
        <w:t>predsedu samosprá</w:t>
      </w:r>
      <w:r>
        <w:rPr>
          <w:rFonts w:ascii="Times New Roman" w:hAnsi="Times New Roman" w:cs="Times New Roman" w:hint="default"/>
          <w:sz w:val="24"/>
          <w:szCs w:val="24"/>
        </w:rPr>
        <w:t xml:space="preserve">vneho kraja, 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i) primá</w:t>
      </w:r>
      <w:r>
        <w:rPr>
          <w:rFonts w:ascii="Times New Roman" w:hAnsi="Times New Roman" w:cs="Times New Roman" w:hint="default"/>
          <w:sz w:val="24"/>
          <w:szCs w:val="24"/>
        </w:rPr>
        <w:t xml:space="preserve">tora a starostu, 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sudcu,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k) sudcu Ú</w:t>
      </w:r>
      <w:r>
        <w:rPr>
          <w:rFonts w:ascii="Times New Roman" w:hAnsi="Times New Roman" w:cs="Times New Roman" w:hint="default"/>
          <w:sz w:val="24"/>
          <w:szCs w:val="24"/>
        </w:rPr>
        <w:t>stavné</w:t>
      </w:r>
      <w:r>
        <w:rPr>
          <w:rFonts w:ascii="Times New Roman" w:hAnsi="Times New Roman" w:cs="Times New Roman" w:hint="default"/>
          <w:sz w:val="24"/>
          <w:szCs w:val="24"/>
        </w:rPr>
        <w:t>ho sú</w:t>
      </w:r>
      <w:r>
        <w:rPr>
          <w:rFonts w:ascii="Times New Roman" w:hAnsi="Times New Roman" w:cs="Times New Roman" w:hint="default"/>
          <w:sz w:val="24"/>
          <w:szCs w:val="24"/>
        </w:rPr>
        <w:t>du Slovenskej republiky,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l) prokurá</w:t>
      </w:r>
      <w:r>
        <w:rPr>
          <w:rFonts w:ascii="Times New Roman" w:hAnsi="Times New Roman" w:cs="Times New Roman" w:hint="default"/>
          <w:sz w:val="24"/>
          <w:szCs w:val="24"/>
        </w:rPr>
        <w:t>tora,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m) č</w:t>
      </w:r>
      <w:r>
        <w:rPr>
          <w:rFonts w:ascii="Times New Roman" w:hAnsi="Times New Roman" w:cs="Times New Roman" w:hint="default"/>
          <w:sz w:val="24"/>
          <w:szCs w:val="24"/>
        </w:rPr>
        <w:t>lena poradné</w:t>
      </w:r>
      <w:r>
        <w:rPr>
          <w:rFonts w:ascii="Times New Roman" w:hAnsi="Times New Roman" w:cs="Times New Roman" w:hint="default"/>
          <w:sz w:val="24"/>
          <w:szCs w:val="24"/>
        </w:rPr>
        <w:t>ho orgá</w:t>
      </w:r>
      <w:r>
        <w:rPr>
          <w:rFonts w:ascii="Times New Roman" w:hAnsi="Times New Roman" w:cs="Times New Roman" w:hint="default"/>
          <w:sz w:val="24"/>
          <w:szCs w:val="24"/>
        </w:rPr>
        <w:t>nu vlá</w:t>
      </w:r>
      <w:r>
        <w:rPr>
          <w:rFonts w:ascii="Times New Roman" w:hAnsi="Times New Roman" w:cs="Times New Roman" w:hint="default"/>
          <w:sz w:val="24"/>
          <w:szCs w:val="24"/>
        </w:rPr>
        <w:t>dy Slovenskej republiky v oblasti kultú</w:t>
      </w:r>
      <w:r>
        <w:rPr>
          <w:rFonts w:ascii="Times New Roman" w:hAnsi="Times New Roman" w:cs="Times New Roman" w:hint="default"/>
          <w:sz w:val="24"/>
          <w:szCs w:val="24"/>
        </w:rPr>
        <w:t>ry alebo oblasti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>n,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n) č</w:t>
      </w:r>
      <w:r>
        <w:rPr>
          <w:rFonts w:ascii="Times New Roman" w:hAnsi="Times New Roman" w:cs="Times New Roman" w:hint="default"/>
          <w:sz w:val="24"/>
          <w:szCs w:val="24"/>
        </w:rPr>
        <w:t xml:space="preserve">lena </w:t>
      </w:r>
      <w:r>
        <w:rPr>
          <w:rFonts w:ascii="Times New Roman" w:hAnsi="Times New Roman" w:cs="Times New Roman" w:hint="default"/>
          <w:sz w:val="24"/>
          <w:szCs w:val="24"/>
        </w:rPr>
        <w:t>orgá</w:t>
      </w:r>
      <w:r>
        <w:rPr>
          <w:rFonts w:ascii="Times New Roman" w:hAnsi="Times New Roman" w:cs="Times New Roman" w:hint="default"/>
          <w:sz w:val="24"/>
          <w:szCs w:val="24"/>
        </w:rPr>
        <w:t>nov umelecký</w:t>
      </w:r>
      <w:r>
        <w:rPr>
          <w:rFonts w:ascii="Times New Roman" w:hAnsi="Times New Roman" w:cs="Times New Roman" w:hint="default"/>
          <w:sz w:val="24"/>
          <w:szCs w:val="24"/>
        </w:rPr>
        <w:t>ch fondov,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o) č</w:t>
      </w:r>
      <w:r>
        <w:rPr>
          <w:rFonts w:ascii="Times New Roman" w:hAnsi="Times New Roman" w:cs="Times New Roman" w:hint="default"/>
          <w:sz w:val="24"/>
          <w:szCs w:val="24"/>
        </w:rPr>
        <w:t>lena orgá</w:t>
      </w:r>
      <w:r>
        <w:rPr>
          <w:rFonts w:ascii="Times New Roman" w:hAnsi="Times New Roman" w:cs="Times New Roman" w:hint="default"/>
          <w:sz w:val="24"/>
          <w:szCs w:val="24"/>
        </w:rPr>
        <w:t>nov Audiovizuá</w:t>
      </w:r>
      <w:r>
        <w:rPr>
          <w:rFonts w:ascii="Times New Roman" w:hAnsi="Times New Roman" w:cs="Times New Roman" w:hint="default"/>
          <w:sz w:val="24"/>
          <w:szCs w:val="24"/>
        </w:rPr>
        <w:t>lneho fondu,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p) č</w:t>
      </w:r>
      <w:r>
        <w:rPr>
          <w:rFonts w:ascii="Times New Roman" w:hAnsi="Times New Roman" w:cs="Times New Roman" w:hint="default"/>
          <w:sz w:val="24"/>
          <w:szCs w:val="24"/>
        </w:rPr>
        <w:t>lena v inom orgá</w:t>
      </w:r>
      <w:r>
        <w:rPr>
          <w:rFonts w:ascii="Times New Roman" w:hAnsi="Times New Roman" w:cs="Times New Roman" w:hint="default"/>
          <w:sz w:val="24"/>
          <w:szCs w:val="24"/>
        </w:rPr>
        <w:t xml:space="preserve">ne fondu. 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(4) Riaditeľ</w:t>
      </w:r>
      <w:r>
        <w:rPr>
          <w:rFonts w:ascii="Times New Roman" w:hAnsi="Times New Roman" w:cs="Times New Roman" w:hint="default"/>
          <w:sz w:val="24"/>
          <w:szCs w:val="24"/>
        </w:rPr>
        <w:t xml:space="preserve"> nesmie vykoná</w:t>
      </w:r>
      <w:r>
        <w:rPr>
          <w:rFonts w:ascii="Times New Roman" w:hAnsi="Times New Roman" w:cs="Times New Roman" w:hint="default"/>
          <w:sz w:val="24"/>
          <w:szCs w:val="24"/>
        </w:rPr>
        <w:t>vať</w:t>
      </w:r>
      <w:r>
        <w:rPr>
          <w:rFonts w:ascii="Times New Roman" w:hAnsi="Times New Roman" w:cs="Times New Roman" w:hint="default"/>
          <w:sz w:val="24"/>
          <w:szCs w:val="24"/>
        </w:rPr>
        <w:t xml:space="preserve"> funkciu v orgá</w:t>
      </w:r>
      <w:r>
        <w:rPr>
          <w:rFonts w:ascii="Times New Roman" w:hAnsi="Times New Roman" w:cs="Times New Roman" w:hint="default"/>
          <w:sz w:val="24"/>
          <w:szCs w:val="24"/>
        </w:rPr>
        <w:t>noch politickej strany alebo politické</w:t>
      </w:r>
      <w:r>
        <w:rPr>
          <w:rFonts w:ascii="Times New Roman" w:hAnsi="Times New Roman" w:cs="Times New Roman" w:hint="default"/>
          <w:sz w:val="24"/>
          <w:szCs w:val="24"/>
        </w:rPr>
        <w:t>ho hnutia, vystupovať</w:t>
      </w:r>
      <w:r>
        <w:rPr>
          <w:rFonts w:ascii="Times New Roman" w:hAnsi="Times New Roman" w:cs="Times New Roman" w:hint="default"/>
          <w:sz w:val="24"/>
          <w:szCs w:val="24"/>
        </w:rPr>
        <w:t xml:space="preserve"> v ich mene alebo pô</w:t>
      </w:r>
      <w:r>
        <w:rPr>
          <w:rFonts w:ascii="Times New Roman" w:hAnsi="Times New Roman" w:cs="Times New Roman" w:hint="default"/>
          <w:sz w:val="24"/>
          <w:szCs w:val="24"/>
        </w:rPr>
        <w:t>sobiť</w:t>
      </w:r>
      <w:r>
        <w:rPr>
          <w:rFonts w:ascii="Times New Roman" w:hAnsi="Times New Roman" w:cs="Times New Roman" w:hint="default"/>
          <w:sz w:val="24"/>
          <w:szCs w:val="24"/>
        </w:rPr>
        <w:t xml:space="preserve"> v ich prospech. 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(5) Riaditeľ</w:t>
      </w:r>
      <w:r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>
        <w:rPr>
          <w:rFonts w:ascii="Times New Roman" w:hAnsi="Times New Roman" w:cs="Times New Roman" w:hint="default"/>
          <w:sz w:val="24"/>
          <w:szCs w:val="24"/>
        </w:rPr>
        <w:t xml:space="preserve"> bezodkladne pí</w:t>
      </w:r>
      <w:r>
        <w:rPr>
          <w:rFonts w:ascii="Times New Roman" w:hAnsi="Times New Roman" w:cs="Times New Roman" w:hint="default"/>
          <w:sz w:val="24"/>
          <w:szCs w:val="24"/>
        </w:rPr>
        <w:t>somne ozná</w:t>
      </w:r>
      <w:r>
        <w:rPr>
          <w:rFonts w:ascii="Times New Roman" w:hAnsi="Times New Roman" w:cs="Times New Roman" w:hint="default"/>
          <w:sz w:val="24"/>
          <w:szCs w:val="24"/>
        </w:rPr>
        <w:t>miť</w:t>
      </w:r>
      <w:r>
        <w:rPr>
          <w:rFonts w:ascii="Times New Roman" w:hAnsi="Times New Roman" w:cs="Times New Roman" w:hint="default"/>
          <w:sz w:val="24"/>
          <w:szCs w:val="24"/>
        </w:rPr>
        <w:t xml:space="preserve"> ministrovi kaž</w:t>
      </w:r>
      <w:r>
        <w:rPr>
          <w:rFonts w:ascii="Times New Roman" w:hAnsi="Times New Roman" w:cs="Times New Roman" w:hint="default"/>
          <w:sz w:val="24"/>
          <w:szCs w:val="24"/>
        </w:rPr>
        <w:t>dú</w:t>
      </w:r>
      <w:r>
        <w:rPr>
          <w:rFonts w:ascii="Times New Roman" w:hAnsi="Times New Roman" w:cs="Times New Roman" w:hint="default"/>
          <w:sz w:val="24"/>
          <w:szCs w:val="24"/>
        </w:rPr>
        <w:t xml:space="preserve"> zmenu skutoč</w:t>
      </w:r>
      <w:r>
        <w:rPr>
          <w:rFonts w:ascii="Times New Roman" w:hAnsi="Times New Roman" w:cs="Times New Roman" w:hint="default"/>
          <w:sz w:val="24"/>
          <w:szCs w:val="24"/>
        </w:rPr>
        <w:t>ností</w:t>
      </w:r>
      <w:r>
        <w:rPr>
          <w:rFonts w:ascii="Times New Roman" w:hAnsi="Times New Roman" w:cs="Times New Roman" w:hint="default"/>
          <w:sz w:val="24"/>
          <w:szCs w:val="24"/>
        </w:rPr>
        <w:t xml:space="preserve"> podľ</w:t>
      </w:r>
      <w:r>
        <w:rPr>
          <w:rFonts w:ascii="Times New Roman" w:hAnsi="Times New Roman" w:cs="Times New Roman" w:hint="default"/>
          <w:sz w:val="24"/>
          <w:szCs w:val="24"/>
        </w:rPr>
        <w:t>a odsekov 3 a 4.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(6) Na pracovnoprá</w:t>
      </w:r>
      <w:r>
        <w:rPr>
          <w:rFonts w:ascii="Times New Roman" w:hAnsi="Times New Roman" w:cs="Times New Roman" w:hint="default"/>
          <w:sz w:val="24"/>
          <w:szCs w:val="24"/>
        </w:rPr>
        <w:t>vne vzť</w:t>
      </w:r>
      <w:r>
        <w:rPr>
          <w:rFonts w:ascii="Times New Roman" w:hAnsi="Times New Roman" w:cs="Times New Roman" w:hint="default"/>
          <w:sz w:val="24"/>
          <w:szCs w:val="24"/>
        </w:rPr>
        <w:t>ahy riaditeľ</w:t>
      </w:r>
      <w:r>
        <w:rPr>
          <w:rFonts w:ascii="Times New Roman" w:hAnsi="Times New Roman" w:cs="Times New Roman" w:hint="default"/>
          <w:sz w:val="24"/>
          <w:szCs w:val="24"/>
        </w:rPr>
        <w:t>a sa vzť</w:t>
      </w:r>
      <w:r>
        <w:rPr>
          <w:rFonts w:ascii="Times New Roman" w:hAnsi="Times New Roman" w:cs="Times New Roman" w:hint="default"/>
          <w:sz w:val="24"/>
          <w:szCs w:val="24"/>
        </w:rPr>
        <w:t>ahuje osobitný</w:t>
      </w:r>
      <w:r>
        <w:rPr>
          <w:rFonts w:ascii="Times New Roman" w:hAnsi="Times New Roman" w:cs="Times New Roman" w:hint="default"/>
          <w:sz w:val="24"/>
          <w:szCs w:val="24"/>
        </w:rPr>
        <w:t xml:space="preserve"> predpis.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 w:rsidR="0054259D"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5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Predpoklady na vý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kon funkcie riaditeľ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a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(1) Za riaditeľ</w:t>
      </w:r>
      <w:r>
        <w:rPr>
          <w:rFonts w:ascii="Times New Roman" w:hAnsi="Times New Roman" w:cs="Times New Roman" w:hint="default"/>
          <w:sz w:val="24"/>
          <w:szCs w:val="24"/>
        </w:rPr>
        <w:t>a mož</w:t>
      </w:r>
      <w:r>
        <w:rPr>
          <w:rFonts w:ascii="Times New Roman" w:hAnsi="Times New Roman" w:cs="Times New Roman" w:hint="default"/>
          <w:sz w:val="24"/>
          <w:szCs w:val="24"/>
        </w:rPr>
        <w:t>no vym</w:t>
      </w:r>
      <w:r>
        <w:rPr>
          <w:rFonts w:ascii="Times New Roman" w:hAnsi="Times New Roman" w:cs="Times New Roman" w:hint="default"/>
          <w:sz w:val="24"/>
          <w:szCs w:val="24"/>
        </w:rPr>
        <w:t>enovať</w:t>
      </w:r>
      <w:r>
        <w:rPr>
          <w:rFonts w:ascii="Times New Roman" w:hAnsi="Times New Roman" w:cs="Times New Roman" w:hint="default"/>
          <w:sz w:val="24"/>
          <w:szCs w:val="24"/>
        </w:rPr>
        <w:t xml:space="preserve"> fyzickú</w:t>
      </w:r>
      <w:r>
        <w:rPr>
          <w:rFonts w:ascii="Times New Roman" w:hAnsi="Times New Roman" w:cs="Times New Roman" w:hint="default"/>
          <w:sz w:val="24"/>
          <w:szCs w:val="24"/>
        </w:rPr>
        <w:t xml:space="preserve"> osobu, ktorá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je obč</w:t>
      </w:r>
      <w:r>
        <w:rPr>
          <w:rFonts w:ascii="Times New Roman" w:hAnsi="Times New Roman" w:cs="Times New Roman" w:hint="default"/>
          <w:sz w:val="24"/>
          <w:szCs w:val="24"/>
        </w:rPr>
        <w:t>anom Slovenskej republiky,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podala ž</w:t>
      </w:r>
      <w:r>
        <w:rPr>
          <w:rFonts w:ascii="Times New Roman" w:hAnsi="Times New Roman" w:cs="Times New Roman" w:hint="default"/>
          <w:sz w:val="24"/>
          <w:szCs w:val="24"/>
        </w:rPr>
        <w:t>iadosť</w:t>
      </w:r>
      <w:r>
        <w:rPr>
          <w:rFonts w:ascii="Times New Roman" w:hAnsi="Times New Roman" w:cs="Times New Roman" w:hint="default"/>
          <w:sz w:val="24"/>
          <w:szCs w:val="24"/>
        </w:rPr>
        <w:t xml:space="preserve"> o </w:t>
      </w:r>
      <w:r>
        <w:rPr>
          <w:rFonts w:ascii="Times New Roman" w:hAnsi="Times New Roman" w:cs="Times New Roman" w:hint="default"/>
          <w:sz w:val="24"/>
          <w:szCs w:val="24"/>
        </w:rPr>
        <w:t>úč</w:t>
      </w:r>
      <w:r>
        <w:rPr>
          <w:rFonts w:ascii="Times New Roman" w:hAnsi="Times New Roman" w:cs="Times New Roman" w:hint="default"/>
          <w:sz w:val="24"/>
          <w:szCs w:val="24"/>
        </w:rPr>
        <w:t>asť</w:t>
      </w:r>
      <w:r>
        <w:rPr>
          <w:rFonts w:ascii="Times New Roman" w:hAnsi="Times New Roman" w:cs="Times New Roman" w:hint="default"/>
          <w:sz w:val="24"/>
          <w:szCs w:val="24"/>
        </w:rPr>
        <w:t xml:space="preserve"> na vý</w:t>
      </w:r>
      <w:r>
        <w:rPr>
          <w:rFonts w:ascii="Times New Roman" w:hAnsi="Times New Roman" w:cs="Times New Roman" w:hint="default"/>
          <w:sz w:val="24"/>
          <w:szCs w:val="24"/>
        </w:rPr>
        <w:t>berovom konaní</w:t>
      </w:r>
      <w:r>
        <w:rPr>
          <w:rFonts w:ascii="Times New Roman" w:hAnsi="Times New Roman" w:cs="Times New Roman" w:hint="default"/>
          <w:sz w:val="24"/>
          <w:szCs w:val="24"/>
        </w:rPr>
        <w:t xml:space="preserve"> na funkciu riaditeľ</w:t>
      </w:r>
      <w:r>
        <w:rPr>
          <w:rFonts w:ascii="Times New Roman" w:hAnsi="Times New Roman" w:cs="Times New Roman" w:hint="default"/>
          <w:sz w:val="24"/>
          <w:szCs w:val="24"/>
        </w:rPr>
        <w:t>a (ď</w:t>
      </w:r>
      <w:r>
        <w:rPr>
          <w:rFonts w:ascii="Times New Roman" w:hAnsi="Times New Roman" w:cs="Times New Roman" w:hint="default"/>
          <w:sz w:val="24"/>
          <w:szCs w:val="24"/>
        </w:rPr>
        <w:t>alej len "kandidá</w:t>
      </w:r>
      <w:r>
        <w:rPr>
          <w:rFonts w:ascii="Times New Roman" w:hAnsi="Times New Roman" w:cs="Times New Roman" w:hint="default"/>
          <w:sz w:val="24"/>
          <w:szCs w:val="24"/>
        </w:rPr>
        <w:t>t") na vý</w:t>
      </w:r>
      <w:r>
        <w:rPr>
          <w:rFonts w:ascii="Times New Roman" w:hAnsi="Times New Roman" w:cs="Times New Roman" w:hint="default"/>
          <w:sz w:val="24"/>
          <w:szCs w:val="24"/>
        </w:rPr>
        <w:t xml:space="preserve">zvu ministra,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má</w:t>
      </w:r>
      <w:r>
        <w:rPr>
          <w:rFonts w:ascii="Times New Roman" w:hAnsi="Times New Roman" w:cs="Times New Roman" w:hint="default"/>
          <w:sz w:val="24"/>
          <w:szCs w:val="24"/>
        </w:rPr>
        <w:t xml:space="preserve"> spô</w:t>
      </w:r>
      <w:r>
        <w:rPr>
          <w:rFonts w:ascii="Times New Roman" w:hAnsi="Times New Roman" w:cs="Times New Roman" w:hint="default"/>
          <w:sz w:val="24"/>
          <w:szCs w:val="24"/>
        </w:rPr>
        <w:t>sobilosť</w:t>
      </w:r>
      <w:r>
        <w:rPr>
          <w:rFonts w:ascii="Times New Roman" w:hAnsi="Times New Roman" w:cs="Times New Roman" w:hint="default"/>
          <w:sz w:val="24"/>
          <w:szCs w:val="24"/>
        </w:rPr>
        <w:t xml:space="preserve"> na prá</w:t>
      </w:r>
      <w:r>
        <w:rPr>
          <w:rFonts w:ascii="Times New Roman" w:hAnsi="Times New Roman" w:cs="Times New Roman" w:hint="default"/>
          <w:sz w:val="24"/>
          <w:szCs w:val="24"/>
        </w:rPr>
        <w:t>vne ú</w:t>
      </w:r>
      <w:r>
        <w:rPr>
          <w:rFonts w:ascii="Times New Roman" w:hAnsi="Times New Roman" w:cs="Times New Roman" w:hint="default"/>
          <w:sz w:val="24"/>
          <w:szCs w:val="24"/>
        </w:rPr>
        <w:t xml:space="preserve">kony v plnom rozsahu,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je bezú</w:t>
      </w:r>
      <w:r>
        <w:rPr>
          <w:rFonts w:ascii="Times New Roman" w:hAnsi="Times New Roman" w:cs="Times New Roman" w:hint="default"/>
          <w:sz w:val="24"/>
          <w:szCs w:val="24"/>
        </w:rPr>
        <w:t>honná</w:t>
      </w:r>
      <w:r>
        <w:rPr>
          <w:rFonts w:ascii="Times New Roman" w:hAnsi="Times New Roman" w:cs="Times New Roman" w:hint="default"/>
          <w:sz w:val="24"/>
          <w:szCs w:val="24"/>
        </w:rPr>
        <w:t>; za bezú</w:t>
      </w:r>
      <w:r>
        <w:rPr>
          <w:rFonts w:ascii="Times New Roman" w:hAnsi="Times New Roman" w:cs="Times New Roman" w:hint="default"/>
          <w:sz w:val="24"/>
          <w:szCs w:val="24"/>
        </w:rPr>
        <w:t>h</w:t>
      </w:r>
      <w:r>
        <w:rPr>
          <w:rFonts w:ascii="Times New Roman" w:hAnsi="Times New Roman" w:cs="Times New Roman" w:hint="default"/>
          <w:sz w:val="24"/>
          <w:szCs w:val="24"/>
        </w:rPr>
        <w:t>onné</w:t>
      </w:r>
      <w:r>
        <w:rPr>
          <w:rFonts w:ascii="Times New Roman" w:hAnsi="Times New Roman" w:cs="Times New Roman" w:hint="default"/>
          <w:sz w:val="24"/>
          <w:szCs w:val="24"/>
        </w:rPr>
        <w:t>ho sa na úč</w:t>
      </w:r>
      <w:r>
        <w:rPr>
          <w:rFonts w:ascii="Times New Roman" w:hAnsi="Times New Roman" w:cs="Times New Roman" w:hint="default"/>
          <w:sz w:val="24"/>
          <w:szCs w:val="24"/>
        </w:rPr>
        <w:t>ely tohto zá</w:t>
      </w:r>
      <w:r>
        <w:rPr>
          <w:rFonts w:ascii="Times New Roman" w:hAnsi="Times New Roman" w:cs="Times New Roman" w:hint="default"/>
          <w:sz w:val="24"/>
          <w:szCs w:val="24"/>
        </w:rPr>
        <w:t>kona nepovaž</w:t>
      </w:r>
      <w:r>
        <w:rPr>
          <w:rFonts w:ascii="Times New Roman" w:hAnsi="Times New Roman" w:cs="Times New Roman" w:hint="default"/>
          <w:sz w:val="24"/>
          <w:szCs w:val="24"/>
        </w:rPr>
        <w:t>uje ten, kto bol prá</w:t>
      </w:r>
      <w:r>
        <w:rPr>
          <w:rFonts w:ascii="Times New Roman" w:hAnsi="Times New Roman" w:cs="Times New Roman" w:hint="default"/>
          <w:sz w:val="24"/>
          <w:szCs w:val="24"/>
        </w:rPr>
        <w:t>voplatne odsú</w:t>
      </w:r>
      <w:r>
        <w:rPr>
          <w:rFonts w:ascii="Times New Roman" w:hAnsi="Times New Roman" w:cs="Times New Roman" w:hint="default"/>
          <w:sz w:val="24"/>
          <w:szCs w:val="24"/>
        </w:rPr>
        <w:t>dený</w:t>
      </w:r>
      <w:r>
        <w:rPr>
          <w:rFonts w:ascii="Times New Roman" w:hAnsi="Times New Roman" w:cs="Times New Roman" w:hint="default"/>
          <w:sz w:val="24"/>
          <w:szCs w:val="24"/>
        </w:rPr>
        <w:t xml:space="preserve"> za ú</w:t>
      </w:r>
      <w:r>
        <w:rPr>
          <w:rFonts w:ascii="Times New Roman" w:hAnsi="Times New Roman" w:cs="Times New Roman" w:hint="default"/>
          <w:sz w:val="24"/>
          <w:szCs w:val="24"/>
        </w:rPr>
        <w:t>myselný</w:t>
      </w:r>
      <w:r>
        <w:rPr>
          <w:rFonts w:ascii="Times New Roman" w:hAnsi="Times New Roman" w:cs="Times New Roman" w:hint="default"/>
          <w:sz w:val="24"/>
          <w:szCs w:val="24"/>
        </w:rPr>
        <w:t xml:space="preserve"> trestný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in,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e) má</w:t>
      </w:r>
      <w:r>
        <w:rPr>
          <w:rFonts w:ascii="Times New Roman" w:hAnsi="Times New Roman" w:cs="Times New Roman" w:hint="default"/>
          <w:sz w:val="24"/>
          <w:szCs w:val="24"/>
        </w:rPr>
        <w:t xml:space="preserve"> ukonč</w:t>
      </w:r>
      <w:r>
        <w:rPr>
          <w:rFonts w:ascii="Times New Roman" w:hAnsi="Times New Roman" w:cs="Times New Roman" w:hint="default"/>
          <w:sz w:val="24"/>
          <w:szCs w:val="24"/>
        </w:rPr>
        <w:t>ené</w:t>
      </w:r>
      <w:r>
        <w:rPr>
          <w:rFonts w:ascii="Times New Roman" w:hAnsi="Times New Roman" w:cs="Times New Roman" w:hint="default"/>
          <w:sz w:val="24"/>
          <w:szCs w:val="24"/>
        </w:rPr>
        <w:t xml:space="preserve"> vysokoš</w:t>
      </w:r>
      <w:r>
        <w:rPr>
          <w:rFonts w:ascii="Times New Roman" w:hAnsi="Times New Roman" w:cs="Times New Roman" w:hint="default"/>
          <w:sz w:val="24"/>
          <w:szCs w:val="24"/>
        </w:rPr>
        <w:t>kolské</w:t>
      </w:r>
      <w:r>
        <w:rPr>
          <w:rFonts w:ascii="Times New Roman" w:hAnsi="Times New Roman" w:cs="Times New Roman" w:hint="default"/>
          <w:sz w:val="24"/>
          <w:szCs w:val="24"/>
        </w:rPr>
        <w:t xml:space="preserve"> vzdelanie druhé</w:t>
      </w:r>
      <w:r>
        <w:rPr>
          <w:rFonts w:ascii="Times New Roman" w:hAnsi="Times New Roman" w:cs="Times New Roman" w:hint="default"/>
          <w:sz w:val="24"/>
          <w:szCs w:val="24"/>
        </w:rPr>
        <w:t>ho stupň</w:t>
      </w:r>
      <w:r>
        <w:rPr>
          <w:rFonts w:ascii="Times New Roman" w:hAnsi="Times New Roman" w:cs="Times New Roman" w:hint="default"/>
          <w:sz w:val="24"/>
          <w:szCs w:val="24"/>
        </w:rPr>
        <w:t xml:space="preserve">a,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f) má</w:t>
      </w:r>
      <w:r>
        <w:rPr>
          <w:rFonts w:ascii="Times New Roman" w:hAnsi="Times New Roman" w:cs="Times New Roman" w:hint="default"/>
          <w:sz w:val="24"/>
          <w:szCs w:val="24"/>
        </w:rPr>
        <w:t xml:space="preserve"> najmenej päť</w:t>
      </w:r>
      <w:r>
        <w:rPr>
          <w:rFonts w:ascii="Times New Roman" w:hAnsi="Times New Roman" w:cs="Times New Roman" w:hint="default"/>
          <w:sz w:val="24"/>
          <w:szCs w:val="24"/>
        </w:rPr>
        <w:t>roč</w:t>
      </w:r>
      <w:r>
        <w:rPr>
          <w:rFonts w:ascii="Times New Roman" w:hAnsi="Times New Roman" w:cs="Times New Roman" w:hint="default"/>
          <w:sz w:val="24"/>
          <w:szCs w:val="24"/>
        </w:rPr>
        <w:t>nú</w:t>
      </w:r>
      <w:r>
        <w:rPr>
          <w:rFonts w:ascii="Times New Roman" w:hAnsi="Times New Roman" w:cs="Times New Roman" w:hint="default"/>
          <w:sz w:val="24"/>
          <w:szCs w:val="24"/>
        </w:rPr>
        <w:t xml:space="preserve"> prax v riadiacej funkcii,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g) má</w:t>
      </w:r>
      <w:r>
        <w:rPr>
          <w:rFonts w:ascii="Times New Roman" w:hAnsi="Times New Roman" w:cs="Times New Roman" w:hint="default"/>
          <w:sz w:val="24"/>
          <w:szCs w:val="24"/>
        </w:rPr>
        <w:t xml:space="preserve"> najmenej päť</w:t>
      </w:r>
      <w:r>
        <w:rPr>
          <w:rFonts w:ascii="Times New Roman" w:hAnsi="Times New Roman" w:cs="Times New Roman" w:hint="default"/>
          <w:sz w:val="24"/>
          <w:szCs w:val="24"/>
        </w:rPr>
        <w:t>roč</w:t>
      </w:r>
      <w:r>
        <w:rPr>
          <w:rFonts w:ascii="Times New Roman" w:hAnsi="Times New Roman" w:cs="Times New Roman" w:hint="default"/>
          <w:sz w:val="24"/>
          <w:szCs w:val="24"/>
        </w:rPr>
        <w:t>nú</w:t>
      </w:r>
      <w:r>
        <w:rPr>
          <w:rFonts w:ascii="Times New Roman" w:hAnsi="Times New Roman" w:cs="Times New Roman" w:hint="default"/>
          <w:sz w:val="24"/>
          <w:szCs w:val="24"/>
        </w:rPr>
        <w:t xml:space="preserve"> odbornú</w:t>
      </w:r>
      <w:r>
        <w:rPr>
          <w:rFonts w:ascii="Times New Roman" w:hAnsi="Times New Roman" w:cs="Times New Roman" w:hint="default"/>
          <w:sz w:val="24"/>
          <w:szCs w:val="24"/>
        </w:rPr>
        <w:t xml:space="preserve"> prax v oblas</w:t>
      </w:r>
      <w:r>
        <w:rPr>
          <w:rFonts w:ascii="Times New Roman" w:hAnsi="Times New Roman" w:cs="Times New Roman" w:hint="default"/>
          <w:sz w:val="24"/>
          <w:szCs w:val="24"/>
        </w:rPr>
        <w:t>ti umenia,</w:t>
      </w:r>
      <w:r w:rsidR="00F51BCB">
        <w:rPr>
          <w:rFonts w:ascii="Times New Roman" w:hAnsi="Times New Roman" w:cs="Times New Roman"/>
          <w:sz w:val="24"/>
          <w:szCs w:val="24"/>
        </w:rPr>
        <w:t xml:space="preserve"> vedy,</w:t>
      </w:r>
      <w:r>
        <w:rPr>
          <w:rFonts w:ascii="Times New Roman" w:hAnsi="Times New Roman" w:cs="Times New Roman" w:hint="default"/>
          <w:sz w:val="24"/>
          <w:szCs w:val="24"/>
        </w:rPr>
        <w:t xml:space="preserve"> kultú</w:t>
      </w:r>
      <w:r>
        <w:rPr>
          <w:rFonts w:ascii="Times New Roman" w:hAnsi="Times New Roman" w:cs="Times New Roman" w:hint="default"/>
          <w:sz w:val="24"/>
          <w:szCs w:val="24"/>
        </w:rPr>
        <w:t>ry a </w:t>
      </w:r>
      <w:r>
        <w:rPr>
          <w:rFonts w:ascii="Times New Roman" w:hAnsi="Times New Roman" w:cs="Times New Roman" w:hint="default"/>
          <w:sz w:val="24"/>
          <w:szCs w:val="24"/>
        </w:rPr>
        <w:t>kreatí</w:t>
      </w:r>
      <w:r>
        <w:rPr>
          <w:rFonts w:ascii="Times New Roman" w:hAnsi="Times New Roman" w:cs="Times New Roman" w:hint="default"/>
          <w:sz w:val="24"/>
          <w:szCs w:val="24"/>
        </w:rPr>
        <w:t>vneho priemyslu so zameraní</w:t>
      </w:r>
      <w:r>
        <w:rPr>
          <w:rFonts w:ascii="Times New Roman" w:hAnsi="Times New Roman" w:cs="Times New Roman" w:hint="default"/>
          <w:sz w:val="24"/>
          <w:szCs w:val="24"/>
        </w:rPr>
        <w:t>m na problematiku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 xml:space="preserve">n,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h) nevykoná</w:t>
      </w:r>
      <w:r>
        <w:rPr>
          <w:rFonts w:ascii="Times New Roman" w:hAnsi="Times New Roman" w:cs="Times New Roman" w:hint="default"/>
          <w:sz w:val="24"/>
          <w:szCs w:val="24"/>
        </w:rPr>
        <w:t>va funkciu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4 ods. 3 pí</w:t>
      </w:r>
      <w:r>
        <w:rPr>
          <w:rFonts w:ascii="Times New Roman" w:hAnsi="Times New Roman" w:cs="Times New Roman" w:hint="default"/>
          <w:sz w:val="24"/>
          <w:szCs w:val="24"/>
        </w:rPr>
        <w:t>sm. a) až</w:t>
      </w:r>
      <w:r>
        <w:rPr>
          <w:rFonts w:ascii="Times New Roman" w:hAnsi="Times New Roman" w:cs="Times New Roman" w:hint="default"/>
          <w:sz w:val="24"/>
          <w:szCs w:val="24"/>
        </w:rPr>
        <w:t xml:space="preserve"> p) a §</w:t>
      </w:r>
      <w:r>
        <w:rPr>
          <w:rFonts w:ascii="Times New Roman" w:hAnsi="Times New Roman" w:cs="Times New Roman" w:hint="default"/>
          <w:sz w:val="24"/>
          <w:szCs w:val="24"/>
        </w:rPr>
        <w:t xml:space="preserve"> 4 ods. 4 alebo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podľ</w:t>
      </w:r>
      <w:r>
        <w:rPr>
          <w:rFonts w:ascii="Times New Roman" w:hAnsi="Times New Roman" w:cs="Times New Roman" w:hint="default"/>
          <w:sz w:val="24"/>
          <w:szCs w:val="24"/>
        </w:rPr>
        <w:t>a osobitné</w:t>
      </w:r>
      <w:r>
        <w:rPr>
          <w:rFonts w:ascii="Times New Roman" w:hAnsi="Times New Roman" w:cs="Times New Roman" w:hint="default"/>
          <w:sz w:val="24"/>
          <w:szCs w:val="24"/>
        </w:rPr>
        <w:t>ho predpisu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9"/>
      </w:r>
      <w:r>
        <w:rPr>
          <w:rFonts w:ascii="Times New Roman" w:hAnsi="Times New Roman" w:cs="Times New Roman" w:hint="default"/>
          <w:sz w:val="24"/>
          <w:szCs w:val="24"/>
        </w:rPr>
        <w:t>) alebo predloží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estné</w:t>
      </w:r>
      <w:r>
        <w:rPr>
          <w:rFonts w:ascii="Times New Roman" w:hAnsi="Times New Roman" w:cs="Times New Roman" w:hint="default"/>
          <w:sz w:val="24"/>
          <w:szCs w:val="24"/>
        </w:rPr>
        <w:t xml:space="preserve"> vyhlá</w:t>
      </w:r>
      <w:r>
        <w:rPr>
          <w:rFonts w:ascii="Times New Roman" w:hAnsi="Times New Roman" w:cs="Times New Roman" w:hint="default"/>
          <w:sz w:val="24"/>
          <w:szCs w:val="24"/>
        </w:rPr>
        <w:t>senie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5 od</w:t>
      </w:r>
      <w:r>
        <w:rPr>
          <w:rFonts w:ascii="Times New Roman" w:hAnsi="Times New Roman" w:cs="Times New Roman" w:hint="default"/>
          <w:sz w:val="24"/>
          <w:szCs w:val="24"/>
        </w:rPr>
        <w:t>s. 3 pí</w:t>
      </w:r>
      <w:r>
        <w:rPr>
          <w:rFonts w:ascii="Times New Roman" w:hAnsi="Times New Roman" w:cs="Times New Roman" w:hint="default"/>
          <w:sz w:val="24"/>
          <w:szCs w:val="24"/>
        </w:rPr>
        <w:t>sm. f), ž</w:t>
      </w:r>
      <w:r>
        <w:rPr>
          <w:rFonts w:ascii="Times New Roman" w:hAnsi="Times New Roman" w:cs="Times New Roman" w:hint="default"/>
          <w:sz w:val="24"/>
          <w:szCs w:val="24"/>
        </w:rPr>
        <w:t>e tú</w:t>
      </w:r>
      <w:r>
        <w:rPr>
          <w:rFonts w:ascii="Times New Roman" w:hAnsi="Times New Roman" w:cs="Times New Roman" w:hint="default"/>
          <w:sz w:val="24"/>
          <w:szCs w:val="24"/>
        </w:rPr>
        <w:t>to funkciu alebo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prestane vykoná</w:t>
      </w:r>
      <w:r>
        <w:rPr>
          <w:rFonts w:ascii="Times New Roman" w:hAnsi="Times New Roman" w:cs="Times New Roman" w:hint="default"/>
          <w:sz w:val="24"/>
          <w:szCs w:val="24"/>
        </w:rPr>
        <w:t>vať</w:t>
      </w:r>
      <w:r>
        <w:rPr>
          <w:rFonts w:ascii="Times New Roman" w:hAnsi="Times New Roman" w:cs="Times New Roman" w:hint="default"/>
          <w:sz w:val="24"/>
          <w:szCs w:val="24"/>
        </w:rPr>
        <w:t xml:space="preserve"> do 30 dní</w:t>
      </w:r>
      <w:r>
        <w:rPr>
          <w:rFonts w:ascii="Times New Roman" w:hAnsi="Times New Roman" w:cs="Times New Roman" w:hint="default"/>
          <w:sz w:val="24"/>
          <w:szCs w:val="24"/>
        </w:rPr>
        <w:t xml:space="preserve"> od vymenovania.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(2) Vý</w:t>
      </w:r>
      <w:r>
        <w:rPr>
          <w:rFonts w:ascii="Times New Roman" w:hAnsi="Times New Roman" w:cs="Times New Roman" w:hint="default"/>
          <w:sz w:val="24"/>
          <w:szCs w:val="24"/>
        </w:rPr>
        <w:t>zvu na predkladanie ž</w:t>
      </w:r>
      <w:r>
        <w:rPr>
          <w:rFonts w:ascii="Times New Roman" w:hAnsi="Times New Roman" w:cs="Times New Roman" w:hint="default"/>
          <w:sz w:val="24"/>
          <w:szCs w:val="24"/>
        </w:rPr>
        <w:t>iadostí</w:t>
      </w:r>
      <w:r>
        <w:rPr>
          <w:rFonts w:ascii="Times New Roman" w:hAnsi="Times New Roman" w:cs="Times New Roman" w:hint="default"/>
          <w:sz w:val="24"/>
          <w:szCs w:val="24"/>
        </w:rPr>
        <w:t xml:space="preserve"> kandidá</w:t>
      </w:r>
      <w:r>
        <w:rPr>
          <w:rFonts w:ascii="Times New Roman" w:hAnsi="Times New Roman" w:cs="Times New Roman" w:hint="default"/>
          <w:sz w:val="24"/>
          <w:szCs w:val="24"/>
        </w:rPr>
        <w:t>tov o </w:t>
      </w:r>
      <w:r>
        <w:rPr>
          <w:rFonts w:ascii="Times New Roman" w:hAnsi="Times New Roman" w:cs="Times New Roman" w:hint="default"/>
          <w:sz w:val="24"/>
          <w:szCs w:val="24"/>
        </w:rPr>
        <w:t>úč</w:t>
      </w:r>
      <w:r>
        <w:rPr>
          <w:rFonts w:ascii="Times New Roman" w:hAnsi="Times New Roman" w:cs="Times New Roman" w:hint="default"/>
          <w:sz w:val="24"/>
          <w:szCs w:val="24"/>
        </w:rPr>
        <w:t>asti na vý</w:t>
      </w:r>
      <w:r>
        <w:rPr>
          <w:rFonts w:ascii="Times New Roman" w:hAnsi="Times New Roman" w:cs="Times New Roman" w:hint="default"/>
          <w:sz w:val="24"/>
          <w:szCs w:val="24"/>
        </w:rPr>
        <w:t>berovom konaní</w:t>
      </w:r>
      <w:r>
        <w:rPr>
          <w:rFonts w:ascii="Times New Roman" w:hAnsi="Times New Roman" w:cs="Times New Roman" w:hint="default"/>
          <w:sz w:val="24"/>
          <w:szCs w:val="24"/>
        </w:rPr>
        <w:t xml:space="preserve"> na funkciu riaditeľ</w:t>
      </w:r>
      <w:r>
        <w:rPr>
          <w:rFonts w:ascii="Times New Roman" w:hAnsi="Times New Roman" w:cs="Times New Roman" w:hint="default"/>
          <w:sz w:val="24"/>
          <w:szCs w:val="24"/>
        </w:rPr>
        <w:t>a zverejň</w:t>
      </w:r>
      <w:r>
        <w:rPr>
          <w:rFonts w:ascii="Times New Roman" w:hAnsi="Times New Roman" w:cs="Times New Roman" w:hint="default"/>
          <w:sz w:val="24"/>
          <w:szCs w:val="24"/>
        </w:rPr>
        <w:t>uje ministerstvo na svojom webovom sí</w:t>
      </w:r>
      <w:r>
        <w:rPr>
          <w:rFonts w:ascii="Times New Roman" w:hAnsi="Times New Roman" w:cs="Times New Roman" w:hint="default"/>
          <w:sz w:val="24"/>
          <w:szCs w:val="24"/>
        </w:rPr>
        <w:t>dle a fond na svojom we</w:t>
      </w:r>
      <w:r>
        <w:rPr>
          <w:rFonts w:ascii="Times New Roman" w:hAnsi="Times New Roman" w:cs="Times New Roman" w:hint="default"/>
          <w:sz w:val="24"/>
          <w:szCs w:val="24"/>
        </w:rPr>
        <w:t>bovom sí</w:t>
      </w:r>
      <w:r>
        <w:rPr>
          <w:rFonts w:ascii="Times New Roman" w:hAnsi="Times New Roman" w:cs="Times New Roman" w:hint="default"/>
          <w:sz w:val="24"/>
          <w:szCs w:val="24"/>
        </w:rPr>
        <w:t>dle najmenej 30 dní</w:t>
      </w:r>
      <w:r>
        <w:rPr>
          <w:rFonts w:ascii="Times New Roman" w:hAnsi="Times New Roman" w:cs="Times New Roman" w:hint="default"/>
          <w:sz w:val="24"/>
          <w:szCs w:val="24"/>
        </w:rPr>
        <w:t xml:space="preserve"> pred dň</w:t>
      </w:r>
      <w:r>
        <w:rPr>
          <w:rFonts w:ascii="Times New Roman" w:hAnsi="Times New Roman" w:cs="Times New Roman" w:hint="default"/>
          <w:sz w:val="24"/>
          <w:szCs w:val="24"/>
        </w:rPr>
        <w:t>om vymenovania ministrom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4 ods. 1.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(3) K prihláš</w:t>
      </w:r>
      <w:r>
        <w:rPr>
          <w:rFonts w:ascii="Times New Roman" w:hAnsi="Times New Roman" w:cs="Times New Roman" w:hint="default"/>
          <w:sz w:val="24"/>
          <w:szCs w:val="24"/>
        </w:rPr>
        <w:t>ke kandidá</w:t>
      </w:r>
      <w:r>
        <w:rPr>
          <w:rFonts w:ascii="Times New Roman" w:hAnsi="Times New Roman" w:cs="Times New Roman" w:hint="default"/>
          <w:sz w:val="24"/>
          <w:szCs w:val="24"/>
        </w:rPr>
        <w:t>t prikladá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koncepciu riadenia fondu,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vý</w:t>
      </w:r>
      <w:r>
        <w:rPr>
          <w:rFonts w:ascii="Times New Roman" w:hAnsi="Times New Roman" w:cs="Times New Roman" w:hint="default"/>
          <w:sz w:val="24"/>
          <w:szCs w:val="24"/>
        </w:rPr>
        <w:t>pis z registra trestov nie starší</w:t>
      </w:r>
      <w:r>
        <w:rPr>
          <w:rFonts w:ascii="Times New Roman" w:hAnsi="Times New Roman" w:cs="Times New Roman" w:hint="default"/>
          <w:sz w:val="24"/>
          <w:szCs w:val="24"/>
        </w:rPr>
        <w:t xml:space="preserve"> ako tri mesiace,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š</w:t>
      </w:r>
      <w:r>
        <w:rPr>
          <w:rFonts w:ascii="Times New Roman" w:hAnsi="Times New Roman" w:cs="Times New Roman" w:hint="default"/>
          <w:sz w:val="24"/>
          <w:szCs w:val="24"/>
        </w:rPr>
        <w:t>truktú</w:t>
      </w:r>
      <w:r>
        <w:rPr>
          <w:rFonts w:ascii="Times New Roman" w:hAnsi="Times New Roman" w:cs="Times New Roman" w:hint="default"/>
          <w:sz w:val="24"/>
          <w:szCs w:val="24"/>
        </w:rPr>
        <w:t>rovaný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 xml:space="preserve">ivotopis,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kó</w:t>
      </w:r>
      <w:r>
        <w:rPr>
          <w:rFonts w:ascii="Times New Roman" w:hAnsi="Times New Roman" w:cs="Times New Roman" w:hint="default"/>
          <w:sz w:val="24"/>
          <w:szCs w:val="24"/>
        </w:rPr>
        <w:t>piu dokladu o uko</w:t>
      </w:r>
      <w:r>
        <w:rPr>
          <w:rFonts w:ascii="Times New Roman" w:hAnsi="Times New Roman" w:cs="Times New Roman" w:hint="default"/>
          <w:sz w:val="24"/>
          <w:szCs w:val="24"/>
        </w:rPr>
        <w:t>nč</w:t>
      </w:r>
      <w:r>
        <w:rPr>
          <w:rFonts w:ascii="Times New Roman" w:hAnsi="Times New Roman" w:cs="Times New Roman" w:hint="default"/>
          <w:sz w:val="24"/>
          <w:szCs w:val="24"/>
        </w:rPr>
        <w:t>ení</w:t>
      </w:r>
      <w:r>
        <w:rPr>
          <w:rFonts w:ascii="Times New Roman" w:hAnsi="Times New Roman" w:cs="Times New Roman" w:hint="default"/>
          <w:sz w:val="24"/>
          <w:szCs w:val="24"/>
        </w:rPr>
        <w:t xml:space="preserve"> vysokoš</w:t>
      </w:r>
      <w:r>
        <w:rPr>
          <w:rFonts w:ascii="Times New Roman" w:hAnsi="Times New Roman" w:cs="Times New Roman" w:hint="default"/>
          <w:sz w:val="24"/>
          <w:szCs w:val="24"/>
        </w:rPr>
        <w:t>kolské</w:t>
      </w:r>
      <w:r>
        <w:rPr>
          <w:rFonts w:ascii="Times New Roman" w:hAnsi="Times New Roman" w:cs="Times New Roman" w:hint="default"/>
          <w:sz w:val="24"/>
          <w:szCs w:val="24"/>
        </w:rPr>
        <w:t>ho vzdelania druhé</w:t>
      </w:r>
      <w:r>
        <w:rPr>
          <w:rFonts w:ascii="Times New Roman" w:hAnsi="Times New Roman" w:cs="Times New Roman" w:hint="default"/>
          <w:sz w:val="24"/>
          <w:szCs w:val="24"/>
        </w:rPr>
        <w:t>ho stupň</w:t>
      </w:r>
      <w:r>
        <w:rPr>
          <w:rFonts w:ascii="Times New Roman" w:hAnsi="Times New Roman" w:cs="Times New Roman" w:hint="default"/>
          <w:sz w:val="24"/>
          <w:szCs w:val="24"/>
        </w:rPr>
        <w:t xml:space="preserve">a,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e) č</w:t>
      </w:r>
      <w:r>
        <w:rPr>
          <w:rFonts w:ascii="Times New Roman" w:hAnsi="Times New Roman" w:cs="Times New Roman" w:hint="default"/>
          <w:sz w:val="24"/>
          <w:szCs w:val="24"/>
        </w:rPr>
        <w:t>estné</w:t>
      </w:r>
      <w:r>
        <w:rPr>
          <w:rFonts w:ascii="Times New Roman" w:hAnsi="Times New Roman" w:cs="Times New Roman" w:hint="default"/>
          <w:sz w:val="24"/>
          <w:szCs w:val="24"/>
        </w:rPr>
        <w:t xml:space="preserve"> vyhlá</w:t>
      </w:r>
      <w:r>
        <w:rPr>
          <w:rFonts w:ascii="Times New Roman" w:hAnsi="Times New Roman" w:cs="Times New Roman" w:hint="default"/>
          <w:sz w:val="24"/>
          <w:szCs w:val="24"/>
        </w:rPr>
        <w:t>senie o splnení</w:t>
      </w:r>
      <w:r>
        <w:rPr>
          <w:rFonts w:ascii="Times New Roman" w:hAnsi="Times New Roman" w:cs="Times New Roman" w:hint="default"/>
          <w:sz w:val="24"/>
          <w:szCs w:val="24"/>
        </w:rPr>
        <w:t xml:space="preserve"> podmienky praxe v riadiacej funkcii podľ</w:t>
      </w:r>
      <w:r>
        <w:rPr>
          <w:rFonts w:ascii="Times New Roman" w:hAnsi="Times New Roman" w:cs="Times New Roman" w:hint="default"/>
          <w:sz w:val="24"/>
          <w:szCs w:val="24"/>
        </w:rPr>
        <w:t>a odseku 1 pí</w:t>
      </w:r>
      <w:r>
        <w:rPr>
          <w:rFonts w:ascii="Times New Roman" w:hAnsi="Times New Roman" w:cs="Times New Roman" w:hint="default"/>
          <w:sz w:val="24"/>
          <w:szCs w:val="24"/>
        </w:rPr>
        <w:t>sm. f) a č</w:t>
      </w:r>
      <w:r>
        <w:rPr>
          <w:rFonts w:ascii="Times New Roman" w:hAnsi="Times New Roman" w:cs="Times New Roman" w:hint="default"/>
          <w:sz w:val="24"/>
          <w:szCs w:val="24"/>
        </w:rPr>
        <w:t>estné</w:t>
      </w:r>
      <w:r>
        <w:rPr>
          <w:rFonts w:ascii="Times New Roman" w:hAnsi="Times New Roman" w:cs="Times New Roman" w:hint="default"/>
          <w:sz w:val="24"/>
          <w:szCs w:val="24"/>
        </w:rPr>
        <w:t xml:space="preserve"> vyhlá</w:t>
      </w:r>
      <w:r>
        <w:rPr>
          <w:rFonts w:ascii="Times New Roman" w:hAnsi="Times New Roman" w:cs="Times New Roman" w:hint="default"/>
          <w:sz w:val="24"/>
          <w:szCs w:val="24"/>
        </w:rPr>
        <w:t>senie o splnení</w:t>
      </w:r>
      <w:r>
        <w:rPr>
          <w:rFonts w:ascii="Times New Roman" w:hAnsi="Times New Roman" w:cs="Times New Roman" w:hint="default"/>
          <w:sz w:val="24"/>
          <w:szCs w:val="24"/>
        </w:rPr>
        <w:t xml:space="preserve"> podmienky odbornej praxe podľ</w:t>
      </w:r>
      <w:r>
        <w:rPr>
          <w:rFonts w:ascii="Times New Roman" w:hAnsi="Times New Roman" w:cs="Times New Roman" w:hint="default"/>
          <w:sz w:val="24"/>
          <w:szCs w:val="24"/>
        </w:rPr>
        <w:t>a odseku 1 pí</w:t>
      </w:r>
      <w:r>
        <w:rPr>
          <w:rFonts w:ascii="Times New Roman" w:hAnsi="Times New Roman" w:cs="Times New Roman" w:hint="default"/>
          <w:sz w:val="24"/>
          <w:szCs w:val="24"/>
        </w:rPr>
        <w:t xml:space="preserve">sm. g),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f) č</w:t>
      </w:r>
      <w:r>
        <w:rPr>
          <w:rFonts w:ascii="Times New Roman" w:hAnsi="Times New Roman" w:cs="Times New Roman" w:hint="default"/>
          <w:sz w:val="24"/>
          <w:szCs w:val="24"/>
        </w:rPr>
        <w:t>estné</w:t>
      </w:r>
      <w:r>
        <w:rPr>
          <w:rFonts w:ascii="Times New Roman" w:hAnsi="Times New Roman" w:cs="Times New Roman" w:hint="default"/>
          <w:sz w:val="24"/>
          <w:szCs w:val="24"/>
        </w:rPr>
        <w:t xml:space="preserve"> vyhlá</w:t>
      </w:r>
      <w:r>
        <w:rPr>
          <w:rFonts w:ascii="Times New Roman" w:hAnsi="Times New Roman" w:cs="Times New Roman" w:hint="default"/>
          <w:sz w:val="24"/>
          <w:szCs w:val="24"/>
        </w:rPr>
        <w:t>senie, ž</w:t>
      </w:r>
      <w:r>
        <w:rPr>
          <w:rFonts w:ascii="Times New Roman" w:hAnsi="Times New Roman" w:cs="Times New Roman" w:hint="default"/>
          <w:sz w:val="24"/>
          <w:szCs w:val="24"/>
        </w:rPr>
        <w:t>e nevykoná</w:t>
      </w:r>
      <w:r>
        <w:rPr>
          <w:rFonts w:ascii="Times New Roman" w:hAnsi="Times New Roman" w:cs="Times New Roman" w:hint="default"/>
          <w:sz w:val="24"/>
          <w:szCs w:val="24"/>
        </w:rPr>
        <w:t>va funkciu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4 ods. 3 pí</w:t>
      </w:r>
      <w:r>
        <w:rPr>
          <w:rFonts w:ascii="Times New Roman" w:hAnsi="Times New Roman" w:cs="Times New Roman" w:hint="default"/>
          <w:sz w:val="24"/>
          <w:szCs w:val="24"/>
        </w:rPr>
        <w:t>sm. a) až</w:t>
      </w:r>
      <w:r>
        <w:rPr>
          <w:rFonts w:ascii="Times New Roman" w:hAnsi="Times New Roman" w:cs="Times New Roman" w:hint="default"/>
          <w:sz w:val="24"/>
          <w:szCs w:val="24"/>
        </w:rPr>
        <w:t xml:space="preserve"> p) a §</w:t>
      </w:r>
      <w:r>
        <w:rPr>
          <w:rFonts w:ascii="Times New Roman" w:hAnsi="Times New Roman" w:cs="Times New Roman" w:hint="default"/>
          <w:sz w:val="24"/>
          <w:szCs w:val="24"/>
        </w:rPr>
        <w:t xml:space="preserve"> 4 ods. 4 alebo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podľ</w:t>
      </w:r>
      <w:r>
        <w:rPr>
          <w:rFonts w:ascii="Times New Roman" w:hAnsi="Times New Roman" w:cs="Times New Roman" w:hint="default"/>
          <w:sz w:val="24"/>
          <w:szCs w:val="24"/>
        </w:rPr>
        <w:t>a osobitné</w:t>
      </w:r>
      <w:r>
        <w:rPr>
          <w:rFonts w:ascii="Times New Roman" w:hAnsi="Times New Roman" w:cs="Times New Roman" w:hint="default"/>
          <w:sz w:val="24"/>
          <w:szCs w:val="24"/>
        </w:rPr>
        <w:t>ho predpisu,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 w:hint="default"/>
          <w:sz w:val="24"/>
          <w:szCs w:val="24"/>
        </w:rPr>
        <w:t>) alebo č</w:t>
      </w:r>
      <w:r>
        <w:rPr>
          <w:rFonts w:ascii="Times New Roman" w:hAnsi="Times New Roman" w:cs="Times New Roman" w:hint="default"/>
          <w:sz w:val="24"/>
          <w:szCs w:val="24"/>
        </w:rPr>
        <w:t>estné</w:t>
      </w:r>
      <w:r>
        <w:rPr>
          <w:rFonts w:ascii="Times New Roman" w:hAnsi="Times New Roman" w:cs="Times New Roman" w:hint="default"/>
          <w:sz w:val="24"/>
          <w:szCs w:val="24"/>
        </w:rPr>
        <w:t xml:space="preserve"> vyhlá</w:t>
      </w:r>
      <w:r>
        <w:rPr>
          <w:rFonts w:ascii="Times New Roman" w:hAnsi="Times New Roman" w:cs="Times New Roman" w:hint="default"/>
          <w:sz w:val="24"/>
          <w:szCs w:val="24"/>
        </w:rPr>
        <w:t>senie, ž</w:t>
      </w:r>
      <w:r>
        <w:rPr>
          <w:rFonts w:ascii="Times New Roman" w:hAnsi="Times New Roman" w:cs="Times New Roman" w:hint="default"/>
          <w:sz w:val="24"/>
          <w:szCs w:val="24"/>
        </w:rPr>
        <w:t>e tú</w:t>
      </w:r>
      <w:r>
        <w:rPr>
          <w:rFonts w:ascii="Times New Roman" w:hAnsi="Times New Roman" w:cs="Times New Roman" w:hint="default"/>
          <w:sz w:val="24"/>
          <w:szCs w:val="24"/>
        </w:rPr>
        <w:t>to funkciu alebo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prestane vykoná</w:t>
      </w:r>
      <w:r>
        <w:rPr>
          <w:rFonts w:ascii="Times New Roman" w:hAnsi="Times New Roman" w:cs="Times New Roman" w:hint="default"/>
          <w:sz w:val="24"/>
          <w:szCs w:val="24"/>
        </w:rPr>
        <w:t>vať</w:t>
      </w:r>
      <w:r>
        <w:rPr>
          <w:rFonts w:ascii="Times New Roman" w:hAnsi="Times New Roman" w:cs="Times New Roman" w:hint="default"/>
          <w:sz w:val="24"/>
          <w:szCs w:val="24"/>
        </w:rPr>
        <w:t xml:space="preserve"> do 30 dní</w:t>
      </w:r>
      <w:r>
        <w:rPr>
          <w:rFonts w:ascii="Times New Roman" w:hAnsi="Times New Roman" w:cs="Times New Roman" w:hint="default"/>
          <w:sz w:val="24"/>
          <w:szCs w:val="24"/>
        </w:rPr>
        <w:t xml:space="preserve"> od zvolenia.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(4) Funkč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obdobie riaditeľ</w:t>
      </w:r>
      <w:r>
        <w:rPr>
          <w:rFonts w:ascii="Times New Roman" w:hAnsi="Times New Roman" w:cs="Times New Roman" w:hint="default"/>
          <w:sz w:val="24"/>
          <w:szCs w:val="24"/>
        </w:rPr>
        <w:t>a je š</w:t>
      </w:r>
      <w:r>
        <w:rPr>
          <w:rFonts w:ascii="Times New Roman" w:hAnsi="Times New Roman" w:cs="Times New Roman" w:hint="default"/>
          <w:sz w:val="24"/>
          <w:szCs w:val="24"/>
        </w:rPr>
        <w:t>tvorroč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>. Tá</w:t>
      </w:r>
      <w:r>
        <w:rPr>
          <w:rFonts w:ascii="Times New Roman" w:hAnsi="Times New Roman" w:cs="Times New Roman" w:hint="default"/>
          <w:sz w:val="24"/>
          <w:szCs w:val="24"/>
        </w:rPr>
        <w:t xml:space="preserve"> istá</w:t>
      </w:r>
      <w:r>
        <w:rPr>
          <w:rFonts w:ascii="Times New Roman" w:hAnsi="Times New Roman" w:cs="Times New Roman" w:hint="default"/>
          <w:sz w:val="24"/>
          <w:szCs w:val="24"/>
        </w:rPr>
        <w:t xml:space="preserve"> oso</w:t>
      </w:r>
      <w:r>
        <w:rPr>
          <w:rFonts w:ascii="Times New Roman" w:hAnsi="Times New Roman" w:cs="Times New Roman" w:hint="default"/>
          <w:sz w:val="24"/>
          <w:szCs w:val="24"/>
        </w:rPr>
        <w:t>ba môž</w:t>
      </w:r>
      <w:r>
        <w:rPr>
          <w:rFonts w:ascii="Times New Roman" w:hAnsi="Times New Roman" w:cs="Times New Roman" w:hint="default"/>
          <w:sz w:val="24"/>
          <w:szCs w:val="24"/>
        </w:rPr>
        <w:t>e byť</w:t>
      </w:r>
      <w:r>
        <w:rPr>
          <w:rFonts w:ascii="Times New Roman" w:hAnsi="Times New Roman" w:cs="Times New Roman" w:hint="default"/>
          <w:sz w:val="24"/>
          <w:szCs w:val="24"/>
        </w:rPr>
        <w:t xml:space="preserve"> vymenovaná</w:t>
      </w:r>
      <w:r>
        <w:rPr>
          <w:rFonts w:ascii="Times New Roman" w:hAnsi="Times New Roman" w:cs="Times New Roman" w:hint="default"/>
          <w:sz w:val="24"/>
          <w:szCs w:val="24"/>
        </w:rPr>
        <w:t xml:space="preserve"> za riaditeľ</w:t>
      </w:r>
      <w:r>
        <w:rPr>
          <w:rFonts w:ascii="Times New Roman" w:hAnsi="Times New Roman" w:cs="Times New Roman" w:hint="default"/>
          <w:sz w:val="24"/>
          <w:szCs w:val="24"/>
        </w:rPr>
        <w:t>a najviac v dvoch po sebe nasledujú</w:t>
      </w:r>
      <w:r>
        <w:rPr>
          <w:rFonts w:ascii="Times New Roman" w:hAnsi="Times New Roman" w:cs="Times New Roman" w:hint="default"/>
          <w:sz w:val="24"/>
          <w:szCs w:val="24"/>
        </w:rPr>
        <w:t>cich funkč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 xml:space="preserve">ch obdobiach. 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4259D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6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Zá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nik funkcie riaditeľ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a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(1) Funkcia riaditeľ</w:t>
      </w:r>
      <w:r>
        <w:rPr>
          <w:rFonts w:ascii="Times New Roman" w:hAnsi="Times New Roman" w:cs="Times New Roman" w:hint="default"/>
          <w:sz w:val="24"/>
          <w:szCs w:val="24"/>
        </w:rPr>
        <w:t>a zaniká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uplynutí</w:t>
      </w:r>
      <w:r>
        <w:rPr>
          <w:rFonts w:ascii="Times New Roman" w:hAnsi="Times New Roman" w:cs="Times New Roman" w:hint="default"/>
          <w:sz w:val="24"/>
          <w:szCs w:val="24"/>
        </w:rPr>
        <w:t>m funkč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ho obdobia,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vzdaní</w:t>
      </w:r>
      <w:r>
        <w:rPr>
          <w:rFonts w:ascii="Times New Roman" w:hAnsi="Times New Roman" w:cs="Times New Roman" w:hint="default"/>
          <w:sz w:val="24"/>
          <w:szCs w:val="24"/>
        </w:rPr>
        <w:t>m sa funkcie; vý</w:t>
      </w:r>
      <w:r>
        <w:rPr>
          <w:rFonts w:ascii="Times New Roman" w:hAnsi="Times New Roman" w:cs="Times New Roman" w:hint="default"/>
          <w:sz w:val="24"/>
          <w:szCs w:val="24"/>
        </w:rPr>
        <w:t>kon funkcie sa skončí</w:t>
      </w:r>
      <w:r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>
        <w:rPr>
          <w:rFonts w:ascii="Times New Roman" w:hAnsi="Times New Roman" w:cs="Times New Roman" w:hint="default"/>
          <w:sz w:val="24"/>
          <w:szCs w:val="24"/>
        </w:rPr>
        <w:t>a doruč</w:t>
      </w:r>
      <w:r>
        <w:rPr>
          <w:rFonts w:ascii="Times New Roman" w:hAnsi="Times New Roman" w:cs="Times New Roman" w:hint="default"/>
          <w:sz w:val="24"/>
          <w:szCs w:val="24"/>
        </w:rPr>
        <w:t>en</w:t>
      </w:r>
      <w:r>
        <w:rPr>
          <w:rFonts w:ascii="Times New Roman" w:hAnsi="Times New Roman" w:cs="Times New Roman" w:hint="default"/>
          <w:sz w:val="24"/>
          <w:szCs w:val="24"/>
        </w:rPr>
        <w:t>ia ozná</w:t>
      </w:r>
      <w:r>
        <w:rPr>
          <w:rFonts w:ascii="Times New Roman" w:hAnsi="Times New Roman" w:cs="Times New Roman" w:hint="default"/>
          <w:sz w:val="24"/>
          <w:szCs w:val="24"/>
        </w:rPr>
        <w:t>menia o vzdaní</w:t>
      </w:r>
      <w:r>
        <w:rPr>
          <w:rFonts w:ascii="Times New Roman" w:hAnsi="Times New Roman" w:cs="Times New Roman" w:hint="default"/>
          <w:sz w:val="24"/>
          <w:szCs w:val="24"/>
        </w:rPr>
        <w:t xml:space="preserve"> sa funkcie ministrovi, ak v ozná</w:t>
      </w:r>
      <w:r>
        <w:rPr>
          <w:rFonts w:ascii="Times New Roman" w:hAnsi="Times New Roman" w:cs="Times New Roman" w:hint="default"/>
          <w:sz w:val="24"/>
          <w:szCs w:val="24"/>
        </w:rPr>
        <w:t>mení</w:t>
      </w:r>
      <w:r>
        <w:rPr>
          <w:rFonts w:ascii="Times New Roman" w:hAnsi="Times New Roman" w:cs="Times New Roman" w:hint="default"/>
          <w:sz w:val="24"/>
          <w:szCs w:val="24"/>
        </w:rPr>
        <w:t xml:space="preserve"> nie je uvedený</w:t>
      </w:r>
      <w:r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cs="Times New Roman" w:hint="default"/>
          <w:sz w:val="24"/>
          <w:szCs w:val="24"/>
        </w:rPr>
        <w:t xml:space="preserve"> deň</w:t>
      </w:r>
      <w:r>
        <w:rPr>
          <w:rFonts w:ascii="Times New Roman" w:hAnsi="Times New Roman" w:cs="Times New Roman" w:hint="default"/>
          <w:sz w:val="24"/>
          <w:szCs w:val="24"/>
        </w:rPr>
        <w:t xml:space="preserve"> vzdania sa funkcie,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odvolaní</w:t>
      </w:r>
      <w:r>
        <w:rPr>
          <w:rFonts w:ascii="Times New Roman" w:hAnsi="Times New Roman" w:cs="Times New Roman" w:hint="default"/>
          <w:sz w:val="24"/>
          <w:szCs w:val="24"/>
        </w:rPr>
        <w:t xml:space="preserve">m z funkcie,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smrť</w:t>
      </w:r>
      <w:r>
        <w:rPr>
          <w:rFonts w:ascii="Times New Roman" w:hAnsi="Times New Roman" w:cs="Times New Roman" w:hint="default"/>
          <w:sz w:val="24"/>
          <w:szCs w:val="24"/>
        </w:rPr>
        <w:t>ou alebo vyhlá</w:t>
      </w:r>
      <w:r>
        <w:rPr>
          <w:rFonts w:ascii="Times New Roman" w:hAnsi="Times New Roman" w:cs="Times New Roman" w:hint="default"/>
          <w:sz w:val="24"/>
          <w:szCs w:val="24"/>
        </w:rPr>
        <w:t>sení</w:t>
      </w:r>
      <w:r>
        <w:rPr>
          <w:rFonts w:ascii="Times New Roman" w:hAnsi="Times New Roman" w:cs="Times New Roman" w:hint="default"/>
          <w:sz w:val="24"/>
          <w:szCs w:val="24"/>
        </w:rPr>
        <w:t>m za mŕ</w:t>
      </w:r>
      <w:r>
        <w:rPr>
          <w:rFonts w:ascii="Times New Roman" w:hAnsi="Times New Roman" w:cs="Times New Roman" w:hint="default"/>
          <w:sz w:val="24"/>
          <w:szCs w:val="24"/>
        </w:rPr>
        <w:t xml:space="preserve">tveho.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(2) Minister odvolá</w:t>
      </w:r>
      <w:r>
        <w:rPr>
          <w:rFonts w:ascii="Times New Roman" w:hAnsi="Times New Roman" w:cs="Times New Roman" w:hint="default"/>
          <w:sz w:val="24"/>
          <w:szCs w:val="24"/>
        </w:rPr>
        <w:t xml:space="preserve"> riaditeľ</w:t>
      </w:r>
      <w:r>
        <w:rPr>
          <w:rFonts w:ascii="Times New Roman" w:hAnsi="Times New Roman" w:cs="Times New Roman" w:hint="default"/>
          <w:sz w:val="24"/>
          <w:szCs w:val="24"/>
        </w:rPr>
        <w:t xml:space="preserve">a, ak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bol prá</w:t>
      </w:r>
      <w:r>
        <w:rPr>
          <w:rFonts w:ascii="Times New Roman" w:hAnsi="Times New Roman" w:cs="Times New Roman" w:hint="default"/>
          <w:sz w:val="24"/>
          <w:szCs w:val="24"/>
        </w:rPr>
        <w:t>voplatne odsú</w:t>
      </w:r>
      <w:r>
        <w:rPr>
          <w:rFonts w:ascii="Times New Roman" w:hAnsi="Times New Roman" w:cs="Times New Roman" w:hint="default"/>
          <w:sz w:val="24"/>
          <w:szCs w:val="24"/>
        </w:rPr>
        <w:t>dený</w:t>
      </w:r>
      <w:r>
        <w:rPr>
          <w:rFonts w:ascii="Times New Roman" w:hAnsi="Times New Roman" w:cs="Times New Roman" w:hint="default"/>
          <w:sz w:val="24"/>
          <w:szCs w:val="24"/>
        </w:rPr>
        <w:t xml:space="preserve"> za ú</w:t>
      </w:r>
      <w:r>
        <w:rPr>
          <w:rFonts w:ascii="Times New Roman" w:hAnsi="Times New Roman" w:cs="Times New Roman" w:hint="default"/>
          <w:sz w:val="24"/>
          <w:szCs w:val="24"/>
        </w:rPr>
        <w:t>myselný</w:t>
      </w:r>
      <w:r>
        <w:rPr>
          <w:rFonts w:ascii="Times New Roman" w:hAnsi="Times New Roman" w:cs="Times New Roman" w:hint="default"/>
          <w:sz w:val="24"/>
          <w:szCs w:val="24"/>
        </w:rPr>
        <w:t xml:space="preserve"> tre</w:t>
      </w:r>
      <w:r>
        <w:rPr>
          <w:rFonts w:ascii="Times New Roman" w:hAnsi="Times New Roman" w:cs="Times New Roman" w:hint="default"/>
          <w:sz w:val="24"/>
          <w:szCs w:val="24"/>
        </w:rPr>
        <w:t>stný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 xml:space="preserve">in,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bol prá</w:t>
      </w:r>
      <w:r>
        <w:rPr>
          <w:rFonts w:ascii="Times New Roman" w:hAnsi="Times New Roman" w:cs="Times New Roman" w:hint="default"/>
          <w:sz w:val="24"/>
          <w:szCs w:val="24"/>
        </w:rPr>
        <w:t>voplatný</w:t>
      </w:r>
      <w:r>
        <w:rPr>
          <w:rFonts w:ascii="Times New Roman" w:hAnsi="Times New Roman" w:cs="Times New Roman" w:hint="default"/>
          <w:sz w:val="24"/>
          <w:szCs w:val="24"/>
        </w:rPr>
        <w:t>m rozhodnutí</w:t>
      </w:r>
      <w:r>
        <w:rPr>
          <w:rFonts w:ascii="Times New Roman" w:hAnsi="Times New Roman" w:cs="Times New Roman" w:hint="default"/>
          <w:sz w:val="24"/>
          <w:szCs w:val="24"/>
        </w:rPr>
        <w:t>m sú</w:t>
      </w:r>
      <w:r>
        <w:rPr>
          <w:rFonts w:ascii="Times New Roman" w:hAnsi="Times New Roman" w:cs="Times New Roman" w:hint="default"/>
          <w:sz w:val="24"/>
          <w:szCs w:val="24"/>
        </w:rPr>
        <w:t>du pozbavený</w:t>
      </w:r>
      <w:r>
        <w:rPr>
          <w:rFonts w:ascii="Times New Roman" w:hAnsi="Times New Roman" w:cs="Times New Roman" w:hint="default"/>
          <w:sz w:val="24"/>
          <w:szCs w:val="24"/>
        </w:rPr>
        <w:t xml:space="preserve"> spô</w:t>
      </w:r>
      <w:r>
        <w:rPr>
          <w:rFonts w:ascii="Times New Roman" w:hAnsi="Times New Roman" w:cs="Times New Roman" w:hint="default"/>
          <w:sz w:val="24"/>
          <w:szCs w:val="24"/>
        </w:rPr>
        <w:t>sobilosti na prá</w:t>
      </w:r>
      <w:r>
        <w:rPr>
          <w:rFonts w:ascii="Times New Roman" w:hAnsi="Times New Roman" w:cs="Times New Roman" w:hint="default"/>
          <w:sz w:val="24"/>
          <w:szCs w:val="24"/>
        </w:rPr>
        <w:t>vne ú</w:t>
      </w:r>
      <w:r>
        <w:rPr>
          <w:rFonts w:ascii="Times New Roman" w:hAnsi="Times New Roman" w:cs="Times New Roman" w:hint="default"/>
          <w:sz w:val="24"/>
          <w:szCs w:val="24"/>
        </w:rPr>
        <w:t>kony alebo jeho spô</w:t>
      </w:r>
      <w:r>
        <w:rPr>
          <w:rFonts w:ascii="Times New Roman" w:hAnsi="Times New Roman" w:cs="Times New Roman" w:hint="default"/>
          <w:sz w:val="24"/>
          <w:szCs w:val="24"/>
        </w:rPr>
        <w:t>sobilosť</w:t>
      </w:r>
      <w:r>
        <w:rPr>
          <w:rFonts w:ascii="Times New Roman" w:hAnsi="Times New Roman" w:cs="Times New Roman" w:hint="default"/>
          <w:sz w:val="24"/>
          <w:szCs w:val="24"/>
        </w:rPr>
        <w:t xml:space="preserve"> na prá</w:t>
      </w:r>
      <w:r>
        <w:rPr>
          <w:rFonts w:ascii="Times New Roman" w:hAnsi="Times New Roman" w:cs="Times New Roman" w:hint="default"/>
          <w:sz w:val="24"/>
          <w:szCs w:val="24"/>
        </w:rPr>
        <w:t>vne ú</w:t>
      </w:r>
      <w:r>
        <w:rPr>
          <w:rFonts w:ascii="Times New Roman" w:hAnsi="Times New Roman" w:cs="Times New Roman" w:hint="default"/>
          <w:sz w:val="24"/>
          <w:szCs w:val="24"/>
        </w:rPr>
        <w:t>kony bola obmedzená</w:t>
      </w:r>
      <w:r>
        <w:rPr>
          <w:rFonts w:ascii="Times New Roman" w:hAnsi="Times New Roman" w:cs="Times New Roman" w:hint="default"/>
          <w:sz w:val="24"/>
          <w:szCs w:val="24"/>
        </w:rPr>
        <w:t xml:space="preserve">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poruš</w:t>
      </w:r>
      <w:r>
        <w:rPr>
          <w:rFonts w:ascii="Times New Roman" w:hAnsi="Times New Roman" w:cs="Times New Roman" w:hint="default"/>
          <w:sz w:val="24"/>
          <w:szCs w:val="24"/>
        </w:rPr>
        <w:t>il ustanovenia tohto zá</w:t>
      </w:r>
      <w:r>
        <w:rPr>
          <w:rFonts w:ascii="Times New Roman" w:hAnsi="Times New Roman" w:cs="Times New Roman" w:hint="default"/>
          <w:sz w:val="24"/>
          <w:szCs w:val="24"/>
        </w:rPr>
        <w:t>kona alebo iný</w:t>
      </w:r>
      <w:r>
        <w:rPr>
          <w:rFonts w:ascii="Times New Roman" w:hAnsi="Times New Roman" w:cs="Times New Roman" w:hint="default"/>
          <w:sz w:val="24"/>
          <w:szCs w:val="24"/>
        </w:rPr>
        <w:t>ch vš</w:t>
      </w:r>
      <w:r>
        <w:rPr>
          <w:rFonts w:ascii="Times New Roman" w:hAnsi="Times New Roman" w:cs="Times New Roman" w:hint="default"/>
          <w:sz w:val="24"/>
          <w:szCs w:val="24"/>
        </w:rPr>
        <w:t>eobecne zá</w:t>
      </w:r>
      <w:r>
        <w:rPr>
          <w:rFonts w:ascii="Times New Roman" w:hAnsi="Times New Roman" w:cs="Times New Roman" w:hint="default"/>
          <w:sz w:val="24"/>
          <w:szCs w:val="24"/>
        </w:rPr>
        <w:t>vä</w:t>
      </w:r>
      <w:r>
        <w:rPr>
          <w:rFonts w:ascii="Times New Roman" w:hAnsi="Times New Roman" w:cs="Times New Roman" w:hint="default"/>
          <w:sz w:val="24"/>
          <w:szCs w:val="24"/>
        </w:rPr>
        <w:t>zný</w:t>
      </w:r>
      <w:r>
        <w:rPr>
          <w:rFonts w:ascii="Times New Roman" w:hAnsi="Times New Roman" w:cs="Times New Roman" w:hint="default"/>
          <w:sz w:val="24"/>
          <w:szCs w:val="24"/>
        </w:rPr>
        <w:t>ch prá</w:t>
      </w:r>
      <w:r>
        <w:rPr>
          <w:rFonts w:ascii="Times New Roman" w:hAnsi="Times New Roman" w:cs="Times New Roman" w:hint="default"/>
          <w:sz w:val="24"/>
          <w:szCs w:val="24"/>
        </w:rPr>
        <w:t>vnych predpisov tý</w:t>
      </w:r>
      <w:r>
        <w:rPr>
          <w:rFonts w:ascii="Times New Roman" w:hAnsi="Times New Roman" w:cs="Times New Roman" w:hint="default"/>
          <w:sz w:val="24"/>
          <w:szCs w:val="24"/>
        </w:rPr>
        <w:t>kajú</w:t>
      </w:r>
      <w:r>
        <w:rPr>
          <w:rFonts w:ascii="Times New Roman" w:hAnsi="Times New Roman" w:cs="Times New Roman" w:hint="default"/>
          <w:sz w:val="24"/>
          <w:szCs w:val="24"/>
        </w:rPr>
        <w:t>cich sa nakladania</w:t>
      </w:r>
      <w:r>
        <w:rPr>
          <w:rFonts w:ascii="Times New Roman" w:hAnsi="Times New Roman" w:cs="Times New Roman" w:hint="default"/>
          <w:sz w:val="24"/>
          <w:szCs w:val="24"/>
        </w:rPr>
        <w:t xml:space="preserve"> s majetkom fondu,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vykoná</w:t>
      </w:r>
      <w:r>
        <w:rPr>
          <w:rFonts w:ascii="Times New Roman" w:hAnsi="Times New Roman" w:cs="Times New Roman" w:hint="default"/>
          <w:sz w:val="24"/>
          <w:szCs w:val="24"/>
        </w:rPr>
        <w:t>va funkciu alebo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nezluč</w:t>
      </w:r>
      <w:r>
        <w:rPr>
          <w:rFonts w:ascii="Times New Roman" w:hAnsi="Times New Roman" w:cs="Times New Roman" w:hint="default"/>
          <w:sz w:val="24"/>
          <w:szCs w:val="24"/>
        </w:rPr>
        <w:t>iteľ</w:t>
      </w:r>
      <w:r>
        <w:rPr>
          <w:rFonts w:ascii="Times New Roman" w:hAnsi="Times New Roman" w:cs="Times New Roman" w:hint="default"/>
          <w:sz w:val="24"/>
          <w:szCs w:val="24"/>
        </w:rPr>
        <w:t>nú</w:t>
      </w:r>
      <w:r>
        <w:rPr>
          <w:rFonts w:ascii="Times New Roman" w:hAnsi="Times New Roman" w:cs="Times New Roman" w:hint="default"/>
          <w:sz w:val="24"/>
          <w:szCs w:val="24"/>
        </w:rPr>
        <w:t xml:space="preserve"> s funkciou riaditeľ</w:t>
      </w:r>
      <w:r>
        <w:rPr>
          <w:rFonts w:ascii="Times New Roman" w:hAnsi="Times New Roman" w:cs="Times New Roman" w:hint="default"/>
          <w:sz w:val="24"/>
          <w:szCs w:val="24"/>
        </w:rPr>
        <w:t>a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5 ods. 1 pí</w:t>
      </w:r>
      <w:r>
        <w:rPr>
          <w:rFonts w:ascii="Times New Roman" w:hAnsi="Times New Roman" w:cs="Times New Roman" w:hint="default"/>
          <w:sz w:val="24"/>
          <w:szCs w:val="24"/>
        </w:rPr>
        <w:t xml:space="preserve">sm. h).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(3) Minister môž</w:t>
      </w:r>
      <w:r>
        <w:rPr>
          <w:rFonts w:ascii="Times New Roman" w:hAnsi="Times New Roman" w:cs="Times New Roman" w:hint="default"/>
          <w:sz w:val="24"/>
          <w:szCs w:val="24"/>
        </w:rPr>
        <w:t>e odvolať</w:t>
      </w:r>
      <w:r>
        <w:rPr>
          <w:rFonts w:ascii="Times New Roman" w:hAnsi="Times New Roman" w:cs="Times New Roman" w:hint="default"/>
          <w:sz w:val="24"/>
          <w:szCs w:val="24"/>
        </w:rPr>
        <w:t xml:space="preserve"> riaditeľ</w:t>
      </w:r>
      <w:r>
        <w:rPr>
          <w:rFonts w:ascii="Times New Roman" w:hAnsi="Times New Roman" w:cs="Times New Roman" w:hint="default"/>
          <w:sz w:val="24"/>
          <w:szCs w:val="24"/>
        </w:rPr>
        <w:t xml:space="preserve">a, ak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nevykoná</w:t>
      </w:r>
      <w:r>
        <w:rPr>
          <w:rFonts w:ascii="Times New Roman" w:hAnsi="Times New Roman" w:cs="Times New Roman" w:hint="default"/>
          <w:sz w:val="24"/>
          <w:szCs w:val="24"/>
        </w:rPr>
        <w:t>va svoju funkciu najmenej tri po sebe nasledujú</w:t>
      </w:r>
      <w:r>
        <w:rPr>
          <w:rFonts w:ascii="Times New Roman" w:hAnsi="Times New Roman" w:cs="Times New Roman" w:hint="default"/>
          <w:sz w:val="24"/>
          <w:szCs w:val="24"/>
        </w:rPr>
        <w:t>ce kalendá</w:t>
      </w:r>
      <w:r>
        <w:rPr>
          <w:rFonts w:ascii="Times New Roman" w:hAnsi="Times New Roman" w:cs="Times New Roman" w:hint="default"/>
          <w:sz w:val="24"/>
          <w:szCs w:val="24"/>
        </w:rPr>
        <w:t xml:space="preserve">rne mesiace,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poruš</w:t>
      </w:r>
      <w:r>
        <w:rPr>
          <w:rFonts w:ascii="Times New Roman" w:hAnsi="Times New Roman" w:cs="Times New Roman" w:hint="default"/>
          <w:sz w:val="24"/>
          <w:szCs w:val="24"/>
        </w:rPr>
        <w:t>il p</w:t>
      </w:r>
      <w:r>
        <w:rPr>
          <w:rFonts w:ascii="Times New Roman" w:hAnsi="Times New Roman" w:cs="Times New Roman" w:hint="default"/>
          <w:sz w:val="24"/>
          <w:szCs w:val="24"/>
        </w:rPr>
        <w:t>ovinnosti alebo obmedzenia zamestnanca pri vý</w:t>
      </w:r>
      <w:r>
        <w:rPr>
          <w:rFonts w:ascii="Times New Roman" w:hAnsi="Times New Roman" w:cs="Times New Roman" w:hint="default"/>
          <w:sz w:val="24"/>
          <w:szCs w:val="24"/>
        </w:rPr>
        <w:t>kone prá</w:t>
      </w:r>
      <w:r>
        <w:rPr>
          <w:rFonts w:ascii="Times New Roman" w:hAnsi="Times New Roman" w:cs="Times New Roman" w:hint="default"/>
          <w:sz w:val="24"/>
          <w:szCs w:val="24"/>
        </w:rPr>
        <w:t>ce vo verejnom zá</w:t>
      </w:r>
      <w:r>
        <w:rPr>
          <w:rFonts w:ascii="Times New Roman" w:hAnsi="Times New Roman" w:cs="Times New Roman" w:hint="default"/>
          <w:sz w:val="24"/>
          <w:szCs w:val="24"/>
        </w:rPr>
        <w:t>ujme.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4259D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Odborné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rady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7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(1) Na posudzovanie 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iadostí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a 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rozhodovanie o poskytovaní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finanč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prí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spevkov sa  zriaď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ujú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odborné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rady.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(2) Zriaď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uje sa 14 odborný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rá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d na posudzovanie 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iadostí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iadateľ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ov a rozhodovanie o poskytnutí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finanč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prostriedkov na podporu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2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kultú</w:t>
      </w:r>
      <w:r>
        <w:rPr>
          <w:rFonts w:ascii="Times New Roman" w:hAnsi="Times New Roman" w:cs="Times New Roman" w:hint="default"/>
          <w:sz w:val="24"/>
          <w:szCs w:val="24"/>
        </w:rPr>
        <w:t>ry maď</w:t>
      </w:r>
      <w:r>
        <w:rPr>
          <w:rFonts w:ascii="Times New Roman" w:hAnsi="Times New Roman" w:cs="Times New Roman" w:hint="default"/>
          <w:sz w:val="24"/>
          <w:szCs w:val="24"/>
        </w:rPr>
        <w:t>arskej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2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kultú</w:t>
      </w:r>
      <w:r>
        <w:rPr>
          <w:rFonts w:ascii="Times New Roman" w:hAnsi="Times New Roman" w:cs="Times New Roman" w:hint="default"/>
          <w:sz w:val="24"/>
          <w:szCs w:val="24"/>
        </w:rPr>
        <w:t>ry ró</w:t>
      </w:r>
      <w:r>
        <w:rPr>
          <w:rFonts w:ascii="Times New Roman" w:hAnsi="Times New Roman" w:cs="Times New Roman" w:hint="default"/>
          <w:sz w:val="24"/>
          <w:szCs w:val="24"/>
        </w:rPr>
        <w:t>mskej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2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kultú</w:t>
      </w:r>
      <w:r>
        <w:rPr>
          <w:rFonts w:ascii="Times New Roman" w:hAnsi="Times New Roman" w:cs="Times New Roman" w:hint="default"/>
          <w:sz w:val="24"/>
          <w:szCs w:val="24"/>
        </w:rPr>
        <w:t>ry rusí</w:t>
      </w:r>
      <w:r>
        <w:rPr>
          <w:rFonts w:ascii="Times New Roman" w:hAnsi="Times New Roman" w:cs="Times New Roman" w:hint="default"/>
          <w:sz w:val="24"/>
          <w:szCs w:val="24"/>
        </w:rPr>
        <w:t>nskej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2"/>
        </w:numPr>
        <w:tabs>
          <w:tab w:val="left" w:pos="142"/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kultú</w:t>
      </w:r>
      <w:r>
        <w:rPr>
          <w:rFonts w:ascii="Times New Roman" w:hAnsi="Times New Roman" w:cs="Times New Roman" w:hint="default"/>
          <w:sz w:val="24"/>
          <w:szCs w:val="24"/>
        </w:rPr>
        <w:t>ry bulharskej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2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kultú</w:t>
      </w:r>
      <w:r>
        <w:rPr>
          <w:rFonts w:ascii="Times New Roman" w:hAnsi="Times New Roman" w:cs="Times New Roman" w:hint="default"/>
          <w:sz w:val="24"/>
          <w:szCs w:val="24"/>
        </w:rPr>
        <w:t>ry č</w:t>
      </w:r>
      <w:r>
        <w:rPr>
          <w:rFonts w:ascii="Times New Roman" w:hAnsi="Times New Roman" w:cs="Times New Roman" w:hint="default"/>
          <w:sz w:val="24"/>
          <w:szCs w:val="24"/>
        </w:rPr>
        <w:t>eskej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2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kultú</w:t>
      </w:r>
      <w:r>
        <w:rPr>
          <w:rFonts w:ascii="Times New Roman" w:hAnsi="Times New Roman" w:cs="Times New Roman" w:hint="default"/>
          <w:sz w:val="24"/>
          <w:szCs w:val="24"/>
        </w:rPr>
        <w:t>ry chorvá</w:t>
      </w:r>
      <w:r>
        <w:rPr>
          <w:rFonts w:ascii="Times New Roman" w:hAnsi="Times New Roman" w:cs="Times New Roman" w:hint="default"/>
          <w:sz w:val="24"/>
          <w:szCs w:val="24"/>
        </w:rPr>
        <w:t>tskej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2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kultú</w:t>
      </w:r>
      <w:r>
        <w:rPr>
          <w:rFonts w:ascii="Times New Roman" w:hAnsi="Times New Roman" w:cs="Times New Roman" w:hint="default"/>
          <w:sz w:val="24"/>
          <w:szCs w:val="24"/>
        </w:rPr>
        <w:t>ry moravskej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2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kultú</w:t>
      </w:r>
      <w:r>
        <w:rPr>
          <w:rFonts w:ascii="Times New Roman" w:hAnsi="Times New Roman" w:cs="Times New Roman" w:hint="default"/>
          <w:sz w:val="24"/>
          <w:szCs w:val="24"/>
        </w:rPr>
        <w:t>ry nemeckej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2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kultú</w:t>
      </w:r>
      <w:r>
        <w:rPr>
          <w:rFonts w:ascii="Times New Roman" w:hAnsi="Times New Roman" w:cs="Times New Roman" w:hint="default"/>
          <w:sz w:val="24"/>
          <w:szCs w:val="24"/>
        </w:rPr>
        <w:t>ry poľ</w:t>
      </w:r>
      <w:r>
        <w:rPr>
          <w:rFonts w:ascii="Times New Roman" w:hAnsi="Times New Roman" w:cs="Times New Roman" w:hint="default"/>
          <w:sz w:val="24"/>
          <w:szCs w:val="24"/>
        </w:rPr>
        <w:t>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2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kultú</w:t>
      </w:r>
      <w:r>
        <w:rPr>
          <w:rFonts w:ascii="Times New Roman" w:hAnsi="Times New Roman" w:cs="Times New Roman" w:hint="default"/>
          <w:sz w:val="24"/>
          <w:szCs w:val="24"/>
        </w:rPr>
        <w:t>ry ruskej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2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kultú</w:t>
      </w:r>
      <w:r>
        <w:rPr>
          <w:rFonts w:ascii="Times New Roman" w:hAnsi="Times New Roman" w:cs="Times New Roman" w:hint="default"/>
          <w:sz w:val="24"/>
          <w:szCs w:val="24"/>
        </w:rPr>
        <w:t>ry srbskej ná</w:t>
      </w:r>
      <w:r>
        <w:rPr>
          <w:rFonts w:ascii="Times New Roman" w:hAnsi="Times New Roman" w:cs="Times New Roman" w:hint="default"/>
          <w:sz w:val="24"/>
          <w:szCs w:val="24"/>
        </w:rPr>
        <w:t>rodnostn</w:t>
      </w:r>
      <w:r>
        <w:rPr>
          <w:rFonts w:ascii="Times New Roman" w:hAnsi="Times New Roman" w:cs="Times New Roman" w:hint="default"/>
          <w:sz w:val="24"/>
          <w:szCs w:val="24"/>
        </w:rPr>
        <w:t>ej menš</w:t>
      </w:r>
      <w:r>
        <w:rPr>
          <w:rFonts w:ascii="Times New Roman" w:hAnsi="Times New Roman" w:cs="Times New Roman" w:hint="default"/>
          <w:sz w:val="24"/>
          <w:szCs w:val="24"/>
        </w:rPr>
        <w:t>iny,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2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kultú</w:t>
      </w:r>
      <w:r>
        <w:rPr>
          <w:rFonts w:ascii="Times New Roman" w:hAnsi="Times New Roman" w:cs="Times New Roman" w:hint="default"/>
          <w:sz w:val="24"/>
          <w:szCs w:val="24"/>
        </w:rPr>
        <w:t>ry ukrajinskej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2"/>
        </w:numPr>
        <w:tabs>
          <w:tab w:val="left" w:pos="426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kultú</w:t>
      </w:r>
      <w:r>
        <w:rPr>
          <w:rFonts w:ascii="Times New Roman" w:hAnsi="Times New Roman" w:cs="Times New Roman" w:hint="default"/>
          <w:sz w:val="24"/>
          <w:szCs w:val="24"/>
        </w:rPr>
        <w:t>ry ž</w:t>
      </w:r>
      <w:r>
        <w:rPr>
          <w:rFonts w:ascii="Times New Roman" w:hAnsi="Times New Roman" w:cs="Times New Roman" w:hint="default"/>
          <w:sz w:val="24"/>
          <w:szCs w:val="24"/>
        </w:rPr>
        <w:t>idovskej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 a</w:t>
      </w:r>
    </w:p>
    <w:p w:rsidR="003B49C4">
      <w:pPr>
        <w:widowControl w:val="0"/>
        <w:tabs>
          <w:tab w:val="left" w:pos="426"/>
        </w:tabs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2"/>
        </w:numPr>
        <w:tabs>
          <w:tab w:val="left" w:pos="426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 w:hint="default"/>
          <w:sz w:val="24"/>
          <w:szCs w:val="24"/>
        </w:rPr>
        <w:t>interetnické</w:t>
      </w:r>
      <w:r>
        <w:rPr>
          <w:rFonts w:ascii="Times New Roman" w:hAnsi="Times New Roman" w:cs="Times New Roman" w:hint="default"/>
          <w:sz w:val="24"/>
          <w:szCs w:val="24"/>
        </w:rPr>
        <w:t>ho a </w:t>
      </w:r>
      <w:r>
        <w:rPr>
          <w:rFonts w:ascii="Times New Roman" w:hAnsi="Times New Roman" w:cs="Times New Roman" w:hint="default"/>
          <w:sz w:val="24"/>
          <w:szCs w:val="24"/>
        </w:rPr>
        <w:t>interkultú</w:t>
      </w:r>
      <w:r>
        <w:rPr>
          <w:rFonts w:ascii="Times New Roman" w:hAnsi="Times New Roman" w:cs="Times New Roman" w:hint="default"/>
          <w:sz w:val="24"/>
          <w:szCs w:val="24"/>
        </w:rPr>
        <w:t>rneho dialó</w:t>
      </w:r>
      <w:r>
        <w:rPr>
          <w:rFonts w:ascii="Times New Roman" w:hAnsi="Times New Roman" w:cs="Times New Roman" w:hint="default"/>
          <w:sz w:val="24"/>
          <w:szCs w:val="24"/>
        </w:rPr>
        <w:t>gu a </w:t>
      </w:r>
      <w:r>
        <w:rPr>
          <w:rFonts w:ascii="Times New Roman" w:hAnsi="Times New Roman" w:cs="Times New Roman" w:hint="default"/>
          <w:sz w:val="24"/>
          <w:szCs w:val="24"/>
        </w:rPr>
        <w:t>porozumenia medzi ná</w:t>
      </w:r>
      <w:r>
        <w:rPr>
          <w:rFonts w:ascii="Times New Roman" w:hAnsi="Times New Roman" w:cs="Times New Roman" w:hint="default"/>
          <w:sz w:val="24"/>
          <w:szCs w:val="24"/>
        </w:rPr>
        <w:t>rodnostnou väčš</w:t>
      </w:r>
      <w:r>
        <w:rPr>
          <w:rFonts w:ascii="Times New Roman" w:hAnsi="Times New Roman" w:cs="Times New Roman" w:hint="default"/>
          <w:sz w:val="24"/>
          <w:szCs w:val="24"/>
        </w:rPr>
        <w:t>inou a 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mi menš</w:t>
      </w:r>
      <w:r>
        <w:rPr>
          <w:rFonts w:ascii="Times New Roman" w:hAnsi="Times New Roman" w:cs="Times New Roman" w:hint="default"/>
          <w:sz w:val="24"/>
          <w:szCs w:val="24"/>
        </w:rPr>
        <w:t>inami a </w:t>
      </w:r>
      <w:r>
        <w:rPr>
          <w:rFonts w:ascii="Times New Roman" w:hAnsi="Times New Roman" w:cs="Times New Roman" w:hint="default"/>
          <w:sz w:val="24"/>
          <w:szCs w:val="24"/>
        </w:rPr>
        <w:t>etnický</w:t>
      </w:r>
      <w:r>
        <w:rPr>
          <w:rFonts w:ascii="Times New Roman" w:hAnsi="Times New Roman" w:cs="Times New Roman" w:hint="default"/>
          <w:sz w:val="24"/>
          <w:szCs w:val="24"/>
        </w:rPr>
        <w:t>mi skupinami.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(3) Odborné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rady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od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seku 2 pí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sm. a) až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m) sa skladajú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z</w:t>
      </w:r>
    </w:p>
    <w:p w:rsidR="003B49C4">
      <w:pPr>
        <w:bidi w:val="0"/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numPr>
          <w:ilvl w:val="0"/>
          <w:numId w:val="1"/>
        </w:numPr>
        <w:tabs>
          <w:tab w:val="left" w:pos="284"/>
        </w:tabs>
        <w:bidi w:val="0"/>
        <w:spacing w:after="0" w:line="240" w:lineRule="atLeast"/>
        <w:ind w:left="0" w:firstLine="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najviac piatich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lenov delegovaný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kolé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giami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odseku 4,</w:t>
      </w:r>
    </w:p>
    <w:p w:rsidR="003B49C4">
      <w:pPr>
        <w:tabs>
          <w:tab w:val="left" w:pos="284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numPr>
          <w:ilvl w:val="0"/>
          <w:numId w:val="1"/>
        </w:numPr>
        <w:tabs>
          <w:tab w:val="left" w:pos="284"/>
        </w:tabs>
        <w:bidi w:val="0"/>
        <w:spacing w:after="0" w:line="240" w:lineRule="atLeast"/>
        <w:ind w:left="0" w:firstLine="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najviac 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tyroch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lenov, ktorí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sú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odborní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kmi v oblasti umenia, </w:t>
      </w:r>
      <w:r w:rsidR="00FA70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vedy, 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kultú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ry a 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kultú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rneho priemyslu so zameraní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m na problematiku 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rodnostný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menší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 vymenov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riaditeľ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om so zreteľ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om na princí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p regioná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lneho zastú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penia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odseku 10 (ď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alej len „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odborní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k“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),</w:t>
      </w:r>
    </w:p>
    <w:p w:rsidR="003B49C4">
      <w:pPr>
        <w:tabs>
          <w:tab w:val="left" w:pos="284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numPr>
          <w:ilvl w:val="0"/>
          <w:numId w:val="1"/>
        </w:numPr>
        <w:tabs>
          <w:tab w:val="left" w:pos="284"/>
        </w:tabs>
        <w:bidi w:val="0"/>
        <w:spacing w:after="0" w:line="240" w:lineRule="atLeast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00FF00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dvoch zamestnancov fondu vymenovaný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riaditeľ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om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4 ods. 2 pí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sm. j).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00FF00"/>
          <w:lang w:eastAsia="en-US"/>
        </w:rPr>
      </w:pPr>
    </w:p>
    <w:p w:rsidR="003B49C4">
      <w:pPr>
        <w:bidi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(4) Za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lena odbornej rady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odseku 3 pí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sm. a) môž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e kolé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gium delegovať</w:t>
      </w:r>
    </w:p>
    <w:p w:rsidR="003B49C4">
      <w:pPr>
        <w:bidi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a) piatich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lenov, ak vznikne päť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odborný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komisií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9 ods. 1,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b) 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tyroch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lenov, ak vzniknú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tyri odborné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komisie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9 ods. 1,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c) troch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lenov, ak vzniknú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tri odborné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komisie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9 ods. 1,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d) 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tyroch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lenov, ak vzniknú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dve odborné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kom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isie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9 ods. 1,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e) troch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lenov, ak vznikne jedno kolé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gium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8 ods. 9.</w:t>
      </w:r>
    </w:p>
    <w:p w:rsidR="003B49C4">
      <w:pPr>
        <w:bidi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(5) Kolé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gium deleguje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odseku 4 pí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sm. a) až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c) jedné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ho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lena odbornej rady, </w:t>
      </w:r>
      <w:r>
        <w:rPr>
          <w:rFonts w:ascii="Times New Roman" w:hAnsi="Times New Roman" w:cs="Times New Roman"/>
          <w:sz w:val="24"/>
          <w:szCs w:val="24"/>
        </w:rPr>
        <w:t>s </w:t>
      </w:r>
      <w:r>
        <w:rPr>
          <w:rFonts w:ascii="Times New Roman" w:hAnsi="Times New Roman" w:cs="Times New Roman" w:hint="default"/>
          <w:sz w:val="24"/>
          <w:szCs w:val="24"/>
        </w:rPr>
        <w:t>vý</w:t>
      </w:r>
      <w:r>
        <w:rPr>
          <w:rFonts w:ascii="Times New Roman" w:hAnsi="Times New Roman" w:cs="Times New Roman" w:hint="default"/>
          <w:sz w:val="24"/>
          <w:szCs w:val="24"/>
        </w:rPr>
        <w:t>nimkou prí</w:t>
      </w:r>
      <w:r>
        <w:rPr>
          <w:rFonts w:ascii="Times New Roman" w:hAnsi="Times New Roman" w:cs="Times New Roman" w:hint="default"/>
          <w:sz w:val="24"/>
          <w:szCs w:val="24"/>
        </w:rPr>
        <w:t xml:space="preserve">padu 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odseku 4 pí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sm. d), keď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kolé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gium deleguje dvoch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lenov odbornej r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ady. </w:t>
      </w:r>
    </w:p>
    <w:p w:rsidR="003B49C4">
      <w:pPr>
        <w:bidi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(6) Za odborní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ka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odseku 3 pí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sm. b) mož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no vymenovať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fyzickú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osobu, ktorá</w:t>
      </w:r>
    </w:p>
    <w:p w:rsidR="003B49C4">
      <w:pPr>
        <w:bidi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a) je obč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anom Slovenskej republiky,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b) prihlá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sila sa na vý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zvu riaditeľ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na obsadenie miesta odborní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ka,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c) má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spô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sobilosť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na prá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vne 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kony v plnom rozsahu,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d) má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najmene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j päť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prax v oblasti umenia,</w:t>
      </w:r>
      <w:r w:rsidR="00FA70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vedy,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kultú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ry a kreatí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vneho priemyslu so zameraní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m na problematiku tej 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rodnostnej menš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iny, ktorú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v odbornej rade zastupuje.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(7) Riaditeľ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zverejň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uje vý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zvu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odseku 6 pí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sm. b) na webovom sí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dle fondu a 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webovom sí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dle mi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nisterstva najmenej 30 dní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pred dň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om vymenovania odborní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ka.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bidi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 w:hint="default"/>
          <w:sz w:val="24"/>
          <w:szCs w:val="24"/>
        </w:rPr>
        <w:t>(8) Fyzická</w:t>
      </w:r>
      <w:r>
        <w:rPr>
          <w:rFonts w:ascii="Times New Roman" w:hAnsi="Times New Roman" w:cs="Times New Roman" w:hint="default"/>
          <w:sz w:val="24"/>
          <w:szCs w:val="24"/>
        </w:rPr>
        <w:t xml:space="preserve"> osoba podľ</w:t>
      </w:r>
      <w:r>
        <w:rPr>
          <w:rFonts w:ascii="Times New Roman" w:hAnsi="Times New Roman" w:cs="Times New Roman" w:hint="default"/>
          <w:sz w:val="24"/>
          <w:szCs w:val="24"/>
        </w:rPr>
        <w:t>a odseku 6 k prihláš</w:t>
      </w:r>
      <w:r>
        <w:rPr>
          <w:rFonts w:ascii="Times New Roman" w:hAnsi="Times New Roman" w:cs="Times New Roman" w:hint="default"/>
          <w:sz w:val="24"/>
          <w:szCs w:val="24"/>
        </w:rPr>
        <w:t>ke na vý</w:t>
      </w:r>
      <w:r>
        <w:rPr>
          <w:rFonts w:ascii="Times New Roman" w:hAnsi="Times New Roman" w:cs="Times New Roman" w:hint="default"/>
          <w:sz w:val="24"/>
          <w:szCs w:val="24"/>
        </w:rPr>
        <w:t>zvu prikladá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estné</w:t>
      </w:r>
      <w:r>
        <w:rPr>
          <w:rFonts w:ascii="Times New Roman" w:hAnsi="Times New Roman" w:cs="Times New Roman" w:hint="default"/>
          <w:sz w:val="24"/>
          <w:szCs w:val="24"/>
        </w:rPr>
        <w:t xml:space="preserve"> vyhlá</w:t>
      </w:r>
      <w:r>
        <w:rPr>
          <w:rFonts w:ascii="Times New Roman" w:hAnsi="Times New Roman" w:cs="Times New Roman" w:hint="default"/>
          <w:sz w:val="24"/>
          <w:szCs w:val="24"/>
        </w:rPr>
        <w:t>senie o splnení</w:t>
      </w:r>
      <w:r>
        <w:rPr>
          <w:rFonts w:ascii="Times New Roman" w:hAnsi="Times New Roman" w:cs="Times New Roman" w:hint="default"/>
          <w:sz w:val="24"/>
          <w:szCs w:val="24"/>
        </w:rPr>
        <w:t xml:space="preserve"> podmienky podľ</w:t>
      </w:r>
      <w:r>
        <w:rPr>
          <w:rFonts w:ascii="Times New Roman" w:hAnsi="Times New Roman" w:cs="Times New Roman" w:hint="default"/>
          <w:sz w:val="24"/>
          <w:szCs w:val="24"/>
        </w:rPr>
        <w:t>a odseku 6 pí</w:t>
      </w:r>
      <w:r>
        <w:rPr>
          <w:rFonts w:ascii="Times New Roman" w:hAnsi="Times New Roman" w:cs="Times New Roman" w:hint="default"/>
          <w:sz w:val="24"/>
          <w:szCs w:val="24"/>
        </w:rPr>
        <w:t>sm. d) a </w:t>
      </w:r>
      <w:r>
        <w:rPr>
          <w:rFonts w:ascii="Times New Roman" w:hAnsi="Times New Roman" w:cs="Times New Roman" w:hint="default"/>
          <w:sz w:val="24"/>
          <w:szCs w:val="24"/>
        </w:rPr>
        <w:t>pí</w:t>
      </w:r>
      <w:r>
        <w:rPr>
          <w:rFonts w:ascii="Times New Roman" w:hAnsi="Times New Roman" w:cs="Times New Roman" w:hint="default"/>
          <w:sz w:val="24"/>
          <w:szCs w:val="24"/>
        </w:rPr>
        <w:t>somný</w:t>
      </w:r>
      <w:r>
        <w:rPr>
          <w:rFonts w:ascii="Times New Roman" w:hAnsi="Times New Roman" w:cs="Times New Roman" w:hint="default"/>
          <w:sz w:val="24"/>
          <w:szCs w:val="24"/>
        </w:rPr>
        <w:t xml:space="preserve"> odporúč</w:t>
      </w:r>
      <w:r>
        <w:rPr>
          <w:rFonts w:ascii="Times New Roman" w:hAnsi="Times New Roman" w:cs="Times New Roman" w:hint="default"/>
          <w:sz w:val="24"/>
          <w:szCs w:val="24"/>
        </w:rPr>
        <w:t>ací</w:t>
      </w:r>
      <w:r>
        <w:rPr>
          <w:rFonts w:ascii="Times New Roman" w:hAnsi="Times New Roman" w:cs="Times New Roman" w:hint="default"/>
          <w:sz w:val="24"/>
          <w:szCs w:val="24"/>
        </w:rPr>
        <w:t xml:space="preserve"> list ná</w:t>
      </w:r>
      <w:r>
        <w:rPr>
          <w:rFonts w:ascii="Times New Roman" w:hAnsi="Times New Roman" w:cs="Times New Roman" w:hint="default"/>
          <w:sz w:val="24"/>
          <w:szCs w:val="24"/>
        </w:rPr>
        <w:t>rodnostnej organizá</w:t>
      </w:r>
      <w:r>
        <w:rPr>
          <w:rFonts w:ascii="Times New Roman" w:hAnsi="Times New Roman" w:cs="Times New Roman" w:hint="default"/>
          <w:sz w:val="24"/>
          <w:szCs w:val="24"/>
        </w:rPr>
        <w:t>cie. Fyzická</w:t>
      </w:r>
      <w:r>
        <w:rPr>
          <w:rFonts w:ascii="Times New Roman" w:hAnsi="Times New Roman" w:cs="Times New Roman" w:hint="default"/>
          <w:sz w:val="24"/>
          <w:szCs w:val="24"/>
        </w:rPr>
        <w:t xml:space="preserve">  osoba pod</w:t>
      </w:r>
      <w:r>
        <w:rPr>
          <w:rFonts w:ascii="Times New Roman" w:hAnsi="Times New Roman" w:cs="Times New Roman" w:hint="default"/>
          <w:sz w:val="24"/>
          <w:szCs w:val="24"/>
        </w:rPr>
        <w:t>ľ</w:t>
      </w:r>
      <w:r>
        <w:rPr>
          <w:rFonts w:ascii="Times New Roman" w:hAnsi="Times New Roman" w:cs="Times New Roman" w:hint="default"/>
          <w:sz w:val="24"/>
          <w:szCs w:val="24"/>
        </w:rPr>
        <w:t>a odseku 6 nemôž</w:t>
      </w:r>
      <w:r>
        <w:rPr>
          <w:rFonts w:ascii="Times New Roman" w:hAnsi="Times New Roman" w:cs="Times New Roman" w:hint="default"/>
          <w:sz w:val="24"/>
          <w:szCs w:val="24"/>
        </w:rPr>
        <w:t>e byť</w:t>
      </w:r>
      <w:r>
        <w:rPr>
          <w:rFonts w:ascii="Times New Roman" w:hAnsi="Times New Roman" w:cs="Times New Roman" w:hint="default"/>
          <w:sz w:val="24"/>
          <w:szCs w:val="24"/>
        </w:rPr>
        <w:t xml:space="preserve"> delegovaná</w:t>
      </w:r>
      <w:r>
        <w:rPr>
          <w:rFonts w:ascii="Times New Roman" w:hAnsi="Times New Roman" w:cs="Times New Roman" w:hint="default"/>
          <w:sz w:val="24"/>
          <w:szCs w:val="24"/>
        </w:rPr>
        <w:t xml:space="preserve"> za č</w:t>
      </w:r>
      <w:r>
        <w:rPr>
          <w:rFonts w:ascii="Times New Roman" w:hAnsi="Times New Roman" w:cs="Times New Roman" w:hint="default"/>
          <w:sz w:val="24"/>
          <w:szCs w:val="24"/>
        </w:rPr>
        <w:t>lena odbornej rady kolé</w:t>
      </w:r>
      <w:r>
        <w:rPr>
          <w:rFonts w:ascii="Times New Roman" w:hAnsi="Times New Roman" w:cs="Times New Roman" w:hint="default"/>
          <w:sz w:val="24"/>
          <w:szCs w:val="24"/>
        </w:rPr>
        <w:t>giom.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(9) Odborné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rady</w:t>
      </w:r>
    </w:p>
    <w:p w:rsidR="003B49C4">
      <w:pPr>
        <w:bidi w:val="0"/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tabs>
          <w:tab w:val="left" w:pos="284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a)</w:t>
        <w:tab/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prijí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majú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iadosti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17 spolu so stanoviskom odbornej komisie,</w:t>
      </w:r>
    </w:p>
    <w:p w:rsidR="003B49C4">
      <w:pPr>
        <w:tabs>
          <w:tab w:val="left" w:pos="284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tabs>
          <w:tab w:val="left" w:pos="284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b) samostatne rozhodujú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o rozdelení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prí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spevku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20 odseku 2 do jednotlivý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kolé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gií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8 ods. 1 za dodrž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ania podmienok uvedený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v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8 ods. 7 až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9,   </w:t>
      </w:r>
    </w:p>
    <w:p w:rsidR="003B49C4">
      <w:pPr>
        <w:tabs>
          <w:tab w:val="left" w:pos="284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tabs>
          <w:tab w:val="left" w:pos="284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c)</w:t>
        <w:tab/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rozhodujú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o 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poskytnutí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finanč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prostriedkov,</w:t>
      </w:r>
    </w:p>
    <w:p w:rsidR="003B49C4">
      <w:pPr>
        <w:tabs>
          <w:tab w:val="left" w:pos="284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tabs>
          <w:tab w:val="left" w:pos="284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trike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d) predkladajú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riaditeľ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ovi na vedomie informá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ciu o 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rozhodnutiach o poskytnutí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finanč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prostriedkov,</w:t>
      </w:r>
    </w:p>
    <w:p w:rsidR="003B49C4">
      <w:pPr>
        <w:tabs>
          <w:tab w:val="left" w:pos="284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trike/>
          <w:sz w:val="24"/>
          <w:szCs w:val="24"/>
          <w:lang w:eastAsia="en-US"/>
        </w:rPr>
      </w:pPr>
    </w:p>
    <w:p w:rsidR="003B49C4">
      <w:pPr>
        <w:tabs>
          <w:tab w:val="left" w:pos="284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e) nominujú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lenov odbornej rady p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odseku 10 pí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sm. a).</w:t>
      </w:r>
    </w:p>
    <w:p w:rsidR="003B49C4">
      <w:pPr>
        <w:tabs>
          <w:tab w:val="left" w:pos="426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(10) Riaditeľ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vymenú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va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odseku 3 pí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sm. b) na zá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klade vý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zvy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vnú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torné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ho predpisu fondu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lenov odborný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rá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d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7 ods. 2 pí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sm. a) až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m), a to</w:t>
      </w:r>
    </w:p>
    <w:p w:rsidR="003B49C4">
      <w:pPr>
        <w:bidi w:val="0"/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numPr>
          <w:ilvl w:val="0"/>
          <w:numId w:val="4"/>
        </w:numPr>
        <w:tabs>
          <w:tab w:val="left" w:pos="284"/>
        </w:tabs>
        <w:bidi w:val="0"/>
        <w:spacing w:after="0" w:line="240" w:lineRule="atLeast"/>
        <w:ind w:left="0" w:firstLine="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tyroch odborní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kov, ak vznikne päť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kolé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gií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pre 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rodnostnú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menš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inu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8,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numPr>
          <w:ilvl w:val="0"/>
          <w:numId w:val="4"/>
        </w:numPr>
        <w:tabs>
          <w:tab w:val="left" w:pos="284"/>
        </w:tabs>
        <w:bidi w:val="0"/>
        <w:spacing w:after="0" w:line="240" w:lineRule="atLeast"/>
        <w:ind w:left="0" w:firstLine="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troch odborní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kov, ak vzniknú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tyri kolé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giá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pre 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rodnostnú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menš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inu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8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numPr>
          <w:ilvl w:val="0"/>
          <w:numId w:val="4"/>
        </w:numPr>
        <w:tabs>
          <w:tab w:val="left" w:pos="284"/>
        </w:tabs>
        <w:bidi w:val="0"/>
        <w:spacing w:after="0" w:line="240" w:lineRule="atLeast"/>
        <w:ind w:left="0" w:firstLine="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dvoch odborní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kov, ak vzniknú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tri kolé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giá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pre 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rodnostnú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menš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inu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8</w:t>
      </w:r>
    </w:p>
    <w:p w:rsidR="003B49C4">
      <w:pPr>
        <w:tabs>
          <w:tab w:val="left" w:pos="284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numPr>
          <w:ilvl w:val="0"/>
          <w:numId w:val="4"/>
        </w:numPr>
        <w:tabs>
          <w:tab w:val="left" w:pos="284"/>
        </w:tabs>
        <w:bidi w:val="0"/>
        <w:spacing w:after="0" w:line="240" w:lineRule="atLeast"/>
        <w:ind w:left="0" w:firstLine="0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troch odborní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kov, ak vzniknú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dve kolé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giá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pre 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rodnostnú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menš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inu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8</w:t>
      </w:r>
    </w:p>
    <w:p w:rsidR="003B49C4">
      <w:pPr>
        <w:tabs>
          <w:tab w:val="left" w:pos="284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numPr>
          <w:ilvl w:val="0"/>
          <w:numId w:val="4"/>
        </w:numPr>
        <w:tabs>
          <w:tab w:val="left" w:pos="284"/>
        </w:tabs>
        <w:bidi w:val="0"/>
        <w:spacing w:after="0" w:line="240" w:lineRule="atLeast"/>
        <w:ind w:left="0" w:firstLine="0"/>
        <w:contextualSpacing/>
        <w:jc w:val="both"/>
        <w:rPr>
          <w:rFonts w:ascii="Times New Roman" w:eastAsia="Calibri" w:hAnsi="Times New Roman" w:cs="Times New Roman"/>
          <w:strike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dvoch odborní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kov, ak 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vznikne jedno kolé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gium pre 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rodnostnú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menš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inu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8.</w:t>
      </w:r>
    </w:p>
    <w:p w:rsidR="003B49C4">
      <w:pPr>
        <w:tabs>
          <w:tab w:val="left" w:pos="426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trike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(11) Riaditeľ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vymenú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va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lenov odbornej rady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7 ods. 2 pí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sm. n), a to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tabs>
          <w:tab w:val="left" w:pos="426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a) triná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stich odborní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kov na zá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klade nominá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cií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odborný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rá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d, tak aby kaž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dú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rodnostnú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menš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inu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7 ods. 2 pí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sm. a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) až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m) zastupoval prá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ve jeden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 a</w:t>
      </w:r>
    </w:p>
    <w:p w:rsidR="003B49C4">
      <w:pPr>
        <w:tabs>
          <w:tab w:val="left" w:pos="426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tabs>
          <w:tab w:val="left" w:pos="426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b) dvoch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lenov zo zamestnancov fondu bez vý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zvy.</w:t>
      </w:r>
    </w:p>
    <w:p w:rsidR="003B49C4">
      <w:pPr>
        <w:tabs>
          <w:tab w:val="left" w:pos="426"/>
        </w:tabs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(12) Č</w:t>
      </w:r>
      <w:r>
        <w:rPr>
          <w:rFonts w:ascii="Times New Roman" w:hAnsi="Times New Roman" w:cs="Times New Roman" w:hint="default"/>
          <w:sz w:val="24"/>
          <w:szCs w:val="24"/>
        </w:rPr>
        <w:t>lenstvo v odbornej rade je nezastupiteľ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(13) Odborná</w:t>
      </w:r>
      <w:r>
        <w:rPr>
          <w:rFonts w:ascii="Times New Roman" w:hAnsi="Times New Roman" w:cs="Times New Roman" w:hint="default"/>
          <w:sz w:val="24"/>
          <w:szCs w:val="24"/>
        </w:rPr>
        <w:t xml:space="preserve"> rada si volí</w:t>
      </w:r>
      <w:r>
        <w:rPr>
          <w:rFonts w:ascii="Times New Roman" w:hAnsi="Times New Roman" w:cs="Times New Roman" w:hint="default"/>
          <w:sz w:val="24"/>
          <w:szCs w:val="24"/>
        </w:rPr>
        <w:t xml:space="preserve"> zo svojich č</w:t>
      </w:r>
      <w:r>
        <w:rPr>
          <w:rFonts w:ascii="Times New Roman" w:hAnsi="Times New Roman" w:cs="Times New Roman" w:hint="default"/>
          <w:sz w:val="24"/>
          <w:szCs w:val="24"/>
        </w:rPr>
        <w:t>lenov predsedu a </w:t>
      </w:r>
      <w:r>
        <w:rPr>
          <w:rFonts w:ascii="Times New Roman" w:hAnsi="Times New Roman" w:cs="Times New Roman" w:hint="default"/>
          <w:sz w:val="24"/>
          <w:szCs w:val="24"/>
        </w:rPr>
        <w:t>podpredsedu. Predsedom odbornej rady musí</w:t>
      </w:r>
      <w:r>
        <w:rPr>
          <w:rFonts w:ascii="Times New Roman" w:hAnsi="Times New Roman" w:cs="Times New Roman" w:hint="default"/>
          <w:sz w:val="24"/>
          <w:szCs w:val="24"/>
        </w:rPr>
        <w:t xml:space="preserve"> byť</w:t>
      </w:r>
      <w:r>
        <w:rPr>
          <w:rFonts w:ascii="Times New Roman" w:hAnsi="Times New Roman" w:cs="Times New Roman" w:hint="default"/>
          <w:sz w:val="24"/>
          <w:szCs w:val="24"/>
        </w:rPr>
        <w:t xml:space="preserve"> jeden z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leno</w:t>
      </w:r>
      <w:r>
        <w:rPr>
          <w:rFonts w:ascii="Times New Roman" w:hAnsi="Times New Roman" w:cs="Times New Roman" w:hint="default"/>
          <w:sz w:val="24"/>
          <w:szCs w:val="24"/>
        </w:rPr>
        <w:t>v zvolený</w:t>
      </w:r>
      <w:r>
        <w:rPr>
          <w:rFonts w:ascii="Times New Roman" w:hAnsi="Times New Roman" w:cs="Times New Roman" w:hint="default"/>
          <w:sz w:val="24"/>
          <w:szCs w:val="24"/>
        </w:rPr>
        <w:t>ch zo zá</w:t>
      </w:r>
      <w:r>
        <w:rPr>
          <w:rFonts w:ascii="Times New Roman" w:hAnsi="Times New Roman" w:cs="Times New Roman" w:hint="default"/>
          <w:sz w:val="24"/>
          <w:szCs w:val="24"/>
        </w:rPr>
        <w:t>stupcov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>n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7 ods. 3 pí</w:t>
      </w:r>
      <w:r>
        <w:rPr>
          <w:rFonts w:ascii="Times New Roman" w:hAnsi="Times New Roman" w:cs="Times New Roman" w:hint="default"/>
          <w:sz w:val="24"/>
          <w:szCs w:val="24"/>
        </w:rPr>
        <w:t>sm. a). Podpredsedom odbornej rady musí</w:t>
      </w:r>
      <w:r>
        <w:rPr>
          <w:rFonts w:ascii="Times New Roman" w:hAnsi="Times New Roman" w:cs="Times New Roman" w:hint="default"/>
          <w:sz w:val="24"/>
          <w:szCs w:val="24"/>
        </w:rPr>
        <w:t xml:space="preserve"> byť</w:t>
      </w:r>
      <w:r>
        <w:rPr>
          <w:rFonts w:ascii="Times New Roman" w:hAnsi="Times New Roman" w:cs="Times New Roman" w:hint="default"/>
          <w:sz w:val="24"/>
          <w:szCs w:val="24"/>
        </w:rPr>
        <w:t xml:space="preserve"> jeden zo zamestnancov vymenovaný</w:t>
      </w:r>
      <w:r>
        <w:rPr>
          <w:rFonts w:ascii="Times New Roman" w:hAnsi="Times New Roman" w:cs="Times New Roman" w:hint="default"/>
          <w:sz w:val="24"/>
          <w:szCs w:val="24"/>
        </w:rPr>
        <w:t>ch riaditeľ</w:t>
      </w:r>
      <w:r>
        <w:rPr>
          <w:rFonts w:ascii="Times New Roman" w:hAnsi="Times New Roman" w:cs="Times New Roman" w:hint="default"/>
          <w:sz w:val="24"/>
          <w:szCs w:val="24"/>
        </w:rPr>
        <w:t>om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7 ods. 3 pí</w:t>
      </w:r>
      <w:r>
        <w:rPr>
          <w:rFonts w:ascii="Times New Roman" w:hAnsi="Times New Roman" w:cs="Times New Roman" w:hint="default"/>
          <w:sz w:val="24"/>
          <w:szCs w:val="24"/>
        </w:rPr>
        <w:t>sm. c). Podpredseda odbornej rady je zá</w:t>
      </w:r>
      <w:r>
        <w:rPr>
          <w:rFonts w:ascii="Times New Roman" w:hAnsi="Times New Roman" w:cs="Times New Roman" w:hint="default"/>
          <w:sz w:val="24"/>
          <w:szCs w:val="24"/>
        </w:rPr>
        <w:t>roveň</w:t>
      </w:r>
      <w:r>
        <w:rPr>
          <w:rFonts w:ascii="Times New Roman" w:hAnsi="Times New Roman" w:cs="Times New Roman" w:hint="default"/>
          <w:sz w:val="24"/>
          <w:szCs w:val="24"/>
        </w:rPr>
        <w:t xml:space="preserve"> tajomní</w:t>
      </w:r>
      <w:r>
        <w:rPr>
          <w:rFonts w:ascii="Times New Roman" w:hAnsi="Times New Roman" w:cs="Times New Roman" w:hint="default"/>
          <w:sz w:val="24"/>
          <w:szCs w:val="24"/>
        </w:rPr>
        <w:t>kom odbornej rady. Podrobnost</w:t>
      </w:r>
      <w:r>
        <w:rPr>
          <w:rFonts w:ascii="Times New Roman" w:hAnsi="Times New Roman" w:cs="Times New Roman" w:hint="default"/>
          <w:sz w:val="24"/>
          <w:szCs w:val="24"/>
        </w:rPr>
        <w:t>i</w:t>
      </w:r>
      <w:r>
        <w:rPr>
          <w:rFonts w:ascii="Times New Roman" w:hAnsi="Times New Roman" w:cs="Times New Roman" w:hint="default"/>
          <w:sz w:val="24"/>
          <w:szCs w:val="24"/>
        </w:rPr>
        <w:t xml:space="preserve"> o </w:t>
      </w:r>
      <w:r>
        <w:rPr>
          <w:rFonts w:ascii="Times New Roman" w:hAnsi="Times New Roman" w:cs="Times New Roman" w:hint="default"/>
          <w:sz w:val="24"/>
          <w:szCs w:val="24"/>
        </w:rPr>
        <w:t>voľ</w:t>
      </w:r>
      <w:r>
        <w:rPr>
          <w:rFonts w:ascii="Times New Roman" w:hAnsi="Times New Roman" w:cs="Times New Roman" w:hint="default"/>
          <w:sz w:val="24"/>
          <w:szCs w:val="24"/>
        </w:rPr>
        <w:t>be a </w:t>
      </w:r>
      <w:r>
        <w:rPr>
          <w:rFonts w:ascii="Times New Roman" w:hAnsi="Times New Roman" w:cs="Times New Roman" w:hint="default"/>
          <w:sz w:val="24"/>
          <w:szCs w:val="24"/>
        </w:rPr>
        <w:t>rokovaní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lenov odborný</w:t>
      </w:r>
      <w:r>
        <w:rPr>
          <w:rFonts w:ascii="Times New Roman" w:hAnsi="Times New Roman" w:cs="Times New Roman" w:hint="default"/>
          <w:sz w:val="24"/>
          <w:szCs w:val="24"/>
        </w:rPr>
        <w:t>ch rá</w:t>
      </w:r>
      <w:r>
        <w:rPr>
          <w:rFonts w:ascii="Times New Roman" w:hAnsi="Times New Roman" w:cs="Times New Roman" w:hint="default"/>
          <w:sz w:val="24"/>
          <w:szCs w:val="24"/>
        </w:rPr>
        <w:t>d upraví</w:t>
      </w:r>
      <w:r>
        <w:rPr>
          <w:rFonts w:ascii="Times New Roman" w:hAnsi="Times New Roman" w:cs="Times New Roman" w:hint="default"/>
          <w:sz w:val="24"/>
          <w:szCs w:val="24"/>
        </w:rPr>
        <w:t xml:space="preserve"> vnú</w:t>
      </w:r>
      <w:r>
        <w:rPr>
          <w:rFonts w:ascii="Times New Roman" w:hAnsi="Times New Roman" w:cs="Times New Roman" w:hint="default"/>
          <w:sz w:val="24"/>
          <w:szCs w:val="24"/>
        </w:rPr>
        <w:t>torný</w:t>
      </w:r>
      <w:r>
        <w:rPr>
          <w:rFonts w:ascii="Times New Roman" w:hAnsi="Times New Roman" w:cs="Times New Roman" w:hint="default"/>
          <w:sz w:val="24"/>
          <w:szCs w:val="24"/>
        </w:rPr>
        <w:t xml:space="preserve"> predpis fondu.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(14) Č</w:t>
      </w:r>
      <w:r>
        <w:rPr>
          <w:rFonts w:ascii="Times New Roman" w:hAnsi="Times New Roman" w:cs="Times New Roman" w:hint="default"/>
          <w:sz w:val="24"/>
          <w:szCs w:val="24"/>
        </w:rPr>
        <w:t>len odbornej rady je povinný</w:t>
      </w:r>
      <w:r>
        <w:rPr>
          <w:rFonts w:ascii="Times New Roman" w:hAnsi="Times New Roman" w:cs="Times New Roman" w:hint="default"/>
          <w:sz w:val="24"/>
          <w:szCs w:val="24"/>
        </w:rPr>
        <w:t xml:space="preserve"> pri vý</w:t>
      </w:r>
      <w:r>
        <w:rPr>
          <w:rFonts w:ascii="Times New Roman" w:hAnsi="Times New Roman" w:cs="Times New Roman" w:hint="default"/>
          <w:sz w:val="24"/>
          <w:szCs w:val="24"/>
        </w:rPr>
        <w:t>kone svojej funkcie konať</w:t>
      </w:r>
      <w:r>
        <w:rPr>
          <w:rFonts w:ascii="Times New Roman" w:hAnsi="Times New Roman" w:cs="Times New Roman" w:hint="default"/>
          <w:sz w:val="24"/>
          <w:szCs w:val="24"/>
        </w:rPr>
        <w:t xml:space="preserve"> nestranne a zdrž</w:t>
      </w:r>
      <w:r>
        <w:rPr>
          <w:rFonts w:ascii="Times New Roman" w:hAnsi="Times New Roman" w:cs="Times New Roman" w:hint="default"/>
          <w:sz w:val="24"/>
          <w:szCs w:val="24"/>
        </w:rPr>
        <w:t>ať</w:t>
      </w:r>
      <w:r>
        <w:rPr>
          <w:rFonts w:ascii="Times New Roman" w:hAnsi="Times New Roman" w:cs="Times New Roman" w:hint="default"/>
          <w:sz w:val="24"/>
          <w:szCs w:val="24"/>
        </w:rPr>
        <w:t xml:space="preserve"> sa konania, ktorý</w:t>
      </w:r>
      <w:r>
        <w:rPr>
          <w:rFonts w:ascii="Times New Roman" w:hAnsi="Times New Roman" w:cs="Times New Roman" w:hint="default"/>
          <w:sz w:val="24"/>
          <w:szCs w:val="24"/>
        </w:rPr>
        <w:t>m by doš</w:t>
      </w:r>
      <w:r>
        <w:rPr>
          <w:rFonts w:ascii="Times New Roman" w:hAnsi="Times New Roman" w:cs="Times New Roman" w:hint="default"/>
          <w:sz w:val="24"/>
          <w:szCs w:val="24"/>
        </w:rPr>
        <w:t>lo k uprednostneniu osobné</w:t>
      </w:r>
      <w:r>
        <w:rPr>
          <w:rFonts w:ascii="Times New Roman" w:hAnsi="Times New Roman" w:cs="Times New Roman" w:hint="default"/>
          <w:sz w:val="24"/>
          <w:szCs w:val="24"/>
        </w:rPr>
        <w:t>ho zá</w:t>
      </w:r>
      <w:r>
        <w:rPr>
          <w:rFonts w:ascii="Times New Roman" w:hAnsi="Times New Roman" w:cs="Times New Roman" w:hint="default"/>
          <w:sz w:val="24"/>
          <w:szCs w:val="24"/>
        </w:rPr>
        <w:t>ujmu pred verejný</w:t>
      </w:r>
      <w:r>
        <w:rPr>
          <w:rFonts w:ascii="Times New Roman" w:hAnsi="Times New Roman" w:cs="Times New Roman" w:hint="default"/>
          <w:sz w:val="24"/>
          <w:szCs w:val="24"/>
        </w:rPr>
        <w:t>m zá</w:t>
      </w:r>
      <w:r>
        <w:rPr>
          <w:rFonts w:ascii="Times New Roman" w:hAnsi="Times New Roman" w:cs="Times New Roman" w:hint="default"/>
          <w:sz w:val="24"/>
          <w:szCs w:val="24"/>
        </w:rPr>
        <w:t xml:space="preserve">ujmom.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9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(15) Č</w:t>
      </w:r>
      <w:r>
        <w:rPr>
          <w:rFonts w:ascii="Times New Roman" w:hAnsi="Times New Roman" w:cs="Times New Roman" w:hint="default"/>
          <w:sz w:val="24"/>
          <w:szCs w:val="24"/>
        </w:rPr>
        <w:t>leno</w:t>
      </w:r>
      <w:r>
        <w:rPr>
          <w:rFonts w:ascii="Times New Roman" w:hAnsi="Times New Roman" w:cs="Times New Roman" w:hint="default"/>
          <w:sz w:val="24"/>
          <w:szCs w:val="24"/>
        </w:rPr>
        <w:t>m odbornej rady môž</w:t>
      </w:r>
      <w:r>
        <w:rPr>
          <w:rFonts w:ascii="Times New Roman" w:hAnsi="Times New Roman" w:cs="Times New Roman" w:hint="default"/>
          <w:sz w:val="24"/>
          <w:szCs w:val="24"/>
        </w:rPr>
        <w:t>e byť</w:t>
      </w:r>
      <w:r>
        <w:rPr>
          <w:rFonts w:ascii="Times New Roman" w:hAnsi="Times New Roman" w:cs="Times New Roman" w:hint="default"/>
          <w:sz w:val="24"/>
          <w:szCs w:val="24"/>
        </w:rPr>
        <w:t xml:space="preserve"> aj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. V </w:t>
      </w:r>
      <w:r>
        <w:rPr>
          <w:rFonts w:ascii="Times New Roman" w:hAnsi="Times New Roman" w:cs="Times New Roman" w:hint="default"/>
          <w:sz w:val="24"/>
          <w:szCs w:val="24"/>
        </w:rPr>
        <w:t>takom prí</w:t>
      </w:r>
      <w:r>
        <w:rPr>
          <w:rFonts w:ascii="Times New Roman" w:hAnsi="Times New Roman" w:cs="Times New Roman" w:hint="default"/>
          <w:sz w:val="24"/>
          <w:szCs w:val="24"/>
        </w:rPr>
        <w:t>pade je č</w:t>
      </w:r>
      <w:r>
        <w:rPr>
          <w:rFonts w:ascii="Times New Roman" w:hAnsi="Times New Roman" w:cs="Times New Roman" w:hint="default"/>
          <w:sz w:val="24"/>
          <w:szCs w:val="24"/>
        </w:rPr>
        <w:t>len odbornej rady vylúč</w:t>
      </w:r>
      <w:r>
        <w:rPr>
          <w:rFonts w:ascii="Times New Roman" w:hAnsi="Times New Roman" w:cs="Times New Roman" w:hint="default"/>
          <w:sz w:val="24"/>
          <w:szCs w:val="24"/>
        </w:rPr>
        <w:t>ený</w:t>
      </w:r>
      <w:r>
        <w:rPr>
          <w:rFonts w:ascii="Times New Roman" w:hAnsi="Times New Roman" w:cs="Times New Roman" w:hint="default"/>
          <w:sz w:val="24"/>
          <w:szCs w:val="24"/>
        </w:rPr>
        <w:t xml:space="preserve"> z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inností</w:t>
      </w:r>
      <w:r>
        <w:rPr>
          <w:rFonts w:ascii="Times New Roman" w:hAnsi="Times New Roman" w:cs="Times New Roman" w:hint="default"/>
          <w:sz w:val="24"/>
          <w:szCs w:val="24"/>
        </w:rPr>
        <w:t xml:space="preserve"> podľ</w:t>
      </w:r>
      <w:r>
        <w:rPr>
          <w:rFonts w:ascii="Times New Roman" w:hAnsi="Times New Roman" w:cs="Times New Roman" w:hint="default"/>
          <w:sz w:val="24"/>
          <w:szCs w:val="24"/>
        </w:rPr>
        <w:t>a odseku 9 pí</w:t>
      </w:r>
      <w:r>
        <w:rPr>
          <w:rFonts w:ascii="Times New Roman" w:hAnsi="Times New Roman" w:cs="Times New Roman" w:hint="default"/>
          <w:sz w:val="24"/>
          <w:szCs w:val="24"/>
        </w:rPr>
        <w:t>sm. a) a </w:t>
      </w:r>
      <w:r>
        <w:rPr>
          <w:rFonts w:ascii="Times New Roman" w:hAnsi="Times New Roman" w:cs="Times New Roman" w:hint="default"/>
          <w:sz w:val="24"/>
          <w:szCs w:val="24"/>
        </w:rPr>
        <w:t>b) tý</w:t>
      </w:r>
      <w:r>
        <w:rPr>
          <w:rFonts w:ascii="Times New Roman" w:hAnsi="Times New Roman" w:cs="Times New Roman" w:hint="default"/>
          <w:sz w:val="24"/>
          <w:szCs w:val="24"/>
        </w:rPr>
        <w:t>kajú</w:t>
      </w:r>
      <w:r>
        <w:rPr>
          <w:rFonts w:ascii="Times New Roman" w:hAnsi="Times New Roman" w:cs="Times New Roman" w:hint="default"/>
          <w:sz w:val="24"/>
          <w:szCs w:val="24"/>
        </w:rPr>
        <w:t>cich sa jeho ž</w:t>
      </w:r>
      <w:r>
        <w:rPr>
          <w:rFonts w:ascii="Times New Roman" w:hAnsi="Times New Roman" w:cs="Times New Roman" w:hint="default"/>
          <w:sz w:val="24"/>
          <w:szCs w:val="24"/>
        </w:rPr>
        <w:t>iadostí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(16) Č</w:t>
      </w:r>
      <w:r>
        <w:rPr>
          <w:rFonts w:ascii="Times New Roman" w:hAnsi="Times New Roman" w:cs="Times New Roman" w:hint="default"/>
          <w:sz w:val="24"/>
          <w:szCs w:val="24"/>
        </w:rPr>
        <w:t>len odbornej rady vykoná</w:t>
      </w:r>
      <w:r>
        <w:rPr>
          <w:rFonts w:ascii="Times New Roman" w:hAnsi="Times New Roman" w:cs="Times New Roman" w:hint="default"/>
          <w:sz w:val="24"/>
          <w:szCs w:val="24"/>
        </w:rPr>
        <w:t>va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v pracovnoprá</w:t>
      </w:r>
      <w:r>
        <w:rPr>
          <w:rFonts w:ascii="Times New Roman" w:hAnsi="Times New Roman" w:cs="Times New Roman" w:hint="default"/>
          <w:sz w:val="24"/>
          <w:szCs w:val="24"/>
        </w:rPr>
        <w:t>vnom vzť</w:t>
      </w:r>
      <w:r>
        <w:rPr>
          <w:rFonts w:ascii="Times New Roman" w:hAnsi="Times New Roman" w:cs="Times New Roman" w:hint="default"/>
          <w:sz w:val="24"/>
          <w:szCs w:val="24"/>
        </w:rPr>
        <w:t xml:space="preserve">ahu.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(17) Odborná</w:t>
      </w:r>
      <w:r>
        <w:rPr>
          <w:rFonts w:ascii="Times New Roman" w:hAnsi="Times New Roman" w:cs="Times New Roman" w:hint="default"/>
          <w:sz w:val="24"/>
          <w:szCs w:val="24"/>
        </w:rPr>
        <w:t xml:space="preserve"> rada hodnotí</w:t>
      </w:r>
      <w:r>
        <w:rPr>
          <w:rFonts w:ascii="Times New Roman" w:hAnsi="Times New Roman" w:cs="Times New Roman" w:hint="default"/>
          <w:sz w:val="24"/>
          <w:szCs w:val="24"/>
        </w:rPr>
        <w:t xml:space="preserve"> kaž</w:t>
      </w:r>
      <w:r>
        <w:rPr>
          <w:rFonts w:ascii="Times New Roman" w:hAnsi="Times New Roman" w:cs="Times New Roman" w:hint="default"/>
          <w:sz w:val="24"/>
          <w:szCs w:val="24"/>
        </w:rPr>
        <w:t>dú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iadosť</w:t>
      </w:r>
      <w:r>
        <w:rPr>
          <w:rFonts w:ascii="Times New Roman" w:hAnsi="Times New Roman" w:cs="Times New Roman" w:hint="default"/>
          <w:sz w:val="24"/>
          <w:szCs w:val="24"/>
        </w:rPr>
        <w:t xml:space="preserve"> v sú</w:t>
      </w:r>
      <w:r>
        <w:rPr>
          <w:rFonts w:ascii="Times New Roman" w:hAnsi="Times New Roman" w:cs="Times New Roman" w:hint="default"/>
          <w:sz w:val="24"/>
          <w:szCs w:val="24"/>
        </w:rPr>
        <w:t>lade s </w:t>
      </w:r>
      <w:r>
        <w:rPr>
          <w:rFonts w:ascii="Times New Roman" w:hAnsi="Times New Roman" w:cs="Times New Roman" w:hint="default"/>
          <w:sz w:val="24"/>
          <w:szCs w:val="24"/>
        </w:rPr>
        <w:t>vnú</w:t>
      </w:r>
      <w:r>
        <w:rPr>
          <w:rFonts w:ascii="Times New Roman" w:hAnsi="Times New Roman" w:cs="Times New Roman" w:hint="default"/>
          <w:sz w:val="24"/>
          <w:szCs w:val="24"/>
        </w:rPr>
        <w:t>torný</w:t>
      </w:r>
      <w:r>
        <w:rPr>
          <w:rFonts w:ascii="Times New Roman" w:hAnsi="Times New Roman" w:cs="Times New Roman" w:hint="default"/>
          <w:sz w:val="24"/>
          <w:szCs w:val="24"/>
        </w:rPr>
        <w:t>m predpisom fondu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4 ods. 1 pí</w:t>
      </w:r>
      <w:r>
        <w:rPr>
          <w:rFonts w:ascii="Times New Roman" w:hAnsi="Times New Roman" w:cs="Times New Roman" w:hint="default"/>
          <w:sz w:val="24"/>
          <w:szCs w:val="24"/>
        </w:rPr>
        <w:t>sm. c) z </w:t>
      </w:r>
      <w:r>
        <w:rPr>
          <w:rFonts w:ascii="Times New Roman" w:hAnsi="Times New Roman" w:cs="Times New Roman" w:hint="default"/>
          <w:sz w:val="24"/>
          <w:szCs w:val="24"/>
        </w:rPr>
        <w:t>hľ</w:t>
      </w:r>
      <w:r>
        <w:rPr>
          <w:rFonts w:ascii="Times New Roman" w:hAnsi="Times New Roman" w:cs="Times New Roman" w:hint="default"/>
          <w:sz w:val="24"/>
          <w:szCs w:val="24"/>
        </w:rPr>
        <w:t xml:space="preserve">adiska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umelecké</w:t>
      </w:r>
      <w:r>
        <w:rPr>
          <w:rFonts w:ascii="Times New Roman" w:hAnsi="Times New Roman" w:cs="Times New Roman" w:hint="default"/>
          <w:sz w:val="24"/>
          <w:szCs w:val="24"/>
        </w:rPr>
        <w:t>ho a tvorivé</w:t>
      </w:r>
      <w:r>
        <w:rPr>
          <w:rFonts w:ascii="Times New Roman" w:hAnsi="Times New Roman" w:cs="Times New Roman" w:hint="default"/>
          <w:sz w:val="24"/>
          <w:szCs w:val="24"/>
        </w:rPr>
        <w:t>ho potenciá</w:t>
      </w:r>
      <w:r>
        <w:rPr>
          <w:rFonts w:ascii="Times New Roman" w:hAnsi="Times New Roman" w:cs="Times New Roman" w:hint="default"/>
          <w:sz w:val="24"/>
          <w:szCs w:val="24"/>
        </w:rPr>
        <w:t>lu,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celkové</w:t>
      </w:r>
      <w:r>
        <w:rPr>
          <w:rFonts w:ascii="Times New Roman" w:hAnsi="Times New Roman" w:cs="Times New Roman" w:hint="default"/>
          <w:sz w:val="24"/>
          <w:szCs w:val="24"/>
        </w:rPr>
        <w:t>ho prí</w:t>
      </w:r>
      <w:r>
        <w:rPr>
          <w:rFonts w:ascii="Times New Roman" w:hAnsi="Times New Roman" w:cs="Times New Roman" w:hint="default"/>
          <w:sz w:val="24"/>
          <w:szCs w:val="24"/>
        </w:rPr>
        <w:t xml:space="preserve">nosu pre umenie, </w:t>
      </w:r>
      <w:r w:rsidRPr="00BC0408">
        <w:rPr>
          <w:rFonts w:ascii="Times New Roman" w:hAnsi="Times New Roman" w:cs="Times New Roman"/>
          <w:sz w:val="24"/>
          <w:szCs w:val="24"/>
        </w:rPr>
        <w:t>vedu</w:t>
      </w:r>
      <w:r>
        <w:rPr>
          <w:rFonts w:ascii="Times New Roman" w:hAnsi="Times New Roman" w:cs="Times New Roman" w:hint="default"/>
          <w:sz w:val="24"/>
          <w:szCs w:val="24"/>
        </w:rPr>
        <w:t>, kultú</w:t>
      </w:r>
      <w:r>
        <w:rPr>
          <w:rFonts w:ascii="Times New Roman" w:hAnsi="Times New Roman" w:cs="Times New Roman" w:hint="default"/>
          <w:sz w:val="24"/>
          <w:szCs w:val="24"/>
        </w:rPr>
        <w:t>ru a kreatí</w:t>
      </w:r>
      <w:r>
        <w:rPr>
          <w:rFonts w:ascii="Times New Roman" w:hAnsi="Times New Roman" w:cs="Times New Roman" w:hint="default"/>
          <w:sz w:val="24"/>
          <w:szCs w:val="24"/>
        </w:rPr>
        <w:t>vny priemysel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 xml:space="preserve">n v Slovenskej republike,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opodstatne</w:t>
      </w:r>
      <w:r>
        <w:rPr>
          <w:rFonts w:ascii="Times New Roman" w:hAnsi="Times New Roman" w:cs="Times New Roman" w:hint="default"/>
          <w:sz w:val="24"/>
          <w:szCs w:val="24"/>
        </w:rPr>
        <w:t>nosti a primeranosti pož</w:t>
      </w:r>
      <w:r>
        <w:rPr>
          <w:rFonts w:ascii="Times New Roman" w:hAnsi="Times New Roman" w:cs="Times New Roman" w:hint="default"/>
          <w:sz w:val="24"/>
          <w:szCs w:val="24"/>
        </w:rPr>
        <w:t>adovaný</w:t>
      </w:r>
      <w:r>
        <w:rPr>
          <w:rFonts w:ascii="Times New Roman" w:hAnsi="Times New Roman" w:cs="Times New Roman" w:hint="default"/>
          <w:sz w:val="24"/>
          <w:szCs w:val="24"/>
        </w:rPr>
        <w:t>ch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(18) Ak nie je ustanovené</w:t>
      </w:r>
      <w:r>
        <w:rPr>
          <w:rFonts w:ascii="Times New Roman" w:hAnsi="Times New Roman" w:cs="Times New Roman" w:hint="default"/>
          <w:sz w:val="24"/>
          <w:szCs w:val="24"/>
        </w:rPr>
        <w:t xml:space="preserve"> inak, odborná</w:t>
      </w:r>
      <w:r>
        <w:rPr>
          <w:rFonts w:ascii="Times New Roman" w:hAnsi="Times New Roman" w:cs="Times New Roman" w:hint="default"/>
          <w:sz w:val="24"/>
          <w:szCs w:val="24"/>
        </w:rPr>
        <w:t xml:space="preserve"> rada zriadená</w:t>
      </w:r>
      <w:r>
        <w:rPr>
          <w:rFonts w:ascii="Times New Roman" w:hAnsi="Times New Roman" w:cs="Times New Roman" w:hint="default"/>
          <w:sz w:val="24"/>
          <w:szCs w:val="24"/>
        </w:rPr>
        <w:t xml:space="preserve"> podľ</w:t>
      </w:r>
      <w:r>
        <w:rPr>
          <w:rFonts w:ascii="Times New Roman" w:hAnsi="Times New Roman" w:cs="Times New Roman" w:hint="default"/>
          <w:sz w:val="24"/>
          <w:szCs w:val="24"/>
        </w:rPr>
        <w:t>a odseku 2 rozhoduje o </w:t>
      </w:r>
      <w:r>
        <w:rPr>
          <w:rFonts w:ascii="Times New Roman" w:hAnsi="Times New Roman" w:cs="Times New Roman" w:hint="default"/>
          <w:sz w:val="24"/>
          <w:szCs w:val="24"/>
        </w:rPr>
        <w:t>poskytnutí</w:t>
      </w:r>
      <w:r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 </w:t>
      </w:r>
      <w:r>
        <w:rPr>
          <w:rFonts w:ascii="Times New Roman" w:hAnsi="Times New Roman" w:cs="Times New Roman" w:hint="default"/>
          <w:sz w:val="24"/>
          <w:szCs w:val="24"/>
        </w:rPr>
        <w:t>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9 ods. 1 na zá</w:t>
      </w:r>
      <w:r>
        <w:rPr>
          <w:rFonts w:ascii="Times New Roman" w:hAnsi="Times New Roman" w:cs="Times New Roman" w:hint="default"/>
          <w:sz w:val="24"/>
          <w:szCs w:val="24"/>
        </w:rPr>
        <w:t>klade hodnotenia odborný</w:t>
      </w:r>
      <w:r>
        <w:rPr>
          <w:rFonts w:ascii="Times New Roman" w:hAnsi="Times New Roman" w:cs="Times New Roman" w:hint="default"/>
          <w:sz w:val="24"/>
          <w:szCs w:val="24"/>
        </w:rPr>
        <w:t>ch komisií</w:t>
      </w:r>
      <w:r>
        <w:rPr>
          <w:rFonts w:ascii="Times New Roman" w:hAnsi="Times New Roman" w:cs="Times New Roman" w:hint="default"/>
          <w:sz w:val="24"/>
          <w:szCs w:val="24"/>
        </w:rPr>
        <w:t xml:space="preserve"> podľ</w:t>
      </w:r>
      <w:r>
        <w:rPr>
          <w:rFonts w:ascii="Times New Roman" w:hAnsi="Times New Roman" w:cs="Times New Roman" w:hint="default"/>
          <w:sz w:val="24"/>
          <w:szCs w:val="24"/>
        </w:rPr>
        <w:t>a odseku 19. Č</w:t>
      </w:r>
      <w:r>
        <w:rPr>
          <w:rFonts w:ascii="Times New Roman" w:hAnsi="Times New Roman" w:cs="Times New Roman" w:hint="default"/>
          <w:sz w:val="24"/>
          <w:szCs w:val="24"/>
        </w:rPr>
        <w:t>leno</w:t>
      </w:r>
      <w:r>
        <w:rPr>
          <w:rFonts w:ascii="Times New Roman" w:hAnsi="Times New Roman" w:cs="Times New Roman" w:hint="default"/>
          <w:sz w:val="24"/>
          <w:szCs w:val="24"/>
        </w:rPr>
        <w:t>via odbornej rady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7 ods. 3 pí</w:t>
      </w:r>
      <w:r>
        <w:rPr>
          <w:rFonts w:ascii="Times New Roman" w:hAnsi="Times New Roman" w:cs="Times New Roman" w:hint="default"/>
          <w:sz w:val="24"/>
          <w:szCs w:val="24"/>
        </w:rPr>
        <w:t>sm. c) nemajú</w:t>
      </w:r>
      <w:r>
        <w:rPr>
          <w:rFonts w:ascii="Times New Roman" w:hAnsi="Times New Roman" w:cs="Times New Roman" w:hint="default"/>
          <w:sz w:val="24"/>
          <w:szCs w:val="24"/>
        </w:rPr>
        <w:t xml:space="preserve"> pri rozhodovaní</w:t>
      </w:r>
      <w:r>
        <w:rPr>
          <w:rFonts w:ascii="Times New Roman" w:hAnsi="Times New Roman" w:cs="Times New Roman" w:hint="default"/>
          <w:sz w:val="24"/>
          <w:szCs w:val="24"/>
        </w:rPr>
        <w:t xml:space="preserve"> hlasovacie prá</w:t>
      </w:r>
      <w:r>
        <w:rPr>
          <w:rFonts w:ascii="Times New Roman" w:hAnsi="Times New Roman" w:cs="Times New Roman" w:hint="default"/>
          <w:sz w:val="24"/>
          <w:szCs w:val="24"/>
        </w:rPr>
        <w:t>vo. Rozhodnutie odbornej rady sa považ</w:t>
      </w:r>
      <w:r>
        <w:rPr>
          <w:rFonts w:ascii="Times New Roman" w:hAnsi="Times New Roman" w:cs="Times New Roman" w:hint="default"/>
          <w:sz w:val="24"/>
          <w:szCs w:val="24"/>
        </w:rPr>
        <w:t>uje za prijaté</w:t>
      </w:r>
      <w:r>
        <w:rPr>
          <w:rFonts w:ascii="Times New Roman" w:hAnsi="Times New Roman" w:cs="Times New Roman" w:hint="default"/>
          <w:sz w:val="24"/>
          <w:szCs w:val="24"/>
        </w:rPr>
        <w:t>, ak zaň</w:t>
      </w:r>
      <w:r>
        <w:rPr>
          <w:rFonts w:ascii="Times New Roman" w:hAnsi="Times New Roman" w:cs="Times New Roman" w:hint="default"/>
          <w:sz w:val="24"/>
          <w:szCs w:val="24"/>
        </w:rPr>
        <w:t xml:space="preserve"> hlasovala nadpolovič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väčš</w:t>
      </w:r>
      <w:r>
        <w:rPr>
          <w:rFonts w:ascii="Times New Roman" w:hAnsi="Times New Roman" w:cs="Times New Roman" w:hint="default"/>
          <w:sz w:val="24"/>
          <w:szCs w:val="24"/>
        </w:rPr>
        <w:t>ina vš</w:t>
      </w:r>
      <w:r>
        <w:rPr>
          <w:rFonts w:ascii="Times New Roman" w:hAnsi="Times New Roman" w:cs="Times New Roman" w:hint="default"/>
          <w:sz w:val="24"/>
          <w:szCs w:val="24"/>
        </w:rPr>
        <w:t>etký</w:t>
      </w:r>
      <w:r>
        <w:rPr>
          <w:rFonts w:ascii="Times New Roman" w:hAnsi="Times New Roman" w:cs="Times New Roman" w:hint="default"/>
          <w:sz w:val="24"/>
          <w:szCs w:val="24"/>
        </w:rPr>
        <w:t>ch č</w:t>
      </w:r>
      <w:r>
        <w:rPr>
          <w:rFonts w:ascii="Times New Roman" w:hAnsi="Times New Roman" w:cs="Times New Roman" w:hint="default"/>
          <w:sz w:val="24"/>
          <w:szCs w:val="24"/>
        </w:rPr>
        <w:t>lenov odbornej rady s </w:t>
      </w:r>
      <w:r>
        <w:rPr>
          <w:rFonts w:ascii="Times New Roman" w:hAnsi="Times New Roman" w:cs="Times New Roman" w:hint="default"/>
          <w:sz w:val="24"/>
          <w:szCs w:val="24"/>
        </w:rPr>
        <w:t xml:space="preserve"> prá</w:t>
      </w:r>
      <w:r>
        <w:rPr>
          <w:rFonts w:ascii="Times New Roman" w:hAnsi="Times New Roman" w:cs="Times New Roman" w:hint="default"/>
          <w:sz w:val="24"/>
          <w:szCs w:val="24"/>
        </w:rPr>
        <w:t>vom hlasovania. V </w:t>
      </w:r>
      <w:r>
        <w:rPr>
          <w:rFonts w:ascii="Times New Roman" w:hAnsi="Times New Roman" w:cs="Times New Roman" w:hint="default"/>
          <w:sz w:val="24"/>
          <w:szCs w:val="24"/>
        </w:rPr>
        <w:t>prí</w:t>
      </w:r>
      <w:r>
        <w:rPr>
          <w:rFonts w:ascii="Times New Roman" w:hAnsi="Times New Roman" w:cs="Times New Roman" w:hint="default"/>
          <w:sz w:val="24"/>
          <w:szCs w:val="24"/>
        </w:rPr>
        <w:t>pade rovnosti hlasov rozh</w:t>
      </w:r>
      <w:r>
        <w:rPr>
          <w:rFonts w:ascii="Times New Roman" w:hAnsi="Times New Roman" w:cs="Times New Roman" w:hint="default"/>
          <w:sz w:val="24"/>
          <w:szCs w:val="24"/>
        </w:rPr>
        <w:t>o</w:t>
      </w:r>
      <w:r>
        <w:rPr>
          <w:rFonts w:ascii="Times New Roman" w:hAnsi="Times New Roman" w:cs="Times New Roman" w:hint="default"/>
          <w:sz w:val="24"/>
          <w:szCs w:val="24"/>
        </w:rPr>
        <w:t>dne o </w:t>
      </w:r>
      <w:r>
        <w:rPr>
          <w:rFonts w:ascii="Times New Roman" w:hAnsi="Times New Roman" w:cs="Times New Roman" w:hint="default"/>
          <w:sz w:val="24"/>
          <w:szCs w:val="24"/>
        </w:rPr>
        <w:t>prijatí</w:t>
      </w:r>
      <w:r>
        <w:rPr>
          <w:rFonts w:ascii="Times New Roman" w:hAnsi="Times New Roman" w:cs="Times New Roman" w:hint="default"/>
          <w:sz w:val="24"/>
          <w:szCs w:val="24"/>
        </w:rPr>
        <w:t xml:space="preserve"> predseda. V </w:t>
      </w:r>
      <w:r>
        <w:rPr>
          <w:rFonts w:ascii="Times New Roman" w:hAnsi="Times New Roman" w:cs="Times New Roman" w:hint="default"/>
          <w:sz w:val="24"/>
          <w:szCs w:val="24"/>
        </w:rPr>
        <w:t>prí</w:t>
      </w:r>
      <w:r>
        <w:rPr>
          <w:rFonts w:ascii="Times New Roman" w:hAnsi="Times New Roman" w:cs="Times New Roman" w:hint="default"/>
          <w:sz w:val="24"/>
          <w:szCs w:val="24"/>
        </w:rPr>
        <w:t>pade, ak je predseda odbornej rady vylúč</w:t>
      </w:r>
      <w:r>
        <w:rPr>
          <w:rFonts w:ascii="Times New Roman" w:hAnsi="Times New Roman" w:cs="Times New Roman" w:hint="default"/>
          <w:sz w:val="24"/>
          <w:szCs w:val="24"/>
        </w:rPr>
        <w:t>ený</w:t>
      </w:r>
      <w:r>
        <w:rPr>
          <w:rFonts w:ascii="Times New Roman" w:hAnsi="Times New Roman" w:cs="Times New Roman" w:hint="default"/>
          <w:sz w:val="24"/>
          <w:szCs w:val="24"/>
        </w:rPr>
        <w:t>, rozhodne vekovo najstarší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len odbornej rady 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(19) Odborná</w:t>
      </w:r>
      <w:r>
        <w:rPr>
          <w:rFonts w:ascii="Times New Roman" w:hAnsi="Times New Roman" w:cs="Times New Roman" w:hint="default"/>
          <w:sz w:val="24"/>
          <w:szCs w:val="24"/>
        </w:rPr>
        <w:t xml:space="preserve"> komisia predkladá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svoje hodnotenie ž</w:t>
      </w:r>
      <w:r>
        <w:rPr>
          <w:rFonts w:ascii="Times New Roman" w:hAnsi="Times New Roman" w:cs="Times New Roman" w:hint="default"/>
          <w:sz w:val="24"/>
          <w:szCs w:val="24"/>
        </w:rPr>
        <w:t>iadosti v pí</w:t>
      </w:r>
      <w:r>
        <w:rPr>
          <w:rFonts w:ascii="Times New Roman" w:hAnsi="Times New Roman" w:cs="Times New Roman" w:hint="default"/>
          <w:sz w:val="24"/>
          <w:szCs w:val="24"/>
        </w:rPr>
        <w:t>somnej forme predsedovi odbornej rady. Vo svojom hodnotení</w:t>
      </w:r>
      <w:r>
        <w:rPr>
          <w:rFonts w:ascii="Times New Roman" w:hAnsi="Times New Roman" w:cs="Times New Roman" w:hint="default"/>
          <w:sz w:val="24"/>
          <w:szCs w:val="24"/>
        </w:rPr>
        <w:t xml:space="preserve"> odporučí</w:t>
      </w:r>
      <w:r>
        <w:rPr>
          <w:rFonts w:ascii="Times New Roman" w:hAnsi="Times New Roman" w:cs="Times New Roman" w:hint="default"/>
          <w:sz w:val="24"/>
          <w:szCs w:val="24"/>
        </w:rPr>
        <w:t xml:space="preserve"> aleb</w:t>
      </w:r>
      <w:r>
        <w:rPr>
          <w:rFonts w:ascii="Times New Roman" w:hAnsi="Times New Roman" w:cs="Times New Roman" w:hint="default"/>
          <w:sz w:val="24"/>
          <w:szCs w:val="24"/>
        </w:rPr>
        <w:t>o neodporučí</w:t>
      </w:r>
      <w:r>
        <w:rPr>
          <w:rFonts w:ascii="Times New Roman" w:hAnsi="Times New Roman" w:cs="Times New Roman" w:hint="default"/>
          <w:sz w:val="24"/>
          <w:szCs w:val="24"/>
        </w:rPr>
        <w:t xml:space="preserve"> poskytnutie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a navrhne sumu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v sú</w:t>
      </w:r>
      <w:r>
        <w:rPr>
          <w:rFonts w:ascii="Times New Roman" w:hAnsi="Times New Roman" w:cs="Times New Roman" w:hint="default"/>
          <w:sz w:val="24"/>
          <w:szCs w:val="24"/>
        </w:rPr>
        <w:t>lade so schvá</w:t>
      </w:r>
      <w:r>
        <w:rPr>
          <w:rFonts w:ascii="Times New Roman" w:hAnsi="Times New Roman" w:cs="Times New Roman" w:hint="default"/>
          <w:sz w:val="24"/>
          <w:szCs w:val="24"/>
        </w:rPr>
        <w:t>lený</w:t>
      </w:r>
      <w:r>
        <w:rPr>
          <w:rFonts w:ascii="Times New Roman" w:hAnsi="Times New Roman" w:cs="Times New Roman" w:hint="default"/>
          <w:sz w:val="24"/>
          <w:szCs w:val="24"/>
        </w:rPr>
        <w:t>m rozpoč</w:t>
      </w:r>
      <w:r>
        <w:rPr>
          <w:rFonts w:ascii="Times New Roman" w:hAnsi="Times New Roman" w:cs="Times New Roman" w:hint="default"/>
          <w:sz w:val="24"/>
          <w:szCs w:val="24"/>
        </w:rPr>
        <w:t>tom fondu a zá</w:t>
      </w:r>
      <w:r>
        <w:rPr>
          <w:rFonts w:ascii="Times New Roman" w:hAnsi="Times New Roman" w:cs="Times New Roman" w:hint="default"/>
          <w:sz w:val="24"/>
          <w:szCs w:val="24"/>
        </w:rPr>
        <w:t>kladný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asový</w:t>
      </w:r>
      <w:r>
        <w:rPr>
          <w:rFonts w:ascii="Times New Roman" w:hAnsi="Times New Roman" w:cs="Times New Roman" w:hint="default"/>
          <w:sz w:val="24"/>
          <w:szCs w:val="24"/>
        </w:rPr>
        <w:t xml:space="preserve"> rá</w:t>
      </w:r>
      <w:r>
        <w:rPr>
          <w:rFonts w:ascii="Times New Roman" w:hAnsi="Times New Roman" w:cs="Times New Roman" w:hint="default"/>
          <w:sz w:val="24"/>
          <w:szCs w:val="24"/>
        </w:rPr>
        <w:t>mec pre poskytnutie a použ</w:t>
      </w:r>
      <w:r>
        <w:rPr>
          <w:rFonts w:ascii="Times New Roman" w:hAnsi="Times New Roman" w:cs="Times New Roman" w:hint="default"/>
          <w:sz w:val="24"/>
          <w:szCs w:val="24"/>
        </w:rPr>
        <w:t>itie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prostriedkov. Odporuč</w:t>
      </w:r>
      <w:r>
        <w:rPr>
          <w:rFonts w:ascii="Times New Roman" w:hAnsi="Times New Roman" w:cs="Times New Roman" w:hint="default"/>
          <w:sz w:val="24"/>
          <w:szCs w:val="24"/>
        </w:rPr>
        <w:t>enie alebo neodporuč</w:t>
      </w:r>
      <w:r>
        <w:rPr>
          <w:rFonts w:ascii="Times New Roman" w:hAnsi="Times New Roman" w:cs="Times New Roman" w:hint="default"/>
          <w:sz w:val="24"/>
          <w:szCs w:val="24"/>
        </w:rPr>
        <w:t xml:space="preserve">enie hodnotenia odbornej </w:t>
      </w:r>
      <w:r>
        <w:rPr>
          <w:rFonts w:ascii="Times New Roman" w:hAnsi="Times New Roman" w:cs="Times New Roman" w:hint="default"/>
          <w:sz w:val="24"/>
          <w:szCs w:val="24"/>
        </w:rPr>
        <w:t>k</w:t>
      </w:r>
      <w:r>
        <w:rPr>
          <w:rFonts w:ascii="Times New Roman" w:hAnsi="Times New Roman" w:cs="Times New Roman" w:hint="default"/>
          <w:sz w:val="24"/>
          <w:szCs w:val="24"/>
        </w:rPr>
        <w:t>omisie nie je pre odbornú</w:t>
      </w:r>
      <w:r>
        <w:rPr>
          <w:rFonts w:ascii="Times New Roman" w:hAnsi="Times New Roman" w:cs="Times New Roman" w:hint="default"/>
          <w:sz w:val="24"/>
          <w:szCs w:val="24"/>
        </w:rPr>
        <w:t xml:space="preserve"> radu prá</w:t>
      </w:r>
      <w:r>
        <w:rPr>
          <w:rFonts w:ascii="Times New Roman" w:hAnsi="Times New Roman" w:cs="Times New Roman" w:hint="default"/>
          <w:sz w:val="24"/>
          <w:szCs w:val="24"/>
        </w:rPr>
        <w:t>vne zá</w:t>
      </w:r>
      <w:r>
        <w:rPr>
          <w:rFonts w:ascii="Times New Roman" w:hAnsi="Times New Roman" w:cs="Times New Roman" w:hint="default"/>
          <w:sz w:val="24"/>
          <w:szCs w:val="24"/>
        </w:rPr>
        <w:t>vä</w:t>
      </w:r>
      <w:r>
        <w:rPr>
          <w:rFonts w:ascii="Times New Roman" w:hAnsi="Times New Roman" w:cs="Times New Roman" w:hint="default"/>
          <w:sz w:val="24"/>
          <w:szCs w:val="24"/>
        </w:rPr>
        <w:t>zné</w:t>
      </w:r>
      <w:r>
        <w:rPr>
          <w:rFonts w:ascii="Times New Roman" w:hAnsi="Times New Roman" w:cs="Times New Roman" w:hint="default"/>
          <w:sz w:val="24"/>
          <w:szCs w:val="24"/>
        </w:rPr>
        <w:t>, ale má</w:t>
      </w:r>
      <w:r>
        <w:rPr>
          <w:rFonts w:ascii="Times New Roman" w:hAnsi="Times New Roman" w:cs="Times New Roman" w:hint="default"/>
          <w:sz w:val="24"/>
          <w:szCs w:val="24"/>
        </w:rPr>
        <w:t xml:space="preserve"> len odporúč</w:t>
      </w:r>
      <w:r>
        <w:rPr>
          <w:rFonts w:ascii="Times New Roman" w:hAnsi="Times New Roman" w:cs="Times New Roman" w:hint="default"/>
          <w:sz w:val="24"/>
          <w:szCs w:val="24"/>
        </w:rPr>
        <w:t>ací</w:t>
      </w:r>
      <w:r>
        <w:rPr>
          <w:rFonts w:ascii="Times New Roman" w:hAnsi="Times New Roman" w:cs="Times New Roman" w:hint="default"/>
          <w:sz w:val="24"/>
          <w:szCs w:val="24"/>
        </w:rPr>
        <w:t xml:space="preserve"> charakter.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(20) Hodnotenie odbornej komisie a </w:t>
      </w:r>
      <w:r>
        <w:rPr>
          <w:rFonts w:ascii="Times New Roman" w:hAnsi="Times New Roman" w:cs="Times New Roman" w:hint="default"/>
          <w:sz w:val="24"/>
          <w:szCs w:val="24"/>
        </w:rPr>
        <w:t>odbornej rady musí</w:t>
      </w:r>
      <w:r>
        <w:rPr>
          <w:rFonts w:ascii="Times New Roman" w:hAnsi="Times New Roman" w:cs="Times New Roman" w:hint="default"/>
          <w:sz w:val="24"/>
          <w:szCs w:val="24"/>
        </w:rPr>
        <w:t xml:space="preserve"> byť</w:t>
      </w:r>
      <w:r>
        <w:rPr>
          <w:rFonts w:ascii="Times New Roman" w:hAnsi="Times New Roman" w:cs="Times New Roman" w:hint="default"/>
          <w:sz w:val="24"/>
          <w:szCs w:val="24"/>
        </w:rPr>
        <w:t xml:space="preserve"> v sú</w:t>
      </w:r>
      <w:r>
        <w:rPr>
          <w:rFonts w:ascii="Times New Roman" w:hAnsi="Times New Roman" w:cs="Times New Roman" w:hint="default"/>
          <w:sz w:val="24"/>
          <w:szCs w:val="24"/>
        </w:rPr>
        <w:t>lade s tý</w:t>
      </w:r>
      <w:r>
        <w:rPr>
          <w:rFonts w:ascii="Times New Roman" w:hAnsi="Times New Roman" w:cs="Times New Roman" w:hint="default"/>
          <w:sz w:val="24"/>
          <w:szCs w:val="24"/>
        </w:rPr>
        <w:t>mto zá</w:t>
      </w:r>
      <w:r>
        <w:rPr>
          <w:rFonts w:ascii="Times New Roman" w:hAnsi="Times New Roman" w:cs="Times New Roman" w:hint="default"/>
          <w:sz w:val="24"/>
          <w:szCs w:val="24"/>
        </w:rPr>
        <w:t>konom, vnú</w:t>
      </w:r>
      <w:r>
        <w:rPr>
          <w:rFonts w:ascii="Times New Roman" w:hAnsi="Times New Roman" w:cs="Times New Roman" w:hint="default"/>
          <w:sz w:val="24"/>
          <w:szCs w:val="24"/>
        </w:rPr>
        <w:t>torný</w:t>
      </w:r>
      <w:r>
        <w:rPr>
          <w:rFonts w:ascii="Times New Roman" w:hAnsi="Times New Roman" w:cs="Times New Roman" w:hint="default"/>
          <w:sz w:val="24"/>
          <w:szCs w:val="24"/>
        </w:rPr>
        <w:t>m predpisom fondu a </w:t>
      </w:r>
      <w:r>
        <w:rPr>
          <w:rFonts w:ascii="Times New Roman" w:hAnsi="Times New Roman" w:cs="Times New Roman" w:hint="default"/>
          <w:sz w:val="24"/>
          <w:szCs w:val="24"/>
        </w:rPr>
        <w:t>osobitný</w:t>
      </w:r>
      <w:r>
        <w:rPr>
          <w:rFonts w:ascii="Times New Roman" w:hAnsi="Times New Roman" w:cs="Times New Roman" w:hint="default"/>
          <w:sz w:val="24"/>
          <w:szCs w:val="24"/>
        </w:rPr>
        <w:t>mi predpismi.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center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8</w:t>
      </w:r>
    </w:p>
    <w:p w:rsidR="003B49C4">
      <w:pPr>
        <w:bidi w:val="0"/>
        <w:spacing w:after="0" w:line="240" w:lineRule="atLeast"/>
        <w:contextualSpacing/>
        <w:jc w:val="center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center"/>
        <w:rPr>
          <w:rFonts w:ascii="Times New Roman" w:eastAsia="Calibri" w:hAnsi="Times New Roman" w:cs="Times New Roman" w:hint="default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b/>
          <w:sz w:val="24"/>
          <w:szCs w:val="24"/>
          <w:lang w:eastAsia="en-US"/>
        </w:rPr>
        <w:t>Kolé</w:t>
      </w:r>
      <w:r>
        <w:rPr>
          <w:rFonts w:ascii="Times New Roman" w:eastAsia="Calibri" w:hAnsi="Times New Roman" w:cs="Times New Roman" w:hint="default"/>
          <w:b/>
          <w:sz w:val="24"/>
          <w:szCs w:val="24"/>
          <w:lang w:eastAsia="en-US"/>
        </w:rPr>
        <w:t>giá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(1) Zriaď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ujú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sa kolé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giá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na voľ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bu zá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stupcov odborný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organizá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cií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rodnostný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menší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 (ď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alej len „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rodnostné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organizá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cie“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) v odborný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radá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fondu. Na úč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ely tohto zá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kona sa za 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rodnostnú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organizá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ciu považ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uje organizá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cia so sí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dlom na 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zemí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Slovenskej republiky preuká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zateľ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ne s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angaž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ujú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ce v oblasti podpory, zachovania a rozvoja kultú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ry, identity a kreatí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vneho priemyslu prí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sluš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kov 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rodnostný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menší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n. Kolé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gia vykoná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vajú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svoju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innosť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v 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nasledovný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oblastiach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a) osvetová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</w:t>
      </w:r>
      <w:r w:rsidRPr="00BC0408"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vzdelá</w:t>
      </w:r>
      <w:r w:rsidRPr="00BC0408"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vacia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innosť,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b) literá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rna, nakladateľ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ská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a v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ydavateľ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ská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innosť,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c) divadelné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, hudobné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a taneč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umenie,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d) veda a vý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skum v oblasti kultú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ry 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rodnostný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menší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n,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e) vý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tvarné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a audiovizuá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lne umenie.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(2) Ná</w:t>
      </w:r>
      <w:r>
        <w:rPr>
          <w:rFonts w:ascii="Times New Roman" w:hAnsi="Times New Roman" w:cs="Times New Roman" w:hint="default"/>
          <w:sz w:val="24"/>
          <w:szCs w:val="24"/>
        </w:rPr>
        <w:t>rodnostná</w:t>
      </w:r>
      <w:r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>
        <w:rPr>
          <w:rFonts w:ascii="Times New Roman" w:hAnsi="Times New Roman" w:cs="Times New Roman" w:hint="default"/>
          <w:sz w:val="24"/>
          <w:szCs w:val="24"/>
        </w:rPr>
        <w:t>cia podľ</w:t>
      </w:r>
      <w:r>
        <w:rPr>
          <w:rFonts w:ascii="Times New Roman" w:hAnsi="Times New Roman" w:cs="Times New Roman" w:hint="default"/>
          <w:sz w:val="24"/>
          <w:szCs w:val="24"/>
        </w:rPr>
        <w:t>a odseku 1 môž</w:t>
      </w:r>
      <w:r>
        <w:rPr>
          <w:rFonts w:ascii="Times New Roman" w:hAnsi="Times New Roman" w:cs="Times New Roman" w:hint="default"/>
          <w:sz w:val="24"/>
          <w:szCs w:val="24"/>
        </w:rPr>
        <w:t>e byť</w:t>
      </w: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tabs>
          <w:tab w:val="left" w:pos="284"/>
        </w:tabs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  <w:tab/>
      </w:r>
      <w:r>
        <w:rPr>
          <w:rFonts w:ascii="Times New Roman" w:hAnsi="Times New Roman" w:cs="Times New Roman" w:hint="default"/>
          <w:sz w:val="24"/>
          <w:szCs w:val="24"/>
        </w:rPr>
        <w:t>obč</w:t>
      </w:r>
      <w:r>
        <w:rPr>
          <w:rFonts w:ascii="Times New Roman" w:hAnsi="Times New Roman" w:cs="Times New Roman" w:hint="default"/>
          <w:sz w:val="24"/>
          <w:szCs w:val="24"/>
        </w:rPr>
        <w:t>ianske združ</w:t>
      </w:r>
      <w:r>
        <w:rPr>
          <w:rFonts w:ascii="Times New Roman" w:hAnsi="Times New Roman" w:cs="Times New Roman" w:hint="default"/>
          <w:sz w:val="24"/>
          <w:szCs w:val="24"/>
        </w:rPr>
        <w:t>enie,</w:t>
      </w:r>
    </w:p>
    <w:p w:rsidR="003B49C4">
      <w:pPr>
        <w:widowControl w:val="0"/>
        <w:tabs>
          <w:tab w:val="left" w:pos="284"/>
        </w:tabs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tabs>
          <w:tab w:val="left" w:pos="284"/>
        </w:tabs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</w:t>
        <w:tab/>
      </w:r>
      <w:r>
        <w:rPr>
          <w:rFonts w:ascii="Times New Roman" w:hAnsi="Times New Roman" w:cs="Times New Roman" w:hint="default"/>
          <w:sz w:val="24"/>
          <w:szCs w:val="24"/>
        </w:rPr>
        <w:t>nadá</w:t>
      </w:r>
      <w:r>
        <w:rPr>
          <w:rFonts w:ascii="Times New Roman" w:hAnsi="Times New Roman" w:cs="Times New Roman" w:hint="default"/>
          <w:sz w:val="24"/>
          <w:szCs w:val="24"/>
        </w:rPr>
        <w:t>cia,</w:t>
      </w:r>
    </w:p>
    <w:p w:rsidR="003B49C4">
      <w:pPr>
        <w:widowControl w:val="0"/>
        <w:tabs>
          <w:tab w:val="left" w:pos="284"/>
        </w:tabs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tabs>
          <w:tab w:val="left" w:pos="284"/>
        </w:tabs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</w:t>
        <w:tab/>
      </w:r>
      <w:r>
        <w:rPr>
          <w:rFonts w:ascii="Times New Roman" w:hAnsi="Times New Roman" w:cs="Times New Roman" w:hint="default"/>
          <w:sz w:val="24"/>
          <w:szCs w:val="24"/>
        </w:rPr>
        <w:t>zá</w:t>
      </w:r>
      <w:r>
        <w:rPr>
          <w:rFonts w:ascii="Times New Roman" w:hAnsi="Times New Roman" w:cs="Times New Roman" w:hint="default"/>
          <w:sz w:val="24"/>
          <w:szCs w:val="24"/>
        </w:rPr>
        <w:t>uj</w:t>
      </w:r>
      <w:r>
        <w:rPr>
          <w:rFonts w:ascii="Times New Roman" w:hAnsi="Times New Roman" w:cs="Times New Roman" w:hint="default"/>
          <w:sz w:val="24"/>
          <w:szCs w:val="24"/>
        </w:rPr>
        <w:t>mové</w:t>
      </w:r>
      <w:r>
        <w:rPr>
          <w:rFonts w:ascii="Times New Roman" w:hAnsi="Times New Roman" w:cs="Times New Roman" w:hint="default"/>
          <w:sz w:val="24"/>
          <w:szCs w:val="24"/>
        </w:rPr>
        <w:t xml:space="preserve"> združ</w:t>
      </w:r>
      <w:r>
        <w:rPr>
          <w:rFonts w:ascii="Times New Roman" w:hAnsi="Times New Roman" w:cs="Times New Roman" w:hint="default"/>
          <w:sz w:val="24"/>
          <w:szCs w:val="24"/>
        </w:rPr>
        <w:t>enie prá</w:t>
      </w:r>
      <w:r>
        <w:rPr>
          <w:rFonts w:ascii="Times New Roman" w:hAnsi="Times New Roman" w:cs="Times New Roman" w:hint="default"/>
          <w:sz w:val="24"/>
          <w:szCs w:val="24"/>
        </w:rPr>
        <w:t>vnický</w:t>
      </w:r>
      <w:r>
        <w:rPr>
          <w:rFonts w:ascii="Times New Roman" w:hAnsi="Times New Roman" w:cs="Times New Roman" w:hint="default"/>
          <w:sz w:val="24"/>
          <w:szCs w:val="24"/>
        </w:rPr>
        <w:t>ch osô</w:t>
      </w:r>
      <w:r>
        <w:rPr>
          <w:rFonts w:ascii="Times New Roman" w:hAnsi="Times New Roman" w:cs="Times New Roman" w:hint="default"/>
          <w:sz w:val="24"/>
          <w:szCs w:val="24"/>
        </w:rPr>
        <w:t>b,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majú</w:t>
      </w:r>
      <w:r>
        <w:rPr>
          <w:rFonts w:ascii="Times New Roman" w:hAnsi="Times New Roman" w:cs="Times New Roman" w:hint="default"/>
          <w:sz w:val="24"/>
          <w:szCs w:val="24"/>
        </w:rPr>
        <w:t xml:space="preserve"> sí</w:t>
      </w:r>
      <w:r>
        <w:rPr>
          <w:rFonts w:ascii="Times New Roman" w:hAnsi="Times New Roman" w:cs="Times New Roman" w:hint="default"/>
          <w:sz w:val="24"/>
          <w:szCs w:val="24"/>
        </w:rPr>
        <w:t>dlo na ú</w:t>
      </w:r>
      <w:r>
        <w:rPr>
          <w:rFonts w:ascii="Times New Roman" w:hAnsi="Times New Roman" w:cs="Times New Roman" w:hint="default"/>
          <w:sz w:val="24"/>
          <w:szCs w:val="24"/>
        </w:rPr>
        <w:t>zemí</w:t>
      </w:r>
      <w:r>
        <w:rPr>
          <w:rFonts w:ascii="Times New Roman" w:hAnsi="Times New Roman" w:cs="Times New Roman" w:hint="default"/>
          <w:sz w:val="24"/>
          <w:szCs w:val="24"/>
        </w:rPr>
        <w:t xml:space="preserve"> Slovenskej republiky,</w:t>
      </w:r>
    </w:p>
    <w:p w:rsidR="003B49C4">
      <w:pPr>
        <w:widowControl w:val="0"/>
        <w:tabs>
          <w:tab w:val="left" w:pos="284"/>
        </w:tabs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tabs>
          <w:tab w:val="left" w:pos="284"/>
        </w:tabs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</w:t>
        <w:tab/>
      </w:r>
      <w:r>
        <w:rPr>
          <w:rFonts w:ascii="Times New Roman" w:hAnsi="Times New Roman" w:cs="Times New Roman" w:hint="default"/>
          <w:sz w:val="24"/>
          <w:szCs w:val="24"/>
        </w:rPr>
        <w:t>nezisková</w:t>
      </w:r>
      <w:r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>
        <w:rPr>
          <w:rFonts w:ascii="Times New Roman" w:hAnsi="Times New Roman" w:cs="Times New Roman" w:hint="default"/>
          <w:sz w:val="24"/>
          <w:szCs w:val="24"/>
        </w:rPr>
        <w:t>cia poskytujú</w:t>
      </w:r>
      <w:r>
        <w:rPr>
          <w:rFonts w:ascii="Times New Roman" w:hAnsi="Times New Roman" w:cs="Times New Roman" w:hint="default"/>
          <w:sz w:val="24"/>
          <w:szCs w:val="24"/>
        </w:rPr>
        <w:t>ca vš</w:t>
      </w:r>
      <w:r>
        <w:rPr>
          <w:rFonts w:ascii="Times New Roman" w:hAnsi="Times New Roman" w:cs="Times New Roman" w:hint="default"/>
          <w:sz w:val="24"/>
          <w:szCs w:val="24"/>
        </w:rPr>
        <w:t>eobecne prospeš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služ</w:t>
      </w:r>
      <w:r>
        <w:rPr>
          <w:rFonts w:ascii="Times New Roman" w:hAnsi="Times New Roman" w:cs="Times New Roman" w:hint="default"/>
          <w:sz w:val="24"/>
          <w:szCs w:val="24"/>
        </w:rPr>
        <w:t>by,</w:t>
      </w:r>
    </w:p>
    <w:p w:rsidR="003B49C4">
      <w:pPr>
        <w:widowControl w:val="0"/>
        <w:tabs>
          <w:tab w:val="left" w:pos="284"/>
        </w:tabs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tabs>
          <w:tab w:val="left" w:pos="284"/>
        </w:tabs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e)</w:t>
        <w:tab/>
      </w:r>
      <w:r>
        <w:rPr>
          <w:rFonts w:ascii="Times New Roman" w:hAnsi="Times New Roman" w:cs="Times New Roman" w:hint="default"/>
          <w:sz w:val="24"/>
          <w:szCs w:val="24"/>
        </w:rPr>
        <w:t>neinvestič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 xml:space="preserve"> fond.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(3) Ná</w:t>
      </w:r>
      <w:r>
        <w:rPr>
          <w:rFonts w:ascii="Times New Roman" w:hAnsi="Times New Roman" w:cs="Times New Roman" w:hint="default"/>
          <w:sz w:val="24"/>
          <w:szCs w:val="24"/>
        </w:rPr>
        <w:t>rodnostné</w:t>
      </w:r>
      <w:r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>
        <w:rPr>
          <w:rFonts w:ascii="Times New Roman" w:hAnsi="Times New Roman" w:cs="Times New Roman" w:hint="default"/>
          <w:sz w:val="24"/>
          <w:szCs w:val="24"/>
        </w:rPr>
        <w:t>cie sa na úč</w:t>
      </w:r>
      <w:r>
        <w:rPr>
          <w:rFonts w:ascii="Times New Roman" w:hAnsi="Times New Roman" w:cs="Times New Roman" w:hint="default"/>
          <w:sz w:val="24"/>
          <w:szCs w:val="24"/>
        </w:rPr>
        <w:t>ely tohto zá</w:t>
      </w:r>
      <w:r>
        <w:rPr>
          <w:rFonts w:ascii="Times New Roman" w:hAnsi="Times New Roman" w:cs="Times New Roman" w:hint="default"/>
          <w:sz w:val="24"/>
          <w:szCs w:val="24"/>
        </w:rPr>
        <w:t>kona na zá</w:t>
      </w:r>
      <w:r>
        <w:rPr>
          <w:rFonts w:ascii="Times New Roman" w:hAnsi="Times New Roman" w:cs="Times New Roman" w:hint="default"/>
          <w:sz w:val="24"/>
          <w:szCs w:val="24"/>
        </w:rPr>
        <w:t>klade vý</w:t>
      </w:r>
      <w:r>
        <w:rPr>
          <w:rFonts w:ascii="Times New Roman" w:hAnsi="Times New Roman" w:cs="Times New Roman" w:hint="default"/>
          <w:sz w:val="24"/>
          <w:szCs w:val="24"/>
        </w:rPr>
        <w:t>zvy fondu prihlasuj</w:t>
      </w:r>
      <w:r>
        <w:rPr>
          <w:rFonts w:ascii="Times New Roman" w:hAnsi="Times New Roman" w:cs="Times New Roman" w:hint="default"/>
          <w:sz w:val="24"/>
          <w:szCs w:val="24"/>
        </w:rPr>
        <w:t>ú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prostrední</w:t>
      </w:r>
      <w:r>
        <w:rPr>
          <w:rFonts w:ascii="Times New Roman" w:hAnsi="Times New Roman" w:cs="Times New Roman" w:hint="default"/>
          <w:sz w:val="24"/>
          <w:szCs w:val="24"/>
        </w:rPr>
        <w:t>ctvom prihlasovacej listiny (ď</w:t>
      </w:r>
      <w:r>
        <w:rPr>
          <w:rFonts w:ascii="Times New Roman" w:hAnsi="Times New Roman" w:cs="Times New Roman" w:hint="default"/>
          <w:sz w:val="24"/>
          <w:szCs w:val="24"/>
        </w:rPr>
        <w:t>alej len „</w:t>
      </w:r>
      <w:r>
        <w:rPr>
          <w:rFonts w:ascii="Times New Roman" w:hAnsi="Times New Roman" w:cs="Times New Roman" w:hint="default"/>
          <w:sz w:val="24"/>
          <w:szCs w:val="24"/>
        </w:rPr>
        <w:t>prihlasovacia listina“</w:t>
      </w:r>
      <w:r>
        <w:rPr>
          <w:rFonts w:ascii="Times New Roman" w:hAnsi="Times New Roman" w:cs="Times New Roman" w:hint="default"/>
          <w:sz w:val="24"/>
          <w:szCs w:val="24"/>
        </w:rPr>
        <w:t>). Vzor prihlasovacej listiny ná</w:t>
      </w:r>
      <w:r>
        <w:rPr>
          <w:rFonts w:ascii="Times New Roman" w:hAnsi="Times New Roman" w:cs="Times New Roman" w:hint="default"/>
          <w:sz w:val="24"/>
          <w:szCs w:val="24"/>
        </w:rPr>
        <w:t>rodnostnej organizá</w:t>
      </w:r>
      <w:r>
        <w:rPr>
          <w:rFonts w:ascii="Times New Roman" w:hAnsi="Times New Roman" w:cs="Times New Roman" w:hint="default"/>
          <w:sz w:val="24"/>
          <w:szCs w:val="24"/>
        </w:rPr>
        <w:t>cie do jednotlivý</w:t>
      </w:r>
      <w:r>
        <w:rPr>
          <w:rFonts w:ascii="Times New Roman" w:hAnsi="Times New Roman" w:cs="Times New Roman" w:hint="default"/>
          <w:sz w:val="24"/>
          <w:szCs w:val="24"/>
        </w:rPr>
        <w:t>ch kolé</w:t>
      </w:r>
      <w:r>
        <w:rPr>
          <w:rFonts w:ascii="Times New Roman" w:hAnsi="Times New Roman" w:cs="Times New Roman" w:hint="default"/>
          <w:sz w:val="24"/>
          <w:szCs w:val="24"/>
        </w:rPr>
        <w:t>gií</w:t>
      </w:r>
      <w:r>
        <w:rPr>
          <w:rFonts w:ascii="Times New Roman" w:hAnsi="Times New Roman" w:cs="Times New Roman" w:hint="default"/>
          <w:sz w:val="24"/>
          <w:szCs w:val="24"/>
        </w:rPr>
        <w:t xml:space="preserve"> podľ</w:t>
      </w:r>
      <w:r>
        <w:rPr>
          <w:rFonts w:ascii="Times New Roman" w:hAnsi="Times New Roman" w:cs="Times New Roman" w:hint="default"/>
          <w:sz w:val="24"/>
          <w:szCs w:val="24"/>
        </w:rPr>
        <w:t>a oblasti uvedenej v odseku 1 tvorí</w:t>
      </w:r>
      <w:r>
        <w:rPr>
          <w:rFonts w:ascii="Times New Roman" w:hAnsi="Times New Roman" w:cs="Times New Roman" w:hint="default"/>
          <w:sz w:val="24"/>
          <w:szCs w:val="24"/>
        </w:rPr>
        <w:t xml:space="preserve"> prí</w:t>
      </w:r>
      <w:r>
        <w:rPr>
          <w:rFonts w:ascii="Times New Roman" w:hAnsi="Times New Roman" w:cs="Times New Roman" w:hint="default"/>
          <w:sz w:val="24"/>
          <w:szCs w:val="24"/>
        </w:rPr>
        <w:t>lohu č</w:t>
      </w:r>
      <w:r>
        <w:rPr>
          <w:rFonts w:ascii="Times New Roman" w:hAnsi="Times New Roman" w:cs="Times New Roman" w:hint="default"/>
          <w:sz w:val="24"/>
          <w:szCs w:val="24"/>
        </w:rPr>
        <w:t>. 1 zá</w:t>
      </w:r>
      <w:r>
        <w:rPr>
          <w:rFonts w:ascii="Times New Roman" w:hAnsi="Times New Roman" w:cs="Times New Roman" w:hint="default"/>
          <w:sz w:val="24"/>
          <w:szCs w:val="24"/>
        </w:rPr>
        <w:t>kona. Kancelá</w:t>
      </w:r>
      <w:r>
        <w:rPr>
          <w:rFonts w:ascii="Times New Roman" w:hAnsi="Times New Roman" w:cs="Times New Roman" w:hint="default"/>
          <w:sz w:val="24"/>
          <w:szCs w:val="24"/>
        </w:rPr>
        <w:t>ria preskú</w:t>
      </w:r>
      <w:r>
        <w:rPr>
          <w:rFonts w:ascii="Times New Roman" w:hAnsi="Times New Roman" w:cs="Times New Roman" w:hint="default"/>
          <w:sz w:val="24"/>
          <w:szCs w:val="24"/>
        </w:rPr>
        <w:t>ma, č</w:t>
      </w:r>
      <w:r>
        <w:rPr>
          <w:rFonts w:ascii="Times New Roman" w:hAnsi="Times New Roman" w:cs="Times New Roman" w:hint="default"/>
          <w:sz w:val="24"/>
          <w:szCs w:val="24"/>
        </w:rPr>
        <w:t>i prihlasovacia lis</w:t>
      </w:r>
      <w:r>
        <w:rPr>
          <w:rFonts w:ascii="Times New Roman" w:hAnsi="Times New Roman" w:cs="Times New Roman" w:hint="default"/>
          <w:sz w:val="24"/>
          <w:szCs w:val="24"/>
        </w:rPr>
        <w:t>t</w:t>
      </w:r>
      <w:r>
        <w:rPr>
          <w:rFonts w:ascii="Times New Roman" w:hAnsi="Times New Roman" w:cs="Times New Roman" w:hint="default"/>
          <w:sz w:val="24"/>
          <w:szCs w:val="24"/>
        </w:rPr>
        <w:t>ina spĺň</w:t>
      </w:r>
      <w:r>
        <w:rPr>
          <w:rFonts w:ascii="Times New Roman" w:hAnsi="Times New Roman" w:cs="Times New Roman" w:hint="default"/>
          <w:sz w:val="24"/>
          <w:szCs w:val="24"/>
        </w:rPr>
        <w:t>a vš</w:t>
      </w:r>
      <w:r>
        <w:rPr>
          <w:rFonts w:ascii="Times New Roman" w:hAnsi="Times New Roman" w:cs="Times New Roman" w:hint="default"/>
          <w:sz w:val="24"/>
          <w:szCs w:val="24"/>
        </w:rPr>
        <w:t>etky ná</w:t>
      </w:r>
      <w:r>
        <w:rPr>
          <w:rFonts w:ascii="Times New Roman" w:hAnsi="Times New Roman" w:cs="Times New Roman" w:hint="default"/>
          <w:sz w:val="24"/>
          <w:szCs w:val="24"/>
        </w:rPr>
        <w:t>lež</w:t>
      </w:r>
      <w:r>
        <w:rPr>
          <w:rFonts w:ascii="Times New Roman" w:hAnsi="Times New Roman" w:cs="Times New Roman" w:hint="default"/>
          <w:sz w:val="24"/>
          <w:szCs w:val="24"/>
        </w:rPr>
        <w:t>itosti podľ</w:t>
      </w:r>
      <w:r>
        <w:rPr>
          <w:rFonts w:ascii="Times New Roman" w:hAnsi="Times New Roman" w:cs="Times New Roman" w:hint="default"/>
          <w:sz w:val="24"/>
          <w:szCs w:val="24"/>
        </w:rPr>
        <w:t>a tohto zá</w:t>
      </w:r>
      <w:r>
        <w:rPr>
          <w:rFonts w:ascii="Times New Roman" w:hAnsi="Times New Roman" w:cs="Times New Roman" w:hint="default"/>
          <w:sz w:val="24"/>
          <w:szCs w:val="24"/>
        </w:rPr>
        <w:t>kona a prihlá</w:t>
      </w:r>
      <w:r>
        <w:rPr>
          <w:rFonts w:ascii="Times New Roman" w:hAnsi="Times New Roman" w:cs="Times New Roman" w:hint="default"/>
          <w:sz w:val="24"/>
          <w:szCs w:val="24"/>
        </w:rPr>
        <w:t>si ná</w:t>
      </w:r>
      <w:r>
        <w:rPr>
          <w:rFonts w:ascii="Times New Roman" w:hAnsi="Times New Roman" w:cs="Times New Roman" w:hint="default"/>
          <w:sz w:val="24"/>
          <w:szCs w:val="24"/>
        </w:rPr>
        <w:t>rodnostnú</w:t>
      </w:r>
      <w:r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>
        <w:rPr>
          <w:rFonts w:ascii="Times New Roman" w:hAnsi="Times New Roman" w:cs="Times New Roman" w:hint="default"/>
          <w:sz w:val="24"/>
          <w:szCs w:val="24"/>
        </w:rPr>
        <w:t>ciu do kolé</w:t>
      </w:r>
      <w:r>
        <w:rPr>
          <w:rFonts w:ascii="Times New Roman" w:hAnsi="Times New Roman" w:cs="Times New Roman" w:hint="default"/>
          <w:sz w:val="24"/>
          <w:szCs w:val="24"/>
        </w:rPr>
        <w:t>gia podľ</w:t>
      </w:r>
      <w:r>
        <w:rPr>
          <w:rFonts w:ascii="Times New Roman" w:hAnsi="Times New Roman" w:cs="Times New Roman" w:hint="default"/>
          <w:sz w:val="24"/>
          <w:szCs w:val="24"/>
        </w:rPr>
        <w:t>a oblasti uvedenej v odseku 1. Kancelá</w:t>
      </w:r>
      <w:r>
        <w:rPr>
          <w:rFonts w:ascii="Times New Roman" w:hAnsi="Times New Roman" w:cs="Times New Roman" w:hint="default"/>
          <w:sz w:val="24"/>
          <w:szCs w:val="24"/>
        </w:rPr>
        <w:t>ria vyzve ná</w:t>
      </w:r>
      <w:r>
        <w:rPr>
          <w:rFonts w:ascii="Times New Roman" w:hAnsi="Times New Roman" w:cs="Times New Roman" w:hint="default"/>
          <w:sz w:val="24"/>
          <w:szCs w:val="24"/>
        </w:rPr>
        <w:t>rodnostnú</w:t>
      </w:r>
      <w:r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>
        <w:rPr>
          <w:rFonts w:ascii="Times New Roman" w:hAnsi="Times New Roman" w:cs="Times New Roman" w:hint="default"/>
          <w:sz w:val="24"/>
          <w:szCs w:val="24"/>
        </w:rPr>
        <w:t>ciu, aby nesprá</w:t>
      </w:r>
      <w:r>
        <w:rPr>
          <w:rFonts w:ascii="Times New Roman" w:hAnsi="Times New Roman" w:cs="Times New Roman" w:hint="default"/>
          <w:sz w:val="24"/>
          <w:szCs w:val="24"/>
        </w:rPr>
        <w:t>vnu alebo neú</w:t>
      </w:r>
      <w:r>
        <w:rPr>
          <w:rFonts w:ascii="Times New Roman" w:hAnsi="Times New Roman" w:cs="Times New Roman" w:hint="default"/>
          <w:sz w:val="24"/>
          <w:szCs w:val="24"/>
        </w:rPr>
        <w:t>plnú</w:t>
      </w:r>
      <w:r>
        <w:rPr>
          <w:rFonts w:ascii="Times New Roman" w:hAnsi="Times New Roman" w:cs="Times New Roman" w:hint="default"/>
          <w:sz w:val="24"/>
          <w:szCs w:val="24"/>
        </w:rPr>
        <w:t xml:space="preserve"> prihlasovaciu listinu doplnila alebo opravila v lehote, </w:t>
      </w:r>
      <w:r>
        <w:rPr>
          <w:rFonts w:ascii="Times New Roman" w:hAnsi="Times New Roman" w:cs="Times New Roman" w:hint="default"/>
          <w:sz w:val="24"/>
          <w:szCs w:val="24"/>
        </w:rPr>
        <w:t>k</w:t>
      </w:r>
      <w:r>
        <w:rPr>
          <w:rFonts w:ascii="Times New Roman" w:hAnsi="Times New Roman" w:cs="Times New Roman" w:hint="default"/>
          <w:sz w:val="24"/>
          <w:szCs w:val="24"/>
        </w:rPr>
        <w:t>torá</w:t>
      </w:r>
      <w:r>
        <w:rPr>
          <w:rFonts w:ascii="Times New Roman" w:hAnsi="Times New Roman" w:cs="Times New Roman" w:hint="default"/>
          <w:sz w:val="24"/>
          <w:szCs w:val="24"/>
        </w:rPr>
        <w:t xml:space="preserve"> nemôž</w:t>
      </w:r>
      <w:r>
        <w:rPr>
          <w:rFonts w:ascii="Times New Roman" w:hAnsi="Times New Roman" w:cs="Times New Roman" w:hint="default"/>
          <w:sz w:val="24"/>
          <w:szCs w:val="24"/>
        </w:rPr>
        <w:t>e byť</w:t>
      </w:r>
      <w:r>
        <w:rPr>
          <w:rFonts w:ascii="Times New Roman" w:hAnsi="Times New Roman" w:cs="Times New Roman" w:hint="default"/>
          <w:sz w:val="24"/>
          <w:szCs w:val="24"/>
        </w:rPr>
        <w:t xml:space="preserve"> kratš</w:t>
      </w:r>
      <w:r>
        <w:rPr>
          <w:rFonts w:ascii="Times New Roman" w:hAnsi="Times New Roman" w:cs="Times New Roman" w:hint="default"/>
          <w:sz w:val="24"/>
          <w:szCs w:val="24"/>
        </w:rPr>
        <w:t>ia ako 10 dní</w:t>
      </w:r>
      <w:r>
        <w:rPr>
          <w:rFonts w:ascii="Times New Roman" w:hAnsi="Times New Roman" w:cs="Times New Roman" w:hint="default"/>
          <w:sz w:val="24"/>
          <w:szCs w:val="24"/>
        </w:rPr>
        <w:t>. Ak ná</w:t>
      </w:r>
      <w:r>
        <w:rPr>
          <w:rFonts w:ascii="Times New Roman" w:hAnsi="Times New Roman" w:cs="Times New Roman" w:hint="default"/>
          <w:sz w:val="24"/>
          <w:szCs w:val="24"/>
        </w:rPr>
        <w:t>rodnostná</w:t>
      </w:r>
      <w:r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>
        <w:rPr>
          <w:rFonts w:ascii="Times New Roman" w:hAnsi="Times New Roman" w:cs="Times New Roman" w:hint="default"/>
          <w:sz w:val="24"/>
          <w:szCs w:val="24"/>
        </w:rPr>
        <w:t>cia, napriek dodatoč</w:t>
      </w:r>
      <w:r>
        <w:rPr>
          <w:rFonts w:ascii="Times New Roman" w:hAnsi="Times New Roman" w:cs="Times New Roman" w:hint="default"/>
          <w:sz w:val="24"/>
          <w:szCs w:val="24"/>
        </w:rPr>
        <w:t>nej lehote prihlasovaciu listinu neopraví</w:t>
      </w:r>
      <w:r>
        <w:rPr>
          <w:rFonts w:ascii="Times New Roman" w:hAnsi="Times New Roman" w:cs="Times New Roman" w:hint="default"/>
          <w:sz w:val="24"/>
          <w:szCs w:val="24"/>
        </w:rPr>
        <w:t>, kancelá</w:t>
      </w:r>
      <w:r>
        <w:rPr>
          <w:rFonts w:ascii="Times New Roman" w:hAnsi="Times New Roman" w:cs="Times New Roman" w:hint="default"/>
          <w:sz w:val="24"/>
          <w:szCs w:val="24"/>
        </w:rPr>
        <w:t>ria prihlasovaciu listinu odmietne a 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>rodnostná</w:t>
      </w:r>
      <w:r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>
        <w:rPr>
          <w:rFonts w:ascii="Times New Roman" w:hAnsi="Times New Roman" w:cs="Times New Roman" w:hint="default"/>
          <w:sz w:val="24"/>
          <w:szCs w:val="24"/>
        </w:rPr>
        <w:t>cia nemôž</w:t>
      </w:r>
      <w:r>
        <w:rPr>
          <w:rFonts w:ascii="Times New Roman" w:hAnsi="Times New Roman" w:cs="Times New Roman" w:hint="default"/>
          <w:sz w:val="24"/>
          <w:szCs w:val="24"/>
        </w:rPr>
        <w:t>e byť</w:t>
      </w:r>
      <w:r>
        <w:rPr>
          <w:rFonts w:ascii="Times New Roman" w:hAnsi="Times New Roman" w:cs="Times New Roman" w:hint="default"/>
          <w:sz w:val="24"/>
          <w:szCs w:val="24"/>
        </w:rPr>
        <w:t xml:space="preserve"> prihlá</w:t>
      </w:r>
      <w:r>
        <w:rPr>
          <w:rFonts w:ascii="Times New Roman" w:hAnsi="Times New Roman" w:cs="Times New Roman" w:hint="default"/>
          <w:sz w:val="24"/>
          <w:szCs w:val="24"/>
        </w:rPr>
        <w:t>sená</w:t>
      </w:r>
      <w:r>
        <w:rPr>
          <w:rFonts w:ascii="Times New Roman" w:hAnsi="Times New Roman" w:cs="Times New Roman" w:hint="default"/>
          <w:sz w:val="24"/>
          <w:szCs w:val="24"/>
        </w:rPr>
        <w:t xml:space="preserve"> do kolé</w:t>
      </w:r>
      <w:r>
        <w:rPr>
          <w:rFonts w:ascii="Times New Roman" w:hAnsi="Times New Roman" w:cs="Times New Roman" w:hint="default"/>
          <w:sz w:val="24"/>
          <w:szCs w:val="24"/>
        </w:rPr>
        <w:t>gia v </w:t>
      </w:r>
      <w:r>
        <w:rPr>
          <w:rFonts w:ascii="Times New Roman" w:hAnsi="Times New Roman" w:cs="Times New Roman" w:hint="default"/>
          <w:sz w:val="24"/>
          <w:szCs w:val="24"/>
        </w:rPr>
        <w:t>prí</w:t>
      </w:r>
      <w:r>
        <w:rPr>
          <w:rFonts w:ascii="Times New Roman" w:hAnsi="Times New Roman" w:cs="Times New Roman" w:hint="default"/>
          <w:sz w:val="24"/>
          <w:szCs w:val="24"/>
        </w:rPr>
        <w:t>sluš</w:t>
      </w:r>
      <w:r>
        <w:rPr>
          <w:rFonts w:ascii="Times New Roman" w:hAnsi="Times New Roman" w:cs="Times New Roman" w:hint="default"/>
          <w:sz w:val="24"/>
          <w:szCs w:val="24"/>
        </w:rPr>
        <w:t>nom kalendá</w:t>
      </w:r>
      <w:r>
        <w:rPr>
          <w:rFonts w:ascii="Times New Roman" w:hAnsi="Times New Roman" w:cs="Times New Roman" w:hint="default"/>
          <w:sz w:val="24"/>
          <w:szCs w:val="24"/>
        </w:rPr>
        <w:t>rnom roku.</w:t>
      </w: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(4) Ná</w:t>
      </w:r>
      <w:r>
        <w:rPr>
          <w:rFonts w:ascii="Times New Roman" w:hAnsi="Times New Roman" w:cs="Times New Roman" w:hint="default"/>
          <w:sz w:val="24"/>
          <w:szCs w:val="24"/>
        </w:rPr>
        <w:t>rodnostnú</w:t>
      </w:r>
      <w:r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>
        <w:rPr>
          <w:rFonts w:ascii="Times New Roman" w:hAnsi="Times New Roman" w:cs="Times New Roman" w:hint="default"/>
          <w:sz w:val="24"/>
          <w:szCs w:val="24"/>
        </w:rPr>
        <w:t>ciu zastupuje v kolé</w:t>
      </w:r>
      <w:r>
        <w:rPr>
          <w:rFonts w:ascii="Times New Roman" w:hAnsi="Times New Roman" w:cs="Times New Roman" w:hint="default"/>
          <w:sz w:val="24"/>
          <w:szCs w:val="24"/>
        </w:rPr>
        <w:t>giu jej š</w:t>
      </w:r>
      <w:r>
        <w:rPr>
          <w:rFonts w:ascii="Times New Roman" w:hAnsi="Times New Roman" w:cs="Times New Roman" w:hint="default"/>
          <w:sz w:val="24"/>
          <w:szCs w:val="24"/>
        </w:rPr>
        <w:t>tatutá</w:t>
      </w:r>
      <w:r>
        <w:rPr>
          <w:rFonts w:ascii="Times New Roman" w:hAnsi="Times New Roman" w:cs="Times New Roman" w:hint="default"/>
          <w:sz w:val="24"/>
          <w:szCs w:val="24"/>
        </w:rPr>
        <w:t>rny zá</w:t>
      </w:r>
      <w:r>
        <w:rPr>
          <w:rFonts w:ascii="Times New Roman" w:hAnsi="Times New Roman" w:cs="Times New Roman" w:hint="default"/>
          <w:sz w:val="24"/>
          <w:szCs w:val="24"/>
        </w:rPr>
        <w:t>stupca alebo iná</w:t>
      </w:r>
      <w:r>
        <w:rPr>
          <w:rFonts w:ascii="Times New Roman" w:hAnsi="Times New Roman" w:cs="Times New Roman" w:hint="default"/>
          <w:sz w:val="24"/>
          <w:szCs w:val="24"/>
        </w:rPr>
        <w:t xml:space="preserve"> oprá</w:t>
      </w:r>
      <w:r>
        <w:rPr>
          <w:rFonts w:ascii="Times New Roman" w:hAnsi="Times New Roman" w:cs="Times New Roman" w:hint="default"/>
          <w:sz w:val="24"/>
          <w:szCs w:val="24"/>
        </w:rPr>
        <w:t>vnená</w:t>
      </w:r>
      <w:r>
        <w:rPr>
          <w:rFonts w:ascii="Times New Roman" w:hAnsi="Times New Roman" w:cs="Times New Roman" w:hint="default"/>
          <w:sz w:val="24"/>
          <w:szCs w:val="24"/>
        </w:rPr>
        <w:t xml:space="preserve"> osoba na zá</w:t>
      </w:r>
      <w:r>
        <w:rPr>
          <w:rFonts w:ascii="Times New Roman" w:hAnsi="Times New Roman" w:cs="Times New Roman" w:hint="default"/>
          <w:sz w:val="24"/>
          <w:szCs w:val="24"/>
        </w:rPr>
        <w:t>kladne poverenia (ď</w:t>
      </w:r>
      <w:r>
        <w:rPr>
          <w:rFonts w:ascii="Times New Roman" w:hAnsi="Times New Roman" w:cs="Times New Roman" w:hint="default"/>
          <w:sz w:val="24"/>
          <w:szCs w:val="24"/>
        </w:rPr>
        <w:t>alej len „</w:t>
      </w:r>
      <w:r>
        <w:rPr>
          <w:rFonts w:ascii="Times New Roman" w:hAnsi="Times New Roman" w:cs="Times New Roman" w:hint="default"/>
          <w:sz w:val="24"/>
          <w:szCs w:val="24"/>
        </w:rPr>
        <w:t>voliteľ“</w:t>
      </w:r>
      <w:r>
        <w:rPr>
          <w:rFonts w:ascii="Times New Roman" w:hAnsi="Times New Roman" w:cs="Times New Roman" w:hint="default"/>
          <w:sz w:val="24"/>
          <w:szCs w:val="24"/>
        </w:rPr>
        <w:t>). Podpis š</w:t>
      </w:r>
      <w:r>
        <w:rPr>
          <w:rFonts w:ascii="Times New Roman" w:hAnsi="Times New Roman" w:cs="Times New Roman" w:hint="default"/>
          <w:sz w:val="24"/>
          <w:szCs w:val="24"/>
        </w:rPr>
        <w:t>tatutá</w:t>
      </w:r>
      <w:r>
        <w:rPr>
          <w:rFonts w:ascii="Times New Roman" w:hAnsi="Times New Roman" w:cs="Times New Roman" w:hint="default"/>
          <w:sz w:val="24"/>
          <w:szCs w:val="24"/>
        </w:rPr>
        <w:t>rneho zá</w:t>
      </w:r>
      <w:r>
        <w:rPr>
          <w:rFonts w:ascii="Times New Roman" w:hAnsi="Times New Roman" w:cs="Times New Roman" w:hint="default"/>
          <w:sz w:val="24"/>
          <w:szCs w:val="24"/>
        </w:rPr>
        <w:t>stupcu na poverení</w:t>
      </w:r>
      <w:r>
        <w:rPr>
          <w:rFonts w:ascii="Times New Roman" w:hAnsi="Times New Roman" w:cs="Times New Roman" w:hint="default"/>
          <w:sz w:val="24"/>
          <w:szCs w:val="24"/>
        </w:rPr>
        <w:t xml:space="preserve"> musí</w:t>
      </w:r>
      <w:r>
        <w:rPr>
          <w:rFonts w:ascii="Times New Roman" w:hAnsi="Times New Roman" w:cs="Times New Roman" w:hint="default"/>
          <w:sz w:val="24"/>
          <w:szCs w:val="24"/>
        </w:rPr>
        <w:t xml:space="preserve"> byť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radne osvedč</w:t>
      </w:r>
      <w:r>
        <w:rPr>
          <w:rFonts w:ascii="Times New Roman" w:hAnsi="Times New Roman" w:cs="Times New Roman" w:hint="default"/>
          <w:sz w:val="24"/>
          <w:szCs w:val="24"/>
        </w:rPr>
        <w:t>ený.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trike/>
          <w:sz w:val="24"/>
          <w:szCs w:val="24"/>
          <w:lang w:eastAsia="en-US"/>
        </w:rPr>
      </w:pP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(5) Volitelia nominujú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kandidá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tov na zá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stupc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ov 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rodnostný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menší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n v 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odborný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komisiá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ch, z 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ktorý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zvolia troch alebo päť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lenov. Zo zvolený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lenov odborný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komisií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volitelia delegujú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lena 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odbornej rady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§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7 ods. 3 pí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sm. a), ak tento zá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kon neustanovuje inak.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trike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(6) Ná</w:t>
      </w:r>
      <w:r>
        <w:rPr>
          <w:rFonts w:ascii="Times New Roman" w:hAnsi="Times New Roman" w:cs="Times New Roman" w:hint="default"/>
          <w:sz w:val="24"/>
          <w:szCs w:val="24"/>
        </w:rPr>
        <w:t>rodnostné</w:t>
      </w:r>
      <w:r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>
        <w:rPr>
          <w:rFonts w:ascii="Times New Roman" w:hAnsi="Times New Roman" w:cs="Times New Roman" w:hint="default"/>
          <w:sz w:val="24"/>
          <w:szCs w:val="24"/>
        </w:rPr>
        <w:t>cie,</w:t>
      </w:r>
      <w:r>
        <w:rPr>
          <w:rFonts w:ascii="Times New Roman" w:hAnsi="Times New Roman" w:cs="Times New Roman" w:hint="default"/>
          <w:sz w:val="24"/>
          <w:szCs w:val="24"/>
        </w:rPr>
        <w:t xml:space="preserve">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sa delia na zá</w:t>
      </w:r>
      <w:r>
        <w:rPr>
          <w:rFonts w:ascii="Times New Roman" w:hAnsi="Times New Roman" w:cs="Times New Roman" w:hint="default"/>
          <w:sz w:val="24"/>
          <w:szCs w:val="24"/>
        </w:rPr>
        <w:t>kladné</w:t>
      </w:r>
      <w:r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>
        <w:rPr>
          <w:rFonts w:ascii="Times New Roman" w:hAnsi="Times New Roman" w:cs="Times New Roman" w:hint="default"/>
          <w:sz w:val="24"/>
          <w:szCs w:val="24"/>
        </w:rPr>
        <w:t>cie alebo iné</w:t>
      </w:r>
      <w:r>
        <w:rPr>
          <w:rFonts w:ascii="Times New Roman" w:hAnsi="Times New Roman" w:cs="Times New Roman" w:hint="default"/>
          <w:sz w:val="24"/>
          <w:szCs w:val="24"/>
        </w:rPr>
        <w:t xml:space="preserve"> zlož</w:t>
      </w:r>
      <w:r>
        <w:rPr>
          <w:rFonts w:ascii="Times New Roman" w:hAnsi="Times New Roman" w:cs="Times New Roman" w:hint="default"/>
          <w:sz w:val="24"/>
          <w:szCs w:val="24"/>
        </w:rPr>
        <w:t>ky, sa môž</w:t>
      </w:r>
      <w:r>
        <w:rPr>
          <w:rFonts w:ascii="Times New Roman" w:hAnsi="Times New Roman" w:cs="Times New Roman" w:hint="default"/>
          <w:sz w:val="24"/>
          <w:szCs w:val="24"/>
        </w:rPr>
        <w:t>u zaregistrovať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prostrední</w:t>
      </w:r>
      <w:r>
        <w:rPr>
          <w:rFonts w:ascii="Times New Roman" w:hAnsi="Times New Roman" w:cs="Times New Roman" w:hint="default"/>
          <w:sz w:val="24"/>
          <w:szCs w:val="24"/>
        </w:rPr>
        <w:t>ctvom prihlasovacej listiny len raz.</w:t>
      </w:r>
    </w:p>
    <w:p w:rsidR="003B49C4">
      <w:pPr>
        <w:bidi w:val="0"/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(7) Kolé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gium vznikne, ak sa do neho prihlá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si aspoň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sedem ná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rodnostný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organizá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cií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z 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jednej oblasti podľ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a odseku 1, ak tento zá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kon neustanovuje inak. </w:t>
      </w:r>
    </w:p>
    <w:p w:rsidR="003B49C4">
      <w:pPr>
        <w:bidi w:val="0"/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 w:hint="default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(8) Ak sa do kolé</w:t>
      </w:r>
      <w:r>
        <w:rPr>
          <w:rFonts w:ascii="Times New Roman" w:hAnsi="Times New Roman" w:cs="Times New Roman" w:hint="default"/>
          <w:sz w:val="24"/>
          <w:szCs w:val="24"/>
        </w:rPr>
        <w:t>gia podľ</w:t>
      </w:r>
      <w:r>
        <w:rPr>
          <w:rFonts w:ascii="Times New Roman" w:hAnsi="Times New Roman" w:cs="Times New Roman" w:hint="default"/>
          <w:sz w:val="24"/>
          <w:szCs w:val="24"/>
        </w:rPr>
        <w:t>a odseku 7 neprihlá</w:t>
      </w:r>
      <w:r>
        <w:rPr>
          <w:rFonts w:ascii="Times New Roman" w:hAnsi="Times New Roman" w:cs="Times New Roman" w:hint="default"/>
          <w:sz w:val="24"/>
          <w:szCs w:val="24"/>
        </w:rPr>
        <w:t>si aspoň</w:t>
      </w:r>
      <w:r>
        <w:rPr>
          <w:rFonts w:ascii="Times New Roman" w:hAnsi="Times New Roman" w:cs="Times New Roman" w:hint="default"/>
          <w:sz w:val="24"/>
          <w:szCs w:val="24"/>
        </w:rPr>
        <w:t xml:space="preserve"> sedem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organizá</w:t>
      </w:r>
      <w:r>
        <w:rPr>
          <w:rFonts w:ascii="Times New Roman" w:hAnsi="Times New Roman" w:cs="Times New Roman" w:hint="default"/>
          <w:sz w:val="24"/>
          <w:szCs w:val="24"/>
        </w:rPr>
        <w:t>cií</w:t>
      </w:r>
      <w:r>
        <w:rPr>
          <w:rFonts w:ascii="Times New Roman" w:hAnsi="Times New Roman" w:cs="Times New Roman" w:hint="default"/>
          <w:sz w:val="24"/>
          <w:szCs w:val="24"/>
        </w:rPr>
        <w:t xml:space="preserve"> z jednej oblasti podľ</w:t>
      </w:r>
      <w:r>
        <w:rPr>
          <w:rFonts w:ascii="Times New Roman" w:hAnsi="Times New Roman" w:cs="Times New Roman" w:hint="default"/>
          <w:sz w:val="24"/>
          <w:szCs w:val="24"/>
        </w:rPr>
        <w:t>a odseku 1, ná</w:t>
      </w:r>
      <w:r>
        <w:rPr>
          <w:rFonts w:ascii="Times New Roman" w:hAnsi="Times New Roman" w:cs="Times New Roman" w:hint="default"/>
          <w:sz w:val="24"/>
          <w:szCs w:val="24"/>
        </w:rPr>
        <w:t>rodnostné</w:t>
      </w:r>
      <w:r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>
        <w:rPr>
          <w:rFonts w:ascii="Times New Roman" w:hAnsi="Times New Roman" w:cs="Times New Roman" w:hint="default"/>
          <w:sz w:val="24"/>
          <w:szCs w:val="24"/>
        </w:rPr>
        <w:t>cie sú</w:t>
      </w:r>
      <w:r>
        <w:rPr>
          <w:rFonts w:ascii="Times New Roman" w:hAnsi="Times New Roman" w:cs="Times New Roman" w:hint="default"/>
          <w:sz w:val="24"/>
          <w:szCs w:val="24"/>
        </w:rPr>
        <w:t xml:space="preserve"> oprá</w:t>
      </w:r>
      <w:r>
        <w:rPr>
          <w:rFonts w:ascii="Times New Roman" w:hAnsi="Times New Roman" w:cs="Times New Roman" w:hint="default"/>
          <w:sz w:val="24"/>
          <w:szCs w:val="24"/>
        </w:rPr>
        <w:t>vnené</w:t>
      </w:r>
      <w:r>
        <w:rPr>
          <w:rFonts w:ascii="Times New Roman" w:hAnsi="Times New Roman" w:cs="Times New Roman" w:hint="default"/>
          <w:sz w:val="24"/>
          <w:szCs w:val="24"/>
        </w:rPr>
        <w:t xml:space="preserve"> sa spojiť</w:t>
      </w:r>
      <w:r>
        <w:rPr>
          <w:rFonts w:ascii="Times New Roman" w:hAnsi="Times New Roman" w:cs="Times New Roman" w:hint="default"/>
          <w:sz w:val="24"/>
          <w:szCs w:val="24"/>
        </w:rPr>
        <w:t xml:space="preserve"> s iný</w:t>
      </w:r>
      <w:r>
        <w:rPr>
          <w:rFonts w:ascii="Times New Roman" w:hAnsi="Times New Roman" w:cs="Times New Roman" w:hint="default"/>
          <w:sz w:val="24"/>
          <w:szCs w:val="24"/>
        </w:rPr>
        <w:t>mi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mi organizá</w:t>
      </w:r>
      <w:r>
        <w:rPr>
          <w:rFonts w:ascii="Times New Roman" w:hAnsi="Times New Roman" w:cs="Times New Roman" w:hint="default"/>
          <w:sz w:val="24"/>
          <w:szCs w:val="24"/>
        </w:rPr>
        <w:t>ciami pô</w:t>
      </w:r>
      <w:r>
        <w:rPr>
          <w:rFonts w:ascii="Times New Roman" w:hAnsi="Times New Roman" w:cs="Times New Roman" w:hint="default"/>
          <w:sz w:val="24"/>
          <w:szCs w:val="24"/>
        </w:rPr>
        <w:t>sobiacimi v iný</w:t>
      </w:r>
      <w:r>
        <w:rPr>
          <w:rFonts w:ascii="Times New Roman" w:hAnsi="Times New Roman" w:cs="Times New Roman" w:hint="default"/>
          <w:sz w:val="24"/>
          <w:szCs w:val="24"/>
        </w:rPr>
        <w:t>ch oblastiac</w:t>
      </w:r>
      <w:r>
        <w:rPr>
          <w:rFonts w:ascii="Times New Roman" w:hAnsi="Times New Roman" w:cs="Times New Roman" w:hint="default"/>
          <w:sz w:val="24"/>
          <w:szCs w:val="24"/>
        </w:rPr>
        <w:t>h podľ</w:t>
      </w:r>
      <w:r>
        <w:rPr>
          <w:rFonts w:ascii="Times New Roman" w:hAnsi="Times New Roman" w:cs="Times New Roman" w:hint="default"/>
          <w:sz w:val="24"/>
          <w:szCs w:val="24"/>
        </w:rPr>
        <w:t>a odseku 1, tak aby ich poč</w:t>
      </w:r>
      <w:r>
        <w:rPr>
          <w:rFonts w:ascii="Times New Roman" w:hAnsi="Times New Roman" w:cs="Times New Roman" w:hint="default"/>
          <w:sz w:val="24"/>
          <w:szCs w:val="24"/>
        </w:rPr>
        <w:t>et dosiahol aspoň</w:t>
      </w:r>
      <w:r>
        <w:rPr>
          <w:rFonts w:ascii="Times New Roman" w:hAnsi="Times New Roman" w:cs="Times New Roman" w:hint="default"/>
          <w:sz w:val="24"/>
          <w:szCs w:val="24"/>
        </w:rPr>
        <w:t xml:space="preserve"> sedem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organizá</w:t>
      </w:r>
      <w:r>
        <w:rPr>
          <w:rFonts w:ascii="Times New Roman" w:hAnsi="Times New Roman" w:cs="Times New Roman" w:hint="default"/>
          <w:sz w:val="24"/>
          <w:szCs w:val="24"/>
        </w:rPr>
        <w:t>cií</w:t>
      </w:r>
      <w:r>
        <w:rPr>
          <w:rFonts w:ascii="Times New Roman" w:hAnsi="Times New Roman" w:cs="Times New Roman" w:hint="default"/>
          <w:sz w:val="24"/>
          <w:szCs w:val="24"/>
        </w:rPr>
        <w:t>. Ak poč</w:t>
      </w:r>
      <w:r>
        <w:rPr>
          <w:rFonts w:ascii="Times New Roman" w:hAnsi="Times New Roman" w:cs="Times New Roman" w:hint="default"/>
          <w:sz w:val="24"/>
          <w:szCs w:val="24"/>
        </w:rPr>
        <w:t>et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organizá</w:t>
      </w:r>
      <w:r>
        <w:rPr>
          <w:rFonts w:ascii="Times New Roman" w:hAnsi="Times New Roman" w:cs="Times New Roman" w:hint="default"/>
          <w:sz w:val="24"/>
          <w:szCs w:val="24"/>
        </w:rPr>
        <w:t>cií</w:t>
      </w:r>
      <w:r>
        <w:rPr>
          <w:rFonts w:ascii="Times New Roman" w:hAnsi="Times New Roman" w:cs="Times New Roman" w:hint="default"/>
          <w:sz w:val="24"/>
          <w:szCs w:val="24"/>
        </w:rPr>
        <w:t>, z ktorý</w:t>
      </w:r>
      <w:r>
        <w:rPr>
          <w:rFonts w:ascii="Times New Roman" w:hAnsi="Times New Roman" w:cs="Times New Roman" w:hint="default"/>
          <w:sz w:val="24"/>
          <w:szCs w:val="24"/>
        </w:rPr>
        <w:t>ch nevzniklo samostatné</w:t>
      </w:r>
      <w:r>
        <w:rPr>
          <w:rFonts w:ascii="Times New Roman" w:hAnsi="Times New Roman" w:cs="Times New Roman" w:hint="default"/>
          <w:sz w:val="24"/>
          <w:szCs w:val="24"/>
        </w:rPr>
        <w:t xml:space="preserve"> kolé</w:t>
      </w:r>
      <w:r>
        <w:rPr>
          <w:rFonts w:ascii="Times New Roman" w:hAnsi="Times New Roman" w:cs="Times New Roman" w:hint="default"/>
          <w:sz w:val="24"/>
          <w:szCs w:val="24"/>
        </w:rPr>
        <w:t>gium podľ</w:t>
      </w:r>
      <w:r>
        <w:rPr>
          <w:rFonts w:ascii="Times New Roman" w:hAnsi="Times New Roman" w:cs="Times New Roman" w:hint="default"/>
          <w:sz w:val="24"/>
          <w:szCs w:val="24"/>
        </w:rPr>
        <w:t>a odseku 7, a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sa nespojili s iný</w:t>
      </w:r>
      <w:r>
        <w:rPr>
          <w:rFonts w:ascii="Times New Roman" w:hAnsi="Times New Roman" w:cs="Times New Roman" w:hint="default"/>
          <w:sz w:val="24"/>
          <w:szCs w:val="24"/>
        </w:rPr>
        <w:t>mi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mi organizá</w:t>
      </w:r>
      <w:r>
        <w:rPr>
          <w:rFonts w:ascii="Times New Roman" w:hAnsi="Times New Roman" w:cs="Times New Roman" w:hint="default"/>
          <w:sz w:val="24"/>
          <w:szCs w:val="24"/>
        </w:rPr>
        <w:t>ciami podľ</w:t>
      </w:r>
      <w:r>
        <w:rPr>
          <w:rFonts w:ascii="Times New Roman" w:hAnsi="Times New Roman" w:cs="Times New Roman" w:hint="default"/>
          <w:sz w:val="24"/>
          <w:szCs w:val="24"/>
        </w:rPr>
        <w:t>a prvej vety, dosa</w:t>
      </w:r>
      <w:r>
        <w:rPr>
          <w:rFonts w:ascii="Times New Roman" w:hAnsi="Times New Roman" w:cs="Times New Roman" w:hint="default"/>
          <w:sz w:val="24"/>
          <w:szCs w:val="24"/>
        </w:rPr>
        <w:t>h</w:t>
      </w:r>
      <w:r>
        <w:rPr>
          <w:rFonts w:ascii="Times New Roman" w:hAnsi="Times New Roman" w:cs="Times New Roman" w:hint="default"/>
          <w:sz w:val="24"/>
          <w:szCs w:val="24"/>
        </w:rPr>
        <w:t>uje sedem, platí</w:t>
      </w:r>
      <w:r>
        <w:rPr>
          <w:rFonts w:ascii="Times New Roman" w:hAnsi="Times New Roman" w:cs="Times New Roman" w:hint="default"/>
          <w:sz w:val="24"/>
          <w:szCs w:val="24"/>
        </w:rPr>
        <w:t>, ž</w:t>
      </w:r>
      <w:r>
        <w:rPr>
          <w:rFonts w:ascii="Times New Roman" w:hAnsi="Times New Roman" w:cs="Times New Roman" w:hint="default"/>
          <w:sz w:val="24"/>
          <w:szCs w:val="24"/>
        </w:rPr>
        <w:t>e z tý</w:t>
      </w:r>
      <w:r>
        <w:rPr>
          <w:rFonts w:ascii="Times New Roman" w:hAnsi="Times New Roman" w:cs="Times New Roman" w:hint="default"/>
          <w:sz w:val="24"/>
          <w:szCs w:val="24"/>
        </w:rPr>
        <w:t>chto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organizá</w:t>
      </w:r>
      <w:r>
        <w:rPr>
          <w:rFonts w:ascii="Times New Roman" w:hAnsi="Times New Roman" w:cs="Times New Roman" w:hint="default"/>
          <w:sz w:val="24"/>
          <w:szCs w:val="24"/>
        </w:rPr>
        <w:t>cií</w:t>
      </w:r>
      <w:r>
        <w:rPr>
          <w:rFonts w:ascii="Times New Roman" w:hAnsi="Times New Roman" w:cs="Times New Roman" w:hint="default"/>
          <w:sz w:val="24"/>
          <w:szCs w:val="24"/>
        </w:rPr>
        <w:t xml:space="preserve"> vznikne jedno spoloč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kolé</w:t>
      </w:r>
      <w:r>
        <w:rPr>
          <w:rFonts w:ascii="Times New Roman" w:hAnsi="Times New Roman" w:cs="Times New Roman" w:hint="default"/>
          <w:sz w:val="24"/>
          <w:szCs w:val="24"/>
        </w:rPr>
        <w:t>gium. Ak poč</w:t>
      </w:r>
      <w:r>
        <w:rPr>
          <w:rFonts w:ascii="Times New Roman" w:hAnsi="Times New Roman" w:cs="Times New Roman" w:hint="default"/>
          <w:sz w:val="24"/>
          <w:szCs w:val="24"/>
        </w:rPr>
        <w:t>et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organizá</w:t>
      </w:r>
      <w:r>
        <w:rPr>
          <w:rFonts w:ascii="Times New Roman" w:hAnsi="Times New Roman" w:cs="Times New Roman" w:hint="default"/>
          <w:sz w:val="24"/>
          <w:szCs w:val="24"/>
        </w:rPr>
        <w:t>cií</w:t>
      </w:r>
      <w:r>
        <w:rPr>
          <w:rFonts w:ascii="Times New Roman" w:hAnsi="Times New Roman" w:cs="Times New Roman" w:hint="default"/>
          <w:sz w:val="24"/>
          <w:szCs w:val="24"/>
        </w:rPr>
        <w:t>, z ktorý</w:t>
      </w:r>
      <w:r>
        <w:rPr>
          <w:rFonts w:ascii="Times New Roman" w:hAnsi="Times New Roman" w:cs="Times New Roman" w:hint="default"/>
          <w:sz w:val="24"/>
          <w:szCs w:val="24"/>
        </w:rPr>
        <w:t>ch nevzniklo samostatné</w:t>
      </w:r>
      <w:r>
        <w:rPr>
          <w:rFonts w:ascii="Times New Roman" w:hAnsi="Times New Roman" w:cs="Times New Roman" w:hint="default"/>
          <w:sz w:val="24"/>
          <w:szCs w:val="24"/>
        </w:rPr>
        <w:t xml:space="preserve"> kolé</w:t>
      </w:r>
      <w:r>
        <w:rPr>
          <w:rFonts w:ascii="Times New Roman" w:hAnsi="Times New Roman" w:cs="Times New Roman" w:hint="default"/>
          <w:sz w:val="24"/>
          <w:szCs w:val="24"/>
        </w:rPr>
        <w:t>gium podľ</w:t>
      </w:r>
      <w:r>
        <w:rPr>
          <w:rFonts w:ascii="Times New Roman" w:hAnsi="Times New Roman" w:cs="Times New Roman" w:hint="default"/>
          <w:sz w:val="24"/>
          <w:szCs w:val="24"/>
        </w:rPr>
        <w:t>a odseku 7, a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sa nespojili s iný</w:t>
      </w:r>
      <w:r>
        <w:rPr>
          <w:rFonts w:ascii="Times New Roman" w:hAnsi="Times New Roman" w:cs="Times New Roman" w:hint="default"/>
          <w:sz w:val="24"/>
          <w:szCs w:val="24"/>
        </w:rPr>
        <w:t>mi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mi organizá</w:t>
      </w:r>
      <w:r>
        <w:rPr>
          <w:rFonts w:ascii="Times New Roman" w:hAnsi="Times New Roman" w:cs="Times New Roman" w:hint="default"/>
          <w:sz w:val="24"/>
          <w:szCs w:val="24"/>
        </w:rPr>
        <w:t>ciami podľ</w:t>
      </w:r>
      <w:r>
        <w:rPr>
          <w:rFonts w:ascii="Times New Roman" w:hAnsi="Times New Roman" w:cs="Times New Roman" w:hint="default"/>
          <w:sz w:val="24"/>
          <w:szCs w:val="24"/>
        </w:rPr>
        <w:t>a prvej vety,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nedosahuje sedem, platí</w:t>
      </w:r>
      <w:r>
        <w:rPr>
          <w:rFonts w:ascii="Times New Roman" w:hAnsi="Times New Roman" w:cs="Times New Roman" w:hint="default"/>
          <w:sz w:val="24"/>
          <w:szCs w:val="24"/>
        </w:rPr>
        <w:t>, ž</w:t>
      </w:r>
      <w:r>
        <w:rPr>
          <w:rFonts w:ascii="Times New Roman" w:hAnsi="Times New Roman" w:cs="Times New Roman" w:hint="default"/>
          <w:sz w:val="24"/>
          <w:szCs w:val="24"/>
        </w:rPr>
        <w:t>e tieto ná</w:t>
      </w:r>
      <w:r>
        <w:rPr>
          <w:rFonts w:ascii="Times New Roman" w:hAnsi="Times New Roman" w:cs="Times New Roman" w:hint="default"/>
          <w:sz w:val="24"/>
          <w:szCs w:val="24"/>
        </w:rPr>
        <w:t>rodnostné</w:t>
      </w:r>
      <w:r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>
        <w:rPr>
          <w:rFonts w:ascii="Times New Roman" w:hAnsi="Times New Roman" w:cs="Times New Roman" w:hint="default"/>
          <w:sz w:val="24"/>
          <w:szCs w:val="24"/>
        </w:rPr>
        <w:t>cie zaradí</w:t>
      </w:r>
      <w:r>
        <w:rPr>
          <w:rFonts w:ascii="Times New Roman" w:hAnsi="Times New Roman" w:cs="Times New Roman" w:hint="default"/>
          <w:sz w:val="24"/>
          <w:szCs w:val="24"/>
        </w:rPr>
        <w:t xml:space="preserve"> riaditeľ</w:t>
      </w:r>
      <w:r>
        <w:rPr>
          <w:rFonts w:ascii="Times New Roman" w:hAnsi="Times New Roman" w:cs="Times New Roman" w:hint="default"/>
          <w:sz w:val="24"/>
          <w:szCs w:val="24"/>
        </w:rPr>
        <w:t xml:space="preserve"> do už</w:t>
      </w:r>
      <w:r>
        <w:rPr>
          <w:rFonts w:ascii="Times New Roman" w:hAnsi="Times New Roman" w:cs="Times New Roman" w:hint="default"/>
          <w:sz w:val="24"/>
          <w:szCs w:val="24"/>
        </w:rPr>
        <w:t xml:space="preserve"> vzniknuté</w:t>
      </w:r>
      <w:r>
        <w:rPr>
          <w:rFonts w:ascii="Times New Roman" w:hAnsi="Times New Roman" w:cs="Times New Roman" w:hint="default"/>
          <w:sz w:val="24"/>
          <w:szCs w:val="24"/>
        </w:rPr>
        <w:t>ho kolé</w:t>
      </w:r>
      <w:r>
        <w:rPr>
          <w:rFonts w:ascii="Times New Roman" w:hAnsi="Times New Roman" w:cs="Times New Roman" w:hint="default"/>
          <w:sz w:val="24"/>
          <w:szCs w:val="24"/>
        </w:rPr>
        <w:t>gia, a to na zá</w:t>
      </w:r>
      <w:r>
        <w:rPr>
          <w:rFonts w:ascii="Times New Roman" w:hAnsi="Times New Roman" w:cs="Times New Roman" w:hint="default"/>
          <w:sz w:val="24"/>
          <w:szCs w:val="24"/>
        </w:rPr>
        <w:t>klade konzultá</w:t>
      </w:r>
      <w:r>
        <w:rPr>
          <w:rFonts w:ascii="Times New Roman" w:hAnsi="Times New Roman" w:cs="Times New Roman" w:hint="default"/>
          <w:sz w:val="24"/>
          <w:szCs w:val="24"/>
        </w:rPr>
        <w:t>cie s prí</w:t>
      </w:r>
      <w:r>
        <w:rPr>
          <w:rFonts w:ascii="Times New Roman" w:hAnsi="Times New Roman" w:cs="Times New Roman" w:hint="default"/>
          <w:sz w:val="24"/>
          <w:szCs w:val="24"/>
        </w:rPr>
        <w:t>sluš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mi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mi organizá</w:t>
      </w:r>
      <w:r>
        <w:rPr>
          <w:rFonts w:ascii="Times New Roman" w:hAnsi="Times New Roman" w:cs="Times New Roman" w:hint="default"/>
          <w:sz w:val="24"/>
          <w:szCs w:val="24"/>
        </w:rPr>
        <w:t xml:space="preserve">ciami. 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bidi w:val="0"/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 w:hint="default"/>
          <w:sz w:val="24"/>
          <w:szCs w:val="24"/>
        </w:rPr>
        <w:t>(9) Ak sa do kolé</w:t>
      </w:r>
      <w:r>
        <w:rPr>
          <w:rFonts w:ascii="Times New Roman" w:hAnsi="Times New Roman" w:cs="Times New Roman" w:hint="default"/>
          <w:sz w:val="24"/>
          <w:szCs w:val="24"/>
        </w:rPr>
        <w:t>gia podľ</w:t>
      </w:r>
      <w:r>
        <w:rPr>
          <w:rFonts w:ascii="Times New Roman" w:hAnsi="Times New Roman" w:cs="Times New Roman" w:hint="default"/>
          <w:sz w:val="24"/>
          <w:szCs w:val="24"/>
        </w:rPr>
        <w:t>a odseku 7 neprihlá</w:t>
      </w:r>
      <w:r>
        <w:rPr>
          <w:rFonts w:ascii="Times New Roman" w:hAnsi="Times New Roman" w:cs="Times New Roman" w:hint="default"/>
          <w:sz w:val="24"/>
          <w:szCs w:val="24"/>
        </w:rPr>
        <w:t>si aspoň</w:t>
      </w:r>
      <w:r>
        <w:rPr>
          <w:rFonts w:ascii="Times New Roman" w:hAnsi="Times New Roman" w:cs="Times New Roman" w:hint="default"/>
          <w:sz w:val="24"/>
          <w:szCs w:val="24"/>
        </w:rPr>
        <w:t xml:space="preserve"> sedem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organizá</w:t>
      </w:r>
      <w:r>
        <w:rPr>
          <w:rFonts w:ascii="Times New Roman" w:hAnsi="Times New Roman" w:cs="Times New Roman" w:hint="default"/>
          <w:sz w:val="24"/>
          <w:szCs w:val="24"/>
        </w:rPr>
        <w:t>c</w:t>
      </w:r>
      <w:r>
        <w:rPr>
          <w:rFonts w:ascii="Times New Roman" w:hAnsi="Times New Roman" w:cs="Times New Roman" w:hint="default"/>
          <w:sz w:val="24"/>
          <w:szCs w:val="24"/>
        </w:rPr>
        <w:t>ií</w:t>
      </w:r>
      <w:r>
        <w:rPr>
          <w:rFonts w:ascii="Times New Roman" w:hAnsi="Times New Roman" w:cs="Times New Roman" w:hint="default"/>
          <w:sz w:val="24"/>
          <w:szCs w:val="24"/>
        </w:rPr>
        <w:t xml:space="preserve"> ani z jednej oblasti podľ</w:t>
      </w:r>
      <w:r>
        <w:rPr>
          <w:rFonts w:ascii="Times New Roman" w:hAnsi="Times New Roman" w:cs="Times New Roman" w:hint="default"/>
          <w:sz w:val="24"/>
          <w:szCs w:val="24"/>
        </w:rPr>
        <w:t>a odseku 1, vznikne jedno spoloč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kolé</w:t>
      </w:r>
      <w:r>
        <w:rPr>
          <w:rFonts w:ascii="Times New Roman" w:hAnsi="Times New Roman" w:cs="Times New Roman" w:hint="default"/>
          <w:sz w:val="24"/>
          <w:szCs w:val="24"/>
        </w:rPr>
        <w:t>gium pre vš</w:t>
      </w:r>
      <w:r>
        <w:rPr>
          <w:rFonts w:ascii="Times New Roman" w:hAnsi="Times New Roman" w:cs="Times New Roman" w:hint="default"/>
          <w:sz w:val="24"/>
          <w:szCs w:val="24"/>
        </w:rPr>
        <w:t>etky oblasti podľ</w:t>
      </w:r>
      <w:r>
        <w:rPr>
          <w:rFonts w:ascii="Times New Roman" w:hAnsi="Times New Roman" w:cs="Times New Roman" w:hint="default"/>
          <w:sz w:val="24"/>
          <w:szCs w:val="24"/>
        </w:rPr>
        <w:t>a odseku 1.</w:t>
      </w:r>
    </w:p>
    <w:p w:rsidR="003B49C4">
      <w:pPr>
        <w:bidi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9C4">
      <w:pPr>
        <w:bidi w:val="0"/>
        <w:spacing w:after="0" w:line="240" w:lineRule="atLeast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(10) Podrobnosti o vzniku a 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č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innostiach jednotlivý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ch kolé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gií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upraví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vnú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>torný</w:t>
      </w:r>
      <w:r>
        <w:rPr>
          <w:rFonts w:ascii="Times New Roman" w:eastAsia="Calibri" w:hAnsi="Times New Roman" w:cs="Times New Roman" w:hint="default"/>
          <w:sz w:val="24"/>
          <w:szCs w:val="24"/>
          <w:lang w:eastAsia="en-US"/>
        </w:rPr>
        <w:t xml:space="preserve"> predpis fondu.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B49C4">
      <w:pPr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9</w:t>
      </w:r>
    </w:p>
    <w:p w:rsidR="003B49C4">
      <w:pPr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Odborné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komisie</w:t>
      </w:r>
    </w:p>
    <w:p w:rsidR="003B49C4">
      <w:pPr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pStyle w:val="Szneslista1jellszn"/>
        <w:autoSpaceDE w:val="0"/>
        <w:bidi w:val="0"/>
        <w:spacing w:after="0" w:line="240" w:lineRule="atLeast"/>
        <w:ind w:left="0" w:firstLine="709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sz w:val="24"/>
          <w:szCs w:val="24"/>
          <w:lang w:val="sk-SK"/>
        </w:rPr>
        <w:t>(1) Ak pre 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rodnostnú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menš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inu v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znikne viac ako jedno kolé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gium, jednotlivé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kolé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giá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povinne zriaď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ujú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odborné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komisie. Jedno kolé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gium nie je oprá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vnené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zriadiť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odbornú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komisiu.</w:t>
      </w:r>
    </w:p>
    <w:p w:rsidR="003B49C4">
      <w:pPr>
        <w:pStyle w:val="Szneslista1jellszn"/>
        <w:autoSpaceDE w:val="0"/>
        <w:bidi w:val="0"/>
        <w:spacing w:after="0" w:line="240" w:lineRule="atLeast"/>
        <w:ind w:left="0" w:firstLine="709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</w:p>
    <w:p w:rsidR="003B49C4">
      <w:pPr>
        <w:pStyle w:val="Szneslista1jellszn"/>
        <w:autoSpaceDE w:val="0"/>
        <w:bidi w:val="0"/>
        <w:spacing w:after="0" w:line="240" w:lineRule="atLeast"/>
        <w:ind w:left="0" w:firstLine="709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sz w:val="24"/>
          <w:szCs w:val="24"/>
          <w:lang w:val="sk-SK"/>
        </w:rPr>
        <w:t>(2) Odborná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komisia má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troch alebo päť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lenov. Za 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lena odbornej komisie mož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no zvoliť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fyzickú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osobu, ktorá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je obč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anom Slovenskej republiky a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je bezú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honná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. Bezú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honnosť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podľ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a predchá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dzajú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cej vety sa preukazuje vý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pisom z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registra trestov nie starš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ieho ako tri mesiace,  podľ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a osobitné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ho predpisu. Funkč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obdobie 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lena odbornej komisie je dva roky.</w:t>
      </w:r>
    </w:p>
    <w:p w:rsidR="003B49C4">
      <w:pPr>
        <w:pStyle w:val="Szneslista1jellszn"/>
        <w:bidi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B49C4">
      <w:pPr>
        <w:pStyle w:val="Szneslista1jellszn"/>
        <w:autoSpaceDE w:val="0"/>
        <w:bidi w:val="0"/>
        <w:spacing w:after="0" w:line="240" w:lineRule="atLeast"/>
        <w:ind w:left="0" w:firstLine="709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sz w:val="24"/>
          <w:szCs w:val="24"/>
          <w:lang w:val="sk-SK"/>
        </w:rPr>
        <w:t>(3) 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lena odbornej kom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isie a 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stupcu odbornej komisie v odbornej rade nominujú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volitelia podľ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a §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8 ods. 5. Jednu odbornú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komisiu môž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e zastupovať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v odbornej rade iba jeden 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len, s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nimkou prí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padu vzniku dvoch odborný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ch komisií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, keď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sú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povinní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zastupovať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rodnostnú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menš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inu v 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o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dbornej rade dvaja 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lenovia odbornej komisie. Podrobnosti o voľ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be 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lenov odborný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ch komisií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zá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stupcov odborný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ch komisií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v odborný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ch radá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ch upravuje vnú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torný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predpis fondu.</w:t>
      </w:r>
    </w:p>
    <w:p w:rsidR="003B49C4">
      <w:pPr>
        <w:pStyle w:val="Szneslista1jellszn"/>
        <w:bidi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B49C4">
      <w:pPr>
        <w:pStyle w:val="Szneslista1jellszn"/>
        <w:autoSpaceDE w:val="0"/>
        <w:bidi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sz w:val="24"/>
          <w:szCs w:val="24"/>
          <w:lang w:val="sk-SK"/>
        </w:rPr>
        <w:t>(4) 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len odbornej komisie je zamestnancom fondu a vykoná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va svoju č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innosť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v pracovn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oprá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vnom vzť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ahu v 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zmysle osobitné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ho predpisu.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  <w:lang w:val="sk-SK"/>
        </w:rPr>
        <w:footnoteReference w:id="11"/>
      </w:r>
      <w:r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3B49C4">
      <w:pPr>
        <w:pStyle w:val="Szneslista1jellszn"/>
        <w:bidi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B49C4">
      <w:pPr>
        <w:pStyle w:val="Szneslista1jellszn"/>
        <w:autoSpaceDE w:val="0"/>
        <w:bidi w:val="0"/>
        <w:spacing w:after="0" w:line="240" w:lineRule="atLeast"/>
        <w:ind w:left="0" w:firstLine="709"/>
        <w:jc w:val="both"/>
        <w:rPr>
          <w:rFonts w:ascii="Times New Roman" w:hAnsi="Times New Roman" w:cs="Times New Roman" w:hint="default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sz w:val="24"/>
          <w:szCs w:val="24"/>
          <w:lang w:val="sk-SK"/>
        </w:rPr>
        <w:t>(5) Odborné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 komisie</w:t>
      </w:r>
    </w:p>
    <w:p w:rsidR="003B49C4">
      <w:pPr>
        <w:pStyle w:val="Szneslista1jellszn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B49C4">
      <w:pPr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posudzujú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iadosti,</w:t>
      </w:r>
    </w:p>
    <w:p w:rsidR="003B49C4">
      <w:pPr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vydá</w:t>
      </w:r>
      <w:r>
        <w:rPr>
          <w:rFonts w:ascii="Times New Roman" w:hAnsi="Times New Roman" w:cs="Times New Roman" w:hint="default"/>
          <w:sz w:val="24"/>
          <w:szCs w:val="24"/>
        </w:rPr>
        <w:t>vajú</w:t>
      </w:r>
      <w:r>
        <w:rPr>
          <w:rFonts w:ascii="Times New Roman" w:hAnsi="Times New Roman" w:cs="Times New Roman" w:hint="default"/>
          <w:sz w:val="24"/>
          <w:szCs w:val="24"/>
        </w:rPr>
        <w:t xml:space="preserve"> hodnotenia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7 ods. 19 k prijatý</w:t>
      </w:r>
      <w:r>
        <w:rPr>
          <w:rFonts w:ascii="Times New Roman" w:hAnsi="Times New Roman" w:cs="Times New Roman" w:hint="default"/>
          <w:sz w:val="24"/>
          <w:szCs w:val="24"/>
        </w:rPr>
        <w:t>m ž</w:t>
      </w:r>
      <w:r>
        <w:rPr>
          <w:rFonts w:ascii="Times New Roman" w:hAnsi="Times New Roman" w:cs="Times New Roman" w:hint="default"/>
          <w:sz w:val="24"/>
          <w:szCs w:val="24"/>
        </w:rPr>
        <w:t>iadostiam,</w:t>
      </w:r>
    </w:p>
    <w:p w:rsidR="003B49C4">
      <w:pPr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predkladajú</w:t>
      </w:r>
      <w:r>
        <w:rPr>
          <w:rFonts w:ascii="Times New Roman" w:hAnsi="Times New Roman" w:cs="Times New Roman" w:hint="default"/>
          <w:sz w:val="24"/>
          <w:szCs w:val="24"/>
        </w:rPr>
        <w:t xml:space="preserve"> svoje hodnotenia podľ</w:t>
      </w:r>
      <w:r>
        <w:rPr>
          <w:rFonts w:ascii="Times New Roman" w:hAnsi="Times New Roman" w:cs="Times New Roman" w:hint="default"/>
          <w:sz w:val="24"/>
          <w:szCs w:val="24"/>
        </w:rPr>
        <w:t>a pí</w:t>
      </w:r>
      <w:r>
        <w:rPr>
          <w:rFonts w:ascii="Times New Roman" w:hAnsi="Times New Roman" w:cs="Times New Roman" w:hint="default"/>
          <w:sz w:val="24"/>
          <w:szCs w:val="24"/>
        </w:rPr>
        <w:t>sm. b) odbornej rade na posú</w:t>
      </w:r>
      <w:r>
        <w:rPr>
          <w:rFonts w:ascii="Times New Roman" w:hAnsi="Times New Roman" w:cs="Times New Roman" w:hint="default"/>
          <w:sz w:val="24"/>
          <w:szCs w:val="24"/>
        </w:rPr>
        <w:t>denie a vydanie</w:t>
      </w:r>
    </w:p>
    <w:p w:rsidR="003B49C4">
      <w:pPr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rozhodnutia o</w:t>
      </w:r>
      <w:r>
        <w:rPr>
          <w:rFonts w:ascii="Times New Roman" w:hAnsi="Times New Roman" w:cs="Times New Roman" w:hint="default"/>
          <w:sz w:val="24"/>
          <w:szCs w:val="24"/>
        </w:rPr>
        <w:t xml:space="preserve"> poskytnutí</w:t>
      </w:r>
      <w:r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prostriedkoch.</w:t>
      </w:r>
    </w:p>
    <w:p w:rsidR="003B49C4">
      <w:pPr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(6) Č</w:t>
      </w:r>
      <w:r>
        <w:rPr>
          <w:rFonts w:ascii="Times New Roman" w:hAnsi="Times New Roman" w:cs="Times New Roman" w:hint="default"/>
          <w:sz w:val="24"/>
          <w:szCs w:val="24"/>
        </w:rPr>
        <w:t>lenom odbornej komisie môž</w:t>
      </w:r>
      <w:r>
        <w:rPr>
          <w:rFonts w:ascii="Times New Roman" w:hAnsi="Times New Roman" w:cs="Times New Roman" w:hint="default"/>
          <w:sz w:val="24"/>
          <w:szCs w:val="24"/>
        </w:rPr>
        <w:t>e byť</w:t>
      </w:r>
      <w:r>
        <w:rPr>
          <w:rFonts w:ascii="Times New Roman" w:hAnsi="Times New Roman" w:cs="Times New Roman" w:hint="default"/>
          <w:sz w:val="24"/>
          <w:szCs w:val="24"/>
        </w:rPr>
        <w:t xml:space="preserve"> aj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. V </w:t>
      </w:r>
      <w:r>
        <w:rPr>
          <w:rFonts w:ascii="Times New Roman" w:hAnsi="Times New Roman" w:cs="Times New Roman" w:hint="default"/>
          <w:sz w:val="24"/>
          <w:szCs w:val="24"/>
        </w:rPr>
        <w:t>takom prí</w:t>
      </w:r>
      <w:r>
        <w:rPr>
          <w:rFonts w:ascii="Times New Roman" w:hAnsi="Times New Roman" w:cs="Times New Roman" w:hint="default"/>
          <w:sz w:val="24"/>
          <w:szCs w:val="24"/>
        </w:rPr>
        <w:t>pade je č</w:t>
      </w:r>
      <w:r>
        <w:rPr>
          <w:rFonts w:ascii="Times New Roman" w:hAnsi="Times New Roman" w:cs="Times New Roman" w:hint="default"/>
          <w:sz w:val="24"/>
          <w:szCs w:val="24"/>
        </w:rPr>
        <w:t>len odbornej komisie vylúč</w:t>
      </w:r>
      <w:r>
        <w:rPr>
          <w:rFonts w:ascii="Times New Roman" w:hAnsi="Times New Roman" w:cs="Times New Roman" w:hint="default"/>
          <w:sz w:val="24"/>
          <w:szCs w:val="24"/>
        </w:rPr>
        <w:t>ený</w:t>
      </w:r>
      <w:r>
        <w:rPr>
          <w:rFonts w:ascii="Times New Roman" w:hAnsi="Times New Roman" w:cs="Times New Roman" w:hint="default"/>
          <w:sz w:val="24"/>
          <w:szCs w:val="24"/>
        </w:rPr>
        <w:t xml:space="preserve"> z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inností</w:t>
      </w:r>
      <w:r>
        <w:rPr>
          <w:rFonts w:ascii="Times New Roman" w:hAnsi="Times New Roman" w:cs="Times New Roman" w:hint="default"/>
          <w:sz w:val="24"/>
          <w:szCs w:val="24"/>
        </w:rPr>
        <w:t xml:space="preserve"> tý</w:t>
      </w:r>
      <w:r>
        <w:rPr>
          <w:rFonts w:ascii="Times New Roman" w:hAnsi="Times New Roman" w:cs="Times New Roman" w:hint="default"/>
          <w:sz w:val="24"/>
          <w:szCs w:val="24"/>
        </w:rPr>
        <w:t>kajú</w:t>
      </w:r>
      <w:r>
        <w:rPr>
          <w:rFonts w:ascii="Times New Roman" w:hAnsi="Times New Roman" w:cs="Times New Roman" w:hint="default"/>
          <w:sz w:val="24"/>
          <w:szCs w:val="24"/>
        </w:rPr>
        <w:t>cich sa jeho ž</w:t>
      </w:r>
      <w:r>
        <w:rPr>
          <w:rFonts w:ascii="Times New Roman" w:hAnsi="Times New Roman" w:cs="Times New Roman" w:hint="default"/>
          <w:sz w:val="24"/>
          <w:szCs w:val="24"/>
        </w:rPr>
        <w:t>iadostí</w:t>
      </w:r>
      <w:r>
        <w:rPr>
          <w:rFonts w:ascii="Times New Roman" w:hAnsi="Times New Roman" w:cs="Times New Roman" w:hint="default"/>
          <w:sz w:val="24"/>
          <w:szCs w:val="24"/>
        </w:rPr>
        <w:t xml:space="preserve"> podľ</w:t>
      </w:r>
      <w:r>
        <w:rPr>
          <w:rFonts w:ascii="Times New Roman" w:hAnsi="Times New Roman" w:cs="Times New Roman" w:hint="default"/>
          <w:sz w:val="24"/>
          <w:szCs w:val="24"/>
        </w:rPr>
        <w:t>a odseku 5.</w:t>
      </w:r>
    </w:p>
    <w:p w:rsidR="0054259D">
      <w:pPr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="003B49C4">
        <w:rPr>
          <w:rFonts w:ascii="Times New Roman" w:hAnsi="Times New Roman" w:cs="Times New Roman" w:hint="default"/>
          <w:sz w:val="24"/>
          <w:szCs w:val="24"/>
        </w:rPr>
        <w:tab/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Dozorná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rada</w:t>
      </w:r>
    </w:p>
    <w:p w:rsidR="003B49C4">
      <w:pPr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10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(1) Dozorná</w:t>
      </w:r>
      <w:r>
        <w:rPr>
          <w:rFonts w:ascii="Times New Roman" w:hAnsi="Times New Roman" w:cs="Times New Roman" w:hint="default"/>
          <w:sz w:val="24"/>
          <w:szCs w:val="24"/>
        </w:rPr>
        <w:t xml:space="preserve"> rada ako kontrolný</w:t>
      </w:r>
      <w:r>
        <w:rPr>
          <w:rFonts w:ascii="Times New Roman" w:hAnsi="Times New Roman" w:cs="Times New Roman" w:hint="default"/>
          <w:sz w:val="24"/>
          <w:szCs w:val="24"/>
        </w:rPr>
        <w:t xml:space="preserve"> orgá</w:t>
      </w:r>
      <w:r>
        <w:rPr>
          <w:rFonts w:ascii="Times New Roman" w:hAnsi="Times New Roman" w:cs="Times New Roman" w:hint="default"/>
          <w:sz w:val="24"/>
          <w:szCs w:val="24"/>
        </w:rPr>
        <w:t xml:space="preserve">n </w:t>
      </w:r>
      <w:r>
        <w:rPr>
          <w:rFonts w:ascii="Times New Roman" w:hAnsi="Times New Roman" w:cs="Times New Roman" w:hint="default"/>
          <w:sz w:val="24"/>
          <w:szCs w:val="24"/>
        </w:rPr>
        <w:t xml:space="preserve">fondu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dohliada na dodrž</w:t>
      </w:r>
      <w:r>
        <w:rPr>
          <w:rFonts w:ascii="Times New Roman" w:hAnsi="Times New Roman" w:cs="Times New Roman" w:hint="default"/>
          <w:sz w:val="24"/>
          <w:szCs w:val="24"/>
        </w:rPr>
        <w:t>iavanie povinností</w:t>
      </w:r>
      <w:r>
        <w:rPr>
          <w:rFonts w:ascii="Times New Roman" w:hAnsi="Times New Roman" w:cs="Times New Roman" w:hint="default"/>
          <w:sz w:val="24"/>
          <w:szCs w:val="24"/>
        </w:rPr>
        <w:t xml:space="preserve"> fondu podľ</w:t>
      </w:r>
      <w:r>
        <w:rPr>
          <w:rFonts w:ascii="Times New Roman" w:hAnsi="Times New Roman" w:cs="Times New Roman" w:hint="default"/>
          <w:sz w:val="24"/>
          <w:szCs w:val="24"/>
        </w:rPr>
        <w:t>a tohto zá</w:t>
      </w:r>
      <w:r>
        <w:rPr>
          <w:rFonts w:ascii="Times New Roman" w:hAnsi="Times New Roman" w:cs="Times New Roman" w:hint="default"/>
          <w:sz w:val="24"/>
          <w:szCs w:val="24"/>
        </w:rPr>
        <w:t>kona, iný</w:t>
      </w:r>
      <w:r>
        <w:rPr>
          <w:rFonts w:ascii="Times New Roman" w:hAnsi="Times New Roman" w:cs="Times New Roman" w:hint="default"/>
          <w:sz w:val="24"/>
          <w:szCs w:val="24"/>
        </w:rPr>
        <w:t>ch vš</w:t>
      </w:r>
      <w:r>
        <w:rPr>
          <w:rFonts w:ascii="Times New Roman" w:hAnsi="Times New Roman" w:cs="Times New Roman" w:hint="default"/>
          <w:sz w:val="24"/>
          <w:szCs w:val="24"/>
        </w:rPr>
        <w:t>eobecne zá</w:t>
      </w:r>
      <w:r>
        <w:rPr>
          <w:rFonts w:ascii="Times New Roman" w:hAnsi="Times New Roman" w:cs="Times New Roman" w:hint="default"/>
          <w:sz w:val="24"/>
          <w:szCs w:val="24"/>
        </w:rPr>
        <w:t>vä</w:t>
      </w:r>
      <w:r>
        <w:rPr>
          <w:rFonts w:ascii="Times New Roman" w:hAnsi="Times New Roman" w:cs="Times New Roman" w:hint="default"/>
          <w:sz w:val="24"/>
          <w:szCs w:val="24"/>
        </w:rPr>
        <w:t>zný</w:t>
      </w:r>
      <w:r>
        <w:rPr>
          <w:rFonts w:ascii="Times New Roman" w:hAnsi="Times New Roman" w:cs="Times New Roman" w:hint="default"/>
          <w:sz w:val="24"/>
          <w:szCs w:val="24"/>
        </w:rPr>
        <w:t>ch prá</w:t>
      </w:r>
      <w:r>
        <w:rPr>
          <w:rFonts w:ascii="Times New Roman" w:hAnsi="Times New Roman" w:cs="Times New Roman" w:hint="default"/>
          <w:sz w:val="24"/>
          <w:szCs w:val="24"/>
        </w:rPr>
        <w:t>vnych predpisov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12"/>
      </w:r>
      <w:r>
        <w:rPr>
          <w:rFonts w:ascii="Times New Roman" w:hAnsi="Times New Roman" w:cs="Times New Roman" w:hint="default"/>
          <w:sz w:val="24"/>
          <w:szCs w:val="24"/>
        </w:rPr>
        <w:t>) a vnú</w:t>
      </w:r>
      <w:r>
        <w:rPr>
          <w:rFonts w:ascii="Times New Roman" w:hAnsi="Times New Roman" w:cs="Times New Roman" w:hint="default"/>
          <w:sz w:val="24"/>
          <w:szCs w:val="24"/>
        </w:rPr>
        <w:t>torný</w:t>
      </w:r>
      <w:r>
        <w:rPr>
          <w:rFonts w:ascii="Times New Roman" w:hAnsi="Times New Roman" w:cs="Times New Roman" w:hint="default"/>
          <w:sz w:val="24"/>
          <w:szCs w:val="24"/>
        </w:rPr>
        <w:t xml:space="preserve">ch predpisov fondu,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vykoná</w:t>
      </w:r>
      <w:r>
        <w:rPr>
          <w:rFonts w:ascii="Times New Roman" w:hAnsi="Times New Roman" w:cs="Times New Roman" w:hint="default"/>
          <w:sz w:val="24"/>
          <w:szCs w:val="24"/>
        </w:rPr>
        <w:t>va kontrolu riadneho a úč</w:t>
      </w:r>
      <w:r>
        <w:rPr>
          <w:rFonts w:ascii="Times New Roman" w:hAnsi="Times New Roman" w:cs="Times New Roman" w:hint="default"/>
          <w:sz w:val="24"/>
          <w:szCs w:val="24"/>
        </w:rPr>
        <w:t>elné</w:t>
      </w:r>
      <w:r>
        <w:rPr>
          <w:rFonts w:ascii="Times New Roman" w:hAnsi="Times New Roman" w:cs="Times New Roman" w:hint="default"/>
          <w:sz w:val="24"/>
          <w:szCs w:val="24"/>
        </w:rPr>
        <w:t>ho hospodá</w:t>
      </w:r>
      <w:r>
        <w:rPr>
          <w:rFonts w:ascii="Times New Roman" w:hAnsi="Times New Roman" w:cs="Times New Roman" w:hint="default"/>
          <w:sz w:val="24"/>
          <w:szCs w:val="24"/>
        </w:rPr>
        <w:t>renia fondu, úč</w:t>
      </w:r>
      <w:r>
        <w:rPr>
          <w:rFonts w:ascii="Times New Roman" w:hAnsi="Times New Roman" w:cs="Times New Roman" w:hint="default"/>
          <w:sz w:val="24"/>
          <w:szCs w:val="24"/>
        </w:rPr>
        <w:t>elné</w:t>
      </w:r>
      <w:r>
        <w:rPr>
          <w:rFonts w:ascii="Times New Roman" w:hAnsi="Times New Roman" w:cs="Times New Roman" w:hint="default"/>
          <w:sz w:val="24"/>
          <w:szCs w:val="24"/>
        </w:rPr>
        <w:t>ho rozdeľ</w:t>
      </w:r>
      <w:r>
        <w:rPr>
          <w:rFonts w:ascii="Times New Roman" w:hAnsi="Times New Roman" w:cs="Times New Roman" w:hint="default"/>
          <w:sz w:val="24"/>
          <w:szCs w:val="24"/>
        </w:rPr>
        <w:t>ovania zdrojov fondu, použ</w:t>
      </w:r>
      <w:r>
        <w:rPr>
          <w:rFonts w:ascii="Times New Roman" w:hAnsi="Times New Roman" w:cs="Times New Roman" w:hint="default"/>
          <w:sz w:val="24"/>
          <w:szCs w:val="24"/>
        </w:rPr>
        <w:t>it</w:t>
      </w:r>
      <w:r>
        <w:rPr>
          <w:rFonts w:ascii="Times New Roman" w:hAnsi="Times New Roman" w:cs="Times New Roman" w:hint="default"/>
          <w:sz w:val="24"/>
          <w:szCs w:val="24"/>
        </w:rPr>
        <w:t>ia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 xml:space="preserve">ch prostriedkov a nakladania s majetkom fondu,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prerokú</w:t>
      </w:r>
      <w:r>
        <w:rPr>
          <w:rFonts w:ascii="Times New Roman" w:hAnsi="Times New Roman" w:cs="Times New Roman" w:hint="default"/>
          <w:sz w:val="24"/>
          <w:szCs w:val="24"/>
        </w:rPr>
        <w:t>va ná</w:t>
      </w:r>
      <w:r>
        <w:rPr>
          <w:rFonts w:ascii="Times New Roman" w:hAnsi="Times New Roman" w:cs="Times New Roman" w:hint="default"/>
          <w:sz w:val="24"/>
          <w:szCs w:val="24"/>
        </w:rPr>
        <w:t>vrh rozpoč</w:t>
      </w:r>
      <w:r>
        <w:rPr>
          <w:rFonts w:ascii="Times New Roman" w:hAnsi="Times New Roman" w:cs="Times New Roman" w:hint="default"/>
          <w:sz w:val="24"/>
          <w:szCs w:val="24"/>
        </w:rPr>
        <w:t>tu, úč</w:t>
      </w:r>
      <w:r>
        <w:rPr>
          <w:rFonts w:ascii="Times New Roman" w:hAnsi="Times New Roman" w:cs="Times New Roman" w:hint="default"/>
          <w:sz w:val="24"/>
          <w:szCs w:val="24"/>
        </w:rPr>
        <w:t>tovnú</w:t>
      </w:r>
      <w:r>
        <w:rPr>
          <w:rFonts w:ascii="Times New Roman" w:hAnsi="Times New Roman" w:cs="Times New Roman" w:hint="default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</w:rPr>
        <w:t>vierku a vý</w:t>
      </w:r>
      <w:r>
        <w:rPr>
          <w:rFonts w:ascii="Times New Roman" w:hAnsi="Times New Roman" w:cs="Times New Roman" w:hint="default"/>
          <w:sz w:val="24"/>
          <w:szCs w:val="24"/>
        </w:rPr>
        <w:t>roč</w:t>
      </w:r>
      <w:r>
        <w:rPr>
          <w:rFonts w:ascii="Times New Roman" w:hAnsi="Times New Roman" w:cs="Times New Roman" w:hint="default"/>
          <w:sz w:val="24"/>
          <w:szCs w:val="24"/>
        </w:rPr>
        <w:t>nú</w:t>
      </w:r>
      <w:r>
        <w:rPr>
          <w:rFonts w:ascii="Times New Roman" w:hAnsi="Times New Roman" w:cs="Times New Roman" w:hint="default"/>
          <w:sz w:val="24"/>
          <w:szCs w:val="24"/>
        </w:rPr>
        <w:t xml:space="preserve"> sprá</w:t>
      </w:r>
      <w:r>
        <w:rPr>
          <w:rFonts w:ascii="Times New Roman" w:hAnsi="Times New Roman" w:cs="Times New Roman" w:hint="default"/>
          <w:sz w:val="24"/>
          <w:szCs w:val="24"/>
        </w:rPr>
        <w:t>ve fondu predlož</w:t>
      </w:r>
      <w:r>
        <w:rPr>
          <w:rFonts w:ascii="Times New Roman" w:hAnsi="Times New Roman" w:cs="Times New Roman" w:hint="default"/>
          <w:sz w:val="24"/>
          <w:szCs w:val="24"/>
        </w:rPr>
        <w:t>enú</w:t>
      </w:r>
      <w:r>
        <w:rPr>
          <w:rFonts w:ascii="Times New Roman" w:hAnsi="Times New Roman" w:cs="Times New Roman" w:hint="default"/>
          <w:sz w:val="24"/>
          <w:szCs w:val="24"/>
        </w:rPr>
        <w:t xml:space="preserve"> riaditeľ</w:t>
      </w:r>
      <w:r>
        <w:rPr>
          <w:rFonts w:ascii="Times New Roman" w:hAnsi="Times New Roman" w:cs="Times New Roman" w:hint="default"/>
          <w:sz w:val="24"/>
          <w:szCs w:val="24"/>
        </w:rPr>
        <w:t>om; po prerokovaní</w:t>
      </w:r>
      <w:r>
        <w:rPr>
          <w:rFonts w:ascii="Times New Roman" w:hAnsi="Times New Roman" w:cs="Times New Roman" w:hint="default"/>
          <w:sz w:val="24"/>
          <w:szCs w:val="24"/>
        </w:rPr>
        <w:t xml:space="preserve"> ich predkladá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ministerstvu na schvá</w:t>
      </w:r>
      <w:r>
        <w:rPr>
          <w:rFonts w:ascii="Times New Roman" w:hAnsi="Times New Roman" w:cs="Times New Roman" w:hint="default"/>
          <w:sz w:val="24"/>
          <w:szCs w:val="24"/>
        </w:rPr>
        <w:t xml:space="preserve">lenie,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vyjadruje stanovisko k ná</w:t>
      </w:r>
      <w:r>
        <w:rPr>
          <w:rFonts w:ascii="Times New Roman" w:hAnsi="Times New Roman" w:cs="Times New Roman" w:hint="default"/>
          <w:sz w:val="24"/>
          <w:szCs w:val="24"/>
        </w:rPr>
        <w:t>vrhom riaditeľ</w:t>
      </w:r>
      <w:r>
        <w:rPr>
          <w:rFonts w:ascii="Times New Roman" w:hAnsi="Times New Roman" w:cs="Times New Roman" w:hint="default"/>
          <w:sz w:val="24"/>
          <w:szCs w:val="24"/>
        </w:rPr>
        <w:t>a n</w:t>
      </w:r>
      <w:r>
        <w:rPr>
          <w:rFonts w:ascii="Times New Roman" w:hAnsi="Times New Roman" w:cs="Times New Roman" w:hint="default"/>
          <w:sz w:val="24"/>
          <w:szCs w:val="24"/>
        </w:rPr>
        <w:t xml:space="preserve">a nakladanie s majetkom fondu,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e) vyjadruje stanovisko k ná</w:t>
      </w:r>
      <w:r>
        <w:rPr>
          <w:rFonts w:ascii="Times New Roman" w:hAnsi="Times New Roman" w:cs="Times New Roman" w:hint="default"/>
          <w:sz w:val="24"/>
          <w:szCs w:val="24"/>
        </w:rPr>
        <w:t>vrhom riaditeľ</w:t>
      </w:r>
      <w:r>
        <w:rPr>
          <w:rFonts w:ascii="Times New Roman" w:hAnsi="Times New Roman" w:cs="Times New Roman" w:hint="default"/>
          <w:sz w:val="24"/>
          <w:szCs w:val="24"/>
        </w:rPr>
        <w:t>a na odpí</w:t>
      </w:r>
      <w:r>
        <w:rPr>
          <w:rFonts w:ascii="Times New Roman" w:hAnsi="Times New Roman" w:cs="Times New Roman" w:hint="default"/>
          <w:sz w:val="24"/>
          <w:szCs w:val="24"/>
        </w:rPr>
        <w:t>sanie pohľ</w:t>
      </w:r>
      <w:r>
        <w:rPr>
          <w:rFonts w:ascii="Times New Roman" w:hAnsi="Times New Roman" w:cs="Times New Roman" w:hint="default"/>
          <w:sz w:val="24"/>
          <w:szCs w:val="24"/>
        </w:rPr>
        <w:t>adá</w:t>
      </w:r>
      <w:r>
        <w:rPr>
          <w:rFonts w:ascii="Times New Roman" w:hAnsi="Times New Roman" w:cs="Times New Roman" w:hint="default"/>
          <w:sz w:val="24"/>
          <w:szCs w:val="24"/>
        </w:rPr>
        <w:t>vok fondu alebo na trvalé</w:t>
      </w:r>
      <w:r>
        <w:rPr>
          <w:rFonts w:ascii="Times New Roman" w:hAnsi="Times New Roman" w:cs="Times New Roman" w:hint="default"/>
          <w:sz w:val="24"/>
          <w:szCs w:val="24"/>
        </w:rPr>
        <w:t xml:space="preserve"> upustenie od vymá</w:t>
      </w:r>
      <w:r>
        <w:rPr>
          <w:rFonts w:ascii="Times New Roman" w:hAnsi="Times New Roman" w:cs="Times New Roman" w:hint="default"/>
          <w:sz w:val="24"/>
          <w:szCs w:val="24"/>
        </w:rPr>
        <w:t>hania pohľ</w:t>
      </w:r>
      <w:r>
        <w:rPr>
          <w:rFonts w:ascii="Times New Roman" w:hAnsi="Times New Roman" w:cs="Times New Roman" w:hint="default"/>
          <w:sz w:val="24"/>
          <w:szCs w:val="24"/>
        </w:rPr>
        <w:t>adá</w:t>
      </w:r>
      <w:r>
        <w:rPr>
          <w:rFonts w:ascii="Times New Roman" w:hAnsi="Times New Roman" w:cs="Times New Roman" w:hint="default"/>
          <w:sz w:val="24"/>
          <w:szCs w:val="24"/>
        </w:rPr>
        <w:t xml:space="preserve">vok fondu,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f) oboznamuje riaditeľ</w:t>
      </w:r>
      <w:r>
        <w:rPr>
          <w:rFonts w:ascii="Times New Roman" w:hAnsi="Times New Roman" w:cs="Times New Roman" w:hint="default"/>
          <w:sz w:val="24"/>
          <w:szCs w:val="24"/>
        </w:rPr>
        <w:t>a s vý</w:t>
      </w:r>
      <w:r>
        <w:rPr>
          <w:rFonts w:ascii="Times New Roman" w:hAnsi="Times New Roman" w:cs="Times New Roman" w:hint="default"/>
          <w:sz w:val="24"/>
          <w:szCs w:val="24"/>
        </w:rPr>
        <w:t>sledkami svojej č</w:t>
      </w:r>
      <w:r>
        <w:rPr>
          <w:rFonts w:ascii="Times New Roman" w:hAnsi="Times New Roman" w:cs="Times New Roman" w:hint="default"/>
          <w:sz w:val="24"/>
          <w:szCs w:val="24"/>
        </w:rPr>
        <w:t xml:space="preserve">innosti a so svojimi zisteniami,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g) podá</w:t>
      </w:r>
      <w:r>
        <w:rPr>
          <w:rFonts w:ascii="Times New Roman" w:hAnsi="Times New Roman" w:cs="Times New Roman" w:hint="default"/>
          <w:sz w:val="24"/>
          <w:szCs w:val="24"/>
        </w:rPr>
        <w:t xml:space="preserve">va </w:t>
      </w:r>
      <w:r>
        <w:rPr>
          <w:rFonts w:ascii="Times New Roman" w:hAnsi="Times New Roman" w:cs="Times New Roman" w:hint="default"/>
          <w:sz w:val="24"/>
          <w:szCs w:val="24"/>
        </w:rPr>
        <w:t>riaditeľ</w:t>
      </w:r>
      <w:r>
        <w:rPr>
          <w:rFonts w:ascii="Times New Roman" w:hAnsi="Times New Roman" w:cs="Times New Roman" w:hint="default"/>
          <w:sz w:val="24"/>
          <w:szCs w:val="24"/>
        </w:rPr>
        <w:t>ovi ná</w:t>
      </w:r>
      <w:r>
        <w:rPr>
          <w:rFonts w:ascii="Times New Roman" w:hAnsi="Times New Roman" w:cs="Times New Roman" w:hint="default"/>
          <w:sz w:val="24"/>
          <w:szCs w:val="24"/>
        </w:rPr>
        <w:t>vrhy na odstrá</w:t>
      </w:r>
      <w:r>
        <w:rPr>
          <w:rFonts w:ascii="Times New Roman" w:hAnsi="Times New Roman" w:cs="Times New Roman" w:hint="default"/>
          <w:sz w:val="24"/>
          <w:szCs w:val="24"/>
        </w:rPr>
        <w:t>nenie zistený</w:t>
      </w:r>
      <w:r>
        <w:rPr>
          <w:rFonts w:ascii="Times New Roman" w:hAnsi="Times New Roman" w:cs="Times New Roman" w:hint="default"/>
          <w:sz w:val="24"/>
          <w:szCs w:val="24"/>
        </w:rPr>
        <w:t xml:space="preserve">ch nedostatkov,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h) volí</w:t>
      </w:r>
      <w:r>
        <w:rPr>
          <w:rFonts w:ascii="Times New Roman" w:hAnsi="Times New Roman" w:cs="Times New Roman" w:hint="default"/>
          <w:sz w:val="24"/>
          <w:szCs w:val="24"/>
        </w:rPr>
        <w:t xml:space="preserve"> predsedu dozornej rady na dvojroč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funkč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obdobie,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i) schvaľ</w:t>
      </w:r>
      <w:r>
        <w:rPr>
          <w:rFonts w:ascii="Times New Roman" w:hAnsi="Times New Roman" w:cs="Times New Roman" w:hint="default"/>
          <w:sz w:val="24"/>
          <w:szCs w:val="24"/>
        </w:rPr>
        <w:t>uje rokovací</w:t>
      </w:r>
      <w:r>
        <w:rPr>
          <w:rFonts w:ascii="Times New Roman" w:hAnsi="Times New Roman" w:cs="Times New Roman" w:hint="default"/>
          <w:sz w:val="24"/>
          <w:szCs w:val="24"/>
        </w:rPr>
        <w:t xml:space="preserve"> poriadok dozornej rady.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(2) Č</w:t>
      </w:r>
      <w:r>
        <w:rPr>
          <w:rFonts w:ascii="Times New Roman" w:hAnsi="Times New Roman" w:cs="Times New Roman" w:hint="default"/>
          <w:sz w:val="24"/>
          <w:szCs w:val="24"/>
        </w:rPr>
        <w:t>lenovia dozornej rady sú</w:t>
      </w:r>
      <w:r>
        <w:rPr>
          <w:rFonts w:ascii="Times New Roman" w:hAnsi="Times New Roman" w:cs="Times New Roman" w:hint="default"/>
          <w:sz w:val="24"/>
          <w:szCs w:val="24"/>
        </w:rPr>
        <w:t xml:space="preserve"> oprá</w:t>
      </w:r>
      <w:r>
        <w:rPr>
          <w:rFonts w:ascii="Times New Roman" w:hAnsi="Times New Roman" w:cs="Times New Roman" w:hint="default"/>
          <w:sz w:val="24"/>
          <w:szCs w:val="24"/>
        </w:rPr>
        <w:t>vnení</w:t>
      </w:r>
      <w:r>
        <w:rPr>
          <w:rFonts w:ascii="Times New Roman" w:hAnsi="Times New Roman" w:cs="Times New Roman" w:hint="default"/>
          <w:sz w:val="24"/>
          <w:szCs w:val="24"/>
        </w:rPr>
        <w:t xml:space="preserve"> nahliadať</w:t>
      </w:r>
      <w:r>
        <w:rPr>
          <w:rFonts w:ascii="Times New Roman" w:hAnsi="Times New Roman" w:cs="Times New Roman" w:hint="default"/>
          <w:sz w:val="24"/>
          <w:szCs w:val="24"/>
        </w:rPr>
        <w:t xml:space="preserve"> do vš</w:t>
      </w:r>
      <w:r>
        <w:rPr>
          <w:rFonts w:ascii="Times New Roman" w:hAnsi="Times New Roman" w:cs="Times New Roman" w:hint="default"/>
          <w:sz w:val="24"/>
          <w:szCs w:val="24"/>
        </w:rPr>
        <w:t>etký</w:t>
      </w:r>
      <w:r>
        <w:rPr>
          <w:rFonts w:ascii="Times New Roman" w:hAnsi="Times New Roman" w:cs="Times New Roman" w:hint="default"/>
          <w:sz w:val="24"/>
          <w:szCs w:val="24"/>
        </w:rPr>
        <w:t>ch úč</w:t>
      </w:r>
      <w:r>
        <w:rPr>
          <w:rFonts w:ascii="Times New Roman" w:hAnsi="Times New Roman" w:cs="Times New Roman" w:hint="default"/>
          <w:sz w:val="24"/>
          <w:szCs w:val="24"/>
        </w:rPr>
        <w:t>tovný</w:t>
      </w:r>
      <w:r>
        <w:rPr>
          <w:rFonts w:ascii="Times New Roman" w:hAnsi="Times New Roman" w:cs="Times New Roman" w:hint="default"/>
          <w:sz w:val="24"/>
          <w:szCs w:val="24"/>
        </w:rPr>
        <w:t>ch, ekonomický</w:t>
      </w:r>
      <w:r>
        <w:rPr>
          <w:rFonts w:ascii="Times New Roman" w:hAnsi="Times New Roman" w:cs="Times New Roman" w:hint="default"/>
          <w:sz w:val="24"/>
          <w:szCs w:val="24"/>
        </w:rPr>
        <w:t>ch</w:t>
      </w:r>
      <w:r>
        <w:rPr>
          <w:rFonts w:ascii="Times New Roman" w:hAnsi="Times New Roman" w:cs="Times New Roman" w:hint="default"/>
          <w:sz w:val="24"/>
          <w:szCs w:val="24"/>
        </w:rPr>
        <w:t>,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a iný</w:t>
      </w:r>
      <w:r>
        <w:rPr>
          <w:rFonts w:ascii="Times New Roman" w:hAnsi="Times New Roman" w:cs="Times New Roman" w:hint="default"/>
          <w:sz w:val="24"/>
          <w:szCs w:val="24"/>
        </w:rPr>
        <w:t>ch dokladov sú</w:t>
      </w:r>
      <w:r>
        <w:rPr>
          <w:rFonts w:ascii="Times New Roman" w:hAnsi="Times New Roman" w:cs="Times New Roman" w:hint="default"/>
          <w:sz w:val="24"/>
          <w:szCs w:val="24"/>
        </w:rPr>
        <w:t>visiacich s hospodá</w:t>
      </w:r>
      <w:r>
        <w:rPr>
          <w:rFonts w:ascii="Times New Roman" w:hAnsi="Times New Roman" w:cs="Times New Roman" w:hint="default"/>
          <w:sz w:val="24"/>
          <w:szCs w:val="24"/>
        </w:rPr>
        <w:t>rení</w:t>
      </w:r>
      <w:r>
        <w:rPr>
          <w:rFonts w:ascii="Times New Roman" w:hAnsi="Times New Roman" w:cs="Times New Roman" w:hint="default"/>
          <w:sz w:val="24"/>
          <w:szCs w:val="24"/>
        </w:rPr>
        <w:t>m a nakladaní</w:t>
      </w:r>
      <w:r>
        <w:rPr>
          <w:rFonts w:ascii="Times New Roman" w:hAnsi="Times New Roman" w:cs="Times New Roman" w:hint="default"/>
          <w:sz w:val="24"/>
          <w:szCs w:val="24"/>
        </w:rPr>
        <w:t>m s majetkom fondu. Riaditeľ</w:t>
      </w:r>
      <w:r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>
        <w:rPr>
          <w:rFonts w:ascii="Times New Roman" w:hAnsi="Times New Roman" w:cs="Times New Roman" w:hint="default"/>
          <w:sz w:val="24"/>
          <w:szCs w:val="24"/>
        </w:rPr>
        <w:t xml:space="preserve"> také</w:t>
      </w:r>
      <w:r>
        <w:rPr>
          <w:rFonts w:ascii="Times New Roman" w:hAnsi="Times New Roman" w:cs="Times New Roman" w:hint="default"/>
          <w:sz w:val="24"/>
          <w:szCs w:val="24"/>
        </w:rPr>
        <w:t>to doklady poskytnúť</w:t>
      </w:r>
      <w:r>
        <w:rPr>
          <w:rFonts w:ascii="Times New Roman" w:hAnsi="Times New Roman" w:cs="Times New Roman" w:hint="default"/>
          <w:sz w:val="24"/>
          <w:szCs w:val="24"/>
        </w:rPr>
        <w:t xml:space="preserve"> bez zbytoč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ho odkladu. 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11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Zlož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enie dozornej rady a č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lenstvo v dozornej rade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(1) Dozorná</w:t>
      </w:r>
      <w:r>
        <w:rPr>
          <w:rFonts w:ascii="Times New Roman" w:hAnsi="Times New Roman" w:cs="Times New Roman" w:hint="default"/>
          <w:sz w:val="24"/>
          <w:szCs w:val="24"/>
        </w:rPr>
        <w:t xml:space="preserve"> rada má</w:t>
      </w:r>
      <w:r>
        <w:rPr>
          <w:rFonts w:ascii="Times New Roman" w:hAnsi="Times New Roman" w:cs="Times New Roman" w:hint="default"/>
          <w:sz w:val="24"/>
          <w:szCs w:val="24"/>
        </w:rPr>
        <w:t xml:space="preserve"> piatich č</w:t>
      </w:r>
      <w:r>
        <w:rPr>
          <w:rFonts w:ascii="Times New Roman" w:hAnsi="Times New Roman" w:cs="Times New Roman" w:hint="default"/>
          <w:sz w:val="24"/>
          <w:szCs w:val="24"/>
        </w:rPr>
        <w:t>lenov, kt</w:t>
      </w:r>
      <w:r>
        <w:rPr>
          <w:rFonts w:ascii="Times New Roman" w:hAnsi="Times New Roman" w:cs="Times New Roman" w:hint="default"/>
          <w:sz w:val="24"/>
          <w:szCs w:val="24"/>
        </w:rPr>
        <w:t>orý</w:t>
      </w:r>
      <w:r>
        <w:rPr>
          <w:rFonts w:ascii="Times New Roman" w:hAnsi="Times New Roman" w:cs="Times New Roman" w:hint="default"/>
          <w:sz w:val="24"/>
          <w:szCs w:val="24"/>
        </w:rPr>
        <w:t>ch vymenú</w:t>
      </w:r>
      <w:r>
        <w:rPr>
          <w:rFonts w:ascii="Times New Roman" w:hAnsi="Times New Roman" w:cs="Times New Roman" w:hint="default"/>
          <w:sz w:val="24"/>
          <w:szCs w:val="24"/>
        </w:rPr>
        <w:t>va a </w:t>
      </w:r>
      <w:r>
        <w:rPr>
          <w:rFonts w:ascii="Times New Roman" w:hAnsi="Times New Roman" w:cs="Times New Roman" w:hint="default"/>
          <w:sz w:val="24"/>
          <w:szCs w:val="24"/>
        </w:rPr>
        <w:t>odvolá</w:t>
      </w:r>
      <w:r>
        <w:rPr>
          <w:rFonts w:ascii="Times New Roman" w:hAnsi="Times New Roman" w:cs="Times New Roman" w:hint="default"/>
          <w:sz w:val="24"/>
          <w:szCs w:val="24"/>
        </w:rPr>
        <w:t>va minister; jedné</w:t>
      </w:r>
      <w:r>
        <w:rPr>
          <w:rFonts w:ascii="Times New Roman" w:hAnsi="Times New Roman" w:cs="Times New Roman" w:hint="default"/>
          <w:sz w:val="24"/>
          <w:szCs w:val="24"/>
        </w:rPr>
        <w:t>ho č</w:t>
      </w:r>
      <w:r>
        <w:rPr>
          <w:rFonts w:ascii="Times New Roman" w:hAnsi="Times New Roman" w:cs="Times New Roman" w:hint="default"/>
          <w:sz w:val="24"/>
          <w:szCs w:val="24"/>
        </w:rPr>
        <w:t>lena vymenú</w:t>
      </w:r>
      <w:r>
        <w:rPr>
          <w:rFonts w:ascii="Times New Roman" w:hAnsi="Times New Roman" w:cs="Times New Roman" w:hint="default"/>
          <w:sz w:val="24"/>
          <w:szCs w:val="24"/>
        </w:rPr>
        <w:t>va a odvolá</w:t>
      </w:r>
      <w:r>
        <w:rPr>
          <w:rFonts w:ascii="Times New Roman" w:hAnsi="Times New Roman" w:cs="Times New Roman" w:hint="default"/>
          <w:sz w:val="24"/>
          <w:szCs w:val="24"/>
        </w:rPr>
        <w:t>va minister na ná</w:t>
      </w:r>
      <w:r>
        <w:rPr>
          <w:rFonts w:ascii="Times New Roman" w:hAnsi="Times New Roman" w:cs="Times New Roman" w:hint="default"/>
          <w:sz w:val="24"/>
          <w:szCs w:val="24"/>
        </w:rPr>
        <w:t>vrh ministra financií</w:t>
      </w:r>
      <w:r>
        <w:rPr>
          <w:rFonts w:ascii="Times New Roman" w:hAnsi="Times New Roman" w:cs="Times New Roman" w:hint="default"/>
          <w:sz w:val="24"/>
          <w:szCs w:val="24"/>
        </w:rPr>
        <w:t xml:space="preserve"> Slovenskej republiky a jedné</w:t>
      </w:r>
      <w:r>
        <w:rPr>
          <w:rFonts w:ascii="Times New Roman" w:hAnsi="Times New Roman" w:cs="Times New Roman" w:hint="default"/>
          <w:sz w:val="24"/>
          <w:szCs w:val="24"/>
        </w:rPr>
        <w:t>ho na ná</w:t>
      </w:r>
      <w:r>
        <w:rPr>
          <w:rFonts w:ascii="Times New Roman" w:hAnsi="Times New Roman" w:cs="Times New Roman" w:hint="default"/>
          <w:sz w:val="24"/>
          <w:szCs w:val="24"/>
        </w:rPr>
        <w:t>vrh Rady vlá</w:t>
      </w:r>
      <w:r>
        <w:rPr>
          <w:rFonts w:ascii="Times New Roman" w:hAnsi="Times New Roman" w:cs="Times New Roman" w:hint="default"/>
          <w:sz w:val="24"/>
          <w:szCs w:val="24"/>
        </w:rPr>
        <w:t>dy Slovenskej republiky pre ľ</w:t>
      </w:r>
      <w:r>
        <w:rPr>
          <w:rFonts w:ascii="Times New Roman" w:hAnsi="Times New Roman" w:cs="Times New Roman" w:hint="default"/>
          <w:sz w:val="24"/>
          <w:szCs w:val="24"/>
        </w:rPr>
        <w:t>udské</w:t>
      </w:r>
      <w:r>
        <w:rPr>
          <w:rFonts w:ascii="Times New Roman" w:hAnsi="Times New Roman" w:cs="Times New Roman" w:hint="default"/>
          <w:sz w:val="24"/>
          <w:szCs w:val="24"/>
        </w:rPr>
        <w:t xml:space="preserve"> prá</w:t>
      </w:r>
      <w:r>
        <w:rPr>
          <w:rFonts w:ascii="Times New Roman" w:hAnsi="Times New Roman" w:cs="Times New Roman" w:hint="default"/>
          <w:sz w:val="24"/>
          <w:szCs w:val="24"/>
        </w:rPr>
        <w:t>va, ná</w:t>
      </w:r>
      <w:r>
        <w:rPr>
          <w:rFonts w:ascii="Times New Roman" w:hAnsi="Times New Roman" w:cs="Times New Roman" w:hint="default"/>
          <w:sz w:val="24"/>
          <w:szCs w:val="24"/>
        </w:rPr>
        <w:t>rodnostné</w:t>
      </w:r>
      <w:r>
        <w:rPr>
          <w:rFonts w:ascii="Times New Roman" w:hAnsi="Times New Roman" w:cs="Times New Roman" w:hint="default"/>
          <w:sz w:val="24"/>
          <w:szCs w:val="24"/>
        </w:rPr>
        <w:t xml:space="preserve"> menš</w:t>
      </w:r>
      <w:r>
        <w:rPr>
          <w:rFonts w:ascii="Times New Roman" w:hAnsi="Times New Roman" w:cs="Times New Roman" w:hint="default"/>
          <w:sz w:val="24"/>
          <w:szCs w:val="24"/>
        </w:rPr>
        <w:t>iny a rodovú</w:t>
      </w:r>
      <w:r>
        <w:rPr>
          <w:rFonts w:ascii="Times New Roman" w:hAnsi="Times New Roman" w:cs="Times New Roman" w:hint="default"/>
          <w:sz w:val="24"/>
          <w:szCs w:val="24"/>
        </w:rPr>
        <w:t xml:space="preserve"> rovnosť.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(2) Za č</w:t>
      </w:r>
      <w:r>
        <w:rPr>
          <w:rFonts w:ascii="Times New Roman" w:hAnsi="Times New Roman" w:cs="Times New Roman" w:hint="default"/>
          <w:sz w:val="24"/>
          <w:szCs w:val="24"/>
        </w:rPr>
        <w:t>lena dozor</w:t>
      </w:r>
      <w:r>
        <w:rPr>
          <w:rFonts w:ascii="Times New Roman" w:hAnsi="Times New Roman" w:cs="Times New Roman" w:hint="default"/>
          <w:sz w:val="24"/>
          <w:szCs w:val="24"/>
        </w:rPr>
        <w:t>nej rady mož</w:t>
      </w:r>
      <w:r>
        <w:rPr>
          <w:rFonts w:ascii="Times New Roman" w:hAnsi="Times New Roman" w:cs="Times New Roman" w:hint="default"/>
          <w:sz w:val="24"/>
          <w:szCs w:val="24"/>
        </w:rPr>
        <w:t>no vymenovať</w:t>
      </w:r>
      <w:r>
        <w:rPr>
          <w:rFonts w:ascii="Times New Roman" w:hAnsi="Times New Roman" w:cs="Times New Roman" w:hint="default"/>
          <w:sz w:val="24"/>
          <w:szCs w:val="24"/>
        </w:rPr>
        <w:t xml:space="preserve"> fyzickú</w:t>
      </w:r>
      <w:r>
        <w:rPr>
          <w:rFonts w:ascii="Times New Roman" w:hAnsi="Times New Roman" w:cs="Times New Roman" w:hint="default"/>
          <w:sz w:val="24"/>
          <w:szCs w:val="24"/>
        </w:rPr>
        <w:t xml:space="preserve"> osobu, ktorá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má</w:t>
      </w:r>
      <w:r>
        <w:rPr>
          <w:rFonts w:ascii="Times New Roman" w:hAnsi="Times New Roman" w:cs="Times New Roman" w:hint="default"/>
          <w:sz w:val="24"/>
          <w:szCs w:val="24"/>
        </w:rPr>
        <w:t xml:space="preserve"> spô</w:t>
      </w:r>
      <w:r>
        <w:rPr>
          <w:rFonts w:ascii="Times New Roman" w:hAnsi="Times New Roman" w:cs="Times New Roman" w:hint="default"/>
          <w:sz w:val="24"/>
          <w:szCs w:val="24"/>
        </w:rPr>
        <w:t>sobilosť</w:t>
      </w:r>
      <w:r>
        <w:rPr>
          <w:rFonts w:ascii="Times New Roman" w:hAnsi="Times New Roman" w:cs="Times New Roman" w:hint="default"/>
          <w:sz w:val="24"/>
          <w:szCs w:val="24"/>
        </w:rPr>
        <w:t xml:space="preserve"> na prá</w:t>
      </w:r>
      <w:r>
        <w:rPr>
          <w:rFonts w:ascii="Times New Roman" w:hAnsi="Times New Roman" w:cs="Times New Roman" w:hint="default"/>
          <w:sz w:val="24"/>
          <w:szCs w:val="24"/>
        </w:rPr>
        <w:t>vne ú</w:t>
      </w:r>
      <w:r>
        <w:rPr>
          <w:rFonts w:ascii="Times New Roman" w:hAnsi="Times New Roman" w:cs="Times New Roman" w:hint="default"/>
          <w:sz w:val="24"/>
          <w:szCs w:val="24"/>
        </w:rPr>
        <w:t xml:space="preserve">kony v plnom rozsahu,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je bezú</w:t>
      </w:r>
      <w:r>
        <w:rPr>
          <w:rFonts w:ascii="Times New Roman" w:hAnsi="Times New Roman" w:cs="Times New Roman" w:hint="default"/>
          <w:sz w:val="24"/>
          <w:szCs w:val="24"/>
        </w:rPr>
        <w:t>honná</w:t>
      </w:r>
      <w:r>
        <w:rPr>
          <w:rFonts w:ascii="Times New Roman" w:hAnsi="Times New Roman" w:cs="Times New Roman" w:hint="default"/>
          <w:sz w:val="24"/>
          <w:szCs w:val="24"/>
        </w:rPr>
        <w:t xml:space="preserve">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má</w:t>
      </w:r>
      <w:r>
        <w:rPr>
          <w:rFonts w:ascii="Times New Roman" w:hAnsi="Times New Roman" w:cs="Times New Roman" w:hint="default"/>
          <w:sz w:val="24"/>
          <w:szCs w:val="24"/>
        </w:rPr>
        <w:t xml:space="preserve"> vysokoš</w:t>
      </w:r>
      <w:r>
        <w:rPr>
          <w:rFonts w:ascii="Times New Roman" w:hAnsi="Times New Roman" w:cs="Times New Roman" w:hint="default"/>
          <w:sz w:val="24"/>
          <w:szCs w:val="24"/>
        </w:rPr>
        <w:t>kolské</w:t>
      </w:r>
      <w:r>
        <w:rPr>
          <w:rFonts w:ascii="Times New Roman" w:hAnsi="Times New Roman" w:cs="Times New Roman" w:hint="default"/>
          <w:sz w:val="24"/>
          <w:szCs w:val="24"/>
        </w:rPr>
        <w:t xml:space="preserve"> vzdelanie druhé</w:t>
      </w:r>
      <w:r>
        <w:rPr>
          <w:rFonts w:ascii="Times New Roman" w:hAnsi="Times New Roman" w:cs="Times New Roman" w:hint="default"/>
          <w:sz w:val="24"/>
          <w:szCs w:val="24"/>
        </w:rPr>
        <w:t>ho stupň</w:t>
      </w:r>
      <w:r>
        <w:rPr>
          <w:rFonts w:ascii="Times New Roman" w:hAnsi="Times New Roman" w:cs="Times New Roman" w:hint="default"/>
          <w:sz w:val="24"/>
          <w:szCs w:val="24"/>
        </w:rPr>
        <w:t>a v š</w:t>
      </w:r>
      <w:r>
        <w:rPr>
          <w:rFonts w:ascii="Times New Roman" w:hAnsi="Times New Roman" w:cs="Times New Roman" w:hint="default"/>
          <w:sz w:val="24"/>
          <w:szCs w:val="24"/>
        </w:rPr>
        <w:t>tudijnom odbore ekonó</w:t>
      </w:r>
      <w:r>
        <w:rPr>
          <w:rFonts w:ascii="Times New Roman" w:hAnsi="Times New Roman" w:cs="Times New Roman" w:hint="default"/>
          <w:sz w:val="24"/>
          <w:szCs w:val="24"/>
        </w:rPr>
        <w:t>mia, manaž</w:t>
      </w:r>
      <w:r>
        <w:rPr>
          <w:rFonts w:ascii="Times New Roman" w:hAnsi="Times New Roman" w:cs="Times New Roman" w:hint="default"/>
          <w:sz w:val="24"/>
          <w:szCs w:val="24"/>
        </w:rPr>
        <w:t>ment alebo prá</w:t>
      </w:r>
      <w:r>
        <w:rPr>
          <w:rFonts w:ascii="Times New Roman" w:hAnsi="Times New Roman" w:cs="Times New Roman" w:hint="default"/>
          <w:sz w:val="24"/>
          <w:szCs w:val="24"/>
        </w:rPr>
        <w:t xml:space="preserve">vo a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má</w:t>
      </w:r>
      <w:r>
        <w:rPr>
          <w:rFonts w:ascii="Times New Roman" w:hAnsi="Times New Roman" w:cs="Times New Roman" w:hint="default"/>
          <w:sz w:val="24"/>
          <w:szCs w:val="24"/>
        </w:rPr>
        <w:t xml:space="preserve"> najmenej päť</w:t>
      </w:r>
      <w:r>
        <w:rPr>
          <w:rFonts w:ascii="Times New Roman" w:hAnsi="Times New Roman" w:cs="Times New Roman" w:hint="default"/>
          <w:sz w:val="24"/>
          <w:szCs w:val="24"/>
        </w:rPr>
        <w:t>roč</w:t>
      </w:r>
      <w:r>
        <w:rPr>
          <w:rFonts w:ascii="Times New Roman" w:hAnsi="Times New Roman" w:cs="Times New Roman" w:hint="default"/>
          <w:sz w:val="24"/>
          <w:szCs w:val="24"/>
        </w:rPr>
        <w:t>nú</w:t>
      </w:r>
      <w:r>
        <w:rPr>
          <w:rFonts w:ascii="Times New Roman" w:hAnsi="Times New Roman" w:cs="Times New Roman" w:hint="default"/>
          <w:sz w:val="24"/>
          <w:szCs w:val="24"/>
        </w:rPr>
        <w:t xml:space="preserve"> odbornú</w:t>
      </w:r>
      <w:r>
        <w:rPr>
          <w:rFonts w:ascii="Times New Roman" w:hAnsi="Times New Roman" w:cs="Times New Roman" w:hint="default"/>
          <w:sz w:val="24"/>
          <w:szCs w:val="24"/>
        </w:rPr>
        <w:t xml:space="preserve"> prax</w:t>
      </w:r>
      <w:r>
        <w:rPr>
          <w:rFonts w:ascii="Times New Roman" w:hAnsi="Times New Roman" w:cs="Times New Roman" w:hint="default"/>
          <w:sz w:val="24"/>
          <w:szCs w:val="24"/>
        </w:rPr>
        <w:t xml:space="preserve"> v niektorej z oblastí</w:t>
      </w:r>
      <w:r>
        <w:rPr>
          <w:rFonts w:ascii="Times New Roman" w:hAnsi="Times New Roman" w:cs="Times New Roman" w:hint="default"/>
          <w:sz w:val="24"/>
          <w:szCs w:val="24"/>
        </w:rPr>
        <w:t xml:space="preserve"> podľ</w:t>
      </w:r>
      <w:r>
        <w:rPr>
          <w:rFonts w:ascii="Times New Roman" w:hAnsi="Times New Roman" w:cs="Times New Roman" w:hint="default"/>
          <w:sz w:val="24"/>
          <w:szCs w:val="24"/>
        </w:rPr>
        <w:t>a pí</w:t>
      </w:r>
      <w:r>
        <w:rPr>
          <w:rFonts w:ascii="Times New Roman" w:hAnsi="Times New Roman" w:cs="Times New Roman" w:hint="default"/>
          <w:sz w:val="24"/>
          <w:szCs w:val="24"/>
        </w:rPr>
        <w:t xml:space="preserve">smena c).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(3) Na nezluč</w:t>
      </w:r>
      <w:r>
        <w:rPr>
          <w:rFonts w:ascii="Times New Roman" w:hAnsi="Times New Roman" w:cs="Times New Roman" w:hint="default"/>
          <w:sz w:val="24"/>
          <w:szCs w:val="24"/>
        </w:rPr>
        <w:t>iteľ</w:t>
      </w:r>
      <w:r>
        <w:rPr>
          <w:rFonts w:ascii="Times New Roman" w:hAnsi="Times New Roman" w:cs="Times New Roman" w:hint="default"/>
          <w:sz w:val="24"/>
          <w:szCs w:val="24"/>
        </w:rPr>
        <w:t>nosť</w:t>
      </w:r>
      <w:r>
        <w:rPr>
          <w:rFonts w:ascii="Times New Roman" w:hAnsi="Times New Roman" w:cs="Times New Roman" w:hint="default"/>
          <w:sz w:val="24"/>
          <w:szCs w:val="24"/>
        </w:rPr>
        <w:t xml:space="preserve"> funkcie č</w:t>
      </w:r>
      <w:r>
        <w:rPr>
          <w:rFonts w:ascii="Times New Roman" w:hAnsi="Times New Roman" w:cs="Times New Roman" w:hint="default"/>
          <w:sz w:val="24"/>
          <w:szCs w:val="24"/>
        </w:rPr>
        <w:t>lena dozornej rady sa vzť</w:t>
      </w:r>
      <w:r>
        <w:rPr>
          <w:rFonts w:ascii="Times New Roman" w:hAnsi="Times New Roman" w:cs="Times New Roman" w:hint="default"/>
          <w:sz w:val="24"/>
          <w:szCs w:val="24"/>
        </w:rPr>
        <w:t>ahujú</w:t>
      </w:r>
      <w:r>
        <w:rPr>
          <w:rFonts w:ascii="Times New Roman" w:hAnsi="Times New Roman" w:cs="Times New Roman" w:hint="default"/>
          <w:sz w:val="24"/>
          <w:szCs w:val="24"/>
        </w:rPr>
        <w:t xml:space="preserve"> ustanovenia §</w:t>
      </w:r>
      <w:r>
        <w:rPr>
          <w:rFonts w:ascii="Times New Roman" w:hAnsi="Times New Roman" w:cs="Times New Roman" w:hint="default"/>
          <w:sz w:val="24"/>
          <w:szCs w:val="24"/>
        </w:rPr>
        <w:t xml:space="preserve"> 4 ods. 3 pí</w:t>
      </w:r>
      <w:r>
        <w:rPr>
          <w:rFonts w:ascii="Times New Roman" w:hAnsi="Times New Roman" w:cs="Times New Roman" w:hint="default"/>
          <w:sz w:val="24"/>
          <w:szCs w:val="24"/>
        </w:rPr>
        <w:t>sm. a) až</w:t>
      </w:r>
      <w:r>
        <w:rPr>
          <w:rFonts w:ascii="Times New Roman" w:hAnsi="Times New Roman" w:cs="Times New Roman" w:hint="default"/>
          <w:sz w:val="24"/>
          <w:szCs w:val="24"/>
        </w:rPr>
        <w:t xml:space="preserve"> p) a §</w:t>
      </w:r>
      <w:r>
        <w:rPr>
          <w:rFonts w:ascii="Times New Roman" w:hAnsi="Times New Roman" w:cs="Times New Roman" w:hint="default"/>
          <w:sz w:val="24"/>
          <w:szCs w:val="24"/>
        </w:rPr>
        <w:t xml:space="preserve"> 4 ods. 4.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(4) Č</w:t>
      </w:r>
      <w:r>
        <w:rPr>
          <w:rFonts w:ascii="Times New Roman" w:hAnsi="Times New Roman" w:cs="Times New Roman" w:hint="default"/>
          <w:sz w:val="24"/>
          <w:szCs w:val="24"/>
        </w:rPr>
        <w:t>len dozornej rady je povinný</w:t>
      </w:r>
      <w:r>
        <w:rPr>
          <w:rFonts w:ascii="Times New Roman" w:hAnsi="Times New Roman" w:cs="Times New Roman" w:hint="default"/>
          <w:sz w:val="24"/>
          <w:szCs w:val="24"/>
        </w:rPr>
        <w:t xml:space="preserve"> bezodkladne pí</w:t>
      </w:r>
      <w:r>
        <w:rPr>
          <w:rFonts w:ascii="Times New Roman" w:hAnsi="Times New Roman" w:cs="Times New Roman" w:hint="default"/>
          <w:sz w:val="24"/>
          <w:szCs w:val="24"/>
        </w:rPr>
        <w:t>somne ozná</w:t>
      </w:r>
      <w:r>
        <w:rPr>
          <w:rFonts w:ascii="Times New Roman" w:hAnsi="Times New Roman" w:cs="Times New Roman" w:hint="default"/>
          <w:sz w:val="24"/>
          <w:szCs w:val="24"/>
        </w:rPr>
        <w:t>miť</w:t>
      </w:r>
      <w:r>
        <w:rPr>
          <w:rFonts w:ascii="Times New Roman" w:hAnsi="Times New Roman" w:cs="Times New Roman" w:hint="default"/>
          <w:sz w:val="24"/>
          <w:szCs w:val="24"/>
        </w:rPr>
        <w:t xml:space="preserve"> kaž</w:t>
      </w:r>
      <w:r>
        <w:rPr>
          <w:rFonts w:ascii="Times New Roman" w:hAnsi="Times New Roman" w:cs="Times New Roman" w:hint="default"/>
          <w:sz w:val="24"/>
          <w:szCs w:val="24"/>
        </w:rPr>
        <w:t>dú</w:t>
      </w:r>
      <w:r>
        <w:rPr>
          <w:rFonts w:ascii="Times New Roman" w:hAnsi="Times New Roman" w:cs="Times New Roman" w:hint="default"/>
          <w:sz w:val="24"/>
          <w:szCs w:val="24"/>
        </w:rPr>
        <w:t xml:space="preserve"> zmenu skutoč</w:t>
      </w:r>
      <w:r>
        <w:rPr>
          <w:rFonts w:ascii="Times New Roman" w:hAnsi="Times New Roman" w:cs="Times New Roman" w:hint="default"/>
          <w:sz w:val="24"/>
          <w:szCs w:val="24"/>
        </w:rPr>
        <w:t>ností</w:t>
      </w:r>
      <w:r>
        <w:rPr>
          <w:rFonts w:ascii="Times New Roman" w:hAnsi="Times New Roman" w:cs="Times New Roman" w:hint="default"/>
          <w:sz w:val="24"/>
          <w:szCs w:val="24"/>
        </w:rPr>
        <w:t xml:space="preserve"> podľ</w:t>
      </w:r>
      <w:r>
        <w:rPr>
          <w:rFonts w:ascii="Times New Roman" w:hAnsi="Times New Roman" w:cs="Times New Roman" w:hint="default"/>
          <w:sz w:val="24"/>
          <w:szCs w:val="24"/>
        </w:rPr>
        <w:t>a ods</w:t>
      </w:r>
      <w:r>
        <w:rPr>
          <w:rFonts w:ascii="Times New Roman" w:hAnsi="Times New Roman" w:cs="Times New Roman" w:hint="default"/>
          <w:sz w:val="24"/>
          <w:szCs w:val="24"/>
        </w:rPr>
        <w:t xml:space="preserve">ekov 2 a 3 ministrovi.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(5) Č</w:t>
      </w:r>
      <w:r>
        <w:rPr>
          <w:rFonts w:ascii="Times New Roman" w:hAnsi="Times New Roman" w:cs="Times New Roman" w:hint="default"/>
          <w:sz w:val="24"/>
          <w:szCs w:val="24"/>
        </w:rPr>
        <w:t>len dozornej rady je povinný</w:t>
      </w:r>
      <w:r>
        <w:rPr>
          <w:rFonts w:ascii="Times New Roman" w:hAnsi="Times New Roman" w:cs="Times New Roman" w:hint="default"/>
          <w:sz w:val="24"/>
          <w:szCs w:val="24"/>
        </w:rPr>
        <w:t xml:space="preserve"> pri vý</w:t>
      </w:r>
      <w:r>
        <w:rPr>
          <w:rFonts w:ascii="Times New Roman" w:hAnsi="Times New Roman" w:cs="Times New Roman" w:hint="default"/>
          <w:sz w:val="24"/>
          <w:szCs w:val="24"/>
        </w:rPr>
        <w:t>kone svojej funkcie konať</w:t>
      </w:r>
      <w:r>
        <w:rPr>
          <w:rFonts w:ascii="Times New Roman" w:hAnsi="Times New Roman" w:cs="Times New Roman" w:hint="default"/>
          <w:sz w:val="24"/>
          <w:szCs w:val="24"/>
        </w:rPr>
        <w:t xml:space="preserve"> nestranne a zdrž</w:t>
      </w:r>
      <w:r>
        <w:rPr>
          <w:rFonts w:ascii="Times New Roman" w:hAnsi="Times New Roman" w:cs="Times New Roman" w:hint="default"/>
          <w:sz w:val="24"/>
          <w:szCs w:val="24"/>
        </w:rPr>
        <w:t>ať</w:t>
      </w:r>
      <w:r>
        <w:rPr>
          <w:rFonts w:ascii="Times New Roman" w:hAnsi="Times New Roman" w:cs="Times New Roman" w:hint="default"/>
          <w:sz w:val="24"/>
          <w:szCs w:val="24"/>
        </w:rPr>
        <w:t xml:space="preserve"> sa konania, ktorý</w:t>
      </w:r>
      <w:r>
        <w:rPr>
          <w:rFonts w:ascii="Times New Roman" w:hAnsi="Times New Roman" w:cs="Times New Roman" w:hint="default"/>
          <w:sz w:val="24"/>
          <w:szCs w:val="24"/>
        </w:rPr>
        <w:t>m by doš</w:t>
      </w:r>
      <w:r>
        <w:rPr>
          <w:rFonts w:ascii="Times New Roman" w:hAnsi="Times New Roman" w:cs="Times New Roman" w:hint="default"/>
          <w:sz w:val="24"/>
          <w:szCs w:val="24"/>
        </w:rPr>
        <w:t>lo k uprednostneniu osobné</w:t>
      </w:r>
      <w:r>
        <w:rPr>
          <w:rFonts w:ascii="Times New Roman" w:hAnsi="Times New Roman" w:cs="Times New Roman" w:hint="default"/>
          <w:sz w:val="24"/>
          <w:szCs w:val="24"/>
        </w:rPr>
        <w:t>ho zá</w:t>
      </w:r>
      <w:r>
        <w:rPr>
          <w:rFonts w:ascii="Times New Roman" w:hAnsi="Times New Roman" w:cs="Times New Roman" w:hint="default"/>
          <w:sz w:val="24"/>
          <w:szCs w:val="24"/>
        </w:rPr>
        <w:t>ujmu pred verejný</w:t>
      </w:r>
      <w:r>
        <w:rPr>
          <w:rFonts w:ascii="Times New Roman" w:hAnsi="Times New Roman" w:cs="Times New Roman" w:hint="default"/>
          <w:sz w:val="24"/>
          <w:szCs w:val="24"/>
        </w:rPr>
        <w:t>m zá</w:t>
      </w:r>
      <w:r>
        <w:rPr>
          <w:rFonts w:ascii="Times New Roman" w:hAnsi="Times New Roman" w:cs="Times New Roman" w:hint="default"/>
          <w:sz w:val="24"/>
          <w:szCs w:val="24"/>
        </w:rPr>
        <w:t xml:space="preserve">ujmom.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(6) Č</w:t>
      </w:r>
      <w:r>
        <w:rPr>
          <w:rFonts w:ascii="Times New Roman" w:hAnsi="Times New Roman" w:cs="Times New Roman" w:hint="default"/>
          <w:sz w:val="24"/>
          <w:szCs w:val="24"/>
        </w:rPr>
        <w:t>lenstvo v dozornej rade je nezastupiteľ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(7) Č</w:t>
      </w:r>
      <w:r>
        <w:rPr>
          <w:rFonts w:ascii="Times New Roman" w:hAnsi="Times New Roman" w:cs="Times New Roman" w:hint="default"/>
          <w:sz w:val="24"/>
          <w:szCs w:val="24"/>
        </w:rPr>
        <w:t>le</w:t>
      </w:r>
      <w:r>
        <w:rPr>
          <w:rFonts w:ascii="Times New Roman" w:hAnsi="Times New Roman" w:cs="Times New Roman" w:hint="default"/>
          <w:sz w:val="24"/>
          <w:szCs w:val="24"/>
        </w:rPr>
        <w:t>novi dozornej rady patrí</w:t>
      </w:r>
      <w:r>
        <w:rPr>
          <w:rFonts w:ascii="Times New Roman" w:hAnsi="Times New Roman" w:cs="Times New Roman" w:hint="default"/>
          <w:sz w:val="24"/>
          <w:szCs w:val="24"/>
        </w:rPr>
        <w:t xml:space="preserve"> za vý</w:t>
      </w:r>
      <w:r>
        <w:rPr>
          <w:rFonts w:ascii="Times New Roman" w:hAnsi="Times New Roman" w:cs="Times New Roman" w:hint="default"/>
          <w:sz w:val="24"/>
          <w:szCs w:val="24"/>
        </w:rPr>
        <w:t>kon funkcie mesač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odmena najviac vo výš</w:t>
      </w:r>
      <w:r>
        <w:rPr>
          <w:rFonts w:ascii="Times New Roman" w:hAnsi="Times New Roman" w:cs="Times New Roman" w:hint="default"/>
          <w:sz w:val="24"/>
          <w:szCs w:val="24"/>
        </w:rPr>
        <w:t>ke jednej š</w:t>
      </w:r>
      <w:r>
        <w:rPr>
          <w:rFonts w:ascii="Times New Roman" w:hAnsi="Times New Roman" w:cs="Times New Roman" w:hint="default"/>
          <w:sz w:val="24"/>
          <w:szCs w:val="24"/>
        </w:rPr>
        <w:t>tvrtiny priemernej mesač</w:t>
      </w:r>
      <w:r>
        <w:rPr>
          <w:rFonts w:ascii="Times New Roman" w:hAnsi="Times New Roman" w:cs="Times New Roman" w:hint="default"/>
          <w:sz w:val="24"/>
          <w:szCs w:val="24"/>
        </w:rPr>
        <w:t>nej mzdy v hospodá</w:t>
      </w:r>
      <w:r>
        <w:rPr>
          <w:rFonts w:ascii="Times New Roman" w:hAnsi="Times New Roman" w:cs="Times New Roman" w:hint="default"/>
          <w:sz w:val="24"/>
          <w:szCs w:val="24"/>
        </w:rPr>
        <w:t>rstve Slovenskej republiky Š</w:t>
      </w:r>
      <w:r>
        <w:rPr>
          <w:rFonts w:ascii="Times New Roman" w:hAnsi="Times New Roman" w:cs="Times New Roman" w:hint="default"/>
          <w:sz w:val="24"/>
          <w:szCs w:val="24"/>
        </w:rPr>
        <w:t>tatistický</w:t>
      </w:r>
      <w:r>
        <w:rPr>
          <w:rFonts w:ascii="Times New Roman" w:hAnsi="Times New Roman" w:cs="Times New Roman" w:hint="default"/>
          <w:sz w:val="24"/>
          <w:szCs w:val="24"/>
        </w:rPr>
        <w:t>m ú</w:t>
      </w:r>
      <w:r>
        <w:rPr>
          <w:rFonts w:ascii="Times New Roman" w:hAnsi="Times New Roman" w:cs="Times New Roman" w:hint="default"/>
          <w:sz w:val="24"/>
          <w:szCs w:val="24"/>
        </w:rPr>
        <w:t>radom Slovenskej republiky za predchá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>ci kalendá</w:t>
      </w:r>
      <w:r>
        <w:rPr>
          <w:rFonts w:ascii="Times New Roman" w:hAnsi="Times New Roman" w:cs="Times New Roman" w:hint="default"/>
          <w:sz w:val="24"/>
          <w:szCs w:val="24"/>
        </w:rPr>
        <w:t xml:space="preserve">rny rok.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(8) Č</w:t>
      </w:r>
      <w:r>
        <w:rPr>
          <w:rFonts w:ascii="Times New Roman" w:hAnsi="Times New Roman" w:cs="Times New Roman" w:hint="default"/>
          <w:sz w:val="24"/>
          <w:szCs w:val="24"/>
        </w:rPr>
        <w:t xml:space="preserve">lenovia dozornej rady </w:t>
      </w:r>
      <w:r>
        <w:rPr>
          <w:rFonts w:ascii="Times New Roman" w:hAnsi="Times New Roman" w:cs="Times New Roman" w:hint="default"/>
          <w:sz w:val="24"/>
          <w:szCs w:val="24"/>
        </w:rPr>
        <w:t>majú</w:t>
      </w:r>
      <w:r>
        <w:rPr>
          <w:rFonts w:ascii="Times New Roman" w:hAnsi="Times New Roman" w:cs="Times New Roman" w:hint="default"/>
          <w:sz w:val="24"/>
          <w:szCs w:val="24"/>
        </w:rPr>
        <w:t xml:space="preserve"> prá</w:t>
      </w:r>
      <w:r>
        <w:rPr>
          <w:rFonts w:ascii="Times New Roman" w:hAnsi="Times New Roman" w:cs="Times New Roman" w:hint="default"/>
          <w:sz w:val="24"/>
          <w:szCs w:val="24"/>
        </w:rPr>
        <w:t>vo na cestovné</w:t>
      </w:r>
      <w:r>
        <w:rPr>
          <w:rFonts w:ascii="Times New Roman" w:hAnsi="Times New Roman" w:cs="Times New Roman" w:hint="default"/>
          <w:sz w:val="24"/>
          <w:szCs w:val="24"/>
        </w:rPr>
        <w:t xml:space="preserve"> ná</w:t>
      </w:r>
      <w:r>
        <w:rPr>
          <w:rFonts w:ascii="Times New Roman" w:hAnsi="Times New Roman" w:cs="Times New Roman" w:hint="default"/>
          <w:sz w:val="24"/>
          <w:szCs w:val="24"/>
        </w:rPr>
        <w:t>hrady podľ</w:t>
      </w:r>
      <w:r>
        <w:rPr>
          <w:rFonts w:ascii="Times New Roman" w:hAnsi="Times New Roman" w:cs="Times New Roman" w:hint="default"/>
          <w:sz w:val="24"/>
          <w:szCs w:val="24"/>
        </w:rPr>
        <w:t>a osobitné</w:t>
      </w:r>
      <w:r>
        <w:rPr>
          <w:rFonts w:ascii="Times New Roman" w:hAnsi="Times New Roman" w:cs="Times New Roman" w:hint="default"/>
          <w:sz w:val="24"/>
          <w:szCs w:val="24"/>
        </w:rPr>
        <w:t>ho predpisu.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14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12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Funkč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né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obdobie č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lena dozornej rady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Funkč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obdobie č</w:t>
      </w:r>
      <w:r>
        <w:rPr>
          <w:rFonts w:ascii="Times New Roman" w:hAnsi="Times New Roman" w:cs="Times New Roman" w:hint="default"/>
          <w:sz w:val="24"/>
          <w:szCs w:val="24"/>
        </w:rPr>
        <w:t>lena dozornej rady je š</w:t>
      </w:r>
      <w:r>
        <w:rPr>
          <w:rFonts w:ascii="Times New Roman" w:hAnsi="Times New Roman" w:cs="Times New Roman" w:hint="default"/>
          <w:sz w:val="24"/>
          <w:szCs w:val="24"/>
        </w:rPr>
        <w:t>tvorroč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>. Tá</w:t>
      </w:r>
      <w:r>
        <w:rPr>
          <w:rFonts w:ascii="Times New Roman" w:hAnsi="Times New Roman" w:cs="Times New Roman" w:hint="default"/>
          <w:sz w:val="24"/>
          <w:szCs w:val="24"/>
        </w:rPr>
        <w:t xml:space="preserve"> istá</w:t>
      </w:r>
      <w:r>
        <w:rPr>
          <w:rFonts w:ascii="Times New Roman" w:hAnsi="Times New Roman" w:cs="Times New Roman" w:hint="default"/>
          <w:sz w:val="24"/>
          <w:szCs w:val="24"/>
        </w:rPr>
        <w:t xml:space="preserve"> osoba môž</w:t>
      </w:r>
      <w:r>
        <w:rPr>
          <w:rFonts w:ascii="Times New Roman" w:hAnsi="Times New Roman" w:cs="Times New Roman" w:hint="default"/>
          <w:sz w:val="24"/>
          <w:szCs w:val="24"/>
        </w:rPr>
        <w:t>e byť</w:t>
      </w:r>
      <w:r>
        <w:rPr>
          <w:rFonts w:ascii="Times New Roman" w:hAnsi="Times New Roman" w:cs="Times New Roman" w:hint="default"/>
          <w:sz w:val="24"/>
          <w:szCs w:val="24"/>
        </w:rPr>
        <w:t xml:space="preserve"> vymenovaná</w:t>
      </w:r>
      <w:r>
        <w:rPr>
          <w:rFonts w:ascii="Times New Roman" w:hAnsi="Times New Roman" w:cs="Times New Roman" w:hint="default"/>
          <w:sz w:val="24"/>
          <w:szCs w:val="24"/>
        </w:rPr>
        <w:t xml:space="preserve"> za č</w:t>
      </w:r>
      <w:r>
        <w:rPr>
          <w:rFonts w:ascii="Times New Roman" w:hAnsi="Times New Roman" w:cs="Times New Roman" w:hint="default"/>
          <w:sz w:val="24"/>
          <w:szCs w:val="24"/>
        </w:rPr>
        <w:t>lena dozornej rady najviac v dvoch po sebe nasledujú</w:t>
      </w:r>
      <w:r>
        <w:rPr>
          <w:rFonts w:ascii="Times New Roman" w:hAnsi="Times New Roman" w:cs="Times New Roman" w:hint="default"/>
          <w:sz w:val="24"/>
          <w:szCs w:val="24"/>
        </w:rPr>
        <w:t>cich funk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 xml:space="preserve">ch obdobiach. 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13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Zá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nik č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lenstva v dozornej rade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(1) Č</w:t>
      </w:r>
      <w:r>
        <w:rPr>
          <w:rFonts w:ascii="Times New Roman" w:hAnsi="Times New Roman" w:cs="Times New Roman" w:hint="default"/>
          <w:sz w:val="24"/>
          <w:szCs w:val="24"/>
        </w:rPr>
        <w:t>lenstvo v dozornej rade zaniká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uplynutí</w:t>
      </w:r>
      <w:r>
        <w:rPr>
          <w:rFonts w:ascii="Times New Roman" w:hAnsi="Times New Roman" w:cs="Times New Roman" w:hint="default"/>
          <w:sz w:val="24"/>
          <w:szCs w:val="24"/>
        </w:rPr>
        <w:t>m funkč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ho obdobia,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vzdaní</w:t>
      </w:r>
      <w:r>
        <w:rPr>
          <w:rFonts w:ascii="Times New Roman" w:hAnsi="Times New Roman" w:cs="Times New Roman" w:hint="default"/>
          <w:sz w:val="24"/>
          <w:szCs w:val="24"/>
        </w:rPr>
        <w:t>m sa funkcie; č</w:t>
      </w:r>
      <w:r>
        <w:rPr>
          <w:rFonts w:ascii="Times New Roman" w:hAnsi="Times New Roman" w:cs="Times New Roman" w:hint="default"/>
          <w:sz w:val="24"/>
          <w:szCs w:val="24"/>
        </w:rPr>
        <w:t>lenstvo zaniká</w:t>
      </w:r>
      <w:r>
        <w:rPr>
          <w:rFonts w:ascii="Times New Roman" w:hAnsi="Times New Roman" w:cs="Times New Roman" w:hint="default"/>
          <w:sz w:val="24"/>
          <w:szCs w:val="24"/>
        </w:rPr>
        <w:t xml:space="preserve"> dň</w:t>
      </w:r>
      <w:r>
        <w:rPr>
          <w:rFonts w:ascii="Times New Roman" w:hAnsi="Times New Roman" w:cs="Times New Roman" w:hint="default"/>
          <w:sz w:val="24"/>
          <w:szCs w:val="24"/>
        </w:rPr>
        <w:t>om doruč</w:t>
      </w:r>
      <w:r>
        <w:rPr>
          <w:rFonts w:ascii="Times New Roman" w:hAnsi="Times New Roman" w:cs="Times New Roman" w:hint="default"/>
          <w:sz w:val="24"/>
          <w:szCs w:val="24"/>
        </w:rPr>
        <w:t>enia ozná</w:t>
      </w:r>
      <w:r>
        <w:rPr>
          <w:rFonts w:ascii="Times New Roman" w:hAnsi="Times New Roman" w:cs="Times New Roman" w:hint="default"/>
          <w:sz w:val="24"/>
          <w:szCs w:val="24"/>
        </w:rPr>
        <w:t>menia o vzdaní</w:t>
      </w:r>
      <w:r>
        <w:rPr>
          <w:rFonts w:ascii="Times New Roman" w:hAnsi="Times New Roman" w:cs="Times New Roman" w:hint="default"/>
          <w:sz w:val="24"/>
          <w:szCs w:val="24"/>
        </w:rPr>
        <w:t xml:space="preserve"> sa funkcie ministrovi, ak v ozná</w:t>
      </w:r>
      <w:r>
        <w:rPr>
          <w:rFonts w:ascii="Times New Roman" w:hAnsi="Times New Roman" w:cs="Times New Roman" w:hint="default"/>
          <w:sz w:val="24"/>
          <w:szCs w:val="24"/>
        </w:rPr>
        <w:t>mení</w:t>
      </w:r>
      <w:r>
        <w:rPr>
          <w:rFonts w:ascii="Times New Roman" w:hAnsi="Times New Roman" w:cs="Times New Roman" w:hint="default"/>
          <w:sz w:val="24"/>
          <w:szCs w:val="24"/>
        </w:rPr>
        <w:t xml:space="preserve"> nie je uvedený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neskorší</w:t>
      </w:r>
      <w:r>
        <w:rPr>
          <w:rFonts w:ascii="Times New Roman" w:hAnsi="Times New Roman" w:cs="Times New Roman" w:hint="default"/>
          <w:sz w:val="24"/>
          <w:szCs w:val="24"/>
        </w:rPr>
        <w:t xml:space="preserve"> deň</w:t>
      </w:r>
      <w:r>
        <w:rPr>
          <w:rFonts w:ascii="Times New Roman" w:hAnsi="Times New Roman" w:cs="Times New Roman" w:hint="default"/>
          <w:sz w:val="24"/>
          <w:szCs w:val="24"/>
        </w:rPr>
        <w:t xml:space="preserve"> vzdania sa funkcie,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odvolaní</w:t>
      </w:r>
      <w:r>
        <w:rPr>
          <w:rFonts w:ascii="Times New Roman" w:hAnsi="Times New Roman" w:cs="Times New Roman" w:hint="default"/>
          <w:sz w:val="24"/>
          <w:szCs w:val="24"/>
        </w:rPr>
        <w:t>m z funkcie; č</w:t>
      </w:r>
      <w:r>
        <w:rPr>
          <w:rFonts w:ascii="Times New Roman" w:hAnsi="Times New Roman" w:cs="Times New Roman" w:hint="default"/>
          <w:sz w:val="24"/>
          <w:szCs w:val="24"/>
        </w:rPr>
        <w:t>lenstvo zaniká</w:t>
      </w:r>
      <w:r>
        <w:rPr>
          <w:rFonts w:ascii="Times New Roman" w:hAnsi="Times New Roman" w:cs="Times New Roman" w:hint="default"/>
          <w:sz w:val="24"/>
          <w:szCs w:val="24"/>
        </w:rPr>
        <w:t xml:space="preserve"> dň</w:t>
      </w:r>
      <w:r>
        <w:rPr>
          <w:rFonts w:ascii="Times New Roman" w:hAnsi="Times New Roman" w:cs="Times New Roman" w:hint="default"/>
          <w:sz w:val="24"/>
          <w:szCs w:val="24"/>
        </w:rPr>
        <w:t>om urč</w:t>
      </w:r>
      <w:r>
        <w:rPr>
          <w:rFonts w:ascii="Times New Roman" w:hAnsi="Times New Roman" w:cs="Times New Roman" w:hint="default"/>
          <w:sz w:val="24"/>
          <w:szCs w:val="24"/>
        </w:rPr>
        <w:t>ený</w:t>
      </w:r>
      <w:r>
        <w:rPr>
          <w:rFonts w:ascii="Times New Roman" w:hAnsi="Times New Roman" w:cs="Times New Roman" w:hint="default"/>
          <w:sz w:val="24"/>
          <w:szCs w:val="24"/>
        </w:rPr>
        <w:t>m v odvolaní</w:t>
      </w:r>
      <w:r>
        <w:rPr>
          <w:rFonts w:ascii="Times New Roman" w:hAnsi="Times New Roman" w:cs="Times New Roman" w:hint="default"/>
          <w:sz w:val="24"/>
          <w:szCs w:val="24"/>
        </w:rPr>
        <w:t xml:space="preserve"> z funkcie č</w:t>
      </w:r>
      <w:r>
        <w:rPr>
          <w:rFonts w:ascii="Times New Roman" w:hAnsi="Times New Roman" w:cs="Times New Roman" w:hint="default"/>
          <w:sz w:val="24"/>
          <w:szCs w:val="24"/>
        </w:rPr>
        <w:t xml:space="preserve">lena dozornej rady,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smrť</w:t>
      </w:r>
      <w:r>
        <w:rPr>
          <w:rFonts w:ascii="Times New Roman" w:hAnsi="Times New Roman" w:cs="Times New Roman" w:hint="default"/>
          <w:sz w:val="24"/>
          <w:szCs w:val="24"/>
        </w:rPr>
        <w:t>ou alebo vyhlá</w:t>
      </w:r>
      <w:r>
        <w:rPr>
          <w:rFonts w:ascii="Times New Roman" w:hAnsi="Times New Roman" w:cs="Times New Roman" w:hint="default"/>
          <w:sz w:val="24"/>
          <w:szCs w:val="24"/>
        </w:rPr>
        <w:t>sení</w:t>
      </w:r>
      <w:r>
        <w:rPr>
          <w:rFonts w:ascii="Times New Roman" w:hAnsi="Times New Roman" w:cs="Times New Roman" w:hint="default"/>
          <w:sz w:val="24"/>
          <w:szCs w:val="24"/>
        </w:rPr>
        <w:t>m za mŕ</w:t>
      </w:r>
      <w:r>
        <w:rPr>
          <w:rFonts w:ascii="Times New Roman" w:hAnsi="Times New Roman" w:cs="Times New Roman" w:hint="default"/>
          <w:sz w:val="24"/>
          <w:szCs w:val="24"/>
        </w:rPr>
        <w:t xml:space="preserve">tveho.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(2) Minister č</w:t>
      </w:r>
      <w:r>
        <w:rPr>
          <w:rFonts w:ascii="Times New Roman" w:hAnsi="Times New Roman" w:cs="Times New Roman" w:hint="default"/>
          <w:sz w:val="24"/>
          <w:szCs w:val="24"/>
        </w:rPr>
        <w:t>lena dozornej rady odvolá</w:t>
      </w:r>
      <w:r>
        <w:rPr>
          <w:rFonts w:ascii="Times New Roman" w:hAnsi="Times New Roman" w:cs="Times New Roman" w:hint="default"/>
          <w:sz w:val="24"/>
          <w:szCs w:val="24"/>
        </w:rPr>
        <w:t xml:space="preserve">, ak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bol prá</w:t>
      </w:r>
      <w:r>
        <w:rPr>
          <w:rFonts w:ascii="Times New Roman" w:hAnsi="Times New Roman" w:cs="Times New Roman" w:hint="default"/>
          <w:sz w:val="24"/>
          <w:szCs w:val="24"/>
        </w:rPr>
        <w:t>voplatne odsú</w:t>
      </w:r>
      <w:r>
        <w:rPr>
          <w:rFonts w:ascii="Times New Roman" w:hAnsi="Times New Roman" w:cs="Times New Roman" w:hint="default"/>
          <w:sz w:val="24"/>
          <w:szCs w:val="24"/>
        </w:rPr>
        <w:t>dený</w:t>
      </w:r>
      <w:r>
        <w:rPr>
          <w:rFonts w:ascii="Times New Roman" w:hAnsi="Times New Roman" w:cs="Times New Roman" w:hint="default"/>
          <w:sz w:val="24"/>
          <w:szCs w:val="24"/>
        </w:rPr>
        <w:t xml:space="preserve"> za ú</w:t>
      </w:r>
      <w:r>
        <w:rPr>
          <w:rFonts w:ascii="Times New Roman" w:hAnsi="Times New Roman" w:cs="Times New Roman" w:hint="default"/>
          <w:sz w:val="24"/>
          <w:szCs w:val="24"/>
        </w:rPr>
        <w:t>myse</w:t>
      </w:r>
      <w:r>
        <w:rPr>
          <w:rFonts w:ascii="Times New Roman" w:hAnsi="Times New Roman" w:cs="Times New Roman" w:hint="default"/>
          <w:sz w:val="24"/>
          <w:szCs w:val="24"/>
        </w:rPr>
        <w:t>lný</w:t>
      </w:r>
      <w:r>
        <w:rPr>
          <w:rFonts w:ascii="Times New Roman" w:hAnsi="Times New Roman" w:cs="Times New Roman" w:hint="default"/>
          <w:sz w:val="24"/>
          <w:szCs w:val="24"/>
        </w:rPr>
        <w:t xml:space="preserve"> trestný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 xml:space="preserve">in,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bol prá</w:t>
      </w:r>
      <w:r>
        <w:rPr>
          <w:rFonts w:ascii="Times New Roman" w:hAnsi="Times New Roman" w:cs="Times New Roman" w:hint="default"/>
          <w:sz w:val="24"/>
          <w:szCs w:val="24"/>
        </w:rPr>
        <w:t>voplatný</w:t>
      </w:r>
      <w:r>
        <w:rPr>
          <w:rFonts w:ascii="Times New Roman" w:hAnsi="Times New Roman" w:cs="Times New Roman" w:hint="default"/>
          <w:sz w:val="24"/>
          <w:szCs w:val="24"/>
        </w:rPr>
        <w:t>m rozhodnutí</w:t>
      </w:r>
      <w:r>
        <w:rPr>
          <w:rFonts w:ascii="Times New Roman" w:hAnsi="Times New Roman" w:cs="Times New Roman" w:hint="default"/>
          <w:sz w:val="24"/>
          <w:szCs w:val="24"/>
        </w:rPr>
        <w:t>m sú</w:t>
      </w:r>
      <w:r>
        <w:rPr>
          <w:rFonts w:ascii="Times New Roman" w:hAnsi="Times New Roman" w:cs="Times New Roman" w:hint="default"/>
          <w:sz w:val="24"/>
          <w:szCs w:val="24"/>
        </w:rPr>
        <w:t>du pozbavený</w:t>
      </w:r>
      <w:r>
        <w:rPr>
          <w:rFonts w:ascii="Times New Roman" w:hAnsi="Times New Roman" w:cs="Times New Roman" w:hint="default"/>
          <w:sz w:val="24"/>
          <w:szCs w:val="24"/>
        </w:rPr>
        <w:t xml:space="preserve"> spô</w:t>
      </w:r>
      <w:r>
        <w:rPr>
          <w:rFonts w:ascii="Times New Roman" w:hAnsi="Times New Roman" w:cs="Times New Roman" w:hint="default"/>
          <w:sz w:val="24"/>
          <w:szCs w:val="24"/>
        </w:rPr>
        <w:t>sobilosti na prá</w:t>
      </w:r>
      <w:r>
        <w:rPr>
          <w:rFonts w:ascii="Times New Roman" w:hAnsi="Times New Roman" w:cs="Times New Roman" w:hint="default"/>
          <w:sz w:val="24"/>
          <w:szCs w:val="24"/>
        </w:rPr>
        <w:t>vne ú</w:t>
      </w:r>
      <w:r>
        <w:rPr>
          <w:rFonts w:ascii="Times New Roman" w:hAnsi="Times New Roman" w:cs="Times New Roman" w:hint="default"/>
          <w:sz w:val="24"/>
          <w:szCs w:val="24"/>
        </w:rPr>
        <w:t>kony alebo jeho spô</w:t>
      </w:r>
      <w:r>
        <w:rPr>
          <w:rFonts w:ascii="Times New Roman" w:hAnsi="Times New Roman" w:cs="Times New Roman" w:hint="default"/>
          <w:sz w:val="24"/>
          <w:szCs w:val="24"/>
        </w:rPr>
        <w:t>sobilosť</w:t>
      </w:r>
      <w:r>
        <w:rPr>
          <w:rFonts w:ascii="Times New Roman" w:hAnsi="Times New Roman" w:cs="Times New Roman" w:hint="default"/>
          <w:sz w:val="24"/>
          <w:szCs w:val="24"/>
        </w:rPr>
        <w:t xml:space="preserve"> na prá</w:t>
      </w:r>
      <w:r>
        <w:rPr>
          <w:rFonts w:ascii="Times New Roman" w:hAnsi="Times New Roman" w:cs="Times New Roman" w:hint="default"/>
          <w:sz w:val="24"/>
          <w:szCs w:val="24"/>
        </w:rPr>
        <w:t>vne ú</w:t>
      </w:r>
      <w:r>
        <w:rPr>
          <w:rFonts w:ascii="Times New Roman" w:hAnsi="Times New Roman" w:cs="Times New Roman" w:hint="default"/>
          <w:sz w:val="24"/>
          <w:szCs w:val="24"/>
        </w:rPr>
        <w:t>kony bola obmedzená</w:t>
      </w:r>
      <w:r>
        <w:rPr>
          <w:rFonts w:ascii="Times New Roman" w:hAnsi="Times New Roman" w:cs="Times New Roman" w:hint="default"/>
          <w:sz w:val="24"/>
          <w:szCs w:val="24"/>
        </w:rPr>
        <w:t xml:space="preserve">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vykoná</w:t>
      </w:r>
      <w:r>
        <w:rPr>
          <w:rFonts w:ascii="Times New Roman" w:hAnsi="Times New Roman" w:cs="Times New Roman" w:hint="default"/>
          <w:sz w:val="24"/>
          <w:szCs w:val="24"/>
        </w:rPr>
        <w:t>va funkciu alebo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nezluč</w:t>
      </w:r>
      <w:r>
        <w:rPr>
          <w:rFonts w:ascii="Times New Roman" w:hAnsi="Times New Roman" w:cs="Times New Roman" w:hint="default"/>
          <w:sz w:val="24"/>
          <w:szCs w:val="24"/>
        </w:rPr>
        <w:t>iteľ</w:t>
      </w:r>
      <w:r>
        <w:rPr>
          <w:rFonts w:ascii="Times New Roman" w:hAnsi="Times New Roman" w:cs="Times New Roman" w:hint="default"/>
          <w:sz w:val="24"/>
          <w:szCs w:val="24"/>
        </w:rPr>
        <w:t>nú</w:t>
      </w:r>
      <w:r>
        <w:rPr>
          <w:rFonts w:ascii="Times New Roman" w:hAnsi="Times New Roman" w:cs="Times New Roman" w:hint="default"/>
          <w:sz w:val="24"/>
          <w:szCs w:val="24"/>
        </w:rPr>
        <w:t xml:space="preserve"> s funkciou č</w:t>
      </w:r>
      <w:r>
        <w:rPr>
          <w:rFonts w:ascii="Times New Roman" w:hAnsi="Times New Roman" w:cs="Times New Roman" w:hint="default"/>
          <w:sz w:val="24"/>
          <w:szCs w:val="24"/>
        </w:rPr>
        <w:t>lena dozornej rady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11 ods. 3,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ne</w:t>
      </w:r>
      <w:r>
        <w:rPr>
          <w:rFonts w:ascii="Times New Roman" w:hAnsi="Times New Roman" w:cs="Times New Roman" w:hint="default"/>
          <w:sz w:val="24"/>
          <w:szCs w:val="24"/>
        </w:rPr>
        <w:t>vykoná</w:t>
      </w:r>
      <w:r>
        <w:rPr>
          <w:rFonts w:ascii="Times New Roman" w:hAnsi="Times New Roman" w:cs="Times New Roman" w:hint="default"/>
          <w:sz w:val="24"/>
          <w:szCs w:val="24"/>
        </w:rPr>
        <w:t>va funkciu najmenej tri po sebe nasledujú</w:t>
      </w:r>
      <w:r>
        <w:rPr>
          <w:rFonts w:ascii="Times New Roman" w:hAnsi="Times New Roman" w:cs="Times New Roman" w:hint="default"/>
          <w:sz w:val="24"/>
          <w:szCs w:val="24"/>
        </w:rPr>
        <w:t>ce kalendá</w:t>
      </w:r>
      <w:r>
        <w:rPr>
          <w:rFonts w:ascii="Times New Roman" w:hAnsi="Times New Roman" w:cs="Times New Roman" w:hint="default"/>
          <w:sz w:val="24"/>
          <w:szCs w:val="24"/>
        </w:rPr>
        <w:t xml:space="preserve">rne mesiace alebo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e) nevykoná</w:t>
      </w:r>
      <w:r>
        <w:rPr>
          <w:rFonts w:ascii="Times New Roman" w:hAnsi="Times New Roman" w:cs="Times New Roman" w:hint="default"/>
          <w:sz w:val="24"/>
          <w:szCs w:val="24"/>
        </w:rPr>
        <w:t>va funkciu v sú</w:t>
      </w:r>
      <w:r>
        <w:rPr>
          <w:rFonts w:ascii="Times New Roman" w:hAnsi="Times New Roman" w:cs="Times New Roman" w:hint="default"/>
          <w:sz w:val="24"/>
          <w:szCs w:val="24"/>
        </w:rPr>
        <w:t>lade s podmienkami podľ</w:t>
      </w:r>
      <w:r>
        <w:rPr>
          <w:rFonts w:ascii="Times New Roman" w:hAnsi="Times New Roman" w:cs="Times New Roman" w:hint="default"/>
          <w:sz w:val="24"/>
          <w:szCs w:val="24"/>
        </w:rPr>
        <w:t>a tohto zá</w:t>
      </w:r>
      <w:r>
        <w:rPr>
          <w:rFonts w:ascii="Times New Roman" w:hAnsi="Times New Roman" w:cs="Times New Roman" w:hint="default"/>
          <w:sz w:val="24"/>
          <w:szCs w:val="24"/>
        </w:rPr>
        <w:t xml:space="preserve">kona.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(3) Minister môž</w:t>
      </w:r>
      <w:r>
        <w:rPr>
          <w:rFonts w:ascii="Times New Roman" w:hAnsi="Times New Roman" w:cs="Times New Roman" w:hint="default"/>
          <w:sz w:val="24"/>
          <w:szCs w:val="24"/>
        </w:rPr>
        <w:t>e odvolať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lena dozornej rady aj bez uvedenia dô</w:t>
      </w:r>
      <w:r>
        <w:rPr>
          <w:rFonts w:ascii="Times New Roman" w:hAnsi="Times New Roman" w:cs="Times New Roman" w:hint="default"/>
          <w:sz w:val="24"/>
          <w:szCs w:val="24"/>
        </w:rPr>
        <w:t xml:space="preserve">vodu. 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14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Kancelá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ria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(1) Kancelá</w:t>
      </w:r>
      <w:r>
        <w:rPr>
          <w:rFonts w:ascii="Times New Roman" w:hAnsi="Times New Roman" w:cs="Times New Roman" w:hint="default"/>
          <w:sz w:val="24"/>
          <w:szCs w:val="24"/>
        </w:rPr>
        <w:t>ria vyko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>va ú</w:t>
      </w:r>
      <w:r>
        <w:rPr>
          <w:rFonts w:ascii="Times New Roman" w:hAnsi="Times New Roman" w:cs="Times New Roman" w:hint="default"/>
          <w:sz w:val="24"/>
          <w:szCs w:val="24"/>
        </w:rPr>
        <w:t>lohy spojené</w:t>
      </w:r>
      <w:r>
        <w:rPr>
          <w:rFonts w:ascii="Times New Roman" w:hAnsi="Times New Roman" w:cs="Times New Roman" w:hint="default"/>
          <w:sz w:val="24"/>
          <w:szCs w:val="24"/>
        </w:rPr>
        <w:t xml:space="preserve"> s organizač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m, personá</w:t>
      </w:r>
      <w:r>
        <w:rPr>
          <w:rFonts w:ascii="Times New Roman" w:hAnsi="Times New Roman" w:cs="Times New Roman" w:hint="default"/>
          <w:sz w:val="24"/>
          <w:szCs w:val="24"/>
        </w:rPr>
        <w:t>lnym, administratí</w:t>
      </w:r>
      <w:r>
        <w:rPr>
          <w:rFonts w:ascii="Times New Roman" w:hAnsi="Times New Roman" w:cs="Times New Roman" w:hint="default"/>
          <w:sz w:val="24"/>
          <w:szCs w:val="24"/>
        </w:rPr>
        <w:t>vnym a technický</w:t>
      </w:r>
      <w:r>
        <w:rPr>
          <w:rFonts w:ascii="Times New Roman" w:hAnsi="Times New Roman" w:cs="Times New Roman" w:hint="default"/>
          <w:sz w:val="24"/>
          <w:szCs w:val="24"/>
        </w:rPr>
        <w:t>m zabezpeč</w:t>
      </w:r>
      <w:r>
        <w:rPr>
          <w:rFonts w:ascii="Times New Roman" w:hAnsi="Times New Roman" w:cs="Times New Roman" w:hint="default"/>
          <w:sz w:val="24"/>
          <w:szCs w:val="24"/>
        </w:rPr>
        <w:t>ení</w:t>
      </w:r>
      <w:r>
        <w:rPr>
          <w:rFonts w:ascii="Times New Roman" w:hAnsi="Times New Roman" w:cs="Times New Roman" w:hint="default"/>
          <w:sz w:val="24"/>
          <w:szCs w:val="24"/>
        </w:rPr>
        <w:t>m č</w:t>
      </w:r>
      <w:r>
        <w:rPr>
          <w:rFonts w:ascii="Times New Roman" w:hAnsi="Times New Roman" w:cs="Times New Roman" w:hint="default"/>
          <w:sz w:val="24"/>
          <w:szCs w:val="24"/>
        </w:rPr>
        <w:t>innosti fondu. Zamestnanci fondu sú</w:t>
      </w:r>
      <w:r>
        <w:rPr>
          <w:rFonts w:ascii="Times New Roman" w:hAnsi="Times New Roman" w:cs="Times New Roman" w:hint="default"/>
          <w:sz w:val="24"/>
          <w:szCs w:val="24"/>
        </w:rPr>
        <w:t xml:space="preserve"> zamestnancami podľ</w:t>
      </w:r>
      <w:r>
        <w:rPr>
          <w:rFonts w:ascii="Times New Roman" w:hAnsi="Times New Roman" w:cs="Times New Roman" w:hint="default"/>
          <w:sz w:val="24"/>
          <w:szCs w:val="24"/>
        </w:rPr>
        <w:t>a osobitné</w:t>
      </w:r>
      <w:r>
        <w:rPr>
          <w:rFonts w:ascii="Times New Roman" w:hAnsi="Times New Roman" w:cs="Times New Roman" w:hint="default"/>
          <w:sz w:val="24"/>
          <w:szCs w:val="24"/>
        </w:rPr>
        <w:t>ho predpisu.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15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(2) Kancelá</w:t>
      </w:r>
      <w:r>
        <w:rPr>
          <w:rFonts w:ascii="Times New Roman" w:hAnsi="Times New Roman" w:cs="Times New Roman" w:hint="default"/>
          <w:sz w:val="24"/>
          <w:szCs w:val="24"/>
        </w:rPr>
        <w:t>ria preskú</w:t>
      </w:r>
      <w:r>
        <w:rPr>
          <w:rFonts w:ascii="Times New Roman" w:hAnsi="Times New Roman" w:cs="Times New Roman" w:hint="default"/>
          <w:sz w:val="24"/>
          <w:szCs w:val="24"/>
        </w:rPr>
        <w:t>mava ú</w:t>
      </w:r>
      <w:r>
        <w:rPr>
          <w:rFonts w:ascii="Times New Roman" w:hAnsi="Times New Roman" w:cs="Times New Roman" w:hint="default"/>
          <w:sz w:val="24"/>
          <w:szCs w:val="24"/>
        </w:rPr>
        <w:t>plnosť</w:t>
      </w:r>
      <w:r>
        <w:rPr>
          <w:rFonts w:ascii="Times New Roman" w:hAnsi="Times New Roman" w:cs="Times New Roman" w:hint="default"/>
          <w:sz w:val="24"/>
          <w:szCs w:val="24"/>
        </w:rPr>
        <w:t xml:space="preserve"> predkladaný</w:t>
      </w:r>
      <w:r>
        <w:rPr>
          <w:rFonts w:ascii="Times New Roman" w:hAnsi="Times New Roman" w:cs="Times New Roman" w:hint="default"/>
          <w:sz w:val="24"/>
          <w:szCs w:val="24"/>
        </w:rPr>
        <w:t>ch ž</w:t>
      </w:r>
      <w:r>
        <w:rPr>
          <w:rFonts w:ascii="Times New Roman" w:hAnsi="Times New Roman" w:cs="Times New Roman" w:hint="default"/>
          <w:sz w:val="24"/>
          <w:szCs w:val="24"/>
        </w:rPr>
        <w:t>iadostí</w:t>
      </w:r>
      <w:r>
        <w:rPr>
          <w:rFonts w:ascii="Times New Roman" w:hAnsi="Times New Roman" w:cs="Times New Roman" w:hint="default"/>
          <w:sz w:val="24"/>
          <w:szCs w:val="24"/>
        </w:rPr>
        <w:t xml:space="preserve"> a ž</w:t>
      </w:r>
      <w:r>
        <w:rPr>
          <w:rFonts w:ascii="Times New Roman" w:hAnsi="Times New Roman" w:cs="Times New Roman" w:hint="default"/>
          <w:sz w:val="24"/>
          <w:szCs w:val="24"/>
        </w:rPr>
        <w:t>iadosti,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sú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plné</w:t>
      </w:r>
      <w:r>
        <w:rPr>
          <w:rFonts w:ascii="Times New Roman" w:hAnsi="Times New Roman" w:cs="Times New Roman" w:hint="default"/>
          <w:sz w:val="24"/>
          <w:szCs w:val="24"/>
        </w:rPr>
        <w:t>, predkladá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odborný</w:t>
      </w:r>
      <w:r>
        <w:rPr>
          <w:rFonts w:ascii="Times New Roman" w:hAnsi="Times New Roman" w:cs="Times New Roman" w:hint="default"/>
          <w:sz w:val="24"/>
          <w:szCs w:val="24"/>
        </w:rPr>
        <w:t>m komisiá</w:t>
      </w:r>
      <w:r>
        <w:rPr>
          <w:rFonts w:ascii="Times New Roman" w:hAnsi="Times New Roman" w:cs="Times New Roman" w:hint="default"/>
          <w:sz w:val="24"/>
          <w:szCs w:val="24"/>
        </w:rPr>
        <w:t>m na posudzovanie. Pri neú</w:t>
      </w:r>
      <w:r>
        <w:rPr>
          <w:rFonts w:ascii="Times New Roman" w:hAnsi="Times New Roman" w:cs="Times New Roman" w:hint="default"/>
          <w:sz w:val="24"/>
          <w:szCs w:val="24"/>
        </w:rPr>
        <w:t>plný</w:t>
      </w:r>
      <w:r>
        <w:rPr>
          <w:rFonts w:ascii="Times New Roman" w:hAnsi="Times New Roman" w:cs="Times New Roman" w:hint="default"/>
          <w:sz w:val="24"/>
          <w:szCs w:val="24"/>
        </w:rPr>
        <w:t>ch ž</w:t>
      </w:r>
      <w:r>
        <w:rPr>
          <w:rFonts w:ascii="Times New Roman" w:hAnsi="Times New Roman" w:cs="Times New Roman" w:hint="default"/>
          <w:sz w:val="24"/>
          <w:szCs w:val="24"/>
        </w:rPr>
        <w:t>iadostiach postupuje fond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17 ods. 7 a 8.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(3) Č</w:t>
      </w:r>
      <w:r>
        <w:rPr>
          <w:rFonts w:ascii="Times New Roman" w:hAnsi="Times New Roman" w:cs="Times New Roman" w:hint="default"/>
          <w:sz w:val="24"/>
          <w:szCs w:val="24"/>
        </w:rPr>
        <w:t>lenom odborný</w:t>
      </w:r>
      <w:r>
        <w:rPr>
          <w:rFonts w:ascii="Times New Roman" w:hAnsi="Times New Roman" w:cs="Times New Roman" w:hint="default"/>
          <w:sz w:val="24"/>
          <w:szCs w:val="24"/>
        </w:rPr>
        <w:t>ch rá</w:t>
      </w:r>
      <w:r>
        <w:rPr>
          <w:rFonts w:ascii="Times New Roman" w:hAnsi="Times New Roman" w:cs="Times New Roman" w:hint="default"/>
          <w:sz w:val="24"/>
          <w:szCs w:val="24"/>
        </w:rPr>
        <w:t>d zo zamestnancov fondu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7 ods. 3 pí</w:t>
      </w:r>
      <w:r>
        <w:rPr>
          <w:rFonts w:ascii="Times New Roman" w:hAnsi="Times New Roman" w:cs="Times New Roman" w:hint="default"/>
          <w:sz w:val="24"/>
          <w:szCs w:val="24"/>
        </w:rPr>
        <w:t>sm. c) musí</w:t>
      </w:r>
      <w:r>
        <w:rPr>
          <w:rFonts w:ascii="Times New Roman" w:hAnsi="Times New Roman" w:cs="Times New Roman" w:hint="default"/>
          <w:sz w:val="24"/>
          <w:szCs w:val="24"/>
        </w:rPr>
        <w:t xml:space="preserve"> byť</w:t>
      </w:r>
      <w:r>
        <w:rPr>
          <w:rFonts w:ascii="Times New Roman" w:hAnsi="Times New Roman" w:cs="Times New Roman" w:hint="default"/>
          <w:sz w:val="24"/>
          <w:szCs w:val="24"/>
        </w:rPr>
        <w:t xml:space="preserve"> jeden odborní</w:t>
      </w:r>
      <w:r>
        <w:rPr>
          <w:rFonts w:ascii="Times New Roman" w:hAnsi="Times New Roman" w:cs="Times New Roman" w:hint="default"/>
          <w:sz w:val="24"/>
          <w:szCs w:val="24"/>
        </w:rPr>
        <w:t>k v </w:t>
      </w:r>
      <w:r>
        <w:rPr>
          <w:rFonts w:ascii="Times New Roman" w:hAnsi="Times New Roman" w:cs="Times New Roman" w:hint="default"/>
          <w:sz w:val="24"/>
          <w:szCs w:val="24"/>
        </w:rPr>
        <w:t>oblasti prá</w:t>
      </w:r>
      <w:r>
        <w:rPr>
          <w:rFonts w:ascii="Times New Roman" w:hAnsi="Times New Roman" w:cs="Times New Roman" w:hint="default"/>
          <w:sz w:val="24"/>
          <w:szCs w:val="24"/>
        </w:rPr>
        <w:t>va a </w:t>
      </w:r>
      <w:r>
        <w:rPr>
          <w:rFonts w:ascii="Times New Roman" w:hAnsi="Times New Roman" w:cs="Times New Roman" w:hint="default"/>
          <w:sz w:val="24"/>
          <w:szCs w:val="24"/>
        </w:rPr>
        <w:t>jeden odborní</w:t>
      </w:r>
      <w:r>
        <w:rPr>
          <w:rFonts w:ascii="Times New Roman" w:hAnsi="Times New Roman" w:cs="Times New Roman" w:hint="default"/>
          <w:sz w:val="24"/>
          <w:szCs w:val="24"/>
        </w:rPr>
        <w:t>k v oblasti eko</w:t>
      </w:r>
      <w:r>
        <w:rPr>
          <w:rFonts w:ascii="Times New Roman" w:hAnsi="Times New Roman" w:cs="Times New Roman" w:hint="default"/>
          <w:sz w:val="24"/>
          <w:szCs w:val="24"/>
        </w:rPr>
        <w:t>nó</w:t>
      </w:r>
      <w:r>
        <w:rPr>
          <w:rFonts w:ascii="Times New Roman" w:hAnsi="Times New Roman" w:cs="Times New Roman" w:hint="default"/>
          <w:sz w:val="24"/>
          <w:szCs w:val="24"/>
        </w:rPr>
        <w:t>mie, manaž</w:t>
      </w:r>
      <w:r>
        <w:rPr>
          <w:rFonts w:ascii="Times New Roman" w:hAnsi="Times New Roman" w:cs="Times New Roman" w:hint="default"/>
          <w:sz w:val="24"/>
          <w:szCs w:val="24"/>
        </w:rPr>
        <w:t>mentu a riadenia.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(4) Podrobnosti o č</w:t>
      </w:r>
      <w:r>
        <w:rPr>
          <w:rFonts w:ascii="Times New Roman" w:hAnsi="Times New Roman" w:cs="Times New Roman" w:hint="default"/>
          <w:sz w:val="24"/>
          <w:szCs w:val="24"/>
        </w:rPr>
        <w:t>innosti kancelá</w:t>
      </w:r>
      <w:r>
        <w:rPr>
          <w:rFonts w:ascii="Times New Roman" w:hAnsi="Times New Roman" w:cs="Times New Roman" w:hint="default"/>
          <w:sz w:val="24"/>
          <w:szCs w:val="24"/>
        </w:rPr>
        <w:t>rie ustanovuje organizač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 xml:space="preserve"> poriadok kancelá</w:t>
      </w:r>
      <w:r>
        <w:rPr>
          <w:rFonts w:ascii="Times New Roman" w:hAnsi="Times New Roman" w:cs="Times New Roman" w:hint="default"/>
          <w:sz w:val="24"/>
          <w:szCs w:val="24"/>
        </w:rPr>
        <w:t>rie,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schvaľ</w:t>
      </w:r>
      <w:r>
        <w:rPr>
          <w:rFonts w:ascii="Times New Roman" w:hAnsi="Times New Roman" w:cs="Times New Roman" w:hint="default"/>
          <w:sz w:val="24"/>
          <w:szCs w:val="24"/>
        </w:rPr>
        <w:t>uje riaditeľ.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54259D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15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Poskytovanie finanč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ný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ch prostriedkov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(1) Fond poskytuje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 na podporu umelecký</w:t>
      </w:r>
      <w:r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BC0408">
        <w:rPr>
          <w:rFonts w:ascii="Times New Roman" w:hAnsi="Times New Roman" w:cs="Times New Roman"/>
          <w:sz w:val="24"/>
          <w:szCs w:val="24"/>
        </w:rPr>
        <w:t>a vedec</w:t>
      </w:r>
      <w:r w:rsidRPr="00BC0408">
        <w:rPr>
          <w:rFonts w:ascii="Times New Roman" w:hAnsi="Times New Roman" w:cs="Times New Roman" w:hint="default"/>
          <w:sz w:val="24"/>
          <w:szCs w:val="24"/>
        </w:rPr>
        <w:t>ký</w:t>
      </w:r>
      <w:r w:rsidRPr="00BC0408">
        <w:rPr>
          <w:rFonts w:ascii="Times New Roman" w:hAnsi="Times New Roman" w:cs="Times New Roman" w:hint="default"/>
          <w:sz w:val="24"/>
          <w:szCs w:val="24"/>
        </w:rPr>
        <w:t>ch</w:t>
      </w:r>
      <w:r>
        <w:rPr>
          <w:rFonts w:ascii="Times New Roman" w:hAnsi="Times New Roman" w:cs="Times New Roman" w:hint="default"/>
          <w:sz w:val="24"/>
          <w:szCs w:val="24"/>
        </w:rPr>
        <w:t xml:space="preserve"> aktiví</w:t>
      </w:r>
      <w:r>
        <w:rPr>
          <w:rFonts w:ascii="Times New Roman" w:hAnsi="Times New Roman" w:cs="Times New Roman" w:hint="default"/>
          <w:sz w:val="24"/>
          <w:szCs w:val="24"/>
        </w:rPr>
        <w:t>t, kultú</w:t>
      </w:r>
      <w:r>
        <w:rPr>
          <w:rFonts w:ascii="Times New Roman" w:hAnsi="Times New Roman" w:cs="Times New Roman" w:hint="default"/>
          <w:sz w:val="24"/>
          <w:szCs w:val="24"/>
        </w:rPr>
        <w:t>ry a </w:t>
      </w:r>
      <w:r>
        <w:rPr>
          <w:rFonts w:ascii="Times New Roman" w:hAnsi="Times New Roman" w:cs="Times New Roman" w:hint="default"/>
          <w:sz w:val="24"/>
          <w:szCs w:val="24"/>
        </w:rPr>
        <w:t>kreatí</w:t>
      </w:r>
      <w:r>
        <w:rPr>
          <w:rFonts w:ascii="Times New Roman" w:hAnsi="Times New Roman" w:cs="Times New Roman" w:hint="default"/>
          <w:sz w:val="24"/>
          <w:szCs w:val="24"/>
        </w:rPr>
        <w:t>vneho priemyslu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 xml:space="preserve">n, a to </w:t>
      </w:r>
      <w:r w:rsidR="0054259D">
        <w:rPr>
          <w:rFonts w:ascii="Times New Roman" w:hAnsi="Times New Roman" w:cs="Times New Roman"/>
          <w:sz w:val="24"/>
          <w:szCs w:val="24"/>
        </w:rPr>
        <w:t>na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edič</w:t>
      </w:r>
      <w:r>
        <w:rPr>
          <w:rFonts w:ascii="Times New Roman" w:hAnsi="Times New Roman" w:cs="Times New Roman" w:hint="default"/>
          <w:sz w:val="24"/>
          <w:szCs w:val="24"/>
        </w:rPr>
        <w:t>nú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>, podporu periodickej a neperiodickej tlač</w:t>
      </w:r>
      <w:r>
        <w:rPr>
          <w:rFonts w:ascii="Times New Roman" w:hAnsi="Times New Roman" w:cs="Times New Roman" w:hint="default"/>
          <w:sz w:val="24"/>
          <w:szCs w:val="24"/>
        </w:rPr>
        <w:t>e, zvukový</w:t>
      </w:r>
      <w:r>
        <w:rPr>
          <w:rFonts w:ascii="Times New Roman" w:hAnsi="Times New Roman" w:cs="Times New Roman" w:hint="default"/>
          <w:sz w:val="24"/>
          <w:szCs w:val="24"/>
        </w:rPr>
        <w:t>ch a multimediá</w:t>
      </w:r>
      <w:r>
        <w:rPr>
          <w:rFonts w:ascii="Times New Roman" w:hAnsi="Times New Roman" w:cs="Times New Roman" w:hint="default"/>
          <w:sz w:val="24"/>
          <w:szCs w:val="24"/>
        </w:rPr>
        <w:t>lnych nosič</w:t>
      </w:r>
      <w:r>
        <w:rPr>
          <w:rFonts w:ascii="Times New Roman" w:hAnsi="Times New Roman" w:cs="Times New Roman" w:hint="default"/>
          <w:sz w:val="24"/>
          <w:szCs w:val="24"/>
        </w:rPr>
        <w:t>ov a elektronický</w:t>
      </w:r>
      <w:r>
        <w:rPr>
          <w:rFonts w:ascii="Times New Roman" w:hAnsi="Times New Roman" w:cs="Times New Roman" w:hint="default"/>
          <w:sz w:val="24"/>
          <w:szCs w:val="24"/>
        </w:rPr>
        <w:t>ch vý</w:t>
      </w:r>
      <w:r>
        <w:rPr>
          <w:rFonts w:ascii="Times New Roman" w:hAnsi="Times New Roman" w:cs="Times New Roman" w:hint="default"/>
          <w:sz w:val="24"/>
          <w:szCs w:val="24"/>
        </w:rPr>
        <w:t>stupov,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aktivity divadiel a ľ</w:t>
      </w:r>
      <w:r>
        <w:rPr>
          <w:rFonts w:ascii="Times New Roman" w:hAnsi="Times New Roman" w:cs="Times New Roman" w:hint="default"/>
          <w:sz w:val="24"/>
          <w:szCs w:val="24"/>
        </w:rPr>
        <w:t>udovoumelecký</w:t>
      </w:r>
      <w:r>
        <w:rPr>
          <w:rFonts w:ascii="Times New Roman" w:hAnsi="Times New Roman" w:cs="Times New Roman" w:hint="default"/>
          <w:sz w:val="24"/>
          <w:szCs w:val="24"/>
        </w:rPr>
        <w:t>ch sú</w:t>
      </w:r>
      <w:r>
        <w:rPr>
          <w:rFonts w:ascii="Times New Roman" w:hAnsi="Times New Roman" w:cs="Times New Roman" w:hint="default"/>
          <w:sz w:val="24"/>
          <w:szCs w:val="24"/>
        </w:rPr>
        <w:t>borov a akt</w:t>
      </w:r>
      <w:r>
        <w:rPr>
          <w:rFonts w:ascii="Times New Roman" w:hAnsi="Times New Roman" w:cs="Times New Roman" w:hint="default"/>
          <w:sz w:val="24"/>
          <w:szCs w:val="24"/>
        </w:rPr>
        <w:t>ivity kultú</w:t>
      </w:r>
      <w:r>
        <w:rPr>
          <w:rFonts w:ascii="Times New Roman" w:hAnsi="Times New Roman" w:cs="Times New Roman" w:hint="default"/>
          <w:sz w:val="24"/>
          <w:szCs w:val="24"/>
        </w:rPr>
        <w:t>rnych inš</w:t>
      </w:r>
      <w:r>
        <w:rPr>
          <w:rFonts w:ascii="Times New Roman" w:hAnsi="Times New Roman" w:cs="Times New Roman" w:hint="default"/>
          <w:sz w:val="24"/>
          <w:szCs w:val="24"/>
        </w:rPr>
        <w:t>titú</w:t>
      </w:r>
      <w:r>
        <w:rPr>
          <w:rFonts w:ascii="Times New Roman" w:hAnsi="Times New Roman" w:cs="Times New Roman" w:hint="default"/>
          <w:sz w:val="24"/>
          <w:szCs w:val="24"/>
        </w:rPr>
        <w:t>cií</w:t>
      </w:r>
      <w:r>
        <w:rPr>
          <w:rFonts w:ascii="Times New Roman" w:hAnsi="Times New Roman" w:cs="Times New Roman" w:hint="default"/>
          <w:sz w:val="24"/>
          <w:szCs w:val="24"/>
        </w:rPr>
        <w:t xml:space="preserve"> a cirkevný</w:t>
      </w:r>
      <w:r>
        <w:rPr>
          <w:rFonts w:ascii="Times New Roman" w:hAnsi="Times New Roman" w:cs="Times New Roman" w:hint="default"/>
          <w:sz w:val="24"/>
          <w:szCs w:val="24"/>
        </w:rPr>
        <w:t>ch inš</w:t>
      </w:r>
      <w:r>
        <w:rPr>
          <w:rFonts w:ascii="Times New Roman" w:hAnsi="Times New Roman" w:cs="Times New Roman" w:hint="default"/>
          <w:sz w:val="24"/>
          <w:szCs w:val="24"/>
        </w:rPr>
        <w:t>titú</w:t>
      </w:r>
      <w:r>
        <w:rPr>
          <w:rFonts w:ascii="Times New Roman" w:hAnsi="Times New Roman" w:cs="Times New Roman" w:hint="default"/>
          <w:sz w:val="24"/>
          <w:szCs w:val="24"/>
        </w:rPr>
        <w:t>cií,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podporu kultú</w:t>
      </w:r>
      <w:r>
        <w:rPr>
          <w:rFonts w:ascii="Times New Roman" w:hAnsi="Times New Roman" w:cs="Times New Roman" w:hint="default"/>
          <w:sz w:val="24"/>
          <w:szCs w:val="24"/>
        </w:rPr>
        <w:t>rnych aktiví</w:t>
      </w:r>
      <w:r>
        <w:rPr>
          <w:rFonts w:ascii="Times New Roman" w:hAnsi="Times New Roman" w:cs="Times New Roman" w:hint="default"/>
          <w:sz w:val="24"/>
          <w:szCs w:val="24"/>
        </w:rPr>
        <w:t>t a umeleckej tvorby,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vý</w:t>
      </w:r>
      <w:r>
        <w:rPr>
          <w:rFonts w:ascii="Times New Roman" w:hAnsi="Times New Roman" w:cs="Times New Roman" w:hint="default"/>
          <w:sz w:val="24"/>
          <w:szCs w:val="24"/>
        </w:rPr>
        <w:t>skum kultú</w:t>
      </w:r>
      <w:r>
        <w:rPr>
          <w:rFonts w:ascii="Times New Roman" w:hAnsi="Times New Roman" w:cs="Times New Roman" w:hint="default"/>
          <w:sz w:val="24"/>
          <w:szCs w:val="24"/>
        </w:rPr>
        <w:t>ry, ž</w:t>
      </w:r>
      <w:r>
        <w:rPr>
          <w:rFonts w:ascii="Times New Roman" w:hAnsi="Times New Roman" w:cs="Times New Roman" w:hint="default"/>
          <w:sz w:val="24"/>
          <w:szCs w:val="24"/>
        </w:rPr>
        <w:t>ivota, histó</w:t>
      </w:r>
      <w:r>
        <w:rPr>
          <w:rFonts w:ascii="Times New Roman" w:hAnsi="Times New Roman" w:cs="Times New Roman" w:hint="default"/>
          <w:sz w:val="24"/>
          <w:szCs w:val="24"/>
        </w:rPr>
        <w:t>rie, jazyka a identity prí</w:t>
      </w:r>
      <w:r>
        <w:rPr>
          <w:rFonts w:ascii="Times New Roman" w:hAnsi="Times New Roman" w:cs="Times New Roman" w:hint="default"/>
          <w:sz w:val="24"/>
          <w:szCs w:val="24"/>
        </w:rPr>
        <w:t>sluš</w:t>
      </w:r>
      <w:r>
        <w:rPr>
          <w:rFonts w:ascii="Times New Roman" w:hAnsi="Times New Roman" w:cs="Times New Roman" w:hint="default"/>
          <w:sz w:val="24"/>
          <w:szCs w:val="24"/>
        </w:rPr>
        <w:t>ní</w:t>
      </w:r>
      <w:r>
        <w:rPr>
          <w:rFonts w:ascii="Times New Roman" w:hAnsi="Times New Roman" w:cs="Times New Roman" w:hint="default"/>
          <w:sz w:val="24"/>
          <w:szCs w:val="24"/>
        </w:rPr>
        <w:t>kov menší</w:t>
      </w:r>
      <w:r>
        <w:rPr>
          <w:rFonts w:ascii="Times New Roman" w:hAnsi="Times New Roman" w:cs="Times New Roman" w:hint="default"/>
          <w:sz w:val="24"/>
          <w:szCs w:val="24"/>
        </w:rPr>
        <w:t>n,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e) vzdelá</w:t>
      </w:r>
      <w:r>
        <w:rPr>
          <w:rFonts w:ascii="Times New Roman" w:hAnsi="Times New Roman" w:cs="Times New Roman" w:hint="default"/>
          <w:sz w:val="24"/>
          <w:szCs w:val="24"/>
        </w:rPr>
        <w:t>vacie projekty,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f) zá</w:t>
      </w:r>
      <w:r>
        <w:rPr>
          <w:rFonts w:ascii="Times New Roman" w:hAnsi="Times New Roman" w:cs="Times New Roman" w:hint="default"/>
          <w:sz w:val="24"/>
          <w:szCs w:val="24"/>
        </w:rPr>
        <w:t>ujmovú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a využ</w:t>
      </w:r>
      <w:r>
        <w:rPr>
          <w:rFonts w:ascii="Times New Roman" w:hAnsi="Times New Roman" w:cs="Times New Roman" w:hint="default"/>
          <w:sz w:val="24"/>
          <w:szCs w:val="24"/>
        </w:rPr>
        <w:t>itie voľ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>ho č</w:t>
      </w:r>
      <w:r>
        <w:rPr>
          <w:rFonts w:ascii="Times New Roman" w:hAnsi="Times New Roman" w:cs="Times New Roman" w:hint="default"/>
          <w:sz w:val="24"/>
          <w:szCs w:val="24"/>
        </w:rPr>
        <w:t>asu,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g</w:t>
      </w:r>
      <w:r>
        <w:rPr>
          <w:rFonts w:ascii="Times New Roman" w:hAnsi="Times New Roman" w:cs="Times New Roman" w:hint="default"/>
          <w:sz w:val="24"/>
          <w:szCs w:val="24"/>
        </w:rPr>
        <w:t>) zahranič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kultú</w:t>
      </w:r>
      <w:r>
        <w:rPr>
          <w:rFonts w:ascii="Times New Roman" w:hAnsi="Times New Roman" w:cs="Times New Roman" w:hint="default"/>
          <w:sz w:val="24"/>
          <w:szCs w:val="24"/>
        </w:rPr>
        <w:t>rne aktivity a medziná</w:t>
      </w:r>
      <w:r>
        <w:rPr>
          <w:rFonts w:ascii="Times New Roman" w:hAnsi="Times New Roman" w:cs="Times New Roman" w:hint="default"/>
          <w:sz w:val="24"/>
          <w:szCs w:val="24"/>
        </w:rPr>
        <w:t>rodné</w:t>
      </w:r>
      <w:r>
        <w:rPr>
          <w:rFonts w:ascii="Times New Roman" w:hAnsi="Times New Roman" w:cs="Times New Roman" w:hint="default"/>
          <w:sz w:val="24"/>
          <w:szCs w:val="24"/>
        </w:rPr>
        <w:t xml:space="preserve"> kultú</w:t>
      </w:r>
      <w:r>
        <w:rPr>
          <w:rFonts w:ascii="Times New Roman" w:hAnsi="Times New Roman" w:cs="Times New Roman" w:hint="default"/>
          <w:sz w:val="24"/>
          <w:szCs w:val="24"/>
        </w:rPr>
        <w:t>rne aktivity,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h) podporu vý</w:t>
      </w:r>
      <w:r>
        <w:rPr>
          <w:rFonts w:ascii="Times New Roman" w:hAnsi="Times New Roman" w:cs="Times New Roman" w:hint="default"/>
          <w:sz w:val="24"/>
          <w:szCs w:val="24"/>
        </w:rPr>
        <w:t>chovy a vzdelá</w:t>
      </w:r>
      <w:r>
        <w:rPr>
          <w:rFonts w:ascii="Times New Roman" w:hAnsi="Times New Roman" w:cs="Times New Roman" w:hint="default"/>
          <w:sz w:val="24"/>
          <w:szCs w:val="24"/>
        </w:rPr>
        <w:t>vania detí</w:t>
      </w:r>
      <w:r>
        <w:rPr>
          <w:rFonts w:ascii="Times New Roman" w:hAnsi="Times New Roman" w:cs="Times New Roman" w:hint="default"/>
          <w:sz w:val="24"/>
          <w:szCs w:val="24"/>
        </w:rPr>
        <w:t xml:space="preserve"> a mlá</w:t>
      </w:r>
      <w:r>
        <w:rPr>
          <w:rFonts w:ascii="Times New Roman" w:hAnsi="Times New Roman" w:cs="Times New Roman" w:hint="default"/>
          <w:sz w:val="24"/>
          <w:szCs w:val="24"/>
        </w:rPr>
        <w:t>dež</w:t>
      </w:r>
      <w:r>
        <w:rPr>
          <w:rFonts w:ascii="Times New Roman" w:hAnsi="Times New Roman" w:cs="Times New Roman" w:hint="default"/>
          <w:sz w:val="24"/>
          <w:szCs w:val="24"/>
        </w:rPr>
        <w:t>e v oblasti prá</w:t>
      </w:r>
      <w:r>
        <w:rPr>
          <w:rFonts w:ascii="Times New Roman" w:hAnsi="Times New Roman" w:cs="Times New Roman" w:hint="default"/>
          <w:sz w:val="24"/>
          <w:szCs w:val="24"/>
        </w:rPr>
        <w:t>v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>n,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i) podporu vzdelá</w:t>
      </w:r>
      <w:r>
        <w:rPr>
          <w:rFonts w:ascii="Times New Roman" w:hAnsi="Times New Roman" w:cs="Times New Roman" w:hint="default"/>
          <w:sz w:val="24"/>
          <w:szCs w:val="24"/>
        </w:rPr>
        <w:t>vania a š</w:t>
      </w:r>
      <w:r>
        <w:rPr>
          <w:rFonts w:ascii="Times New Roman" w:hAnsi="Times New Roman" w:cs="Times New Roman" w:hint="default"/>
          <w:sz w:val="24"/>
          <w:szCs w:val="24"/>
        </w:rPr>
        <w:t>kolenia v oblasti prá</w:t>
      </w:r>
      <w:r>
        <w:rPr>
          <w:rFonts w:ascii="Times New Roman" w:hAnsi="Times New Roman" w:cs="Times New Roman" w:hint="default"/>
          <w:sz w:val="24"/>
          <w:szCs w:val="24"/>
        </w:rPr>
        <w:t>v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>n,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j) analytickú</w:t>
      </w:r>
      <w:r>
        <w:rPr>
          <w:rFonts w:ascii="Times New Roman" w:hAnsi="Times New Roman" w:cs="Times New Roman" w:hint="default"/>
          <w:sz w:val="24"/>
          <w:szCs w:val="24"/>
        </w:rPr>
        <w:t>, expertnú</w:t>
      </w:r>
      <w:r>
        <w:rPr>
          <w:rFonts w:ascii="Times New Roman" w:hAnsi="Times New Roman" w:cs="Times New Roman" w:hint="default"/>
          <w:sz w:val="24"/>
          <w:szCs w:val="24"/>
        </w:rPr>
        <w:t xml:space="preserve"> a edič</w:t>
      </w:r>
      <w:r>
        <w:rPr>
          <w:rFonts w:ascii="Times New Roman" w:hAnsi="Times New Roman" w:cs="Times New Roman" w:hint="default"/>
          <w:sz w:val="24"/>
          <w:szCs w:val="24"/>
        </w:rPr>
        <w:t>nú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v oblasti prá</w:t>
      </w:r>
      <w:r>
        <w:rPr>
          <w:rFonts w:ascii="Times New Roman" w:hAnsi="Times New Roman" w:cs="Times New Roman" w:hint="default"/>
          <w:sz w:val="24"/>
          <w:szCs w:val="24"/>
        </w:rPr>
        <w:t>v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>n,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k) podporu vzá</w:t>
      </w:r>
      <w:r>
        <w:rPr>
          <w:rFonts w:ascii="Times New Roman" w:hAnsi="Times New Roman" w:cs="Times New Roman" w:hint="default"/>
          <w:sz w:val="24"/>
          <w:szCs w:val="24"/>
        </w:rPr>
        <w:t>jomné</w:t>
      </w:r>
      <w:r>
        <w:rPr>
          <w:rFonts w:ascii="Times New Roman" w:hAnsi="Times New Roman" w:cs="Times New Roman" w:hint="default"/>
          <w:sz w:val="24"/>
          <w:szCs w:val="24"/>
        </w:rPr>
        <w:t>ho porozumenia a zbliž</w:t>
      </w:r>
      <w:r>
        <w:rPr>
          <w:rFonts w:ascii="Times New Roman" w:hAnsi="Times New Roman" w:cs="Times New Roman" w:hint="default"/>
          <w:sz w:val="24"/>
          <w:szCs w:val="24"/>
        </w:rPr>
        <w:t>ovania medzi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mi skupinami, medzi ná</w:t>
      </w:r>
      <w:r>
        <w:rPr>
          <w:rFonts w:ascii="Times New Roman" w:hAnsi="Times New Roman" w:cs="Times New Roman" w:hint="default"/>
          <w:sz w:val="24"/>
          <w:szCs w:val="24"/>
        </w:rPr>
        <w:t>rodnostnou väčš</w:t>
      </w:r>
      <w:r>
        <w:rPr>
          <w:rFonts w:ascii="Times New Roman" w:hAnsi="Times New Roman" w:cs="Times New Roman" w:hint="default"/>
          <w:sz w:val="24"/>
          <w:szCs w:val="24"/>
        </w:rPr>
        <w:t>inou a menš</w:t>
      </w:r>
      <w:r>
        <w:rPr>
          <w:rFonts w:ascii="Times New Roman" w:hAnsi="Times New Roman" w:cs="Times New Roman" w:hint="default"/>
          <w:sz w:val="24"/>
          <w:szCs w:val="24"/>
        </w:rPr>
        <w:t>inami, ako aj medzi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mi menš</w:t>
      </w:r>
      <w:r>
        <w:rPr>
          <w:rFonts w:ascii="Times New Roman" w:hAnsi="Times New Roman" w:cs="Times New Roman" w:hint="default"/>
          <w:sz w:val="24"/>
          <w:szCs w:val="24"/>
        </w:rPr>
        <w:t>inami navzá</w:t>
      </w:r>
      <w:r>
        <w:rPr>
          <w:rFonts w:ascii="Times New Roman" w:hAnsi="Times New Roman" w:cs="Times New Roman" w:hint="default"/>
          <w:sz w:val="24"/>
          <w:szCs w:val="24"/>
        </w:rPr>
        <w:t>jom,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l) projekty zamerané</w:t>
      </w:r>
      <w:r>
        <w:rPr>
          <w:rFonts w:ascii="Times New Roman" w:hAnsi="Times New Roman" w:cs="Times New Roman" w:hint="default"/>
          <w:sz w:val="24"/>
          <w:szCs w:val="24"/>
        </w:rPr>
        <w:t xml:space="preserve"> na identifiká</w:t>
      </w:r>
      <w:r>
        <w:rPr>
          <w:rFonts w:ascii="Times New Roman" w:hAnsi="Times New Roman" w:cs="Times New Roman" w:hint="default"/>
          <w:sz w:val="24"/>
          <w:szCs w:val="24"/>
        </w:rPr>
        <w:t>ciu a s</w:t>
      </w:r>
      <w:r>
        <w:rPr>
          <w:rFonts w:ascii="Times New Roman" w:hAnsi="Times New Roman" w:cs="Times New Roman" w:hint="default"/>
          <w:sz w:val="24"/>
          <w:szCs w:val="24"/>
        </w:rPr>
        <w:t>pozná</w:t>
      </w:r>
      <w:r>
        <w:rPr>
          <w:rFonts w:ascii="Times New Roman" w:hAnsi="Times New Roman" w:cs="Times New Roman" w:hint="default"/>
          <w:sz w:val="24"/>
          <w:szCs w:val="24"/>
        </w:rPr>
        <w:t>vanie spoloč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kultú</w:t>
      </w:r>
      <w:r>
        <w:rPr>
          <w:rFonts w:ascii="Times New Roman" w:hAnsi="Times New Roman" w:cs="Times New Roman" w:hint="default"/>
          <w:sz w:val="24"/>
          <w:szCs w:val="24"/>
        </w:rPr>
        <w:t>rnych, umelecký</w:t>
      </w:r>
      <w:r>
        <w:rPr>
          <w:rFonts w:ascii="Times New Roman" w:hAnsi="Times New Roman" w:cs="Times New Roman" w:hint="default"/>
          <w:sz w:val="24"/>
          <w:szCs w:val="24"/>
        </w:rPr>
        <w:t>ch a vedecký</w:t>
      </w:r>
      <w:r>
        <w:rPr>
          <w:rFonts w:ascii="Times New Roman" w:hAnsi="Times New Roman" w:cs="Times New Roman" w:hint="default"/>
          <w:sz w:val="24"/>
          <w:szCs w:val="24"/>
        </w:rPr>
        <w:t>ch hodnô</w:t>
      </w:r>
      <w:r>
        <w:rPr>
          <w:rFonts w:ascii="Times New Roman" w:hAnsi="Times New Roman" w:cs="Times New Roman" w:hint="default"/>
          <w:sz w:val="24"/>
          <w:szCs w:val="24"/>
        </w:rPr>
        <w:t>t a tradí</w:t>
      </w:r>
      <w:r>
        <w:rPr>
          <w:rFonts w:ascii="Times New Roman" w:hAnsi="Times New Roman" w:cs="Times New Roman" w:hint="default"/>
          <w:sz w:val="24"/>
          <w:szCs w:val="24"/>
        </w:rPr>
        <w:t>cií,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m) projekty zamerané</w:t>
      </w:r>
      <w:r>
        <w:rPr>
          <w:rFonts w:ascii="Times New Roman" w:hAnsi="Times New Roman" w:cs="Times New Roman" w:hint="default"/>
          <w:sz w:val="24"/>
          <w:szCs w:val="24"/>
        </w:rPr>
        <w:t xml:space="preserve"> na odkrý</w:t>
      </w:r>
      <w:r>
        <w:rPr>
          <w:rFonts w:ascii="Times New Roman" w:hAnsi="Times New Roman" w:cs="Times New Roman" w:hint="default"/>
          <w:sz w:val="24"/>
          <w:szCs w:val="24"/>
        </w:rPr>
        <w:t>vanie a spozná</w:t>
      </w:r>
      <w:r>
        <w:rPr>
          <w:rFonts w:ascii="Times New Roman" w:hAnsi="Times New Roman" w:cs="Times New Roman" w:hint="default"/>
          <w:sz w:val="24"/>
          <w:szCs w:val="24"/>
        </w:rPr>
        <w:t>vanie rodinnej, miestnej a regioná</w:t>
      </w:r>
      <w:r>
        <w:rPr>
          <w:rFonts w:ascii="Times New Roman" w:hAnsi="Times New Roman" w:cs="Times New Roman" w:hint="default"/>
          <w:sz w:val="24"/>
          <w:szCs w:val="24"/>
        </w:rPr>
        <w:t>lnej histó</w:t>
      </w:r>
      <w:r>
        <w:rPr>
          <w:rFonts w:ascii="Times New Roman" w:hAnsi="Times New Roman" w:cs="Times New Roman" w:hint="default"/>
          <w:sz w:val="24"/>
          <w:szCs w:val="24"/>
        </w:rPr>
        <w:t>rie, tradí</w:t>
      </w:r>
      <w:r>
        <w:rPr>
          <w:rFonts w:ascii="Times New Roman" w:hAnsi="Times New Roman" w:cs="Times New Roman" w:hint="default"/>
          <w:sz w:val="24"/>
          <w:szCs w:val="24"/>
        </w:rPr>
        <w:t>cií</w:t>
      </w:r>
      <w:r>
        <w:rPr>
          <w:rFonts w:ascii="Times New Roman" w:hAnsi="Times New Roman" w:cs="Times New Roman" w:hint="default"/>
          <w:sz w:val="24"/>
          <w:szCs w:val="24"/>
        </w:rPr>
        <w:t>, osobností</w:t>
      </w:r>
      <w:r>
        <w:rPr>
          <w:rFonts w:ascii="Times New Roman" w:hAnsi="Times New Roman" w:cs="Times New Roman" w:hint="default"/>
          <w:sz w:val="24"/>
          <w:szCs w:val="24"/>
        </w:rPr>
        <w:t xml:space="preserve"> a pamiatok,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n) podporu zahrnutia reš</w:t>
      </w:r>
      <w:r>
        <w:rPr>
          <w:rFonts w:ascii="Times New Roman" w:hAnsi="Times New Roman" w:cs="Times New Roman" w:hint="default"/>
          <w:sz w:val="24"/>
          <w:szCs w:val="24"/>
        </w:rPr>
        <w:t>pektovania, porozumenia a tole</w:t>
      </w:r>
      <w:r>
        <w:rPr>
          <w:rFonts w:ascii="Times New Roman" w:hAnsi="Times New Roman" w:cs="Times New Roman" w:hint="default"/>
          <w:sz w:val="24"/>
          <w:szCs w:val="24"/>
        </w:rPr>
        <w:t>rancie voč</w:t>
      </w:r>
      <w:r>
        <w:rPr>
          <w:rFonts w:ascii="Times New Roman" w:hAnsi="Times New Roman" w:cs="Times New Roman" w:hint="default"/>
          <w:sz w:val="24"/>
          <w:szCs w:val="24"/>
        </w:rPr>
        <w:t>i menš</w:t>
      </w:r>
      <w:r>
        <w:rPr>
          <w:rFonts w:ascii="Times New Roman" w:hAnsi="Times New Roman" w:cs="Times New Roman" w:hint="default"/>
          <w:sz w:val="24"/>
          <w:szCs w:val="24"/>
        </w:rPr>
        <w:t>inový</w:t>
      </w:r>
      <w:r>
        <w:rPr>
          <w:rFonts w:ascii="Times New Roman" w:hAnsi="Times New Roman" w:cs="Times New Roman" w:hint="default"/>
          <w:sz w:val="24"/>
          <w:szCs w:val="24"/>
        </w:rPr>
        <w:t>m jazykom a kultú</w:t>
      </w:r>
      <w:r>
        <w:rPr>
          <w:rFonts w:ascii="Times New Roman" w:hAnsi="Times New Roman" w:cs="Times New Roman" w:hint="default"/>
          <w:sz w:val="24"/>
          <w:szCs w:val="24"/>
        </w:rPr>
        <w:t>ram do systé</w:t>
      </w:r>
      <w:r>
        <w:rPr>
          <w:rFonts w:ascii="Times New Roman" w:hAnsi="Times New Roman" w:cs="Times New Roman" w:hint="default"/>
          <w:sz w:val="24"/>
          <w:szCs w:val="24"/>
        </w:rPr>
        <w:t>mu vý</w:t>
      </w:r>
      <w:r>
        <w:rPr>
          <w:rFonts w:ascii="Times New Roman" w:hAnsi="Times New Roman" w:cs="Times New Roman" w:hint="default"/>
          <w:sz w:val="24"/>
          <w:szCs w:val="24"/>
        </w:rPr>
        <w:t>chovy a vzdelá</w:t>
      </w:r>
      <w:r>
        <w:rPr>
          <w:rFonts w:ascii="Times New Roman" w:hAnsi="Times New Roman" w:cs="Times New Roman" w:hint="default"/>
          <w:sz w:val="24"/>
          <w:szCs w:val="24"/>
        </w:rPr>
        <w:t>vania, ako aj do pô</w:t>
      </w:r>
      <w:r>
        <w:rPr>
          <w:rFonts w:ascii="Times New Roman" w:hAnsi="Times New Roman" w:cs="Times New Roman" w:hint="default"/>
          <w:sz w:val="24"/>
          <w:szCs w:val="24"/>
        </w:rPr>
        <w:t>sobenia masovokomunikač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o) podporu vý</w:t>
      </w:r>
      <w:r>
        <w:rPr>
          <w:rFonts w:ascii="Times New Roman" w:hAnsi="Times New Roman" w:cs="Times New Roman" w:hint="default"/>
          <w:sz w:val="24"/>
          <w:szCs w:val="24"/>
        </w:rPr>
        <w:t>menný</w:t>
      </w:r>
      <w:r>
        <w:rPr>
          <w:rFonts w:ascii="Times New Roman" w:hAnsi="Times New Roman" w:cs="Times New Roman" w:hint="default"/>
          <w:sz w:val="24"/>
          <w:szCs w:val="24"/>
        </w:rPr>
        <w:t>ch programov, pobytov, spoloč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vzdelá</w:t>
      </w:r>
      <w:r>
        <w:rPr>
          <w:rFonts w:ascii="Times New Roman" w:hAnsi="Times New Roman" w:cs="Times New Roman" w:hint="default"/>
          <w:sz w:val="24"/>
          <w:szCs w:val="24"/>
        </w:rPr>
        <w:t>vací</w:t>
      </w:r>
      <w:r>
        <w:rPr>
          <w:rFonts w:ascii="Times New Roman" w:hAnsi="Times New Roman" w:cs="Times New Roman" w:hint="default"/>
          <w:sz w:val="24"/>
          <w:szCs w:val="24"/>
        </w:rPr>
        <w:t>ch podujatí</w:t>
      </w:r>
      <w:r>
        <w:rPr>
          <w:rFonts w:ascii="Times New Roman" w:hAnsi="Times New Roman" w:cs="Times New Roman" w:hint="default"/>
          <w:sz w:val="24"/>
          <w:szCs w:val="24"/>
        </w:rPr>
        <w:t>, vedomostný</w:t>
      </w:r>
      <w:r>
        <w:rPr>
          <w:rFonts w:ascii="Times New Roman" w:hAnsi="Times New Roman" w:cs="Times New Roman" w:hint="default"/>
          <w:sz w:val="24"/>
          <w:szCs w:val="24"/>
        </w:rPr>
        <w:t>ch a umelecký</w:t>
      </w:r>
      <w:r>
        <w:rPr>
          <w:rFonts w:ascii="Times New Roman" w:hAnsi="Times New Roman" w:cs="Times New Roman" w:hint="default"/>
          <w:sz w:val="24"/>
          <w:szCs w:val="24"/>
        </w:rPr>
        <w:t>ch súť</w:t>
      </w:r>
      <w:r>
        <w:rPr>
          <w:rFonts w:ascii="Times New Roman" w:hAnsi="Times New Roman" w:cs="Times New Roman" w:hint="default"/>
          <w:sz w:val="24"/>
          <w:szCs w:val="24"/>
        </w:rPr>
        <w:t>aží</w:t>
      </w:r>
      <w:r>
        <w:rPr>
          <w:rFonts w:ascii="Times New Roman" w:hAnsi="Times New Roman" w:cs="Times New Roman" w:hint="default"/>
          <w:sz w:val="24"/>
          <w:szCs w:val="24"/>
        </w:rPr>
        <w:t xml:space="preserve"> pre deti a mlá</w:t>
      </w:r>
      <w:r>
        <w:rPr>
          <w:rFonts w:ascii="Times New Roman" w:hAnsi="Times New Roman" w:cs="Times New Roman" w:hint="default"/>
          <w:sz w:val="24"/>
          <w:szCs w:val="24"/>
        </w:rPr>
        <w:t>dež</w:t>
      </w:r>
      <w:r>
        <w:rPr>
          <w:rFonts w:ascii="Times New Roman" w:hAnsi="Times New Roman" w:cs="Times New Roman" w:hint="default"/>
          <w:sz w:val="24"/>
          <w:szCs w:val="24"/>
        </w:rPr>
        <w:t xml:space="preserve"> z rô</w:t>
      </w:r>
      <w:r>
        <w:rPr>
          <w:rFonts w:ascii="Times New Roman" w:hAnsi="Times New Roman" w:cs="Times New Roman" w:hint="default"/>
          <w:sz w:val="24"/>
          <w:szCs w:val="24"/>
        </w:rPr>
        <w:t>znych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a jazykový</w:t>
      </w:r>
      <w:r>
        <w:rPr>
          <w:rFonts w:ascii="Times New Roman" w:hAnsi="Times New Roman" w:cs="Times New Roman" w:hint="default"/>
          <w:sz w:val="24"/>
          <w:szCs w:val="24"/>
        </w:rPr>
        <w:t>ch skupí</w:t>
      </w:r>
      <w:r>
        <w:rPr>
          <w:rFonts w:ascii="Times New Roman" w:hAnsi="Times New Roman" w:cs="Times New Roman" w:hint="default"/>
          <w:sz w:val="24"/>
          <w:szCs w:val="24"/>
        </w:rPr>
        <w:t>n</w:t>
      </w:r>
      <w:r w:rsidR="0054259D">
        <w:rPr>
          <w:rFonts w:ascii="Times New Roman" w:hAnsi="Times New Roman" w:cs="Times New Roman"/>
          <w:sz w:val="24"/>
          <w:szCs w:val="24"/>
        </w:rPr>
        <w:t>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 w:rsidRPr="00BC0408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0408">
        <w:rPr>
          <w:rFonts w:ascii="Times New Roman" w:hAnsi="Times New Roman" w:cs="Times New Roman"/>
          <w:sz w:val="24"/>
          <w:szCs w:val="24"/>
        </w:rPr>
        <w:t>p) ochran</w:t>
      </w:r>
      <w:r w:rsidRPr="00BC0408" w:rsidR="0054259D">
        <w:rPr>
          <w:rFonts w:ascii="Times New Roman" w:hAnsi="Times New Roman" w:cs="Times New Roman"/>
          <w:sz w:val="24"/>
          <w:szCs w:val="24"/>
        </w:rPr>
        <w:t>u</w:t>
      </w:r>
      <w:r w:rsidRPr="00BC0408">
        <w:rPr>
          <w:rFonts w:ascii="Times New Roman" w:hAnsi="Times New Roman" w:cs="Times New Roman" w:hint="default"/>
          <w:sz w:val="24"/>
          <w:szCs w:val="24"/>
        </w:rPr>
        <w:t>, odborné</w:t>
      </w:r>
      <w:r w:rsidRPr="00BC0408">
        <w:rPr>
          <w:rFonts w:ascii="Times New Roman" w:hAnsi="Times New Roman" w:cs="Times New Roman" w:hint="default"/>
          <w:sz w:val="24"/>
          <w:szCs w:val="24"/>
        </w:rPr>
        <w:t xml:space="preserve"> spracovanie, digitalizá</w:t>
      </w:r>
      <w:r w:rsidRPr="00BC0408">
        <w:rPr>
          <w:rFonts w:ascii="Times New Roman" w:hAnsi="Times New Roman" w:cs="Times New Roman" w:hint="default"/>
          <w:sz w:val="24"/>
          <w:szCs w:val="24"/>
        </w:rPr>
        <w:t>ci</w:t>
      </w:r>
      <w:r w:rsidRPr="00BC0408" w:rsidR="0054259D">
        <w:rPr>
          <w:rFonts w:ascii="Times New Roman" w:hAnsi="Times New Roman" w:cs="Times New Roman"/>
          <w:sz w:val="24"/>
          <w:szCs w:val="24"/>
        </w:rPr>
        <w:t>u</w:t>
      </w:r>
      <w:r w:rsidRPr="00BC0408">
        <w:rPr>
          <w:rFonts w:ascii="Times New Roman" w:hAnsi="Times New Roman" w:cs="Times New Roman" w:hint="default"/>
          <w:sz w:val="24"/>
          <w:szCs w:val="24"/>
        </w:rPr>
        <w:t xml:space="preserve"> kultú</w:t>
      </w:r>
      <w:r w:rsidRPr="00BC0408">
        <w:rPr>
          <w:rFonts w:ascii="Times New Roman" w:hAnsi="Times New Roman" w:cs="Times New Roman" w:hint="default"/>
          <w:sz w:val="24"/>
          <w:szCs w:val="24"/>
        </w:rPr>
        <w:t>rneho dedič</w:t>
      </w:r>
      <w:r w:rsidRPr="00BC0408">
        <w:rPr>
          <w:rFonts w:ascii="Times New Roman" w:hAnsi="Times New Roman" w:cs="Times New Roman" w:hint="default"/>
          <w:sz w:val="24"/>
          <w:szCs w:val="24"/>
        </w:rPr>
        <w:t>stva ná</w:t>
      </w:r>
      <w:r w:rsidRPr="00BC0408">
        <w:rPr>
          <w:rFonts w:ascii="Times New Roman" w:hAnsi="Times New Roman" w:cs="Times New Roman" w:hint="default"/>
          <w:sz w:val="24"/>
          <w:szCs w:val="24"/>
        </w:rPr>
        <w:t>rodnostný</w:t>
      </w:r>
      <w:r w:rsidRPr="00BC0408">
        <w:rPr>
          <w:rFonts w:ascii="Times New Roman" w:hAnsi="Times New Roman" w:cs="Times New Roman" w:hint="default"/>
          <w:sz w:val="24"/>
          <w:szCs w:val="24"/>
        </w:rPr>
        <w:t>ch menší</w:t>
      </w:r>
      <w:r w:rsidRPr="00BC0408">
        <w:rPr>
          <w:rFonts w:ascii="Times New Roman" w:hAnsi="Times New Roman" w:cs="Times New Roman" w:hint="default"/>
          <w:sz w:val="24"/>
          <w:szCs w:val="24"/>
        </w:rPr>
        <w:t>n</w:t>
      </w:r>
      <w:r w:rsidRPr="00BC0408" w:rsidR="0054259D">
        <w:rPr>
          <w:rFonts w:ascii="Times New Roman" w:hAnsi="Times New Roman" w:cs="Times New Roman"/>
          <w:sz w:val="24"/>
          <w:szCs w:val="24"/>
        </w:rPr>
        <w:t>.</w:t>
      </w:r>
    </w:p>
    <w:p w:rsidR="003B49C4" w:rsidRPr="00BC0408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(2) Fond poskytuje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 formou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dotá</w:t>
      </w:r>
      <w:r>
        <w:rPr>
          <w:rFonts w:ascii="Times New Roman" w:hAnsi="Times New Roman" w:cs="Times New Roman" w:hint="default"/>
          <w:sz w:val="24"/>
          <w:szCs w:val="24"/>
        </w:rPr>
        <w:t xml:space="preserve">cie alebo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š</w:t>
      </w:r>
      <w:r>
        <w:rPr>
          <w:rFonts w:ascii="Times New Roman" w:hAnsi="Times New Roman" w:cs="Times New Roman" w:hint="default"/>
          <w:sz w:val="24"/>
          <w:szCs w:val="24"/>
        </w:rPr>
        <w:t>tipendia.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(3) Fond poskytuje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</w:t>
      </w:r>
      <w:r>
        <w:rPr>
          <w:rFonts w:ascii="Times New Roman" w:hAnsi="Times New Roman" w:cs="Times New Roman" w:hint="default"/>
          <w:sz w:val="24"/>
          <w:szCs w:val="24"/>
        </w:rPr>
        <w:t>edky formou š</w:t>
      </w:r>
      <w:r>
        <w:rPr>
          <w:rFonts w:ascii="Times New Roman" w:hAnsi="Times New Roman" w:cs="Times New Roman" w:hint="default"/>
          <w:sz w:val="24"/>
          <w:szCs w:val="24"/>
        </w:rPr>
        <w:t>tipendia len fyzický</w:t>
      </w:r>
      <w:r>
        <w:rPr>
          <w:rFonts w:ascii="Times New Roman" w:hAnsi="Times New Roman" w:cs="Times New Roman" w:hint="default"/>
          <w:sz w:val="24"/>
          <w:szCs w:val="24"/>
        </w:rPr>
        <w:t>m osobá</w:t>
      </w:r>
      <w:r>
        <w:rPr>
          <w:rFonts w:ascii="Times New Roman" w:hAnsi="Times New Roman" w:cs="Times New Roman" w:hint="default"/>
          <w:sz w:val="24"/>
          <w:szCs w:val="24"/>
        </w:rPr>
        <w:t>m na rozvoj tvorby, vzdelá</w:t>
      </w:r>
      <w:r>
        <w:rPr>
          <w:rFonts w:ascii="Times New Roman" w:hAnsi="Times New Roman" w:cs="Times New Roman" w:hint="default"/>
          <w:sz w:val="24"/>
          <w:szCs w:val="24"/>
        </w:rPr>
        <w:t>vania a odborné</w:t>
      </w:r>
      <w:r>
        <w:rPr>
          <w:rFonts w:ascii="Times New Roman" w:hAnsi="Times New Roman" w:cs="Times New Roman" w:hint="default"/>
          <w:sz w:val="24"/>
          <w:szCs w:val="24"/>
        </w:rPr>
        <w:t>ho vý</w:t>
      </w:r>
      <w:r>
        <w:rPr>
          <w:rFonts w:ascii="Times New Roman" w:hAnsi="Times New Roman" w:cs="Times New Roman" w:hint="default"/>
          <w:sz w:val="24"/>
          <w:szCs w:val="24"/>
        </w:rPr>
        <w:t xml:space="preserve">skumu v oblasti umenia, </w:t>
      </w:r>
      <w:r w:rsidR="00492E87">
        <w:rPr>
          <w:rFonts w:ascii="Times New Roman" w:hAnsi="Times New Roman" w:cs="Times New Roman"/>
          <w:sz w:val="24"/>
          <w:szCs w:val="24"/>
        </w:rPr>
        <w:t xml:space="preserve">vedy, </w:t>
      </w:r>
      <w:r>
        <w:rPr>
          <w:rFonts w:ascii="Times New Roman" w:hAnsi="Times New Roman" w:cs="Times New Roman" w:hint="default"/>
          <w:sz w:val="24"/>
          <w:szCs w:val="24"/>
        </w:rPr>
        <w:t>kultú</w:t>
      </w:r>
      <w:r>
        <w:rPr>
          <w:rFonts w:ascii="Times New Roman" w:hAnsi="Times New Roman" w:cs="Times New Roman" w:hint="default"/>
          <w:sz w:val="24"/>
          <w:szCs w:val="24"/>
        </w:rPr>
        <w:t>ry a kreatí</w:t>
      </w:r>
      <w:r>
        <w:rPr>
          <w:rFonts w:ascii="Times New Roman" w:hAnsi="Times New Roman" w:cs="Times New Roman" w:hint="default"/>
          <w:sz w:val="24"/>
          <w:szCs w:val="24"/>
        </w:rPr>
        <w:t>vneho priemyslu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>n. Š</w:t>
      </w:r>
      <w:r>
        <w:rPr>
          <w:rFonts w:ascii="Times New Roman" w:hAnsi="Times New Roman" w:cs="Times New Roman" w:hint="default"/>
          <w:sz w:val="24"/>
          <w:szCs w:val="24"/>
        </w:rPr>
        <w:t>tipendium je úč</w:t>
      </w:r>
      <w:r>
        <w:rPr>
          <w:rFonts w:ascii="Times New Roman" w:hAnsi="Times New Roman" w:cs="Times New Roman" w:hint="default"/>
          <w:sz w:val="24"/>
          <w:szCs w:val="24"/>
        </w:rPr>
        <w:t>elovo viazaná</w:t>
      </w:r>
      <w:r>
        <w:rPr>
          <w:rFonts w:ascii="Times New Roman" w:hAnsi="Times New Roman" w:cs="Times New Roman" w:hint="default"/>
          <w:sz w:val="24"/>
          <w:szCs w:val="24"/>
        </w:rPr>
        <w:t xml:space="preserve"> nená</w:t>
      </w:r>
      <w:r>
        <w:rPr>
          <w:rFonts w:ascii="Times New Roman" w:hAnsi="Times New Roman" w:cs="Times New Roman" w:hint="default"/>
          <w:sz w:val="24"/>
          <w:szCs w:val="24"/>
        </w:rPr>
        <w:t>vratná</w:t>
      </w:r>
      <w:r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podpora, ktorú</w:t>
      </w:r>
      <w:r>
        <w:rPr>
          <w:rFonts w:ascii="Times New Roman" w:hAnsi="Times New Roman" w:cs="Times New Roman" w:hint="default"/>
          <w:sz w:val="24"/>
          <w:szCs w:val="24"/>
        </w:rPr>
        <w:t xml:space="preserve"> fond vyplá</w:t>
      </w:r>
      <w:r>
        <w:rPr>
          <w:rFonts w:ascii="Times New Roman" w:hAnsi="Times New Roman" w:cs="Times New Roman" w:hint="default"/>
          <w:sz w:val="24"/>
          <w:szCs w:val="24"/>
        </w:rPr>
        <w:t>ca jednoraz</w:t>
      </w:r>
      <w:r>
        <w:rPr>
          <w:rFonts w:ascii="Times New Roman" w:hAnsi="Times New Roman" w:cs="Times New Roman" w:hint="default"/>
          <w:sz w:val="24"/>
          <w:szCs w:val="24"/>
        </w:rPr>
        <w:t>ovo alebo opakovane poč</w:t>
      </w:r>
      <w:r>
        <w:rPr>
          <w:rFonts w:ascii="Times New Roman" w:hAnsi="Times New Roman" w:cs="Times New Roman" w:hint="default"/>
          <w:sz w:val="24"/>
          <w:szCs w:val="24"/>
        </w:rPr>
        <w:t>as presne urč</w:t>
      </w:r>
      <w:r>
        <w:rPr>
          <w:rFonts w:ascii="Times New Roman" w:hAnsi="Times New Roman" w:cs="Times New Roman" w:hint="default"/>
          <w:sz w:val="24"/>
          <w:szCs w:val="24"/>
        </w:rPr>
        <w:t>ené</w:t>
      </w:r>
      <w:r>
        <w:rPr>
          <w:rFonts w:ascii="Times New Roman" w:hAnsi="Times New Roman" w:cs="Times New Roman" w:hint="default"/>
          <w:sz w:val="24"/>
          <w:szCs w:val="24"/>
        </w:rPr>
        <w:t>ho č</w:t>
      </w:r>
      <w:r>
        <w:rPr>
          <w:rFonts w:ascii="Times New Roman" w:hAnsi="Times New Roman" w:cs="Times New Roman" w:hint="default"/>
          <w:sz w:val="24"/>
          <w:szCs w:val="24"/>
        </w:rPr>
        <w:t>asové</w:t>
      </w:r>
      <w:r>
        <w:rPr>
          <w:rFonts w:ascii="Times New Roman" w:hAnsi="Times New Roman" w:cs="Times New Roman" w:hint="default"/>
          <w:sz w:val="24"/>
          <w:szCs w:val="24"/>
        </w:rPr>
        <w:t>ho obdobia podľ</w:t>
      </w:r>
      <w:r>
        <w:rPr>
          <w:rFonts w:ascii="Times New Roman" w:hAnsi="Times New Roman" w:cs="Times New Roman" w:hint="default"/>
          <w:sz w:val="24"/>
          <w:szCs w:val="24"/>
        </w:rPr>
        <w:t>a zmluvy uzavretej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18.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(4) Na poskytnutie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nie je prá</w:t>
      </w:r>
      <w:r>
        <w:rPr>
          <w:rFonts w:ascii="Times New Roman" w:hAnsi="Times New Roman" w:cs="Times New Roman" w:hint="default"/>
          <w:sz w:val="24"/>
          <w:szCs w:val="24"/>
        </w:rPr>
        <w:t>vny ná</w:t>
      </w:r>
      <w:r>
        <w:rPr>
          <w:rFonts w:ascii="Times New Roman" w:hAnsi="Times New Roman" w:cs="Times New Roman" w:hint="default"/>
          <w:sz w:val="24"/>
          <w:szCs w:val="24"/>
        </w:rPr>
        <w:t xml:space="preserve">rok.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(5)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 nemož</w:t>
      </w:r>
      <w:r>
        <w:rPr>
          <w:rFonts w:ascii="Times New Roman" w:hAnsi="Times New Roman" w:cs="Times New Roman" w:hint="default"/>
          <w:sz w:val="24"/>
          <w:szCs w:val="24"/>
        </w:rPr>
        <w:t>no poskytnúť</w:t>
      </w:r>
      <w:r>
        <w:rPr>
          <w:rFonts w:ascii="Times New Roman" w:hAnsi="Times New Roman" w:cs="Times New Roman" w:hint="default"/>
          <w:sz w:val="24"/>
          <w:szCs w:val="24"/>
        </w:rPr>
        <w:t xml:space="preserve"> na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krytie straty z č</w:t>
      </w:r>
      <w:r>
        <w:rPr>
          <w:rFonts w:ascii="Times New Roman" w:hAnsi="Times New Roman" w:cs="Times New Roman" w:hint="default"/>
          <w:sz w:val="24"/>
          <w:szCs w:val="24"/>
        </w:rPr>
        <w:t>innosti osô</w:t>
      </w:r>
      <w:r>
        <w:rPr>
          <w:rFonts w:ascii="Times New Roman" w:hAnsi="Times New Roman" w:cs="Times New Roman" w:hint="default"/>
          <w:sz w:val="24"/>
          <w:szCs w:val="24"/>
        </w:rPr>
        <w:t xml:space="preserve">b,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ú</w:t>
      </w:r>
      <w:r>
        <w:rPr>
          <w:rFonts w:ascii="Times New Roman" w:hAnsi="Times New Roman" w:cs="Times New Roman" w:hint="default"/>
          <w:sz w:val="24"/>
          <w:szCs w:val="24"/>
        </w:rPr>
        <w:t xml:space="preserve">hradu </w:t>
      </w:r>
      <w:r>
        <w:rPr>
          <w:rFonts w:ascii="Times New Roman" w:hAnsi="Times New Roman" w:cs="Times New Roman" w:hint="default"/>
          <w:sz w:val="24"/>
          <w:szCs w:val="24"/>
        </w:rPr>
        <w:t>zá</w:t>
      </w:r>
      <w:r>
        <w:rPr>
          <w:rFonts w:ascii="Times New Roman" w:hAnsi="Times New Roman" w:cs="Times New Roman" w:hint="default"/>
          <w:sz w:val="24"/>
          <w:szCs w:val="24"/>
        </w:rPr>
        <w:t>vä</w:t>
      </w:r>
      <w:r>
        <w:rPr>
          <w:rFonts w:ascii="Times New Roman" w:hAnsi="Times New Roman" w:cs="Times New Roman" w:hint="default"/>
          <w:sz w:val="24"/>
          <w:szCs w:val="24"/>
        </w:rPr>
        <w:t>zkov z predchá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>cich rozpoč</w:t>
      </w:r>
      <w:r>
        <w:rPr>
          <w:rFonts w:ascii="Times New Roman" w:hAnsi="Times New Roman" w:cs="Times New Roman" w:hint="default"/>
          <w:sz w:val="24"/>
          <w:szCs w:val="24"/>
        </w:rPr>
        <w:t>tový</w:t>
      </w:r>
      <w:r>
        <w:rPr>
          <w:rFonts w:ascii="Times New Roman" w:hAnsi="Times New Roman" w:cs="Times New Roman" w:hint="default"/>
          <w:sz w:val="24"/>
          <w:szCs w:val="24"/>
        </w:rPr>
        <w:t xml:space="preserve">ch rokov,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refundá</w:t>
      </w:r>
      <w:r>
        <w:rPr>
          <w:rFonts w:ascii="Times New Roman" w:hAnsi="Times New Roman" w:cs="Times New Roman" w:hint="default"/>
          <w:sz w:val="24"/>
          <w:szCs w:val="24"/>
        </w:rPr>
        <w:t>ciu vý</w:t>
      </w:r>
      <w:r>
        <w:rPr>
          <w:rFonts w:ascii="Times New Roman" w:hAnsi="Times New Roman" w:cs="Times New Roman" w:hint="default"/>
          <w:sz w:val="24"/>
          <w:szCs w:val="24"/>
        </w:rPr>
        <w:t>davkov uhradený</w:t>
      </w:r>
      <w:r>
        <w:rPr>
          <w:rFonts w:ascii="Times New Roman" w:hAnsi="Times New Roman" w:cs="Times New Roman" w:hint="default"/>
          <w:sz w:val="24"/>
          <w:szCs w:val="24"/>
        </w:rPr>
        <w:t>ch v predchá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>cich rozpoč</w:t>
      </w:r>
      <w:r>
        <w:rPr>
          <w:rFonts w:ascii="Times New Roman" w:hAnsi="Times New Roman" w:cs="Times New Roman" w:hint="default"/>
          <w:sz w:val="24"/>
          <w:szCs w:val="24"/>
        </w:rPr>
        <w:t>tový</w:t>
      </w:r>
      <w:r>
        <w:rPr>
          <w:rFonts w:ascii="Times New Roman" w:hAnsi="Times New Roman" w:cs="Times New Roman" w:hint="default"/>
          <w:sz w:val="24"/>
          <w:szCs w:val="24"/>
        </w:rPr>
        <w:t xml:space="preserve">ch rokoch,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splá</w:t>
      </w:r>
      <w:r>
        <w:rPr>
          <w:rFonts w:ascii="Times New Roman" w:hAnsi="Times New Roman" w:cs="Times New Roman" w:hint="default"/>
          <w:sz w:val="24"/>
          <w:szCs w:val="24"/>
        </w:rPr>
        <w:t>canie ú</w:t>
      </w:r>
      <w:r>
        <w:rPr>
          <w:rFonts w:ascii="Times New Roman" w:hAnsi="Times New Roman" w:cs="Times New Roman" w:hint="default"/>
          <w:sz w:val="24"/>
          <w:szCs w:val="24"/>
        </w:rPr>
        <w:t>verov, pôž</w:t>
      </w:r>
      <w:r>
        <w:rPr>
          <w:rFonts w:ascii="Times New Roman" w:hAnsi="Times New Roman" w:cs="Times New Roman" w:hint="default"/>
          <w:sz w:val="24"/>
          <w:szCs w:val="24"/>
        </w:rPr>
        <w:t>ič</w:t>
      </w:r>
      <w:r>
        <w:rPr>
          <w:rFonts w:ascii="Times New Roman" w:hAnsi="Times New Roman" w:cs="Times New Roman" w:hint="default"/>
          <w:sz w:val="24"/>
          <w:szCs w:val="24"/>
        </w:rPr>
        <w:t>iek a ú</w:t>
      </w:r>
      <w:r>
        <w:rPr>
          <w:rFonts w:ascii="Times New Roman" w:hAnsi="Times New Roman" w:cs="Times New Roman" w:hint="default"/>
          <w:sz w:val="24"/>
          <w:szCs w:val="24"/>
        </w:rPr>
        <w:t>rokov z prijatý</w:t>
      </w:r>
      <w:r>
        <w:rPr>
          <w:rFonts w:ascii="Times New Roman" w:hAnsi="Times New Roman" w:cs="Times New Roman" w:hint="default"/>
          <w:sz w:val="24"/>
          <w:szCs w:val="24"/>
        </w:rPr>
        <w:t>ch ú</w:t>
      </w:r>
      <w:r>
        <w:rPr>
          <w:rFonts w:ascii="Times New Roman" w:hAnsi="Times New Roman" w:cs="Times New Roman" w:hint="default"/>
          <w:sz w:val="24"/>
          <w:szCs w:val="24"/>
        </w:rPr>
        <w:t>verov a pôž</w:t>
      </w:r>
      <w:r>
        <w:rPr>
          <w:rFonts w:ascii="Times New Roman" w:hAnsi="Times New Roman" w:cs="Times New Roman" w:hint="default"/>
          <w:sz w:val="24"/>
          <w:szCs w:val="24"/>
        </w:rPr>
        <w:t>ič</w:t>
      </w:r>
      <w:r>
        <w:rPr>
          <w:rFonts w:ascii="Times New Roman" w:hAnsi="Times New Roman" w:cs="Times New Roman" w:hint="default"/>
          <w:sz w:val="24"/>
          <w:szCs w:val="24"/>
        </w:rPr>
        <w:t xml:space="preserve">iek.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(6) Fond môž</w:t>
      </w:r>
      <w:r>
        <w:rPr>
          <w:rFonts w:ascii="Times New Roman" w:hAnsi="Times New Roman" w:cs="Times New Roman" w:hint="default"/>
          <w:sz w:val="24"/>
          <w:szCs w:val="24"/>
        </w:rPr>
        <w:t>e ako podmienku poskytnutia dotá</w:t>
      </w:r>
      <w:r>
        <w:rPr>
          <w:rFonts w:ascii="Times New Roman" w:hAnsi="Times New Roman" w:cs="Times New Roman" w:hint="default"/>
          <w:sz w:val="24"/>
          <w:szCs w:val="24"/>
        </w:rPr>
        <w:t>cie urč</w:t>
      </w:r>
      <w:r>
        <w:rPr>
          <w:rFonts w:ascii="Times New Roman" w:hAnsi="Times New Roman" w:cs="Times New Roman" w:hint="default"/>
          <w:sz w:val="24"/>
          <w:szCs w:val="24"/>
        </w:rPr>
        <w:t>iť</w:t>
      </w:r>
      <w:r>
        <w:rPr>
          <w:rFonts w:ascii="Times New Roman" w:hAnsi="Times New Roman" w:cs="Times New Roman" w:hint="default"/>
          <w:sz w:val="24"/>
          <w:szCs w:val="24"/>
        </w:rPr>
        <w:t xml:space="preserve"> povi</w:t>
      </w:r>
      <w:r>
        <w:rPr>
          <w:rFonts w:ascii="Times New Roman" w:hAnsi="Times New Roman" w:cs="Times New Roman" w:hint="default"/>
          <w:sz w:val="24"/>
          <w:szCs w:val="24"/>
        </w:rPr>
        <w:t>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a pí</w:t>
      </w:r>
      <w:r>
        <w:rPr>
          <w:rFonts w:ascii="Times New Roman" w:hAnsi="Times New Roman" w:cs="Times New Roman" w:hint="default"/>
          <w:sz w:val="24"/>
          <w:szCs w:val="24"/>
        </w:rPr>
        <w:t>somne preuká</w:t>
      </w:r>
      <w:r>
        <w:rPr>
          <w:rFonts w:ascii="Times New Roman" w:hAnsi="Times New Roman" w:cs="Times New Roman" w:hint="default"/>
          <w:sz w:val="24"/>
          <w:szCs w:val="24"/>
        </w:rPr>
        <w:t>zať</w:t>
      </w:r>
      <w:r>
        <w:rPr>
          <w:rFonts w:ascii="Times New Roman" w:hAnsi="Times New Roman" w:cs="Times New Roman" w:hint="default"/>
          <w:sz w:val="24"/>
          <w:szCs w:val="24"/>
        </w:rPr>
        <w:t>, ž</w:t>
      </w:r>
      <w:r>
        <w:rPr>
          <w:rFonts w:ascii="Times New Roman" w:hAnsi="Times New Roman" w:cs="Times New Roman" w:hint="default"/>
          <w:sz w:val="24"/>
          <w:szCs w:val="24"/>
        </w:rPr>
        <w:t>e má</w:t>
      </w:r>
      <w:r>
        <w:rPr>
          <w:rFonts w:ascii="Times New Roman" w:hAnsi="Times New Roman" w:cs="Times New Roman" w:hint="default"/>
          <w:sz w:val="24"/>
          <w:szCs w:val="24"/>
        </w:rPr>
        <w:t xml:space="preserve"> na financovanie projektu, na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sa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 pož</w:t>
      </w:r>
      <w:r>
        <w:rPr>
          <w:rFonts w:ascii="Times New Roman" w:hAnsi="Times New Roman" w:cs="Times New Roman" w:hint="default"/>
          <w:sz w:val="24"/>
          <w:szCs w:val="24"/>
        </w:rPr>
        <w:t>adujú</w:t>
      </w:r>
      <w:r>
        <w:rPr>
          <w:rFonts w:ascii="Times New Roman" w:hAnsi="Times New Roman" w:cs="Times New Roman" w:hint="default"/>
          <w:sz w:val="24"/>
          <w:szCs w:val="24"/>
        </w:rPr>
        <w:t>, zabezpeč</w:t>
      </w:r>
      <w:r>
        <w:rPr>
          <w:rFonts w:ascii="Times New Roman" w:hAnsi="Times New Roman" w:cs="Times New Roman" w:hint="default"/>
          <w:sz w:val="24"/>
          <w:szCs w:val="24"/>
        </w:rPr>
        <w:t>ené</w:t>
      </w:r>
      <w:r>
        <w:rPr>
          <w:rFonts w:ascii="Times New Roman" w:hAnsi="Times New Roman" w:cs="Times New Roman" w:hint="default"/>
          <w:sz w:val="24"/>
          <w:szCs w:val="24"/>
        </w:rPr>
        <w:t xml:space="preserve"> spolufinancovanie z vlastný</w:t>
      </w:r>
      <w:r>
        <w:rPr>
          <w:rFonts w:ascii="Times New Roman" w:hAnsi="Times New Roman" w:cs="Times New Roman" w:hint="default"/>
          <w:sz w:val="24"/>
          <w:szCs w:val="24"/>
        </w:rPr>
        <w:t>ch alebo iný</w:t>
      </w:r>
      <w:r>
        <w:rPr>
          <w:rFonts w:ascii="Times New Roman" w:hAnsi="Times New Roman" w:cs="Times New Roman" w:hint="default"/>
          <w:sz w:val="24"/>
          <w:szCs w:val="24"/>
        </w:rPr>
        <w:t>ch zdrojov. Výš</w:t>
      </w:r>
      <w:r>
        <w:rPr>
          <w:rFonts w:ascii="Times New Roman" w:hAnsi="Times New Roman" w:cs="Times New Roman" w:hint="default"/>
          <w:sz w:val="24"/>
          <w:szCs w:val="24"/>
        </w:rPr>
        <w:t>ku spolufinancovania určí</w:t>
      </w:r>
      <w:r>
        <w:rPr>
          <w:rFonts w:ascii="Times New Roman" w:hAnsi="Times New Roman" w:cs="Times New Roman" w:hint="default"/>
          <w:sz w:val="24"/>
          <w:szCs w:val="24"/>
        </w:rPr>
        <w:t xml:space="preserve"> fond v rá</w:t>
      </w:r>
      <w:r>
        <w:rPr>
          <w:rFonts w:ascii="Times New Roman" w:hAnsi="Times New Roman" w:cs="Times New Roman" w:hint="default"/>
          <w:sz w:val="24"/>
          <w:szCs w:val="24"/>
        </w:rPr>
        <w:t>mci zá</w:t>
      </w:r>
      <w:r>
        <w:rPr>
          <w:rFonts w:ascii="Times New Roman" w:hAnsi="Times New Roman" w:cs="Times New Roman" w:hint="default"/>
          <w:sz w:val="24"/>
          <w:szCs w:val="24"/>
        </w:rPr>
        <w:t>sad a priorí</w:t>
      </w:r>
      <w:r>
        <w:rPr>
          <w:rFonts w:ascii="Times New Roman" w:hAnsi="Times New Roman" w:cs="Times New Roman" w:hint="default"/>
          <w:sz w:val="24"/>
          <w:szCs w:val="24"/>
        </w:rPr>
        <w:t>t podpornej č</w:t>
      </w:r>
      <w:r>
        <w:rPr>
          <w:rFonts w:ascii="Times New Roman" w:hAnsi="Times New Roman" w:cs="Times New Roman" w:hint="default"/>
          <w:sz w:val="24"/>
          <w:szCs w:val="24"/>
        </w:rPr>
        <w:t>innosti fondu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na konkré</w:t>
      </w:r>
      <w:r>
        <w:rPr>
          <w:rFonts w:ascii="Times New Roman" w:hAnsi="Times New Roman" w:cs="Times New Roman" w:hint="default"/>
          <w:sz w:val="24"/>
          <w:szCs w:val="24"/>
        </w:rPr>
        <w:t>tne obdobie schvá</w:t>
      </w:r>
      <w:r>
        <w:rPr>
          <w:rFonts w:ascii="Times New Roman" w:hAnsi="Times New Roman" w:cs="Times New Roman" w:hint="default"/>
          <w:sz w:val="24"/>
          <w:szCs w:val="24"/>
        </w:rPr>
        <w:t>lený</w:t>
      </w:r>
      <w:r>
        <w:rPr>
          <w:rFonts w:ascii="Times New Roman" w:hAnsi="Times New Roman" w:cs="Times New Roman" w:hint="default"/>
          <w:sz w:val="24"/>
          <w:szCs w:val="24"/>
        </w:rPr>
        <w:t>ch riaditeľ</w:t>
      </w:r>
      <w:r>
        <w:rPr>
          <w:rFonts w:ascii="Times New Roman" w:hAnsi="Times New Roman" w:cs="Times New Roman" w:hint="default"/>
          <w:sz w:val="24"/>
          <w:szCs w:val="24"/>
        </w:rPr>
        <w:t xml:space="preserve">om.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(7) O poskytnutí</w:t>
      </w:r>
      <w:r>
        <w:rPr>
          <w:rFonts w:ascii="Times New Roman" w:hAnsi="Times New Roman" w:cs="Times New Roman" w:hint="default"/>
          <w:sz w:val="24"/>
          <w:szCs w:val="24"/>
        </w:rPr>
        <w:t xml:space="preserve"> alebo neposkytnutí</w:t>
      </w:r>
      <w:r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vydá</w:t>
      </w:r>
      <w:r>
        <w:rPr>
          <w:rFonts w:ascii="Times New Roman" w:hAnsi="Times New Roman" w:cs="Times New Roman" w:hint="default"/>
          <w:sz w:val="24"/>
          <w:szCs w:val="24"/>
        </w:rPr>
        <w:t xml:space="preserve"> odborná</w:t>
      </w:r>
      <w:r>
        <w:rPr>
          <w:rFonts w:ascii="Times New Roman" w:hAnsi="Times New Roman" w:cs="Times New Roman" w:hint="default"/>
          <w:sz w:val="24"/>
          <w:szCs w:val="24"/>
        </w:rPr>
        <w:t xml:space="preserve"> rada rozhodnutie do 45 dní</w:t>
      </w:r>
      <w:r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>
        <w:rPr>
          <w:rFonts w:ascii="Times New Roman" w:hAnsi="Times New Roman" w:cs="Times New Roman" w:hint="default"/>
          <w:sz w:val="24"/>
          <w:szCs w:val="24"/>
        </w:rPr>
        <w:t>a doruč</w:t>
      </w:r>
      <w:r>
        <w:rPr>
          <w:rFonts w:ascii="Times New Roman" w:hAnsi="Times New Roman" w:cs="Times New Roman" w:hint="default"/>
          <w:sz w:val="24"/>
          <w:szCs w:val="24"/>
        </w:rPr>
        <w:t>enia ž</w:t>
      </w:r>
      <w:r>
        <w:rPr>
          <w:rFonts w:ascii="Times New Roman" w:hAnsi="Times New Roman" w:cs="Times New Roman" w:hint="default"/>
          <w:sz w:val="24"/>
          <w:szCs w:val="24"/>
        </w:rPr>
        <w:t>iadosti, ktorá</w:t>
      </w:r>
      <w:r>
        <w:rPr>
          <w:rFonts w:ascii="Times New Roman" w:hAnsi="Times New Roman" w:cs="Times New Roman" w:hint="default"/>
          <w:sz w:val="24"/>
          <w:szCs w:val="24"/>
        </w:rPr>
        <w:t xml:space="preserve"> spĺň</w:t>
      </w:r>
      <w:r>
        <w:rPr>
          <w:rFonts w:ascii="Times New Roman" w:hAnsi="Times New Roman" w:cs="Times New Roman" w:hint="default"/>
          <w:sz w:val="24"/>
          <w:szCs w:val="24"/>
        </w:rPr>
        <w:t>a vš</w:t>
      </w:r>
      <w:r>
        <w:rPr>
          <w:rFonts w:ascii="Times New Roman" w:hAnsi="Times New Roman" w:cs="Times New Roman" w:hint="default"/>
          <w:sz w:val="24"/>
          <w:szCs w:val="24"/>
        </w:rPr>
        <w:t>etky ná</w:t>
      </w:r>
      <w:r>
        <w:rPr>
          <w:rFonts w:ascii="Times New Roman" w:hAnsi="Times New Roman" w:cs="Times New Roman" w:hint="default"/>
          <w:sz w:val="24"/>
          <w:szCs w:val="24"/>
        </w:rPr>
        <w:t>lež</w:t>
      </w:r>
      <w:r>
        <w:rPr>
          <w:rFonts w:ascii="Times New Roman" w:hAnsi="Times New Roman" w:cs="Times New Roman" w:hint="default"/>
          <w:sz w:val="24"/>
          <w:szCs w:val="24"/>
        </w:rPr>
        <w:t>itosti podľ</w:t>
      </w:r>
      <w:r>
        <w:rPr>
          <w:rFonts w:ascii="Times New Roman" w:hAnsi="Times New Roman" w:cs="Times New Roman" w:hint="default"/>
          <w:sz w:val="24"/>
          <w:szCs w:val="24"/>
        </w:rPr>
        <w:t>a zá</w:t>
      </w:r>
      <w:r>
        <w:rPr>
          <w:rFonts w:ascii="Times New Roman" w:hAnsi="Times New Roman" w:cs="Times New Roman" w:hint="default"/>
          <w:sz w:val="24"/>
          <w:szCs w:val="24"/>
        </w:rPr>
        <w:t>kona.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(8) Rozhodnutie odbornej rady podľ</w:t>
      </w:r>
      <w:r>
        <w:rPr>
          <w:rFonts w:ascii="Times New Roman" w:hAnsi="Times New Roman" w:cs="Times New Roman" w:hint="default"/>
          <w:sz w:val="24"/>
          <w:szCs w:val="24"/>
        </w:rPr>
        <w:t>a</w:t>
      </w:r>
      <w:r>
        <w:rPr>
          <w:rFonts w:ascii="Times New Roman" w:hAnsi="Times New Roman" w:cs="Times New Roman" w:hint="default"/>
          <w:sz w:val="24"/>
          <w:szCs w:val="24"/>
        </w:rPr>
        <w:t xml:space="preserve"> odseku 7 zverejní</w:t>
      </w:r>
      <w:r>
        <w:rPr>
          <w:rFonts w:ascii="Times New Roman" w:hAnsi="Times New Roman" w:cs="Times New Roman" w:hint="default"/>
          <w:sz w:val="24"/>
          <w:szCs w:val="24"/>
        </w:rPr>
        <w:t xml:space="preserve"> kancelá</w:t>
      </w:r>
      <w:r>
        <w:rPr>
          <w:rFonts w:ascii="Times New Roman" w:hAnsi="Times New Roman" w:cs="Times New Roman" w:hint="default"/>
          <w:sz w:val="24"/>
          <w:szCs w:val="24"/>
        </w:rPr>
        <w:t>ria v sú</w:t>
      </w:r>
      <w:r>
        <w:rPr>
          <w:rFonts w:ascii="Times New Roman" w:hAnsi="Times New Roman" w:cs="Times New Roman" w:hint="default"/>
          <w:sz w:val="24"/>
          <w:szCs w:val="24"/>
        </w:rPr>
        <w:t>lade s §</w:t>
      </w:r>
      <w:r>
        <w:rPr>
          <w:rFonts w:ascii="Times New Roman" w:hAnsi="Times New Roman" w:cs="Times New Roman" w:hint="default"/>
          <w:sz w:val="24"/>
          <w:szCs w:val="24"/>
        </w:rPr>
        <w:t xml:space="preserve"> 23 ods. 1 pí</w:t>
      </w:r>
      <w:r>
        <w:rPr>
          <w:rFonts w:ascii="Times New Roman" w:hAnsi="Times New Roman" w:cs="Times New Roman" w:hint="default"/>
          <w:sz w:val="24"/>
          <w:szCs w:val="24"/>
        </w:rPr>
        <w:t>sm. d) na svojom webovom sí</w:t>
      </w:r>
      <w:r>
        <w:rPr>
          <w:rFonts w:ascii="Times New Roman" w:hAnsi="Times New Roman" w:cs="Times New Roman" w:hint="default"/>
          <w:sz w:val="24"/>
          <w:szCs w:val="24"/>
        </w:rPr>
        <w:t>dle. Proti tomuto rozhodnutiu sa nemož</w:t>
      </w:r>
      <w:r>
        <w:rPr>
          <w:rFonts w:ascii="Times New Roman" w:hAnsi="Times New Roman" w:cs="Times New Roman" w:hint="default"/>
          <w:sz w:val="24"/>
          <w:szCs w:val="24"/>
        </w:rPr>
        <w:t>no odvolať</w:t>
      </w:r>
      <w:r>
        <w:rPr>
          <w:rFonts w:ascii="Times New Roman" w:hAnsi="Times New Roman" w:cs="Times New Roman" w:hint="default"/>
          <w:sz w:val="24"/>
          <w:szCs w:val="24"/>
        </w:rPr>
        <w:t>, a </w:t>
      </w:r>
      <w:r>
        <w:rPr>
          <w:rFonts w:ascii="Times New Roman" w:hAnsi="Times New Roman" w:cs="Times New Roman" w:hint="default"/>
          <w:sz w:val="24"/>
          <w:szCs w:val="24"/>
        </w:rPr>
        <w:t>toto rozhodnutie nie je preskú</w:t>
      </w:r>
      <w:r>
        <w:rPr>
          <w:rFonts w:ascii="Times New Roman" w:hAnsi="Times New Roman" w:cs="Times New Roman" w:hint="default"/>
          <w:sz w:val="24"/>
          <w:szCs w:val="24"/>
        </w:rPr>
        <w:t>mateľ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sú</w:t>
      </w:r>
      <w:r>
        <w:rPr>
          <w:rFonts w:ascii="Times New Roman" w:hAnsi="Times New Roman" w:cs="Times New Roman" w:hint="default"/>
          <w:sz w:val="24"/>
          <w:szCs w:val="24"/>
        </w:rPr>
        <w:t>dom podľ</w:t>
      </w:r>
      <w:r>
        <w:rPr>
          <w:rFonts w:ascii="Times New Roman" w:hAnsi="Times New Roman" w:cs="Times New Roman" w:hint="default"/>
          <w:sz w:val="24"/>
          <w:szCs w:val="24"/>
        </w:rPr>
        <w:t>a osobitné</w:t>
      </w:r>
      <w:r>
        <w:rPr>
          <w:rFonts w:ascii="Times New Roman" w:hAnsi="Times New Roman" w:cs="Times New Roman" w:hint="default"/>
          <w:sz w:val="24"/>
          <w:szCs w:val="24"/>
        </w:rPr>
        <w:t>ho predpisu.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16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(9) Na zá</w:t>
      </w:r>
      <w:r>
        <w:rPr>
          <w:rFonts w:ascii="Times New Roman" w:hAnsi="Times New Roman" w:cs="Times New Roman" w:hint="default"/>
          <w:sz w:val="24"/>
          <w:szCs w:val="24"/>
        </w:rPr>
        <w:t>klade rozhodnutia podľ</w:t>
      </w:r>
      <w:r>
        <w:rPr>
          <w:rFonts w:ascii="Times New Roman" w:hAnsi="Times New Roman" w:cs="Times New Roman" w:hint="default"/>
          <w:sz w:val="24"/>
          <w:szCs w:val="24"/>
        </w:rPr>
        <w:t>a odseku 7 kancel</w:t>
      </w:r>
      <w:r>
        <w:rPr>
          <w:rFonts w:ascii="Times New Roman" w:hAnsi="Times New Roman" w:cs="Times New Roman" w:hint="default"/>
          <w:sz w:val="24"/>
          <w:szCs w:val="24"/>
        </w:rPr>
        <w:t>á</w:t>
      </w:r>
      <w:r>
        <w:rPr>
          <w:rFonts w:ascii="Times New Roman" w:hAnsi="Times New Roman" w:cs="Times New Roman" w:hint="default"/>
          <w:sz w:val="24"/>
          <w:szCs w:val="24"/>
        </w:rPr>
        <w:t>ria vypracuje a predloží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ovi ná</w:t>
      </w:r>
      <w:r>
        <w:rPr>
          <w:rFonts w:ascii="Times New Roman" w:hAnsi="Times New Roman" w:cs="Times New Roman" w:hint="default"/>
          <w:sz w:val="24"/>
          <w:szCs w:val="24"/>
        </w:rPr>
        <w:t>vrh zmluvy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18.</w:t>
        <w:tab/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 w:rsidR="0054259D"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16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Ž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iadateľ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(1)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om môž</w:t>
      </w:r>
      <w:r>
        <w:rPr>
          <w:rFonts w:ascii="Times New Roman" w:hAnsi="Times New Roman" w:cs="Times New Roman" w:hint="default"/>
          <w:sz w:val="24"/>
          <w:szCs w:val="24"/>
        </w:rPr>
        <w:t>e byť</w:t>
      </w:r>
      <w:r>
        <w:rPr>
          <w:rFonts w:ascii="Times New Roman" w:hAnsi="Times New Roman" w:cs="Times New Roman" w:hint="default"/>
          <w:sz w:val="24"/>
          <w:szCs w:val="24"/>
        </w:rPr>
        <w:t xml:space="preserve"> fyzická</w:t>
      </w:r>
      <w:r>
        <w:rPr>
          <w:rFonts w:ascii="Times New Roman" w:hAnsi="Times New Roman" w:cs="Times New Roman" w:hint="default"/>
          <w:sz w:val="24"/>
          <w:szCs w:val="24"/>
        </w:rPr>
        <w:t xml:space="preserve"> osoba, ktorá</w:t>
      </w:r>
      <w:r>
        <w:rPr>
          <w:rFonts w:ascii="Times New Roman" w:hAnsi="Times New Roman" w:cs="Times New Roman" w:hint="default"/>
          <w:sz w:val="24"/>
          <w:szCs w:val="24"/>
        </w:rPr>
        <w:t xml:space="preserve"> dovŕš</w:t>
      </w:r>
      <w:r>
        <w:rPr>
          <w:rFonts w:ascii="Times New Roman" w:hAnsi="Times New Roman" w:cs="Times New Roman" w:hint="default"/>
          <w:sz w:val="24"/>
          <w:szCs w:val="24"/>
        </w:rPr>
        <w:t>ila vek 18 rokov, alebo prá</w:t>
      </w:r>
      <w:r>
        <w:rPr>
          <w:rFonts w:ascii="Times New Roman" w:hAnsi="Times New Roman" w:cs="Times New Roman" w:hint="default"/>
          <w:sz w:val="24"/>
          <w:szCs w:val="24"/>
        </w:rPr>
        <w:t>vnická</w:t>
      </w:r>
      <w:r>
        <w:rPr>
          <w:rFonts w:ascii="Times New Roman" w:hAnsi="Times New Roman" w:cs="Times New Roman" w:hint="default"/>
          <w:sz w:val="24"/>
          <w:szCs w:val="24"/>
        </w:rPr>
        <w:t xml:space="preserve"> osoba, predmetom č</w:t>
      </w:r>
      <w:r>
        <w:rPr>
          <w:rFonts w:ascii="Times New Roman" w:hAnsi="Times New Roman" w:cs="Times New Roman" w:hint="default"/>
          <w:sz w:val="24"/>
          <w:szCs w:val="24"/>
        </w:rPr>
        <w:t>innosti ktorej je realizá</w:t>
      </w:r>
      <w:r>
        <w:rPr>
          <w:rFonts w:ascii="Times New Roman" w:hAnsi="Times New Roman" w:cs="Times New Roman" w:hint="default"/>
          <w:sz w:val="24"/>
          <w:szCs w:val="24"/>
        </w:rPr>
        <w:t>cia aktiví</w:t>
      </w:r>
      <w:r>
        <w:rPr>
          <w:rFonts w:ascii="Times New Roman" w:hAnsi="Times New Roman" w:cs="Times New Roman" w:hint="default"/>
          <w:sz w:val="24"/>
          <w:szCs w:val="24"/>
        </w:rPr>
        <w:t xml:space="preserve">t v oblasti umenia, </w:t>
      </w:r>
      <w:r w:rsidR="00492E87">
        <w:rPr>
          <w:rFonts w:ascii="Times New Roman" w:hAnsi="Times New Roman" w:cs="Times New Roman"/>
          <w:sz w:val="24"/>
          <w:szCs w:val="24"/>
        </w:rPr>
        <w:t xml:space="preserve">vedy, </w:t>
      </w:r>
      <w:r>
        <w:rPr>
          <w:rFonts w:ascii="Times New Roman" w:hAnsi="Times New Roman" w:cs="Times New Roman" w:hint="default"/>
          <w:sz w:val="24"/>
          <w:szCs w:val="24"/>
        </w:rPr>
        <w:t>kultú</w:t>
      </w:r>
      <w:r>
        <w:rPr>
          <w:rFonts w:ascii="Times New Roman" w:hAnsi="Times New Roman" w:cs="Times New Roman" w:hint="default"/>
          <w:sz w:val="24"/>
          <w:szCs w:val="24"/>
        </w:rPr>
        <w:t>ry a</w:t>
      </w:r>
      <w:r>
        <w:rPr>
          <w:rFonts w:ascii="Times New Roman" w:hAnsi="Times New Roman" w:cs="Times New Roman" w:hint="default"/>
          <w:sz w:val="24"/>
          <w:szCs w:val="24"/>
        </w:rPr>
        <w:t>lebo kreatí</w:t>
      </w:r>
      <w:r>
        <w:rPr>
          <w:rFonts w:ascii="Times New Roman" w:hAnsi="Times New Roman" w:cs="Times New Roman" w:hint="default"/>
          <w:sz w:val="24"/>
          <w:szCs w:val="24"/>
        </w:rPr>
        <w:t>vneho priemyslu ná</w:t>
      </w:r>
      <w:r>
        <w:rPr>
          <w:rFonts w:ascii="Times New Roman" w:hAnsi="Times New Roman" w:cs="Times New Roman" w:hint="default"/>
          <w:sz w:val="24"/>
          <w:szCs w:val="24"/>
        </w:rPr>
        <w:t>rodnostný</w:t>
      </w:r>
      <w:r>
        <w:rPr>
          <w:rFonts w:ascii="Times New Roman" w:hAnsi="Times New Roman" w:cs="Times New Roman" w:hint="default"/>
          <w:sz w:val="24"/>
          <w:szCs w:val="24"/>
        </w:rPr>
        <w:t>ch menší</w:t>
      </w:r>
      <w:r>
        <w:rPr>
          <w:rFonts w:ascii="Times New Roman" w:hAnsi="Times New Roman" w:cs="Times New Roman" w:hint="default"/>
          <w:sz w:val="24"/>
          <w:szCs w:val="24"/>
        </w:rPr>
        <w:t xml:space="preserve">n.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(2)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 nemož</w:t>
      </w:r>
      <w:r>
        <w:rPr>
          <w:rFonts w:ascii="Times New Roman" w:hAnsi="Times New Roman" w:cs="Times New Roman" w:hint="default"/>
          <w:sz w:val="24"/>
          <w:szCs w:val="24"/>
        </w:rPr>
        <w:t>no poskytnúť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ovi,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neposkytuje súč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v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tnom š</w:t>
      </w:r>
      <w:r>
        <w:rPr>
          <w:rFonts w:ascii="Times New Roman" w:hAnsi="Times New Roman" w:cs="Times New Roman" w:hint="default"/>
          <w:sz w:val="24"/>
          <w:szCs w:val="24"/>
        </w:rPr>
        <w:t>tatistickom zisť</w:t>
      </w:r>
      <w:r>
        <w:rPr>
          <w:rFonts w:ascii="Times New Roman" w:hAnsi="Times New Roman" w:cs="Times New Roman" w:hint="default"/>
          <w:sz w:val="24"/>
          <w:szCs w:val="24"/>
        </w:rPr>
        <w:t>ovaní</w:t>
      </w:r>
      <w:r>
        <w:rPr>
          <w:rFonts w:ascii="Times New Roman" w:hAnsi="Times New Roman" w:cs="Times New Roman" w:hint="default"/>
          <w:sz w:val="24"/>
          <w:szCs w:val="24"/>
        </w:rPr>
        <w:t xml:space="preserve"> v oblasti kultú</w:t>
      </w:r>
      <w:r>
        <w:rPr>
          <w:rFonts w:ascii="Times New Roman" w:hAnsi="Times New Roman" w:cs="Times New Roman" w:hint="default"/>
          <w:sz w:val="24"/>
          <w:szCs w:val="24"/>
        </w:rPr>
        <w:t>ry podľ</w:t>
      </w:r>
      <w:r>
        <w:rPr>
          <w:rFonts w:ascii="Times New Roman" w:hAnsi="Times New Roman" w:cs="Times New Roman" w:hint="default"/>
          <w:sz w:val="24"/>
          <w:szCs w:val="24"/>
        </w:rPr>
        <w:t>a osobitné</w:t>
      </w:r>
      <w:r>
        <w:rPr>
          <w:rFonts w:ascii="Times New Roman" w:hAnsi="Times New Roman" w:cs="Times New Roman" w:hint="default"/>
          <w:sz w:val="24"/>
          <w:szCs w:val="24"/>
        </w:rPr>
        <w:t>ho zá</w:t>
      </w:r>
      <w:r>
        <w:rPr>
          <w:rFonts w:ascii="Times New Roman" w:hAnsi="Times New Roman" w:cs="Times New Roman" w:hint="default"/>
          <w:sz w:val="24"/>
          <w:szCs w:val="24"/>
        </w:rPr>
        <w:t>kona,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17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bol prá</w:t>
      </w:r>
      <w:r>
        <w:rPr>
          <w:rFonts w:ascii="Times New Roman" w:hAnsi="Times New Roman" w:cs="Times New Roman" w:hint="default"/>
          <w:sz w:val="24"/>
          <w:szCs w:val="24"/>
        </w:rPr>
        <w:t>voplatne odsú</w:t>
      </w:r>
      <w:r>
        <w:rPr>
          <w:rFonts w:ascii="Times New Roman" w:hAnsi="Times New Roman" w:cs="Times New Roman" w:hint="default"/>
          <w:sz w:val="24"/>
          <w:szCs w:val="24"/>
        </w:rPr>
        <w:t>dený</w:t>
      </w:r>
      <w:r>
        <w:rPr>
          <w:rFonts w:ascii="Times New Roman" w:hAnsi="Times New Roman" w:cs="Times New Roman" w:hint="default"/>
          <w:sz w:val="24"/>
          <w:szCs w:val="24"/>
        </w:rPr>
        <w:t xml:space="preserve"> za ú</w:t>
      </w:r>
      <w:r>
        <w:rPr>
          <w:rFonts w:ascii="Times New Roman" w:hAnsi="Times New Roman" w:cs="Times New Roman" w:hint="default"/>
          <w:sz w:val="24"/>
          <w:szCs w:val="24"/>
        </w:rPr>
        <w:t>myse</w:t>
      </w:r>
      <w:r>
        <w:rPr>
          <w:rFonts w:ascii="Times New Roman" w:hAnsi="Times New Roman" w:cs="Times New Roman" w:hint="default"/>
          <w:sz w:val="24"/>
          <w:szCs w:val="24"/>
        </w:rPr>
        <w:t>lný</w:t>
      </w:r>
      <w:r>
        <w:rPr>
          <w:rFonts w:ascii="Times New Roman" w:hAnsi="Times New Roman" w:cs="Times New Roman" w:hint="default"/>
          <w:sz w:val="24"/>
          <w:szCs w:val="24"/>
        </w:rPr>
        <w:t xml:space="preserve"> trestný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in proti majetku, ak ide o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a,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je fyzickou osobou,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voč</w:t>
      </w:r>
      <w:r>
        <w:rPr>
          <w:rFonts w:ascii="Times New Roman" w:hAnsi="Times New Roman" w:cs="Times New Roman" w:hint="default"/>
          <w:sz w:val="24"/>
          <w:szCs w:val="24"/>
        </w:rPr>
        <w:t>i ktoré</w:t>
      </w:r>
      <w:r>
        <w:rPr>
          <w:rFonts w:ascii="Times New Roman" w:hAnsi="Times New Roman" w:cs="Times New Roman" w:hint="default"/>
          <w:sz w:val="24"/>
          <w:szCs w:val="24"/>
        </w:rPr>
        <w:t>mu je vedené</w:t>
      </w:r>
      <w:r>
        <w:rPr>
          <w:rFonts w:ascii="Times New Roman" w:hAnsi="Times New Roman" w:cs="Times New Roman" w:hint="default"/>
          <w:sz w:val="24"/>
          <w:szCs w:val="24"/>
        </w:rPr>
        <w:t xml:space="preserve"> konkurzné</w:t>
      </w:r>
      <w:r>
        <w:rPr>
          <w:rFonts w:ascii="Times New Roman" w:hAnsi="Times New Roman" w:cs="Times New Roman" w:hint="default"/>
          <w:sz w:val="24"/>
          <w:szCs w:val="24"/>
        </w:rPr>
        <w:t xml:space="preserve"> konanie, je v konkurze, v reš</w:t>
      </w:r>
      <w:r>
        <w:rPr>
          <w:rFonts w:ascii="Times New Roman" w:hAnsi="Times New Roman" w:cs="Times New Roman" w:hint="default"/>
          <w:sz w:val="24"/>
          <w:szCs w:val="24"/>
        </w:rPr>
        <w:t>trukturalizá</w:t>
      </w:r>
      <w:r>
        <w:rPr>
          <w:rFonts w:ascii="Times New Roman" w:hAnsi="Times New Roman" w:cs="Times New Roman" w:hint="default"/>
          <w:sz w:val="24"/>
          <w:szCs w:val="24"/>
        </w:rPr>
        <w:t>cii alebo bol proti nemu zamietnutý</w:t>
      </w:r>
      <w:r>
        <w:rPr>
          <w:rFonts w:ascii="Times New Roman" w:hAnsi="Times New Roman" w:cs="Times New Roman" w:hint="default"/>
          <w:sz w:val="24"/>
          <w:szCs w:val="24"/>
        </w:rPr>
        <w:t xml:space="preserve"> ná</w:t>
      </w:r>
      <w:r>
        <w:rPr>
          <w:rFonts w:ascii="Times New Roman" w:hAnsi="Times New Roman" w:cs="Times New Roman" w:hint="default"/>
          <w:sz w:val="24"/>
          <w:szCs w:val="24"/>
        </w:rPr>
        <w:t>vrh na vyhlá</w:t>
      </w:r>
      <w:r>
        <w:rPr>
          <w:rFonts w:ascii="Times New Roman" w:hAnsi="Times New Roman" w:cs="Times New Roman" w:hint="default"/>
          <w:sz w:val="24"/>
          <w:szCs w:val="24"/>
        </w:rPr>
        <w:t>senie konkurzu pre nedostatok majetku,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je v likvidá</w:t>
      </w:r>
      <w:r>
        <w:rPr>
          <w:rFonts w:ascii="Times New Roman" w:hAnsi="Times New Roman" w:cs="Times New Roman" w:hint="default"/>
          <w:sz w:val="24"/>
          <w:szCs w:val="24"/>
        </w:rPr>
        <w:t>cii,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19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e) proti ktoré</w:t>
      </w:r>
      <w:r>
        <w:rPr>
          <w:rFonts w:ascii="Times New Roman" w:hAnsi="Times New Roman" w:cs="Times New Roman" w:hint="default"/>
          <w:sz w:val="24"/>
          <w:szCs w:val="24"/>
        </w:rPr>
        <w:t>mu je vedený</w:t>
      </w:r>
      <w:r>
        <w:rPr>
          <w:rFonts w:ascii="Times New Roman" w:hAnsi="Times New Roman" w:cs="Times New Roman" w:hint="default"/>
          <w:sz w:val="24"/>
          <w:szCs w:val="24"/>
        </w:rPr>
        <w:t xml:space="preserve"> vý</w:t>
      </w:r>
      <w:r>
        <w:rPr>
          <w:rFonts w:ascii="Times New Roman" w:hAnsi="Times New Roman" w:cs="Times New Roman" w:hint="default"/>
          <w:sz w:val="24"/>
          <w:szCs w:val="24"/>
        </w:rPr>
        <w:t>kon rozhodnutia,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20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f)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nemá</w:t>
      </w:r>
      <w:r>
        <w:rPr>
          <w:rFonts w:ascii="Times New Roman" w:hAnsi="Times New Roman" w:cs="Times New Roman" w:hint="default"/>
          <w:sz w:val="24"/>
          <w:szCs w:val="24"/>
        </w:rPr>
        <w:t xml:space="preserve"> vysporiadané</w:t>
      </w:r>
      <w:r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vzť</w:t>
      </w:r>
      <w:r>
        <w:rPr>
          <w:rFonts w:ascii="Times New Roman" w:hAnsi="Times New Roman" w:cs="Times New Roman" w:hint="default"/>
          <w:sz w:val="24"/>
          <w:szCs w:val="24"/>
        </w:rPr>
        <w:t>ahy voč</w:t>
      </w:r>
      <w:r>
        <w:rPr>
          <w:rFonts w:ascii="Times New Roman" w:hAnsi="Times New Roman" w:cs="Times New Roman" w:hint="default"/>
          <w:sz w:val="24"/>
          <w:szCs w:val="24"/>
        </w:rPr>
        <w:t>i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tnemu rozpoč</w:t>
      </w:r>
      <w:r>
        <w:rPr>
          <w:rFonts w:ascii="Times New Roman" w:hAnsi="Times New Roman" w:cs="Times New Roman" w:hint="default"/>
          <w:sz w:val="24"/>
          <w:szCs w:val="24"/>
        </w:rPr>
        <w:t>tu alebo voč</w:t>
      </w:r>
      <w:r>
        <w:rPr>
          <w:rFonts w:ascii="Times New Roman" w:hAnsi="Times New Roman" w:cs="Times New Roman" w:hint="default"/>
          <w:sz w:val="24"/>
          <w:szCs w:val="24"/>
        </w:rPr>
        <w:t>i rozpoč</w:t>
      </w:r>
      <w:r>
        <w:rPr>
          <w:rFonts w:ascii="Times New Roman" w:hAnsi="Times New Roman" w:cs="Times New Roman" w:hint="default"/>
          <w:sz w:val="24"/>
          <w:szCs w:val="24"/>
        </w:rPr>
        <w:t>tom obcí</w:t>
      </w:r>
      <w:r>
        <w:rPr>
          <w:rFonts w:ascii="Times New Roman" w:hAnsi="Times New Roman" w:cs="Times New Roman" w:hint="default"/>
          <w:sz w:val="24"/>
          <w:szCs w:val="24"/>
        </w:rPr>
        <w:t xml:space="preserve">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g)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je podnikateľ</w:t>
      </w:r>
      <w:r>
        <w:rPr>
          <w:rFonts w:ascii="Times New Roman" w:hAnsi="Times New Roman" w:cs="Times New Roman" w:hint="default"/>
          <w:sz w:val="24"/>
          <w:szCs w:val="24"/>
        </w:rPr>
        <w:t>om alebo združ</w:t>
      </w:r>
      <w:r>
        <w:rPr>
          <w:rFonts w:ascii="Times New Roman" w:hAnsi="Times New Roman" w:cs="Times New Roman" w:hint="default"/>
          <w:sz w:val="24"/>
          <w:szCs w:val="24"/>
        </w:rPr>
        <w:t>ení</w:t>
      </w:r>
      <w:r>
        <w:rPr>
          <w:rFonts w:ascii="Times New Roman" w:hAnsi="Times New Roman" w:cs="Times New Roman" w:hint="default"/>
          <w:sz w:val="24"/>
          <w:szCs w:val="24"/>
        </w:rPr>
        <w:t>m podnikateľ</w:t>
      </w:r>
      <w:r>
        <w:rPr>
          <w:rFonts w:ascii="Times New Roman" w:hAnsi="Times New Roman" w:cs="Times New Roman" w:hint="default"/>
          <w:sz w:val="24"/>
          <w:szCs w:val="24"/>
        </w:rPr>
        <w:t>ov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21"/>
      </w:r>
      <w:r>
        <w:rPr>
          <w:rFonts w:ascii="Times New Roman" w:hAnsi="Times New Roman" w:cs="Times New Roman" w:hint="default"/>
          <w:sz w:val="24"/>
          <w:szCs w:val="24"/>
        </w:rPr>
        <w:t>) a poruš</w:t>
      </w:r>
      <w:r>
        <w:rPr>
          <w:rFonts w:ascii="Times New Roman" w:hAnsi="Times New Roman" w:cs="Times New Roman" w:hint="default"/>
          <w:sz w:val="24"/>
          <w:szCs w:val="24"/>
        </w:rPr>
        <w:t>il zá</w:t>
      </w:r>
      <w:r>
        <w:rPr>
          <w:rFonts w:ascii="Times New Roman" w:hAnsi="Times New Roman" w:cs="Times New Roman" w:hint="default"/>
          <w:sz w:val="24"/>
          <w:szCs w:val="24"/>
        </w:rPr>
        <w:t>kaz nelegá</w:t>
      </w:r>
      <w:r>
        <w:rPr>
          <w:rFonts w:ascii="Times New Roman" w:hAnsi="Times New Roman" w:cs="Times New Roman" w:hint="default"/>
          <w:sz w:val="24"/>
          <w:szCs w:val="24"/>
        </w:rPr>
        <w:t>lneho zamestn</w:t>
      </w:r>
      <w:r>
        <w:rPr>
          <w:rFonts w:ascii="Times New Roman" w:hAnsi="Times New Roman" w:cs="Times New Roman" w:hint="default"/>
          <w:sz w:val="24"/>
          <w:szCs w:val="24"/>
        </w:rPr>
        <w:t>á</w:t>
      </w:r>
      <w:r>
        <w:rPr>
          <w:rFonts w:ascii="Times New Roman" w:hAnsi="Times New Roman" w:cs="Times New Roman" w:hint="default"/>
          <w:sz w:val="24"/>
          <w:szCs w:val="24"/>
        </w:rPr>
        <w:t>vania podľ</w:t>
      </w:r>
      <w:r>
        <w:rPr>
          <w:rFonts w:ascii="Times New Roman" w:hAnsi="Times New Roman" w:cs="Times New Roman" w:hint="default"/>
          <w:sz w:val="24"/>
          <w:szCs w:val="24"/>
        </w:rPr>
        <w:t>a osobitné</w:t>
      </w:r>
      <w:r>
        <w:rPr>
          <w:rFonts w:ascii="Times New Roman" w:hAnsi="Times New Roman" w:cs="Times New Roman" w:hint="default"/>
          <w:sz w:val="24"/>
          <w:szCs w:val="24"/>
        </w:rPr>
        <w:t>ho predpisu,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22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h)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má</w:t>
      </w:r>
      <w:r>
        <w:rPr>
          <w:rFonts w:ascii="Times New Roman" w:hAnsi="Times New Roman" w:cs="Times New Roman" w:hint="default"/>
          <w:sz w:val="24"/>
          <w:szCs w:val="24"/>
        </w:rPr>
        <w:t xml:space="preserve"> evidované</w:t>
      </w:r>
      <w:r>
        <w:rPr>
          <w:rFonts w:ascii="Times New Roman" w:hAnsi="Times New Roman" w:cs="Times New Roman" w:hint="default"/>
          <w:sz w:val="24"/>
          <w:szCs w:val="24"/>
        </w:rPr>
        <w:t xml:space="preserve"> nedoplatky na poistnom na povinné</w:t>
      </w:r>
      <w:r>
        <w:rPr>
          <w:rFonts w:ascii="Times New Roman" w:hAnsi="Times New Roman" w:cs="Times New Roman" w:hint="default"/>
          <w:sz w:val="24"/>
          <w:szCs w:val="24"/>
        </w:rPr>
        <w:t xml:space="preserve"> verejné</w:t>
      </w:r>
      <w:r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>
        <w:rPr>
          <w:rFonts w:ascii="Times New Roman" w:hAnsi="Times New Roman" w:cs="Times New Roman" w:hint="default"/>
          <w:sz w:val="24"/>
          <w:szCs w:val="24"/>
        </w:rPr>
        <w:t xml:space="preserve"> poistenie, nedoplatky na poistnom na sociá</w:t>
      </w:r>
      <w:r>
        <w:rPr>
          <w:rFonts w:ascii="Times New Roman" w:hAnsi="Times New Roman" w:cs="Times New Roman" w:hint="default"/>
          <w:sz w:val="24"/>
          <w:szCs w:val="24"/>
        </w:rPr>
        <w:t>lne poistenie a nedoplatky na povinný</w:t>
      </w:r>
      <w:r>
        <w:rPr>
          <w:rFonts w:ascii="Times New Roman" w:hAnsi="Times New Roman" w:cs="Times New Roman" w:hint="default"/>
          <w:sz w:val="24"/>
          <w:szCs w:val="24"/>
        </w:rPr>
        <w:t>ch prí</w:t>
      </w:r>
      <w:r>
        <w:rPr>
          <w:rFonts w:ascii="Times New Roman" w:hAnsi="Times New Roman" w:cs="Times New Roman" w:hint="default"/>
          <w:sz w:val="24"/>
          <w:szCs w:val="24"/>
        </w:rPr>
        <w:t>spevkoch na starobné</w:t>
      </w:r>
      <w:r>
        <w:rPr>
          <w:rFonts w:ascii="Times New Roman" w:hAnsi="Times New Roman" w:cs="Times New Roman" w:hint="default"/>
          <w:sz w:val="24"/>
          <w:szCs w:val="24"/>
        </w:rPr>
        <w:t xml:space="preserve"> dô</w:t>
      </w:r>
      <w:r>
        <w:rPr>
          <w:rFonts w:ascii="Times New Roman" w:hAnsi="Times New Roman" w:cs="Times New Roman" w:hint="default"/>
          <w:sz w:val="24"/>
          <w:szCs w:val="24"/>
        </w:rPr>
        <w:t>chodkové</w:t>
      </w:r>
      <w:r>
        <w:rPr>
          <w:rFonts w:ascii="Times New Roman" w:hAnsi="Times New Roman" w:cs="Times New Roman" w:hint="default"/>
          <w:sz w:val="24"/>
          <w:szCs w:val="24"/>
        </w:rPr>
        <w:t xml:space="preserve"> sporenie,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i)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nepredl</w:t>
      </w:r>
      <w:r>
        <w:rPr>
          <w:rFonts w:ascii="Times New Roman" w:hAnsi="Times New Roman" w:cs="Times New Roman" w:hint="default"/>
          <w:sz w:val="24"/>
          <w:szCs w:val="24"/>
        </w:rPr>
        <w:t>ož</w:t>
      </w:r>
      <w:r>
        <w:rPr>
          <w:rFonts w:ascii="Times New Roman" w:hAnsi="Times New Roman" w:cs="Times New Roman" w:hint="default"/>
          <w:sz w:val="24"/>
          <w:szCs w:val="24"/>
        </w:rPr>
        <w:t>il vyúč</w:t>
      </w:r>
      <w:r>
        <w:rPr>
          <w:rFonts w:ascii="Times New Roman" w:hAnsi="Times New Roman" w:cs="Times New Roman" w:hint="default"/>
          <w:sz w:val="24"/>
          <w:szCs w:val="24"/>
        </w:rPr>
        <w:t>tovanie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 xml:space="preserve">ch prostriedkov.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(3)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, ktoré</w:t>
      </w:r>
      <w:r>
        <w:rPr>
          <w:rFonts w:ascii="Times New Roman" w:hAnsi="Times New Roman" w:cs="Times New Roman" w:hint="default"/>
          <w:sz w:val="24"/>
          <w:szCs w:val="24"/>
        </w:rPr>
        <w:t>mu boli poskytnuté</w:t>
      </w:r>
      <w:r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prostriedky, ich nesmie previesť</w:t>
      </w:r>
      <w:r>
        <w:rPr>
          <w:rFonts w:ascii="Times New Roman" w:hAnsi="Times New Roman" w:cs="Times New Roman" w:hint="default"/>
          <w:sz w:val="24"/>
          <w:szCs w:val="24"/>
        </w:rPr>
        <w:t xml:space="preserve"> na inú</w:t>
      </w:r>
      <w:r>
        <w:rPr>
          <w:rFonts w:ascii="Times New Roman" w:hAnsi="Times New Roman" w:cs="Times New Roman" w:hint="default"/>
          <w:sz w:val="24"/>
          <w:szCs w:val="24"/>
        </w:rPr>
        <w:t xml:space="preserve"> fyzickú</w:t>
      </w:r>
      <w:r>
        <w:rPr>
          <w:rFonts w:ascii="Times New Roman" w:hAnsi="Times New Roman" w:cs="Times New Roman" w:hint="default"/>
          <w:sz w:val="24"/>
          <w:szCs w:val="24"/>
        </w:rPr>
        <w:t xml:space="preserve"> osobu alebo prá</w:t>
      </w:r>
      <w:r>
        <w:rPr>
          <w:rFonts w:ascii="Times New Roman" w:hAnsi="Times New Roman" w:cs="Times New Roman" w:hint="default"/>
          <w:sz w:val="24"/>
          <w:szCs w:val="24"/>
        </w:rPr>
        <w:t>vnickú</w:t>
      </w:r>
      <w:r>
        <w:rPr>
          <w:rFonts w:ascii="Times New Roman" w:hAnsi="Times New Roman" w:cs="Times New Roman" w:hint="default"/>
          <w:sz w:val="24"/>
          <w:szCs w:val="24"/>
        </w:rPr>
        <w:t xml:space="preserve"> osobu.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(4)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om nemôž</w:t>
      </w:r>
      <w:r>
        <w:rPr>
          <w:rFonts w:ascii="Times New Roman" w:hAnsi="Times New Roman" w:cs="Times New Roman" w:hint="default"/>
          <w:sz w:val="24"/>
          <w:szCs w:val="24"/>
        </w:rPr>
        <w:t>e byť</w:t>
      </w:r>
      <w:r>
        <w:rPr>
          <w:rFonts w:ascii="Times New Roman" w:hAnsi="Times New Roman" w:cs="Times New Roman" w:hint="default"/>
          <w:sz w:val="24"/>
          <w:szCs w:val="24"/>
        </w:rPr>
        <w:t xml:space="preserve"> rozpoč</w:t>
      </w:r>
      <w:r>
        <w:rPr>
          <w:rFonts w:ascii="Times New Roman" w:hAnsi="Times New Roman" w:cs="Times New Roman" w:hint="default"/>
          <w:sz w:val="24"/>
          <w:szCs w:val="24"/>
        </w:rPr>
        <w:t>tová</w:t>
      </w:r>
      <w:r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>
        <w:rPr>
          <w:rFonts w:ascii="Times New Roman" w:hAnsi="Times New Roman" w:cs="Times New Roman" w:hint="default"/>
          <w:sz w:val="24"/>
          <w:szCs w:val="24"/>
        </w:rPr>
        <w:t>cia alebo prí</w:t>
      </w:r>
      <w:r>
        <w:rPr>
          <w:rFonts w:ascii="Times New Roman" w:hAnsi="Times New Roman" w:cs="Times New Roman" w:hint="default"/>
          <w:sz w:val="24"/>
          <w:szCs w:val="24"/>
        </w:rPr>
        <w:t>spevková</w:t>
      </w:r>
      <w:r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>
        <w:rPr>
          <w:rFonts w:ascii="Times New Roman" w:hAnsi="Times New Roman" w:cs="Times New Roman" w:hint="default"/>
          <w:sz w:val="24"/>
          <w:szCs w:val="24"/>
        </w:rPr>
        <w:t>cia v zri</w:t>
      </w:r>
      <w:r>
        <w:rPr>
          <w:rFonts w:ascii="Times New Roman" w:hAnsi="Times New Roman" w:cs="Times New Roman" w:hint="default"/>
          <w:sz w:val="24"/>
          <w:szCs w:val="24"/>
        </w:rPr>
        <w:t>aď</w:t>
      </w:r>
      <w:r>
        <w:rPr>
          <w:rFonts w:ascii="Times New Roman" w:hAnsi="Times New Roman" w:cs="Times New Roman" w:hint="default"/>
          <w:sz w:val="24"/>
          <w:szCs w:val="24"/>
        </w:rPr>
        <w:t>ovateľ</w:t>
      </w:r>
      <w:r>
        <w:rPr>
          <w:rFonts w:ascii="Times New Roman" w:hAnsi="Times New Roman" w:cs="Times New Roman" w:hint="default"/>
          <w:sz w:val="24"/>
          <w:szCs w:val="24"/>
        </w:rPr>
        <w:t>skej pô</w:t>
      </w:r>
      <w:r>
        <w:rPr>
          <w:rFonts w:ascii="Times New Roman" w:hAnsi="Times New Roman" w:cs="Times New Roman" w:hint="default"/>
          <w:sz w:val="24"/>
          <w:szCs w:val="24"/>
        </w:rPr>
        <w:t xml:space="preserve">sobnosti ministerstva. 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17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Podá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vanie ž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iadostí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(1)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 mož</w:t>
      </w:r>
      <w:r>
        <w:rPr>
          <w:rFonts w:ascii="Times New Roman" w:hAnsi="Times New Roman" w:cs="Times New Roman" w:hint="default"/>
          <w:sz w:val="24"/>
          <w:szCs w:val="24"/>
        </w:rPr>
        <w:t>no poskytnúť</w:t>
      </w:r>
      <w:r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>
        <w:rPr>
          <w:rFonts w:ascii="Times New Roman" w:hAnsi="Times New Roman" w:cs="Times New Roman" w:hint="default"/>
          <w:sz w:val="24"/>
          <w:szCs w:val="24"/>
        </w:rPr>
        <w:t>klade pí</w:t>
      </w:r>
      <w:r>
        <w:rPr>
          <w:rFonts w:ascii="Times New Roman" w:hAnsi="Times New Roman" w:cs="Times New Roman" w:hint="default"/>
          <w:sz w:val="24"/>
          <w:szCs w:val="24"/>
        </w:rPr>
        <w:t>somnej ž</w:t>
      </w:r>
      <w:r>
        <w:rPr>
          <w:rFonts w:ascii="Times New Roman" w:hAnsi="Times New Roman" w:cs="Times New Roman" w:hint="default"/>
          <w:sz w:val="24"/>
          <w:szCs w:val="24"/>
        </w:rPr>
        <w:t>iadosti. Formulá</w:t>
      </w:r>
      <w:r>
        <w:rPr>
          <w:rFonts w:ascii="Times New Roman" w:hAnsi="Times New Roman" w:cs="Times New Roman" w:hint="default"/>
          <w:sz w:val="24"/>
          <w:szCs w:val="24"/>
        </w:rPr>
        <w:t>r ž</w:t>
      </w:r>
      <w:r>
        <w:rPr>
          <w:rFonts w:ascii="Times New Roman" w:hAnsi="Times New Roman" w:cs="Times New Roman" w:hint="default"/>
          <w:sz w:val="24"/>
          <w:szCs w:val="24"/>
        </w:rPr>
        <w:t>iadosti zverejní</w:t>
      </w:r>
      <w:r>
        <w:rPr>
          <w:rFonts w:ascii="Times New Roman" w:hAnsi="Times New Roman" w:cs="Times New Roman" w:hint="default"/>
          <w:sz w:val="24"/>
          <w:szCs w:val="24"/>
        </w:rPr>
        <w:t xml:space="preserve"> fond na svojom webovom sí</w:t>
      </w:r>
      <w:r>
        <w:rPr>
          <w:rFonts w:ascii="Times New Roman" w:hAnsi="Times New Roman" w:cs="Times New Roman" w:hint="default"/>
          <w:sz w:val="24"/>
          <w:szCs w:val="24"/>
        </w:rPr>
        <w:t>dle.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 v ž</w:t>
      </w:r>
      <w:r>
        <w:rPr>
          <w:rFonts w:ascii="Times New Roman" w:hAnsi="Times New Roman" w:cs="Times New Roman" w:hint="default"/>
          <w:sz w:val="24"/>
          <w:szCs w:val="24"/>
        </w:rPr>
        <w:t>iadosti uvedie, o akú</w:t>
      </w:r>
      <w:r>
        <w:rPr>
          <w:rFonts w:ascii="Times New Roman" w:hAnsi="Times New Roman" w:cs="Times New Roman" w:hint="default"/>
          <w:sz w:val="24"/>
          <w:szCs w:val="24"/>
        </w:rPr>
        <w:t xml:space="preserve"> formu poskytnutia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a v akej sume ž</w:t>
      </w:r>
      <w:r>
        <w:rPr>
          <w:rFonts w:ascii="Times New Roman" w:hAnsi="Times New Roman" w:cs="Times New Roman" w:hint="default"/>
          <w:sz w:val="24"/>
          <w:szCs w:val="24"/>
        </w:rPr>
        <w:t xml:space="preserve">iada.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(2) Prí</w:t>
      </w:r>
      <w:r>
        <w:rPr>
          <w:rFonts w:ascii="Times New Roman" w:hAnsi="Times New Roman" w:cs="Times New Roman" w:hint="default"/>
          <w:sz w:val="24"/>
          <w:szCs w:val="24"/>
        </w:rPr>
        <w:t>lohou ž</w:t>
      </w:r>
      <w:r>
        <w:rPr>
          <w:rFonts w:ascii="Times New Roman" w:hAnsi="Times New Roman" w:cs="Times New Roman" w:hint="default"/>
          <w:sz w:val="24"/>
          <w:szCs w:val="24"/>
        </w:rPr>
        <w:t>iadosti o poskytnutie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vo forme dotá</w:t>
      </w:r>
      <w:r>
        <w:rPr>
          <w:rFonts w:ascii="Times New Roman" w:hAnsi="Times New Roman" w:cs="Times New Roman" w:hint="default"/>
          <w:sz w:val="24"/>
          <w:szCs w:val="24"/>
        </w:rPr>
        <w:t>cie alebo š</w:t>
      </w:r>
      <w:r>
        <w:rPr>
          <w:rFonts w:ascii="Times New Roman" w:hAnsi="Times New Roman" w:cs="Times New Roman" w:hint="default"/>
          <w:sz w:val="24"/>
          <w:szCs w:val="24"/>
        </w:rPr>
        <w:t xml:space="preserve">tipendia je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ná</w:t>
      </w:r>
      <w:r>
        <w:rPr>
          <w:rFonts w:ascii="Times New Roman" w:hAnsi="Times New Roman" w:cs="Times New Roman" w:hint="default"/>
          <w:sz w:val="24"/>
          <w:szCs w:val="24"/>
        </w:rPr>
        <w:t xml:space="preserve">vrh projektu,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celkový</w:t>
      </w:r>
      <w:r>
        <w:rPr>
          <w:rFonts w:ascii="Times New Roman" w:hAnsi="Times New Roman" w:cs="Times New Roman" w:hint="default"/>
          <w:sz w:val="24"/>
          <w:szCs w:val="24"/>
        </w:rPr>
        <w:t xml:space="preserve"> rozpoč</w:t>
      </w:r>
      <w:r>
        <w:rPr>
          <w:rFonts w:ascii="Times New Roman" w:hAnsi="Times New Roman" w:cs="Times New Roman" w:hint="default"/>
          <w:sz w:val="24"/>
          <w:szCs w:val="24"/>
        </w:rPr>
        <w:t>et projektu vrá</w:t>
      </w:r>
      <w:r>
        <w:rPr>
          <w:rFonts w:ascii="Times New Roman" w:hAnsi="Times New Roman" w:cs="Times New Roman" w:hint="default"/>
          <w:sz w:val="24"/>
          <w:szCs w:val="24"/>
        </w:rPr>
        <w:t>tane kalkulá</w:t>
      </w:r>
      <w:r>
        <w:rPr>
          <w:rFonts w:ascii="Times New Roman" w:hAnsi="Times New Roman" w:cs="Times New Roman" w:hint="default"/>
          <w:sz w:val="24"/>
          <w:szCs w:val="24"/>
        </w:rPr>
        <w:t>cie ná</w:t>
      </w:r>
      <w:r>
        <w:rPr>
          <w:rFonts w:ascii="Times New Roman" w:hAnsi="Times New Roman" w:cs="Times New Roman" w:hint="default"/>
          <w:sz w:val="24"/>
          <w:szCs w:val="24"/>
        </w:rPr>
        <w:t xml:space="preserve">kladov,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doklad o prá</w:t>
      </w:r>
      <w:r>
        <w:rPr>
          <w:rFonts w:ascii="Times New Roman" w:hAnsi="Times New Roman" w:cs="Times New Roman" w:hint="default"/>
          <w:sz w:val="24"/>
          <w:szCs w:val="24"/>
        </w:rPr>
        <w:t>vnej subjektivite ž</w:t>
      </w:r>
      <w:r>
        <w:rPr>
          <w:rFonts w:ascii="Times New Roman" w:hAnsi="Times New Roman" w:cs="Times New Roman" w:hint="default"/>
          <w:sz w:val="24"/>
          <w:szCs w:val="24"/>
        </w:rPr>
        <w:t>iad</w:t>
      </w:r>
      <w:r>
        <w:rPr>
          <w:rFonts w:ascii="Times New Roman" w:hAnsi="Times New Roman" w:cs="Times New Roman" w:hint="default"/>
          <w:sz w:val="24"/>
          <w:szCs w:val="24"/>
        </w:rPr>
        <w:t>ateľ</w:t>
      </w:r>
      <w:r>
        <w:rPr>
          <w:rFonts w:ascii="Times New Roman" w:hAnsi="Times New Roman" w:cs="Times New Roman" w:hint="default"/>
          <w:sz w:val="24"/>
          <w:szCs w:val="24"/>
        </w:rPr>
        <w:t>a, ak je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om prá</w:t>
      </w:r>
      <w:r>
        <w:rPr>
          <w:rFonts w:ascii="Times New Roman" w:hAnsi="Times New Roman" w:cs="Times New Roman" w:hint="default"/>
          <w:sz w:val="24"/>
          <w:szCs w:val="24"/>
        </w:rPr>
        <w:t>vnická</w:t>
      </w:r>
      <w:r>
        <w:rPr>
          <w:rFonts w:ascii="Times New Roman" w:hAnsi="Times New Roman" w:cs="Times New Roman" w:hint="default"/>
          <w:sz w:val="24"/>
          <w:szCs w:val="24"/>
        </w:rPr>
        <w:t xml:space="preserve"> osoba,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doklad preukazujú</w:t>
      </w:r>
      <w:r>
        <w:rPr>
          <w:rFonts w:ascii="Times New Roman" w:hAnsi="Times New Roman" w:cs="Times New Roman" w:hint="default"/>
          <w:sz w:val="24"/>
          <w:szCs w:val="24"/>
        </w:rPr>
        <w:t>ci oprá</w:t>
      </w:r>
      <w:r>
        <w:rPr>
          <w:rFonts w:ascii="Times New Roman" w:hAnsi="Times New Roman" w:cs="Times New Roman" w:hint="default"/>
          <w:sz w:val="24"/>
          <w:szCs w:val="24"/>
        </w:rPr>
        <w:t>vnenie prevá</w:t>
      </w:r>
      <w:r>
        <w:rPr>
          <w:rFonts w:ascii="Times New Roman" w:hAnsi="Times New Roman" w:cs="Times New Roman" w:hint="default"/>
          <w:sz w:val="24"/>
          <w:szCs w:val="24"/>
        </w:rPr>
        <w:t>dzkovať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ivnosť</w:t>
      </w:r>
      <w:r>
        <w:rPr>
          <w:rFonts w:ascii="Times New Roman" w:hAnsi="Times New Roman" w:cs="Times New Roman" w:hint="default"/>
          <w:sz w:val="24"/>
          <w:szCs w:val="24"/>
        </w:rPr>
        <w:t xml:space="preserve"> alebo iný</w:t>
      </w:r>
      <w:r>
        <w:rPr>
          <w:rFonts w:ascii="Times New Roman" w:hAnsi="Times New Roman" w:cs="Times New Roman" w:hint="default"/>
          <w:sz w:val="24"/>
          <w:szCs w:val="24"/>
        </w:rPr>
        <w:t xml:space="preserve"> doklad preukazujú</w:t>
      </w:r>
      <w:r>
        <w:rPr>
          <w:rFonts w:ascii="Times New Roman" w:hAnsi="Times New Roman" w:cs="Times New Roman" w:hint="default"/>
          <w:sz w:val="24"/>
          <w:szCs w:val="24"/>
        </w:rPr>
        <w:t>ci oprá</w:t>
      </w:r>
      <w:r>
        <w:rPr>
          <w:rFonts w:ascii="Times New Roman" w:hAnsi="Times New Roman" w:cs="Times New Roman" w:hint="default"/>
          <w:sz w:val="24"/>
          <w:szCs w:val="24"/>
        </w:rPr>
        <w:t>vnenie podnikať</w:t>
      </w:r>
      <w:r>
        <w:rPr>
          <w:rFonts w:ascii="Times New Roman" w:hAnsi="Times New Roman" w:cs="Times New Roman" w:hint="default"/>
          <w:sz w:val="24"/>
          <w:szCs w:val="24"/>
        </w:rPr>
        <w:t>, ak je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om fyzická</w:t>
      </w:r>
      <w:r>
        <w:rPr>
          <w:rFonts w:ascii="Times New Roman" w:hAnsi="Times New Roman" w:cs="Times New Roman" w:hint="default"/>
          <w:sz w:val="24"/>
          <w:szCs w:val="24"/>
        </w:rPr>
        <w:t xml:space="preserve"> osoba - podnikateľ</w:t>
      </w:r>
      <w:r>
        <w:rPr>
          <w:rFonts w:ascii="Times New Roman" w:hAnsi="Times New Roman" w:cs="Times New Roman" w:hint="default"/>
          <w:sz w:val="24"/>
          <w:szCs w:val="24"/>
        </w:rPr>
        <w:t xml:space="preserve">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e) č</w:t>
      </w:r>
      <w:r>
        <w:rPr>
          <w:rFonts w:ascii="Times New Roman" w:hAnsi="Times New Roman" w:cs="Times New Roman" w:hint="default"/>
          <w:sz w:val="24"/>
          <w:szCs w:val="24"/>
        </w:rPr>
        <w:t>estné</w:t>
      </w:r>
      <w:r>
        <w:rPr>
          <w:rFonts w:ascii="Times New Roman" w:hAnsi="Times New Roman" w:cs="Times New Roman" w:hint="default"/>
          <w:sz w:val="24"/>
          <w:szCs w:val="24"/>
        </w:rPr>
        <w:t xml:space="preserve"> vyhlá</w:t>
      </w:r>
      <w:r>
        <w:rPr>
          <w:rFonts w:ascii="Times New Roman" w:hAnsi="Times New Roman" w:cs="Times New Roman" w:hint="default"/>
          <w:sz w:val="24"/>
          <w:szCs w:val="24"/>
        </w:rPr>
        <w:t>senie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a, ž</w:t>
      </w:r>
      <w:r>
        <w:rPr>
          <w:rFonts w:ascii="Times New Roman" w:hAnsi="Times New Roman" w:cs="Times New Roman" w:hint="default"/>
          <w:sz w:val="24"/>
          <w:szCs w:val="24"/>
        </w:rPr>
        <w:t>e poskytuje súč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v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tnom š</w:t>
      </w:r>
      <w:r>
        <w:rPr>
          <w:rFonts w:ascii="Times New Roman" w:hAnsi="Times New Roman" w:cs="Times New Roman" w:hint="default"/>
          <w:sz w:val="24"/>
          <w:szCs w:val="24"/>
        </w:rPr>
        <w:t>tatistickom zisť</w:t>
      </w:r>
      <w:r>
        <w:rPr>
          <w:rFonts w:ascii="Times New Roman" w:hAnsi="Times New Roman" w:cs="Times New Roman" w:hint="default"/>
          <w:sz w:val="24"/>
          <w:szCs w:val="24"/>
        </w:rPr>
        <w:t>ovaní</w:t>
      </w:r>
      <w:r>
        <w:rPr>
          <w:rFonts w:ascii="Times New Roman" w:hAnsi="Times New Roman" w:cs="Times New Roman" w:hint="default"/>
          <w:sz w:val="24"/>
          <w:szCs w:val="24"/>
        </w:rPr>
        <w:t xml:space="preserve"> v oblasti kultú</w:t>
      </w:r>
      <w:r>
        <w:rPr>
          <w:rFonts w:ascii="Times New Roman" w:hAnsi="Times New Roman" w:cs="Times New Roman" w:hint="default"/>
          <w:sz w:val="24"/>
          <w:szCs w:val="24"/>
        </w:rPr>
        <w:t>ry podľ</w:t>
      </w:r>
      <w:r>
        <w:rPr>
          <w:rFonts w:ascii="Times New Roman" w:hAnsi="Times New Roman" w:cs="Times New Roman" w:hint="default"/>
          <w:sz w:val="24"/>
          <w:szCs w:val="24"/>
        </w:rPr>
        <w:t>a osobitné</w:t>
      </w:r>
      <w:r>
        <w:rPr>
          <w:rFonts w:ascii="Times New Roman" w:hAnsi="Times New Roman" w:cs="Times New Roman" w:hint="default"/>
          <w:sz w:val="24"/>
          <w:szCs w:val="24"/>
        </w:rPr>
        <w:t>ho predpisu,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23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f) vý</w:t>
      </w:r>
      <w:r>
        <w:rPr>
          <w:rFonts w:ascii="Times New Roman" w:hAnsi="Times New Roman" w:cs="Times New Roman" w:hint="default"/>
          <w:sz w:val="24"/>
          <w:szCs w:val="24"/>
        </w:rPr>
        <w:t>pis z registra trestov nie starší</w:t>
      </w:r>
      <w:r>
        <w:rPr>
          <w:rFonts w:ascii="Times New Roman" w:hAnsi="Times New Roman" w:cs="Times New Roman" w:hint="default"/>
          <w:sz w:val="24"/>
          <w:szCs w:val="24"/>
        </w:rPr>
        <w:t xml:space="preserve"> ako tri mesiace, ak je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om fyzická</w:t>
      </w:r>
      <w:r>
        <w:rPr>
          <w:rFonts w:ascii="Times New Roman" w:hAnsi="Times New Roman" w:cs="Times New Roman" w:hint="default"/>
          <w:sz w:val="24"/>
          <w:szCs w:val="24"/>
        </w:rPr>
        <w:t xml:space="preserve"> osoba; ak ide o cudzinca, obdobné</w:t>
      </w:r>
      <w:r>
        <w:rPr>
          <w:rFonts w:ascii="Times New Roman" w:hAnsi="Times New Roman" w:cs="Times New Roman" w:hint="default"/>
          <w:sz w:val="24"/>
          <w:szCs w:val="24"/>
        </w:rPr>
        <w:t xml:space="preserve"> potvrdenie vydané</w:t>
      </w:r>
      <w:r>
        <w:rPr>
          <w:rFonts w:ascii="Times New Roman" w:hAnsi="Times New Roman" w:cs="Times New Roman" w:hint="default"/>
          <w:sz w:val="24"/>
          <w:szCs w:val="24"/>
        </w:rPr>
        <w:t xml:space="preserve"> prí</w:t>
      </w:r>
      <w:r>
        <w:rPr>
          <w:rFonts w:ascii="Times New Roman" w:hAnsi="Times New Roman" w:cs="Times New Roman" w:hint="default"/>
          <w:sz w:val="24"/>
          <w:szCs w:val="24"/>
        </w:rPr>
        <w:t>sluš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m orgá</w:t>
      </w:r>
      <w:r>
        <w:rPr>
          <w:rFonts w:ascii="Times New Roman" w:hAnsi="Times New Roman" w:cs="Times New Roman" w:hint="default"/>
          <w:sz w:val="24"/>
          <w:szCs w:val="24"/>
        </w:rPr>
        <w:t>nom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tu, ktoré</w:t>
      </w:r>
      <w:r>
        <w:rPr>
          <w:rFonts w:ascii="Times New Roman" w:hAnsi="Times New Roman" w:cs="Times New Roman" w:hint="default"/>
          <w:sz w:val="24"/>
          <w:szCs w:val="24"/>
        </w:rPr>
        <w:t>ho je obč</w:t>
      </w:r>
      <w:r>
        <w:rPr>
          <w:rFonts w:ascii="Times New Roman" w:hAnsi="Times New Roman" w:cs="Times New Roman" w:hint="default"/>
          <w:sz w:val="24"/>
          <w:szCs w:val="24"/>
        </w:rPr>
        <w:t>anom, k</w:t>
      </w:r>
      <w:r>
        <w:rPr>
          <w:rFonts w:ascii="Times New Roman" w:hAnsi="Times New Roman" w:cs="Times New Roman" w:hint="default"/>
          <w:sz w:val="24"/>
          <w:szCs w:val="24"/>
        </w:rPr>
        <w:t>toré</w:t>
      </w:r>
      <w:r>
        <w:rPr>
          <w:rFonts w:ascii="Times New Roman" w:hAnsi="Times New Roman" w:cs="Times New Roman" w:hint="default"/>
          <w:sz w:val="24"/>
          <w:szCs w:val="24"/>
        </w:rPr>
        <w:t xml:space="preserve"> nesmie byť</w:t>
      </w:r>
      <w:r>
        <w:rPr>
          <w:rFonts w:ascii="Times New Roman" w:hAnsi="Times New Roman" w:cs="Times New Roman" w:hint="default"/>
          <w:sz w:val="24"/>
          <w:szCs w:val="24"/>
        </w:rPr>
        <w:t xml:space="preserve"> starš</w:t>
      </w:r>
      <w:r>
        <w:rPr>
          <w:rFonts w:ascii="Times New Roman" w:hAnsi="Times New Roman" w:cs="Times New Roman" w:hint="default"/>
          <w:sz w:val="24"/>
          <w:szCs w:val="24"/>
        </w:rPr>
        <w:t xml:space="preserve">ie ako tri mesiace,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g) č</w:t>
      </w:r>
      <w:r>
        <w:rPr>
          <w:rFonts w:ascii="Times New Roman" w:hAnsi="Times New Roman" w:cs="Times New Roman" w:hint="default"/>
          <w:sz w:val="24"/>
          <w:szCs w:val="24"/>
        </w:rPr>
        <w:t>estné</w:t>
      </w:r>
      <w:r>
        <w:rPr>
          <w:rFonts w:ascii="Times New Roman" w:hAnsi="Times New Roman" w:cs="Times New Roman" w:hint="default"/>
          <w:sz w:val="24"/>
          <w:szCs w:val="24"/>
        </w:rPr>
        <w:t xml:space="preserve"> vyhlá</w:t>
      </w:r>
      <w:r>
        <w:rPr>
          <w:rFonts w:ascii="Times New Roman" w:hAnsi="Times New Roman" w:cs="Times New Roman" w:hint="default"/>
          <w:sz w:val="24"/>
          <w:szCs w:val="24"/>
        </w:rPr>
        <w:t>senie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a, ž</w:t>
      </w:r>
      <w:r>
        <w:rPr>
          <w:rFonts w:ascii="Times New Roman" w:hAnsi="Times New Roman" w:cs="Times New Roman" w:hint="default"/>
          <w:sz w:val="24"/>
          <w:szCs w:val="24"/>
        </w:rPr>
        <w:t>e má</w:t>
      </w:r>
      <w:r>
        <w:rPr>
          <w:rFonts w:ascii="Times New Roman" w:hAnsi="Times New Roman" w:cs="Times New Roman" w:hint="default"/>
          <w:sz w:val="24"/>
          <w:szCs w:val="24"/>
        </w:rPr>
        <w:t xml:space="preserve"> vysporiadané</w:t>
      </w:r>
      <w:r>
        <w:rPr>
          <w:rFonts w:ascii="Times New Roman" w:hAnsi="Times New Roman" w:cs="Times New Roman" w:hint="default"/>
          <w:sz w:val="24"/>
          <w:szCs w:val="24"/>
        </w:rPr>
        <w:t xml:space="preserve"> vzť</w:t>
      </w:r>
      <w:r>
        <w:rPr>
          <w:rFonts w:ascii="Times New Roman" w:hAnsi="Times New Roman" w:cs="Times New Roman" w:hint="default"/>
          <w:sz w:val="24"/>
          <w:szCs w:val="24"/>
        </w:rPr>
        <w:t>ahy voč</w:t>
      </w:r>
      <w:r>
        <w:rPr>
          <w:rFonts w:ascii="Times New Roman" w:hAnsi="Times New Roman" w:cs="Times New Roman" w:hint="default"/>
          <w:sz w:val="24"/>
          <w:szCs w:val="24"/>
        </w:rPr>
        <w:t>i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tnemu rozpoč</w:t>
      </w:r>
      <w:r>
        <w:rPr>
          <w:rFonts w:ascii="Times New Roman" w:hAnsi="Times New Roman" w:cs="Times New Roman" w:hint="default"/>
          <w:sz w:val="24"/>
          <w:szCs w:val="24"/>
        </w:rPr>
        <w:t>tu a rozpoč</w:t>
      </w:r>
      <w:r>
        <w:rPr>
          <w:rFonts w:ascii="Times New Roman" w:hAnsi="Times New Roman" w:cs="Times New Roman" w:hint="default"/>
          <w:sz w:val="24"/>
          <w:szCs w:val="24"/>
        </w:rPr>
        <w:t>tom obcí</w:t>
      </w:r>
      <w:r>
        <w:rPr>
          <w:rFonts w:ascii="Times New Roman" w:hAnsi="Times New Roman" w:cs="Times New Roman" w:hint="default"/>
          <w:sz w:val="24"/>
          <w:szCs w:val="24"/>
        </w:rPr>
        <w:t xml:space="preserve">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h) č</w:t>
      </w:r>
      <w:r>
        <w:rPr>
          <w:rFonts w:ascii="Times New Roman" w:hAnsi="Times New Roman" w:cs="Times New Roman" w:hint="default"/>
          <w:sz w:val="24"/>
          <w:szCs w:val="24"/>
        </w:rPr>
        <w:t>estné</w:t>
      </w:r>
      <w:r>
        <w:rPr>
          <w:rFonts w:ascii="Times New Roman" w:hAnsi="Times New Roman" w:cs="Times New Roman" w:hint="default"/>
          <w:sz w:val="24"/>
          <w:szCs w:val="24"/>
        </w:rPr>
        <w:t xml:space="preserve"> vyhlá</w:t>
      </w:r>
      <w:r>
        <w:rPr>
          <w:rFonts w:ascii="Times New Roman" w:hAnsi="Times New Roman" w:cs="Times New Roman" w:hint="default"/>
          <w:sz w:val="24"/>
          <w:szCs w:val="24"/>
        </w:rPr>
        <w:t>senie o neporuš</w:t>
      </w:r>
      <w:r>
        <w:rPr>
          <w:rFonts w:ascii="Times New Roman" w:hAnsi="Times New Roman" w:cs="Times New Roman" w:hint="default"/>
          <w:sz w:val="24"/>
          <w:szCs w:val="24"/>
        </w:rPr>
        <w:t>ení</w:t>
      </w:r>
      <w:r>
        <w:rPr>
          <w:rFonts w:ascii="Times New Roman" w:hAnsi="Times New Roman" w:cs="Times New Roman" w:hint="default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</w:rPr>
        <w:t>kazu nelegá</w:t>
      </w:r>
      <w:r>
        <w:rPr>
          <w:rFonts w:ascii="Times New Roman" w:hAnsi="Times New Roman" w:cs="Times New Roman" w:hint="default"/>
          <w:sz w:val="24"/>
          <w:szCs w:val="24"/>
        </w:rPr>
        <w:t>lneho zamestná</w:t>
      </w:r>
      <w:r>
        <w:rPr>
          <w:rFonts w:ascii="Times New Roman" w:hAnsi="Times New Roman" w:cs="Times New Roman" w:hint="default"/>
          <w:sz w:val="24"/>
          <w:szCs w:val="24"/>
        </w:rPr>
        <w:t>vania, ak je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om podnikateľ</w:t>
      </w:r>
      <w:r>
        <w:rPr>
          <w:rFonts w:ascii="Times New Roman" w:hAnsi="Times New Roman" w:cs="Times New Roman" w:hint="default"/>
          <w:sz w:val="24"/>
          <w:szCs w:val="24"/>
        </w:rPr>
        <w:t xml:space="preserve"> alebo združ</w:t>
      </w:r>
      <w:r>
        <w:rPr>
          <w:rFonts w:ascii="Times New Roman" w:hAnsi="Times New Roman" w:cs="Times New Roman" w:hint="default"/>
          <w:sz w:val="24"/>
          <w:szCs w:val="24"/>
        </w:rPr>
        <w:t xml:space="preserve">enie </w:t>
      </w:r>
      <w:r>
        <w:rPr>
          <w:rFonts w:ascii="Times New Roman" w:hAnsi="Times New Roman" w:cs="Times New Roman" w:hint="default"/>
          <w:sz w:val="24"/>
          <w:szCs w:val="24"/>
        </w:rPr>
        <w:t>podnikateľ</w:t>
      </w:r>
      <w:r>
        <w:rPr>
          <w:rFonts w:ascii="Times New Roman" w:hAnsi="Times New Roman" w:cs="Times New Roman" w:hint="default"/>
          <w:sz w:val="24"/>
          <w:szCs w:val="24"/>
        </w:rPr>
        <w:t xml:space="preserve">ov,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i) č</w:t>
      </w:r>
      <w:r>
        <w:rPr>
          <w:rFonts w:ascii="Times New Roman" w:hAnsi="Times New Roman" w:cs="Times New Roman" w:hint="default"/>
          <w:sz w:val="24"/>
          <w:szCs w:val="24"/>
        </w:rPr>
        <w:t>estné</w:t>
      </w:r>
      <w:r>
        <w:rPr>
          <w:rFonts w:ascii="Times New Roman" w:hAnsi="Times New Roman" w:cs="Times New Roman" w:hint="default"/>
          <w:sz w:val="24"/>
          <w:szCs w:val="24"/>
        </w:rPr>
        <w:t xml:space="preserve"> vyhlá</w:t>
      </w:r>
      <w:r>
        <w:rPr>
          <w:rFonts w:ascii="Times New Roman" w:hAnsi="Times New Roman" w:cs="Times New Roman" w:hint="default"/>
          <w:sz w:val="24"/>
          <w:szCs w:val="24"/>
        </w:rPr>
        <w:t>senie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a, ž</w:t>
      </w:r>
      <w:r>
        <w:rPr>
          <w:rFonts w:ascii="Times New Roman" w:hAnsi="Times New Roman" w:cs="Times New Roman" w:hint="default"/>
          <w:sz w:val="24"/>
          <w:szCs w:val="24"/>
        </w:rPr>
        <w:t>e nemá</w:t>
      </w:r>
      <w:r>
        <w:rPr>
          <w:rFonts w:ascii="Times New Roman" w:hAnsi="Times New Roman" w:cs="Times New Roman" w:hint="default"/>
          <w:sz w:val="24"/>
          <w:szCs w:val="24"/>
        </w:rPr>
        <w:t xml:space="preserve"> evidované</w:t>
      </w:r>
      <w:r>
        <w:rPr>
          <w:rFonts w:ascii="Times New Roman" w:hAnsi="Times New Roman" w:cs="Times New Roman" w:hint="default"/>
          <w:sz w:val="24"/>
          <w:szCs w:val="24"/>
        </w:rPr>
        <w:t xml:space="preserve"> nedoplatky na poistnom na povinné</w:t>
      </w:r>
      <w:r>
        <w:rPr>
          <w:rFonts w:ascii="Times New Roman" w:hAnsi="Times New Roman" w:cs="Times New Roman" w:hint="default"/>
          <w:sz w:val="24"/>
          <w:szCs w:val="24"/>
        </w:rPr>
        <w:t xml:space="preserve"> verejné</w:t>
      </w:r>
      <w:r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>
        <w:rPr>
          <w:rFonts w:ascii="Times New Roman" w:hAnsi="Times New Roman" w:cs="Times New Roman" w:hint="default"/>
          <w:sz w:val="24"/>
          <w:szCs w:val="24"/>
        </w:rPr>
        <w:t xml:space="preserve"> poistenie, nedoplatky na poistnom na sociá</w:t>
      </w:r>
      <w:r>
        <w:rPr>
          <w:rFonts w:ascii="Times New Roman" w:hAnsi="Times New Roman" w:cs="Times New Roman" w:hint="default"/>
          <w:sz w:val="24"/>
          <w:szCs w:val="24"/>
        </w:rPr>
        <w:t>lne poistenie a nedoplatky na povinný</w:t>
      </w:r>
      <w:r>
        <w:rPr>
          <w:rFonts w:ascii="Times New Roman" w:hAnsi="Times New Roman" w:cs="Times New Roman" w:hint="default"/>
          <w:sz w:val="24"/>
          <w:szCs w:val="24"/>
        </w:rPr>
        <w:t>ch prí</w:t>
      </w:r>
      <w:r>
        <w:rPr>
          <w:rFonts w:ascii="Times New Roman" w:hAnsi="Times New Roman" w:cs="Times New Roman" w:hint="default"/>
          <w:sz w:val="24"/>
          <w:szCs w:val="24"/>
        </w:rPr>
        <w:t>spevkoch na starobné</w:t>
      </w:r>
      <w:r>
        <w:rPr>
          <w:rFonts w:ascii="Times New Roman" w:hAnsi="Times New Roman" w:cs="Times New Roman" w:hint="default"/>
          <w:sz w:val="24"/>
          <w:szCs w:val="24"/>
        </w:rPr>
        <w:t xml:space="preserve"> dô</w:t>
      </w:r>
      <w:r>
        <w:rPr>
          <w:rFonts w:ascii="Times New Roman" w:hAnsi="Times New Roman" w:cs="Times New Roman" w:hint="default"/>
          <w:sz w:val="24"/>
          <w:szCs w:val="24"/>
        </w:rPr>
        <w:t>chodkové</w:t>
      </w:r>
      <w:r>
        <w:rPr>
          <w:rFonts w:ascii="Times New Roman" w:hAnsi="Times New Roman" w:cs="Times New Roman" w:hint="default"/>
          <w:sz w:val="24"/>
          <w:szCs w:val="24"/>
        </w:rPr>
        <w:t xml:space="preserve"> sporenie,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j) č</w:t>
      </w:r>
      <w:r>
        <w:rPr>
          <w:rFonts w:ascii="Times New Roman" w:hAnsi="Times New Roman" w:cs="Times New Roman" w:hint="default"/>
          <w:sz w:val="24"/>
          <w:szCs w:val="24"/>
        </w:rPr>
        <w:t>estné</w:t>
      </w:r>
      <w:r>
        <w:rPr>
          <w:rFonts w:ascii="Times New Roman" w:hAnsi="Times New Roman" w:cs="Times New Roman" w:hint="default"/>
          <w:sz w:val="24"/>
          <w:szCs w:val="24"/>
        </w:rPr>
        <w:t xml:space="preserve"> vyhlá</w:t>
      </w:r>
      <w:r>
        <w:rPr>
          <w:rFonts w:ascii="Times New Roman" w:hAnsi="Times New Roman" w:cs="Times New Roman" w:hint="default"/>
          <w:sz w:val="24"/>
          <w:szCs w:val="24"/>
        </w:rPr>
        <w:t>senie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a, ž</w:t>
      </w:r>
      <w:r>
        <w:rPr>
          <w:rFonts w:ascii="Times New Roman" w:hAnsi="Times New Roman" w:cs="Times New Roman" w:hint="default"/>
          <w:sz w:val="24"/>
          <w:szCs w:val="24"/>
        </w:rPr>
        <w:t>e vž</w:t>
      </w:r>
      <w:r>
        <w:rPr>
          <w:rFonts w:ascii="Times New Roman" w:hAnsi="Times New Roman" w:cs="Times New Roman" w:hint="default"/>
          <w:sz w:val="24"/>
          <w:szCs w:val="24"/>
        </w:rPr>
        <w:t>dy riadne a vč</w:t>
      </w:r>
      <w:r>
        <w:rPr>
          <w:rFonts w:ascii="Times New Roman" w:hAnsi="Times New Roman" w:cs="Times New Roman" w:hint="default"/>
          <w:sz w:val="24"/>
          <w:szCs w:val="24"/>
        </w:rPr>
        <w:t>as predlož</w:t>
      </w:r>
      <w:r>
        <w:rPr>
          <w:rFonts w:ascii="Times New Roman" w:hAnsi="Times New Roman" w:cs="Times New Roman" w:hint="default"/>
          <w:sz w:val="24"/>
          <w:szCs w:val="24"/>
        </w:rPr>
        <w:t>il vyúč</w:t>
      </w:r>
      <w:r>
        <w:rPr>
          <w:rFonts w:ascii="Times New Roman" w:hAnsi="Times New Roman" w:cs="Times New Roman" w:hint="default"/>
          <w:sz w:val="24"/>
          <w:szCs w:val="24"/>
        </w:rPr>
        <w:t>tovanie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prostriedkov, ak mal takú</w:t>
      </w:r>
      <w:r>
        <w:rPr>
          <w:rFonts w:ascii="Times New Roman" w:hAnsi="Times New Roman" w:cs="Times New Roman" w:hint="default"/>
          <w:sz w:val="24"/>
          <w:szCs w:val="24"/>
        </w:rPr>
        <w:t>to povinnosť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k) doklad o zriadení</w:t>
      </w:r>
      <w:r>
        <w:rPr>
          <w:rFonts w:ascii="Times New Roman" w:hAnsi="Times New Roman" w:cs="Times New Roman" w:hint="default"/>
          <w:sz w:val="24"/>
          <w:szCs w:val="24"/>
        </w:rPr>
        <w:t xml:space="preserve"> platobné</w:t>
      </w:r>
      <w:r>
        <w:rPr>
          <w:rFonts w:ascii="Times New Roman" w:hAnsi="Times New Roman" w:cs="Times New Roman" w:hint="default"/>
          <w:sz w:val="24"/>
          <w:szCs w:val="24"/>
        </w:rPr>
        <w:t>ho úč</w:t>
      </w:r>
      <w:r>
        <w:rPr>
          <w:rFonts w:ascii="Times New Roman" w:hAnsi="Times New Roman" w:cs="Times New Roman" w:hint="default"/>
          <w:sz w:val="24"/>
          <w:szCs w:val="24"/>
        </w:rPr>
        <w:t>tu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24"/>
      </w:r>
      <w:r>
        <w:rPr>
          <w:rFonts w:ascii="Times New Roman" w:hAnsi="Times New Roman" w:cs="Times New Roman" w:hint="default"/>
          <w:sz w:val="24"/>
          <w:szCs w:val="24"/>
        </w:rPr>
        <w:t>)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a v banke alebo poboč</w:t>
      </w:r>
      <w:r>
        <w:rPr>
          <w:rFonts w:ascii="Times New Roman" w:hAnsi="Times New Roman" w:cs="Times New Roman" w:hint="default"/>
          <w:sz w:val="24"/>
          <w:szCs w:val="24"/>
        </w:rPr>
        <w:t>ke zahranič</w:t>
      </w:r>
      <w:r>
        <w:rPr>
          <w:rFonts w:ascii="Times New Roman" w:hAnsi="Times New Roman" w:cs="Times New Roman" w:hint="default"/>
          <w:sz w:val="24"/>
          <w:szCs w:val="24"/>
        </w:rPr>
        <w:t>nej banky,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25"/>
      </w:r>
      <w:r>
        <w:rPr>
          <w:rFonts w:ascii="Times New Roman" w:hAnsi="Times New Roman" w:cs="Times New Roman" w:hint="default"/>
          <w:sz w:val="24"/>
          <w:szCs w:val="24"/>
        </w:rPr>
        <w:t>) na ktorý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iada pouká</w:t>
      </w:r>
      <w:r>
        <w:rPr>
          <w:rFonts w:ascii="Times New Roman" w:hAnsi="Times New Roman" w:cs="Times New Roman" w:hint="default"/>
          <w:sz w:val="24"/>
          <w:szCs w:val="24"/>
        </w:rPr>
        <w:t>zať</w:t>
      </w:r>
      <w:r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</w:t>
      </w:r>
      <w:r>
        <w:rPr>
          <w:rFonts w:ascii="Times New Roman" w:hAnsi="Times New Roman" w:cs="Times New Roman" w:hint="default"/>
          <w:sz w:val="24"/>
          <w:szCs w:val="24"/>
        </w:rPr>
        <w:t xml:space="preserve">striedky,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l) iné</w:t>
      </w:r>
      <w:r>
        <w:rPr>
          <w:rFonts w:ascii="Times New Roman" w:hAnsi="Times New Roman" w:cs="Times New Roman" w:hint="default"/>
          <w:sz w:val="24"/>
          <w:szCs w:val="24"/>
        </w:rPr>
        <w:t xml:space="preserve"> doklady potrebné</w:t>
      </w:r>
      <w:r>
        <w:rPr>
          <w:rFonts w:ascii="Times New Roman" w:hAnsi="Times New Roman" w:cs="Times New Roman" w:hint="default"/>
          <w:sz w:val="24"/>
          <w:szCs w:val="24"/>
        </w:rPr>
        <w:t xml:space="preserve"> k posú</w:t>
      </w:r>
      <w:r>
        <w:rPr>
          <w:rFonts w:ascii="Times New Roman" w:hAnsi="Times New Roman" w:cs="Times New Roman" w:hint="default"/>
          <w:sz w:val="24"/>
          <w:szCs w:val="24"/>
        </w:rPr>
        <w:t>deniu ž</w:t>
      </w:r>
      <w:r>
        <w:rPr>
          <w:rFonts w:ascii="Times New Roman" w:hAnsi="Times New Roman" w:cs="Times New Roman" w:hint="default"/>
          <w:sz w:val="24"/>
          <w:szCs w:val="24"/>
        </w:rPr>
        <w:t>iadosti,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fond š</w:t>
      </w:r>
      <w:r>
        <w:rPr>
          <w:rFonts w:ascii="Times New Roman" w:hAnsi="Times New Roman" w:cs="Times New Roman" w:hint="default"/>
          <w:sz w:val="24"/>
          <w:szCs w:val="24"/>
        </w:rPr>
        <w:t>pecifikuje pre dané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asové</w:t>
      </w:r>
      <w:r>
        <w:rPr>
          <w:rFonts w:ascii="Times New Roman" w:hAnsi="Times New Roman" w:cs="Times New Roman" w:hint="default"/>
          <w:sz w:val="24"/>
          <w:szCs w:val="24"/>
        </w:rPr>
        <w:t xml:space="preserve"> obdobie vo vý</w:t>
      </w:r>
      <w:r>
        <w:rPr>
          <w:rFonts w:ascii="Times New Roman" w:hAnsi="Times New Roman" w:cs="Times New Roman" w:hint="default"/>
          <w:sz w:val="24"/>
          <w:szCs w:val="24"/>
        </w:rPr>
        <w:t>zve na podá</w:t>
      </w:r>
      <w:r>
        <w:rPr>
          <w:rFonts w:ascii="Times New Roman" w:hAnsi="Times New Roman" w:cs="Times New Roman" w:hint="default"/>
          <w:sz w:val="24"/>
          <w:szCs w:val="24"/>
        </w:rPr>
        <w:t>vanie ž</w:t>
      </w:r>
      <w:r>
        <w:rPr>
          <w:rFonts w:ascii="Times New Roman" w:hAnsi="Times New Roman" w:cs="Times New Roman" w:hint="default"/>
          <w:sz w:val="24"/>
          <w:szCs w:val="24"/>
        </w:rPr>
        <w:t>iadostí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(3) Prí</w:t>
      </w:r>
      <w:r>
        <w:rPr>
          <w:rFonts w:ascii="Times New Roman" w:hAnsi="Times New Roman" w:cs="Times New Roman" w:hint="default"/>
          <w:sz w:val="24"/>
          <w:szCs w:val="24"/>
        </w:rPr>
        <w:t>lohy podľ</w:t>
      </w:r>
      <w:r>
        <w:rPr>
          <w:rFonts w:ascii="Times New Roman" w:hAnsi="Times New Roman" w:cs="Times New Roman" w:hint="default"/>
          <w:sz w:val="24"/>
          <w:szCs w:val="24"/>
        </w:rPr>
        <w:t>a odseku 2 pí</w:t>
      </w:r>
      <w:r>
        <w:rPr>
          <w:rFonts w:ascii="Times New Roman" w:hAnsi="Times New Roman" w:cs="Times New Roman" w:hint="default"/>
          <w:sz w:val="24"/>
          <w:szCs w:val="24"/>
        </w:rPr>
        <w:t>sm. c) a d) je povinný</w:t>
      </w:r>
      <w:r>
        <w:rPr>
          <w:rFonts w:ascii="Times New Roman" w:hAnsi="Times New Roman" w:cs="Times New Roman" w:hint="default"/>
          <w:sz w:val="24"/>
          <w:szCs w:val="24"/>
        </w:rPr>
        <w:t xml:space="preserve"> predlož</w:t>
      </w:r>
      <w:r>
        <w:rPr>
          <w:rFonts w:ascii="Times New Roman" w:hAnsi="Times New Roman" w:cs="Times New Roman" w:hint="default"/>
          <w:sz w:val="24"/>
          <w:szCs w:val="24"/>
        </w:rPr>
        <w:t>iť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 k prvej ž</w:t>
      </w:r>
      <w:r>
        <w:rPr>
          <w:rFonts w:ascii="Times New Roman" w:hAnsi="Times New Roman" w:cs="Times New Roman" w:hint="default"/>
          <w:sz w:val="24"/>
          <w:szCs w:val="24"/>
        </w:rPr>
        <w:t>iadosti, ktorú</w:t>
      </w:r>
      <w:r>
        <w:rPr>
          <w:rFonts w:ascii="Times New Roman" w:hAnsi="Times New Roman" w:cs="Times New Roman" w:hint="default"/>
          <w:sz w:val="24"/>
          <w:szCs w:val="24"/>
        </w:rPr>
        <w:t xml:space="preserve"> podá</w:t>
      </w:r>
      <w:r>
        <w:rPr>
          <w:rFonts w:ascii="Times New Roman" w:hAnsi="Times New Roman" w:cs="Times New Roman" w:hint="default"/>
          <w:sz w:val="24"/>
          <w:szCs w:val="24"/>
        </w:rPr>
        <w:t>va v kalendá</w:t>
      </w:r>
      <w:r>
        <w:rPr>
          <w:rFonts w:ascii="Times New Roman" w:hAnsi="Times New Roman" w:cs="Times New Roman" w:hint="default"/>
          <w:sz w:val="24"/>
          <w:szCs w:val="24"/>
        </w:rPr>
        <w:t xml:space="preserve">rnom </w:t>
      </w:r>
      <w:r>
        <w:rPr>
          <w:rFonts w:ascii="Times New Roman" w:hAnsi="Times New Roman" w:cs="Times New Roman" w:hint="default"/>
          <w:sz w:val="24"/>
          <w:szCs w:val="24"/>
        </w:rPr>
        <w:t>roku, ako originá</w:t>
      </w:r>
      <w:r>
        <w:rPr>
          <w:rFonts w:ascii="Times New Roman" w:hAnsi="Times New Roman" w:cs="Times New Roman" w:hint="default"/>
          <w:sz w:val="24"/>
          <w:szCs w:val="24"/>
        </w:rPr>
        <w:t>l alebo ako osvedč</w:t>
      </w:r>
      <w:r>
        <w:rPr>
          <w:rFonts w:ascii="Times New Roman" w:hAnsi="Times New Roman" w:cs="Times New Roman" w:hint="default"/>
          <w:sz w:val="24"/>
          <w:szCs w:val="24"/>
        </w:rPr>
        <w:t>enú</w:t>
      </w:r>
      <w:r>
        <w:rPr>
          <w:rFonts w:ascii="Times New Roman" w:hAnsi="Times New Roman" w:cs="Times New Roman" w:hint="default"/>
          <w:sz w:val="24"/>
          <w:szCs w:val="24"/>
        </w:rPr>
        <w:t xml:space="preserve"> kó</w:t>
      </w:r>
      <w:r>
        <w:rPr>
          <w:rFonts w:ascii="Times New Roman" w:hAnsi="Times New Roman" w:cs="Times New Roman" w:hint="default"/>
          <w:sz w:val="24"/>
          <w:szCs w:val="24"/>
        </w:rPr>
        <w:t>piu nie starš</w:t>
      </w:r>
      <w:r>
        <w:rPr>
          <w:rFonts w:ascii="Times New Roman" w:hAnsi="Times New Roman" w:cs="Times New Roman" w:hint="default"/>
          <w:sz w:val="24"/>
          <w:szCs w:val="24"/>
        </w:rPr>
        <w:t>iu ako tri mesiace ku dň</w:t>
      </w:r>
      <w:r>
        <w:rPr>
          <w:rFonts w:ascii="Times New Roman" w:hAnsi="Times New Roman" w:cs="Times New Roman" w:hint="default"/>
          <w:sz w:val="24"/>
          <w:szCs w:val="24"/>
        </w:rPr>
        <w:t>u doruč</w:t>
      </w:r>
      <w:r>
        <w:rPr>
          <w:rFonts w:ascii="Times New Roman" w:hAnsi="Times New Roman" w:cs="Times New Roman" w:hint="default"/>
          <w:sz w:val="24"/>
          <w:szCs w:val="24"/>
        </w:rPr>
        <w:t>enia tejto ž</w:t>
      </w:r>
      <w:r>
        <w:rPr>
          <w:rFonts w:ascii="Times New Roman" w:hAnsi="Times New Roman" w:cs="Times New Roman" w:hint="default"/>
          <w:sz w:val="24"/>
          <w:szCs w:val="24"/>
        </w:rPr>
        <w:t>iadosti; inak fond na predlož</w:t>
      </w:r>
      <w:r>
        <w:rPr>
          <w:rFonts w:ascii="Times New Roman" w:hAnsi="Times New Roman" w:cs="Times New Roman" w:hint="default"/>
          <w:sz w:val="24"/>
          <w:szCs w:val="24"/>
        </w:rPr>
        <w:t>enú</w:t>
      </w:r>
      <w:r>
        <w:rPr>
          <w:rFonts w:ascii="Times New Roman" w:hAnsi="Times New Roman" w:cs="Times New Roman" w:hint="default"/>
          <w:sz w:val="24"/>
          <w:szCs w:val="24"/>
        </w:rPr>
        <w:t xml:space="preserve"> prí</w:t>
      </w:r>
      <w:r>
        <w:rPr>
          <w:rFonts w:ascii="Times New Roman" w:hAnsi="Times New Roman" w:cs="Times New Roman" w:hint="default"/>
          <w:sz w:val="24"/>
          <w:szCs w:val="24"/>
        </w:rPr>
        <w:t xml:space="preserve">lohu neprihliadne.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(4) Ž</w:t>
      </w:r>
      <w:r>
        <w:rPr>
          <w:rFonts w:ascii="Times New Roman" w:hAnsi="Times New Roman" w:cs="Times New Roman" w:hint="default"/>
          <w:sz w:val="24"/>
          <w:szCs w:val="24"/>
        </w:rPr>
        <w:t>iadosti sa podá</w:t>
      </w:r>
      <w:r>
        <w:rPr>
          <w:rFonts w:ascii="Times New Roman" w:hAnsi="Times New Roman" w:cs="Times New Roman" w:hint="default"/>
          <w:sz w:val="24"/>
          <w:szCs w:val="24"/>
        </w:rPr>
        <w:t>vajú</w:t>
      </w:r>
      <w:r>
        <w:rPr>
          <w:rFonts w:ascii="Times New Roman" w:hAnsi="Times New Roman" w:cs="Times New Roman" w:hint="default"/>
          <w:sz w:val="24"/>
          <w:szCs w:val="24"/>
        </w:rPr>
        <w:t xml:space="preserve"> v termí</w:t>
      </w:r>
      <w:r>
        <w:rPr>
          <w:rFonts w:ascii="Times New Roman" w:hAnsi="Times New Roman" w:cs="Times New Roman" w:hint="default"/>
          <w:sz w:val="24"/>
          <w:szCs w:val="24"/>
        </w:rPr>
        <w:t>noch urč</w:t>
      </w:r>
      <w:r>
        <w:rPr>
          <w:rFonts w:ascii="Times New Roman" w:hAnsi="Times New Roman" w:cs="Times New Roman" w:hint="default"/>
          <w:sz w:val="24"/>
          <w:szCs w:val="24"/>
        </w:rPr>
        <w:t>ený</w:t>
      </w:r>
      <w:r>
        <w:rPr>
          <w:rFonts w:ascii="Times New Roman" w:hAnsi="Times New Roman" w:cs="Times New Roman" w:hint="default"/>
          <w:sz w:val="24"/>
          <w:szCs w:val="24"/>
        </w:rPr>
        <w:t>ch fondom,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fond š</w:t>
      </w:r>
      <w:r>
        <w:rPr>
          <w:rFonts w:ascii="Times New Roman" w:hAnsi="Times New Roman" w:cs="Times New Roman" w:hint="default"/>
          <w:sz w:val="24"/>
          <w:szCs w:val="24"/>
        </w:rPr>
        <w:t>pecifikuje pre dané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asové</w:t>
      </w:r>
      <w:r>
        <w:rPr>
          <w:rFonts w:ascii="Times New Roman" w:hAnsi="Times New Roman" w:cs="Times New Roman" w:hint="default"/>
          <w:sz w:val="24"/>
          <w:szCs w:val="24"/>
        </w:rPr>
        <w:t xml:space="preserve"> obdobie </w:t>
      </w:r>
      <w:r>
        <w:rPr>
          <w:rFonts w:ascii="Times New Roman" w:hAnsi="Times New Roman" w:cs="Times New Roman" w:hint="default"/>
          <w:sz w:val="24"/>
          <w:szCs w:val="24"/>
        </w:rPr>
        <w:t>vo vý</w:t>
      </w:r>
      <w:r>
        <w:rPr>
          <w:rFonts w:ascii="Times New Roman" w:hAnsi="Times New Roman" w:cs="Times New Roman" w:hint="default"/>
          <w:sz w:val="24"/>
          <w:szCs w:val="24"/>
        </w:rPr>
        <w:t>zve na podá</w:t>
      </w:r>
      <w:r>
        <w:rPr>
          <w:rFonts w:ascii="Times New Roman" w:hAnsi="Times New Roman" w:cs="Times New Roman" w:hint="default"/>
          <w:sz w:val="24"/>
          <w:szCs w:val="24"/>
        </w:rPr>
        <w:t>vanie ž</w:t>
      </w:r>
      <w:r>
        <w:rPr>
          <w:rFonts w:ascii="Times New Roman" w:hAnsi="Times New Roman" w:cs="Times New Roman" w:hint="default"/>
          <w:sz w:val="24"/>
          <w:szCs w:val="24"/>
        </w:rPr>
        <w:t>iadostí</w:t>
      </w:r>
      <w:r>
        <w:rPr>
          <w:rFonts w:ascii="Times New Roman" w:hAnsi="Times New Roman" w:cs="Times New Roman" w:hint="default"/>
          <w:sz w:val="24"/>
          <w:szCs w:val="24"/>
        </w:rPr>
        <w:t>. Fond zverejní</w:t>
      </w:r>
      <w:r>
        <w:rPr>
          <w:rFonts w:ascii="Times New Roman" w:hAnsi="Times New Roman" w:cs="Times New Roman" w:hint="default"/>
          <w:sz w:val="24"/>
          <w:szCs w:val="24"/>
        </w:rPr>
        <w:t xml:space="preserve"> vý</w:t>
      </w:r>
      <w:r>
        <w:rPr>
          <w:rFonts w:ascii="Times New Roman" w:hAnsi="Times New Roman" w:cs="Times New Roman" w:hint="default"/>
          <w:sz w:val="24"/>
          <w:szCs w:val="24"/>
        </w:rPr>
        <w:t>zvu na podá</w:t>
      </w:r>
      <w:r>
        <w:rPr>
          <w:rFonts w:ascii="Times New Roman" w:hAnsi="Times New Roman" w:cs="Times New Roman" w:hint="default"/>
          <w:sz w:val="24"/>
          <w:szCs w:val="24"/>
        </w:rPr>
        <w:t>vanie ž</w:t>
      </w:r>
      <w:r>
        <w:rPr>
          <w:rFonts w:ascii="Times New Roman" w:hAnsi="Times New Roman" w:cs="Times New Roman" w:hint="default"/>
          <w:sz w:val="24"/>
          <w:szCs w:val="24"/>
        </w:rPr>
        <w:t>iadostí</w:t>
      </w:r>
      <w:r>
        <w:rPr>
          <w:rFonts w:ascii="Times New Roman" w:hAnsi="Times New Roman" w:cs="Times New Roman" w:hint="default"/>
          <w:sz w:val="24"/>
          <w:szCs w:val="24"/>
        </w:rPr>
        <w:t xml:space="preserve"> najmenej 60 dní</w:t>
      </w:r>
      <w:r>
        <w:rPr>
          <w:rFonts w:ascii="Times New Roman" w:hAnsi="Times New Roman" w:cs="Times New Roman" w:hint="default"/>
          <w:sz w:val="24"/>
          <w:szCs w:val="24"/>
        </w:rPr>
        <w:t xml:space="preserve"> pred jej ukonč</w:t>
      </w:r>
      <w:r>
        <w:rPr>
          <w:rFonts w:ascii="Times New Roman" w:hAnsi="Times New Roman" w:cs="Times New Roman" w:hint="default"/>
          <w:sz w:val="24"/>
          <w:szCs w:val="24"/>
        </w:rPr>
        <w:t>ení</w:t>
      </w:r>
      <w:r>
        <w:rPr>
          <w:rFonts w:ascii="Times New Roman" w:hAnsi="Times New Roman" w:cs="Times New Roman" w:hint="default"/>
          <w:sz w:val="24"/>
          <w:szCs w:val="24"/>
        </w:rPr>
        <w:t>m na svojom webovom sí</w:t>
      </w:r>
      <w:r>
        <w:rPr>
          <w:rFonts w:ascii="Times New Roman" w:hAnsi="Times New Roman" w:cs="Times New Roman" w:hint="default"/>
          <w:sz w:val="24"/>
          <w:szCs w:val="24"/>
        </w:rPr>
        <w:t xml:space="preserve">dle.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(5) Ak sa na realizá</w:t>
      </w:r>
      <w:r>
        <w:rPr>
          <w:rFonts w:ascii="Times New Roman" w:hAnsi="Times New Roman" w:cs="Times New Roman" w:hint="default"/>
          <w:sz w:val="24"/>
          <w:szCs w:val="24"/>
        </w:rPr>
        <w:t>cii jedné</w:t>
      </w:r>
      <w:r>
        <w:rPr>
          <w:rFonts w:ascii="Times New Roman" w:hAnsi="Times New Roman" w:cs="Times New Roman" w:hint="default"/>
          <w:sz w:val="24"/>
          <w:szCs w:val="24"/>
        </w:rPr>
        <w:t>ho projektu podieľ</w:t>
      </w:r>
      <w:r>
        <w:rPr>
          <w:rFonts w:ascii="Times New Roman" w:hAnsi="Times New Roman" w:cs="Times New Roman" w:hint="default"/>
          <w:sz w:val="24"/>
          <w:szCs w:val="24"/>
        </w:rPr>
        <w:t>a viacero osô</w:t>
      </w:r>
      <w:r>
        <w:rPr>
          <w:rFonts w:ascii="Times New Roman" w:hAnsi="Times New Roman" w:cs="Times New Roman" w:hint="default"/>
          <w:sz w:val="24"/>
          <w:szCs w:val="24"/>
        </w:rPr>
        <w:t>b,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om na tento projekt môž</w:t>
      </w:r>
      <w:r>
        <w:rPr>
          <w:rFonts w:ascii="Times New Roman" w:hAnsi="Times New Roman" w:cs="Times New Roman" w:hint="default"/>
          <w:sz w:val="24"/>
          <w:szCs w:val="24"/>
        </w:rPr>
        <w:t>e byť</w:t>
      </w:r>
      <w:r>
        <w:rPr>
          <w:rFonts w:ascii="Times New Roman" w:hAnsi="Times New Roman" w:cs="Times New Roman" w:hint="default"/>
          <w:sz w:val="24"/>
          <w:szCs w:val="24"/>
        </w:rPr>
        <w:t xml:space="preserve"> iba jedna osoba, kt</w:t>
      </w:r>
      <w:r>
        <w:rPr>
          <w:rFonts w:ascii="Times New Roman" w:hAnsi="Times New Roman" w:cs="Times New Roman" w:hint="default"/>
          <w:sz w:val="24"/>
          <w:szCs w:val="24"/>
        </w:rPr>
        <w:t>orá</w:t>
      </w:r>
      <w:r>
        <w:rPr>
          <w:rFonts w:ascii="Times New Roman" w:hAnsi="Times New Roman" w:cs="Times New Roman" w:hint="default"/>
          <w:sz w:val="24"/>
          <w:szCs w:val="24"/>
        </w:rPr>
        <w:t xml:space="preserve"> je na tento úč</w:t>
      </w:r>
      <w:r>
        <w:rPr>
          <w:rFonts w:ascii="Times New Roman" w:hAnsi="Times New Roman" w:cs="Times New Roman" w:hint="default"/>
          <w:sz w:val="24"/>
          <w:szCs w:val="24"/>
        </w:rPr>
        <w:t>el pí</w:t>
      </w:r>
      <w:r>
        <w:rPr>
          <w:rFonts w:ascii="Times New Roman" w:hAnsi="Times New Roman" w:cs="Times New Roman" w:hint="default"/>
          <w:sz w:val="24"/>
          <w:szCs w:val="24"/>
        </w:rPr>
        <w:t>somne splnomocnená</w:t>
      </w:r>
      <w:r>
        <w:rPr>
          <w:rFonts w:ascii="Times New Roman" w:hAnsi="Times New Roman" w:cs="Times New Roman" w:hint="default"/>
          <w:sz w:val="24"/>
          <w:szCs w:val="24"/>
        </w:rPr>
        <w:t xml:space="preserve"> ostatný</w:t>
      </w:r>
      <w:r>
        <w:rPr>
          <w:rFonts w:ascii="Times New Roman" w:hAnsi="Times New Roman" w:cs="Times New Roman" w:hint="default"/>
          <w:sz w:val="24"/>
          <w:szCs w:val="24"/>
        </w:rPr>
        <w:t>mi zúč</w:t>
      </w:r>
      <w:r>
        <w:rPr>
          <w:rFonts w:ascii="Times New Roman" w:hAnsi="Times New Roman" w:cs="Times New Roman" w:hint="default"/>
          <w:sz w:val="24"/>
          <w:szCs w:val="24"/>
        </w:rPr>
        <w:t>astnený</w:t>
      </w:r>
      <w:r>
        <w:rPr>
          <w:rFonts w:ascii="Times New Roman" w:hAnsi="Times New Roman" w:cs="Times New Roman" w:hint="default"/>
          <w:sz w:val="24"/>
          <w:szCs w:val="24"/>
        </w:rPr>
        <w:t>mi osobami. Splnomocnenie musí</w:t>
      </w:r>
      <w:r>
        <w:rPr>
          <w:rFonts w:ascii="Times New Roman" w:hAnsi="Times New Roman" w:cs="Times New Roman" w:hint="default"/>
          <w:sz w:val="24"/>
          <w:szCs w:val="24"/>
        </w:rPr>
        <w:t xml:space="preserve"> byť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radne osvedč</w:t>
      </w:r>
      <w:r>
        <w:rPr>
          <w:rFonts w:ascii="Times New Roman" w:hAnsi="Times New Roman" w:cs="Times New Roman" w:hint="default"/>
          <w:sz w:val="24"/>
          <w:szCs w:val="24"/>
        </w:rPr>
        <w:t>ené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(6) Prí</w:t>
      </w:r>
      <w:r>
        <w:rPr>
          <w:rFonts w:ascii="Times New Roman" w:hAnsi="Times New Roman" w:cs="Times New Roman" w:hint="default"/>
          <w:sz w:val="24"/>
          <w:szCs w:val="24"/>
        </w:rPr>
        <w:t>lohou ž</w:t>
      </w:r>
      <w:r>
        <w:rPr>
          <w:rFonts w:ascii="Times New Roman" w:hAnsi="Times New Roman" w:cs="Times New Roman" w:hint="default"/>
          <w:sz w:val="24"/>
          <w:szCs w:val="24"/>
        </w:rPr>
        <w:t>iadosti o poskytnutie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vo forme š</w:t>
      </w:r>
      <w:r>
        <w:rPr>
          <w:rFonts w:ascii="Times New Roman" w:hAnsi="Times New Roman" w:cs="Times New Roman" w:hint="default"/>
          <w:sz w:val="24"/>
          <w:szCs w:val="24"/>
        </w:rPr>
        <w:t>tipendia sú</w:t>
      </w:r>
      <w:r>
        <w:rPr>
          <w:rFonts w:ascii="Times New Roman" w:hAnsi="Times New Roman" w:cs="Times New Roman" w:hint="default"/>
          <w:sz w:val="24"/>
          <w:szCs w:val="24"/>
        </w:rPr>
        <w:t xml:space="preserve"> prí</w:t>
      </w:r>
      <w:r>
        <w:rPr>
          <w:rFonts w:ascii="Times New Roman" w:hAnsi="Times New Roman" w:cs="Times New Roman" w:hint="default"/>
          <w:sz w:val="24"/>
          <w:szCs w:val="24"/>
        </w:rPr>
        <w:t>lohy podľ</w:t>
      </w:r>
      <w:r>
        <w:rPr>
          <w:rFonts w:ascii="Times New Roman" w:hAnsi="Times New Roman" w:cs="Times New Roman" w:hint="default"/>
          <w:sz w:val="24"/>
          <w:szCs w:val="24"/>
        </w:rPr>
        <w:t>a odseku 2 pí</w:t>
      </w:r>
      <w:r>
        <w:rPr>
          <w:rFonts w:ascii="Times New Roman" w:hAnsi="Times New Roman" w:cs="Times New Roman" w:hint="default"/>
          <w:sz w:val="24"/>
          <w:szCs w:val="24"/>
        </w:rPr>
        <w:t>sm. a), e), f), h), j), l) a m)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(7) Po doruč</w:t>
      </w:r>
      <w:r>
        <w:rPr>
          <w:rFonts w:ascii="Times New Roman" w:hAnsi="Times New Roman" w:cs="Times New Roman" w:hint="default"/>
          <w:sz w:val="24"/>
          <w:szCs w:val="24"/>
        </w:rPr>
        <w:t>ení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iadosti fondu skontroluje kancelá</w:t>
      </w:r>
      <w:r>
        <w:rPr>
          <w:rFonts w:ascii="Times New Roman" w:hAnsi="Times New Roman" w:cs="Times New Roman" w:hint="default"/>
          <w:sz w:val="24"/>
          <w:szCs w:val="24"/>
        </w:rPr>
        <w:t>ria, č</w:t>
      </w:r>
      <w:r>
        <w:rPr>
          <w:rFonts w:ascii="Times New Roman" w:hAnsi="Times New Roman" w:cs="Times New Roman" w:hint="default"/>
          <w:sz w:val="24"/>
          <w:szCs w:val="24"/>
        </w:rPr>
        <w:t>i ž</w:t>
      </w:r>
      <w:r>
        <w:rPr>
          <w:rFonts w:ascii="Times New Roman" w:hAnsi="Times New Roman" w:cs="Times New Roman" w:hint="default"/>
          <w:sz w:val="24"/>
          <w:szCs w:val="24"/>
        </w:rPr>
        <w:t>iadosť</w:t>
      </w:r>
      <w:r>
        <w:rPr>
          <w:rFonts w:ascii="Times New Roman" w:hAnsi="Times New Roman" w:cs="Times New Roman" w:hint="default"/>
          <w:sz w:val="24"/>
          <w:szCs w:val="24"/>
        </w:rPr>
        <w:t xml:space="preserve"> podal oprá</w:t>
      </w:r>
      <w:r>
        <w:rPr>
          <w:rFonts w:ascii="Times New Roman" w:hAnsi="Times New Roman" w:cs="Times New Roman" w:hint="default"/>
          <w:sz w:val="24"/>
          <w:szCs w:val="24"/>
        </w:rPr>
        <w:t>vnený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 a č</w:t>
      </w:r>
      <w:r>
        <w:rPr>
          <w:rFonts w:ascii="Times New Roman" w:hAnsi="Times New Roman" w:cs="Times New Roman" w:hint="default"/>
          <w:sz w:val="24"/>
          <w:szCs w:val="24"/>
        </w:rPr>
        <w:t>i je podaná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iadosť</w:t>
      </w:r>
      <w:r>
        <w:rPr>
          <w:rFonts w:ascii="Times New Roman" w:hAnsi="Times New Roman" w:cs="Times New Roman" w:hint="default"/>
          <w:sz w:val="24"/>
          <w:szCs w:val="24"/>
        </w:rPr>
        <w:t xml:space="preserve"> sprá</w:t>
      </w:r>
      <w:r>
        <w:rPr>
          <w:rFonts w:ascii="Times New Roman" w:hAnsi="Times New Roman" w:cs="Times New Roman" w:hint="default"/>
          <w:sz w:val="24"/>
          <w:szCs w:val="24"/>
        </w:rPr>
        <w:t>vne vyplnená</w:t>
      </w:r>
      <w:r>
        <w:rPr>
          <w:rFonts w:ascii="Times New Roman" w:hAnsi="Times New Roman" w:cs="Times New Roman" w:hint="default"/>
          <w:sz w:val="24"/>
          <w:szCs w:val="24"/>
        </w:rPr>
        <w:t xml:space="preserve"> a obsahuje prí</w:t>
      </w:r>
      <w:r>
        <w:rPr>
          <w:rFonts w:ascii="Times New Roman" w:hAnsi="Times New Roman" w:cs="Times New Roman" w:hint="default"/>
          <w:sz w:val="24"/>
          <w:szCs w:val="24"/>
        </w:rPr>
        <w:t>lohy podľ</w:t>
      </w:r>
      <w:r>
        <w:rPr>
          <w:rFonts w:ascii="Times New Roman" w:hAnsi="Times New Roman" w:cs="Times New Roman" w:hint="default"/>
          <w:sz w:val="24"/>
          <w:szCs w:val="24"/>
        </w:rPr>
        <w:t>a odseku 2 alebo odseku 6. Súč</w:t>
      </w:r>
      <w:r>
        <w:rPr>
          <w:rFonts w:ascii="Times New Roman" w:hAnsi="Times New Roman" w:cs="Times New Roman" w:hint="default"/>
          <w:sz w:val="24"/>
          <w:szCs w:val="24"/>
        </w:rPr>
        <w:t>asne kancelá</w:t>
      </w:r>
      <w:r>
        <w:rPr>
          <w:rFonts w:ascii="Times New Roman" w:hAnsi="Times New Roman" w:cs="Times New Roman" w:hint="default"/>
          <w:sz w:val="24"/>
          <w:szCs w:val="24"/>
        </w:rPr>
        <w:t>ria preskú</w:t>
      </w:r>
      <w:r>
        <w:rPr>
          <w:rFonts w:ascii="Times New Roman" w:hAnsi="Times New Roman" w:cs="Times New Roman" w:hint="default"/>
          <w:sz w:val="24"/>
          <w:szCs w:val="24"/>
        </w:rPr>
        <w:t>ma ú</w:t>
      </w:r>
      <w:r>
        <w:rPr>
          <w:rFonts w:ascii="Times New Roman" w:hAnsi="Times New Roman" w:cs="Times New Roman" w:hint="default"/>
          <w:sz w:val="24"/>
          <w:szCs w:val="24"/>
        </w:rPr>
        <w:t>plnosť</w:t>
      </w:r>
      <w:r>
        <w:rPr>
          <w:rFonts w:ascii="Times New Roman" w:hAnsi="Times New Roman" w:cs="Times New Roman" w:hint="default"/>
          <w:sz w:val="24"/>
          <w:szCs w:val="24"/>
        </w:rPr>
        <w:t xml:space="preserve"> rozpoč</w:t>
      </w:r>
      <w:r>
        <w:rPr>
          <w:rFonts w:ascii="Times New Roman" w:hAnsi="Times New Roman" w:cs="Times New Roman" w:hint="default"/>
          <w:sz w:val="24"/>
          <w:szCs w:val="24"/>
        </w:rPr>
        <w:t>tu a sú</w:t>
      </w:r>
      <w:r>
        <w:rPr>
          <w:rFonts w:ascii="Times New Roman" w:hAnsi="Times New Roman" w:cs="Times New Roman" w:hint="default"/>
          <w:sz w:val="24"/>
          <w:szCs w:val="24"/>
        </w:rPr>
        <w:t>lad ž</w:t>
      </w:r>
      <w:r>
        <w:rPr>
          <w:rFonts w:ascii="Times New Roman" w:hAnsi="Times New Roman" w:cs="Times New Roman" w:hint="default"/>
          <w:sz w:val="24"/>
          <w:szCs w:val="24"/>
        </w:rPr>
        <w:t>iadosti so zá</w:t>
      </w:r>
      <w:r>
        <w:rPr>
          <w:rFonts w:ascii="Times New Roman" w:hAnsi="Times New Roman" w:cs="Times New Roman" w:hint="default"/>
          <w:sz w:val="24"/>
          <w:szCs w:val="24"/>
        </w:rPr>
        <w:t>sad</w:t>
      </w:r>
      <w:r>
        <w:rPr>
          <w:rFonts w:ascii="Times New Roman" w:hAnsi="Times New Roman" w:cs="Times New Roman" w:hint="default"/>
          <w:sz w:val="24"/>
          <w:szCs w:val="24"/>
        </w:rPr>
        <w:t>ami poskytovania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schvá</w:t>
      </w:r>
      <w:r>
        <w:rPr>
          <w:rFonts w:ascii="Times New Roman" w:hAnsi="Times New Roman" w:cs="Times New Roman" w:hint="default"/>
          <w:sz w:val="24"/>
          <w:szCs w:val="24"/>
        </w:rPr>
        <w:t>lený</w:t>
      </w:r>
      <w:r>
        <w:rPr>
          <w:rFonts w:ascii="Times New Roman" w:hAnsi="Times New Roman" w:cs="Times New Roman" w:hint="default"/>
          <w:sz w:val="24"/>
          <w:szCs w:val="24"/>
        </w:rPr>
        <w:t>mi riaditeľ</w:t>
      </w:r>
      <w:r>
        <w:rPr>
          <w:rFonts w:ascii="Times New Roman" w:hAnsi="Times New Roman" w:cs="Times New Roman" w:hint="default"/>
          <w:sz w:val="24"/>
          <w:szCs w:val="24"/>
        </w:rPr>
        <w:t xml:space="preserve">om.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(8) Ak ž</w:t>
      </w:r>
      <w:r>
        <w:rPr>
          <w:rFonts w:ascii="Times New Roman" w:hAnsi="Times New Roman" w:cs="Times New Roman" w:hint="default"/>
          <w:sz w:val="24"/>
          <w:szCs w:val="24"/>
        </w:rPr>
        <w:t>iadosť</w:t>
      </w:r>
      <w:r>
        <w:rPr>
          <w:rFonts w:ascii="Times New Roman" w:hAnsi="Times New Roman" w:cs="Times New Roman" w:hint="default"/>
          <w:sz w:val="24"/>
          <w:szCs w:val="24"/>
        </w:rPr>
        <w:t xml:space="preserve"> nie je sprá</w:t>
      </w:r>
      <w:r>
        <w:rPr>
          <w:rFonts w:ascii="Times New Roman" w:hAnsi="Times New Roman" w:cs="Times New Roman" w:hint="default"/>
          <w:sz w:val="24"/>
          <w:szCs w:val="24"/>
        </w:rPr>
        <w:t>vne vyplnená</w:t>
      </w:r>
      <w:r>
        <w:rPr>
          <w:rFonts w:ascii="Times New Roman" w:hAnsi="Times New Roman" w:cs="Times New Roman" w:hint="default"/>
          <w:sz w:val="24"/>
          <w:szCs w:val="24"/>
        </w:rPr>
        <w:t>, neobsahuje prí</w:t>
      </w:r>
      <w:r>
        <w:rPr>
          <w:rFonts w:ascii="Times New Roman" w:hAnsi="Times New Roman" w:cs="Times New Roman" w:hint="default"/>
          <w:sz w:val="24"/>
          <w:szCs w:val="24"/>
        </w:rPr>
        <w:t>lohy podľ</w:t>
      </w:r>
      <w:r>
        <w:rPr>
          <w:rFonts w:ascii="Times New Roman" w:hAnsi="Times New Roman" w:cs="Times New Roman" w:hint="default"/>
          <w:sz w:val="24"/>
          <w:szCs w:val="24"/>
        </w:rPr>
        <w:t>a odseku 2 alebo odseku 6 alebo má</w:t>
      </w:r>
      <w:r>
        <w:rPr>
          <w:rFonts w:ascii="Times New Roman" w:hAnsi="Times New Roman" w:cs="Times New Roman" w:hint="default"/>
          <w:sz w:val="24"/>
          <w:szCs w:val="24"/>
        </w:rPr>
        <w:t xml:space="preserve"> iné</w:t>
      </w:r>
      <w:r>
        <w:rPr>
          <w:rFonts w:ascii="Times New Roman" w:hAnsi="Times New Roman" w:cs="Times New Roman" w:hint="default"/>
          <w:sz w:val="24"/>
          <w:szCs w:val="24"/>
        </w:rPr>
        <w:t xml:space="preserve"> nedostatky, fond pí</w:t>
      </w:r>
      <w:r>
        <w:rPr>
          <w:rFonts w:ascii="Times New Roman" w:hAnsi="Times New Roman" w:cs="Times New Roman" w:hint="default"/>
          <w:sz w:val="24"/>
          <w:szCs w:val="24"/>
        </w:rPr>
        <w:t>somne vyzve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a na doplnenie alebo opravu ž</w:t>
      </w:r>
      <w:r>
        <w:rPr>
          <w:rFonts w:ascii="Times New Roman" w:hAnsi="Times New Roman" w:cs="Times New Roman" w:hint="default"/>
          <w:sz w:val="24"/>
          <w:szCs w:val="24"/>
        </w:rPr>
        <w:t xml:space="preserve">iadosti v lehote, </w:t>
      </w:r>
      <w:r>
        <w:rPr>
          <w:rFonts w:ascii="Times New Roman" w:hAnsi="Times New Roman" w:cs="Times New Roman" w:hint="default"/>
          <w:sz w:val="24"/>
          <w:szCs w:val="24"/>
        </w:rPr>
        <w:t>ktorá</w:t>
      </w:r>
      <w:r>
        <w:rPr>
          <w:rFonts w:ascii="Times New Roman" w:hAnsi="Times New Roman" w:cs="Times New Roman" w:hint="default"/>
          <w:sz w:val="24"/>
          <w:szCs w:val="24"/>
        </w:rPr>
        <w:t xml:space="preserve"> nesmie byť</w:t>
      </w:r>
      <w:r>
        <w:rPr>
          <w:rFonts w:ascii="Times New Roman" w:hAnsi="Times New Roman" w:cs="Times New Roman" w:hint="default"/>
          <w:sz w:val="24"/>
          <w:szCs w:val="24"/>
        </w:rPr>
        <w:t xml:space="preserve"> kratš</w:t>
      </w:r>
      <w:r>
        <w:rPr>
          <w:rFonts w:ascii="Times New Roman" w:hAnsi="Times New Roman" w:cs="Times New Roman" w:hint="default"/>
          <w:sz w:val="24"/>
          <w:szCs w:val="24"/>
        </w:rPr>
        <w:t>ia ako desať</w:t>
      </w:r>
      <w:r>
        <w:rPr>
          <w:rFonts w:ascii="Times New Roman" w:hAnsi="Times New Roman" w:cs="Times New Roman" w:hint="default"/>
          <w:sz w:val="24"/>
          <w:szCs w:val="24"/>
        </w:rPr>
        <w:t xml:space="preserve"> dní</w:t>
      </w:r>
      <w:r>
        <w:rPr>
          <w:rFonts w:ascii="Times New Roman" w:hAnsi="Times New Roman" w:cs="Times New Roman" w:hint="default"/>
          <w:sz w:val="24"/>
          <w:szCs w:val="24"/>
        </w:rPr>
        <w:t xml:space="preserve"> odo dň</w:t>
      </w:r>
      <w:r>
        <w:rPr>
          <w:rFonts w:ascii="Times New Roman" w:hAnsi="Times New Roman" w:cs="Times New Roman" w:hint="default"/>
          <w:sz w:val="24"/>
          <w:szCs w:val="24"/>
        </w:rPr>
        <w:t>a doruč</w:t>
      </w:r>
      <w:r>
        <w:rPr>
          <w:rFonts w:ascii="Times New Roman" w:hAnsi="Times New Roman" w:cs="Times New Roman" w:hint="default"/>
          <w:sz w:val="24"/>
          <w:szCs w:val="24"/>
        </w:rPr>
        <w:t>enia vý</w:t>
      </w:r>
      <w:r>
        <w:rPr>
          <w:rFonts w:ascii="Times New Roman" w:hAnsi="Times New Roman" w:cs="Times New Roman" w:hint="default"/>
          <w:sz w:val="24"/>
          <w:szCs w:val="24"/>
        </w:rPr>
        <w:t xml:space="preserve">zvy.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(9) Ž</w:t>
      </w:r>
      <w:r>
        <w:rPr>
          <w:rFonts w:ascii="Times New Roman" w:hAnsi="Times New Roman" w:cs="Times New Roman" w:hint="default"/>
          <w:sz w:val="24"/>
          <w:szCs w:val="24"/>
        </w:rPr>
        <w:t>iadosť</w:t>
      </w:r>
      <w:r>
        <w:rPr>
          <w:rFonts w:ascii="Times New Roman" w:hAnsi="Times New Roman" w:cs="Times New Roman" w:hint="default"/>
          <w:sz w:val="24"/>
          <w:szCs w:val="24"/>
        </w:rPr>
        <w:t>, ktorú</w:t>
      </w:r>
      <w:r>
        <w:rPr>
          <w:rFonts w:ascii="Times New Roman" w:hAnsi="Times New Roman" w:cs="Times New Roman" w:hint="default"/>
          <w:sz w:val="24"/>
          <w:szCs w:val="24"/>
        </w:rPr>
        <w:t xml:space="preserve"> podal neoprá</w:t>
      </w:r>
      <w:r>
        <w:rPr>
          <w:rFonts w:ascii="Times New Roman" w:hAnsi="Times New Roman" w:cs="Times New Roman" w:hint="default"/>
          <w:sz w:val="24"/>
          <w:szCs w:val="24"/>
        </w:rPr>
        <w:t>vnený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 alebo ktorá</w:t>
      </w:r>
      <w:r>
        <w:rPr>
          <w:rFonts w:ascii="Times New Roman" w:hAnsi="Times New Roman" w:cs="Times New Roman" w:hint="default"/>
          <w:sz w:val="24"/>
          <w:szCs w:val="24"/>
        </w:rPr>
        <w:t xml:space="preserve"> nebola vyplnená</w:t>
      </w:r>
      <w:r>
        <w:rPr>
          <w:rFonts w:ascii="Times New Roman" w:hAnsi="Times New Roman" w:cs="Times New Roman" w:hint="default"/>
          <w:sz w:val="24"/>
          <w:szCs w:val="24"/>
        </w:rPr>
        <w:t xml:space="preserve"> sprá</w:t>
      </w:r>
      <w:r>
        <w:rPr>
          <w:rFonts w:ascii="Times New Roman" w:hAnsi="Times New Roman" w:cs="Times New Roman" w:hint="default"/>
          <w:sz w:val="24"/>
          <w:szCs w:val="24"/>
        </w:rPr>
        <w:t>vne, neobsahovala prí</w:t>
      </w:r>
      <w:r>
        <w:rPr>
          <w:rFonts w:ascii="Times New Roman" w:hAnsi="Times New Roman" w:cs="Times New Roman" w:hint="default"/>
          <w:sz w:val="24"/>
          <w:szCs w:val="24"/>
        </w:rPr>
        <w:t>lohy podľ</w:t>
      </w:r>
      <w:r>
        <w:rPr>
          <w:rFonts w:ascii="Times New Roman" w:hAnsi="Times New Roman" w:cs="Times New Roman" w:hint="default"/>
          <w:sz w:val="24"/>
          <w:szCs w:val="24"/>
        </w:rPr>
        <w:t>a odseku 2 alebo odseku 6 alebo mala iné</w:t>
      </w:r>
      <w:r>
        <w:rPr>
          <w:rFonts w:ascii="Times New Roman" w:hAnsi="Times New Roman" w:cs="Times New Roman" w:hint="default"/>
          <w:sz w:val="24"/>
          <w:szCs w:val="24"/>
        </w:rPr>
        <w:t xml:space="preserve"> nedostatky a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 ju nedoplnil alebo</w:t>
      </w:r>
      <w:r>
        <w:rPr>
          <w:rFonts w:ascii="Times New Roman" w:hAnsi="Times New Roman" w:cs="Times New Roman" w:hint="default"/>
          <w:sz w:val="24"/>
          <w:szCs w:val="24"/>
        </w:rPr>
        <w:t xml:space="preserve"> neopravil ani v dodatoč</w:t>
      </w:r>
      <w:r>
        <w:rPr>
          <w:rFonts w:ascii="Times New Roman" w:hAnsi="Times New Roman" w:cs="Times New Roman" w:hint="default"/>
          <w:sz w:val="24"/>
          <w:szCs w:val="24"/>
        </w:rPr>
        <w:t>nej lehote podľ</w:t>
      </w:r>
      <w:r>
        <w:rPr>
          <w:rFonts w:ascii="Times New Roman" w:hAnsi="Times New Roman" w:cs="Times New Roman" w:hint="default"/>
          <w:sz w:val="24"/>
          <w:szCs w:val="24"/>
        </w:rPr>
        <w:t>a odseku 8, fond vyradí</w:t>
      </w:r>
      <w:r>
        <w:rPr>
          <w:rFonts w:ascii="Times New Roman" w:hAnsi="Times New Roman" w:cs="Times New Roman" w:hint="default"/>
          <w:sz w:val="24"/>
          <w:szCs w:val="24"/>
        </w:rPr>
        <w:t xml:space="preserve"> z rozhodovacieho procesu a tú</w:t>
      </w:r>
      <w:r>
        <w:rPr>
          <w:rFonts w:ascii="Times New Roman" w:hAnsi="Times New Roman" w:cs="Times New Roman" w:hint="default"/>
          <w:sz w:val="24"/>
          <w:szCs w:val="24"/>
        </w:rPr>
        <w:t>to skutoč</w:t>
      </w:r>
      <w:r>
        <w:rPr>
          <w:rFonts w:ascii="Times New Roman" w:hAnsi="Times New Roman" w:cs="Times New Roman" w:hint="default"/>
          <w:sz w:val="24"/>
          <w:szCs w:val="24"/>
        </w:rPr>
        <w:t>nosť</w:t>
      </w:r>
      <w:r>
        <w:rPr>
          <w:rFonts w:ascii="Times New Roman" w:hAnsi="Times New Roman" w:cs="Times New Roman" w:hint="default"/>
          <w:sz w:val="24"/>
          <w:szCs w:val="24"/>
        </w:rPr>
        <w:t xml:space="preserve"> bez zbytoč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>ho odkladu ozná</w:t>
      </w:r>
      <w:r>
        <w:rPr>
          <w:rFonts w:ascii="Times New Roman" w:hAnsi="Times New Roman" w:cs="Times New Roman" w:hint="default"/>
          <w:sz w:val="24"/>
          <w:szCs w:val="24"/>
        </w:rPr>
        <w:t>mi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ovi. Rovnako postupuje fond aj vtedy, ak podľ</w:t>
      </w:r>
      <w:r>
        <w:rPr>
          <w:rFonts w:ascii="Times New Roman" w:hAnsi="Times New Roman" w:cs="Times New Roman" w:hint="default"/>
          <w:sz w:val="24"/>
          <w:szCs w:val="24"/>
        </w:rPr>
        <w:t>a predlož</w:t>
      </w:r>
      <w:r>
        <w:rPr>
          <w:rFonts w:ascii="Times New Roman" w:hAnsi="Times New Roman" w:cs="Times New Roman" w:hint="default"/>
          <w:sz w:val="24"/>
          <w:szCs w:val="24"/>
        </w:rPr>
        <w:t>ené</w:t>
      </w:r>
      <w:r>
        <w:rPr>
          <w:rFonts w:ascii="Times New Roman" w:hAnsi="Times New Roman" w:cs="Times New Roman" w:hint="default"/>
          <w:sz w:val="24"/>
          <w:szCs w:val="24"/>
        </w:rPr>
        <w:t>ho rozpoč</w:t>
      </w:r>
      <w:r>
        <w:rPr>
          <w:rFonts w:ascii="Times New Roman" w:hAnsi="Times New Roman" w:cs="Times New Roman" w:hint="default"/>
          <w:sz w:val="24"/>
          <w:szCs w:val="24"/>
        </w:rPr>
        <w:t>tu projektu zistí</w:t>
      </w:r>
      <w:r>
        <w:rPr>
          <w:rFonts w:ascii="Times New Roman" w:hAnsi="Times New Roman" w:cs="Times New Roman" w:hint="default"/>
          <w:sz w:val="24"/>
          <w:szCs w:val="24"/>
        </w:rPr>
        <w:t>, ž</w:t>
      </w:r>
      <w:r>
        <w:rPr>
          <w:rFonts w:ascii="Times New Roman" w:hAnsi="Times New Roman" w:cs="Times New Roman" w:hint="default"/>
          <w:sz w:val="24"/>
          <w:szCs w:val="24"/>
        </w:rPr>
        <w:t>e ž</w:t>
      </w:r>
      <w:r>
        <w:rPr>
          <w:rFonts w:ascii="Times New Roman" w:hAnsi="Times New Roman" w:cs="Times New Roman" w:hint="default"/>
          <w:sz w:val="24"/>
          <w:szCs w:val="24"/>
        </w:rPr>
        <w:t>iadosť</w:t>
      </w:r>
      <w:r>
        <w:rPr>
          <w:rFonts w:ascii="Times New Roman" w:hAnsi="Times New Roman" w:cs="Times New Roman" w:hint="default"/>
          <w:sz w:val="24"/>
          <w:szCs w:val="24"/>
        </w:rPr>
        <w:t xml:space="preserve"> nie je v sú</w:t>
      </w:r>
      <w:r>
        <w:rPr>
          <w:rFonts w:ascii="Times New Roman" w:hAnsi="Times New Roman" w:cs="Times New Roman" w:hint="default"/>
          <w:sz w:val="24"/>
          <w:szCs w:val="24"/>
        </w:rPr>
        <w:t>lade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so zá</w:t>
      </w:r>
      <w:r>
        <w:rPr>
          <w:rFonts w:ascii="Times New Roman" w:hAnsi="Times New Roman" w:cs="Times New Roman" w:hint="default"/>
          <w:sz w:val="24"/>
          <w:szCs w:val="24"/>
        </w:rPr>
        <w:t>sadami poskytovania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schvá</w:t>
      </w:r>
      <w:r>
        <w:rPr>
          <w:rFonts w:ascii="Times New Roman" w:hAnsi="Times New Roman" w:cs="Times New Roman" w:hint="default"/>
          <w:sz w:val="24"/>
          <w:szCs w:val="24"/>
        </w:rPr>
        <w:t>lený</w:t>
      </w:r>
      <w:r>
        <w:rPr>
          <w:rFonts w:ascii="Times New Roman" w:hAnsi="Times New Roman" w:cs="Times New Roman" w:hint="default"/>
          <w:sz w:val="24"/>
          <w:szCs w:val="24"/>
        </w:rPr>
        <w:t>mi riaditeľ</w:t>
      </w:r>
      <w:r>
        <w:rPr>
          <w:rFonts w:ascii="Times New Roman" w:hAnsi="Times New Roman" w:cs="Times New Roman" w:hint="default"/>
          <w:sz w:val="24"/>
          <w:szCs w:val="24"/>
        </w:rPr>
        <w:t xml:space="preserve">om.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(10) Ž</w:t>
      </w:r>
      <w:r>
        <w:rPr>
          <w:rFonts w:ascii="Times New Roman" w:hAnsi="Times New Roman" w:cs="Times New Roman" w:hint="default"/>
          <w:sz w:val="24"/>
          <w:szCs w:val="24"/>
        </w:rPr>
        <w:t>iadosť</w:t>
      </w:r>
      <w:r>
        <w:rPr>
          <w:rFonts w:ascii="Times New Roman" w:hAnsi="Times New Roman" w:cs="Times New Roman" w:hint="default"/>
          <w:sz w:val="24"/>
          <w:szCs w:val="24"/>
        </w:rPr>
        <w:t>, ktorá</w:t>
      </w:r>
      <w:r>
        <w:rPr>
          <w:rFonts w:ascii="Times New Roman" w:hAnsi="Times New Roman" w:cs="Times New Roman" w:hint="default"/>
          <w:sz w:val="24"/>
          <w:szCs w:val="24"/>
        </w:rPr>
        <w:t xml:space="preserve"> je ú</w:t>
      </w:r>
      <w:r>
        <w:rPr>
          <w:rFonts w:ascii="Times New Roman" w:hAnsi="Times New Roman" w:cs="Times New Roman" w:hint="default"/>
          <w:sz w:val="24"/>
          <w:szCs w:val="24"/>
        </w:rPr>
        <w:t>plná</w:t>
      </w:r>
      <w:r>
        <w:rPr>
          <w:rFonts w:ascii="Times New Roman" w:hAnsi="Times New Roman" w:cs="Times New Roman" w:hint="default"/>
          <w:sz w:val="24"/>
          <w:szCs w:val="24"/>
        </w:rPr>
        <w:t>, predkladá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kancelá</w:t>
      </w:r>
      <w:r>
        <w:rPr>
          <w:rFonts w:ascii="Times New Roman" w:hAnsi="Times New Roman" w:cs="Times New Roman" w:hint="default"/>
          <w:sz w:val="24"/>
          <w:szCs w:val="24"/>
        </w:rPr>
        <w:t>ria prí</w:t>
      </w:r>
      <w:r>
        <w:rPr>
          <w:rFonts w:ascii="Times New Roman" w:hAnsi="Times New Roman" w:cs="Times New Roman" w:hint="default"/>
          <w:sz w:val="24"/>
          <w:szCs w:val="24"/>
        </w:rPr>
        <w:t>sluš</w:t>
      </w:r>
      <w:r>
        <w:rPr>
          <w:rFonts w:ascii="Times New Roman" w:hAnsi="Times New Roman" w:cs="Times New Roman" w:hint="default"/>
          <w:sz w:val="24"/>
          <w:szCs w:val="24"/>
        </w:rPr>
        <w:t>nej odbornej komisii na posú</w:t>
      </w:r>
      <w:r>
        <w:rPr>
          <w:rFonts w:ascii="Times New Roman" w:hAnsi="Times New Roman" w:cs="Times New Roman" w:hint="default"/>
          <w:sz w:val="24"/>
          <w:szCs w:val="24"/>
        </w:rPr>
        <w:t>denie.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18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Zmluva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(1) Fond poskytuje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 na zá</w:t>
      </w:r>
      <w:r>
        <w:rPr>
          <w:rFonts w:ascii="Times New Roman" w:hAnsi="Times New Roman" w:cs="Times New Roman" w:hint="default"/>
          <w:sz w:val="24"/>
          <w:szCs w:val="24"/>
        </w:rPr>
        <w:t>klade pí</w:t>
      </w:r>
      <w:r>
        <w:rPr>
          <w:rFonts w:ascii="Times New Roman" w:hAnsi="Times New Roman" w:cs="Times New Roman" w:hint="default"/>
          <w:sz w:val="24"/>
          <w:szCs w:val="24"/>
        </w:rPr>
        <w:t>somnej zmluvy uza</w:t>
      </w:r>
      <w:r>
        <w:rPr>
          <w:rFonts w:ascii="Times New Roman" w:hAnsi="Times New Roman" w:cs="Times New Roman" w:hint="default"/>
          <w:sz w:val="24"/>
          <w:szCs w:val="24"/>
        </w:rPr>
        <w:t>vretej so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om.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(2) Zmluvou sa zavä</w:t>
      </w:r>
      <w:r>
        <w:rPr>
          <w:rFonts w:ascii="Times New Roman" w:hAnsi="Times New Roman" w:cs="Times New Roman" w:hint="default"/>
          <w:sz w:val="24"/>
          <w:szCs w:val="24"/>
        </w:rPr>
        <w:t>zuje fond poskytnúť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ovi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 na urč</w:t>
      </w:r>
      <w:r>
        <w:rPr>
          <w:rFonts w:ascii="Times New Roman" w:hAnsi="Times New Roman" w:cs="Times New Roman" w:hint="default"/>
          <w:sz w:val="24"/>
          <w:szCs w:val="24"/>
        </w:rPr>
        <w:t>ený</w:t>
      </w:r>
      <w:r>
        <w:rPr>
          <w:rFonts w:ascii="Times New Roman" w:hAnsi="Times New Roman" w:cs="Times New Roman" w:hint="default"/>
          <w:sz w:val="24"/>
          <w:szCs w:val="24"/>
        </w:rPr>
        <w:t xml:space="preserve"> úč</w:t>
      </w:r>
      <w:r>
        <w:rPr>
          <w:rFonts w:ascii="Times New Roman" w:hAnsi="Times New Roman" w:cs="Times New Roman" w:hint="default"/>
          <w:sz w:val="24"/>
          <w:szCs w:val="24"/>
        </w:rPr>
        <w:t>el za podmienok ustanovený</w:t>
      </w:r>
      <w:r>
        <w:rPr>
          <w:rFonts w:ascii="Times New Roman" w:hAnsi="Times New Roman" w:cs="Times New Roman" w:hint="default"/>
          <w:sz w:val="24"/>
          <w:szCs w:val="24"/>
        </w:rPr>
        <w:t>ch tý</w:t>
      </w:r>
      <w:r>
        <w:rPr>
          <w:rFonts w:ascii="Times New Roman" w:hAnsi="Times New Roman" w:cs="Times New Roman" w:hint="default"/>
          <w:sz w:val="24"/>
          <w:szCs w:val="24"/>
        </w:rPr>
        <w:t>mto zá</w:t>
      </w:r>
      <w:r>
        <w:rPr>
          <w:rFonts w:ascii="Times New Roman" w:hAnsi="Times New Roman" w:cs="Times New Roman" w:hint="default"/>
          <w:sz w:val="24"/>
          <w:szCs w:val="24"/>
        </w:rPr>
        <w:t>konom a fondom a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 sa zavä</w:t>
      </w:r>
      <w:r>
        <w:rPr>
          <w:rFonts w:ascii="Times New Roman" w:hAnsi="Times New Roman" w:cs="Times New Roman" w:hint="default"/>
          <w:sz w:val="24"/>
          <w:szCs w:val="24"/>
        </w:rPr>
        <w:t>zuje tieto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 použ</w:t>
      </w:r>
      <w:r>
        <w:rPr>
          <w:rFonts w:ascii="Times New Roman" w:hAnsi="Times New Roman" w:cs="Times New Roman" w:hint="default"/>
          <w:sz w:val="24"/>
          <w:szCs w:val="24"/>
        </w:rPr>
        <w:t>iť</w:t>
      </w:r>
      <w:r>
        <w:rPr>
          <w:rFonts w:ascii="Times New Roman" w:hAnsi="Times New Roman" w:cs="Times New Roman" w:hint="default"/>
          <w:sz w:val="24"/>
          <w:szCs w:val="24"/>
        </w:rPr>
        <w:t xml:space="preserve"> v sú</w:t>
      </w:r>
      <w:r>
        <w:rPr>
          <w:rFonts w:ascii="Times New Roman" w:hAnsi="Times New Roman" w:cs="Times New Roman" w:hint="default"/>
          <w:sz w:val="24"/>
          <w:szCs w:val="24"/>
        </w:rPr>
        <w:t>lade s urč</w:t>
      </w:r>
      <w:r>
        <w:rPr>
          <w:rFonts w:ascii="Times New Roman" w:hAnsi="Times New Roman" w:cs="Times New Roman" w:hint="default"/>
          <w:sz w:val="24"/>
          <w:szCs w:val="24"/>
        </w:rPr>
        <w:t>ený</w:t>
      </w:r>
      <w:r>
        <w:rPr>
          <w:rFonts w:ascii="Times New Roman" w:hAnsi="Times New Roman" w:cs="Times New Roman" w:hint="default"/>
          <w:sz w:val="24"/>
          <w:szCs w:val="24"/>
        </w:rPr>
        <w:t>m úč</w:t>
      </w:r>
      <w:r>
        <w:rPr>
          <w:rFonts w:ascii="Times New Roman" w:hAnsi="Times New Roman" w:cs="Times New Roman" w:hint="default"/>
          <w:sz w:val="24"/>
          <w:szCs w:val="24"/>
        </w:rPr>
        <w:t>elom a podmienkam</w:t>
      </w:r>
      <w:r>
        <w:rPr>
          <w:rFonts w:ascii="Times New Roman" w:hAnsi="Times New Roman" w:cs="Times New Roman" w:hint="default"/>
          <w:sz w:val="24"/>
          <w:szCs w:val="24"/>
        </w:rPr>
        <w:t>i a hodnoverne preuká</w:t>
      </w:r>
      <w:r>
        <w:rPr>
          <w:rFonts w:ascii="Times New Roman" w:hAnsi="Times New Roman" w:cs="Times New Roman" w:hint="default"/>
          <w:sz w:val="24"/>
          <w:szCs w:val="24"/>
        </w:rPr>
        <w:t>zať</w:t>
      </w:r>
      <w:r>
        <w:rPr>
          <w:rFonts w:ascii="Times New Roman" w:hAnsi="Times New Roman" w:cs="Times New Roman" w:hint="default"/>
          <w:sz w:val="24"/>
          <w:szCs w:val="24"/>
        </w:rPr>
        <w:t xml:space="preserve"> fondu ich použ</w:t>
      </w:r>
      <w:r>
        <w:rPr>
          <w:rFonts w:ascii="Times New Roman" w:hAnsi="Times New Roman" w:cs="Times New Roman" w:hint="default"/>
          <w:sz w:val="24"/>
          <w:szCs w:val="24"/>
        </w:rPr>
        <w:t>itie podľ</w:t>
      </w:r>
      <w:r>
        <w:rPr>
          <w:rFonts w:ascii="Times New Roman" w:hAnsi="Times New Roman" w:cs="Times New Roman" w:hint="default"/>
          <w:sz w:val="24"/>
          <w:szCs w:val="24"/>
        </w:rPr>
        <w:t xml:space="preserve">a zmluvy.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 xml:space="preserve">(3) Zmluva obsahuje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identifikač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daje zmluvný</w:t>
      </w:r>
      <w:r>
        <w:rPr>
          <w:rFonts w:ascii="Times New Roman" w:hAnsi="Times New Roman" w:cs="Times New Roman" w:hint="default"/>
          <w:sz w:val="24"/>
          <w:szCs w:val="24"/>
        </w:rPr>
        <w:t>ch strá</w:t>
      </w:r>
      <w:r>
        <w:rPr>
          <w:rFonts w:ascii="Times New Roman" w:hAnsi="Times New Roman" w:cs="Times New Roman" w:hint="default"/>
          <w:sz w:val="24"/>
          <w:szCs w:val="24"/>
        </w:rPr>
        <w:t xml:space="preserve">n,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b) predmet zmluvy,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úč</w:t>
      </w:r>
      <w:r>
        <w:rPr>
          <w:rFonts w:ascii="Times New Roman" w:hAnsi="Times New Roman" w:cs="Times New Roman" w:hint="default"/>
          <w:sz w:val="24"/>
          <w:szCs w:val="24"/>
        </w:rPr>
        <w:t>el poskytnutia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 xml:space="preserve">ch prostriedkov,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obsah projektu a jeho ná</w:t>
      </w:r>
      <w:r>
        <w:rPr>
          <w:rFonts w:ascii="Times New Roman" w:hAnsi="Times New Roman" w:cs="Times New Roman" w:hint="default"/>
          <w:sz w:val="24"/>
          <w:szCs w:val="24"/>
        </w:rPr>
        <w:t xml:space="preserve">zov,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e) sumu poskytnutý</w:t>
      </w:r>
      <w:r>
        <w:rPr>
          <w:rFonts w:ascii="Times New Roman" w:hAnsi="Times New Roman" w:cs="Times New Roman" w:hint="default"/>
          <w:sz w:val="24"/>
          <w:szCs w:val="24"/>
        </w:rPr>
        <w:t>ch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 xml:space="preserve">ch prostriedkov,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f) podmienky poskytnutia a použ</w:t>
      </w:r>
      <w:r>
        <w:rPr>
          <w:rFonts w:ascii="Times New Roman" w:hAnsi="Times New Roman" w:cs="Times New Roman" w:hint="default"/>
          <w:sz w:val="24"/>
          <w:szCs w:val="24"/>
        </w:rPr>
        <w:t>itia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 xml:space="preserve">ch prostriedkov,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g) podmienky vyúč</w:t>
      </w:r>
      <w:r>
        <w:rPr>
          <w:rFonts w:ascii="Times New Roman" w:hAnsi="Times New Roman" w:cs="Times New Roman" w:hint="default"/>
          <w:sz w:val="24"/>
          <w:szCs w:val="24"/>
        </w:rPr>
        <w:t>tovania poskytnutý</w:t>
      </w:r>
      <w:r>
        <w:rPr>
          <w:rFonts w:ascii="Times New Roman" w:hAnsi="Times New Roman" w:cs="Times New Roman" w:hint="default"/>
          <w:sz w:val="24"/>
          <w:szCs w:val="24"/>
        </w:rPr>
        <w:t>ch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 xml:space="preserve">ch prostriedkov,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h) sankcie za poruš</w:t>
      </w:r>
      <w:r>
        <w:rPr>
          <w:rFonts w:ascii="Times New Roman" w:hAnsi="Times New Roman" w:cs="Times New Roman" w:hint="default"/>
          <w:sz w:val="24"/>
          <w:szCs w:val="24"/>
        </w:rPr>
        <w:t>enie zmluvný</w:t>
      </w:r>
      <w:r>
        <w:rPr>
          <w:rFonts w:ascii="Times New Roman" w:hAnsi="Times New Roman" w:cs="Times New Roman" w:hint="default"/>
          <w:sz w:val="24"/>
          <w:szCs w:val="24"/>
        </w:rPr>
        <w:t xml:space="preserve">ch podmienok,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i) ostatné</w:t>
      </w:r>
      <w:r>
        <w:rPr>
          <w:rFonts w:ascii="Times New Roman" w:hAnsi="Times New Roman" w:cs="Times New Roman" w:hint="default"/>
          <w:sz w:val="24"/>
          <w:szCs w:val="24"/>
        </w:rPr>
        <w:t xml:space="preserve"> dohodnuté</w:t>
      </w:r>
      <w:r>
        <w:rPr>
          <w:rFonts w:ascii="Times New Roman" w:hAnsi="Times New Roman" w:cs="Times New Roman" w:hint="default"/>
          <w:sz w:val="24"/>
          <w:szCs w:val="24"/>
        </w:rPr>
        <w:t xml:space="preserve"> ná</w:t>
      </w:r>
      <w:r>
        <w:rPr>
          <w:rFonts w:ascii="Times New Roman" w:hAnsi="Times New Roman" w:cs="Times New Roman" w:hint="default"/>
          <w:sz w:val="24"/>
          <w:szCs w:val="24"/>
        </w:rPr>
        <w:t>lež</w:t>
      </w:r>
      <w:r>
        <w:rPr>
          <w:rFonts w:ascii="Times New Roman" w:hAnsi="Times New Roman" w:cs="Times New Roman" w:hint="default"/>
          <w:sz w:val="24"/>
          <w:szCs w:val="24"/>
        </w:rPr>
        <w:t>itosti sú</w:t>
      </w:r>
      <w:r>
        <w:rPr>
          <w:rFonts w:ascii="Times New Roman" w:hAnsi="Times New Roman" w:cs="Times New Roman" w:hint="default"/>
          <w:sz w:val="24"/>
          <w:szCs w:val="24"/>
        </w:rPr>
        <w:t>visiace s poskytnutí</w:t>
      </w:r>
      <w:r>
        <w:rPr>
          <w:rFonts w:ascii="Times New Roman" w:hAnsi="Times New Roman" w:cs="Times New Roman" w:hint="default"/>
          <w:sz w:val="24"/>
          <w:szCs w:val="24"/>
        </w:rPr>
        <w:t>m finan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 xml:space="preserve">ch prostriedkov.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(4) Kancelá</w:t>
      </w:r>
      <w:r>
        <w:rPr>
          <w:rFonts w:ascii="Times New Roman" w:hAnsi="Times New Roman" w:cs="Times New Roman" w:hint="default"/>
          <w:sz w:val="24"/>
          <w:szCs w:val="24"/>
        </w:rPr>
        <w:t>ria do 30 dní</w:t>
      </w:r>
      <w:r>
        <w:rPr>
          <w:rFonts w:ascii="Times New Roman" w:hAnsi="Times New Roman" w:cs="Times New Roman" w:hint="default"/>
          <w:sz w:val="24"/>
          <w:szCs w:val="24"/>
        </w:rPr>
        <w:t xml:space="preserve"> od vydania rozhodnutia odbornej rady o poskytnutí</w:t>
      </w:r>
      <w:r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doručí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ovi ná</w:t>
      </w:r>
      <w:r>
        <w:rPr>
          <w:rFonts w:ascii="Times New Roman" w:hAnsi="Times New Roman" w:cs="Times New Roman" w:hint="default"/>
          <w:sz w:val="24"/>
          <w:szCs w:val="24"/>
        </w:rPr>
        <w:t>vrh zmluvy podpí</w:t>
      </w:r>
      <w:r>
        <w:rPr>
          <w:rFonts w:ascii="Times New Roman" w:hAnsi="Times New Roman" w:cs="Times New Roman" w:hint="default"/>
          <w:sz w:val="24"/>
          <w:szCs w:val="24"/>
        </w:rPr>
        <w:t>saný</w:t>
      </w:r>
      <w:r>
        <w:rPr>
          <w:rFonts w:ascii="Times New Roman" w:hAnsi="Times New Roman" w:cs="Times New Roman" w:hint="default"/>
          <w:sz w:val="24"/>
          <w:szCs w:val="24"/>
        </w:rPr>
        <w:t xml:space="preserve"> riaditeľ</w:t>
      </w:r>
      <w:r>
        <w:rPr>
          <w:rFonts w:ascii="Times New Roman" w:hAnsi="Times New Roman" w:cs="Times New Roman" w:hint="default"/>
          <w:sz w:val="24"/>
          <w:szCs w:val="24"/>
        </w:rPr>
        <w:t>om. Riaditeľ</w:t>
      </w:r>
      <w:r>
        <w:rPr>
          <w:rFonts w:ascii="Times New Roman" w:hAnsi="Times New Roman" w:cs="Times New Roman" w:hint="default"/>
          <w:sz w:val="24"/>
          <w:szCs w:val="24"/>
        </w:rPr>
        <w:t xml:space="preserve"> môž</w:t>
      </w:r>
      <w:r>
        <w:rPr>
          <w:rFonts w:ascii="Times New Roman" w:hAnsi="Times New Roman" w:cs="Times New Roman" w:hint="default"/>
          <w:sz w:val="24"/>
          <w:szCs w:val="24"/>
        </w:rPr>
        <w:t>e odmietnuť</w:t>
      </w:r>
      <w:r>
        <w:rPr>
          <w:rFonts w:ascii="Times New Roman" w:hAnsi="Times New Roman" w:cs="Times New Roman" w:hint="default"/>
          <w:sz w:val="24"/>
          <w:szCs w:val="24"/>
        </w:rPr>
        <w:t xml:space="preserve"> podpí</w:t>
      </w:r>
      <w:r>
        <w:rPr>
          <w:rFonts w:ascii="Times New Roman" w:hAnsi="Times New Roman" w:cs="Times New Roman" w:hint="default"/>
          <w:sz w:val="24"/>
          <w:szCs w:val="24"/>
        </w:rPr>
        <w:t>sať</w:t>
      </w:r>
      <w:r>
        <w:rPr>
          <w:rFonts w:ascii="Times New Roman" w:hAnsi="Times New Roman" w:cs="Times New Roman" w:hint="default"/>
          <w:sz w:val="24"/>
          <w:szCs w:val="24"/>
        </w:rPr>
        <w:t xml:space="preserve"> ná</w:t>
      </w:r>
      <w:r>
        <w:rPr>
          <w:rFonts w:ascii="Times New Roman" w:hAnsi="Times New Roman" w:cs="Times New Roman" w:hint="default"/>
          <w:sz w:val="24"/>
          <w:szCs w:val="24"/>
        </w:rPr>
        <w:t>vrh zmluvy len ak je v </w:t>
      </w:r>
      <w:r>
        <w:rPr>
          <w:rFonts w:ascii="Times New Roman" w:hAnsi="Times New Roman" w:cs="Times New Roman" w:hint="default"/>
          <w:sz w:val="24"/>
          <w:szCs w:val="24"/>
        </w:rPr>
        <w:t>rozpore s tý</w:t>
      </w:r>
      <w:r>
        <w:rPr>
          <w:rFonts w:ascii="Times New Roman" w:hAnsi="Times New Roman" w:cs="Times New Roman" w:hint="default"/>
          <w:sz w:val="24"/>
          <w:szCs w:val="24"/>
        </w:rPr>
        <w:t>mto zá</w:t>
      </w:r>
      <w:r>
        <w:rPr>
          <w:rFonts w:ascii="Times New Roman" w:hAnsi="Times New Roman" w:cs="Times New Roman" w:hint="default"/>
          <w:sz w:val="24"/>
          <w:szCs w:val="24"/>
        </w:rPr>
        <w:t>kono</w:t>
      </w:r>
      <w:r>
        <w:rPr>
          <w:rFonts w:ascii="Times New Roman" w:hAnsi="Times New Roman" w:cs="Times New Roman" w:hint="default"/>
          <w:sz w:val="24"/>
          <w:szCs w:val="24"/>
        </w:rPr>
        <w:t>m, vnú</w:t>
      </w:r>
      <w:r>
        <w:rPr>
          <w:rFonts w:ascii="Times New Roman" w:hAnsi="Times New Roman" w:cs="Times New Roman" w:hint="default"/>
          <w:sz w:val="24"/>
          <w:szCs w:val="24"/>
        </w:rPr>
        <w:t>torný</w:t>
      </w:r>
      <w:r>
        <w:rPr>
          <w:rFonts w:ascii="Times New Roman" w:hAnsi="Times New Roman" w:cs="Times New Roman" w:hint="default"/>
          <w:sz w:val="24"/>
          <w:szCs w:val="24"/>
        </w:rPr>
        <w:t>m predpisom fondu a </w:t>
      </w:r>
      <w:r>
        <w:rPr>
          <w:rFonts w:ascii="Times New Roman" w:hAnsi="Times New Roman" w:cs="Times New Roman" w:hint="default"/>
          <w:sz w:val="24"/>
          <w:szCs w:val="24"/>
        </w:rPr>
        <w:t>osobitný</w:t>
      </w:r>
      <w:r>
        <w:rPr>
          <w:rFonts w:ascii="Times New Roman" w:hAnsi="Times New Roman" w:cs="Times New Roman" w:hint="default"/>
          <w:sz w:val="24"/>
          <w:szCs w:val="24"/>
        </w:rPr>
        <w:t>mi predpismi. Ak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 najneskô</w:t>
      </w:r>
      <w:r>
        <w:rPr>
          <w:rFonts w:ascii="Times New Roman" w:hAnsi="Times New Roman" w:cs="Times New Roman" w:hint="default"/>
          <w:sz w:val="24"/>
          <w:szCs w:val="24"/>
        </w:rPr>
        <w:t>r do 15 dní</w:t>
      </w:r>
      <w:r>
        <w:rPr>
          <w:rFonts w:ascii="Times New Roman" w:hAnsi="Times New Roman" w:cs="Times New Roman" w:hint="default"/>
          <w:sz w:val="24"/>
          <w:szCs w:val="24"/>
        </w:rPr>
        <w:t xml:space="preserve"> od doruč</w:t>
      </w:r>
      <w:r>
        <w:rPr>
          <w:rFonts w:ascii="Times New Roman" w:hAnsi="Times New Roman" w:cs="Times New Roman" w:hint="default"/>
          <w:sz w:val="24"/>
          <w:szCs w:val="24"/>
        </w:rPr>
        <w:t>enia ná</w:t>
      </w:r>
      <w:r>
        <w:rPr>
          <w:rFonts w:ascii="Times New Roman" w:hAnsi="Times New Roman" w:cs="Times New Roman" w:hint="default"/>
          <w:sz w:val="24"/>
          <w:szCs w:val="24"/>
        </w:rPr>
        <w:t>vrhu zmluvy tento ná</w:t>
      </w:r>
      <w:r>
        <w:rPr>
          <w:rFonts w:ascii="Times New Roman" w:hAnsi="Times New Roman" w:cs="Times New Roman" w:hint="default"/>
          <w:sz w:val="24"/>
          <w:szCs w:val="24"/>
        </w:rPr>
        <w:t>vrh neprijme, ná</w:t>
      </w:r>
      <w:r>
        <w:rPr>
          <w:rFonts w:ascii="Times New Roman" w:hAnsi="Times New Roman" w:cs="Times New Roman" w:hint="default"/>
          <w:sz w:val="24"/>
          <w:szCs w:val="24"/>
        </w:rPr>
        <w:t>vrh zmluvy zaniká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(5) Ak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 prijme ná</w:t>
      </w:r>
      <w:r>
        <w:rPr>
          <w:rFonts w:ascii="Times New Roman" w:hAnsi="Times New Roman" w:cs="Times New Roman" w:hint="default"/>
          <w:sz w:val="24"/>
          <w:szCs w:val="24"/>
        </w:rPr>
        <w:t>vrh zmluvy s dodatkami, vý</w:t>
      </w:r>
      <w:r>
        <w:rPr>
          <w:rFonts w:ascii="Times New Roman" w:hAnsi="Times New Roman" w:cs="Times New Roman" w:hint="default"/>
          <w:sz w:val="24"/>
          <w:szCs w:val="24"/>
        </w:rPr>
        <w:t>hradami, obmedzeniami alebo iný</w:t>
      </w:r>
      <w:r>
        <w:rPr>
          <w:rFonts w:ascii="Times New Roman" w:hAnsi="Times New Roman" w:cs="Times New Roman" w:hint="default"/>
          <w:sz w:val="24"/>
          <w:szCs w:val="24"/>
        </w:rPr>
        <w:t>mi zmenami, pova</w:t>
      </w:r>
      <w:r>
        <w:rPr>
          <w:rFonts w:ascii="Times New Roman" w:hAnsi="Times New Roman" w:cs="Times New Roman" w:hint="default"/>
          <w:sz w:val="24"/>
          <w:szCs w:val="24"/>
        </w:rPr>
        <w:t>ž</w:t>
      </w:r>
      <w:r>
        <w:rPr>
          <w:rFonts w:ascii="Times New Roman" w:hAnsi="Times New Roman" w:cs="Times New Roman" w:hint="default"/>
          <w:sz w:val="24"/>
          <w:szCs w:val="24"/>
        </w:rPr>
        <w:t>uje sa také</w:t>
      </w:r>
      <w:r>
        <w:rPr>
          <w:rFonts w:ascii="Times New Roman" w:hAnsi="Times New Roman" w:cs="Times New Roman" w:hint="default"/>
          <w:sz w:val="24"/>
          <w:szCs w:val="24"/>
        </w:rPr>
        <w:t>to prijatie za nový</w:t>
      </w:r>
      <w:r>
        <w:rPr>
          <w:rFonts w:ascii="Times New Roman" w:hAnsi="Times New Roman" w:cs="Times New Roman" w:hint="default"/>
          <w:sz w:val="24"/>
          <w:szCs w:val="24"/>
        </w:rPr>
        <w:t xml:space="preserve"> ná</w:t>
      </w:r>
      <w:r>
        <w:rPr>
          <w:rFonts w:ascii="Times New Roman" w:hAnsi="Times New Roman" w:cs="Times New Roman" w:hint="default"/>
          <w:sz w:val="24"/>
          <w:szCs w:val="24"/>
        </w:rPr>
        <w:t>vrh zmluvy. Kancelá</w:t>
      </w:r>
      <w:r>
        <w:rPr>
          <w:rFonts w:ascii="Times New Roman" w:hAnsi="Times New Roman" w:cs="Times New Roman" w:hint="default"/>
          <w:sz w:val="24"/>
          <w:szCs w:val="24"/>
        </w:rPr>
        <w:t>ria predloží</w:t>
      </w:r>
      <w:r>
        <w:rPr>
          <w:rFonts w:ascii="Times New Roman" w:hAnsi="Times New Roman" w:cs="Times New Roman" w:hint="default"/>
          <w:sz w:val="24"/>
          <w:szCs w:val="24"/>
        </w:rPr>
        <w:t xml:space="preserve"> nový</w:t>
      </w:r>
      <w:r>
        <w:rPr>
          <w:rFonts w:ascii="Times New Roman" w:hAnsi="Times New Roman" w:cs="Times New Roman" w:hint="default"/>
          <w:sz w:val="24"/>
          <w:szCs w:val="24"/>
        </w:rPr>
        <w:t xml:space="preserve"> ná</w:t>
      </w:r>
      <w:r>
        <w:rPr>
          <w:rFonts w:ascii="Times New Roman" w:hAnsi="Times New Roman" w:cs="Times New Roman" w:hint="default"/>
          <w:sz w:val="24"/>
          <w:szCs w:val="24"/>
        </w:rPr>
        <w:t>vrh zmluvy bez zbytoč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>ho odkladu riaditeľ</w:t>
      </w:r>
      <w:r>
        <w:rPr>
          <w:rFonts w:ascii="Times New Roman" w:hAnsi="Times New Roman" w:cs="Times New Roman" w:hint="default"/>
          <w:sz w:val="24"/>
          <w:szCs w:val="24"/>
        </w:rPr>
        <w:t>ovi. Riaditeľ</w:t>
      </w:r>
      <w:r>
        <w:rPr>
          <w:rFonts w:ascii="Times New Roman" w:hAnsi="Times New Roman" w:cs="Times New Roman" w:hint="default"/>
          <w:sz w:val="24"/>
          <w:szCs w:val="24"/>
        </w:rPr>
        <w:t xml:space="preserve"> do 15 dní</w:t>
      </w:r>
      <w:r>
        <w:rPr>
          <w:rFonts w:ascii="Times New Roman" w:hAnsi="Times New Roman" w:cs="Times New Roman" w:hint="default"/>
          <w:sz w:val="24"/>
          <w:szCs w:val="24"/>
        </w:rPr>
        <w:t xml:space="preserve"> od predlož</w:t>
      </w:r>
      <w:r>
        <w:rPr>
          <w:rFonts w:ascii="Times New Roman" w:hAnsi="Times New Roman" w:cs="Times New Roman" w:hint="default"/>
          <w:sz w:val="24"/>
          <w:szCs w:val="24"/>
        </w:rPr>
        <w:t>enia nové</w:t>
      </w:r>
      <w:r>
        <w:rPr>
          <w:rFonts w:ascii="Times New Roman" w:hAnsi="Times New Roman" w:cs="Times New Roman" w:hint="default"/>
          <w:sz w:val="24"/>
          <w:szCs w:val="24"/>
        </w:rPr>
        <w:t>ho ná</w:t>
      </w:r>
      <w:r>
        <w:rPr>
          <w:rFonts w:ascii="Times New Roman" w:hAnsi="Times New Roman" w:cs="Times New Roman" w:hint="default"/>
          <w:sz w:val="24"/>
          <w:szCs w:val="24"/>
        </w:rPr>
        <w:t>vrhu zmluvy rozhodne o jeho prijatí</w:t>
      </w:r>
      <w:r>
        <w:rPr>
          <w:rFonts w:ascii="Times New Roman" w:hAnsi="Times New Roman" w:cs="Times New Roman" w:hint="default"/>
          <w:sz w:val="24"/>
          <w:szCs w:val="24"/>
        </w:rPr>
        <w:t xml:space="preserve"> alebo zamietnutí</w:t>
      </w:r>
      <w:r>
        <w:rPr>
          <w:rFonts w:ascii="Times New Roman" w:hAnsi="Times New Roman" w:cs="Times New Roman" w:hint="default"/>
          <w:sz w:val="24"/>
          <w:szCs w:val="24"/>
        </w:rPr>
        <w:t>. Nový</w:t>
      </w:r>
      <w:r>
        <w:rPr>
          <w:rFonts w:ascii="Times New Roman" w:hAnsi="Times New Roman" w:cs="Times New Roman" w:hint="default"/>
          <w:sz w:val="24"/>
          <w:szCs w:val="24"/>
        </w:rPr>
        <w:t xml:space="preserve"> ná</w:t>
      </w:r>
      <w:r>
        <w:rPr>
          <w:rFonts w:ascii="Times New Roman" w:hAnsi="Times New Roman" w:cs="Times New Roman" w:hint="default"/>
          <w:sz w:val="24"/>
          <w:szCs w:val="24"/>
        </w:rPr>
        <w:t>vrh zmluvy nesmie obsahovať</w:t>
      </w:r>
      <w:r>
        <w:rPr>
          <w:rFonts w:ascii="Times New Roman" w:hAnsi="Times New Roman" w:cs="Times New Roman" w:hint="default"/>
          <w:sz w:val="24"/>
          <w:szCs w:val="24"/>
        </w:rPr>
        <w:t xml:space="preserve"> dod</w:t>
      </w:r>
      <w:r>
        <w:rPr>
          <w:rFonts w:ascii="Times New Roman" w:hAnsi="Times New Roman" w:cs="Times New Roman" w:hint="default"/>
          <w:sz w:val="24"/>
          <w:szCs w:val="24"/>
        </w:rPr>
        <w:t>a</w:t>
      </w:r>
      <w:r>
        <w:rPr>
          <w:rFonts w:ascii="Times New Roman" w:hAnsi="Times New Roman" w:cs="Times New Roman" w:hint="default"/>
          <w:sz w:val="24"/>
          <w:szCs w:val="24"/>
        </w:rPr>
        <w:t>tky, vý</w:t>
      </w:r>
      <w:r>
        <w:rPr>
          <w:rFonts w:ascii="Times New Roman" w:hAnsi="Times New Roman" w:cs="Times New Roman" w:hint="default"/>
          <w:sz w:val="24"/>
          <w:szCs w:val="24"/>
        </w:rPr>
        <w:t>hrady, obmedzenia alebo iné</w:t>
      </w:r>
      <w:r>
        <w:rPr>
          <w:rFonts w:ascii="Times New Roman" w:hAnsi="Times New Roman" w:cs="Times New Roman" w:hint="default"/>
          <w:sz w:val="24"/>
          <w:szCs w:val="24"/>
        </w:rPr>
        <w:t xml:space="preserve"> zmeny tý</w:t>
      </w:r>
      <w:r>
        <w:rPr>
          <w:rFonts w:ascii="Times New Roman" w:hAnsi="Times New Roman" w:cs="Times New Roman" w:hint="default"/>
          <w:sz w:val="24"/>
          <w:szCs w:val="24"/>
        </w:rPr>
        <w:t>kajú</w:t>
      </w:r>
      <w:r>
        <w:rPr>
          <w:rFonts w:ascii="Times New Roman" w:hAnsi="Times New Roman" w:cs="Times New Roman" w:hint="default"/>
          <w:sz w:val="24"/>
          <w:szCs w:val="24"/>
        </w:rPr>
        <w:t>ce sa zmluvný</w:t>
      </w:r>
      <w:r>
        <w:rPr>
          <w:rFonts w:ascii="Times New Roman" w:hAnsi="Times New Roman" w:cs="Times New Roman" w:hint="default"/>
          <w:sz w:val="24"/>
          <w:szCs w:val="24"/>
        </w:rPr>
        <w:t>ch ná</w:t>
      </w:r>
      <w:r>
        <w:rPr>
          <w:rFonts w:ascii="Times New Roman" w:hAnsi="Times New Roman" w:cs="Times New Roman" w:hint="default"/>
          <w:sz w:val="24"/>
          <w:szCs w:val="24"/>
        </w:rPr>
        <w:t>lež</w:t>
      </w:r>
      <w:r>
        <w:rPr>
          <w:rFonts w:ascii="Times New Roman" w:hAnsi="Times New Roman" w:cs="Times New Roman" w:hint="default"/>
          <w:sz w:val="24"/>
          <w:szCs w:val="24"/>
        </w:rPr>
        <w:t>itostí</w:t>
      </w:r>
      <w:r>
        <w:rPr>
          <w:rFonts w:ascii="Times New Roman" w:hAnsi="Times New Roman" w:cs="Times New Roman" w:hint="default"/>
          <w:sz w:val="24"/>
          <w:szCs w:val="24"/>
        </w:rPr>
        <w:t xml:space="preserve"> podľ</w:t>
      </w:r>
      <w:r>
        <w:rPr>
          <w:rFonts w:ascii="Times New Roman" w:hAnsi="Times New Roman" w:cs="Times New Roman" w:hint="default"/>
          <w:sz w:val="24"/>
          <w:szCs w:val="24"/>
        </w:rPr>
        <w:t>a odseku 3 pí</w:t>
      </w:r>
      <w:r>
        <w:rPr>
          <w:rFonts w:ascii="Times New Roman" w:hAnsi="Times New Roman" w:cs="Times New Roman" w:hint="default"/>
          <w:sz w:val="24"/>
          <w:szCs w:val="24"/>
        </w:rPr>
        <w:t xml:space="preserve">sm. c) a e).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(6) Na úč</w:t>
      </w:r>
      <w:r>
        <w:rPr>
          <w:rFonts w:ascii="Times New Roman" w:hAnsi="Times New Roman" w:cs="Times New Roman" w:hint="default"/>
          <w:sz w:val="24"/>
          <w:szCs w:val="24"/>
        </w:rPr>
        <w:t>ely poskytnutia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je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 povinný</w:t>
      </w:r>
      <w:r>
        <w:rPr>
          <w:rFonts w:ascii="Times New Roman" w:hAnsi="Times New Roman" w:cs="Times New Roman" w:hint="default"/>
          <w:sz w:val="24"/>
          <w:szCs w:val="24"/>
        </w:rPr>
        <w:t xml:space="preserve"> pred podpisom zmluvy doruč</w:t>
      </w:r>
      <w:r>
        <w:rPr>
          <w:rFonts w:ascii="Times New Roman" w:hAnsi="Times New Roman" w:cs="Times New Roman" w:hint="default"/>
          <w:sz w:val="24"/>
          <w:szCs w:val="24"/>
        </w:rPr>
        <w:t>iť</w:t>
      </w:r>
      <w:r>
        <w:rPr>
          <w:rFonts w:ascii="Times New Roman" w:hAnsi="Times New Roman" w:cs="Times New Roman" w:hint="default"/>
          <w:sz w:val="24"/>
          <w:szCs w:val="24"/>
        </w:rPr>
        <w:t xml:space="preserve"> fondu potvrdenia nie starš</w:t>
      </w:r>
      <w:r>
        <w:rPr>
          <w:rFonts w:ascii="Times New Roman" w:hAnsi="Times New Roman" w:cs="Times New Roman" w:hint="default"/>
          <w:sz w:val="24"/>
          <w:szCs w:val="24"/>
        </w:rPr>
        <w:t>ie ako tri mesiace, a to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potvrdenie prí</w:t>
      </w:r>
      <w:r>
        <w:rPr>
          <w:rFonts w:ascii="Times New Roman" w:hAnsi="Times New Roman" w:cs="Times New Roman" w:hint="default"/>
          <w:sz w:val="24"/>
          <w:szCs w:val="24"/>
        </w:rPr>
        <w:t>sluš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>ho sú</w:t>
      </w:r>
      <w:r>
        <w:rPr>
          <w:rFonts w:ascii="Times New Roman" w:hAnsi="Times New Roman" w:cs="Times New Roman" w:hint="default"/>
          <w:sz w:val="24"/>
          <w:szCs w:val="24"/>
        </w:rPr>
        <w:t>du o tom, ž</w:t>
      </w:r>
      <w:r>
        <w:rPr>
          <w:rFonts w:ascii="Times New Roman" w:hAnsi="Times New Roman" w:cs="Times New Roman" w:hint="default"/>
          <w:sz w:val="24"/>
          <w:szCs w:val="24"/>
        </w:rPr>
        <w:t>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 nie je v konkurze ani v reš</w:t>
      </w:r>
      <w:r>
        <w:rPr>
          <w:rFonts w:ascii="Times New Roman" w:hAnsi="Times New Roman" w:cs="Times New Roman" w:hint="default"/>
          <w:sz w:val="24"/>
          <w:szCs w:val="24"/>
        </w:rPr>
        <w:t>trukturalizá</w:t>
      </w:r>
      <w:r>
        <w:rPr>
          <w:rFonts w:ascii="Times New Roman" w:hAnsi="Times New Roman" w:cs="Times New Roman" w:hint="default"/>
          <w:sz w:val="24"/>
          <w:szCs w:val="24"/>
        </w:rPr>
        <w:t>cii a ž</w:t>
      </w:r>
      <w:r>
        <w:rPr>
          <w:rFonts w:ascii="Times New Roman" w:hAnsi="Times New Roman" w:cs="Times New Roman" w:hint="default"/>
          <w:sz w:val="24"/>
          <w:szCs w:val="24"/>
        </w:rPr>
        <w:t>e proti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ovi nie je vedené</w:t>
      </w:r>
      <w:r>
        <w:rPr>
          <w:rFonts w:ascii="Times New Roman" w:hAnsi="Times New Roman" w:cs="Times New Roman" w:hint="default"/>
          <w:sz w:val="24"/>
          <w:szCs w:val="24"/>
        </w:rPr>
        <w:t xml:space="preserve"> exekuč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konanie,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potvrdenie Sociá</w:t>
      </w:r>
      <w:r>
        <w:rPr>
          <w:rFonts w:ascii="Times New Roman" w:hAnsi="Times New Roman" w:cs="Times New Roman" w:hint="default"/>
          <w:sz w:val="24"/>
          <w:szCs w:val="24"/>
        </w:rPr>
        <w:t>lnej poisť</w:t>
      </w:r>
      <w:r>
        <w:rPr>
          <w:rFonts w:ascii="Times New Roman" w:hAnsi="Times New Roman" w:cs="Times New Roman" w:hint="default"/>
          <w:sz w:val="24"/>
          <w:szCs w:val="24"/>
        </w:rPr>
        <w:t>ovne o tom, ž</w:t>
      </w:r>
      <w:r>
        <w:rPr>
          <w:rFonts w:ascii="Times New Roman" w:hAnsi="Times New Roman" w:cs="Times New Roman" w:hint="default"/>
          <w:sz w:val="24"/>
          <w:szCs w:val="24"/>
        </w:rPr>
        <w:t>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 nemá</w:t>
      </w:r>
      <w:r>
        <w:rPr>
          <w:rFonts w:ascii="Times New Roman" w:hAnsi="Times New Roman" w:cs="Times New Roman" w:hint="default"/>
          <w:sz w:val="24"/>
          <w:szCs w:val="24"/>
        </w:rPr>
        <w:t xml:space="preserve"> evidované</w:t>
      </w:r>
      <w:r>
        <w:rPr>
          <w:rFonts w:ascii="Times New Roman" w:hAnsi="Times New Roman" w:cs="Times New Roman" w:hint="default"/>
          <w:sz w:val="24"/>
          <w:szCs w:val="24"/>
        </w:rPr>
        <w:t xml:space="preserve"> nedoplatky na poistnom na sociá</w:t>
      </w:r>
      <w:r>
        <w:rPr>
          <w:rFonts w:ascii="Times New Roman" w:hAnsi="Times New Roman" w:cs="Times New Roman" w:hint="default"/>
          <w:sz w:val="24"/>
          <w:szCs w:val="24"/>
        </w:rPr>
        <w:t xml:space="preserve">lne </w:t>
      </w:r>
      <w:r>
        <w:rPr>
          <w:rFonts w:ascii="Times New Roman" w:hAnsi="Times New Roman" w:cs="Times New Roman" w:hint="default"/>
          <w:sz w:val="24"/>
          <w:szCs w:val="24"/>
        </w:rPr>
        <w:t>poistenie a na povinný</w:t>
      </w:r>
      <w:r>
        <w:rPr>
          <w:rFonts w:ascii="Times New Roman" w:hAnsi="Times New Roman" w:cs="Times New Roman" w:hint="default"/>
          <w:sz w:val="24"/>
          <w:szCs w:val="24"/>
        </w:rPr>
        <w:t>ch prí</w:t>
      </w:r>
      <w:r>
        <w:rPr>
          <w:rFonts w:ascii="Times New Roman" w:hAnsi="Times New Roman" w:cs="Times New Roman" w:hint="default"/>
          <w:sz w:val="24"/>
          <w:szCs w:val="24"/>
        </w:rPr>
        <w:t>spevkoch na starobné</w:t>
      </w:r>
      <w:r>
        <w:rPr>
          <w:rFonts w:ascii="Times New Roman" w:hAnsi="Times New Roman" w:cs="Times New Roman" w:hint="default"/>
          <w:sz w:val="24"/>
          <w:szCs w:val="24"/>
        </w:rPr>
        <w:t xml:space="preserve"> dô</w:t>
      </w:r>
      <w:r>
        <w:rPr>
          <w:rFonts w:ascii="Times New Roman" w:hAnsi="Times New Roman" w:cs="Times New Roman" w:hint="default"/>
          <w:sz w:val="24"/>
          <w:szCs w:val="24"/>
        </w:rPr>
        <w:t>chodkové</w:t>
      </w:r>
      <w:r>
        <w:rPr>
          <w:rFonts w:ascii="Times New Roman" w:hAnsi="Times New Roman" w:cs="Times New Roman" w:hint="default"/>
          <w:sz w:val="24"/>
          <w:szCs w:val="24"/>
        </w:rPr>
        <w:t xml:space="preserve"> sporenie,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potvrdenie zdravotnej poisť</w:t>
      </w:r>
      <w:r>
        <w:rPr>
          <w:rFonts w:ascii="Times New Roman" w:hAnsi="Times New Roman" w:cs="Times New Roman" w:hint="default"/>
          <w:sz w:val="24"/>
          <w:szCs w:val="24"/>
        </w:rPr>
        <w:t>ovne o tom, ž</w:t>
      </w:r>
      <w:r>
        <w:rPr>
          <w:rFonts w:ascii="Times New Roman" w:hAnsi="Times New Roman" w:cs="Times New Roman" w:hint="default"/>
          <w:sz w:val="24"/>
          <w:szCs w:val="24"/>
        </w:rPr>
        <w:t>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 nemá</w:t>
      </w:r>
      <w:r>
        <w:rPr>
          <w:rFonts w:ascii="Times New Roman" w:hAnsi="Times New Roman" w:cs="Times New Roman" w:hint="default"/>
          <w:sz w:val="24"/>
          <w:szCs w:val="24"/>
        </w:rPr>
        <w:t xml:space="preserve"> evidované</w:t>
      </w:r>
      <w:r>
        <w:rPr>
          <w:rFonts w:ascii="Times New Roman" w:hAnsi="Times New Roman" w:cs="Times New Roman" w:hint="default"/>
          <w:sz w:val="24"/>
          <w:szCs w:val="24"/>
        </w:rPr>
        <w:t xml:space="preserve"> nedoplatky na poistnom na povinné</w:t>
      </w:r>
      <w:r>
        <w:rPr>
          <w:rFonts w:ascii="Times New Roman" w:hAnsi="Times New Roman" w:cs="Times New Roman" w:hint="default"/>
          <w:sz w:val="24"/>
          <w:szCs w:val="24"/>
        </w:rPr>
        <w:t xml:space="preserve"> verejné</w:t>
      </w:r>
      <w:r>
        <w:rPr>
          <w:rFonts w:ascii="Times New Roman" w:hAnsi="Times New Roman" w:cs="Times New Roman" w:hint="default"/>
          <w:sz w:val="24"/>
          <w:szCs w:val="24"/>
        </w:rPr>
        <w:t xml:space="preserve"> zdravotné</w:t>
      </w:r>
      <w:r>
        <w:rPr>
          <w:rFonts w:ascii="Times New Roman" w:hAnsi="Times New Roman" w:cs="Times New Roman" w:hint="default"/>
          <w:sz w:val="24"/>
          <w:szCs w:val="24"/>
        </w:rPr>
        <w:t xml:space="preserve"> poistenie,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potvrdenie prí</w:t>
      </w:r>
      <w:r>
        <w:rPr>
          <w:rFonts w:ascii="Times New Roman" w:hAnsi="Times New Roman" w:cs="Times New Roman" w:hint="default"/>
          <w:sz w:val="24"/>
          <w:szCs w:val="24"/>
        </w:rPr>
        <w:t>sluš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>ho inš</w:t>
      </w:r>
      <w:r>
        <w:rPr>
          <w:rFonts w:ascii="Times New Roman" w:hAnsi="Times New Roman" w:cs="Times New Roman" w:hint="default"/>
          <w:sz w:val="24"/>
          <w:szCs w:val="24"/>
        </w:rPr>
        <w:t>pektorá</w:t>
      </w:r>
      <w:r>
        <w:rPr>
          <w:rFonts w:ascii="Times New Roman" w:hAnsi="Times New Roman" w:cs="Times New Roman" w:hint="default"/>
          <w:sz w:val="24"/>
          <w:szCs w:val="24"/>
        </w:rPr>
        <w:t>tu prá</w:t>
      </w:r>
      <w:r>
        <w:rPr>
          <w:rFonts w:ascii="Times New Roman" w:hAnsi="Times New Roman" w:cs="Times New Roman" w:hint="default"/>
          <w:sz w:val="24"/>
          <w:szCs w:val="24"/>
        </w:rPr>
        <w:t>ce o tom</w:t>
      </w:r>
      <w:r>
        <w:rPr>
          <w:rFonts w:ascii="Times New Roman" w:hAnsi="Times New Roman" w:cs="Times New Roman" w:hint="default"/>
          <w:sz w:val="24"/>
          <w:szCs w:val="24"/>
        </w:rPr>
        <w:t>, ž</w:t>
      </w:r>
      <w:r>
        <w:rPr>
          <w:rFonts w:ascii="Times New Roman" w:hAnsi="Times New Roman" w:cs="Times New Roman" w:hint="default"/>
          <w:sz w:val="24"/>
          <w:szCs w:val="24"/>
        </w:rPr>
        <w:t>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 neporuš</w:t>
      </w:r>
      <w:r>
        <w:rPr>
          <w:rFonts w:ascii="Times New Roman" w:hAnsi="Times New Roman" w:cs="Times New Roman" w:hint="default"/>
          <w:sz w:val="24"/>
          <w:szCs w:val="24"/>
        </w:rPr>
        <w:t>il zá</w:t>
      </w:r>
      <w:r>
        <w:rPr>
          <w:rFonts w:ascii="Times New Roman" w:hAnsi="Times New Roman" w:cs="Times New Roman" w:hint="default"/>
          <w:sz w:val="24"/>
          <w:szCs w:val="24"/>
        </w:rPr>
        <w:t>kaz nelegá</w:t>
      </w:r>
      <w:r>
        <w:rPr>
          <w:rFonts w:ascii="Times New Roman" w:hAnsi="Times New Roman" w:cs="Times New Roman" w:hint="default"/>
          <w:sz w:val="24"/>
          <w:szCs w:val="24"/>
        </w:rPr>
        <w:t>lneho zamestná</w:t>
      </w:r>
      <w:r>
        <w:rPr>
          <w:rFonts w:ascii="Times New Roman" w:hAnsi="Times New Roman" w:cs="Times New Roman" w:hint="default"/>
          <w:sz w:val="24"/>
          <w:szCs w:val="24"/>
        </w:rPr>
        <w:t>vania, ak je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om prá</w:t>
      </w:r>
      <w:r>
        <w:rPr>
          <w:rFonts w:ascii="Times New Roman" w:hAnsi="Times New Roman" w:cs="Times New Roman" w:hint="default"/>
          <w:sz w:val="24"/>
          <w:szCs w:val="24"/>
        </w:rPr>
        <w:t>vnická</w:t>
      </w:r>
      <w:r>
        <w:rPr>
          <w:rFonts w:ascii="Times New Roman" w:hAnsi="Times New Roman" w:cs="Times New Roman" w:hint="default"/>
          <w:sz w:val="24"/>
          <w:szCs w:val="24"/>
        </w:rPr>
        <w:t xml:space="preserve"> osoba alebo fyzická</w:t>
      </w:r>
      <w:r>
        <w:rPr>
          <w:rFonts w:ascii="Times New Roman" w:hAnsi="Times New Roman" w:cs="Times New Roman" w:hint="default"/>
          <w:sz w:val="24"/>
          <w:szCs w:val="24"/>
        </w:rPr>
        <w:t xml:space="preserve"> osoba - podnikateľ</w:t>
      </w:r>
      <w:r>
        <w:rPr>
          <w:rFonts w:ascii="Times New Roman" w:hAnsi="Times New Roman" w:cs="Times New Roman" w:hint="default"/>
          <w:sz w:val="24"/>
          <w:szCs w:val="24"/>
        </w:rPr>
        <w:t xml:space="preserve"> alebo združ</w:t>
      </w:r>
      <w:r>
        <w:rPr>
          <w:rFonts w:ascii="Times New Roman" w:hAnsi="Times New Roman" w:cs="Times New Roman" w:hint="default"/>
          <w:sz w:val="24"/>
          <w:szCs w:val="24"/>
        </w:rPr>
        <w:t>enie podnikateľ</w:t>
      </w:r>
      <w:r>
        <w:rPr>
          <w:rFonts w:ascii="Times New Roman" w:hAnsi="Times New Roman" w:cs="Times New Roman" w:hint="default"/>
          <w:sz w:val="24"/>
          <w:szCs w:val="24"/>
        </w:rPr>
        <w:t xml:space="preserve">ov.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(7) Uzavretí</w:t>
      </w:r>
      <w:r>
        <w:rPr>
          <w:rFonts w:ascii="Times New Roman" w:hAnsi="Times New Roman" w:cs="Times New Roman" w:hint="default"/>
          <w:sz w:val="24"/>
          <w:szCs w:val="24"/>
        </w:rPr>
        <w:t>m zmluvy sa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 stá</w:t>
      </w:r>
      <w:r>
        <w:rPr>
          <w:rFonts w:ascii="Times New Roman" w:hAnsi="Times New Roman" w:cs="Times New Roman" w:hint="default"/>
          <w:sz w:val="24"/>
          <w:szCs w:val="24"/>
        </w:rPr>
        <w:t>va prijí</w:t>
      </w:r>
      <w:r>
        <w:rPr>
          <w:rFonts w:ascii="Times New Roman" w:hAnsi="Times New Roman" w:cs="Times New Roman" w:hint="default"/>
          <w:sz w:val="24"/>
          <w:szCs w:val="24"/>
        </w:rPr>
        <w:t>mateľ</w:t>
      </w:r>
      <w:r>
        <w:rPr>
          <w:rFonts w:ascii="Times New Roman" w:hAnsi="Times New Roman" w:cs="Times New Roman" w:hint="default"/>
          <w:sz w:val="24"/>
          <w:szCs w:val="24"/>
        </w:rPr>
        <w:t>om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 xml:space="preserve">ch prostriedkov.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(8) Poskytnuté</w:t>
      </w:r>
      <w:r>
        <w:rPr>
          <w:rFonts w:ascii="Times New Roman" w:hAnsi="Times New Roman" w:cs="Times New Roman" w:hint="default"/>
          <w:sz w:val="24"/>
          <w:szCs w:val="24"/>
        </w:rPr>
        <w:t xml:space="preserve"> finan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 môž</w:t>
      </w:r>
      <w:r>
        <w:rPr>
          <w:rFonts w:ascii="Times New Roman" w:hAnsi="Times New Roman" w:cs="Times New Roman" w:hint="default"/>
          <w:sz w:val="24"/>
          <w:szCs w:val="24"/>
        </w:rPr>
        <w:t>e prijí</w:t>
      </w:r>
      <w:r>
        <w:rPr>
          <w:rFonts w:ascii="Times New Roman" w:hAnsi="Times New Roman" w:cs="Times New Roman" w:hint="default"/>
          <w:sz w:val="24"/>
          <w:szCs w:val="24"/>
        </w:rPr>
        <w:t>mateľ</w:t>
      </w:r>
      <w:r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použ</w:t>
      </w:r>
      <w:r>
        <w:rPr>
          <w:rFonts w:ascii="Times New Roman" w:hAnsi="Times New Roman" w:cs="Times New Roman" w:hint="default"/>
          <w:sz w:val="24"/>
          <w:szCs w:val="24"/>
        </w:rPr>
        <w:t>iť</w:t>
      </w:r>
      <w:r>
        <w:rPr>
          <w:rFonts w:ascii="Times New Roman" w:hAnsi="Times New Roman" w:cs="Times New Roman" w:hint="default"/>
          <w:sz w:val="24"/>
          <w:szCs w:val="24"/>
        </w:rPr>
        <w:t xml:space="preserve"> vý</w:t>
      </w:r>
      <w:r>
        <w:rPr>
          <w:rFonts w:ascii="Times New Roman" w:hAnsi="Times New Roman" w:cs="Times New Roman" w:hint="default"/>
          <w:sz w:val="24"/>
          <w:szCs w:val="24"/>
        </w:rPr>
        <w:t>luč</w:t>
      </w:r>
      <w:r>
        <w:rPr>
          <w:rFonts w:ascii="Times New Roman" w:hAnsi="Times New Roman" w:cs="Times New Roman" w:hint="default"/>
          <w:sz w:val="24"/>
          <w:szCs w:val="24"/>
        </w:rPr>
        <w:t>ne na úč</w:t>
      </w:r>
      <w:r>
        <w:rPr>
          <w:rFonts w:ascii="Times New Roman" w:hAnsi="Times New Roman" w:cs="Times New Roman" w:hint="default"/>
          <w:sz w:val="24"/>
          <w:szCs w:val="24"/>
        </w:rPr>
        <w:t>el uvedený</w:t>
      </w:r>
      <w:r>
        <w:rPr>
          <w:rFonts w:ascii="Times New Roman" w:hAnsi="Times New Roman" w:cs="Times New Roman" w:hint="default"/>
          <w:sz w:val="24"/>
          <w:szCs w:val="24"/>
        </w:rPr>
        <w:t xml:space="preserve"> v zmluve.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(9) Prijí</w:t>
      </w:r>
      <w:r>
        <w:rPr>
          <w:rFonts w:ascii="Times New Roman" w:hAnsi="Times New Roman" w:cs="Times New Roman" w:hint="default"/>
          <w:sz w:val="24"/>
          <w:szCs w:val="24"/>
        </w:rPr>
        <w:t>mateľ</w:t>
      </w:r>
      <w:r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je povinný</w:t>
      </w:r>
      <w:r>
        <w:rPr>
          <w:rFonts w:ascii="Times New Roman" w:hAnsi="Times New Roman" w:cs="Times New Roman" w:hint="default"/>
          <w:sz w:val="24"/>
          <w:szCs w:val="24"/>
        </w:rPr>
        <w:t xml:space="preserve"> prilož</w:t>
      </w:r>
      <w:r>
        <w:rPr>
          <w:rFonts w:ascii="Times New Roman" w:hAnsi="Times New Roman" w:cs="Times New Roman" w:hint="default"/>
          <w:sz w:val="24"/>
          <w:szCs w:val="24"/>
        </w:rPr>
        <w:t>iť</w:t>
      </w:r>
      <w:r>
        <w:rPr>
          <w:rFonts w:ascii="Times New Roman" w:hAnsi="Times New Roman" w:cs="Times New Roman" w:hint="default"/>
          <w:sz w:val="24"/>
          <w:szCs w:val="24"/>
        </w:rPr>
        <w:t xml:space="preserve"> k vyúč</w:t>
      </w:r>
      <w:r>
        <w:rPr>
          <w:rFonts w:ascii="Times New Roman" w:hAnsi="Times New Roman" w:cs="Times New Roman" w:hint="default"/>
          <w:sz w:val="24"/>
          <w:szCs w:val="24"/>
        </w:rPr>
        <w:t>tovaniu poskytnutý</w:t>
      </w:r>
      <w:r>
        <w:rPr>
          <w:rFonts w:ascii="Times New Roman" w:hAnsi="Times New Roman" w:cs="Times New Roman" w:hint="default"/>
          <w:sz w:val="24"/>
          <w:szCs w:val="24"/>
        </w:rPr>
        <w:t>ch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podľ</w:t>
      </w:r>
      <w:r>
        <w:rPr>
          <w:rFonts w:ascii="Times New Roman" w:hAnsi="Times New Roman" w:cs="Times New Roman" w:hint="default"/>
          <w:sz w:val="24"/>
          <w:szCs w:val="24"/>
        </w:rPr>
        <w:t xml:space="preserve">a zmluvy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doklady potrebné</w:t>
      </w:r>
      <w:r>
        <w:rPr>
          <w:rFonts w:ascii="Times New Roman" w:hAnsi="Times New Roman" w:cs="Times New Roman" w:hint="default"/>
          <w:sz w:val="24"/>
          <w:szCs w:val="24"/>
        </w:rPr>
        <w:t xml:space="preserve"> pre vyúč</w:t>
      </w:r>
      <w:r>
        <w:rPr>
          <w:rFonts w:ascii="Times New Roman" w:hAnsi="Times New Roman" w:cs="Times New Roman" w:hint="default"/>
          <w:sz w:val="24"/>
          <w:szCs w:val="24"/>
        </w:rPr>
        <w:t>tov</w:t>
      </w:r>
      <w:r>
        <w:rPr>
          <w:rFonts w:ascii="Times New Roman" w:hAnsi="Times New Roman" w:cs="Times New Roman" w:hint="default"/>
          <w:sz w:val="24"/>
          <w:szCs w:val="24"/>
        </w:rPr>
        <w:t>anie poskytnutý</w:t>
      </w:r>
      <w:r>
        <w:rPr>
          <w:rFonts w:ascii="Times New Roman" w:hAnsi="Times New Roman" w:cs="Times New Roman" w:hint="default"/>
          <w:sz w:val="24"/>
          <w:szCs w:val="24"/>
        </w:rPr>
        <w:t>ch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 xml:space="preserve">ch prostriedkov,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sprá</w:t>
      </w:r>
      <w:r>
        <w:rPr>
          <w:rFonts w:ascii="Times New Roman" w:hAnsi="Times New Roman" w:cs="Times New Roman" w:hint="default"/>
          <w:sz w:val="24"/>
          <w:szCs w:val="24"/>
        </w:rPr>
        <w:t>vu o realizá</w:t>
      </w:r>
      <w:r>
        <w:rPr>
          <w:rFonts w:ascii="Times New Roman" w:hAnsi="Times New Roman" w:cs="Times New Roman" w:hint="default"/>
          <w:sz w:val="24"/>
          <w:szCs w:val="24"/>
        </w:rPr>
        <w:t>cii projektu podrobne popisujú</w:t>
      </w:r>
      <w:r>
        <w:rPr>
          <w:rFonts w:ascii="Times New Roman" w:hAnsi="Times New Roman" w:cs="Times New Roman" w:hint="default"/>
          <w:sz w:val="24"/>
          <w:szCs w:val="24"/>
        </w:rPr>
        <w:t>cu vš</w:t>
      </w:r>
      <w:r>
        <w:rPr>
          <w:rFonts w:ascii="Times New Roman" w:hAnsi="Times New Roman" w:cs="Times New Roman" w:hint="default"/>
          <w:sz w:val="24"/>
          <w:szCs w:val="24"/>
        </w:rPr>
        <w:t>etky etapy realizá</w:t>
      </w:r>
      <w:r>
        <w:rPr>
          <w:rFonts w:ascii="Times New Roman" w:hAnsi="Times New Roman" w:cs="Times New Roman" w:hint="default"/>
          <w:sz w:val="24"/>
          <w:szCs w:val="24"/>
        </w:rPr>
        <w:t xml:space="preserve">cie projektu,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informá</w:t>
      </w:r>
      <w:r>
        <w:rPr>
          <w:rFonts w:ascii="Times New Roman" w:hAnsi="Times New Roman" w:cs="Times New Roman" w:hint="default"/>
          <w:sz w:val="24"/>
          <w:szCs w:val="24"/>
        </w:rPr>
        <w:t>ciu o naplnení</w:t>
      </w:r>
      <w:r>
        <w:rPr>
          <w:rFonts w:ascii="Times New Roman" w:hAnsi="Times New Roman" w:cs="Times New Roman" w:hint="default"/>
          <w:sz w:val="24"/>
          <w:szCs w:val="24"/>
        </w:rPr>
        <w:t xml:space="preserve"> predpokladov,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 uviedol v ž</w:t>
      </w:r>
      <w:r>
        <w:rPr>
          <w:rFonts w:ascii="Times New Roman" w:hAnsi="Times New Roman" w:cs="Times New Roman" w:hint="default"/>
          <w:sz w:val="24"/>
          <w:szCs w:val="24"/>
        </w:rPr>
        <w:t xml:space="preserve">iadosti,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vlastné</w:t>
      </w:r>
      <w:r>
        <w:rPr>
          <w:rFonts w:ascii="Times New Roman" w:hAnsi="Times New Roman" w:cs="Times New Roman" w:hint="default"/>
          <w:sz w:val="24"/>
          <w:szCs w:val="24"/>
        </w:rPr>
        <w:t xml:space="preserve"> zhodnotenie prí</w:t>
      </w:r>
      <w:r>
        <w:rPr>
          <w:rFonts w:ascii="Times New Roman" w:hAnsi="Times New Roman" w:cs="Times New Roman" w:hint="default"/>
          <w:sz w:val="24"/>
          <w:szCs w:val="24"/>
        </w:rPr>
        <w:t>nosu projektu po jeho</w:t>
      </w:r>
      <w:r>
        <w:rPr>
          <w:rFonts w:ascii="Times New Roman" w:hAnsi="Times New Roman" w:cs="Times New Roman" w:hint="default"/>
          <w:sz w:val="24"/>
          <w:szCs w:val="24"/>
        </w:rPr>
        <w:t xml:space="preserve"> realizá</w:t>
      </w:r>
      <w:r>
        <w:rPr>
          <w:rFonts w:ascii="Times New Roman" w:hAnsi="Times New Roman" w:cs="Times New Roman" w:hint="default"/>
          <w:sz w:val="24"/>
          <w:szCs w:val="24"/>
        </w:rPr>
        <w:t xml:space="preserve">cii.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19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Financovanie a hospodá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renie fondu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(1) Prí</w:t>
      </w:r>
      <w:r>
        <w:rPr>
          <w:rFonts w:ascii="Times New Roman" w:hAnsi="Times New Roman" w:cs="Times New Roman" w:hint="default"/>
          <w:sz w:val="24"/>
          <w:szCs w:val="24"/>
        </w:rPr>
        <w:t xml:space="preserve">jmy fondu tvoria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prí</w:t>
      </w:r>
      <w:r>
        <w:rPr>
          <w:rFonts w:ascii="Times New Roman" w:hAnsi="Times New Roman" w:cs="Times New Roman" w:hint="default"/>
          <w:sz w:val="24"/>
          <w:szCs w:val="24"/>
        </w:rPr>
        <w:t>spevky zo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tneho rozpoč</w:t>
      </w:r>
      <w:r>
        <w:rPr>
          <w:rFonts w:ascii="Times New Roman" w:hAnsi="Times New Roman" w:cs="Times New Roman" w:hint="default"/>
          <w:sz w:val="24"/>
          <w:szCs w:val="24"/>
        </w:rPr>
        <w:t>tu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20 a 21,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ú</w:t>
      </w:r>
      <w:r>
        <w:rPr>
          <w:rFonts w:ascii="Times New Roman" w:hAnsi="Times New Roman" w:cs="Times New Roman" w:hint="default"/>
          <w:sz w:val="24"/>
          <w:szCs w:val="24"/>
        </w:rPr>
        <w:t>roky z vkladov v banke alebo v poboč</w:t>
      </w:r>
      <w:r>
        <w:rPr>
          <w:rFonts w:ascii="Times New Roman" w:hAnsi="Times New Roman" w:cs="Times New Roman" w:hint="default"/>
          <w:sz w:val="24"/>
          <w:szCs w:val="24"/>
        </w:rPr>
        <w:t>ke zahranič</w:t>
      </w:r>
      <w:r>
        <w:rPr>
          <w:rFonts w:ascii="Times New Roman" w:hAnsi="Times New Roman" w:cs="Times New Roman" w:hint="default"/>
          <w:sz w:val="24"/>
          <w:szCs w:val="24"/>
        </w:rPr>
        <w:t>nej banky,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26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sankcie za poruš</w:t>
      </w:r>
      <w:r>
        <w:rPr>
          <w:rFonts w:ascii="Times New Roman" w:hAnsi="Times New Roman" w:cs="Times New Roman" w:hint="default"/>
          <w:sz w:val="24"/>
          <w:szCs w:val="24"/>
        </w:rPr>
        <w:t>enie zmluvný</w:t>
      </w:r>
      <w:r>
        <w:rPr>
          <w:rFonts w:ascii="Times New Roman" w:hAnsi="Times New Roman" w:cs="Times New Roman" w:hint="default"/>
          <w:sz w:val="24"/>
          <w:szCs w:val="24"/>
        </w:rPr>
        <w:t xml:space="preserve">ch podmienok,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fina</w:t>
      </w:r>
      <w:r>
        <w:rPr>
          <w:rFonts w:ascii="Times New Roman" w:hAnsi="Times New Roman" w:cs="Times New Roman" w:hint="default"/>
          <w:sz w:val="24"/>
          <w:szCs w:val="24"/>
        </w:rPr>
        <w:t>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dary, dobrovoľ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prí</w:t>
      </w:r>
      <w:r>
        <w:rPr>
          <w:rFonts w:ascii="Times New Roman" w:hAnsi="Times New Roman" w:cs="Times New Roman" w:hint="default"/>
          <w:sz w:val="24"/>
          <w:szCs w:val="24"/>
        </w:rPr>
        <w:t xml:space="preserve">spevky,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e) iné</w:t>
      </w:r>
      <w:r>
        <w:rPr>
          <w:rFonts w:ascii="Times New Roman" w:hAnsi="Times New Roman" w:cs="Times New Roman" w:hint="default"/>
          <w:sz w:val="24"/>
          <w:szCs w:val="24"/>
        </w:rPr>
        <w:t xml:space="preserve"> prí</w:t>
      </w:r>
      <w:r>
        <w:rPr>
          <w:rFonts w:ascii="Times New Roman" w:hAnsi="Times New Roman" w:cs="Times New Roman" w:hint="default"/>
          <w:sz w:val="24"/>
          <w:szCs w:val="24"/>
        </w:rPr>
        <w:t xml:space="preserve">jmy.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(2)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 fondu sa vedú</w:t>
      </w:r>
      <w:r>
        <w:rPr>
          <w:rFonts w:ascii="Times New Roman" w:hAnsi="Times New Roman" w:cs="Times New Roman" w:hint="default"/>
          <w:sz w:val="24"/>
          <w:szCs w:val="24"/>
        </w:rPr>
        <w:t xml:space="preserve"> na samostatnom úč</w:t>
      </w:r>
      <w:r>
        <w:rPr>
          <w:rFonts w:ascii="Times New Roman" w:hAnsi="Times New Roman" w:cs="Times New Roman" w:hint="default"/>
          <w:sz w:val="24"/>
          <w:szCs w:val="24"/>
        </w:rPr>
        <w:t>te v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tnej pokladnici.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27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(3)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prostriedky, s ktorý</w:t>
      </w:r>
      <w:r>
        <w:rPr>
          <w:rFonts w:ascii="Times New Roman" w:hAnsi="Times New Roman" w:cs="Times New Roman" w:hint="default"/>
          <w:sz w:val="24"/>
          <w:szCs w:val="24"/>
        </w:rPr>
        <w:t>mi fond hospodá</w:t>
      </w:r>
      <w:r>
        <w:rPr>
          <w:rFonts w:ascii="Times New Roman" w:hAnsi="Times New Roman" w:cs="Times New Roman" w:hint="default"/>
          <w:sz w:val="24"/>
          <w:szCs w:val="24"/>
        </w:rPr>
        <w:t>ri, môž</w:t>
      </w:r>
      <w:r>
        <w:rPr>
          <w:rFonts w:ascii="Times New Roman" w:hAnsi="Times New Roman" w:cs="Times New Roman" w:hint="default"/>
          <w:sz w:val="24"/>
          <w:szCs w:val="24"/>
        </w:rPr>
        <w:t>e použí</w:t>
      </w:r>
      <w:r>
        <w:rPr>
          <w:rFonts w:ascii="Times New Roman" w:hAnsi="Times New Roman" w:cs="Times New Roman" w:hint="default"/>
          <w:sz w:val="24"/>
          <w:szCs w:val="24"/>
        </w:rPr>
        <w:t>vať</w:t>
      </w:r>
      <w:r>
        <w:rPr>
          <w:rFonts w:ascii="Times New Roman" w:hAnsi="Times New Roman" w:cs="Times New Roman" w:hint="default"/>
          <w:sz w:val="24"/>
          <w:szCs w:val="24"/>
        </w:rPr>
        <w:t xml:space="preserve"> len na úč</w:t>
      </w:r>
      <w:r>
        <w:rPr>
          <w:rFonts w:ascii="Times New Roman" w:hAnsi="Times New Roman" w:cs="Times New Roman" w:hint="default"/>
          <w:sz w:val="24"/>
          <w:szCs w:val="24"/>
        </w:rPr>
        <w:t>ely podľ</w:t>
      </w:r>
      <w:r>
        <w:rPr>
          <w:rFonts w:ascii="Times New Roman" w:hAnsi="Times New Roman" w:cs="Times New Roman" w:hint="default"/>
          <w:sz w:val="24"/>
          <w:szCs w:val="24"/>
        </w:rPr>
        <w:t>a tohto zá</w:t>
      </w:r>
      <w:r>
        <w:rPr>
          <w:rFonts w:ascii="Times New Roman" w:hAnsi="Times New Roman" w:cs="Times New Roman" w:hint="default"/>
          <w:sz w:val="24"/>
          <w:szCs w:val="24"/>
        </w:rPr>
        <w:t>kona. Fond je povinný</w:t>
      </w:r>
      <w:r>
        <w:rPr>
          <w:rFonts w:ascii="Times New Roman" w:hAnsi="Times New Roman" w:cs="Times New Roman" w:hint="default"/>
          <w:sz w:val="24"/>
          <w:szCs w:val="24"/>
        </w:rPr>
        <w:t xml:space="preserve"> pri</w:t>
      </w:r>
      <w:r>
        <w:rPr>
          <w:rFonts w:ascii="Times New Roman" w:hAnsi="Times New Roman" w:cs="Times New Roman" w:hint="default"/>
          <w:sz w:val="24"/>
          <w:szCs w:val="24"/>
        </w:rPr>
        <w:t xml:space="preserve"> použí</w:t>
      </w:r>
      <w:r>
        <w:rPr>
          <w:rFonts w:ascii="Times New Roman" w:hAnsi="Times New Roman" w:cs="Times New Roman" w:hint="default"/>
          <w:sz w:val="24"/>
          <w:szCs w:val="24"/>
        </w:rPr>
        <w:t>vaní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prostriedkov zachová</w:t>
      </w:r>
      <w:r>
        <w:rPr>
          <w:rFonts w:ascii="Times New Roman" w:hAnsi="Times New Roman" w:cs="Times New Roman" w:hint="default"/>
          <w:sz w:val="24"/>
          <w:szCs w:val="24"/>
        </w:rPr>
        <w:t>vať</w:t>
      </w:r>
      <w:r>
        <w:rPr>
          <w:rFonts w:ascii="Times New Roman" w:hAnsi="Times New Roman" w:cs="Times New Roman" w:hint="default"/>
          <w:sz w:val="24"/>
          <w:szCs w:val="24"/>
        </w:rPr>
        <w:t xml:space="preserve"> hospodá</w:t>
      </w:r>
      <w:r>
        <w:rPr>
          <w:rFonts w:ascii="Times New Roman" w:hAnsi="Times New Roman" w:cs="Times New Roman" w:hint="default"/>
          <w:sz w:val="24"/>
          <w:szCs w:val="24"/>
        </w:rPr>
        <w:t>rnosť</w:t>
      </w:r>
      <w:r>
        <w:rPr>
          <w:rFonts w:ascii="Times New Roman" w:hAnsi="Times New Roman" w:cs="Times New Roman" w:hint="default"/>
          <w:sz w:val="24"/>
          <w:szCs w:val="24"/>
        </w:rPr>
        <w:t xml:space="preserve"> a efektí</w:t>
      </w:r>
      <w:r>
        <w:rPr>
          <w:rFonts w:ascii="Times New Roman" w:hAnsi="Times New Roman" w:cs="Times New Roman" w:hint="default"/>
          <w:sz w:val="24"/>
          <w:szCs w:val="24"/>
        </w:rPr>
        <w:t>vnosť</w:t>
      </w:r>
      <w:r>
        <w:rPr>
          <w:rFonts w:ascii="Times New Roman" w:hAnsi="Times New Roman" w:cs="Times New Roman" w:hint="default"/>
          <w:sz w:val="24"/>
          <w:szCs w:val="24"/>
        </w:rPr>
        <w:t xml:space="preserve"> ich použ</w:t>
      </w:r>
      <w:r>
        <w:rPr>
          <w:rFonts w:ascii="Times New Roman" w:hAnsi="Times New Roman" w:cs="Times New Roman" w:hint="default"/>
          <w:sz w:val="24"/>
          <w:szCs w:val="24"/>
        </w:rPr>
        <w:t>itia. Finanč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prostriedky ani ď</w:t>
      </w:r>
      <w:r>
        <w:rPr>
          <w:rFonts w:ascii="Times New Roman" w:hAnsi="Times New Roman" w:cs="Times New Roman" w:hint="default"/>
          <w:sz w:val="24"/>
          <w:szCs w:val="24"/>
        </w:rPr>
        <w:t>alší</w:t>
      </w:r>
      <w:r>
        <w:rPr>
          <w:rFonts w:ascii="Times New Roman" w:hAnsi="Times New Roman" w:cs="Times New Roman" w:hint="default"/>
          <w:sz w:val="24"/>
          <w:szCs w:val="24"/>
        </w:rPr>
        <w:t xml:space="preserve"> majetok fondu sa nesmú</w:t>
      </w:r>
      <w:r>
        <w:rPr>
          <w:rFonts w:ascii="Times New Roman" w:hAnsi="Times New Roman" w:cs="Times New Roman" w:hint="default"/>
          <w:sz w:val="24"/>
          <w:szCs w:val="24"/>
        </w:rPr>
        <w:t xml:space="preserve"> použ</w:t>
      </w:r>
      <w:r>
        <w:rPr>
          <w:rFonts w:ascii="Times New Roman" w:hAnsi="Times New Roman" w:cs="Times New Roman" w:hint="default"/>
          <w:sz w:val="24"/>
          <w:szCs w:val="24"/>
        </w:rPr>
        <w:t>iť</w:t>
      </w:r>
      <w:r>
        <w:rPr>
          <w:rFonts w:ascii="Times New Roman" w:hAnsi="Times New Roman" w:cs="Times New Roman" w:hint="default"/>
          <w:sz w:val="24"/>
          <w:szCs w:val="24"/>
        </w:rPr>
        <w:t xml:space="preserve"> v prospech politickej strany alebo politické</w:t>
      </w:r>
      <w:r>
        <w:rPr>
          <w:rFonts w:ascii="Times New Roman" w:hAnsi="Times New Roman" w:cs="Times New Roman" w:hint="default"/>
          <w:sz w:val="24"/>
          <w:szCs w:val="24"/>
        </w:rPr>
        <w:t>ho hnutia ani v prospech kandidá</w:t>
      </w:r>
      <w:r>
        <w:rPr>
          <w:rFonts w:ascii="Times New Roman" w:hAnsi="Times New Roman" w:cs="Times New Roman" w:hint="default"/>
          <w:sz w:val="24"/>
          <w:szCs w:val="24"/>
        </w:rPr>
        <w:t>ta na volenú</w:t>
      </w:r>
      <w:r>
        <w:rPr>
          <w:rFonts w:ascii="Times New Roman" w:hAnsi="Times New Roman" w:cs="Times New Roman" w:hint="default"/>
          <w:sz w:val="24"/>
          <w:szCs w:val="24"/>
        </w:rPr>
        <w:t xml:space="preserve"> politickú</w:t>
      </w:r>
      <w:r>
        <w:rPr>
          <w:rFonts w:ascii="Times New Roman" w:hAnsi="Times New Roman" w:cs="Times New Roman" w:hint="default"/>
          <w:sz w:val="24"/>
          <w:szCs w:val="24"/>
        </w:rPr>
        <w:t xml:space="preserve"> funkciu.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(4) Fond</w:t>
      </w:r>
      <w:r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>
        <w:rPr>
          <w:rFonts w:ascii="Times New Roman" w:hAnsi="Times New Roman" w:cs="Times New Roman" w:hint="default"/>
          <w:sz w:val="24"/>
          <w:szCs w:val="24"/>
        </w:rPr>
        <w:t xml:space="preserve"> použ</w:t>
      </w:r>
      <w:r>
        <w:rPr>
          <w:rFonts w:ascii="Times New Roman" w:hAnsi="Times New Roman" w:cs="Times New Roman" w:hint="default"/>
          <w:sz w:val="24"/>
          <w:szCs w:val="24"/>
        </w:rPr>
        <w:t>iť</w:t>
      </w:r>
      <w:r>
        <w:rPr>
          <w:rFonts w:ascii="Times New Roman" w:hAnsi="Times New Roman" w:cs="Times New Roman" w:hint="default"/>
          <w:sz w:val="24"/>
          <w:szCs w:val="24"/>
        </w:rPr>
        <w:t xml:space="preserve"> najmenej 97% sumy svojich prí</w:t>
      </w:r>
      <w:r>
        <w:rPr>
          <w:rFonts w:ascii="Times New Roman" w:hAnsi="Times New Roman" w:cs="Times New Roman" w:hint="default"/>
          <w:sz w:val="24"/>
          <w:szCs w:val="24"/>
        </w:rPr>
        <w:t>jmov podľ</w:t>
      </w:r>
      <w:r>
        <w:rPr>
          <w:rFonts w:ascii="Times New Roman" w:hAnsi="Times New Roman" w:cs="Times New Roman" w:hint="default"/>
          <w:sz w:val="24"/>
          <w:szCs w:val="24"/>
        </w:rPr>
        <w:t>a odseku 1 pí</w:t>
      </w:r>
      <w:r>
        <w:rPr>
          <w:rFonts w:ascii="Times New Roman" w:hAnsi="Times New Roman" w:cs="Times New Roman" w:hint="default"/>
          <w:sz w:val="24"/>
          <w:szCs w:val="24"/>
        </w:rPr>
        <w:t>sm. a), c), d) a e) na podpornú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podľ</w:t>
      </w:r>
      <w:r>
        <w:rPr>
          <w:rFonts w:ascii="Times New Roman" w:hAnsi="Times New Roman" w:cs="Times New Roman" w:hint="default"/>
          <w:sz w:val="24"/>
          <w:szCs w:val="24"/>
        </w:rPr>
        <w:t>a tohto zá</w:t>
      </w:r>
      <w:r>
        <w:rPr>
          <w:rFonts w:ascii="Times New Roman" w:hAnsi="Times New Roman" w:cs="Times New Roman" w:hint="default"/>
          <w:sz w:val="24"/>
          <w:szCs w:val="24"/>
        </w:rPr>
        <w:t xml:space="preserve">kona.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(5) Fond je oprá</w:t>
      </w:r>
      <w:r>
        <w:rPr>
          <w:rFonts w:ascii="Times New Roman" w:hAnsi="Times New Roman" w:cs="Times New Roman" w:hint="default"/>
          <w:sz w:val="24"/>
          <w:szCs w:val="24"/>
        </w:rPr>
        <w:t>vnený</w:t>
      </w:r>
      <w:r>
        <w:rPr>
          <w:rFonts w:ascii="Times New Roman" w:hAnsi="Times New Roman" w:cs="Times New Roman" w:hint="default"/>
          <w:sz w:val="24"/>
          <w:szCs w:val="24"/>
        </w:rPr>
        <w:t xml:space="preserve"> použ</w:t>
      </w:r>
      <w:r>
        <w:rPr>
          <w:rFonts w:ascii="Times New Roman" w:hAnsi="Times New Roman" w:cs="Times New Roman" w:hint="default"/>
          <w:sz w:val="24"/>
          <w:szCs w:val="24"/>
        </w:rPr>
        <w:t>iť</w:t>
      </w:r>
      <w:r>
        <w:rPr>
          <w:rFonts w:ascii="Times New Roman" w:hAnsi="Times New Roman" w:cs="Times New Roman" w:hint="default"/>
          <w:sz w:val="24"/>
          <w:szCs w:val="24"/>
        </w:rPr>
        <w:t xml:space="preserve"> na vlastnú</w:t>
      </w:r>
      <w:r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>
        <w:rPr>
          <w:rFonts w:ascii="Times New Roman" w:hAnsi="Times New Roman" w:cs="Times New Roman" w:hint="default"/>
          <w:sz w:val="24"/>
          <w:szCs w:val="24"/>
        </w:rPr>
        <w:t xml:space="preserve">dzku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najviac 3% z celkovej sumy svojich prí</w:t>
      </w:r>
      <w:r>
        <w:rPr>
          <w:rFonts w:ascii="Times New Roman" w:hAnsi="Times New Roman" w:cs="Times New Roman" w:hint="default"/>
          <w:sz w:val="24"/>
          <w:szCs w:val="24"/>
        </w:rPr>
        <w:t>jmov podľ</w:t>
      </w:r>
      <w:r>
        <w:rPr>
          <w:rFonts w:ascii="Times New Roman" w:hAnsi="Times New Roman" w:cs="Times New Roman" w:hint="default"/>
          <w:sz w:val="24"/>
          <w:szCs w:val="24"/>
        </w:rPr>
        <w:t>a odseku 1 pí</w:t>
      </w:r>
      <w:r>
        <w:rPr>
          <w:rFonts w:ascii="Times New Roman" w:hAnsi="Times New Roman" w:cs="Times New Roman" w:hint="default"/>
          <w:sz w:val="24"/>
          <w:szCs w:val="24"/>
        </w:rPr>
        <w:t xml:space="preserve">sm. a), </w:t>
      </w:r>
      <w:r>
        <w:rPr>
          <w:rFonts w:ascii="Times New Roman" w:hAnsi="Times New Roman" w:cs="Times New Roman" w:hint="default"/>
          <w:sz w:val="24"/>
          <w:szCs w:val="24"/>
        </w:rPr>
        <w:t xml:space="preserve">c), d) a e) a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prí</w:t>
      </w:r>
      <w:r>
        <w:rPr>
          <w:rFonts w:ascii="Times New Roman" w:hAnsi="Times New Roman" w:cs="Times New Roman" w:hint="default"/>
          <w:sz w:val="24"/>
          <w:szCs w:val="24"/>
        </w:rPr>
        <w:t>jmy podľ</w:t>
      </w:r>
      <w:r>
        <w:rPr>
          <w:rFonts w:ascii="Times New Roman" w:hAnsi="Times New Roman" w:cs="Times New Roman" w:hint="default"/>
          <w:sz w:val="24"/>
          <w:szCs w:val="24"/>
        </w:rPr>
        <w:t>a odseku 1 pí</w:t>
      </w:r>
      <w:r>
        <w:rPr>
          <w:rFonts w:ascii="Times New Roman" w:hAnsi="Times New Roman" w:cs="Times New Roman" w:hint="default"/>
          <w:sz w:val="24"/>
          <w:szCs w:val="24"/>
        </w:rPr>
        <w:t xml:space="preserve">sm. b).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(6) Fond vedie úč</w:t>
      </w:r>
      <w:r>
        <w:rPr>
          <w:rFonts w:ascii="Times New Roman" w:hAnsi="Times New Roman" w:cs="Times New Roman" w:hint="default"/>
          <w:sz w:val="24"/>
          <w:szCs w:val="24"/>
        </w:rPr>
        <w:t>tovní</w:t>
      </w:r>
      <w:r>
        <w:rPr>
          <w:rFonts w:ascii="Times New Roman" w:hAnsi="Times New Roman" w:cs="Times New Roman" w:hint="default"/>
          <w:sz w:val="24"/>
          <w:szCs w:val="24"/>
        </w:rPr>
        <w:t>ctvo podľ</w:t>
      </w:r>
      <w:r>
        <w:rPr>
          <w:rFonts w:ascii="Times New Roman" w:hAnsi="Times New Roman" w:cs="Times New Roman" w:hint="default"/>
          <w:sz w:val="24"/>
          <w:szCs w:val="24"/>
        </w:rPr>
        <w:t>a osobitné</w:t>
      </w:r>
      <w:r>
        <w:rPr>
          <w:rFonts w:ascii="Times New Roman" w:hAnsi="Times New Roman" w:cs="Times New Roman" w:hint="default"/>
          <w:sz w:val="24"/>
          <w:szCs w:val="24"/>
        </w:rPr>
        <w:t>ho predpisu.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28"/>
      </w:r>
      <w:r>
        <w:rPr>
          <w:rFonts w:ascii="Times New Roman" w:hAnsi="Times New Roman" w:cs="Times New Roman" w:hint="default"/>
          <w:sz w:val="24"/>
          <w:szCs w:val="24"/>
        </w:rPr>
        <w:t>) Úč</w:t>
      </w:r>
      <w:r>
        <w:rPr>
          <w:rFonts w:ascii="Times New Roman" w:hAnsi="Times New Roman" w:cs="Times New Roman" w:hint="default"/>
          <w:sz w:val="24"/>
          <w:szCs w:val="24"/>
        </w:rPr>
        <w:t>tovná</w:t>
      </w:r>
      <w:r>
        <w:rPr>
          <w:rFonts w:ascii="Times New Roman" w:hAnsi="Times New Roman" w:cs="Times New Roman" w:hint="default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</w:rPr>
        <w:t>vierka a sú</w:t>
      </w:r>
      <w:r>
        <w:rPr>
          <w:rFonts w:ascii="Times New Roman" w:hAnsi="Times New Roman" w:cs="Times New Roman" w:hint="default"/>
          <w:sz w:val="24"/>
          <w:szCs w:val="24"/>
        </w:rPr>
        <w:t>lad vý</w:t>
      </w:r>
      <w:r>
        <w:rPr>
          <w:rFonts w:ascii="Times New Roman" w:hAnsi="Times New Roman" w:cs="Times New Roman" w:hint="default"/>
          <w:sz w:val="24"/>
          <w:szCs w:val="24"/>
        </w:rPr>
        <w:t>roč</w:t>
      </w:r>
      <w:r>
        <w:rPr>
          <w:rFonts w:ascii="Times New Roman" w:hAnsi="Times New Roman" w:cs="Times New Roman" w:hint="default"/>
          <w:sz w:val="24"/>
          <w:szCs w:val="24"/>
        </w:rPr>
        <w:t>nej sprá</w:t>
      </w:r>
      <w:r>
        <w:rPr>
          <w:rFonts w:ascii="Times New Roman" w:hAnsi="Times New Roman" w:cs="Times New Roman" w:hint="default"/>
          <w:sz w:val="24"/>
          <w:szCs w:val="24"/>
        </w:rPr>
        <w:t>vy s úč</w:t>
      </w:r>
      <w:r>
        <w:rPr>
          <w:rFonts w:ascii="Times New Roman" w:hAnsi="Times New Roman" w:cs="Times New Roman" w:hint="default"/>
          <w:sz w:val="24"/>
          <w:szCs w:val="24"/>
        </w:rPr>
        <w:t>tovnou zá</w:t>
      </w:r>
      <w:r>
        <w:rPr>
          <w:rFonts w:ascii="Times New Roman" w:hAnsi="Times New Roman" w:cs="Times New Roman" w:hint="default"/>
          <w:sz w:val="24"/>
          <w:szCs w:val="24"/>
        </w:rPr>
        <w:t>vierkou musia byť</w:t>
      </w:r>
      <w:r>
        <w:rPr>
          <w:rFonts w:ascii="Times New Roman" w:hAnsi="Times New Roman" w:cs="Times New Roman" w:hint="default"/>
          <w:sz w:val="24"/>
          <w:szCs w:val="24"/>
        </w:rPr>
        <w:t xml:space="preserve"> overené</w:t>
      </w:r>
      <w:r>
        <w:rPr>
          <w:rFonts w:ascii="Times New Roman" w:hAnsi="Times New Roman" w:cs="Times New Roman" w:hint="default"/>
          <w:sz w:val="24"/>
          <w:szCs w:val="24"/>
        </w:rPr>
        <w:t xml:space="preserve"> audí</w:t>
      </w:r>
      <w:r>
        <w:rPr>
          <w:rFonts w:ascii="Times New Roman" w:hAnsi="Times New Roman" w:cs="Times New Roman" w:hint="default"/>
          <w:sz w:val="24"/>
          <w:szCs w:val="24"/>
        </w:rPr>
        <w:t>torom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29"/>
      </w:r>
      <w:r>
        <w:rPr>
          <w:rFonts w:ascii="Times New Roman" w:hAnsi="Times New Roman" w:cs="Times New Roman" w:hint="default"/>
          <w:sz w:val="24"/>
          <w:szCs w:val="24"/>
        </w:rPr>
        <w:t>) a po schvá</w:t>
      </w:r>
      <w:r>
        <w:rPr>
          <w:rFonts w:ascii="Times New Roman" w:hAnsi="Times New Roman" w:cs="Times New Roman" w:hint="default"/>
          <w:sz w:val="24"/>
          <w:szCs w:val="24"/>
        </w:rPr>
        <w:t>lení</w:t>
      </w:r>
      <w:r>
        <w:rPr>
          <w:rFonts w:ascii="Times New Roman" w:hAnsi="Times New Roman" w:cs="Times New Roman" w:hint="default"/>
          <w:sz w:val="24"/>
          <w:szCs w:val="24"/>
        </w:rPr>
        <w:t xml:space="preserve"> dozornou radou musia byť</w:t>
      </w:r>
      <w:r>
        <w:rPr>
          <w:rFonts w:ascii="Times New Roman" w:hAnsi="Times New Roman" w:cs="Times New Roman" w:hint="default"/>
          <w:sz w:val="24"/>
          <w:szCs w:val="24"/>
        </w:rPr>
        <w:t xml:space="preserve"> zverejnené</w:t>
      </w:r>
      <w:r>
        <w:rPr>
          <w:rFonts w:ascii="Times New Roman" w:hAnsi="Times New Roman" w:cs="Times New Roman" w:hint="default"/>
          <w:sz w:val="24"/>
          <w:szCs w:val="24"/>
        </w:rPr>
        <w:t xml:space="preserve"> naj</w:t>
      </w:r>
      <w:r>
        <w:rPr>
          <w:rFonts w:ascii="Times New Roman" w:hAnsi="Times New Roman" w:cs="Times New Roman" w:hint="default"/>
          <w:sz w:val="24"/>
          <w:szCs w:val="24"/>
        </w:rPr>
        <w:t>neskô</w:t>
      </w:r>
      <w:r>
        <w:rPr>
          <w:rFonts w:ascii="Times New Roman" w:hAnsi="Times New Roman" w:cs="Times New Roman" w:hint="default"/>
          <w:sz w:val="24"/>
          <w:szCs w:val="24"/>
        </w:rPr>
        <w:t>r do konca š</w:t>
      </w:r>
      <w:r>
        <w:rPr>
          <w:rFonts w:ascii="Times New Roman" w:hAnsi="Times New Roman" w:cs="Times New Roman" w:hint="default"/>
          <w:sz w:val="24"/>
          <w:szCs w:val="24"/>
        </w:rPr>
        <w:t>tvrté</w:t>
      </w:r>
      <w:r>
        <w:rPr>
          <w:rFonts w:ascii="Times New Roman" w:hAnsi="Times New Roman" w:cs="Times New Roman" w:hint="default"/>
          <w:sz w:val="24"/>
          <w:szCs w:val="24"/>
        </w:rPr>
        <w:t>ho mesiaca nasledujú</w:t>
      </w:r>
      <w:r>
        <w:rPr>
          <w:rFonts w:ascii="Times New Roman" w:hAnsi="Times New Roman" w:cs="Times New Roman" w:hint="default"/>
          <w:sz w:val="24"/>
          <w:szCs w:val="24"/>
        </w:rPr>
        <w:t>ceho úč</w:t>
      </w:r>
      <w:r>
        <w:rPr>
          <w:rFonts w:ascii="Times New Roman" w:hAnsi="Times New Roman" w:cs="Times New Roman" w:hint="default"/>
          <w:sz w:val="24"/>
          <w:szCs w:val="24"/>
        </w:rPr>
        <w:t>tovné</w:t>
      </w:r>
      <w:r>
        <w:rPr>
          <w:rFonts w:ascii="Times New Roman" w:hAnsi="Times New Roman" w:cs="Times New Roman" w:hint="default"/>
          <w:sz w:val="24"/>
          <w:szCs w:val="24"/>
        </w:rPr>
        <w:t>ho roka. Úč</w:t>
      </w:r>
      <w:r>
        <w:rPr>
          <w:rFonts w:ascii="Times New Roman" w:hAnsi="Times New Roman" w:cs="Times New Roman" w:hint="default"/>
          <w:sz w:val="24"/>
          <w:szCs w:val="24"/>
        </w:rPr>
        <w:t>tovnú</w:t>
      </w:r>
      <w:r>
        <w:rPr>
          <w:rFonts w:ascii="Times New Roman" w:hAnsi="Times New Roman" w:cs="Times New Roman" w:hint="default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</w:rPr>
        <w:t>vierku, vý</w:t>
      </w:r>
      <w:r>
        <w:rPr>
          <w:rFonts w:ascii="Times New Roman" w:hAnsi="Times New Roman" w:cs="Times New Roman" w:hint="default"/>
          <w:sz w:val="24"/>
          <w:szCs w:val="24"/>
        </w:rPr>
        <w:t>roč</w:t>
      </w:r>
      <w:r>
        <w:rPr>
          <w:rFonts w:ascii="Times New Roman" w:hAnsi="Times New Roman" w:cs="Times New Roman" w:hint="default"/>
          <w:sz w:val="24"/>
          <w:szCs w:val="24"/>
        </w:rPr>
        <w:t>nú</w:t>
      </w:r>
      <w:r>
        <w:rPr>
          <w:rFonts w:ascii="Times New Roman" w:hAnsi="Times New Roman" w:cs="Times New Roman" w:hint="default"/>
          <w:sz w:val="24"/>
          <w:szCs w:val="24"/>
        </w:rPr>
        <w:t xml:space="preserve"> sprá</w:t>
      </w:r>
      <w:r>
        <w:rPr>
          <w:rFonts w:ascii="Times New Roman" w:hAnsi="Times New Roman" w:cs="Times New Roman" w:hint="default"/>
          <w:sz w:val="24"/>
          <w:szCs w:val="24"/>
        </w:rPr>
        <w:t>vu a sprá</w:t>
      </w:r>
      <w:r>
        <w:rPr>
          <w:rFonts w:ascii="Times New Roman" w:hAnsi="Times New Roman" w:cs="Times New Roman" w:hint="default"/>
          <w:sz w:val="24"/>
          <w:szCs w:val="24"/>
        </w:rPr>
        <w:t>vu audí</w:t>
      </w:r>
      <w:r>
        <w:rPr>
          <w:rFonts w:ascii="Times New Roman" w:hAnsi="Times New Roman" w:cs="Times New Roman" w:hint="default"/>
          <w:sz w:val="24"/>
          <w:szCs w:val="24"/>
        </w:rPr>
        <w:t>tora ukladá</w:t>
      </w:r>
      <w:r>
        <w:rPr>
          <w:rFonts w:ascii="Times New Roman" w:hAnsi="Times New Roman" w:cs="Times New Roman" w:hint="default"/>
          <w:sz w:val="24"/>
          <w:szCs w:val="24"/>
        </w:rPr>
        <w:t xml:space="preserve"> fond do verejnej č</w:t>
      </w:r>
      <w:r>
        <w:rPr>
          <w:rFonts w:ascii="Times New Roman" w:hAnsi="Times New Roman" w:cs="Times New Roman" w:hint="default"/>
          <w:sz w:val="24"/>
          <w:szCs w:val="24"/>
        </w:rPr>
        <w:t>asti registra úč</w:t>
      </w:r>
      <w:r>
        <w:rPr>
          <w:rFonts w:ascii="Times New Roman" w:hAnsi="Times New Roman" w:cs="Times New Roman" w:hint="default"/>
          <w:sz w:val="24"/>
          <w:szCs w:val="24"/>
        </w:rPr>
        <w:t>tovný</w:t>
      </w:r>
      <w:r>
        <w:rPr>
          <w:rFonts w:ascii="Times New Roman" w:hAnsi="Times New Roman" w:cs="Times New Roman" w:hint="default"/>
          <w:sz w:val="24"/>
          <w:szCs w:val="24"/>
        </w:rPr>
        <w:t>ch zá</w:t>
      </w:r>
      <w:r>
        <w:rPr>
          <w:rFonts w:ascii="Times New Roman" w:hAnsi="Times New Roman" w:cs="Times New Roman" w:hint="default"/>
          <w:sz w:val="24"/>
          <w:szCs w:val="24"/>
        </w:rPr>
        <w:t>vierok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30"/>
      </w:r>
      <w:r>
        <w:rPr>
          <w:rFonts w:ascii="Times New Roman" w:hAnsi="Times New Roman" w:cs="Times New Roman" w:hint="default"/>
          <w:sz w:val="24"/>
          <w:szCs w:val="24"/>
        </w:rPr>
        <w:t>) najneskô</w:t>
      </w:r>
      <w:r>
        <w:rPr>
          <w:rFonts w:ascii="Times New Roman" w:hAnsi="Times New Roman" w:cs="Times New Roman" w:hint="default"/>
          <w:sz w:val="24"/>
          <w:szCs w:val="24"/>
        </w:rPr>
        <w:t>r do konca š</w:t>
      </w:r>
      <w:r>
        <w:rPr>
          <w:rFonts w:ascii="Times New Roman" w:hAnsi="Times New Roman" w:cs="Times New Roman" w:hint="default"/>
          <w:sz w:val="24"/>
          <w:szCs w:val="24"/>
        </w:rPr>
        <w:t>tvrté</w:t>
      </w:r>
      <w:r>
        <w:rPr>
          <w:rFonts w:ascii="Times New Roman" w:hAnsi="Times New Roman" w:cs="Times New Roman" w:hint="default"/>
          <w:sz w:val="24"/>
          <w:szCs w:val="24"/>
        </w:rPr>
        <w:t>ho mesiaca nasledujú</w:t>
      </w:r>
      <w:r>
        <w:rPr>
          <w:rFonts w:ascii="Times New Roman" w:hAnsi="Times New Roman" w:cs="Times New Roman" w:hint="default"/>
          <w:sz w:val="24"/>
          <w:szCs w:val="24"/>
        </w:rPr>
        <w:t>ceho po skonč</w:t>
      </w:r>
      <w:r>
        <w:rPr>
          <w:rFonts w:ascii="Times New Roman" w:hAnsi="Times New Roman" w:cs="Times New Roman" w:hint="default"/>
          <w:sz w:val="24"/>
          <w:szCs w:val="24"/>
        </w:rPr>
        <w:t>ení</w:t>
      </w:r>
      <w:r>
        <w:rPr>
          <w:rFonts w:ascii="Times New Roman" w:hAnsi="Times New Roman" w:cs="Times New Roman" w:hint="default"/>
          <w:sz w:val="24"/>
          <w:szCs w:val="24"/>
        </w:rPr>
        <w:t xml:space="preserve"> úč</w:t>
      </w:r>
      <w:r>
        <w:rPr>
          <w:rFonts w:ascii="Times New Roman" w:hAnsi="Times New Roman" w:cs="Times New Roman" w:hint="default"/>
          <w:sz w:val="24"/>
          <w:szCs w:val="24"/>
        </w:rPr>
        <w:t>tovné</w:t>
      </w:r>
      <w:r>
        <w:rPr>
          <w:rFonts w:ascii="Times New Roman" w:hAnsi="Times New Roman" w:cs="Times New Roman" w:hint="default"/>
          <w:sz w:val="24"/>
          <w:szCs w:val="24"/>
        </w:rPr>
        <w:t>ho obdobia, z</w:t>
      </w:r>
      <w:r>
        <w:rPr>
          <w:rFonts w:ascii="Times New Roman" w:hAnsi="Times New Roman" w:cs="Times New Roman" w:hint="default"/>
          <w:sz w:val="24"/>
          <w:szCs w:val="24"/>
        </w:rPr>
        <w:t>a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sa úč</w:t>
      </w:r>
      <w:r>
        <w:rPr>
          <w:rFonts w:ascii="Times New Roman" w:hAnsi="Times New Roman" w:cs="Times New Roman" w:hint="default"/>
          <w:sz w:val="24"/>
          <w:szCs w:val="24"/>
        </w:rPr>
        <w:t>tovná</w:t>
      </w:r>
      <w:r>
        <w:rPr>
          <w:rFonts w:ascii="Times New Roman" w:hAnsi="Times New Roman" w:cs="Times New Roman" w:hint="default"/>
          <w:sz w:val="24"/>
          <w:szCs w:val="24"/>
        </w:rPr>
        <w:t xml:space="preserve"> zá</w:t>
      </w:r>
      <w:r>
        <w:rPr>
          <w:rFonts w:ascii="Times New Roman" w:hAnsi="Times New Roman" w:cs="Times New Roman" w:hint="default"/>
          <w:sz w:val="24"/>
          <w:szCs w:val="24"/>
        </w:rPr>
        <w:t xml:space="preserve">vierka zostavuje.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(7) Vý</w:t>
      </w:r>
      <w:r>
        <w:rPr>
          <w:rFonts w:ascii="Times New Roman" w:hAnsi="Times New Roman" w:cs="Times New Roman" w:hint="default"/>
          <w:sz w:val="24"/>
          <w:szCs w:val="24"/>
        </w:rPr>
        <w:t>roč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 xml:space="preserve"> sprá</w:t>
      </w:r>
      <w:r>
        <w:rPr>
          <w:rFonts w:ascii="Times New Roman" w:hAnsi="Times New Roman" w:cs="Times New Roman" w:hint="default"/>
          <w:sz w:val="24"/>
          <w:szCs w:val="24"/>
        </w:rPr>
        <w:t xml:space="preserve">va obsahuje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a) prehľ</w:t>
      </w:r>
      <w:r>
        <w:rPr>
          <w:rFonts w:ascii="Times New Roman" w:hAnsi="Times New Roman" w:cs="Times New Roman" w:hint="default"/>
          <w:sz w:val="24"/>
          <w:szCs w:val="24"/>
        </w:rPr>
        <w:t>ad a vyhodnotenie plnenia č</w:t>
      </w:r>
      <w:r>
        <w:rPr>
          <w:rFonts w:ascii="Times New Roman" w:hAnsi="Times New Roman" w:cs="Times New Roman" w:hint="default"/>
          <w:sz w:val="24"/>
          <w:szCs w:val="24"/>
        </w:rPr>
        <w:t>inností</w:t>
      </w:r>
      <w:r>
        <w:rPr>
          <w:rFonts w:ascii="Times New Roman" w:hAnsi="Times New Roman" w:cs="Times New Roman" w:hint="default"/>
          <w:sz w:val="24"/>
          <w:szCs w:val="24"/>
        </w:rPr>
        <w:t xml:space="preserve"> fondu urč</w:t>
      </w:r>
      <w:r>
        <w:rPr>
          <w:rFonts w:ascii="Times New Roman" w:hAnsi="Times New Roman" w:cs="Times New Roman" w:hint="default"/>
          <w:sz w:val="24"/>
          <w:szCs w:val="24"/>
        </w:rPr>
        <w:t>ený</w:t>
      </w:r>
      <w:r>
        <w:rPr>
          <w:rFonts w:ascii="Times New Roman" w:hAnsi="Times New Roman" w:cs="Times New Roman" w:hint="default"/>
          <w:sz w:val="24"/>
          <w:szCs w:val="24"/>
        </w:rPr>
        <w:t>ch tý</w:t>
      </w:r>
      <w:r>
        <w:rPr>
          <w:rFonts w:ascii="Times New Roman" w:hAnsi="Times New Roman" w:cs="Times New Roman" w:hint="default"/>
          <w:sz w:val="24"/>
          <w:szCs w:val="24"/>
        </w:rPr>
        <w:t>mto zá</w:t>
      </w:r>
      <w:r>
        <w:rPr>
          <w:rFonts w:ascii="Times New Roman" w:hAnsi="Times New Roman" w:cs="Times New Roman" w:hint="default"/>
          <w:sz w:val="24"/>
          <w:szCs w:val="24"/>
        </w:rPr>
        <w:t xml:space="preserve">konom,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b) prehľ</w:t>
      </w:r>
      <w:r>
        <w:rPr>
          <w:rFonts w:ascii="Times New Roman" w:hAnsi="Times New Roman" w:cs="Times New Roman" w:hint="default"/>
          <w:sz w:val="24"/>
          <w:szCs w:val="24"/>
        </w:rPr>
        <w:t>ad poskytnutý</w:t>
      </w:r>
      <w:r>
        <w:rPr>
          <w:rFonts w:ascii="Times New Roman" w:hAnsi="Times New Roman" w:cs="Times New Roman" w:hint="default"/>
          <w:sz w:val="24"/>
          <w:szCs w:val="24"/>
        </w:rPr>
        <w:t>ch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 xml:space="preserve">om,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c) zhodnotenie zá</w:t>
      </w:r>
      <w:r>
        <w:rPr>
          <w:rFonts w:ascii="Times New Roman" w:hAnsi="Times New Roman" w:cs="Times New Roman" w:hint="default"/>
          <w:sz w:val="24"/>
          <w:szCs w:val="24"/>
        </w:rPr>
        <w:t>kladný</w:t>
      </w:r>
      <w:r>
        <w:rPr>
          <w:rFonts w:ascii="Times New Roman" w:hAnsi="Times New Roman" w:cs="Times New Roman" w:hint="default"/>
          <w:sz w:val="24"/>
          <w:szCs w:val="24"/>
        </w:rPr>
        <w:t>ch ú</w:t>
      </w:r>
      <w:r>
        <w:rPr>
          <w:rFonts w:ascii="Times New Roman" w:hAnsi="Times New Roman" w:cs="Times New Roman" w:hint="default"/>
          <w:sz w:val="24"/>
          <w:szCs w:val="24"/>
        </w:rPr>
        <w:t>dajov obsiahnutý</w:t>
      </w:r>
      <w:r>
        <w:rPr>
          <w:rFonts w:ascii="Times New Roman" w:hAnsi="Times New Roman" w:cs="Times New Roman" w:hint="default"/>
          <w:sz w:val="24"/>
          <w:szCs w:val="24"/>
        </w:rPr>
        <w:t>ch v</w:t>
      </w:r>
      <w:r>
        <w:rPr>
          <w:rFonts w:ascii="Times New Roman" w:hAnsi="Times New Roman" w:cs="Times New Roman" w:hint="default"/>
          <w:sz w:val="24"/>
          <w:szCs w:val="24"/>
        </w:rPr>
        <w:t xml:space="preserve"> úč</w:t>
      </w:r>
      <w:r>
        <w:rPr>
          <w:rFonts w:ascii="Times New Roman" w:hAnsi="Times New Roman" w:cs="Times New Roman" w:hint="default"/>
          <w:sz w:val="24"/>
          <w:szCs w:val="24"/>
        </w:rPr>
        <w:t>tovnej zá</w:t>
      </w:r>
      <w:r>
        <w:rPr>
          <w:rFonts w:ascii="Times New Roman" w:hAnsi="Times New Roman" w:cs="Times New Roman" w:hint="default"/>
          <w:sz w:val="24"/>
          <w:szCs w:val="24"/>
        </w:rPr>
        <w:t xml:space="preserve">vierke,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d) stanovisko dozornej rady k úč</w:t>
      </w:r>
      <w:r>
        <w:rPr>
          <w:rFonts w:ascii="Times New Roman" w:hAnsi="Times New Roman" w:cs="Times New Roman" w:hint="default"/>
          <w:sz w:val="24"/>
          <w:szCs w:val="24"/>
        </w:rPr>
        <w:t>tovnej zá</w:t>
      </w:r>
      <w:r>
        <w:rPr>
          <w:rFonts w:ascii="Times New Roman" w:hAnsi="Times New Roman" w:cs="Times New Roman" w:hint="default"/>
          <w:sz w:val="24"/>
          <w:szCs w:val="24"/>
        </w:rPr>
        <w:t>vierke a k vý</w:t>
      </w:r>
      <w:r>
        <w:rPr>
          <w:rFonts w:ascii="Times New Roman" w:hAnsi="Times New Roman" w:cs="Times New Roman" w:hint="default"/>
          <w:sz w:val="24"/>
          <w:szCs w:val="24"/>
        </w:rPr>
        <w:t>sledku hospodá</w:t>
      </w:r>
      <w:r>
        <w:rPr>
          <w:rFonts w:ascii="Times New Roman" w:hAnsi="Times New Roman" w:cs="Times New Roman" w:hint="default"/>
          <w:sz w:val="24"/>
          <w:szCs w:val="24"/>
        </w:rPr>
        <w:t xml:space="preserve">renia fondu,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e) ď</w:t>
      </w:r>
      <w:r>
        <w:rPr>
          <w:rFonts w:ascii="Times New Roman" w:hAnsi="Times New Roman" w:cs="Times New Roman" w:hint="default"/>
          <w:sz w:val="24"/>
          <w:szCs w:val="24"/>
        </w:rPr>
        <w:t>alš</w:t>
      </w:r>
      <w:r>
        <w:rPr>
          <w:rFonts w:ascii="Times New Roman" w:hAnsi="Times New Roman" w:cs="Times New Roman" w:hint="default"/>
          <w:sz w:val="24"/>
          <w:szCs w:val="24"/>
        </w:rPr>
        <w:t>ie ú</w:t>
      </w:r>
      <w:r>
        <w:rPr>
          <w:rFonts w:ascii="Times New Roman" w:hAnsi="Times New Roman" w:cs="Times New Roman" w:hint="default"/>
          <w:sz w:val="24"/>
          <w:szCs w:val="24"/>
        </w:rPr>
        <w:t>daje urč</w:t>
      </w:r>
      <w:r>
        <w:rPr>
          <w:rFonts w:ascii="Times New Roman" w:hAnsi="Times New Roman" w:cs="Times New Roman" w:hint="default"/>
          <w:sz w:val="24"/>
          <w:szCs w:val="24"/>
        </w:rPr>
        <w:t>ené</w:t>
      </w:r>
      <w:r>
        <w:rPr>
          <w:rFonts w:ascii="Times New Roman" w:hAnsi="Times New Roman" w:cs="Times New Roman" w:hint="default"/>
          <w:sz w:val="24"/>
          <w:szCs w:val="24"/>
        </w:rPr>
        <w:t xml:space="preserve"> riaditeľ</w:t>
      </w:r>
      <w:r>
        <w:rPr>
          <w:rFonts w:ascii="Times New Roman" w:hAnsi="Times New Roman" w:cs="Times New Roman" w:hint="default"/>
          <w:sz w:val="24"/>
          <w:szCs w:val="24"/>
        </w:rPr>
        <w:t xml:space="preserve">om. </w:t>
      </w:r>
    </w:p>
    <w:p w:rsidR="0054259D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Prí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spevky do fondu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20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(1) Ministerstvo poskytuje zo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tneho rozpoč</w:t>
      </w:r>
      <w:r>
        <w:rPr>
          <w:rFonts w:ascii="Times New Roman" w:hAnsi="Times New Roman" w:cs="Times New Roman" w:hint="default"/>
          <w:sz w:val="24"/>
          <w:szCs w:val="24"/>
        </w:rPr>
        <w:t>tu v rá</w:t>
      </w:r>
      <w:r>
        <w:rPr>
          <w:rFonts w:ascii="Times New Roman" w:hAnsi="Times New Roman" w:cs="Times New Roman" w:hint="default"/>
          <w:sz w:val="24"/>
          <w:szCs w:val="24"/>
        </w:rPr>
        <w:t>mci schvá</w:t>
      </w:r>
      <w:r>
        <w:rPr>
          <w:rFonts w:ascii="Times New Roman" w:hAnsi="Times New Roman" w:cs="Times New Roman" w:hint="default"/>
          <w:sz w:val="24"/>
          <w:szCs w:val="24"/>
        </w:rPr>
        <w:t>lený</w:t>
      </w:r>
      <w:r>
        <w:rPr>
          <w:rFonts w:ascii="Times New Roman" w:hAnsi="Times New Roman" w:cs="Times New Roman" w:hint="default"/>
          <w:sz w:val="24"/>
          <w:szCs w:val="24"/>
        </w:rPr>
        <w:t>ch limitov vý</w:t>
      </w:r>
      <w:r>
        <w:rPr>
          <w:rFonts w:ascii="Times New Roman" w:hAnsi="Times New Roman" w:cs="Times New Roman" w:hint="default"/>
          <w:sz w:val="24"/>
          <w:szCs w:val="24"/>
        </w:rPr>
        <w:t>davkov n</w:t>
      </w:r>
      <w:r>
        <w:rPr>
          <w:rFonts w:ascii="Times New Roman" w:hAnsi="Times New Roman" w:cs="Times New Roman" w:hint="default"/>
          <w:sz w:val="24"/>
          <w:szCs w:val="24"/>
        </w:rPr>
        <w:t>a prí</w:t>
      </w:r>
      <w:r>
        <w:rPr>
          <w:rFonts w:ascii="Times New Roman" w:hAnsi="Times New Roman" w:cs="Times New Roman" w:hint="default"/>
          <w:sz w:val="24"/>
          <w:szCs w:val="24"/>
        </w:rPr>
        <w:t>sluš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rozpoč</w:t>
      </w:r>
      <w:r>
        <w:rPr>
          <w:rFonts w:ascii="Times New Roman" w:hAnsi="Times New Roman" w:cs="Times New Roman" w:hint="default"/>
          <w:sz w:val="24"/>
          <w:szCs w:val="24"/>
        </w:rPr>
        <w:t>tové</w:t>
      </w:r>
      <w:r>
        <w:rPr>
          <w:rFonts w:ascii="Times New Roman" w:hAnsi="Times New Roman" w:cs="Times New Roman" w:hint="default"/>
          <w:sz w:val="24"/>
          <w:szCs w:val="24"/>
        </w:rPr>
        <w:t xml:space="preserve"> obdobie podľ</w:t>
      </w:r>
      <w:r>
        <w:rPr>
          <w:rFonts w:ascii="Times New Roman" w:hAnsi="Times New Roman" w:cs="Times New Roman" w:hint="default"/>
          <w:sz w:val="24"/>
          <w:szCs w:val="24"/>
        </w:rPr>
        <w:t>a zá</w:t>
      </w:r>
      <w:r>
        <w:rPr>
          <w:rFonts w:ascii="Times New Roman" w:hAnsi="Times New Roman" w:cs="Times New Roman" w:hint="default"/>
          <w:sz w:val="24"/>
          <w:szCs w:val="24"/>
        </w:rPr>
        <w:t>kona o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tnom rozpoč</w:t>
      </w:r>
      <w:r>
        <w:rPr>
          <w:rFonts w:ascii="Times New Roman" w:hAnsi="Times New Roman" w:cs="Times New Roman" w:hint="default"/>
          <w:sz w:val="24"/>
          <w:szCs w:val="24"/>
        </w:rPr>
        <w:t>te prí</w:t>
      </w:r>
      <w:r>
        <w:rPr>
          <w:rFonts w:ascii="Times New Roman" w:hAnsi="Times New Roman" w:cs="Times New Roman" w:hint="default"/>
          <w:sz w:val="24"/>
          <w:szCs w:val="24"/>
        </w:rPr>
        <w:t>spevok do fondu minimá</w:t>
      </w:r>
      <w:r>
        <w:rPr>
          <w:rFonts w:ascii="Times New Roman" w:hAnsi="Times New Roman" w:cs="Times New Roman" w:hint="default"/>
          <w:sz w:val="24"/>
          <w:szCs w:val="24"/>
        </w:rPr>
        <w:t>lne vo výš</w:t>
      </w:r>
      <w:r>
        <w:rPr>
          <w:rFonts w:ascii="Times New Roman" w:hAnsi="Times New Roman" w:cs="Times New Roman" w:hint="default"/>
          <w:sz w:val="24"/>
          <w:szCs w:val="24"/>
        </w:rPr>
        <w:t xml:space="preserve">ke 8 000 000 eur.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(2) Ministerstvo je povinn</w:t>
      </w:r>
      <w:r w:rsidR="0054259D">
        <w:rPr>
          <w:rFonts w:ascii="Times New Roman" w:hAnsi="Times New Roman" w:cs="Times New Roman" w:hint="default"/>
          <w:sz w:val="24"/>
          <w:szCs w:val="24"/>
        </w:rPr>
        <w:t>é</w:t>
      </w:r>
      <w:r>
        <w:rPr>
          <w:rFonts w:ascii="Times New Roman" w:hAnsi="Times New Roman" w:cs="Times New Roman" w:hint="default"/>
          <w:sz w:val="24"/>
          <w:szCs w:val="24"/>
        </w:rPr>
        <w:t xml:space="preserve"> poskytnúť</w:t>
      </w:r>
      <w:r>
        <w:rPr>
          <w:rFonts w:ascii="Times New Roman" w:hAnsi="Times New Roman" w:cs="Times New Roman" w:hint="default"/>
          <w:sz w:val="24"/>
          <w:szCs w:val="24"/>
        </w:rPr>
        <w:t xml:space="preserve"> kaž</w:t>
      </w:r>
      <w:r>
        <w:rPr>
          <w:rFonts w:ascii="Times New Roman" w:hAnsi="Times New Roman" w:cs="Times New Roman" w:hint="default"/>
          <w:sz w:val="24"/>
          <w:szCs w:val="24"/>
        </w:rPr>
        <w:t>doroč</w:t>
      </w:r>
      <w:r>
        <w:rPr>
          <w:rFonts w:ascii="Times New Roman" w:hAnsi="Times New Roman" w:cs="Times New Roman" w:hint="default"/>
          <w:sz w:val="24"/>
          <w:szCs w:val="24"/>
        </w:rPr>
        <w:t>ne prí</w:t>
      </w:r>
      <w:r>
        <w:rPr>
          <w:rFonts w:ascii="Times New Roman" w:hAnsi="Times New Roman" w:cs="Times New Roman" w:hint="default"/>
          <w:sz w:val="24"/>
          <w:szCs w:val="24"/>
        </w:rPr>
        <w:t>spevok do fondu podľ</w:t>
      </w:r>
      <w:r>
        <w:rPr>
          <w:rFonts w:ascii="Times New Roman" w:hAnsi="Times New Roman" w:cs="Times New Roman" w:hint="default"/>
          <w:sz w:val="24"/>
          <w:szCs w:val="24"/>
        </w:rPr>
        <w:t>a odseku 1 za podmienok ustanovený</w:t>
      </w:r>
      <w:r>
        <w:rPr>
          <w:rFonts w:ascii="Times New Roman" w:hAnsi="Times New Roman" w:cs="Times New Roman" w:hint="default"/>
          <w:sz w:val="24"/>
          <w:szCs w:val="24"/>
        </w:rPr>
        <w:t>ch tý</w:t>
      </w:r>
      <w:r>
        <w:rPr>
          <w:rFonts w:ascii="Times New Roman" w:hAnsi="Times New Roman" w:cs="Times New Roman" w:hint="default"/>
          <w:sz w:val="24"/>
          <w:szCs w:val="24"/>
        </w:rPr>
        <w:t>mto zá</w:t>
      </w:r>
      <w:r>
        <w:rPr>
          <w:rFonts w:ascii="Times New Roman" w:hAnsi="Times New Roman" w:cs="Times New Roman" w:hint="default"/>
          <w:sz w:val="24"/>
          <w:szCs w:val="24"/>
        </w:rPr>
        <w:t>konom na podporu ume</w:t>
      </w:r>
      <w:r>
        <w:rPr>
          <w:rFonts w:ascii="Times New Roman" w:hAnsi="Times New Roman" w:cs="Times New Roman" w:hint="default"/>
          <w:sz w:val="24"/>
          <w:szCs w:val="24"/>
        </w:rPr>
        <w:t>lecký</w:t>
      </w:r>
      <w:r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Pr="00BC0408">
        <w:rPr>
          <w:rFonts w:ascii="Times New Roman" w:hAnsi="Times New Roman" w:cs="Times New Roman" w:hint="default"/>
          <w:sz w:val="24"/>
          <w:szCs w:val="24"/>
        </w:rPr>
        <w:t>a vedecký</w:t>
      </w:r>
      <w:r w:rsidRPr="00BC0408">
        <w:rPr>
          <w:rFonts w:ascii="Times New Roman" w:hAnsi="Times New Roman" w:cs="Times New Roman" w:hint="default"/>
          <w:sz w:val="24"/>
          <w:szCs w:val="24"/>
        </w:rPr>
        <w:t>ch</w:t>
      </w:r>
      <w:r>
        <w:rPr>
          <w:rFonts w:ascii="Times New Roman" w:hAnsi="Times New Roman" w:cs="Times New Roman" w:hint="default"/>
          <w:sz w:val="24"/>
          <w:szCs w:val="24"/>
        </w:rPr>
        <w:t xml:space="preserve"> aktiví</w:t>
      </w:r>
      <w:r>
        <w:rPr>
          <w:rFonts w:ascii="Times New Roman" w:hAnsi="Times New Roman" w:cs="Times New Roman" w:hint="default"/>
          <w:sz w:val="24"/>
          <w:szCs w:val="24"/>
        </w:rPr>
        <w:t>t, kultú</w:t>
      </w:r>
      <w:r>
        <w:rPr>
          <w:rFonts w:ascii="Times New Roman" w:hAnsi="Times New Roman" w:cs="Times New Roman" w:hint="default"/>
          <w:sz w:val="24"/>
          <w:szCs w:val="24"/>
        </w:rPr>
        <w:t>ry a kreatí</w:t>
      </w:r>
      <w:r>
        <w:rPr>
          <w:rFonts w:ascii="Times New Roman" w:hAnsi="Times New Roman" w:cs="Times New Roman" w:hint="default"/>
          <w:sz w:val="24"/>
          <w:szCs w:val="24"/>
        </w:rPr>
        <w:t>vneho priemyslu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numPr>
          <w:ilvl w:val="0"/>
          <w:numId w:val="3"/>
        </w:numPr>
        <w:autoSpaceDE w:val="0"/>
        <w:bidi w:val="0"/>
        <w:spacing w:after="0" w:line="240" w:lineRule="atLeast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maď</w:t>
      </w:r>
      <w:r>
        <w:rPr>
          <w:rFonts w:ascii="Times New Roman" w:hAnsi="Times New Roman" w:cs="Times New Roman" w:hint="default"/>
          <w:sz w:val="24"/>
          <w:szCs w:val="24"/>
        </w:rPr>
        <w:t>arskej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 vo výš</w:t>
      </w:r>
      <w:r>
        <w:rPr>
          <w:rFonts w:ascii="Times New Roman" w:hAnsi="Times New Roman" w:cs="Times New Roman" w:hint="default"/>
          <w:sz w:val="24"/>
          <w:szCs w:val="24"/>
        </w:rPr>
        <w:t>ke 59,6 %,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3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ró</w:t>
      </w:r>
      <w:r>
        <w:rPr>
          <w:rFonts w:ascii="Times New Roman" w:hAnsi="Times New Roman" w:cs="Times New Roman" w:hint="default"/>
          <w:sz w:val="24"/>
          <w:szCs w:val="24"/>
        </w:rPr>
        <w:t>mskej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 vo výš</w:t>
      </w:r>
      <w:r>
        <w:rPr>
          <w:rFonts w:ascii="Times New Roman" w:hAnsi="Times New Roman" w:cs="Times New Roman" w:hint="default"/>
          <w:sz w:val="24"/>
          <w:szCs w:val="24"/>
        </w:rPr>
        <w:t>ke 14,4 %,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3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rusí</w:t>
      </w:r>
      <w:r>
        <w:rPr>
          <w:rFonts w:ascii="Times New Roman" w:hAnsi="Times New Roman" w:cs="Times New Roman" w:hint="default"/>
          <w:sz w:val="24"/>
          <w:szCs w:val="24"/>
        </w:rPr>
        <w:t>nskej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 vo výš</w:t>
      </w:r>
      <w:r>
        <w:rPr>
          <w:rFonts w:ascii="Times New Roman" w:hAnsi="Times New Roman" w:cs="Times New Roman" w:hint="default"/>
          <w:sz w:val="24"/>
          <w:szCs w:val="24"/>
        </w:rPr>
        <w:t>ke 6,5 %,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3"/>
        </w:numPr>
        <w:tabs>
          <w:tab w:val="left" w:pos="142"/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bulharskej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 vo výš</w:t>
      </w:r>
      <w:r>
        <w:rPr>
          <w:rFonts w:ascii="Times New Roman" w:hAnsi="Times New Roman" w:cs="Times New Roman" w:hint="default"/>
          <w:sz w:val="24"/>
          <w:szCs w:val="24"/>
        </w:rPr>
        <w:t>ke 1 %,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3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es</w:t>
      </w:r>
      <w:r>
        <w:rPr>
          <w:rFonts w:ascii="Times New Roman" w:hAnsi="Times New Roman" w:cs="Times New Roman" w:hint="default"/>
          <w:sz w:val="24"/>
          <w:szCs w:val="24"/>
        </w:rPr>
        <w:t>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 vo výš</w:t>
      </w:r>
      <w:r>
        <w:rPr>
          <w:rFonts w:ascii="Times New Roman" w:hAnsi="Times New Roman" w:cs="Times New Roman" w:hint="default"/>
          <w:sz w:val="24"/>
          <w:szCs w:val="24"/>
        </w:rPr>
        <w:t>ke 4,2 %,</w:t>
      </w:r>
    </w:p>
    <w:p w:rsidR="003B49C4">
      <w:pPr>
        <w:widowControl w:val="0"/>
        <w:tabs>
          <w:tab w:val="left" w:pos="284"/>
        </w:tabs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3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chorvá</w:t>
      </w:r>
      <w:r>
        <w:rPr>
          <w:rFonts w:ascii="Times New Roman" w:hAnsi="Times New Roman" w:cs="Times New Roman" w:hint="default"/>
          <w:sz w:val="24"/>
          <w:szCs w:val="24"/>
        </w:rPr>
        <w:t>tskej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 vo výš</w:t>
      </w:r>
      <w:r>
        <w:rPr>
          <w:rFonts w:ascii="Times New Roman" w:hAnsi="Times New Roman" w:cs="Times New Roman" w:hint="default"/>
          <w:sz w:val="24"/>
          <w:szCs w:val="24"/>
        </w:rPr>
        <w:t>ke 1 %,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3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moravskej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 vo výš</w:t>
      </w:r>
      <w:r>
        <w:rPr>
          <w:rFonts w:ascii="Times New Roman" w:hAnsi="Times New Roman" w:cs="Times New Roman" w:hint="default"/>
          <w:sz w:val="24"/>
          <w:szCs w:val="24"/>
        </w:rPr>
        <w:t>ke 1,5 %,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3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nemeckej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 vo výš</w:t>
      </w:r>
      <w:r>
        <w:rPr>
          <w:rFonts w:ascii="Times New Roman" w:hAnsi="Times New Roman" w:cs="Times New Roman" w:hint="default"/>
          <w:sz w:val="24"/>
          <w:szCs w:val="24"/>
        </w:rPr>
        <w:t>ke 1,9 %,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3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poľ</w:t>
      </w:r>
      <w:r>
        <w:rPr>
          <w:rFonts w:ascii="Times New Roman" w:hAnsi="Times New Roman" w:cs="Times New Roman" w:hint="default"/>
          <w:sz w:val="24"/>
          <w:szCs w:val="24"/>
        </w:rPr>
        <w:t>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 vo výš</w:t>
      </w:r>
      <w:r>
        <w:rPr>
          <w:rFonts w:ascii="Times New Roman" w:hAnsi="Times New Roman" w:cs="Times New Roman" w:hint="default"/>
          <w:sz w:val="24"/>
          <w:szCs w:val="24"/>
        </w:rPr>
        <w:t>ke 1,4 %,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3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ruskej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</w:t>
      </w:r>
      <w:r>
        <w:rPr>
          <w:rFonts w:ascii="Times New Roman" w:hAnsi="Times New Roman" w:cs="Times New Roman" w:hint="default"/>
          <w:sz w:val="24"/>
          <w:szCs w:val="24"/>
        </w:rPr>
        <w:t>ny vo výš</w:t>
      </w:r>
      <w:r>
        <w:rPr>
          <w:rFonts w:ascii="Times New Roman" w:hAnsi="Times New Roman" w:cs="Times New Roman" w:hint="default"/>
          <w:sz w:val="24"/>
          <w:szCs w:val="24"/>
        </w:rPr>
        <w:t>ke 1,1 %,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3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srbskej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 vo výš</w:t>
      </w:r>
      <w:r>
        <w:rPr>
          <w:rFonts w:ascii="Times New Roman" w:hAnsi="Times New Roman" w:cs="Times New Roman" w:hint="default"/>
          <w:sz w:val="24"/>
          <w:szCs w:val="24"/>
        </w:rPr>
        <w:t>ke 0,7 %,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3"/>
        </w:numPr>
        <w:tabs>
          <w:tab w:val="left" w:pos="284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ukrajinskej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 vo výš</w:t>
      </w:r>
      <w:r>
        <w:rPr>
          <w:rFonts w:ascii="Times New Roman" w:hAnsi="Times New Roman" w:cs="Times New Roman" w:hint="default"/>
          <w:sz w:val="24"/>
          <w:szCs w:val="24"/>
        </w:rPr>
        <w:t>ke 2,1 %,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3"/>
        </w:numPr>
        <w:tabs>
          <w:tab w:val="left" w:pos="426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ž</w:t>
      </w:r>
      <w:r>
        <w:rPr>
          <w:rFonts w:ascii="Times New Roman" w:hAnsi="Times New Roman" w:cs="Times New Roman" w:hint="default"/>
          <w:sz w:val="24"/>
          <w:szCs w:val="24"/>
        </w:rPr>
        <w:t>idovskej ná</w:t>
      </w:r>
      <w:r>
        <w:rPr>
          <w:rFonts w:ascii="Times New Roman" w:hAnsi="Times New Roman" w:cs="Times New Roman" w:hint="default"/>
          <w:sz w:val="24"/>
          <w:szCs w:val="24"/>
        </w:rPr>
        <w:t>rodnostnej menš</w:t>
      </w:r>
      <w:r>
        <w:rPr>
          <w:rFonts w:ascii="Times New Roman" w:hAnsi="Times New Roman" w:cs="Times New Roman" w:hint="default"/>
          <w:sz w:val="24"/>
          <w:szCs w:val="24"/>
        </w:rPr>
        <w:t>iny vo výš</w:t>
      </w:r>
      <w:r>
        <w:rPr>
          <w:rFonts w:ascii="Times New Roman" w:hAnsi="Times New Roman" w:cs="Times New Roman" w:hint="default"/>
          <w:sz w:val="24"/>
          <w:szCs w:val="24"/>
        </w:rPr>
        <w:t>ke 1,1 % a</w:t>
      </w:r>
    </w:p>
    <w:p w:rsidR="003B49C4">
      <w:pPr>
        <w:widowControl w:val="0"/>
        <w:tabs>
          <w:tab w:val="left" w:pos="426"/>
        </w:tabs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numPr>
          <w:ilvl w:val="0"/>
          <w:numId w:val="3"/>
        </w:numPr>
        <w:tabs>
          <w:tab w:val="left" w:pos="426"/>
        </w:tabs>
        <w:autoSpaceDE w:val="0"/>
        <w:bidi w:val="0"/>
        <w:spacing w:after="0" w:line="240" w:lineRule="atLeast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interetnické</w:t>
      </w:r>
      <w:r>
        <w:rPr>
          <w:rFonts w:ascii="Times New Roman" w:hAnsi="Times New Roman" w:cs="Times New Roman" w:hint="default"/>
          <w:sz w:val="24"/>
          <w:szCs w:val="24"/>
        </w:rPr>
        <w:t>ho a </w:t>
      </w:r>
      <w:r>
        <w:rPr>
          <w:rFonts w:ascii="Times New Roman" w:hAnsi="Times New Roman" w:cs="Times New Roman" w:hint="default"/>
          <w:sz w:val="24"/>
          <w:szCs w:val="24"/>
        </w:rPr>
        <w:t>interkultú</w:t>
      </w:r>
      <w:r>
        <w:rPr>
          <w:rFonts w:ascii="Times New Roman" w:hAnsi="Times New Roman" w:cs="Times New Roman" w:hint="default"/>
          <w:sz w:val="24"/>
          <w:szCs w:val="24"/>
        </w:rPr>
        <w:t>rneho dialó</w:t>
      </w:r>
      <w:r>
        <w:rPr>
          <w:rFonts w:ascii="Times New Roman" w:hAnsi="Times New Roman" w:cs="Times New Roman" w:hint="default"/>
          <w:sz w:val="24"/>
          <w:szCs w:val="24"/>
        </w:rPr>
        <w:t>gu a </w:t>
      </w:r>
      <w:r>
        <w:rPr>
          <w:rFonts w:ascii="Times New Roman" w:hAnsi="Times New Roman" w:cs="Times New Roman" w:hint="default"/>
          <w:sz w:val="24"/>
          <w:szCs w:val="24"/>
        </w:rPr>
        <w:t>porozumenia medzi ná</w:t>
      </w:r>
      <w:r>
        <w:rPr>
          <w:rFonts w:ascii="Times New Roman" w:hAnsi="Times New Roman" w:cs="Times New Roman" w:hint="default"/>
          <w:sz w:val="24"/>
          <w:szCs w:val="24"/>
        </w:rPr>
        <w:t>rodnostnou väčš</w:t>
      </w:r>
      <w:r>
        <w:rPr>
          <w:rFonts w:ascii="Times New Roman" w:hAnsi="Times New Roman" w:cs="Times New Roman" w:hint="default"/>
          <w:sz w:val="24"/>
          <w:szCs w:val="24"/>
        </w:rPr>
        <w:t>inou a </w:t>
      </w:r>
      <w:r>
        <w:rPr>
          <w:rFonts w:ascii="Times New Roman" w:hAnsi="Times New Roman" w:cs="Times New Roman" w:hint="default"/>
          <w:sz w:val="24"/>
          <w:szCs w:val="24"/>
        </w:rPr>
        <w:t>ná</w:t>
      </w:r>
      <w:r>
        <w:rPr>
          <w:rFonts w:ascii="Times New Roman" w:hAnsi="Times New Roman" w:cs="Times New Roman" w:hint="default"/>
          <w:sz w:val="24"/>
          <w:szCs w:val="24"/>
        </w:rPr>
        <w:t>rodn</w:t>
      </w:r>
      <w:r>
        <w:rPr>
          <w:rFonts w:ascii="Times New Roman" w:hAnsi="Times New Roman" w:cs="Times New Roman" w:hint="default"/>
          <w:sz w:val="24"/>
          <w:szCs w:val="24"/>
        </w:rPr>
        <w:t>ostný</w:t>
      </w:r>
      <w:r>
        <w:rPr>
          <w:rFonts w:ascii="Times New Roman" w:hAnsi="Times New Roman" w:cs="Times New Roman" w:hint="default"/>
          <w:sz w:val="24"/>
          <w:szCs w:val="24"/>
        </w:rPr>
        <w:t>mi menš</w:t>
      </w:r>
      <w:r>
        <w:rPr>
          <w:rFonts w:ascii="Times New Roman" w:hAnsi="Times New Roman" w:cs="Times New Roman" w:hint="default"/>
          <w:sz w:val="24"/>
          <w:szCs w:val="24"/>
        </w:rPr>
        <w:t>inami a </w:t>
      </w:r>
      <w:r>
        <w:rPr>
          <w:rFonts w:ascii="Times New Roman" w:hAnsi="Times New Roman" w:cs="Times New Roman" w:hint="default"/>
          <w:sz w:val="24"/>
          <w:szCs w:val="24"/>
        </w:rPr>
        <w:t>etnický</w:t>
      </w:r>
      <w:r>
        <w:rPr>
          <w:rFonts w:ascii="Times New Roman" w:hAnsi="Times New Roman" w:cs="Times New Roman" w:hint="default"/>
          <w:sz w:val="24"/>
          <w:szCs w:val="24"/>
        </w:rPr>
        <w:t>mi skupinami vo výš</w:t>
      </w:r>
      <w:r>
        <w:rPr>
          <w:rFonts w:ascii="Times New Roman" w:hAnsi="Times New Roman" w:cs="Times New Roman" w:hint="default"/>
          <w:sz w:val="24"/>
          <w:szCs w:val="24"/>
        </w:rPr>
        <w:t>ke 3,5 %.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(3) Ministerstvo poskytne prí</w:t>
      </w:r>
      <w:r>
        <w:rPr>
          <w:rFonts w:ascii="Times New Roman" w:hAnsi="Times New Roman" w:cs="Times New Roman" w:hint="default"/>
          <w:sz w:val="24"/>
          <w:szCs w:val="24"/>
        </w:rPr>
        <w:t>spevok do fondu podľ</w:t>
      </w:r>
      <w:r>
        <w:rPr>
          <w:rFonts w:ascii="Times New Roman" w:hAnsi="Times New Roman" w:cs="Times New Roman" w:hint="default"/>
          <w:sz w:val="24"/>
          <w:szCs w:val="24"/>
        </w:rPr>
        <w:t>a odseku 1 kaž</w:t>
      </w:r>
      <w:r>
        <w:rPr>
          <w:rFonts w:ascii="Times New Roman" w:hAnsi="Times New Roman" w:cs="Times New Roman" w:hint="default"/>
          <w:sz w:val="24"/>
          <w:szCs w:val="24"/>
        </w:rPr>
        <w:t>doroč</w:t>
      </w:r>
      <w:r>
        <w:rPr>
          <w:rFonts w:ascii="Times New Roman" w:hAnsi="Times New Roman" w:cs="Times New Roman" w:hint="default"/>
          <w:sz w:val="24"/>
          <w:szCs w:val="24"/>
        </w:rPr>
        <w:t>ne najneskô</w:t>
      </w:r>
      <w:r>
        <w:rPr>
          <w:rFonts w:ascii="Times New Roman" w:hAnsi="Times New Roman" w:cs="Times New Roman" w:hint="default"/>
          <w:sz w:val="24"/>
          <w:szCs w:val="24"/>
        </w:rPr>
        <w:t>r do 31. januá</w:t>
      </w:r>
      <w:r>
        <w:rPr>
          <w:rFonts w:ascii="Times New Roman" w:hAnsi="Times New Roman" w:cs="Times New Roman" w:hint="default"/>
          <w:sz w:val="24"/>
          <w:szCs w:val="24"/>
        </w:rPr>
        <w:t>ra bezhotovostne na úč</w:t>
      </w:r>
      <w:r>
        <w:rPr>
          <w:rFonts w:ascii="Times New Roman" w:hAnsi="Times New Roman" w:cs="Times New Roman" w:hint="default"/>
          <w:sz w:val="24"/>
          <w:szCs w:val="24"/>
        </w:rPr>
        <w:t xml:space="preserve">et fondu.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21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(1) Ministerstvo poskytuje zo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tneho rozpoč</w:t>
      </w:r>
      <w:r>
        <w:rPr>
          <w:rFonts w:ascii="Times New Roman" w:hAnsi="Times New Roman" w:cs="Times New Roman" w:hint="default"/>
          <w:sz w:val="24"/>
          <w:szCs w:val="24"/>
        </w:rPr>
        <w:t>tu v rá</w:t>
      </w:r>
      <w:r>
        <w:rPr>
          <w:rFonts w:ascii="Times New Roman" w:hAnsi="Times New Roman" w:cs="Times New Roman" w:hint="default"/>
          <w:sz w:val="24"/>
          <w:szCs w:val="24"/>
        </w:rPr>
        <w:t>mci schvá</w:t>
      </w:r>
      <w:r>
        <w:rPr>
          <w:rFonts w:ascii="Times New Roman" w:hAnsi="Times New Roman" w:cs="Times New Roman" w:hint="default"/>
          <w:sz w:val="24"/>
          <w:szCs w:val="24"/>
        </w:rPr>
        <w:t>l</w:t>
      </w:r>
      <w:r>
        <w:rPr>
          <w:rFonts w:ascii="Times New Roman" w:hAnsi="Times New Roman" w:cs="Times New Roman" w:hint="default"/>
          <w:sz w:val="24"/>
          <w:szCs w:val="24"/>
        </w:rPr>
        <w:t>ený</w:t>
      </w:r>
      <w:r>
        <w:rPr>
          <w:rFonts w:ascii="Times New Roman" w:hAnsi="Times New Roman" w:cs="Times New Roman" w:hint="default"/>
          <w:sz w:val="24"/>
          <w:szCs w:val="24"/>
        </w:rPr>
        <w:t>ch limitov vý</w:t>
      </w:r>
      <w:r>
        <w:rPr>
          <w:rFonts w:ascii="Times New Roman" w:hAnsi="Times New Roman" w:cs="Times New Roman" w:hint="default"/>
          <w:sz w:val="24"/>
          <w:szCs w:val="24"/>
        </w:rPr>
        <w:t>davkov na prí</w:t>
      </w:r>
      <w:r>
        <w:rPr>
          <w:rFonts w:ascii="Times New Roman" w:hAnsi="Times New Roman" w:cs="Times New Roman" w:hint="default"/>
          <w:sz w:val="24"/>
          <w:szCs w:val="24"/>
        </w:rPr>
        <w:t>sluš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rozpoč</w:t>
      </w:r>
      <w:r>
        <w:rPr>
          <w:rFonts w:ascii="Times New Roman" w:hAnsi="Times New Roman" w:cs="Times New Roman" w:hint="default"/>
          <w:sz w:val="24"/>
          <w:szCs w:val="24"/>
        </w:rPr>
        <w:t>tové</w:t>
      </w:r>
      <w:r>
        <w:rPr>
          <w:rFonts w:ascii="Times New Roman" w:hAnsi="Times New Roman" w:cs="Times New Roman" w:hint="default"/>
          <w:sz w:val="24"/>
          <w:szCs w:val="24"/>
        </w:rPr>
        <w:t xml:space="preserve"> obdobie podľ</w:t>
      </w:r>
      <w:r>
        <w:rPr>
          <w:rFonts w:ascii="Times New Roman" w:hAnsi="Times New Roman" w:cs="Times New Roman" w:hint="default"/>
          <w:sz w:val="24"/>
          <w:szCs w:val="24"/>
        </w:rPr>
        <w:t>a zá</w:t>
      </w:r>
      <w:r>
        <w:rPr>
          <w:rFonts w:ascii="Times New Roman" w:hAnsi="Times New Roman" w:cs="Times New Roman" w:hint="default"/>
          <w:sz w:val="24"/>
          <w:szCs w:val="24"/>
        </w:rPr>
        <w:t>kona o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tnom rozpoč</w:t>
      </w:r>
      <w:r>
        <w:rPr>
          <w:rFonts w:ascii="Times New Roman" w:hAnsi="Times New Roman" w:cs="Times New Roman" w:hint="default"/>
          <w:sz w:val="24"/>
          <w:szCs w:val="24"/>
        </w:rPr>
        <w:t>te osobitný</w:t>
      </w:r>
      <w:r>
        <w:rPr>
          <w:rFonts w:ascii="Times New Roman" w:hAnsi="Times New Roman" w:cs="Times New Roman" w:hint="default"/>
          <w:sz w:val="24"/>
          <w:szCs w:val="24"/>
        </w:rPr>
        <w:t xml:space="preserve"> prí</w:t>
      </w:r>
      <w:r>
        <w:rPr>
          <w:rFonts w:ascii="Times New Roman" w:hAnsi="Times New Roman" w:cs="Times New Roman" w:hint="default"/>
          <w:sz w:val="24"/>
          <w:szCs w:val="24"/>
        </w:rPr>
        <w:t>spevok do fondu prioritne z prostriedkov,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boli do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tneho rozpoč</w:t>
      </w:r>
      <w:r>
        <w:rPr>
          <w:rFonts w:ascii="Times New Roman" w:hAnsi="Times New Roman" w:cs="Times New Roman" w:hint="default"/>
          <w:sz w:val="24"/>
          <w:szCs w:val="24"/>
        </w:rPr>
        <w:t>tu uhradené</w:t>
      </w:r>
      <w:r>
        <w:rPr>
          <w:rFonts w:ascii="Times New Roman" w:hAnsi="Times New Roman" w:cs="Times New Roman" w:hint="default"/>
          <w:sz w:val="24"/>
          <w:szCs w:val="24"/>
        </w:rPr>
        <w:t xml:space="preserve"> ako odvody prevá</w:t>
      </w:r>
      <w:r>
        <w:rPr>
          <w:rFonts w:ascii="Times New Roman" w:hAnsi="Times New Roman" w:cs="Times New Roman" w:hint="default"/>
          <w:sz w:val="24"/>
          <w:szCs w:val="24"/>
        </w:rPr>
        <w:t>dzkovateľ</w:t>
      </w:r>
      <w:r>
        <w:rPr>
          <w:rFonts w:ascii="Times New Roman" w:hAnsi="Times New Roman" w:cs="Times New Roman" w:hint="default"/>
          <w:sz w:val="24"/>
          <w:szCs w:val="24"/>
        </w:rPr>
        <w:t>ov hazardný</w:t>
      </w:r>
      <w:r>
        <w:rPr>
          <w:rFonts w:ascii="Times New Roman" w:hAnsi="Times New Roman" w:cs="Times New Roman" w:hint="default"/>
          <w:sz w:val="24"/>
          <w:szCs w:val="24"/>
        </w:rPr>
        <w:t>ch hier podľ</w:t>
      </w:r>
      <w:r>
        <w:rPr>
          <w:rFonts w:ascii="Times New Roman" w:hAnsi="Times New Roman" w:cs="Times New Roman" w:hint="default"/>
          <w:sz w:val="24"/>
          <w:szCs w:val="24"/>
        </w:rPr>
        <w:t>a osobitné</w:t>
      </w:r>
      <w:r>
        <w:rPr>
          <w:rFonts w:ascii="Times New Roman" w:hAnsi="Times New Roman" w:cs="Times New Roman" w:hint="default"/>
          <w:sz w:val="24"/>
          <w:szCs w:val="24"/>
        </w:rPr>
        <w:t>ho predpisu.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31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(2) Ministerstvo odvedie osobitný</w:t>
      </w:r>
      <w:r>
        <w:rPr>
          <w:rFonts w:ascii="Times New Roman" w:hAnsi="Times New Roman" w:cs="Times New Roman" w:hint="default"/>
          <w:sz w:val="24"/>
          <w:szCs w:val="24"/>
        </w:rPr>
        <w:t xml:space="preserve"> prí</w:t>
      </w:r>
      <w:r>
        <w:rPr>
          <w:rFonts w:ascii="Times New Roman" w:hAnsi="Times New Roman" w:cs="Times New Roman" w:hint="default"/>
          <w:sz w:val="24"/>
          <w:szCs w:val="24"/>
        </w:rPr>
        <w:t>spevok do fondu podľ</w:t>
      </w:r>
      <w:r>
        <w:rPr>
          <w:rFonts w:ascii="Times New Roman" w:hAnsi="Times New Roman" w:cs="Times New Roman" w:hint="default"/>
          <w:sz w:val="24"/>
          <w:szCs w:val="24"/>
        </w:rPr>
        <w:t>a odseku 1 kaž</w:t>
      </w:r>
      <w:r>
        <w:rPr>
          <w:rFonts w:ascii="Times New Roman" w:hAnsi="Times New Roman" w:cs="Times New Roman" w:hint="default"/>
          <w:sz w:val="24"/>
          <w:szCs w:val="24"/>
        </w:rPr>
        <w:t>doroč</w:t>
      </w:r>
      <w:r>
        <w:rPr>
          <w:rFonts w:ascii="Times New Roman" w:hAnsi="Times New Roman" w:cs="Times New Roman" w:hint="default"/>
          <w:sz w:val="24"/>
          <w:szCs w:val="24"/>
        </w:rPr>
        <w:t>ne najneskô</w:t>
      </w:r>
      <w:r>
        <w:rPr>
          <w:rFonts w:ascii="Times New Roman" w:hAnsi="Times New Roman" w:cs="Times New Roman" w:hint="default"/>
          <w:sz w:val="24"/>
          <w:szCs w:val="24"/>
        </w:rPr>
        <w:t>r do 31. marca bezhotovostne na úč</w:t>
      </w:r>
      <w:r>
        <w:rPr>
          <w:rFonts w:ascii="Times New Roman" w:hAnsi="Times New Roman" w:cs="Times New Roman" w:hint="default"/>
          <w:sz w:val="24"/>
          <w:szCs w:val="24"/>
        </w:rPr>
        <w:t xml:space="preserve">et fondu. 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22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Spracú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vanie osobný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ch ú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dajov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(1) Na úč</w:t>
      </w:r>
      <w:r>
        <w:rPr>
          <w:rFonts w:ascii="Times New Roman" w:hAnsi="Times New Roman" w:cs="Times New Roman" w:hint="default"/>
          <w:sz w:val="24"/>
          <w:szCs w:val="24"/>
        </w:rPr>
        <w:t>ely vedenia evidencie ž</w:t>
      </w:r>
      <w:r>
        <w:rPr>
          <w:rFonts w:ascii="Times New Roman" w:hAnsi="Times New Roman" w:cs="Times New Roman" w:hint="default"/>
          <w:sz w:val="24"/>
          <w:szCs w:val="24"/>
        </w:rPr>
        <w:t>iadostí</w:t>
      </w:r>
      <w:r>
        <w:rPr>
          <w:rFonts w:ascii="Times New Roman" w:hAnsi="Times New Roman" w:cs="Times New Roman" w:hint="default"/>
          <w:sz w:val="24"/>
          <w:szCs w:val="24"/>
        </w:rPr>
        <w:t>,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ov a prijí</w:t>
      </w:r>
      <w:r>
        <w:rPr>
          <w:rFonts w:ascii="Times New Roman" w:hAnsi="Times New Roman" w:cs="Times New Roman" w:hint="default"/>
          <w:sz w:val="24"/>
          <w:szCs w:val="24"/>
        </w:rPr>
        <w:t>mateľ</w:t>
      </w:r>
      <w:r>
        <w:rPr>
          <w:rFonts w:ascii="Times New Roman" w:hAnsi="Times New Roman" w:cs="Times New Roman" w:hint="default"/>
          <w:sz w:val="24"/>
          <w:szCs w:val="24"/>
        </w:rPr>
        <w:t>ov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</w:t>
      </w:r>
      <w:r>
        <w:rPr>
          <w:rFonts w:ascii="Times New Roman" w:hAnsi="Times New Roman" w:cs="Times New Roman" w:hint="default"/>
          <w:sz w:val="24"/>
          <w:szCs w:val="24"/>
        </w:rPr>
        <w:t>edkov je fond oprá</w:t>
      </w:r>
      <w:r>
        <w:rPr>
          <w:rFonts w:ascii="Times New Roman" w:hAnsi="Times New Roman" w:cs="Times New Roman" w:hint="default"/>
          <w:sz w:val="24"/>
          <w:szCs w:val="24"/>
        </w:rPr>
        <w:t>vnený</w:t>
      </w:r>
      <w:r>
        <w:rPr>
          <w:rFonts w:ascii="Times New Roman" w:hAnsi="Times New Roman" w:cs="Times New Roman" w:hint="default"/>
          <w:sz w:val="24"/>
          <w:szCs w:val="24"/>
        </w:rPr>
        <w:t xml:space="preserve"> zí</w:t>
      </w:r>
      <w:r>
        <w:rPr>
          <w:rFonts w:ascii="Times New Roman" w:hAnsi="Times New Roman" w:cs="Times New Roman" w:hint="default"/>
          <w:sz w:val="24"/>
          <w:szCs w:val="24"/>
        </w:rPr>
        <w:t>skavať</w:t>
      </w:r>
      <w:r>
        <w:rPr>
          <w:rFonts w:ascii="Times New Roman" w:hAnsi="Times New Roman" w:cs="Times New Roman" w:hint="default"/>
          <w:sz w:val="24"/>
          <w:szCs w:val="24"/>
        </w:rPr>
        <w:t xml:space="preserve"> a spracú</w:t>
      </w:r>
      <w:r>
        <w:rPr>
          <w:rFonts w:ascii="Times New Roman" w:hAnsi="Times New Roman" w:cs="Times New Roman" w:hint="default"/>
          <w:sz w:val="24"/>
          <w:szCs w:val="24"/>
        </w:rPr>
        <w:t>vať</w:t>
      </w:r>
      <w:r>
        <w:rPr>
          <w:rFonts w:ascii="Times New Roman" w:hAnsi="Times New Roman" w:cs="Times New Roman" w:hint="default"/>
          <w:sz w:val="24"/>
          <w:szCs w:val="24"/>
        </w:rPr>
        <w:t xml:space="preserve"> osobné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daje fyzickej osoby, ktorá</w:t>
      </w:r>
      <w:r>
        <w:rPr>
          <w:rFonts w:ascii="Times New Roman" w:hAnsi="Times New Roman" w:cs="Times New Roman" w:hint="default"/>
          <w:sz w:val="24"/>
          <w:szCs w:val="24"/>
        </w:rPr>
        <w:t xml:space="preserve"> je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om a prijí</w:t>
      </w:r>
      <w:r>
        <w:rPr>
          <w:rFonts w:ascii="Times New Roman" w:hAnsi="Times New Roman" w:cs="Times New Roman" w:hint="default"/>
          <w:sz w:val="24"/>
          <w:szCs w:val="24"/>
        </w:rPr>
        <w:t>mateľ</w:t>
      </w:r>
      <w:r>
        <w:rPr>
          <w:rFonts w:ascii="Times New Roman" w:hAnsi="Times New Roman" w:cs="Times New Roman" w:hint="default"/>
          <w:sz w:val="24"/>
          <w:szCs w:val="24"/>
        </w:rPr>
        <w:t>om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prostriedkov, v rozsahu meno, priezvisko, dá</w:t>
      </w:r>
      <w:r>
        <w:rPr>
          <w:rFonts w:ascii="Times New Roman" w:hAnsi="Times New Roman" w:cs="Times New Roman" w:hint="default"/>
          <w:sz w:val="24"/>
          <w:szCs w:val="24"/>
        </w:rPr>
        <w:t>tum narodenia, adresa trvalé</w:t>
      </w:r>
      <w:r>
        <w:rPr>
          <w:rFonts w:ascii="Times New Roman" w:hAnsi="Times New Roman" w:cs="Times New Roman" w:hint="default"/>
          <w:sz w:val="24"/>
          <w:szCs w:val="24"/>
        </w:rPr>
        <w:t>ho pobytu a čí</w:t>
      </w:r>
      <w:r>
        <w:rPr>
          <w:rFonts w:ascii="Times New Roman" w:hAnsi="Times New Roman" w:cs="Times New Roman" w:hint="default"/>
          <w:sz w:val="24"/>
          <w:szCs w:val="24"/>
        </w:rPr>
        <w:t>slo platobné</w:t>
      </w:r>
      <w:r>
        <w:rPr>
          <w:rFonts w:ascii="Times New Roman" w:hAnsi="Times New Roman" w:cs="Times New Roman" w:hint="default"/>
          <w:sz w:val="24"/>
          <w:szCs w:val="24"/>
        </w:rPr>
        <w:t>ho úč</w:t>
      </w:r>
      <w:r>
        <w:rPr>
          <w:rFonts w:ascii="Times New Roman" w:hAnsi="Times New Roman" w:cs="Times New Roman" w:hint="default"/>
          <w:sz w:val="24"/>
          <w:szCs w:val="24"/>
        </w:rPr>
        <w:t xml:space="preserve">tu.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(2) Fond je oprá</w:t>
      </w:r>
      <w:r>
        <w:rPr>
          <w:rFonts w:ascii="Times New Roman" w:hAnsi="Times New Roman" w:cs="Times New Roman" w:hint="default"/>
          <w:sz w:val="24"/>
          <w:szCs w:val="24"/>
        </w:rPr>
        <w:t>vnený</w:t>
      </w:r>
      <w:r>
        <w:rPr>
          <w:rFonts w:ascii="Times New Roman" w:hAnsi="Times New Roman" w:cs="Times New Roman" w:hint="default"/>
          <w:sz w:val="24"/>
          <w:szCs w:val="24"/>
        </w:rPr>
        <w:t xml:space="preserve"> zver</w:t>
      </w:r>
      <w:r>
        <w:rPr>
          <w:rFonts w:ascii="Times New Roman" w:hAnsi="Times New Roman" w:cs="Times New Roman" w:hint="default"/>
          <w:sz w:val="24"/>
          <w:szCs w:val="24"/>
        </w:rPr>
        <w:t>ejň</w:t>
      </w:r>
      <w:r>
        <w:rPr>
          <w:rFonts w:ascii="Times New Roman" w:hAnsi="Times New Roman" w:cs="Times New Roman" w:hint="default"/>
          <w:sz w:val="24"/>
          <w:szCs w:val="24"/>
        </w:rPr>
        <w:t>ovať</w:t>
      </w:r>
      <w:r>
        <w:rPr>
          <w:rFonts w:ascii="Times New Roman" w:hAnsi="Times New Roman" w:cs="Times New Roman" w:hint="default"/>
          <w:sz w:val="24"/>
          <w:szCs w:val="24"/>
        </w:rPr>
        <w:t xml:space="preserve"> na svojom webovom sí</w:t>
      </w:r>
      <w:r>
        <w:rPr>
          <w:rFonts w:ascii="Times New Roman" w:hAnsi="Times New Roman" w:cs="Times New Roman" w:hint="default"/>
          <w:sz w:val="24"/>
          <w:szCs w:val="24"/>
        </w:rPr>
        <w:t>dle osobné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daje fyzickej osoby, ktorá</w:t>
      </w:r>
      <w:r>
        <w:rPr>
          <w:rFonts w:ascii="Times New Roman" w:hAnsi="Times New Roman" w:cs="Times New Roman" w:hint="default"/>
          <w:sz w:val="24"/>
          <w:szCs w:val="24"/>
        </w:rPr>
        <w:t xml:space="preserve"> je ž</w:t>
      </w:r>
      <w:r>
        <w:rPr>
          <w:rFonts w:ascii="Times New Roman" w:hAnsi="Times New Roman" w:cs="Times New Roman" w:hint="default"/>
          <w:sz w:val="24"/>
          <w:szCs w:val="24"/>
        </w:rPr>
        <w:t>iadateľ</w:t>
      </w:r>
      <w:r>
        <w:rPr>
          <w:rFonts w:ascii="Times New Roman" w:hAnsi="Times New Roman" w:cs="Times New Roman" w:hint="default"/>
          <w:sz w:val="24"/>
          <w:szCs w:val="24"/>
        </w:rPr>
        <w:t>om a prijí</w:t>
      </w:r>
      <w:r>
        <w:rPr>
          <w:rFonts w:ascii="Times New Roman" w:hAnsi="Times New Roman" w:cs="Times New Roman" w:hint="default"/>
          <w:sz w:val="24"/>
          <w:szCs w:val="24"/>
        </w:rPr>
        <w:t>mateľ</w:t>
      </w:r>
      <w:r>
        <w:rPr>
          <w:rFonts w:ascii="Times New Roman" w:hAnsi="Times New Roman" w:cs="Times New Roman" w:hint="default"/>
          <w:sz w:val="24"/>
          <w:szCs w:val="24"/>
        </w:rPr>
        <w:t>om finanč</w:t>
      </w:r>
      <w:r>
        <w:rPr>
          <w:rFonts w:ascii="Times New Roman" w:hAnsi="Times New Roman" w:cs="Times New Roman" w:hint="default"/>
          <w:sz w:val="24"/>
          <w:szCs w:val="24"/>
        </w:rPr>
        <w:t>ný</w:t>
      </w:r>
      <w:r>
        <w:rPr>
          <w:rFonts w:ascii="Times New Roman" w:hAnsi="Times New Roman" w:cs="Times New Roman" w:hint="default"/>
          <w:sz w:val="24"/>
          <w:szCs w:val="24"/>
        </w:rPr>
        <w:t>ch prostriedkov, z evidencie podľ</w:t>
      </w:r>
      <w:r>
        <w:rPr>
          <w:rFonts w:ascii="Times New Roman" w:hAnsi="Times New Roman" w:cs="Times New Roman" w:hint="default"/>
          <w:sz w:val="24"/>
          <w:szCs w:val="24"/>
        </w:rPr>
        <w:t>a odseku 1 v rozsahu titul, meno, priezvisko a adresa trvalé</w:t>
      </w:r>
      <w:r>
        <w:rPr>
          <w:rFonts w:ascii="Times New Roman" w:hAnsi="Times New Roman" w:cs="Times New Roman" w:hint="default"/>
          <w:sz w:val="24"/>
          <w:szCs w:val="24"/>
        </w:rPr>
        <w:t>ho pobytu.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(3) Fond je oprá</w:t>
      </w:r>
      <w:r>
        <w:rPr>
          <w:rFonts w:ascii="Times New Roman" w:hAnsi="Times New Roman" w:cs="Times New Roman" w:hint="default"/>
          <w:sz w:val="24"/>
          <w:szCs w:val="24"/>
        </w:rPr>
        <w:t>vnený</w:t>
      </w:r>
      <w:r>
        <w:rPr>
          <w:rFonts w:ascii="Times New Roman" w:hAnsi="Times New Roman" w:cs="Times New Roman" w:hint="default"/>
          <w:sz w:val="24"/>
          <w:szCs w:val="24"/>
        </w:rPr>
        <w:t xml:space="preserve"> zverejň</w:t>
      </w:r>
      <w:r>
        <w:rPr>
          <w:rFonts w:ascii="Times New Roman" w:hAnsi="Times New Roman" w:cs="Times New Roman" w:hint="default"/>
          <w:sz w:val="24"/>
          <w:szCs w:val="24"/>
        </w:rPr>
        <w:t>ovať</w:t>
      </w:r>
      <w:r>
        <w:rPr>
          <w:rFonts w:ascii="Times New Roman" w:hAnsi="Times New Roman" w:cs="Times New Roman" w:hint="default"/>
          <w:sz w:val="24"/>
          <w:szCs w:val="24"/>
        </w:rPr>
        <w:t xml:space="preserve"> na svojom we</w:t>
      </w:r>
      <w:r>
        <w:rPr>
          <w:rFonts w:ascii="Times New Roman" w:hAnsi="Times New Roman" w:cs="Times New Roman" w:hint="default"/>
          <w:sz w:val="24"/>
          <w:szCs w:val="24"/>
        </w:rPr>
        <w:t>bovom sí</w:t>
      </w:r>
      <w:r>
        <w:rPr>
          <w:rFonts w:ascii="Times New Roman" w:hAnsi="Times New Roman" w:cs="Times New Roman" w:hint="default"/>
          <w:sz w:val="24"/>
          <w:szCs w:val="24"/>
        </w:rPr>
        <w:t>dle osobné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daje riaditeľ</w:t>
      </w:r>
      <w:r>
        <w:rPr>
          <w:rFonts w:ascii="Times New Roman" w:hAnsi="Times New Roman" w:cs="Times New Roman" w:hint="default"/>
          <w:sz w:val="24"/>
          <w:szCs w:val="24"/>
        </w:rPr>
        <w:t>a, č</w:t>
      </w:r>
      <w:r>
        <w:rPr>
          <w:rFonts w:ascii="Times New Roman" w:hAnsi="Times New Roman" w:cs="Times New Roman" w:hint="default"/>
          <w:sz w:val="24"/>
          <w:szCs w:val="24"/>
        </w:rPr>
        <w:t>lenov kolé</w:t>
      </w:r>
      <w:r>
        <w:rPr>
          <w:rFonts w:ascii="Times New Roman" w:hAnsi="Times New Roman" w:cs="Times New Roman" w:hint="default"/>
          <w:sz w:val="24"/>
          <w:szCs w:val="24"/>
        </w:rPr>
        <w:t>gií</w:t>
      </w:r>
      <w:r>
        <w:rPr>
          <w:rFonts w:ascii="Times New Roman" w:hAnsi="Times New Roman" w:cs="Times New Roman" w:hint="default"/>
          <w:sz w:val="24"/>
          <w:szCs w:val="24"/>
        </w:rPr>
        <w:t>, odborný</w:t>
      </w:r>
      <w:r>
        <w:rPr>
          <w:rFonts w:ascii="Times New Roman" w:hAnsi="Times New Roman" w:cs="Times New Roman" w:hint="default"/>
          <w:sz w:val="24"/>
          <w:szCs w:val="24"/>
        </w:rPr>
        <w:t>ch komisií</w:t>
      </w:r>
      <w:r>
        <w:rPr>
          <w:rFonts w:ascii="Times New Roman" w:hAnsi="Times New Roman" w:cs="Times New Roman" w:hint="default"/>
          <w:sz w:val="24"/>
          <w:szCs w:val="24"/>
        </w:rPr>
        <w:t>, odborný</w:t>
      </w:r>
      <w:r>
        <w:rPr>
          <w:rFonts w:ascii="Times New Roman" w:hAnsi="Times New Roman" w:cs="Times New Roman" w:hint="default"/>
          <w:sz w:val="24"/>
          <w:szCs w:val="24"/>
        </w:rPr>
        <w:t>ch rá</w:t>
      </w:r>
      <w:r>
        <w:rPr>
          <w:rFonts w:ascii="Times New Roman" w:hAnsi="Times New Roman" w:cs="Times New Roman" w:hint="default"/>
          <w:sz w:val="24"/>
          <w:szCs w:val="24"/>
        </w:rPr>
        <w:t>d, v rozsahu titul, meno, priezvisko, funkcia a </w:t>
      </w:r>
      <w:r>
        <w:rPr>
          <w:rFonts w:ascii="Times New Roman" w:hAnsi="Times New Roman" w:cs="Times New Roman" w:hint="default"/>
          <w:sz w:val="24"/>
          <w:szCs w:val="24"/>
        </w:rPr>
        <w:t>kontaktné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daje v </w:t>
      </w:r>
      <w:r>
        <w:rPr>
          <w:rFonts w:ascii="Times New Roman" w:hAnsi="Times New Roman" w:cs="Times New Roman" w:hint="default"/>
          <w:sz w:val="24"/>
          <w:szCs w:val="24"/>
        </w:rPr>
        <w:t>rozsahu telefó</w:t>
      </w:r>
      <w:r>
        <w:rPr>
          <w:rFonts w:ascii="Times New Roman" w:hAnsi="Times New Roman" w:cs="Times New Roman" w:hint="default"/>
          <w:sz w:val="24"/>
          <w:szCs w:val="24"/>
        </w:rPr>
        <w:t>nne čí</w:t>
      </w:r>
      <w:r>
        <w:rPr>
          <w:rFonts w:ascii="Times New Roman" w:hAnsi="Times New Roman" w:cs="Times New Roman" w:hint="default"/>
          <w:sz w:val="24"/>
          <w:szCs w:val="24"/>
        </w:rPr>
        <w:t>slo a </w:t>
      </w:r>
      <w:r>
        <w:rPr>
          <w:rFonts w:ascii="Times New Roman" w:hAnsi="Times New Roman" w:cs="Times New Roman" w:hint="default"/>
          <w:sz w:val="24"/>
          <w:szCs w:val="24"/>
        </w:rPr>
        <w:t>adresa elektronickej poš</w:t>
      </w:r>
      <w:r>
        <w:rPr>
          <w:rFonts w:ascii="Times New Roman" w:hAnsi="Times New Roman" w:cs="Times New Roman" w:hint="default"/>
          <w:sz w:val="24"/>
          <w:szCs w:val="24"/>
        </w:rPr>
        <w:t xml:space="preserve">ty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(4) Osobné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daje, ktoré</w:t>
      </w:r>
      <w:r>
        <w:rPr>
          <w:rFonts w:ascii="Times New Roman" w:hAnsi="Times New Roman" w:cs="Times New Roman" w:hint="default"/>
          <w:sz w:val="24"/>
          <w:szCs w:val="24"/>
        </w:rPr>
        <w:t xml:space="preserve"> fond spracú</w:t>
      </w:r>
      <w:r>
        <w:rPr>
          <w:rFonts w:ascii="Times New Roman" w:hAnsi="Times New Roman" w:cs="Times New Roman" w:hint="default"/>
          <w:sz w:val="24"/>
          <w:szCs w:val="24"/>
        </w:rPr>
        <w:t>va podľ</w:t>
      </w:r>
      <w:r>
        <w:rPr>
          <w:rFonts w:ascii="Times New Roman" w:hAnsi="Times New Roman" w:cs="Times New Roman" w:hint="default"/>
          <w:sz w:val="24"/>
          <w:szCs w:val="24"/>
        </w:rPr>
        <w:t>a tohto z</w:t>
      </w:r>
      <w:r>
        <w:rPr>
          <w:rFonts w:ascii="Times New Roman" w:hAnsi="Times New Roman" w:cs="Times New Roman" w:hint="default"/>
          <w:sz w:val="24"/>
          <w:szCs w:val="24"/>
        </w:rPr>
        <w:t>á</w:t>
      </w:r>
      <w:r>
        <w:rPr>
          <w:rFonts w:ascii="Times New Roman" w:hAnsi="Times New Roman" w:cs="Times New Roman" w:hint="default"/>
          <w:sz w:val="24"/>
          <w:szCs w:val="24"/>
        </w:rPr>
        <w:t>kona, podliehajú</w:t>
      </w:r>
      <w:r>
        <w:rPr>
          <w:rFonts w:ascii="Times New Roman" w:hAnsi="Times New Roman" w:cs="Times New Roman" w:hint="default"/>
          <w:sz w:val="24"/>
          <w:szCs w:val="24"/>
        </w:rPr>
        <w:t xml:space="preserve"> ochrane podľ</w:t>
      </w:r>
      <w:r>
        <w:rPr>
          <w:rFonts w:ascii="Times New Roman" w:hAnsi="Times New Roman" w:cs="Times New Roman" w:hint="default"/>
          <w:sz w:val="24"/>
          <w:szCs w:val="24"/>
        </w:rPr>
        <w:t>a osobitné</w:t>
      </w:r>
      <w:r>
        <w:rPr>
          <w:rFonts w:ascii="Times New Roman" w:hAnsi="Times New Roman" w:cs="Times New Roman" w:hint="default"/>
          <w:sz w:val="24"/>
          <w:szCs w:val="24"/>
        </w:rPr>
        <w:t>ho predpisu;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32"/>
      </w:r>
      <w:r>
        <w:rPr>
          <w:rFonts w:ascii="Times New Roman" w:hAnsi="Times New Roman" w:cs="Times New Roman" w:hint="default"/>
          <w:sz w:val="24"/>
          <w:szCs w:val="24"/>
        </w:rPr>
        <w:t>) fond ich môž</w:t>
      </w:r>
      <w:r>
        <w:rPr>
          <w:rFonts w:ascii="Times New Roman" w:hAnsi="Times New Roman" w:cs="Times New Roman" w:hint="default"/>
          <w:sz w:val="24"/>
          <w:szCs w:val="24"/>
        </w:rPr>
        <w:t>e spracú</w:t>
      </w:r>
      <w:r>
        <w:rPr>
          <w:rFonts w:ascii="Times New Roman" w:hAnsi="Times New Roman" w:cs="Times New Roman" w:hint="default"/>
          <w:sz w:val="24"/>
          <w:szCs w:val="24"/>
        </w:rPr>
        <w:t>vať</w:t>
      </w:r>
      <w:r>
        <w:rPr>
          <w:rFonts w:ascii="Times New Roman" w:hAnsi="Times New Roman" w:cs="Times New Roman" w:hint="default"/>
          <w:sz w:val="24"/>
          <w:szCs w:val="24"/>
        </w:rPr>
        <w:t xml:space="preserve"> len na úč</w:t>
      </w:r>
      <w:r>
        <w:rPr>
          <w:rFonts w:ascii="Times New Roman" w:hAnsi="Times New Roman" w:cs="Times New Roman" w:hint="default"/>
          <w:sz w:val="24"/>
          <w:szCs w:val="24"/>
        </w:rPr>
        <w:t>ely a </w:t>
      </w:r>
      <w:r>
        <w:rPr>
          <w:rFonts w:ascii="Times New Roman" w:hAnsi="Times New Roman" w:cs="Times New Roman" w:hint="default"/>
          <w:sz w:val="24"/>
          <w:szCs w:val="24"/>
        </w:rPr>
        <w:t>spô</w:t>
      </w:r>
      <w:r>
        <w:rPr>
          <w:rFonts w:ascii="Times New Roman" w:hAnsi="Times New Roman" w:cs="Times New Roman" w:hint="default"/>
          <w:sz w:val="24"/>
          <w:szCs w:val="24"/>
        </w:rPr>
        <w:t>sobom uvedený</w:t>
      </w:r>
      <w:r>
        <w:rPr>
          <w:rFonts w:ascii="Times New Roman" w:hAnsi="Times New Roman" w:cs="Times New Roman" w:hint="default"/>
          <w:sz w:val="24"/>
          <w:szCs w:val="24"/>
        </w:rPr>
        <w:t>m podľ</w:t>
      </w:r>
      <w:r>
        <w:rPr>
          <w:rFonts w:ascii="Times New Roman" w:hAnsi="Times New Roman" w:cs="Times New Roman" w:hint="default"/>
          <w:sz w:val="24"/>
          <w:szCs w:val="24"/>
        </w:rPr>
        <w:t>a tohto zá</w:t>
      </w:r>
      <w:r>
        <w:rPr>
          <w:rFonts w:ascii="Times New Roman" w:hAnsi="Times New Roman" w:cs="Times New Roman" w:hint="default"/>
          <w:sz w:val="24"/>
          <w:szCs w:val="24"/>
        </w:rPr>
        <w:t xml:space="preserve">kona.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 w:hint="default"/>
          <w:bCs/>
          <w:sz w:val="24"/>
          <w:szCs w:val="24"/>
        </w:rPr>
        <w:t>§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23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Povinné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zverejň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ovanie informá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cií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, ž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iadostí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a 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zmlú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v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 w:hint="default"/>
          <w:bCs/>
          <w:sz w:val="24"/>
          <w:szCs w:val="24"/>
        </w:rPr>
        <w:t>(1) Fond je povinný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zverejň</w:t>
      </w:r>
      <w:r>
        <w:rPr>
          <w:rFonts w:ascii="Times New Roman" w:hAnsi="Times New Roman" w:cs="Times New Roman" w:hint="default"/>
          <w:bCs/>
          <w:sz w:val="24"/>
          <w:szCs w:val="24"/>
        </w:rPr>
        <w:t>ovať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v </w:t>
      </w:r>
      <w:r>
        <w:rPr>
          <w:rFonts w:ascii="Times New Roman" w:hAnsi="Times New Roman" w:cs="Times New Roman" w:hint="default"/>
          <w:bCs/>
          <w:sz w:val="24"/>
          <w:szCs w:val="24"/>
        </w:rPr>
        <w:t>sú</w:t>
      </w:r>
      <w:r>
        <w:rPr>
          <w:rFonts w:ascii="Times New Roman" w:hAnsi="Times New Roman" w:cs="Times New Roman" w:hint="default"/>
          <w:bCs/>
          <w:sz w:val="24"/>
          <w:szCs w:val="24"/>
        </w:rPr>
        <w:t>lade s </w:t>
      </w:r>
      <w:r>
        <w:rPr>
          <w:rFonts w:ascii="Times New Roman" w:hAnsi="Times New Roman" w:cs="Times New Roman" w:hint="default"/>
          <w:bCs/>
          <w:sz w:val="24"/>
          <w:szCs w:val="24"/>
        </w:rPr>
        <w:t>osobitný</w:t>
      </w:r>
      <w:r>
        <w:rPr>
          <w:rFonts w:ascii="Times New Roman" w:hAnsi="Times New Roman" w:cs="Times New Roman" w:hint="default"/>
          <w:bCs/>
          <w:sz w:val="24"/>
          <w:szCs w:val="24"/>
        </w:rPr>
        <w:t>m predpisom</w:t>
      </w:r>
      <w:r>
        <w:rPr>
          <w:rStyle w:val="Lbjegyzet-karakterek"/>
          <w:rFonts w:ascii="Times New Roman" w:hAnsi="Times New Roman" w:cs="Times New Roman"/>
          <w:bCs/>
          <w:sz w:val="24"/>
          <w:szCs w:val="24"/>
          <w:rtl w:val="0"/>
        </w:rPr>
        <w:footnoteReference w:id="33"/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 w:hint="default"/>
          <w:bCs/>
          <w:sz w:val="24"/>
          <w:szCs w:val="24"/>
        </w:rPr>
        <w:t>a) ž</w:t>
      </w:r>
      <w:r>
        <w:rPr>
          <w:rFonts w:ascii="Times New Roman" w:hAnsi="Times New Roman" w:cs="Times New Roman" w:hint="default"/>
          <w:bCs/>
          <w:sz w:val="24"/>
          <w:szCs w:val="24"/>
        </w:rPr>
        <w:t>iadosti podľ</w:t>
      </w:r>
      <w:r>
        <w:rPr>
          <w:rFonts w:ascii="Times New Roman" w:hAnsi="Times New Roman" w:cs="Times New Roman" w:hint="default"/>
          <w:bCs/>
          <w:sz w:val="24"/>
          <w:szCs w:val="24"/>
        </w:rPr>
        <w:t>a §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17 ods. 2 pí</w:t>
      </w:r>
      <w:r>
        <w:rPr>
          <w:rFonts w:ascii="Times New Roman" w:hAnsi="Times New Roman" w:cs="Times New Roman" w:hint="default"/>
          <w:bCs/>
          <w:sz w:val="24"/>
          <w:szCs w:val="24"/>
        </w:rPr>
        <w:t>sm. a) a b),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 w:hint="default"/>
          <w:bCs/>
          <w:sz w:val="24"/>
          <w:szCs w:val="24"/>
        </w:rPr>
        <w:t>b) uzatvorené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zmluvy podľ</w:t>
      </w:r>
      <w:r>
        <w:rPr>
          <w:rFonts w:ascii="Times New Roman" w:hAnsi="Times New Roman" w:cs="Times New Roman" w:hint="default"/>
          <w:bCs/>
          <w:sz w:val="24"/>
          <w:szCs w:val="24"/>
        </w:rPr>
        <w:t>a §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18,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 w:hint="default"/>
          <w:bCs/>
          <w:sz w:val="24"/>
          <w:szCs w:val="24"/>
        </w:rPr>
        <w:t>c) informá</w:t>
      </w:r>
      <w:r>
        <w:rPr>
          <w:rFonts w:ascii="Times New Roman" w:hAnsi="Times New Roman" w:cs="Times New Roman" w:hint="default"/>
          <w:bCs/>
          <w:sz w:val="24"/>
          <w:szCs w:val="24"/>
        </w:rPr>
        <w:t>cie podľ</w:t>
      </w:r>
      <w:r>
        <w:rPr>
          <w:rFonts w:ascii="Times New Roman" w:hAnsi="Times New Roman" w:cs="Times New Roman" w:hint="default"/>
          <w:bCs/>
          <w:sz w:val="24"/>
          <w:szCs w:val="24"/>
        </w:rPr>
        <w:t>a §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22 ods. 3 o </w:t>
      </w:r>
      <w:r>
        <w:rPr>
          <w:rFonts w:ascii="Times New Roman" w:hAnsi="Times New Roman" w:cs="Times New Roman" w:hint="default"/>
          <w:bCs/>
          <w:sz w:val="24"/>
          <w:szCs w:val="24"/>
        </w:rPr>
        <w:t>č</w:t>
      </w:r>
      <w:r>
        <w:rPr>
          <w:rFonts w:ascii="Times New Roman" w:hAnsi="Times New Roman" w:cs="Times New Roman" w:hint="default"/>
          <w:bCs/>
          <w:sz w:val="24"/>
          <w:szCs w:val="24"/>
        </w:rPr>
        <w:t>lenoch kolé</w:t>
      </w:r>
      <w:r>
        <w:rPr>
          <w:rFonts w:ascii="Times New Roman" w:hAnsi="Times New Roman" w:cs="Times New Roman" w:hint="default"/>
          <w:bCs/>
          <w:sz w:val="24"/>
          <w:szCs w:val="24"/>
        </w:rPr>
        <w:t>gií</w:t>
      </w:r>
      <w:r>
        <w:rPr>
          <w:rFonts w:ascii="Times New Roman" w:hAnsi="Times New Roman" w:cs="Times New Roman" w:hint="default"/>
          <w:bCs/>
          <w:sz w:val="24"/>
          <w:szCs w:val="24"/>
        </w:rPr>
        <w:t>, odborný</w:t>
      </w:r>
      <w:r>
        <w:rPr>
          <w:rFonts w:ascii="Times New Roman" w:hAnsi="Times New Roman" w:cs="Times New Roman" w:hint="default"/>
          <w:bCs/>
          <w:sz w:val="24"/>
          <w:szCs w:val="24"/>
        </w:rPr>
        <w:t>ch komisií</w:t>
      </w:r>
      <w:r>
        <w:rPr>
          <w:rFonts w:ascii="Times New Roman" w:hAnsi="Times New Roman" w:cs="Times New Roman" w:hint="default"/>
          <w:bCs/>
          <w:sz w:val="24"/>
          <w:szCs w:val="24"/>
        </w:rPr>
        <w:t>, odborný</w:t>
      </w:r>
      <w:r>
        <w:rPr>
          <w:rFonts w:ascii="Times New Roman" w:hAnsi="Times New Roman" w:cs="Times New Roman" w:hint="default"/>
          <w:bCs/>
          <w:sz w:val="24"/>
          <w:szCs w:val="24"/>
        </w:rPr>
        <w:t>ch rá</w:t>
      </w:r>
      <w:r>
        <w:rPr>
          <w:rFonts w:ascii="Times New Roman" w:hAnsi="Times New Roman" w:cs="Times New Roman" w:hint="default"/>
          <w:bCs/>
          <w:sz w:val="24"/>
          <w:szCs w:val="24"/>
        </w:rPr>
        <w:t>d a </w:t>
      </w:r>
      <w:r>
        <w:rPr>
          <w:rFonts w:ascii="Times New Roman" w:hAnsi="Times New Roman" w:cs="Times New Roman" w:hint="default"/>
          <w:bCs/>
          <w:sz w:val="24"/>
          <w:szCs w:val="24"/>
        </w:rPr>
        <w:t>riaditeľ</w:t>
      </w:r>
      <w:r>
        <w:rPr>
          <w:rFonts w:ascii="Times New Roman" w:hAnsi="Times New Roman" w:cs="Times New Roman" w:hint="default"/>
          <w:bCs/>
          <w:sz w:val="24"/>
          <w:szCs w:val="24"/>
        </w:rPr>
        <w:t>ovi,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 w:hint="default"/>
          <w:bCs/>
          <w:sz w:val="24"/>
          <w:szCs w:val="24"/>
        </w:rPr>
        <w:t>d) termí</w:t>
      </w:r>
      <w:r>
        <w:rPr>
          <w:rFonts w:ascii="Times New Roman" w:hAnsi="Times New Roman" w:cs="Times New Roman" w:hint="default"/>
          <w:bCs/>
          <w:sz w:val="24"/>
          <w:szCs w:val="24"/>
        </w:rPr>
        <w:t>n, program a </w:t>
      </w:r>
      <w:r>
        <w:rPr>
          <w:rFonts w:ascii="Times New Roman" w:hAnsi="Times New Roman" w:cs="Times New Roman" w:hint="default"/>
          <w:bCs/>
          <w:sz w:val="24"/>
          <w:szCs w:val="24"/>
        </w:rPr>
        <w:t>rozhodnutia zo zasadnutí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odborný</w:t>
      </w:r>
      <w:r>
        <w:rPr>
          <w:rFonts w:ascii="Times New Roman" w:hAnsi="Times New Roman" w:cs="Times New Roman" w:hint="default"/>
          <w:bCs/>
          <w:sz w:val="24"/>
          <w:szCs w:val="24"/>
        </w:rPr>
        <w:t>ch rá</w:t>
      </w:r>
      <w:r>
        <w:rPr>
          <w:rFonts w:ascii="Times New Roman" w:hAnsi="Times New Roman" w:cs="Times New Roman" w:hint="default"/>
          <w:bCs/>
          <w:sz w:val="24"/>
          <w:szCs w:val="24"/>
        </w:rPr>
        <w:t>d, ak vnú</w:t>
      </w:r>
      <w:r>
        <w:rPr>
          <w:rFonts w:ascii="Times New Roman" w:hAnsi="Times New Roman" w:cs="Times New Roman" w:hint="default"/>
          <w:bCs/>
          <w:sz w:val="24"/>
          <w:szCs w:val="24"/>
        </w:rPr>
        <w:t>torný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predpis fondu neustanovuje inak a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 w:hint="default"/>
          <w:bCs/>
          <w:sz w:val="24"/>
          <w:szCs w:val="24"/>
        </w:rPr>
        <w:t>e) informá</w:t>
      </w:r>
      <w:r>
        <w:rPr>
          <w:rFonts w:ascii="Times New Roman" w:hAnsi="Times New Roman" w:cs="Times New Roman" w:hint="default"/>
          <w:bCs/>
          <w:sz w:val="24"/>
          <w:szCs w:val="24"/>
        </w:rPr>
        <w:t>cie o </w:t>
      </w:r>
      <w:r>
        <w:rPr>
          <w:rFonts w:ascii="Times New Roman" w:hAnsi="Times New Roman" w:cs="Times New Roman" w:hint="default"/>
          <w:bCs/>
          <w:sz w:val="24"/>
          <w:szCs w:val="24"/>
        </w:rPr>
        <w:t>tom, ž</w:t>
      </w:r>
      <w:r>
        <w:rPr>
          <w:rFonts w:ascii="Times New Roman" w:hAnsi="Times New Roman" w:cs="Times New Roman" w:hint="default"/>
          <w:bCs/>
          <w:sz w:val="24"/>
          <w:szCs w:val="24"/>
        </w:rPr>
        <w:t>e ž</w:t>
      </w:r>
      <w:r>
        <w:rPr>
          <w:rFonts w:ascii="Times New Roman" w:hAnsi="Times New Roman" w:cs="Times New Roman" w:hint="default"/>
          <w:bCs/>
          <w:sz w:val="24"/>
          <w:szCs w:val="24"/>
        </w:rPr>
        <w:t>iadateľ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o </w:t>
      </w:r>
      <w:r>
        <w:rPr>
          <w:rFonts w:ascii="Times New Roman" w:hAnsi="Times New Roman" w:cs="Times New Roman" w:hint="default"/>
          <w:bCs/>
          <w:sz w:val="24"/>
          <w:szCs w:val="24"/>
        </w:rPr>
        <w:t>finanč</w:t>
      </w:r>
      <w:r>
        <w:rPr>
          <w:rFonts w:ascii="Times New Roman" w:hAnsi="Times New Roman" w:cs="Times New Roman" w:hint="default"/>
          <w:bCs/>
          <w:sz w:val="24"/>
          <w:szCs w:val="24"/>
        </w:rPr>
        <w:t>né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prí</w:t>
      </w:r>
      <w:r>
        <w:rPr>
          <w:rFonts w:ascii="Times New Roman" w:hAnsi="Times New Roman" w:cs="Times New Roman" w:hint="default"/>
          <w:bCs/>
          <w:sz w:val="24"/>
          <w:szCs w:val="24"/>
        </w:rPr>
        <w:t>spevky podľ</w:t>
      </w:r>
      <w:r>
        <w:rPr>
          <w:rFonts w:ascii="Times New Roman" w:hAnsi="Times New Roman" w:cs="Times New Roman" w:hint="default"/>
          <w:bCs/>
          <w:sz w:val="24"/>
          <w:szCs w:val="24"/>
        </w:rPr>
        <w:t>a tohto zá</w:t>
      </w:r>
      <w:r>
        <w:rPr>
          <w:rFonts w:ascii="Times New Roman" w:hAnsi="Times New Roman" w:cs="Times New Roman" w:hint="default"/>
          <w:bCs/>
          <w:sz w:val="24"/>
          <w:szCs w:val="24"/>
        </w:rPr>
        <w:t>kona zí</w:t>
      </w:r>
      <w:r>
        <w:rPr>
          <w:rFonts w:ascii="Times New Roman" w:hAnsi="Times New Roman" w:cs="Times New Roman" w:hint="default"/>
          <w:bCs/>
          <w:sz w:val="24"/>
          <w:szCs w:val="24"/>
        </w:rPr>
        <w:t>skal na realizá</w:t>
      </w:r>
      <w:r>
        <w:rPr>
          <w:rFonts w:ascii="Times New Roman" w:hAnsi="Times New Roman" w:cs="Times New Roman" w:hint="default"/>
          <w:bCs/>
          <w:sz w:val="24"/>
          <w:szCs w:val="24"/>
        </w:rPr>
        <w:t>ciu projektu finanč</w:t>
      </w:r>
      <w:r>
        <w:rPr>
          <w:rFonts w:ascii="Times New Roman" w:hAnsi="Times New Roman" w:cs="Times New Roman" w:hint="default"/>
          <w:bCs/>
          <w:sz w:val="24"/>
          <w:szCs w:val="24"/>
        </w:rPr>
        <w:t>né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prí</w:t>
      </w:r>
      <w:r>
        <w:rPr>
          <w:rFonts w:ascii="Times New Roman" w:hAnsi="Times New Roman" w:cs="Times New Roman" w:hint="default"/>
          <w:bCs/>
          <w:sz w:val="24"/>
          <w:szCs w:val="24"/>
        </w:rPr>
        <w:t>spevky z </w:t>
      </w:r>
      <w:r>
        <w:rPr>
          <w:rFonts w:ascii="Times New Roman" w:hAnsi="Times New Roman" w:cs="Times New Roman" w:hint="default"/>
          <w:bCs/>
          <w:sz w:val="24"/>
          <w:szCs w:val="24"/>
        </w:rPr>
        <w:t>iný</w:t>
      </w:r>
      <w:r>
        <w:rPr>
          <w:rFonts w:ascii="Times New Roman" w:hAnsi="Times New Roman" w:cs="Times New Roman" w:hint="default"/>
          <w:bCs/>
          <w:sz w:val="24"/>
          <w:szCs w:val="24"/>
        </w:rPr>
        <w:t>ch zdrojov.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Cs/>
          <w:sz w:val="24"/>
          <w:szCs w:val="24"/>
        </w:rPr>
        <w:tab/>
      </w:r>
      <w:r>
        <w:rPr>
          <w:rFonts w:ascii="Times New Roman" w:hAnsi="Times New Roman" w:cs="Times New Roman" w:hint="default"/>
          <w:bCs/>
          <w:sz w:val="24"/>
          <w:szCs w:val="24"/>
        </w:rPr>
        <w:t>(2) Fond nie je povinný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zverejň</w:t>
      </w:r>
      <w:r>
        <w:rPr>
          <w:rFonts w:ascii="Times New Roman" w:hAnsi="Times New Roman" w:cs="Times New Roman" w:hint="default"/>
          <w:bCs/>
          <w:sz w:val="24"/>
          <w:szCs w:val="24"/>
        </w:rPr>
        <w:t>ovať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ná</w:t>
      </w:r>
      <w:r>
        <w:rPr>
          <w:rFonts w:ascii="Times New Roman" w:hAnsi="Times New Roman" w:cs="Times New Roman" w:hint="default"/>
          <w:bCs/>
          <w:sz w:val="24"/>
          <w:szCs w:val="24"/>
        </w:rPr>
        <w:t>vrhy zmlú</w:t>
      </w:r>
      <w:r>
        <w:rPr>
          <w:rFonts w:ascii="Times New Roman" w:hAnsi="Times New Roman" w:cs="Times New Roman" w:hint="default"/>
          <w:bCs/>
          <w:sz w:val="24"/>
          <w:szCs w:val="24"/>
        </w:rPr>
        <w:t>v, ktorý</w:t>
      </w:r>
      <w:r>
        <w:rPr>
          <w:rFonts w:ascii="Times New Roman" w:hAnsi="Times New Roman" w:cs="Times New Roman" w:hint="default"/>
          <w:bCs/>
          <w:sz w:val="24"/>
          <w:szCs w:val="24"/>
        </w:rPr>
        <w:t>ch pripomienky neboli ri</w:t>
      </w:r>
      <w:r>
        <w:rPr>
          <w:rFonts w:ascii="Times New Roman" w:hAnsi="Times New Roman" w:cs="Times New Roman" w:hint="default"/>
          <w:bCs/>
          <w:sz w:val="24"/>
          <w:szCs w:val="24"/>
        </w:rPr>
        <w:t>aditeľ</w:t>
      </w:r>
      <w:r>
        <w:rPr>
          <w:rFonts w:ascii="Times New Roman" w:hAnsi="Times New Roman" w:cs="Times New Roman" w:hint="default"/>
          <w:bCs/>
          <w:sz w:val="24"/>
          <w:szCs w:val="24"/>
        </w:rPr>
        <w:t>om akceptované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podľ</w:t>
      </w:r>
      <w:r>
        <w:rPr>
          <w:rFonts w:ascii="Times New Roman" w:hAnsi="Times New Roman" w:cs="Times New Roman" w:hint="default"/>
          <w:bCs/>
          <w:sz w:val="24"/>
          <w:szCs w:val="24"/>
        </w:rPr>
        <w:t>a §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18 ods. 5.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Spoloč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né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a prechodné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ustanovenia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24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Spoloč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>né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ustanovenia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(1) Na konanie podľ</w:t>
      </w:r>
      <w:r>
        <w:rPr>
          <w:rFonts w:ascii="Times New Roman" w:hAnsi="Times New Roman" w:cs="Times New Roman" w:hint="default"/>
          <w:sz w:val="24"/>
          <w:szCs w:val="24"/>
        </w:rPr>
        <w:t>a tohto zá</w:t>
      </w:r>
      <w:r>
        <w:rPr>
          <w:rFonts w:ascii="Times New Roman" w:hAnsi="Times New Roman" w:cs="Times New Roman" w:hint="default"/>
          <w:sz w:val="24"/>
          <w:szCs w:val="24"/>
        </w:rPr>
        <w:t>kona sa nevzť</w:t>
      </w:r>
      <w:r>
        <w:rPr>
          <w:rFonts w:ascii="Times New Roman" w:hAnsi="Times New Roman" w:cs="Times New Roman" w:hint="default"/>
          <w:sz w:val="24"/>
          <w:szCs w:val="24"/>
        </w:rPr>
        <w:t>ahuje vš</w:t>
      </w:r>
      <w:r>
        <w:rPr>
          <w:rFonts w:ascii="Times New Roman" w:hAnsi="Times New Roman" w:cs="Times New Roman" w:hint="default"/>
          <w:sz w:val="24"/>
          <w:szCs w:val="24"/>
        </w:rPr>
        <w:t>eobecný</w:t>
      </w:r>
      <w:r>
        <w:rPr>
          <w:rFonts w:ascii="Times New Roman" w:hAnsi="Times New Roman" w:cs="Times New Roman" w:hint="default"/>
          <w:sz w:val="24"/>
          <w:szCs w:val="24"/>
        </w:rPr>
        <w:t xml:space="preserve"> predpis o sprá</w:t>
      </w:r>
      <w:r>
        <w:rPr>
          <w:rFonts w:ascii="Times New Roman" w:hAnsi="Times New Roman" w:cs="Times New Roman" w:hint="default"/>
          <w:sz w:val="24"/>
          <w:szCs w:val="24"/>
        </w:rPr>
        <w:t>vnom konaní,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34"/>
      </w:r>
      <w:r>
        <w:rPr>
          <w:rFonts w:ascii="Times New Roman" w:hAnsi="Times New Roman" w:cs="Times New Roman"/>
          <w:sz w:val="24"/>
          <w:szCs w:val="24"/>
        </w:rPr>
        <w:t xml:space="preserve">) ak odsek 2 neustanovuje inak.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(2) Na doruč</w:t>
      </w:r>
      <w:r>
        <w:rPr>
          <w:rFonts w:ascii="Times New Roman" w:hAnsi="Times New Roman" w:cs="Times New Roman" w:hint="default"/>
          <w:sz w:val="24"/>
          <w:szCs w:val="24"/>
        </w:rPr>
        <w:t>ovanie pí</w:t>
      </w:r>
      <w:r>
        <w:rPr>
          <w:rFonts w:ascii="Times New Roman" w:hAnsi="Times New Roman" w:cs="Times New Roman" w:hint="default"/>
          <w:sz w:val="24"/>
          <w:szCs w:val="24"/>
        </w:rPr>
        <w:t>somností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podľ</w:t>
      </w:r>
      <w:r>
        <w:rPr>
          <w:rFonts w:ascii="Times New Roman" w:hAnsi="Times New Roman" w:cs="Times New Roman" w:hint="default"/>
          <w:sz w:val="24"/>
          <w:szCs w:val="24"/>
        </w:rPr>
        <w:t>a tohto zá</w:t>
      </w:r>
      <w:r>
        <w:rPr>
          <w:rFonts w:ascii="Times New Roman" w:hAnsi="Times New Roman" w:cs="Times New Roman" w:hint="default"/>
          <w:sz w:val="24"/>
          <w:szCs w:val="24"/>
        </w:rPr>
        <w:t>kona sa primerane použ</w:t>
      </w:r>
      <w:r>
        <w:rPr>
          <w:rFonts w:ascii="Times New Roman" w:hAnsi="Times New Roman" w:cs="Times New Roman" w:hint="default"/>
          <w:sz w:val="24"/>
          <w:szCs w:val="24"/>
        </w:rPr>
        <w:t>ijú</w:t>
      </w:r>
      <w:r>
        <w:rPr>
          <w:rFonts w:ascii="Times New Roman" w:hAnsi="Times New Roman" w:cs="Times New Roman" w:hint="default"/>
          <w:sz w:val="24"/>
          <w:szCs w:val="24"/>
        </w:rPr>
        <w:t xml:space="preserve"> ustanovenia vš</w:t>
      </w:r>
      <w:r>
        <w:rPr>
          <w:rFonts w:ascii="Times New Roman" w:hAnsi="Times New Roman" w:cs="Times New Roman" w:hint="default"/>
          <w:sz w:val="24"/>
          <w:szCs w:val="24"/>
        </w:rPr>
        <w:t>eobecné</w:t>
      </w:r>
      <w:r>
        <w:rPr>
          <w:rFonts w:ascii="Times New Roman" w:hAnsi="Times New Roman" w:cs="Times New Roman" w:hint="default"/>
          <w:sz w:val="24"/>
          <w:szCs w:val="24"/>
        </w:rPr>
        <w:t>ho predpisu o sprá</w:t>
      </w:r>
      <w:r>
        <w:rPr>
          <w:rFonts w:ascii="Times New Roman" w:hAnsi="Times New Roman" w:cs="Times New Roman" w:hint="default"/>
          <w:sz w:val="24"/>
          <w:szCs w:val="24"/>
        </w:rPr>
        <w:t>vnom konaní.</w:t>
      </w:r>
      <w:r>
        <w:rPr>
          <w:rStyle w:val="Lbjegyzet-karakterek"/>
          <w:rFonts w:ascii="Times New Roman" w:hAnsi="Times New Roman" w:cs="Times New Roman"/>
          <w:sz w:val="24"/>
          <w:szCs w:val="24"/>
          <w:rtl w:val="0"/>
        </w:rPr>
        <w:footnoteReference w:id="35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49C4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4259D">
      <w:pPr>
        <w:widowControl w:val="0"/>
        <w:autoSpaceDE w:val="0"/>
        <w:bidi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§</w:t>
      </w:r>
      <w:r>
        <w:rPr>
          <w:rFonts w:ascii="Times New Roman" w:hAnsi="Times New Roman" w:cs="Times New Roman" w:hint="default"/>
          <w:sz w:val="24"/>
          <w:szCs w:val="24"/>
        </w:rPr>
        <w:t xml:space="preserve"> 25</w:t>
      </w: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sz w:val="24"/>
          <w:szCs w:val="24"/>
        </w:rPr>
        <w:t>Prechodné</w:t>
      </w:r>
      <w:r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ustanovenia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(1) Ž</w:t>
      </w:r>
      <w:r>
        <w:rPr>
          <w:rFonts w:ascii="Times New Roman" w:hAnsi="Times New Roman" w:cs="Times New Roman" w:hint="default"/>
          <w:sz w:val="24"/>
          <w:szCs w:val="24"/>
        </w:rPr>
        <w:t>iadosti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17 sa predkladajú</w:t>
      </w:r>
      <w:r>
        <w:rPr>
          <w:rFonts w:ascii="Times New Roman" w:hAnsi="Times New Roman" w:cs="Times New Roman" w:hint="default"/>
          <w:sz w:val="24"/>
          <w:szCs w:val="24"/>
        </w:rPr>
        <w:t xml:space="preserve"> fondu od 1. januá</w:t>
      </w:r>
      <w:r>
        <w:rPr>
          <w:rFonts w:ascii="Times New Roman" w:hAnsi="Times New Roman" w:cs="Times New Roman" w:hint="default"/>
          <w:sz w:val="24"/>
          <w:szCs w:val="24"/>
        </w:rPr>
        <w:t>ra 2017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(2) Prí</w:t>
      </w:r>
      <w:r>
        <w:rPr>
          <w:rFonts w:ascii="Times New Roman" w:hAnsi="Times New Roman" w:cs="Times New Roman" w:hint="default"/>
          <w:sz w:val="24"/>
          <w:szCs w:val="24"/>
        </w:rPr>
        <w:t>spevky zo š</w:t>
      </w:r>
      <w:r>
        <w:rPr>
          <w:rFonts w:ascii="Times New Roman" w:hAnsi="Times New Roman" w:cs="Times New Roman" w:hint="default"/>
          <w:sz w:val="24"/>
          <w:szCs w:val="24"/>
        </w:rPr>
        <w:t>tá</w:t>
      </w:r>
      <w:r>
        <w:rPr>
          <w:rFonts w:ascii="Times New Roman" w:hAnsi="Times New Roman" w:cs="Times New Roman" w:hint="default"/>
          <w:sz w:val="24"/>
          <w:szCs w:val="24"/>
        </w:rPr>
        <w:t>tneho rozpoč</w:t>
      </w:r>
      <w:r>
        <w:rPr>
          <w:rFonts w:ascii="Times New Roman" w:hAnsi="Times New Roman" w:cs="Times New Roman" w:hint="default"/>
          <w:sz w:val="24"/>
          <w:szCs w:val="24"/>
        </w:rPr>
        <w:t>tu do fondu budú</w:t>
      </w:r>
      <w:r>
        <w:rPr>
          <w:rFonts w:ascii="Times New Roman" w:hAnsi="Times New Roman" w:cs="Times New Roman" w:hint="default"/>
          <w:sz w:val="24"/>
          <w:szCs w:val="24"/>
        </w:rPr>
        <w:t xml:space="preserve"> zaplatené</w:t>
      </w:r>
      <w:r>
        <w:rPr>
          <w:rFonts w:ascii="Times New Roman" w:hAnsi="Times New Roman" w:cs="Times New Roman" w:hint="default"/>
          <w:sz w:val="24"/>
          <w:szCs w:val="24"/>
        </w:rPr>
        <w:t xml:space="preserve"> prvý</w:t>
      </w:r>
      <w:r>
        <w:rPr>
          <w:rFonts w:ascii="Times New Roman" w:hAnsi="Times New Roman" w:cs="Times New Roman" w:hint="default"/>
          <w:sz w:val="24"/>
          <w:szCs w:val="24"/>
        </w:rPr>
        <w:t>krá</w:t>
      </w:r>
      <w:r>
        <w:rPr>
          <w:rFonts w:ascii="Times New Roman" w:hAnsi="Times New Roman" w:cs="Times New Roman" w:hint="default"/>
          <w:sz w:val="24"/>
          <w:szCs w:val="24"/>
        </w:rPr>
        <w:t xml:space="preserve">t v roku 2017.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(3) V roku 2016 poskytne ministerstvo fondu mimoriadny prí</w:t>
      </w:r>
      <w:r>
        <w:rPr>
          <w:rFonts w:ascii="Times New Roman" w:hAnsi="Times New Roman" w:cs="Times New Roman" w:hint="default"/>
          <w:sz w:val="24"/>
          <w:szCs w:val="24"/>
        </w:rPr>
        <w:t>spevok urč</w:t>
      </w:r>
      <w:r>
        <w:rPr>
          <w:rFonts w:ascii="Times New Roman" w:hAnsi="Times New Roman" w:cs="Times New Roman" w:hint="default"/>
          <w:sz w:val="24"/>
          <w:szCs w:val="24"/>
        </w:rPr>
        <w:t>ený</w:t>
      </w:r>
      <w:r>
        <w:rPr>
          <w:rFonts w:ascii="Times New Roman" w:hAnsi="Times New Roman" w:cs="Times New Roman" w:hint="default"/>
          <w:sz w:val="24"/>
          <w:szCs w:val="24"/>
        </w:rPr>
        <w:t xml:space="preserve"> na zabezpeč</w:t>
      </w:r>
      <w:r>
        <w:rPr>
          <w:rFonts w:ascii="Times New Roman" w:hAnsi="Times New Roman" w:cs="Times New Roman" w:hint="default"/>
          <w:sz w:val="24"/>
          <w:szCs w:val="24"/>
        </w:rPr>
        <w:t>enie prevá</w:t>
      </w:r>
      <w:r>
        <w:rPr>
          <w:rFonts w:ascii="Times New Roman" w:hAnsi="Times New Roman" w:cs="Times New Roman" w:hint="default"/>
          <w:sz w:val="24"/>
          <w:szCs w:val="24"/>
        </w:rPr>
        <w:t>dzky fondu v roku 2016.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(4) Riaditeľ</w:t>
      </w:r>
      <w:r>
        <w:rPr>
          <w:rFonts w:ascii="Times New Roman" w:hAnsi="Times New Roman" w:cs="Times New Roman" w:hint="default"/>
          <w:sz w:val="24"/>
          <w:szCs w:val="24"/>
        </w:rPr>
        <w:t xml:space="preserve"> do 30. septembra 2016 vymenuje č</w:t>
      </w:r>
      <w:r>
        <w:rPr>
          <w:rFonts w:ascii="Times New Roman" w:hAnsi="Times New Roman" w:cs="Times New Roman" w:hint="default"/>
          <w:sz w:val="24"/>
          <w:szCs w:val="24"/>
        </w:rPr>
        <w:t>lenov odborný</w:t>
      </w:r>
      <w:r>
        <w:rPr>
          <w:rFonts w:ascii="Times New Roman" w:hAnsi="Times New Roman" w:cs="Times New Roman" w:hint="default"/>
          <w:sz w:val="24"/>
          <w:szCs w:val="24"/>
        </w:rPr>
        <w:t>ch rá</w:t>
      </w:r>
      <w:r>
        <w:rPr>
          <w:rFonts w:ascii="Times New Roman" w:hAnsi="Times New Roman" w:cs="Times New Roman" w:hint="default"/>
          <w:sz w:val="24"/>
          <w:szCs w:val="24"/>
        </w:rPr>
        <w:t>d.</w:t>
      </w:r>
    </w:p>
    <w:p w:rsidR="003B49C4">
      <w:pPr>
        <w:widowControl w:val="0"/>
        <w:autoSpaceDE w:val="0"/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default"/>
          <w:sz w:val="24"/>
          <w:szCs w:val="24"/>
        </w:rPr>
        <w:t>(5) Minister do 31. decembra 2016 schvá</w:t>
      </w:r>
      <w:r>
        <w:rPr>
          <w:rFonts w:ascii="Times New Roman" w:hAnsi="Times New Roman" w:cs="Times New Roman" w:hint="default"/>
          <w:sz w:val="24"/>
          <w:szCs w:val="24"/>
        </w:rPr>
        <w:t>li vnú</w:t>
      </w:r>
      <w:r>
        <w:rPr>
          <w:rFonts w:ascii="Times New Roman" w:hAnsi="Times New Roman" w:cs="Times New Roman" w:hint="default"/>
          <w:sz w:val="24"/>
          <w:szCs w:val="24"/>
        </w:rPr>
        <w:t>torné</w:t>
      </w:r>
      <w:r>
        <w:rPr>
          <w:rFonts w:ascii="Times New Roman" w:hAnsi="Times New Roman" w:cs="Times New Roman" w:hint="default"/>
          <w:sz w:val="24"/>
          <w:szCs w:val="24"/>
        </w:rPr>
        <w:t xml:space="preserve"> p</w:t>
      </w:r>
      <w:r>
        <w:rPr>
          <w:rFonts w:ascii="Times New Roman" w:hAnsi="Times New Roman" w:cs="Times New Roman" w:hint="default"/>
          <w:sz w:val="24"/>
          <w:szCs w:val="24"/>
        </w:rPr>
        <w:t>redpisy fondu od ich predlož</w:t>
      </w:r>
      <w:r>
        <w:rPr>
          <w:rFonts w:ascii="Times New Roman" w:hAnsi="Times New Roman" w:cs="Times New Roman" w:hint="default"/>
          <w:sz w:val="24"/>
          <w:szCs w:val="24"/>
        </w:rPr>
        <w:t xml:space="preserve">enia fondom. </w:t>
      </w:r>
    </w:p>
    <w:p w:rsidR="003B49C4">
      <w:pPr>
        <w:widowControl w:val="0"/>
        <w:autoSpaceDE w:val="0"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(6) Minister do 30. septembra 2016 vymenuje č</w:t>
      </w:r>
      <w:r>
        <w:rPr>
          <w:rFonts w:ascii="Times New Roman" w:hAnsi="Times New Roman" w:cs="Times New Roman" w:hint="default"/>
          <w:sz w:val="24"/>
          <w:szCs w:val="24"/>
        </w:rPr>
        <w:t>lenov dozornej rady.</w:t>
      </w:r>
    </w:p>
    <w:p w:rsidR="003B49C4">
      <w:pPr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(7) Fond vyhlá</w:t>
      </w:r>
      <w:r>
        <w:rPr>
          <w:rFonts w:ascii="Times New Roman" w:hAnsi="Times New Roman" w:cs="Times New Roman" w:hint="default"/>
          <w:sz w:val="24"/>
          <w:szCs w:val="24"/>
        </w:rPr>
        <w:t>si vý</w:t>
      </w:r>
      <w:r>
        <w:rPr>
          <w:rFonts w:ascii="Times New Roman" w:hAnsi="Times New Roman" w:cs="Times New Roman" w:hint="default"/>
          <w:sz w:val="24"/>
          <w:szCs w:val="24"/>
        </w:rPr>
        <w:t>zvu na prihlá</w:t>
      </w:r>
      <w:r>
        <w:rPr>
          <w:rFonts w:ascii="Times New Roman" w:hAnsi="Times New Roman" w:cs="Times New Roman" w:hint="default"/>
          <w:sz w:val="24"/>
          <w:szCs w:val="24"/>
        </w:rPr>
        <w:t>senie do odborný</w:t>
      </w:r>
      <w:r>
        <w:rPr>
          <w:rFonts w:ascii="Times New Roman" w:hAnsi="Times New Roman" w:cs="Times New Roman" w:hint="default"/>
          <w:sz w:val="24"/>
          <w:szCs w:val="24"/>
        </w:rPr>
        <w:t>ch kolé</w:t>
      </w:r>
      <w:r>
        <w:rPr>
          <w:rFonts w:ascii="Times New Roman" w:hAnsi="Times New Roman" w:cs="Times New Roman" w:hint="default"/>
          <w:sz w:val="24"/>
          <w:szCs w:val="24"/>
        </w:rPr>
        <w:t>gií</w:t>
      </w:r>
      <w:r>
        <w:rPr>
          <w:rFonts w:ascii="Times New Roman" w:hAnsi="Times New Roman" w:cs="Times New Roman" w:hint="default"/>
          <w:sz w:val="24"/>
          <w:szCs w:val="24"/>
        </w:rPr>
        <w:t xml:space="preserve"> na webovom sí</w:t>
      </w:r>
      <w:r>
        <w:rPr>
          <w:rFonts w:ascii="Times New Roman" w:hAnsi="Times New Roman" w:cs="Times New Roman" w:hint="default"/>
          <w:sz w:val="24"/>
          <w:szCs w:val="24"/>
        </w:rPr>
        <w:t>dle fondu do 30. jú</w:t>
      </w:r>
      <w:r>
        <w:rPr>
          <w:rFonts w:ascii="Times New Roman" w:hAnsi="Times New Roman" w:cs="Times New Roman" w:hint="default"/>
          <w:sz w:val="24"/>
          <w:szCs w:val="24"/>
        </w:rPr>
        <w:t>na 2016.</w:t>
      </w:r>
    </w:p>
    <w:p w:rsidR="003B49C4">
      <w:pPr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B49C4">
      <w:pPr>
        <w:bidi w:val="0"/>
        <w:spacing w:after="0" w:line="240" w:lineRule="atLeast"/>
        <w:ind w:firstLine="708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(8) Ministerstvo vyhlá</w:t>
      </w:r>
      <w:r>
        <w:rPr>
          <w:rFonts w:ascii="Times New Roman" w:hAnsi="Times New Roman" w:cs="Times New Roman" w:hint="default"/>
          <w:sz w:val="24"/>
          <w:szCs w:val="24"/>
        </w:rPr>
        <w:t>si vý</w:t>
      </w:r>
      <w:r>
        <w:rPr>
          <w:rFonts w:ascii="Times New Roman" w:hAnsi="Times New Roman" w:cs="Times New Roman" w:hint="default"/>
          <w:sz w:val="24"/>
          <w:szCs w:val="24"/>
        </w:rPr>
        <w:t>zvu na predkladani</w:t>
      </w:r>
      <w:r>
        <w:rPr>
          <w:rFonts w:ascii="Times New Roman" w:hAnsi="Times New Roman" w:cs="Times New Roman" w:hint="default"/>
          <w:sz w:val="24"/>
          <w:szCs w:val="24"/>
        </w:rPr>
        <w:t>e ž</w:t>
      </w:r>
      <w:r>
        <w:rPr>
          <w:rFonts w:ascii="Times New Roman" w:hAnsi="Times New Roman" w:cs="Times New Roman" w:hint="default"/>
          <w:sz w:val="24"/>
          <w:szCs w:val="24"/>
        </w:rPr>
        <w:t>iadostí</w:t>
      </w:r>
      <w:r>
        <w:rPr>
          <w:rFonts w:ascii="Times New Roman" w:hAnsi="Times New Roman" w:cs="Times New Roman" w:hint="default"/>
          <w:sz w:val="24"/>
          <w:szCs w:val="24"/>
        </w:rPr>
        <w:t xml:space="preserve"> kandidá</w:t>
      </w:r>
      <w:r>
        <w:rPr>
          <w:rFonts w:ascii="Times New Roman" w:hAnsi="Times New Roman" w:cs="Times New Roman" w:hint="default"/>
          <w:sz w:val="24"/>
          <w:szCs w:val="24"/>
        </w:rPr>
        <w:t>tov na vý</w:t>
      </w:r>
      <w:r>
        <w:rPr>
          <w:rFonts w:ascii="Times New Roman" w:hAnsi="Times New Roman" w:cs="Times New Roman" w:hint="default"/>
          <w:sz w:val="24"/>
          <w:szCs w:val="24"/>
        </w:rPr>
        <w:t>berovom konaní</w:t>
      </w:r>
      <w:r>
        <w:rPr>
          <w:rFonts w:ascii="Times New Roman" w:hAnsi="Times New Roman" w:cs="Times New Roman" w:hint="default"/>
          <w:sz w:val="24"/>
          <w:szCs w:val="24"/>
        </w:rPr>
        <w:t xml:space="preserve"> na funkciu riaditeľ</w:t>
      </w:r>
      <w:r>
        <w:rPr>
          <w:rFonts w:ascii="Times New Roman" w:hAnsi="Times New Roman" w:cs="Times New Roman" w:hint="default"/>
          <w:sz w:val="24"/>
          <w:szCs w:val="24"/>
        </w:rPr>
        <w:t>a do 31. januá</w:t>
      </w:r>
      <w:r>
        <w:rPr>
          <w:rFonts w:ascii="Times New Roman" w:hAnsi="Times New Roman" w:cs="Times New Roman" w:hint="default"/>
          <w:sz w:val="24"/>
          <w:szCs w:val="24"/>
        </w:rPr>
        <w:t>ra 2016.</w:t>
      </w:r>
    </w:p>
    <w:p w:rsidR="003B49C4">
      <w:pPr>
        <w:bidi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9C4">
      <w:pPr>
        <w:bidi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9C4">
      <w:pPr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>Č</w:t>
      </w:r>
      <w:r>
        <w:rPr>
          <w:rFonts w:ascii="Times New Roman" w:hAnsi="Times New Roman" w:cs="Times New Roman" w:hint="default"/>
          <w:b/>
          <w:sz w:val="24"/>
          <w:szCs w:val="24"/>
        </w:rPr>
        <w:t>l. II</w:t>
      </w:r>
    </w:p>
    <w:p w:rsidR="003B49C4">
      <w:pPr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 w:rsidR="003B49C4">
      <w:pPr>
        <w:bidi w:val="0"/>
        <w:spacing w:after="0" w:line="240" w:lineRule="atLeast"/>
        <w:jc w:val="center"/>
        <w:rPr>
          <w:rFonts w:ascii="Times New Roman" w:hAnsi="Times New Roman" w:cs="Times New Roman" w:hint="default"/>
          <w:b/>
          <w:sz w:val="24"/>
          <w:szCs w:val="24"/>
        </w:rPr>
      </w:pPr>
    </w:p>
    <w:p w:rsidR="003B49C4">
      <w:pPr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Tento zá</w:t>
      </w:r>
      <w:r>
        <w:rPr>
          <w:rFonts w:ascii="Times New Roman" w:hAnsi="Times New Roman" w:cs="Times New Roman" w:hint="default"/>
          <w:sz w:val="24"/>
          <w:szCs w:val="24"/>
        </w:rPr>
        <w:t>kon nadobú</w:t>
      </w:r>
      <w:r>
        <w:rPr>
          <w:rFonts w:ascii="Times New Roman" w:hAnsi="Times New Roman" w:cs="Times New Roman" w:hint="default"/>
          <w:sz w:val="24"/>
          <w:szCs w:val="24"/>
        </w:rPr>
        <w:t>da úč</w:t>
      </w:r>
      <w:r>
        <w:rPr>
          <w:rFonts w:ascii="Times New Roman" w:hAnsi="Times New Roman" w:cs="Times New Roman" w:hint="default"/>
          <w:sz w:val="24"/>
          <w:szCs w:val="24"/>
        </w:rPr>
        <w:t>innosť</w:t>
      </w:r>
      <w:r>
        <w:rPr>
          <w:rFonts w:ascii="Times New Roman" w:hAnsi="Times New Roman" w:cs="Times New Roman" w:hint="default"/>
          <w:sz w:val="24"/>
          <w:szCs w:val="24"/>
        </w:rPr>
        <w:t xml:space="preserve"> 1. januá</w:t>
      </w:r>
      <w:r>
        <w:rPr>
          <w:rFonts w:ascii="Times New Roman" w:hAnsi="Times New Roman" w:cs="Times New Roman" w:hint="default"/>
          <w:sz w:val="24"/>
          <w:szCs w:val="24"/>
        </w:rPr>
        <w:t>ra 2016</w:t>
      </w:r>
    </w:p>
    <w:p w:rsidR="003B49C4">
      <w:pPr>
        <w:pageBreakBefore/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Prí</w:t>
      </w:r>
      <w:r>
        <w:rPr>
          <w:rFonts w:ascii="Times New Roman" w:hAnsi="Times New Roman" w:cs="Times New Roman" w:hint="default"/>
          <w:sz w:val="24"/>
          <w:szCs w:val="24"/>
        </w:rPr>
        <w:t>loha č</w:t>
      </w:r>
      <w:r>
        <w:rPr>
          <w:rFonts w:ascii="Times New Roman" w:hAnsi="Times New Roman" w:cs="Times New Roman" w:hint="default"/>
          <w:sz w:val="24"/>
          <w:szCs w:val="24"/>
        </w:rPr>
        <w:t xml:space="preserve">. 1: </w:t>
      </w:r>
    </w:p>
    <w:p w:rsidR="003B49C4">
      <w:pPr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Vzor prihlasovacej listiny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8 ods. 1</w:t>
      </w:r>
    </w:p>
    <w:p w:rsidR="003B49C4">
      <w:pPr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tbl>
      <w:tblPr>
        <w:tblStyle w:val="TableNormal"/>
        <w:tblW w:w="0" w:type="auto"/>
        <w:tblInd w:w="-5" w:type="dxa"/>
        <w:tblLayout w:type="fixed"/>
      </w:tblPr>
      <w:tblGrid>
        <w:gridCol w:w="3510"/>
        <w:gridCol w:w="5712"/>
      </w:tblGrid>
      <w:tr>
        <w:tblPrEx>
          <w:tblW w:w="0" w:type="auto"/>
          <w:tblInd w:w="-5" w:type="dxa"/>
          <w:tblLayout w:type="fixed"/>
        </w:tblPrEx>
        <w:trPr>
          <w:trHeight w:val="57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B49C4">
            <w:pPr>
              <w:bidi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9C4">
            <w:pPr>
              <w:bidi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PRIHLASOVACIA LISTINA</w:t>
            </w:r>
          </w:p>
          <w:p w:rsidR="003B49C4">
            <w:pPr>
              <w:bidi w:val="0"/>
              <w:spacing w:after="0" w:line="240" w:lineRule="atLeast"/>
              <w:jc w:val="center"/>
              <w:rPr>
                <w:rFonts w:ascii="Times New Roman" w:hAnsi="Times New Roman" w:cs="Times New Roman" w:hint="default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b/>
                <w:sz w:val="24"/>
                <w:szCs w:val="24"/>
              </w:rPr>
              <w:t>(§</w:t>
            </w:r>
            <w:r>
              <w:rPr>
                <w:rFonts w:ascii="Times New Roman" w:hAnsi="Times New Roman" w:cs="Times New Roman" w:hint="default"/>
                <w:b/>
                <w:sz w:val="24"/>
                <w:szCs w:val="24"/>
              </w:rPr>
              <w:t xml:space="preserve"> 8 ods. 1)</w:t>
            </w:r>
          </w:p>
          <w:p w:rsidR="003B49C4">
            <w:pPr>
              <w:bidi w:val="0"/>
              <w:spacing w:after="0" w:line="240" w:lineRule="atLeast"/>
              <w:jc w:val="center"/>
              <w:rPr>
                <w:rFonts w:ascii="Times New Roman" w:hAnsi="Times New Roman" w:cs="Times New Roman" w:hint="default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Ind w:w="-5" w:type="dxa"/>
          <w:tblLayout w:type="fixed"/>
        </w:tblPrEx>
        <w:trPr>
          <w:trHeight w:val="112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B49C4">
            <w:pPr>
              <w:bidi w:val="0"/>
              <w:spacing w:after="0" w:line="240" w:lineRule="atLeast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Ná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zov ná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rodnostn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ej organizá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cie: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B49C4">
            <w:pPr>
              <w:bidi w:val="0"/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-5" w:type="dxa"/>
          <w:tblLayout w:type="fixed"/>
        </w:tblPrEx>
        <w:trPr>
          <w:trHeight w:val="213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B49C4">
            <w:pPr>
              <w:bidi w:val="0"/>
              <w:spacing w:after="0" w:line="240" w:lineRule="atLeast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Druh ná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rodnostnej organizá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cie:*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B49C4">
            <w:pPr>
              <w:widowControl w:val="0"/>
              <w:numPr>
                <w:numId w:val="5"/>
              </w:numPr>
              <w:tabs>
                <w:tab w:val="left" w:pos="318"/>
              </w:tabs>
              <w:autoSpaceDE w:val="0"/>
              <w:bidi w:val="0"/>
              <w:spacing w:after="0" w:line="240" w:lineRule="atLeast"/>
              <w:ind w:left="318" w:hanging="284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obč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ianske združ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enie</w:t>
            </w:r>
          </w:p>
          <w:p w:rsidR="003B49C4">
            <w:pPr>
              <w:widowControl w:val="0"/>
              <w:numPr>
                <w:numId w:val="5"/>
              </w:numPr>
              <w:tabs>
                <w:tab w:val="left" w:pos="318"/>
              </w:tabs>
              <w:autoSpaceDE w:val="0"/>
              <w:bidi w:val="0"/>
              <w:spacing w:after="0" w:line="240" w:lineRule="atLeast"/>
              <w:ind w:left="318" w:hanging="284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nadá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cia</w:t>
            </w:r>
          </w:p>
          <w:p w:rsidR="003B49C4">
            <w:pPr>
              <w:widowControl w:val="0"/>
              <w:numPr>
                <w:numId w:val="5"/>
              </w:numPr>
              <w:tabs>
                <w:tab w:val="left" w:pos="318"/>
              </w:tabs>
              <w:autoSpaceDE w:val="0"/>
              <w:bidi w:val="0"/>
              <w:spacing w:after="0" w:line="240" w:lineRule="atLeast"/>
              <w:ind w:left="318" w:hanging="284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zá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ujmové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združ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enie prá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vnický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ch osô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b, ktoré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majú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sí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dlo na ú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zemí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Slovenskej republiky</w:t>
            </w:r>
          </w:p>
          <w:p w:rsidR="003B49C4">
            <w:pPr>
              <w:widowControl w:val="0"/>
              <w:numPr>
                <w:numId w:val="5"/>
              </w:numPr>
              <w:tabs>
                <w:tab w:val="left" w:pos="318"/>
              </w:tabs>
              <w:autoSpaceDE w:val="0"/>
              <w:bidi w:val="0"/>
              <w:spacing w:after="0" w:line="240" w:lineRule="atLeast"/>
              <w:ind w:left="318" w:hanging="284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nezisková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organizá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cia poskytujú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ca vš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eobecne prospeš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né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služ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by</w:t>
            </w:r>
          </w:p>
          <w:p w:rsidR="003B49C4">
            <w:pPr>
              <w:widowControl w:val="0"/>
              <w:numPr>
                <w:numId w:val="5"/>
              </w:numPr>
              <w:tabs>
                <w:tab w:val="left" w:pos="318"/>
              </w:tabs>
              <w:autoSpaceDE w:val="0"/>
              <w:bidi w:val="0"/>
              <w:spacing w:after="0" w:line="240" w:lineRule="atLeast"/>
              <w:ind w:left="318" w:hanging="284"/>
              <w:jc w:val="both"/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neinvestič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ný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fond</w:t>
            </w:r>
          </w:p>
        </w:tc>
      </w:tr>
      <w:tr>
        <w:tblPrEx>
          <w:tblW w:w="0" w:type="auto"/>
          <w:tblInd w:w="-5" w:type="dxa"/>
          <w:tblLayout w:type="fixed"/>
        </w:tblPrEx>
        <w:trPr>
          <w:trHeight w:val="183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B49C4">
            <w:pPr>
              <w:bidi w:val="0"/>
              <w:spacing w:after="0" w:line="240" w:lineRule="atLeast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Druh vykoná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van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ej č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innosti:*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B49C4">
            <w:pPr>
              <w:numPr>
                <w:numId w:val="6"/>
              </w:numPr>
              <w:bidi w:val="0"/>
              <w:spacing w:after="0" w:line="240" w:lineRule="atLeast"/>
              <w:ind w:left="318" w:hanging="284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osvetová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</w:t>
            </w:r>
            <w:r w:rsidRPr="00BC0408">
              <w:rPr>
                <w:rFonts w:ascii="Times New Roman" w:hAnsi="Times New Roman" w:cs="Times New Roman"/>
                <w:sz w:val="24"/>
                <w:szCs w:val="24"/>
              </w:rPr>
              <w:t>a </w:t>
            </w:r>
            <w:r w:rsidRPr="00BC0408">
              <w:rPr>
                <w:rFonts w:ascii="Times New Roman" w:hAnsi="Times New Roman" w:cs="Times New Roman" w:hint="default"/>
                <w:sz w:val="24"/>
                <w:szCs w:val="24"/>
              </w:rPr>
              <w:t>vzdelá</w:t>
            </w:r>
            <w:r w:rsidRPr="00BC0408">
              <w:rPr>
                <w:rFonts w:ascii="Times New Roman" w:hAnsi="Times New Roman" w:cs="Times New Roman" w:hint="default"/>
                <w:sz w:val="24"/>
                <w:szCs w:val="24"/>
              </w:rPr>
              <w:t>vacia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č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innosť</w:t>
            </w:r>
          </w:p>
          <w:p w:rsidR="003B49C4">
            <w:pPr>
              <w:numPr>
                <w:numId w:val="6"/>
              </w:numPr>
              <w:bidi w:val="0"/>
              <w:spacing w:after="0" w:line="240" w:lineRule="atLeast"/>
              <w:ind w:left="318" w:hanging="284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literá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rna, nakladateľ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ská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a vydavateľ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ská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č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innosť</w:t>
            </w:r>
          </w:p>
          <w:p w:rsidR="003B49C4">
            <w:pPr>
              <w:numPr>
                <w:numId w:val="6"/>
              </w:numPr>
              <w:bidi w:val="0"/>
              <w:spacing w:after="0" w:line="240" w:lineRule="atLeast"/>
              <w:ind w:left="318" w:hanging="284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divadelné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, hudobné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a taneč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né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umenie</w:t>
            </w:r>
          </w:p>
          <w:p w:rsidR="003B49C4">
            <w:pPr>
              <w:numPr>
                <w:numId w:val="6"/>
              </w:numPr>
              <w:bidi w:val="0"/>
              <w:spacing w:after="0" w:line="240" w:lineRule="atLeast"/>
              <w:ind w:left="318" w:hanging="284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veda a vý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skum v oblasti kultú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ry ná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rodnostný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ch menší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n</w:t>
            </w:r>
          </w:p>
          <w:p w:rsidR="003B49C4">
            <w:pPr>
              <w:numPr>
                <w:numId w:val="6"/>
              </w:numPr>
              <w:bidi w:val="0"/>
              <w:spacing w:after="0" w:line="240" w:lineRule="atLeast"/>
              <w:ind w:left="318" w:hanging="284"/>
              <w:jc w:val="both"/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vý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tvarné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 xml:space="preserve"> a audiovizuá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lne umenie</w:t>
            </w:r>
          </w:p>
        </w:tc>
      </w:tr>
      <w:tr>
        <w:tblPrEx>
          <w:tblW w:w="0" w:type="auto"/>
          <w:tblInd w:w="-5" w:type="dxa"/>
          <w:tblLayout w:type="fixed"/>
        </w:tblPrEx>
        <w:trPr>
          <w:trHeight w:val="11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B49C4">
            <w:pPr>
              <w:bidi w:val="0"/>
              <w:spacing w:after="0" w:line="240" w:lineRule="atLeast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Meno, priezvisko, (titul) 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tatutá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rneho zá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stupcu ná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rodnostnej menš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iny:**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B49C4">
            <w:pPr>
              <w:bidi w:val="0"/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-5" w:type="dxa"/>
          <w:tblLayout w:type="fixed"/>
        </w:tblPrEx>
        <w:trPr>
          <w:trHeight w:val="9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B49C4">
            <w:pPr>
              <w:bidi w:val="0"/>
              <w:spacing w:after="0" w:line="240" w:lineRule="atLeast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Poč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et aktí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vnych č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lenov: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B49C4">
            <w:pPr>
              <w:bidi w:val="0"/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-5" w:type="dxa"/>
          <w:tblLayout w:type="fixed"/>
        </w:tblPrEx>
        <w:trPr>
          <w:trHeight w:val="9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B49C4">
            <w:pPr>
              <w:bidi w:val="0"/>
              <w:spacing w:after="0" w:line="240" w:lineRule="atLeast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Dá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tum zač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atia vý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konu č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innosti ná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rodnostnej organizá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cie: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B49C4">
            <w:pPr>
              <w:bidi w:val="0"/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-5" w:type="dxa"/>
          <w:tblLayout w:type="fixed"/>
        </w:tblPrEx>
        <w:trPr>
          <w:trHeight w:val="22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B49C4">
            <w:pPr>
              <w:bidi w:val="0"/>
              <w:spacing w:after="0" w:line="240" w:lineRule="atLeast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Dá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tum: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3B49C4">
            <w:pPr>
              <w:bidi w:val="0"/>
              <w:spacing w:after="0" w:line="240" w:lineRule="atLeast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Podpis 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tatutá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rneho zá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stupcu alebo oprá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vnenej osoby:</w:t>
            </w:r>
          </w:p>
          <w:p w:rsidR="003B49C4">
            <w:pPr>
              <w:bidi w:val="0"/>
              <w:spacing w:after="0" w:line="240" w:lineRule="atLeast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</w:p>
          <w:p w:rsidR="003B49C4">
            <w:pPr>
              <w:bidi w:val="0"/>
              <w:spacing w:after="0" w:line="240" w:lineRule="atLeast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</w:p>
          <w:p w:rsidR="003B49C4">
            <w:pPr>
              <w:bidi w:val="0"/>
              <w:spacing w:after="0" w:line="240" w:lineRule="atLeast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</w:p>
          <w:p w:rsidR="003B49C4">
            <w:pPr>
              <w:bidi w:val="0"/>
              <w:spacing w:after="0" w:line="240" w:lineRule="atLeast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</w:p>
          <w:p w:rsidR="003B49C4">
            <w:pPr>
              <w:bidi w:val="0"/>
              <w:spacing w:after="0" w:line="240" w:lineRule="atLeast"/>
              <w:jc w:val="both"/>
              <w:rPr>
                <w:rFonts w:ascii="Times New Roman" w:hAnsi="Times New Roman" w:cs="Times New Roman" w:hint="default"/>
                <w:sz w:val="24"/>
                <w:szCs w:val="24"/>
              </w:rPr>
            </w:pPr>
          </w:p>
        </w:tc>
      </w:tr>
    </w:tbl>
    <w:p w:rsidR="003B49C4">
      <w:pPr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bidi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49C4">
      <w:pPr>
        <w:bidi w:val="0"/>
        <w:spacing w:after="0" w:line="240" w:lineRule="atLeast"/>
        <w:jc w:val="both"/>
        <w:rPr>
          <w:rFonts w:ascii="Times New Roman" w:hAnsi="Times New Roman" w:cs="Times New Roman" w:hint="default"/>
          <w:sz w:val="20"/>
          <w:szCs w:val="24"/>
        </w:rPr>
      </w:pPr>
      <w:r>
        <w:rPr>
          <w:rFonts w:ascii="Times New Roman" w:hAnsi="Times New Roman" w:cs="Times New Roman" w:hint="default"/>
          <w:sz w:val="20"/>
          <w:szCs w:val="24"/>
        </w:rPr>
        <w:t>*) označ</w:t>
      </w:r>
      <w:r>
        <w:rPr>
          <w:rFonts w:ascii="Times New Roman" w:hAnsi="Times New Roman" w:cs="Times New Roman" w:hint="default"/>
          <w:sz w:val="20"/>
          <w:szCs w:val="24"/>
        </w:rPr>
        <w:t>te kríž</w:t>
      </w:r>
      <w:r>
        <w:rPr>
          <w:rFonts w:ascii="Times New Roman" w:hAnsi="Times New Roman" w:cs="Times New Roman" w:hint="default"/>
          <w:sz w:val="20"/>
          <w:szCs w:val="24"/>
        </w:rPr>
        <w:t>ikom sprá</w:t>
      </w:r>
      <w:r>
        <w:rPr>
          <w:rFonts w:ascii="Times New Roman" w:hAnsi="Times New Roman" w:cs="Times New Roman" w:hint="default"/>
          <w:sz w:val="20"/>
          <w:szCs w:val="24"/>
        </w:rPr>
        <w:t>vnu mož</w:t>
      </w:r>
      <w:r>
        <w:rPr>
          <w:rFonts w:ascii="Times New Roman" w:hAnsi="Times New Roman" w:cs="Times New Roman" w:hint="default"/>
          <w:sz w:val="20"/>
          <w:szCs w:val="24"/>
        </w:rPr>
        <w:t>nosť</w:t>
      </w:r>
    </w:p>
    <w:p w:rsidR="003B49C4">
      <w:pPr>
        <w:bidi w:val="0"/>
        <w:spacing w:after="0" w:line="240" w:lineRule="atLeast"/>
        <w:jc w:val="both"/>
      </w:pPr>
      <w:r>
        <w:rPr>
          <w:rFonts w:ascii="Times New Roman" w:hAnsi="Times New Roman" w:cs="Times New Roman" w:hint="default"/>
          <w:sz w:val="20"/>
          <w:szCs w:val="24"/>
        </w:rPr>
        <w:t>**) alebo meno, priezvisko oprá</w:t>
      </w:r>
      <w:r>
        <w:rPr>
          <w:rFonts w:ascii="Times New Roman" w:hAnsi="Times New Roman" w:cs="Times New Roman" w:hint="default"/>
          <w:sz w:val="20"/>
          <w:szCs w:val="24"/>
        </w:rPr>
        <w:t>vne</w:t>
      </w:r>
      <w:r>
        <w:rPr>
          <w:rFonts w:ascii="Times New Roman" w:hAnsi="Times New Roman" w:cs="Times New Roman" w:hint="default"/>
          <w:sz w:val="20"/>
          <w:szCs w:val="24"/>
        </w:rPr>
        <w:t xml:space="preserve">nej osoby </w:t>
      </w:r>
    </w:p>
    <w:sectPr>
      <w:footerReference w:type="default" r:id="rId5"/>
      <w:footerReference w:type="first" r:id="rId6"/>
      <w:pgSz w:w="11906" w:h="16838"/>
      <w:pgMar w:top="1276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9C4">
    <w:pPr>
      <w:pStyle w:val="Footer"/>
      <w:bidi w:val="0"/>
      <w:jc w:val="center"/>
    </w:pPr>
    <w:r>
      <w:fldChar w:fldCharType="begin"/>
    </w:r>
    <w:r>
      <w:instrText xml:space="preserve"> PAGE </w:instrText>
    </w:r>
    <w:r>
      <w:fldChar w:fldCharType="separate"/>
    </w:r>
    <w:r w:rsidR="00E03FEF">
      <w:rPr>
        <w:noProof/>
      </w:rPr>
      <w:t>1</w:t>
    </w:r>
    <w:r>
      <w:fldChar w:fldCharType="end"/>
    </w:r>
  </w:p>
  <w:p w:rsidR="003B49C4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9C4">
    <w:pPr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62D">
      <w:pPr>
        <w:bidi w:val="0"/>
        <w:spacing w:after="0" w:line="240" w:lineRule="auto"/>
      </w:pPr>
      <w:r>
        <w:separator/>
      </w:r>
    </w:p>
  </w:footnote>
  <w:footnote w:type="continuationSeparator" w:id="1">
    <w:p w:rsidR="0023562D">
      <w:pPr>
        <w:bidi w:val="0"/>
        <w:spacing w:after="0" w:line="240" w:lineRule="auto"/>
      </w:pPr>
      <w:r>
        <w:continuationSeparator/>
      </w:r>
    </w:p>
  </w:footnote>
  <w:footnote w:id="2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523/2004 Z. z. o rozpoč</w:t>
      </w:r>
      <w:r w:rsidR="003B49C4">
        <w:rPr>
          <w:rFonts w:ascii="Times New Roman" w:hAnsi="Times New Roman" w:cs="Times New Roman" w:hint="default"/>
          <w:szCs w:val="16"/>
        </w:rPr>
        <w:t>tový</w:t>
      </w:r>
      <w:r w:rsidR="003B49C4">
        <w:rPr>
          <w:rFonts w:ascii="Times New Roman" w:hAnsi="Times New Roman" w:cs="Times New Roman" w:hint="default"/>
          <w:szCs w:val="16"/>
        </w:rPr>
        <w:t>ch pravidlá</w:t>
      </w:r>
      <w:r w:rsidR="003B49C4">
        <w:rPr>
          <w:rFonts w:ascii="Times New Roman" w:hAnsi="Times New Roman" w:cs="Times New Roman" w:hint="default"/>
          <w:szCs w:val="16"/>
        </w:rPr>
        <w:t>ch verejnej sprá</w:t>
      </w:r>
      <w:r w:rsidR="003B49C4">
        <w:rPr>
          <w:rFonts w:ascii="Times New Roman" w:hAnsi="Times New Roman" w:cs="Times New Roman" w:hint="default"/>
          <w:szCs w:val="16"/>
        </w:rPr>
        <w:t>vy a o zmene a doplnení</w:t>
      </w:r>
      <w:r w:rsidR="003B49C4">
        <w:rPr>
          <w:rFonts w:ascii="Times New Roman" w:hAnsi="Times New Roman" w:cs="Times New Roman" w:hint="default"/>
          <w:szCs w:val="16"/>
        </w:rPr>
        <w:t xml:space="preserve"> niektorý</w:t>
      </w:r>
      <w:r w:rsidR="003B49C4">
        <w:rPr>
          <w:rFonts w:ascii="Times New Roman" w:hAnsi="Times New Roman" w:cs="Times New Roman" w:hint="default"/>
          <w:szCs w:val="16"/>
        </w:rPr>
        <w:t>ch zá</w:t>
      </w:r>
      <w:r w:rsidR="003B49C4">
        <w:rPr>
          <w:rFonts w:ascii="Times New Roman" w:hAnsi="Times New Roman" w:cs="Times New Roman" w:hint="default"/>
          <w:szCs w:val="16"/>
        </w:rPr>
        <w:t>konov v </w:t>
      </w:r>
      <w:r w:rsidR="003B49C4">
        <w:rPr>
          <w:rFonts w:ascii="Times New Roman" w:hAnsi="Times New Roman" w:cs="Times New Roman" w:hint="default"/>
          <w:szCs w:val="16"/>
        </w:rPr>
        <w:t>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</w:t>
      </w:r>
    </w:p>
  </w:footnote>
  <w:footnote w:id="3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176/2004 Z. z. o nakladaní</w:t>
      </w:r>
      <w:r w:rsidR="003B49C4">
        <w:rPr>
          <w:rFonts w:ascii="Times New Roman" w:hAnsi="Times New Roman" w:cs="Times New Roman" w:hint="default"/>
          <w:szCs w:val="16"/>
        </w:rPr>
        <w:t xml:space="preserve"> s majetkom verejnoprá</w:t>
      </w:r>
      <w:r w:rsidR="003B49C4">
        <w:rPr>
          <w:rFonts w:ascii="Times New Roman" w:hAnsi="Times New Roman" w:cs="Times New Roman" w:hint="default"/>
          <w:szCs w:val="16"/>
        </w:rPr>
        <w:t>vnych inš</w:t>
      </w:r>
      <w:r w:rsidR="003B49C4">
        <w:rPr>
          <w:rFonts w:ascii="Times New Roman" w:hAnsi="Times New Roman" w:cs="Times New Roman" w:hint="default"/>
          <w:szCs w:val="16"/>
        </w:rPr>
        <w:t>titú</w:t>
      </w:r>
      <w:r w:rsidR="003B49C4">
        <w:rPr>
          <w:rFonts w:ascii="Times New Roman" w:hAnsi="Times New Roman" w:cs="Times New Roman" w:hint="default"/>
          <w:szCs w:val="16"/>
        </w:rPr>
        <w:t>cií</w:t>
      </w:r>
      <w:r w:rsidR="003B49C4">
        <w:rPr>
          <w:rFonts w:ascii="Times New Roman" w:hAnsi="Times New Roman" w:cs="Times New Roman" w:hint="default"/>
          <w:szCs w:val="16"/>
        </w:rPr>
        <w:t xml:space="preserve"> a o zmene zá</w:t>
      </w:r>
      <w:r w:rsidR="003B49C4">
        <w:rPr>
          <w:rFonts w:ascii="Times New Roman" w:hAnsi="Times New Roman" w:cs="Times New Roman" w:hint="default"/>
          <w:szCs w:val="16"/>
        </w:rPr>
        <w:t>kona Ná</w:t>
      </w:r>
      <w:r w:rsidR="003B49C4">
        <w:rPr>
          <w:rFonts w:ascii="Times New Roman" w:hAnsi="Times New Roman" w:cs="Times New Roman" w:hint="default"/>
          <w:szCs w:val="16"/>
        </w:rPr>
        <w:t>rodnej ra</w:t>
      </w:r>
      <w:r w:rsidR="003B49C4">
        <w:rPr>
          <w:rFonts w:ascii="Times New Roman" w:hAnsi="Times New Roman" w:cs="Times New Roman" w:hint="default"/>
          <w:szCs w:val="16"/>
        </w:rPr>
        <w:t>dy Slovenskej republiky č</w:t>
      </w:r>
      <w:r w:rsidR="003B49C4">
        <w:rPr>
          <w:rFonts w:ascii="Times New Roman" w:hAnsi="Times New Roman" w:cs="Times New Roman" w:hint="default"/>
          <w:szCs w:val="16"/>
        </w:rPr>
        <w:t>. 259/1993 Z. z. o Slovenskej lesní</w:t>
      </w:r>
      <w:r w:rsidR="003B49C4">
        <w:rPr>
          <w:rFonts w:ascii="Times New Roman" w:hAnsi="Times New Roman" w:cs="Times New Roman" w:hint="default"/>
          <w:szCs w:val="16"/>
        </w:rPr>
        <w:t>ckej komore v znení</w:t>
      </w:r>
      <w:r w:rsidR="003B49C4">
        <w:rPr>
          <w:rFonts w:ascii="Times New Roman" w:hAnsi="Times New Roman" w:cs="Times New Roman" w:hint="default"/>
          <w:szCs w:val="16"/>
        </w:rPr>
        <w:t xml:space="preserve"> zá</w:t>
      </w:r>
      <w:r w:rsidR="003B49C4">
        <w:rPr>
          <w:rFonts w:ascii="Times New Roman" w:hAnsi="Times New Roman" w:cs="Times New Roman" w:hint="default"/>
          <w:szCs w:val="16"/>
        </w:rPr>
        <w:t>kona č</w:t>
      </w:r>
      <w:r w:rsidR="003B49C4">
        <w:rPr>
          <w:rFonts w:ascii="Times New Roman" w:hAnsi="Times New Roman" w:cs="Times New Roman" w:hint="default"/>
          <w:szCs w:val="16"/>
        </w:rPr>
        <w:t>. 464/2002 Z. z. v </w:t>
      </w:r>
      <w:r w:rsidR="003B49C4">
        <w:rPr>
          <w:rFonts w:ascii="Times New Roman" w:hAnsi="Times New Roman" w:cs="Times New Roman" w:hint="default"/>
          <w:szCs w:val="16"/>
        </w:rPr>
        <w:t>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4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§</w:t>
      </w:r>
      <w:r w:rsidR="003B49C4">
        <w:rPr>
          <w:rFonts w:ascii="Times New Roman" w:hAnsi="Times New Roman" w:cs="Times New Roman" w:hint="default"/>
          <w:szCs w:val="16"/>
        </w:rPr>
        <w:t xml:space="preserve"> 19 zá</w:t>
      </w:r>
      <w:r w:rsidR="003B49C4">
        <w:rPr>
          <w:rFonts w:ascii="Times New Roman" w:hAnsi="Times New Roman" w:cs="Times New Roman" w:hint="default"/>
          <w:szCs w:val="16"/>
        </w:rPr>
        <w:t>kona č</w:t>
      </w:r>
      <w:r w:rsidR="003B49C4">
        <w:rPr>
          <w:rFonts w:ascii="Times New Roman" w:hAnsi="Times New Roman" w:cs="Times New Roman" w:hint="default"/>
          <w:szCs w:val="16"/>
        </w:rPr>
        <w:t>. 431/2002 Z. z. o úč</w:t>
      </w:r>
      <w:r w:rsidR="003B49C4">
        <w:rPr>
          <w:rFonts w:ascii="Times New Roman" w:hAnsi="Times New Roman" w:cs="Times New Roman" w:hint="default"/>
          <w:szCs w:val="16"/>
        </w:rPr>
        <w:t>tovní</w:t>
      </w:r>
      <w:r w:rsidR="003B49C4">
        <w:rPr>
          <w:rFonts w:ascii="Times New Roman" w:hAnsi="Times New Roman" w:cs="Times New Roman" w:hint="default"/>
          <w:szCs w:val="16"/>
        </w:rPr>
        <w:t>ctve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5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176/2004 Z. z. o nakladaní</w:t>
      </w:r>
      <w:r w:rsidR="003B49C4">
        <w:rPr>
          <w:rFonts w:ascii="Times New Roman" w:hAnsi="Times New Roman" w:cs="Times New Roman" w:hint="default"/>
          <w:szCs w:val="16"/>
        </w:rPr>
        <w:t xml:space="preserve"> s m</w:t>
      </w:r>
      <w:r w:rsidR="003B49C4">
        <w:rPr>
          <w:rFonts w:ascii="Times New Roman" w:hAnsi="Times New Roman" w:cs="Times New Roman" w:hint="default"/>
          <w:szCs w:val="16"/>
        </w:rPr>
        <w:t>ajetkom verejnoprá</w:t>
      </w:r>
      <w:r w:rsidR="003B49C4">
        <w:rPr>
          <w:rFonts w:ascii="Times New Roman" w:hAnsi="Times New Roman" w:cs="Times New Roman" w:hint="default"/>
          <w:szCs w:val="16"/>
        </w:rPr>
        <w:t>vnych inš</w:t>
      </w:r>
      <w:r w:rsidR="003B49C4">
        <w:rPr>
          <w:rFonts w:ascii="Times New Roman" w:hAnsi="Times New Roman" w:cs="Times New Roman" w:hint="default"/>
          <w:szCs w:val="16"/>
        </w:rPr>
        <w:t>titú</w:t>
      </w:r>
      <w:r w:rsidR="003B49C4">
        <w:rPr>
          <w:rFonts w:ascii="Times New Roman" w:hAnsi="Times New Roman" w:cs="Times New Roman" w:hint="default"/>
          <w:szCs w:val="16"/>
        </w:rPr>
        <w:t>cií</w:t>
      </w:r>
      <w:r w:rsidR="003B49C4">
        <w:rPr>
          <w:rFonts w:ascii="Times New Roman" w:hAnsi="Times New Roman" w:cs="Times New Roman" w:hint="default"/>
          <w:szCs w:val="16"/>
        </w:rPr>
        <w:t xml:space="preserve"> a o zmene zá</w:t>
      </w:r>
      <w:r w:rsidR="003B49C4">
        <w:rPr>
          <w:rFonts w:ascii="Times New Roman" w:hAnsi="Times New Roman" w:cs="Times New Roman" w:hint="default"/>
          <w:szCs w:val="16"/>
        </w:rPr>
        <w:t>kona Ná</w:t>
      </w:r>
      <w:r w:rsidR="003B49C4">
        <w:rPr>
          <w:rFonts w:ascii="Times New Roman" w:hAnsi="Times New Roman" w:cs="Times New Roman" w:hint="default"/>
          <w:szCs w:val="16"/>
        </w:rPr>
        <w:t>rodnej rady Slovenskej republiky č</w:t>
      </w:r>
      <w:r w:rsidR="003B49C4">
        <w:rPr>
          <w:rFonts w:ascii="Times New Roman" w:hAnsi="Times New Roman" w:cs="Times New Roman" w:hint="default"/>
          <w:szCs w:val="16"/>
        </w:rPr>
        <w:t>. 259/1993 Z. z. o Slovenskej lesní</w:t>
      </w:r>
      <w:r w:rsidR="003B49C4">
        <w:rPr>
          <w:rFonts w:ascii="Times New Roman" w:hAnsi="Times New Roman" w:cs="Times New Roman" w:hint="default"/>
          <w:szCs w:val="16"/>
        </w:rPr>
        <w:t>ckej komore v znení</w:t>
      </w:r>
      <w:r w:rsidR="003B49C4">
        <w:rPr>
          <w:rFonts w:ascii="Times New Roman" w:hAnsi="Times New Roman" w:cs="Times New Roman" w:hint="default"/>
          <w:szCs w:val="16"/>
        </w:rPr>
        <w:t xml:space="preserve"> zá</w:t>
      </w:r>
      <w:r w:rsidR="003B49C4">
        <w:rPr>
          <w:rFonts w:ascii="Times New Roman" w:hAnsi="Times New Roman" w:cs="Times New Roman" w:hint="default"/>
          <w:szCs w:val="16"/>
        </w:rPr>
        <w:t>kona č</w:t>
      </w:r>
      <w:r w:rsidR="003B49C4">
        <w:rPr>
          <w:rFonts w:ascii="Times New Roman" w:hAnsi="Times New Roman" w:cs="Times New Roman" w:hint="default"/>
          <w:szCs w:val="16"/>
        </w:rPr>
        <w:t>. 464/2002 Z. z.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 xml:space="preserve">ch predpisov. </w:t>
      </w:r>
    </w:p>
  </w:footnote>
  <w:footnote w:id="6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§</w:t>
      </w:r>
      <w:r w:rsidR="003B49C4">
        <w:rPr>
          <w:rFonts w:ascii="Times New Roman" w:hAnsi="Times New Roman" w:cs="Times New Roman" w:hint="default"/>
          <w:szCs w:val="16"/>
        </w:rPr>
        <w:t xml:space="preserve"> 4 zá</w:t>
      </w:r>
      <w:r w:rsidR="003B49C4">
        <w:rPr>
          <w:rFonts w:ascii="Times New Roman" w:hAnsi="Times New Roman" w:cs="Times New Roman" w:hint="default"/>
          <w:szCs w:val="16"/>
        </w:rPr>
        <w:t>kona Ná</w:t>
      </w:r>
      <w:r w:rsidR="003B49C4">
        <w:rPr>
          <w:rFonts w:ascii="Times New Roman" w:hAnsi="Times New Roman" w:cs="Times New Roman" w:hint="default"/>
          <w:szCs w:val="16"/>
        </w:rPr>
        <w:t>rodnej rady Slovenskej republiky č</w:t>
      </w:r>
      <w:r w:rsidR="003B49C4">
        <w:rPr>
          <w:rFonts w:ascii="Times New Roman" w:hAnsi="Times New Roman" w:cs="Times New Roman" w:hint="default"/>
          <w:szCs w:val="16"/>
        </w:rPr>
        <w:t>. 13/1</w:t>
      </w:r>
      <w:r w:rsidR="003B49C4">
        <w:rPr>
          <w:rFonts w:ascii="Times New Roman" w:hAnsi="Times New Roman" w:cs="Times New Roman" w:hint="default"/>
          <w:szCs w:val="16"/>
        </w:rPr>
        <w:t>993 Z. z. o umelecký</w:t>
      </w:r>
      <w:r w:rsidR="003B49C4">
        <w:rPr>
          <w:rFonts w:ascii="Times New Roman" w:hAnsi="Times New Roman" w:cs="Times New Roman" w:hint="default"/>
          <w:szCs w:val="16"/>
        </w:rPr>
        <w:t>ch fondoch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7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§</w:t>
      </w:r>
      <w:r w:rsidR="003B49C4">
        <w:rPr>
          <w:rFonts w:ascii="Times New Roman" w:hAnsi="Times New Roman" w:cs="Times New Roman" w:hint="default"/>
          <w:szCs w:val="16"/>
        </w:rPr>
        <w:t xml:space="preserve"> 3 zá</w:t>
      </w:r>
      <w:r w:rsidR="003B49C4">
        <w:rPr>
          <w:rFonts w:ascii="Times New Roman" w:hAnsi="Times New Roman" w:cs="Times New Roman" w:hint="default"/>
          <w:szCs w:val="16"/>
        </w:rPr>
        <w:t>kona č</w:t>
      </w:r>
      <w:r w:rsidR="003B49C4">
        <w:rPr>
          <w:rFonts w:ascii="Times New Roman" w:hAnsi="Times New Roman" w:cs="Times New Roman" w:hint="default"/>
          <w:szCs w:val="16"/>
        </w:rPr>
        <w:t>. 516/2008 Z. z. o Audiovizuá</w:t>
      </w:r>
      <w:r w:rsidR="003B49C4">
        <w:rPr>
          <w:rFonts w:ascii="Times New Roman" w:hAnsi="Times New Roman" w:cs="Times New Roman" w:hint="default"/>
          <w:szCs w:val="16"/>
        </w:rPr>
        <w:t>lnom fonde a o zmene a doplnení</w:t>
      </w:r>
      <w:r w:rsidR="003B49C4">
        <w:rPr>
          <w:rFonts w:ascii="Times New Roman" w:hAnsi="Times New Roman" w:cs="Times New Roman" w:hint="default"/>
          <w:szCs w:val="16"/>
        </w:rPr>
        <w:t xml:space="preserve"> niektorý</w:t>
      </w:r>
      <w:r w:rsidR="003B49C4">
        <w:rPr>
          <w:rFonts w:ascii="Times New Roman" w:hAnsi="Times New Roman" w:cs="Times New Roman" w:hint="default"/>
          <w:szCs w:val="16"/>
        </w:rPr>
        <w:t>ch zá</w:t>
      </w:r>
      <w:r w:rsidR="003B49C4">
        <w:rPr>
          <w:rFonts w:ascii="Times New Roman" w:hAnsi="Times New Roman" w:cs="Times New Roman" w:hint="default"/>
          <w:szCs w:val="16"/>
        </w:rPr>
        <w:t>konov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8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552/2003 Z. z. o vý</w:t>
      </w:r>
      <w:r w:rsidR="003B49C4">
        <w:rPr>
          <w:rFonts w:ascii="Times New Roman" w:hAnsi="Times New Roman" w:cs="Times New Roman" w:hint="default"/>
          <w:szCs w:val="16"/>
        </w:rPr>
        <w:t>kone prá</w:t>
      </w:r>
      <w:r w:rsidR="003B49C4">
        <w:rPr>
          <w:rFonts w:ascii="Times New Roman" w:hAnsi="Times New Roman" w:cs="Times New Roman" w:hint="default"/>
          <w:szCs w:val="16"/>
        </w:rPr>
        <w:t>ce vo verejnom zá</w:t>
      </w:r>
      <w:r w:rsidR="003B49C4">
        <w:rPr>
          <w:rFonts w:ascii="Times New Roman" w:hAnsi="Times New Roman" w:cs="Times New Roman" w:hint="default"/>
          <w:szCs w:val="16"/>
        </w:rPr>
        <w:t>ujme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9">
    <w:p>
      <w:pPr>
        <w:bidi w:val="0"/>
        <w:spacing w:after="0" w:line="240" w:lineRule="atLeast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 w:val="20"/>
          <w:szCs w:val="16"/>
        </w:rPr>
        <w:tab/>
      </w:r>
      <w:r w:rsidR="003B49C4">
        <w:rPr>
          <w:rFonts w:ascii="Times New Roman" w:hAnsi="Times New Roman" w:cs="Times New Roman" w:hint="default"/>
          <w:sz w:val="20"/>
          <w:szCs w:val="16"/>
        </w:rPr>
        <w:t>) §</w:t>
      </w:r>
      <w:r w:rsidR="003B49C4">
        <w:rPr>
          <w:rFonts w:ascii="Times New Roman" w:hAnsi="Times New Roman" w:cs="Times New Roman" w:hint="default"/>
          <w:sz w:val="20"/>
          <w:szCs w:val="16"/>
        </w:rPr>
        <w:t xml:space="preserve"> 9 zá</w:t>
      </w:r>
      <w:r w:rsidR="003B49C4">
        <w:rPr>
          <w:rFonts w:ascii="Times New Roman" w:hAnsi="Times New Roman" w:cs="Times New Roman" w:hint="default"/>
          <w:sz w:val="20"/>
          <w:szCs w:val="16"/>
        </w:rPr>
        <w:t>kona č</w:t>
      </w:r>
      <w:r w:rsidR="003B49C4">
        <w:rPr>
          <w:rFonts w:ascii="Times New Roman" w:hAnsi="Times New Roman" w:cs="Times New Roman" w:hint="default"/>
          <w:sz w:val="20"/>
          <w:szCs w:val="16"/>
        </w:rPr>
        <w:t>. 552/2003 Z. z. v znení</w:t>
      </w:r>
      <w:r w:rsidR="003B49C4">
        <w:rPr>
          <w:rFonts w:ascii="Times New Roman" w:hAnsi="Times New Roman" w:cs="Times New Roman" w:hint="default"/>
          <w:sz w:val="20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 w:val="20"/>
          <w:szCs w:val="16"/>
        </w:rPr>
        <w:t>ch predpisov.</w:t>
      </w:r>
    </w:p>
  </w:footnote>
  <w:footnote w:id="10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§</w:t>
      </w:r>
      <w:r w:rsidR="003B49C4">
        <w:rPr>
          <w:rFonts w:ascii="Times New Roman" w:hAnsi="Times New Roman" w:cs="Times New Roman" w:hint="default"/>
          <w:szCs w:val="16"/>
        </w:rPr>
        <w:t xml:space="preserve"> 8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552/2003 Z. z.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11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311/2001 Z. z. Zá</w:t>
      </w:r>
      <w:r w:rsidR="003B49C4">
        <w:rPr>
          <w:rFonts w:ascii="Times New Roman" w:hAnsi="Times New Roman" w:cs="Times New Roman" w:hint="default"/>
          <w:szCs w:val="16"/>
        </w:rPr>
        <w:t>konní</w:t>
      </w:r>
      <w:r w:rsidR="003B49C4">
        <w:rPr>
          <w:rFonts w:ascii="Times New Roman" w:hAnsi="Times New Roman" w:cs="Times New Roman" w:hint="default"/>
          <w:szCs w:val="16"/>
        </w:rPr>
        <w:t>k prá</w:t>
      </w:r>
      <w:r w:rsidR="003B49C4">
        <w:rPr>
          <w:rFonts w:ascii="Times New Roman" w:hAnsi="Times New Roman" w:cs="Times New Roman" w:hint="default"/>
          <w:szCs w:val="16"/>
        </w:rPr>
        <w:t>ce v </w:t>
      </w:r>
      <w:r w:rsidR="003B49C4">
        <w:rPr>
          <w:rFonts w:ascii="Times New Roman" w:hAnsi="Times New Roman" w:cs="Times New Roman" w:hint="default"/>
          <w:szCs w:val="16"/>
        </w:rPr>
        <w:t>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 xml:space="preserve">ch predpisov. </w:t>
      </w:r>
    </w:p>
  </w:footnote>
  <w:footnote w:id="12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Naprí</w:t>
      </w:r>
      <w:r w:rsidR="003B49C4">
        <w:rPr>
          <w:rFonts w:ascii="Times New Roman" w:hAnsi="Times New Roman" w:cs="Times New Roman" w:hint="default"/>
          <w:szCs w:val="16"/>
        </w:rPr>
        <w:t>klad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231/1999 Z.</w:t>
      </w:r>
      <w:r w:rsidR="003B49C4">
        <w:rPr>
          <w:rFonts w:ascii="Times New Roman" w:hAnsi="Times New Roman" w:cs="Times New Roman" w:hint="default"/>
          <w:szCs w:val="16"/>
        </w:rPr>
        <w:t xml:space="preserve"> z. o š</w:t>
      </w:r>
      <w:r w:rsidR="003B49C4">
        <w:rPr>
          <w:rFonts w:ascii="Times New Roman" w:hAnsi="Times New Roman" w:cs="Times New Roman" w:hint="default"/>
          <w:szCs w:val="16"/>
        </w:rPr>
        <w:t>tá</w:t>
      </w:r>
      <w:r w:rsidR="003B49C4">
        <w:rPr>
          <w:rFonts w:ascii="Times New Roman" w:hAnsi="Times New Roman" w:cs="Times New Roman" w:hint="default"/>
          <w:szCs w:val="16"/>
        </w:rPr>
        <w:t>tnej pomoci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predpisov,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176/2004 Z. z.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13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575/2001 Z. z. o organizá</w:t>
      </w:r>
      <w:r w:rsidR="003B49C4">
        <w:rPr>
          <w:rFonts w:ascii="Times New Roman" w:hAnsi="Times New Roman" w:cs="Times New Roman" w:hint="default"/>
          <w:szCs w:val="16"/>
        </w:rPr>
        <w:t>cii č</w:t>
      </w:r>
      <w:r w:rsidR="003B49C4">
        <w:rPr>
          <w:rFonts w:ascii="Times New Roman" w:hAnsi="Times New Roman" w:cs="Times New Roman" w:hint="default"/>
          <w:szCs w:val="16"/>
        </w:rPr>
        <w:t>innosti vlá</w:t>
      </w:r>
      <w:r w:rsidR="003B49C4">
        <w:rPr>
          <w:rFonts w:ascii="Times New Roman" w:hAnsi="Times New Roman" w:cs="Times New Roman" w:hint="default"/>
          <w:szCs w:val="16"/>
        </w:rPr>
        <w:t>dy a organizá</w:t>
      </w:r>
      <w:r w:rsidR="003B49C4">
        <w:rPr>
          <w:rFonts w:ascii="Times New Roman" w:hAnsi="Times New Roman" w:cs="Times New Roman" w:hint="default"/>
          <w:szCs w:val="16"/>
        </w:rPr>
        <w:t>cii ú</w:t>
      </w:r>
      <w:r w:rsidR="003B49C4">
        <w:rPr>
          <w:rFonts w:ascii="Times New Roman" w:hAnsi="Times New Roman" w:cs="Times New Roman" w:hint="default"/>
          <w:szCs w:val="16"/>
        </w:rPr>
        <w:t>strednej š</w:t>
      </w:r>
      <w:r w:rsidR="003B49C4">
        <w:rPr>
          <w:rFonts w:ascii="Times New Roman" w:hAnsi="Times New Roman" w:cs="Times New Roman" w:hint="default"/>
          <w:szCs w:val="16"/>
        </w:rPr>
        <w:t>tá</w:t>
      </w:r>
      <w:r w:rsidR="003B49C4">
        <w:rPr>
          <w:rFonts w:ascii="Times New Roman" w:hAnsi="Times New Roman" w:cs="Times New Roman" w:hint="default"/>
          <w:szCs w:val="16"/>
        </w:rPr>
        <w:t>tnej sprá</w:t>
      </w:r>
      <w:r w:rsidR="003B49C4">
        <w:rPr>
          <w:rFonts w:ascii="Times New Roman" w:hAnsi="Times New Roman" w:cs="Times New Roman" w:hint="default"/>
          <w:szCs w:val="16"/>
        </w:rPr>
        <w:t>vy v </w:t>
      </w:r>
      <w:r w:rsidR="003B49C4">
        <w:rPr>
          <w:rFonts w:ascii="Times New Roman" w:hAnsi="Times New Roman" w:cs="Times New Roman" w:hint="default"/>
          <w:szCs w:val="16"/>
        </w:rPr>
        <w:t>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14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 xml:space="preserve">. 552/2003 Z. </w:t>
      </w:r>
      <w:r w:rsidR="003B49C4">
        <w:rPr>
          <w:rFonts w:ascii="Times New Roman" w:hAnsi="Times New Roman" w:cs="Times New Roman" w:hint="default"/>
          <w:szCs w:val="16"/>
        </w:rPr>
        <w:t>z. o vý</w:t>
      </w:r>
      <w:r w:rsidR="003B49C4">
        <w:rPr>
          <w:rFonts w:ascii="Times New Roman" w:hAnsi="Times New Roman" w:cs="Times New Roman" w:hint="default"/>
          <w:szCs w:val="16"/>
        </w:rPr>
        <w:t>kone prá</w:t>
      </w:r>
      <w:r w:rsidR="003B49C4">
        <w:rPr>
          <w:rFonts w:ascii="Times New Roman" w:hAnsi="Times New Roman" w:cs="Times New Roman" w:hint="default"/>
          <w:szCs w:val="16"/>
        </w:rPr>
        <w:t>ce vo verejnom zá</w:t>
      </w:r>
      <w:r w:rsidR="003B49C4">
        <w:rPr>
          <w:rFonts w:ascii="Times New Roman" w:hAnsi="Times New Roman" w:cs="Times New Roman" w:hint="default"/>
          <w:szCs w:val="16"/>
        </w:rPr>
        <w:t>ujme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15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311/2001 Z. z. Zá</w:t>
      </w:r>
      <w:r w:rsidR="003B49C4">
        <w:rPr>
          <w:rFonts w:ascii="Times New Roman" w:hAnsi="Times New Roman" w:cs="Times New Roman" w:hint="default"/>
          <w:szCs w:val="16"/>
        </w:rPr>
        <w:t>konní</w:t>
      </w:r>
      <w:r w:rsidR="003B49C4">
        <w:rPr>
          <w:rFonts w:ascii="Times New Roman" w:hAnsi="Times New Roman" w:cs="Times New Roman" w:hint="default"/>
          <w:szCs w:val="16"/>
        </w:rPr>
        <w:t>k prá</w:t>
      </w:r>
      <w:r w:rsidR="003B49C4">
        <w:rPr>
          <w:rFonts w:ascii="Times New Roman" w:hAnsi="Times New Roman" w:cs="Times New Roman" w:hint="default"/>
          <w:szCs w:val="16"/>
        </w:rPr>
        <w:t>ce v </w:t>
      </w:r>
      <w:r w:rsidR="003B49C4">
        <w:rPr>
          <w:rFonts w:ascii="Times New Roman" w:hAnsi="Times New Roman" w:cs="Times New Roman" w:hint="default"/>
          <w:szCs w:val="16"/>
        </w:rPr>
        <w:t>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16">
    <w:p>
      <w:pPr>
        <w:pStyle w:val="FootnoteText"/>
        <w:bidi w:val="0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</w:rPr>
        <w:tab/>
      </w:r>
      <w:r w:rsidR="003B49C4">
        <w:rPr>
          <w:rFonts w:ascii="Times New Roman" w:hAnsi="Times New Roman" w:cs="Times New Roman" w:hint="default"/>
        </w:rPr>
        <w:t>) Zá</w:t>
      </w:r>
      <w:r w:rsidR="003B49C4">
        <w:rPr>
          <w:rFonts w:ascii="Times New Roman" w:hAnsi="Times New Roman" w:cs="Times New Roman" w:hint="default"/>
        </w:rPr>
        <w:t>kon č</w:t>
      </w:r>
      <w:r w:rsidR="003B49C4">
        <w:rPr>
          <w:rFonts w:ascii="Times New Roman" w:hAnsi="Times New Roman" w:cs="Times New Roman" w:hint="default"/>
        </w:rPr>
        <w:t>. 99/1963 Zb. Obč</w:t>
      </w:r>
      <w:r w:rsidR="003B49C4">
        <w:rPr>
          <w:rFonts w:ascii="Times New Roman" w:hAnsi="Times New Roman" w:cs="Times New Roman" w:hint="default"/>
        </w:rPr>
        <w:t>iansky sú</w:t>
      </w:r>
      <w:r w:rsidR="003B49C4">
        <w:rPr>
          <w:rFonts w:ascii="Times New Roman" w:hAnsi="Times New Roman" w:cs="Times New Roman" w:hint="default"/>
        </w:rPr>
        <w:t>dny poriadok v </w:t>
      </w:r>
      <w:r w:rsidR="003B49C4">
        <w:rPr>
          <w:rFonts w:ascii="Times New Roman" w:hAnsi="Times New Roman" w:cs="Times New Roman" w:hint="default"/>
        </w:rPr>
        <w:t>znení</w:t>
      </w:r>
      <w:r w:rsidR="003B49C4">
        <w:rPr>
          <w:rFonts w:ascii="Times New Roman" w:hAnsi="Times New Roman" w:cs="Times New Roman" w:hint="default"/>
        </w:rPr>
        <w:t xml:space="preserve"> neskorší</w:t>
      </w:r>
      <w:r w:rsidR="003B49C4">
        <w:rPr>
          <w:rFonts w:ascii="Times New Roman" w:hAnsi="Times New Roman" w:cs="Times New Roman" w:hint="default"/>
        </w:rPr>
        <w:t xml:space="preserve">ch predpisov. </w:t>
      </w:r>
    </w:p>
  </w:footnote>
  <w:footnote w:id="17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§</w:t>
      </w:r>
      <w:r w:rsidR="003B49C4">
        <w:rPr>
          <w:rFonts w:ascii="Times New Roman" w:hAnsi="Times New Roman" w:cs="Times New Roman" w:hint="default"/>
          <w:szCs w:val="16"/>
        </w:rPr>
        <w:t xml:space="preserve"> 18 ods. 3 zá</w:t>
      </w:r>
      <w:r w:rsidR="003B49C4">
        <w:rPr>
          <w:rFonts w:ascii="Times New Roman" w:hAnsi="Times New Roman" w:cs="Times New Roman" w:hint="default"/>
          <w:szCs w:val="16"/>
        </w:rPr>
        <w:t>kona č</w:t>
      </w:r>
      <w:r w:rsidR="003B49C4">
        <w:rPr>
          <w:rFonts w:ascii="Times New Roman" w:hAnsi="Times New Roman" w:cs="Times New Roman" w:hint="default"/>
          <w:szCs w:val="16"/>
        </w:rPr>
        <w:t xml:space="preserve">. 540/2001 </w:t>
      </w:r>
      <w:r w:rsidR="003B49C4">
        <w:rPr>
          <w:rFonts w:ascii="Times New Roman" w:hAnsi="Times New Roman" w:cs="Times New Roman" w:hint="default"/>
          <w:szCs w:val="16"/>
        </w:rPr>
        <w:t>Z. z. o š</w:t>
      </w:r>
      <w:r w:rsidR="003B49C4">
        <w:rPr>
          <w:rFonts w:ascii="Times New Roman" w:hAnsi="Times New Roman" w:cs="Times New Roman" w:hint="default"/>
          <w:szCs w:val="16"/>
        </w:rPr>
        <w:t>tá</w:t>
      </w:r>
      <w:r w:rsidR="003B49C4">
        <w:rPr>
          <w:rFonts w:ascii="Times New Roman" w:hAnsi="Times New Roman" w:cs="Times New Roman" w:hint="default"/>
          <w:szCs w:val="16"/>
        </w:rPr>
        <w:t>tnej š</w:t>
      </w:r>
      <w:r w:rsidR="003B49C4">
        <w:rPr>
          <w:rFonts w:ascii="Times New Roman" w:hAnsi="Times New Roman" w:cs="Times New Roman" w:hint="default"/>
          <w:szCs w:val="16"/>
        </w:rPr>
        <w:t>tatistike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18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7/2005 Z .z. o konkurze a reš</w:t>
      </w:r>
      <w:r w:rsidR="003B49C4">
        <w:rPr>
          <w:rFonts w:ascii="Times New Roman" w:hAnsi="Times New Roman" w:cs="Times New Roman" w:hint="default"/>
          <w:szCs w:val="16"/>
        </w:rPr>
        <w:t>trukturalizá</w:t>
      </w:r>
      <w:r w:rsidR="003B49C4">
        <w:rPr>
          <w:rFonts w:ascii="Times New Roman" w:hAnsi="Times New Roman" w:cs="Times New Roman" w:hint="default"/>
          <w:szCs w:val="16"/>
        </w:rPr>
        <w:t>cii a o zmene a doplnení</w:t>
      </w:r>
      <w:r w:rsidR="003B49C4">
        <w:rPr>
          <w:rFonts w:ascii="Times New Roman" w:hAnsi="Times New Roman" w:cs="Times New Roman" w:hint="default"/>
          <w:szCs w:val="16"/>
        </w:rPr>
        <w:t xml:space="preserve"> niektorý</w:t>
      </w:r>
      <w:r w:rsidR="003B49C4">
        <w:rPr>
          <w:rFonts w:ascii="Times New Roman" w:hAnsi="Times New Roman" w:cs="Times New Roman" w:hint="default"/>
          <w:szCs w:val="16"/>
        </w:rPr>
        <w:t>ch zá</w:t>
      </w:r>
      <w:r w:rsidR="003B49C4">
        <w:rPr>
          <w:rFonts w:ascii="Times New Roman" w:hAnsi="Times New Roman" w:cs="Times New Roman" w:hint="default"/>
          <w:szCs w:val="16"/>
        </w:rPr>
        <w:t>konov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19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§</w:t>
      </w:r>
      <w:r w:rsidR="003B49C4">
        <w:rPr>
          <w:rFonts w:ascii="Times New Roman" w:hAnsi="Times New Roman" w:cs="Times New Roman" w:hint="default"/>
          <w:szCs w:val="16"/>
        </w:rPr>
        <w:t xml:space="preserve"> 70 až</w:t>
      </w:r>
      <w:r w:rsidR="003B49C4">
        <w:rPr>
          <w:rFonts w:ascii="Times New Roman" w:hAnsi="Times New Roman" w:cs="Times New Roman" w:hint="default"/>
          <w:szCs w:val="16"/>
        </w:rPr>
        <w:t xml:space="preserve"> 75a Obchodné</w:t>
      </w:r>
      <w:r w:rsidR="003B49C4">
        <w:rPr>
          <w:rFonts w:ascii="Times New Roman" w:hAnsi="Times New Roman" w:cs="Times New Roman" w:hint="default"/>
          <w:szCs w:val="16"/>
        </w:rPr>
        <w:t>ho zá</w:t>
      </w:r>
      <w:r w:rsidR="003B49C4">
        <w:rPr>
          <w:rFonts w:ascii="Times New Roman" w:hAnsi="Times New Roman" w:cs="Times New Roman" w:hint="default"/>
          <w:szCs w:val="16"/>
        </w:rPr>
        <w:t>konní</w:t>
      </w:r>
      <w:r w:rsidR="003B49C4">
        <w:rPr>
          <w:rFonts w:ascii="Times New Roman" w:hAnsi="Times New Roman" w:cs="Times New Roman" w:hint="default"/>
          <w:szCs w:val="16"/>
        </w:rPr>
        <w:t>ka.</w:t>
      </w:r>
    </w:p>
  </w:footnote>
  <w:footnote w:id="20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Naprí</w:t>
      </w:r>
      <w:r w:rsidR="003B49C4">
        <w:rPr>
          <w:rFonts w:ascii="Times New Roman" w:hAnsi="Times New Roman" w:cs="Times New Roman" w:hint="default"/>
          <w:szCs w:val="16"/>
        </w:rPr>
        <w:t>klad zá</w:t>
      </w:r>
      <w:r w:rsidR="003B49C4">
        <w:rPr>
          <w:rFonts w:ascii="Times New Roman" w:hAnsi="Times New Roman" w:cs="Times New Roman" w:hint="default"/>
          <w:szCs w:val="16"/>
        </w:rPr>
        <w:t>kon Ná</w:t>
      </w:r>
      <w:r w:rsidR="003B49C4">
        <w:rPr>
          <w:rFonts w:ascii="Times New Roman" w:hAnsi="Times New Roman" w:cs="Times New Roman" w:hint="default"/>
          <w:szCs w:val="16"/>
        </w:rPr>
        <w:t>rodnej rady</w:t>
      </w:r>
      <w:r w:rsidR="003B49C4">
        <w:rPr>
          <w:rFonts w:ascii="Times New Roman" w:hAnsi="Times New Roman" w:cs="Times New Roman" w:hint="default"/>
          <w:szCs w:val="16"/>
        </w:rPr>
        <w:t xml:space="preserve"> Slovenskej republiky č</w:t>
      </w:r>
      <w:r w:rsidR="003B49C4">
        <w:rPr>
          <w:rFonts w:ascii="Times New Roman" w:hAnsi="Times New Roman" w:cs="Times New Roman" w:hint="default"/>
          <w:szCs w:val="16"/>
        </w:rPr>
        <w:t>. 233/1995 Z. z. o sú</w:t>
      </w:r>
      <w:r w:rsidR="003B49C4">
        <w:rPr>
          <w:rFonts w:ascii="Times New Roman" w:hAnsi="Times New Roman" w:cs="Times New Roman" w:hint="default"/>
          <w:szCs w:val="16"/>
        </w:rPr>
        <w:t>dnych exekú</w:t>
      </w:r>
      <w:r w:rsidR="003B49C4">
        <w:rPr>
          <w:rFonts w:ascii="Times New Roman" w:hAnsi="Times New Roman" w:cs="Times New Roman" w:hint="default"/>
          <w:szCs w:val="16"/>
        </w:rPr>
        <w:t>toroch a exekuč</w:t>
      </w:r>
      <w:r w:rsidR="003B49C4">
        <w:rPr>
          <w:rFonts w:ascii="Times New Roman" w:hAnsi="Times New Roman" w:cs="Times New Roman" w:hint="default"/>
          <w:szCs w:val="16"/>
        </w:rPr>
        <w:t>nej č</w:t>
      </w:r>
      <w:r w:rsidR="003B49C4">
        <w:rPr>
          <w:rFonts w:ascii="Times New Roman" w:hAnsi="Times New Roman" w:cs="Times New Roman" w:hint="default"/>
          <w:szCs w:val="16"/>
        </w:rPr>
        <w:t>innosti (Exekuč</w:t>
      </w:r>
      <w:r w:rsidR="003B49C4">
        <w:rPr>
          <w:rFonts w:ascii="Times New Roman" w:hAnsi="Times New Roman" w:cs="Times New Roman" w:hint="default"/>
          <w:szCs w:val="16"/>
        </w:rPr>
        <w:t>ný</w:t>
      </w:r>
      <w:r w:rsidR="003B49C4">
        <w:rPr>
          <w:rFonts w:ascii="Times New Roman" w:hAnsi="Times New Roman" w:cs="Times New Roman" w:hint="default"/>
          <w:szCs w:val="16"/>
        </w:rPr>
        <w:t xml:space="preserve"> poriadok) a o zmene a doplnení</w:t>
      </w:r>
      <w:r w:rsidR="003B49C4">
        <w:rPr>
          <w:rFonts w:ascii="Times New Roman" w:hAnsi="Times New Roman" w:cs="Times New Roman" w:hint="default"/>
          <w:szCs w:val="16"/>
        </w:rPr>
        <w:t xml:space="preserve"> ď</w:t>
      </w:r>
      <w:r w:rsidR="003B49C4">
        <w:rPr>
          <w:rFonts w:ascii="Times New Roman" w:hAnsi="Times New Roman" w:cs="Times New Roman" w:hint="default"/>
          <w:szCs w:val="16"/>
        </w:rPr>
        <w:t>alší</w:t>
      </w:r>
      <w:r w:rsidR="003B49C4">
        <w:rPr>
          <w:rFonts w:ascii="Times New Roman" w:hAnsi="Times New Roman" w:cs="Times New Roman" w:hint="default"/>
          <w:szCs w:val="16"/>
        </w:rPr>
        <w:t>ch zá</w:t>
      </w:r>
      <w:r w:rsidR="003B49C4">
        <w:rPr>
          <w:rFonts w:ascii="Times New Roman" w:hAnsi="Times New Roman" w:cs="Times New Roman" w:hint="default"/>
          <w:szCs w:val="16"/>
        </w:rPr>
        <w:t>konov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predpisov,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563/2009 Z. z. o sprá</w:t>
      </w:r>
      <w:r w:rsidR="003B49C4">
        <w:rPr>
          <w:rFonts w:ascii="Times New Roman" w:hAnsi="Times New Roman" w:cs="Times New Roman" w:hint="default"/>
          <w:szCs w:val="16"/>
        </w:rPr>
        <w:t>ve daní</w:t>
      </w:r>
      <w:r w:rsidR="003B49C4">
        <w:rPr>
          <w:rFonts w:ascii="Times New Roman" w:hAnsi="Times New Roman" w:cs="Times New Roman" w:hint="default"/>
          <w:szCs w:val="16"/>
        </w:rPr>
        <w:t xml:space="preserve"> (daň</w:t>
      </w:r>
      <w:r w:rsidR="003B49C4">
        <w:rPr>
          <w:rFonts w:ascii="Times New Roman" w:hAnsi="Times New Roman" w:cs="Times New Roman" w:hint="default"/>
          <w:szCs w:val="16"/>
        </w:rPr>
        <w:t>ový</w:t>
      </w:r>
      <w:r w:rsidR="003B49C4">
        <w:rPr>
          <w:rFonts w:ascii="Times New Roman" w:hAnsi="Times New Roman" w:cs="Times New Roman" w:hint="default"/>
          <w:szCs w:val="16"/>
        </w:rPr>
        <w:t xml:space="preserve"> poriadok) a o zmene a doplnení</w:t>
      </w:r>
      <w:r w:rsidR="003B49C4">
        <w:rPr>
          <w:rFonts w:ascii="Times New Roman" w:hAnsi="Times New Roman" w:cs="Times New Roman" w:hint="default"/>
          <w:szCs w:val="16"/>
        </w:rPr>
        <w:t xml:space="preserve"> niektorý</w:t>
      </w:r>
      <w:r w:rsidR="003B49C4">
        <w:rPr>
          <w:rFonts w:ascii="Times New Roman" w:hAnsi="Times New Roman" w:cs="Times New Roman" w:hint="default"/>
          <w:szCs w:val="16"/>
        </w:rPr>
        <w:t>c</w:t>
      </w:r>
      <w:r w:rsidR="003B49C4">
        <w:rPr>
          <w:rFonts w:ascii="Times New Roman" w:hAnsi="Times New Roman" w:cs="Times New Roman" w:hint="default"/>
          <w:szCs w:val="16"/>
        </w:rPr>
        <w:t>h zá</w:t>
      </w:r>
      <w:r w:rsidR="003B49C4">
        <w:rPr>
          <w:rFonts w:ascii="Times New Roman" w:hAnsi="Times New Roman" w:cs="Times New Roman" w:hint="default"/>
          <w:szCs w:val="16"/>
        </w:rPr>
        <w:t>konov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21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§</w:t>
      </w:r>
      <w:r w:rsidR="003B49C4">
        <w:rPr>
          <w:rFonts w:ascii="Times New Roman" w:hAnsi="Times New Roman" w:cs="Times New Roman" w:hint="default"/>
          <w:szCs w:val="16"/>
        </w:rPr>
        <w:t xml:space="preserve"> 20f až</w:t>
      </w:r>
      <w:r w:rsidR="003B49C4">
        <w:rPr>
          <w:rFonts w:ascii="Times New Roman" w:hAnsi="Times New Roman" w:cs="Times New Roman" w:hint="default"/>
          <w:szCs w:val="16"/>
        </w:rPr>
        <w:t xml:space="preserve"> 20j Obč</w:t>
      </w:r>
      <w:r w:rsidR="003B49C4">
        <w:rPr>
          <w:rFonts w:ascii="Times New Roman" w:hAnsi="Times New Roman" w:cs="Times New Roman" w:hint="default"/>
          <w:szCs w:val="16"/>
        </w:rPr>
        <w:t>ianskeho zá</w:t>
      </w:r>
      <w:r w:rsidR="003B49C4">
        <w:rPr>
          <w:rFonts w:ascii="Times New Roman" w:hAnsi="Times New Roman" w:cs="Times New Roman" w:hint="default"/>
          <w:szCs w:val="16"/>
        </w:rPr>
        <w:t>konní</w:t>
      </w:r>
      <w:r w:rsidR="003B49C4">
        <w:rPr>
          <w:rFonts w:ascii="Times New Roman" w:hAnsi="Times New Roman" w:cs="Times New Roman" w:hint="default"/>
          <w:szCs w:val="16"/>
        </w:rPr>
        <w:t>ka.</w:t>
      </w:r>
    </w:p>
  </w:footnote>
  <w:footnote w:id="22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82/2005 Z. z. o nelegá</w:t>
      </w:r>
      <w:r w:rsidR="003B49C4">
        <w:rPr>
          <w:rFonts w:ascii="Times New Roman" w:hAnsi="Times New Roman" w:cs="Times New Roman" w:hint="default"/>
          <w:szCs w:val="16"/>
        </w:rPr>
        <w:t>lnej prá</w:t>
      </w:r>
      <w:r w:rsidR="003B49C4">
        <w:rPr>
          <w:rFonts w:ascii="Times New Roman" w:hAnsi="Times New Roman" w:cs="Times New Roman" w:hint="default"/>
          <w:szCs w:val="16"/>
        </w:rPr>
        <w:t>ci a nelegá</w:t>
      </w:r>
      <w:r w:rsidR="003B49C4">
        <w:rPr>
          <w:rFonts w:ascii="Times New Roman" w:hAnsi="Times New Roman" w:cs="Times New Roman" w:hint="default"/>
          <w:szCs w:val="16"/>
        </w:rPr>
        <w:t>lnom zamestná</w:t>
      </w:r>
      <w:r w:rsidR="003B49C4">
        <w:rPr>
          <w:rFonts w:ascii="Times New Roman" w:hAnsi="Times New Roman" w:cs="Times New Roman" w:hint="default"/>
          <w:szCs w:val="16"/>
        </w:rPr>
        <w:t>vaní</w:t>
      </w:r>
      <w:r w:rsidR="003B49C4">
        <w:rPr>
          <w:rFonts w:ascii="Times New Roman" w:hAnsi="Times New Roman" w:cs="Times New Roman" w:hint="default"/>
          <w:szCs w:val="16"/>
        </w:rPr>
        <w:t xml:space="preserve"> a o zmene a doplnení</w:t>
      </w:r>
      <w:r w:rsidR="003B49C4">
        <w:rPr>
          <w:rFonts w:ascii="Times New Roman" w:hAnsi="Times New Roman" w:cs="Times New Roman" w:hint="default"/>
          <w:szCs w:val="16"/>
        </w:rPr>
        <w:t xml:space="preserve"> niektorý</w:t>
      </w:r>
      <w:r w:rsidR="003B49C4">
        <w:rPr>
          <w:rFonts w:ascii="Times New Roman" w:hAnsi="Times New Roman" w:cs="Times New Roman" w:hint="default"/>
          <w:szCs w:val="16"/>
        </w:rPr>
        <w:t>ch zá</w:t>
      </w:r>
      <w:r w:rsidR="003B49C4">
        <w:rPr>
          <w:rFonts w:ascii="Times New Roman" w:hAnsi="Times New Roman" w:cs="Times New Roman" w:hint="default"/>
          <w:szCs w:val="16"/>
        </w:rPr>
        <w:t>konov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23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§</w:t>
      </w:r>
      <w:r w:rsidR="003B49C4">
        <w:rPr>
          <w:rFonts w:ascii="Times New Roman" w:hAnsi="Times New Roman" w:cs="Times New Roman" w:hint="default"/>
          <w:szCs w:val="16"/>
        </w:rPr>
        <w:t xml:space="preserve"> 18 ods. 3 zá</w:t>
      </w:r>
      <w:r w:rsidR="003B49C4">
        <w:rPr>
          <w:rFonts w:ascii="Times New Roman" w:hAnsi="Times New Roman" w:cs="Times New Roman" w:hint="default"/>
          <w:szCs w:val="16"/>
        </w:rPr>
        <w:t>kona č</w:t>
      </w:r>
      <w:r w:rsidR="003B49C4">
        <w:rPr>
          <w:rFonts w:ascii="Times New Roman" w:hAnsi="Times New Roman" w:cs="Times New Roman" w:hint="default"/>
          <w:szCs w:val="16"/>
        </w:rPr>
        <w:t>. 540/2001</w:t>
      </w:r>
      <w:r w:rsidR="003B49C4">
        <w:rPr>
          <w:rFonts w:ascii="Times New Roman" w:hAnsi="Times New Roman" w:cs="Times New Roman" w:hint="default"/>
          <w:szCs w:val="16"/>
        </w:rPr>
        <w:t xml:space="preserve"> Z. z. o š</w:t>
      </w:r>
      <w:r w:rsidR="003B49C4">
        <w:rPr>
          <w:rFonts w:ascii="Times New Roman" w:hAnsi="Times New Roman" w:cs="Times New Roman" w:hint="default"/>
          <w:szCs w:val="16"/>
        </w:rPr>
        <w:t>tá</w:t>
      </w:r>
      <w:r w:rsidR="003B49C4">
        <w:rPr>
          <w:rFonts w:ascii="Times New Roman" w:hAnsi="Times New Roman" w:cs="Times New Roman" w:hint="default"/>
          <w:szCs w:val="16"/>
        </w:rPr>
        <w:t>tnej š</w:t>
      </w:r>
      <w:r w:rsidR="003B49C4">
        <w:rPr>
          <w:rFonts w:ascii="Times New Roman" w:hAnsi="Times New Roman" w:cs="Times New Roman" w:hint="default"/>
          <w:szCs w:val="16"/>
        </w:rPr>
        <w:t>tatistike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24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§</w:t>
      </w:r>
      <w:r w:rsidR="003B49C4">
        <w:rPr>
          <w:rFonts w:ascii="Times New Roman" w:hAnsi="Times New Roman" w:cs="Times New Roman" w:hint="default"/>
          <w:szCs w:val="16"/>
        </w:rPr>
        <w:t xml:space="preserve"> 2 ods. 9 zá</w:t>
      </w:r>
      <w:r w:rsidR="003B49C4">
        <w:rPr>
          <w:rFonts w:ascii="Times New Roman" w:hAnsi="Times New Roman" w:cs="Times New Roman" w:hint="default"/>
          <w:szCs w:val="16"/>
        </w:rPr>
        <w:t>kona č</w:t>
      </w:r>
      <w:r w:rsidR="003B49C4">
        <w:rPr>
          <w:rFonts w:ascii="Times New Roman" w:hAnsi="Times New Roman" w:cs="Times New Roman" w:hint="default"/>
          <w:szCs w:val="16"/>
        </w:rPr>
        <w:t>. 492/2009 Z. z. o platobný</w:t>
      </w:r>
      <w:r w:rsidR="003B49C4">
        <w:rPr>
          <w:rFonts w:ascii="Times New Roman" w:hAnsi="Times New Roman" w:cs="Times New Roman" w:hint="default"/>
          <w:szCs w:val="16"/>
        </w:rPr>
        <w:t>ch služ</w:t>
      </w:r>
      <w:r w:rsidR="003B49C4">
        <w:rPr>
          <w:rFonts w:ascii="Times New Roman" w:hAnsi="Times New Roman" w:cs="Times New Roman" w:hint="default"/>
          <w:szCs w:val="16"/>
        </w:rPr>
        <w:t>bá</w:t>
      </w:r>
      <w:r w:rsidR="003B49C4">
        <w:rPr>
          <w:rFonts w:ascii="Times New Roman" w:hAnsi="Times New Roman" w:cs="Times New Roman" w:hint="default"/>
          <w:szCs w:val="16"/>
        </w:rPr>
        <w:t>ch a o zmene a doplnení</w:t>
      </w:r>
      <w:r w:rsidR="003B49C4">
        <w:rPr>
          <w:rFonts w:ascii="Times New Roman" w:hAnsi="Times New Roman" w:cs="Times New Roman" w:hint="default"/>
          <w:szCs w:val="16"/>
        </w:rPr>
        <w:t xml:space="preserve"> niektorý</w:t>
      </w:r>
      <w:r w:rsidR="003B49C4">
        <w:rPr>
          <w:rFonts w:ascii="Times New Roman" w:hAnsi="Times New Roman" w:cs="Times New Roman" w:hint="default"/>
          <w:szCs w:val="16"/>
        </w:rPr>
        <w:t>ch zá</w:t>
      </w:r>
      <w:r w:rsidR="003B49C4">
        <w:rPr>
          <w:rFonts w:ascii="Times New Roman" w:hAnsi="Times New Roman" w:cs="Times New Roman" w:hint="default"/>
          <w:szCs w:val="16"/>
        </w:rPr>
        <w:t>konov.</w:t>
      </w:r>
    </w:p>
  </w:footnote>
  <w:footnote w:id="25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§</w:t>
      </w:r>
      <w:r w:rsidR="003B49C4">
        <w:rPr>
          <w:rFonts w:ascii="Times New Roman" w:hAnsi="Times New Roman" w:cs="Times New Roman" w:hint="default"/>
          <w:szCs w:val="16"/>
        </w:rPr>
        <w:t xml:space="preserve"> 2 ods. 1, 5 a 8 zá</w:t>
      </w:r>
      <w:r w:rsidR="003B49C4">
        <w:rPr>
          <w:rFonts w:ascii="Times New Roman" w:hAnsi="Times New Roman" w:cs="Times New Roman" w:hint="default"/>
          <w:szCs w:val="16"/>
        </w:rPr>
        <w:t>kona č</w:t>
      </w:r>
      <w:r w:rsidR="003B49C4">
        <w:rPr>
          <w:rFonts w:ascii="Times New Roman" w:hAnsi="Times New Roman" w:cs="Times New Roman" w:hint="default"/>
          <w:szCs w:val="16"/>
        </w:rPr>
        <w:t>. 483/2001 Z. z. o banká</w:t>
      </w:r>
      <w:r w:rsidR="003B49C4">
        <w:rPr>
          <w:rFonts w:ascii="Times New Roman" w:hAnsi="Times New Roman" w:cs="Times New Roman" w:hint="default"/>
          <w:szCs w:val="16"/>
        </w:rPr>
        <w:t>ch a o zmene a doplnení</w:t>
      </w:r>
      <w:r w:rsidR="003B49C4">
        <w:rPr>
          <w:rFonts w:ascii="Times New Roman" w:hAnsi="Times New Roman" w:cs="Times New Roman" w:hint="default"/>
          <w:szCs w:val="16"/>
        </w:rPr>
        <w:t xml:space="preserve"> niektorý</w:t>
      </w:r>
      <w:r w:rsidR="003B49C4">
        <w:rPr>
          <w:rFonts w:ascii="Times New Roman" w:hAnsi="Times New Roman" w:cs="Times New Roman" w:hint="default"/>
          <w:szCs w:val="16"/>
        </w:rPr>
        <w:t>ch zá</w:t>
      </w:r>
      <w:r w:rsidR="003B49C4">
        <w:rPr>
          <w:rFonts w:ascii="Times New Roman" w:hAnsi="Times New Roman" w:cs="Times New Roman" w:hint="default"/>
          <w:szCs w:val="16"/>
        </w:rPr>
        <w:t>kono</w:t>
      </w:r>
      <w:r w:rsidR="003B49C4">
        <w:rPr>
          <w:rFonts w:ascii="Times New Roman" w:hAnsi="Times New Roman" w:cs="Times New Roman" w:hint="default"/>
          <w:szCs w:val="16"/>
        </w:rPr>
        <w:t>v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26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§</w:t>
      </w:r>
      <w:r w:rsidR="003B49C4">
        <w:rPr>
          <w:rFonts w:ascii="Times New Roman" w:hAnsi="Times New Roman" w:cs="Times New Roman" w:hint="default"/>
          <w:szCs w:val="16"/>
        </w:rPr>
        <w:t xml:space="preserve"> 2 ods. 1, 5 a 8 zá</w:t>
      </w:r>
      <w:r w:rsidR="003B49C4">
        <w:rPr>
          <w:rFonts w:ascii="Times New Roman" w:hAnsi="Times New Roman" w:cs="Times New Roman" w:hint="default"/>
          <w:szCs w:val="16"/>
        </w:rPr>
        <w:t>kona č</w:t>
      </w:r>
      <w:r w:rsidR="003B49C4">
        <w:rPr>
          <w:rFonts w:ascii="Times New Roman" w:hAnsi="Times New Roman" w:cs="Times New Roman" w:hint="default"/>
          <w:szCs w:val="16"/>
        </w:rPr>
        <w:t>. 483/2001 Z. z. o banká</w:t>
      </w:r>
      <w:r w:rsidR="003B49C4">
        <w:rPr>
          <w:rFonts w:ascii="Times New Roman" w:hAnsi="Times New Roman" w:cs="Times New Roman" w:hint="default"/>
          <w:szCs w:val="16"/>
        </w:rPr>
        <w:t>ch a o zmene a doplnení</w:t>
      </w:r>
      <w:r w:rsidR="003B49C4">
        <w:rPr>
          <w:rFonts w:ascii="Times New Roman" w:hAnsi="Times New Roman" w:cs="Times New Roman" w:hint="default"/>
          <w:szCs w:val="16"/>
        </w:rPr>
        <w:t xml:space="preserve"> niektorý</w:t>
      </w:r>
      <w:r w:rsidR="003B49C4">
        <w:rPr>
          <w:rFonts w:ascii="Times New Roman" w:hAnsi="Times New Roman" w:cs="Times New Roman" w:hint="default"/>
          <w:szCs w:val="16"/>
        </w:rPr>
        <w:t>ch zá</w:t>
      </w:r>
      <w:r w:rsidR="003B49C4">
        <w:rPr>
          <w:rFonts w:ascii="Times New Roman" w:hAnsi="Times New Roman" w:cs="Times New Roman" w:hint="default"/>
          <w:szCs w:val="16"/>
        </w:rPr>
        <w:t>konov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27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§</w:t>
      </w:r>
      <w:r w:rsidR="003B49C4">
        <w:rPr>
          <w:rFonts w:ascii="Times New Roman" w:hAnsi="Times New Roman" w:cs="Times New Roman" w:hint="default"/>
          <w:szCs w:val="16"/>
        </w:rPr>
        <w:t xml:space="preserve"> 2a ods. 1 pí</w:t>
      </w:r>
      <w:r w:rsidR="003B49C4">
        <w:rPr>
          <w:rFonts w:ascii="Times New Roman" w:hAnsi="Times New Roman" w:cs="Times New Roman" w:hint="default"/>
          <w:szCs w:val="16"/>
        </w:rPr>
        <w:t>sm. m) zá</w:t>
      </w:r>
      <w:r w:rsidR="003B49C4">
        <w:rPr>
          <w:rFonts w:ascii="Times New Roman" w:hAnsi="Times New Roman" w:cs="Times New Roman" w:hint="default"/>
          <w:szCs w:val="16"/>
        </w:rPr>
        <w:t>kona č</w:t>
      </w:r>
      <w:r w:rsidR="003B49C4">
        <w:rPr>
          <w:rFonts w:ascii="Times New Roman" w:hAnsi="Times New Roman" w:cs="Times New Roman" w:hint="default"/>
          <w:szCs w:val="16"/>
        </w:rPr>
        <w:t>. 291/2002 Z. z. o Š</w:t>
      </w:r>
      <w:r w:rsidR="003B49C4">
        <w:rPr>
          <w:rFonts w:ascii="Times New Roman" w:hAnsi="Times New Roman" w:cs="Times New Roman" w:hint="default"/>
          <w:szCs w:val="16"/>
        </w:rPr>
        <w:t>tá</w:t>
      </w:r>
      <w:r w:rsidR="003B49C4">
        <w:rPr>
          <w:rFonts w:ascii="Times New Roman" w:hAnsi="Times New Roman" w:cs="Times New Roman" w:hint="default"/>
          <w:szCs w:val="16"/>
        </w:rPr>
        <w:t>tnej pokladnici a o zmene a doplnení</w:t>
      </w:r>
      <w:r w:rsidR="003B49C4">
        <w:rPr>
          <w:rFonts w:ascii="Times New Roman" w:hAnsi="Times New Roman" w:cs="Times New Roman" w:hint="default"/>
          <w:szCs w:val="16"/>
        </w:rPr>
        <w:t xml:space="preserve"> niekt</w:t>
      </w:r>
      <w:r w:rsidR="003B49C4">
        <w:rPr>
          <w:rFonts w:ascii="Times New Roman" w:hAnsi="Times New Roman" w:cs="Times New Roman" w:hint="default"/>
          <w:szCs w:val="16"/>
        </w:rPr>
        <w:t>orý</w:t>
      </w:r>
      <w:r w:rsidR="003B49C4">
        <w:rPr>
          <w:rFonts w:ascii="Times New Roman" w:hAnsi="Times New Roman" w:cs="Times New Roman" w:hint="default"/>
          <w:szCs w:val="16"/>
        </w:rPr>
        <w:t>ch zá</w:t>
      </w:r>
      <w:r w:rsidR="003B49C4">
        <w:rPr>
          <w:rFonts w:ascii="Times New Roman" w:hAnsi="Times New Roman" w:cs="Times New Roman" w:hint="default"/>
          <w:szCs w:val="16"/>
        </w:rPr>
        <w:t>konov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28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431/2002 Z. z.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29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540/2007 Z. z. o audí</w:t>
      </w:r>
      <w:r w:rsidR="003B49C4">
        <w:rPr>
          <w:rFonts w:ascii="Times New Roman" w:hAnsi="Times New Roman" w:cs="Times New Roman" w:hint="default"/>
          <w:szCs w:val="16"/>
        </w:rPr>
        <w:t>toroch, audite a dohľ</w:t>
      </w:r>
      <w:r w:rsidR="003B49C4">
        <w:rPr>
          <w:rFonts w:ascii="Times New Roman" w:hAnsi="Times New Roman" w:cs="Times New Roman" w:hint="default"/>
          <w:szCs w:val="16"/>
        </w:rPr>
        <w:t>ade nad vý</w:t>
      </w:r>
      <w:r w:rsidR="003B49C4">
        <w:rPr>
          <w:rFonts w:ascii="Times New Roman" w:hAnsi="Times New Roman" w:cs="Times New Roman" w:hint="default"/>
          <w:szCs w:val="16"/>
        </w:rPr>
        <w:t>konom auditu a o zmene a doplnení</w:t>
      </w:r>
      <w:r w:rsidR="003B49C4">
        <w:rPr>
          <w:rFonts w:ascii="Times New Roman" w:hAnsi="Times New Roman" w:cs="Times New Roman" w:hint="default"/>
          <w:szCs w:val="16"/>
        </w:rPr>
        <w:t xml:space="preserve"> zá</w:t>
      </w:r>
      <w:r w:rsidR="003B49C4">
        <w:rPr>
          <w:rFonts w:ascii="Times New Roman" w:hAnsi="Times New Roman" w:cs="Times New Roman" w:hint="default"/>
          <w:szCs w:val="16"/>
        </w:rPr>
        <w:t>kona č</w:t>
      </w:r>
      <w:r w:rsidR="003B49C4">
        <w:rPr>
          <w:rFonts w:ascii="Times New Roman" w:hAnsi="Times New Roman" w:cs="Times New Roman" w:hint="default"/>
          <w:szCs w:val="16"/>
        </w:rPr>
        <w:t>. 431/2002 Z. z. o úč</w:t>
      </w:r>
      <w:r w:rsidR="003B49C4">
        <w:rPr>
          <w:rFonts w:ascii="Times New Roman" w:hAnsi="Times New Roman" w:cs="Times New Roman" w:hint="default"/>
          <w:szCs w:val="16"/>
        </w:rPr>
        <w:t>tovní</w:t>
      </w:r>
      <w:r w:rsidR="003B49C4">
        <w:rPr>
          <w:rFonts w:ascii="Times New Roman" w:hAnsi="Times New Roman" w:cs="Times New Roman" w:hint="default"/>
          <w:szCs w:val="16"/>
        </w:rPr>
        <w:t>ctve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30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§</w:t>
      </w:r>
      <w:r w:rsidR="003B49C4">
        <w:rPr>
          <w:rFonts w:ascii="Times New Roman" w:hAnsi="Times New Roman" w:cs="Times New Roman" w:hint="default"/>
          <w:szCs w:val="16"/>
        </w:rPr>
        <w:t xml:space="preserve"> 23 zá</w:t>
      </w:r>
      <w:r w:rsidR="003B49C4">
        <w:rPr>
          <w:rFonts w:ascii="Times New Roman" w:hAnsi="Times New Roman" w:cs="Times New Roman" w:hint="default"/>
          <w:szCs w:val="16"/>
        </w:rPr>
        <w:t>kona č</w:t>
      </w:r>
      <w:r w:rsidR="003B49C4">
        <w:rPr>
          <w:rFonts w:ascii="Times New Roman" w:hAnsi="Times New Roman" w:cs="Times New Roman" w:hint="default"/>
          <w:szCs w:val="16"/>
        </w:rPr>
        <w:t>. 431/2002 Z. z.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31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§</w:t>
      </w:r>
      <w:r w:rsidR="003B49C4">
        <w:rPr>
          <w:rFonts w:ascii="Times New Roman" w:hAnsi="Times New Roman" w:cs="Times New Roman" w:hint="default"/>
          <w:szCs w:val="16"/>
        </w:rPr>
        <w:t xml:space="preserve"> 37 ods. 1 a 2 zá</w:t>
      </w:r>
      <w:r w:rsidR="003B49C4">
        <w:rPr>
          <w:rFonts w:ascii="Times New Roman" w:hAnsi="Times New Roman" w:cs="Times New Roman" w:hint="default"/>
          <w:szCs w:val="16"/>
        </w:rPr>
        <w:t>kona č</w:t>
      </w:r>
      <w:r w:rsidR="003B49C4">
        <w:rPr>
          <w:rFonts w:ascii="Times New Roman" w:hAnsi="Times New Roman" w:cs="Times New Roman" w:hint="default"/>
          <w:szCs w:val="16"/>
        </w:rPr>
        <w:t>. 171/2005 Z. z. o hazardný</w:t>
      </w:r>
      <w:r w:rsidR="003B49C4">
        <w:rPr>
          <w:rFonts w:ascii="Times New Roman" w:hAnsi="Times New Roman" w:cs="Times New Roman" w:hint="default"/>
          <w:szCs w:val="16"/>
        </w:rPr>
        <w:t>ch hrá</w:t>
      </w:r>
      <w:r w:rsidR="003B49C4">
        <w:rPr>
          <w:rFonts w:ascii="Times New Roman" w:hAnsi="Times New Roman" w:cs="Times New Roman" w:hint="default"/>
          <w:szCs w:val="16"/>
        </w:rPr>
        <w:t>ch a o zmene a doplnení</w:t>
      </w:r>
      <w:r w:rsidR="003B49C4">
        <w:rPr>
          <w:rFonts w:ascii="Times New Roman" w:hAnsi="Times New Roman" w:cs="Times New Roman" w:hint="default"/>
          <w:szCs w:val="16"/>
        </w:rPr>
        <w:t xml:space="preserve"> niektorý</w:t>
      </w:r>
      <w:r w:rsidR="003B49C4">
        <w:rPr>
          <w:rFonts w:ascii="Times New Roman" w:hAnsi="Times New Roman" w:cs="Times New Roman" w:hint="default"/>
          <w:szCs w:val="16"/>
        </w:rPr>
        <w:t>ch zá</w:t>
      </w:r>
      <w:r w:rsidR="003B49C4">
        <w:rPr>
          <w:rFonts w:ascii="Times New Roman" w:hAnsi="Times New Roman" w:cs="Times New Roman" w:hint="default"/>
          <w:szCs w:val="16"/>
        </w:rPr>
        <w:t>konov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32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12</w:t>
      </w:r>
      <w:r w:rsidR="003B49C4">
        <w:rPr>
          <w:rFonts w:ascii="Times New Roman" w:hAnsi="Times New Roman" w:cs="Times New Roman" w:hint="default"/>
          <w:szCs w:val="16"/>
        </w:rPr>
        <w:t>2/2013 Z. z. o ochrane osobný</w:t>
      </w:r>
      <w:r w:rsidR="003B49C4">
        <w:rPr>
          <w:rFonts w:ascii="Times New Roman" w:hAnsi="Times New Roman" w:cs="Times New Roman" w:hint="default"/>
          <w:szCs w:val="16"/>
        </w:rPr>
        <w:t>ch ú</w:t>
      </w:r>
      <w:r w:rsidR="003B49C4">
        <w:rPr>
          <w:rFonts w:ascii="Times New Roman" w:hAnsi="Times New Roman" w:cs="Times New Roman" w:hint="default"/>
          <w:szCs w:val="16"/>
        </w:rPr>
        <w:t>dajov a o zmene a doplnení</w:t>
      </w:r>
      <w:r w:rsidR="003B49C4">
        <w:rPr>
          <w:rFonts w:ascii="Times New Roman" w:hAnsi="Times New Roman" w:cs="Times New Roman" w:hint="default"/>
          <w:szCs w:val="16"/>
        </w:rPr>
        <w:t xml:space="preserve"> niektorý</w:t>
      </w:r>
      <w:r w:rsidR="003B49C4">
        <w:rPr>
          <w:rFonts w:ascii="Times New Roman" w:hAnsi="Times New Roman" w:cs="Times New Roman" w:hint="default"/>
          <w:szCs w:val="16"/>
        </w:rPr>
        <w:t>ch zá</w:t>
      </w:r>
      <w:r w:rsidR="003B49C4">
        <w:rPr>
          <w:rFonts w:ascii="Times New Roman" w:hAnsi="Times New Roman" w:cs="Times New Roman" w:hint="default"/>
          <w:szCs w:val="16"/>
        </w:rPr>
        <w:t>konov.</w:t>
      </w:r>
    </w:p>
  </w:footnote>
  <w:footnote w:id="33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211/2000 Z. z. o slobodnom prí</w:t>
      </w:r>
      <w:r w:rsidR="003B49C4">
        <w:rPr>
          <w:rFonts w:ascii="Times New Roman" w:hAnsi="Times New Roman" w:cs="Times New Roman" w:hint="default"/>
          <w:szCs w:val="16"/>
        </w:rPr>
        <w:t>stupe k informá</w:t>
      </w:r>
      <w:r w:rsidR="003B49C4">
        <w:rPr>
          <w:rFonts w:ascii="Times New Roman" w:hAnsi="Times New Roman" w:cs="Times New Roman" w:hint="default"/>
          <w:szCs w:val="16"/>
        </w:rPr>
        <w:t>ciá</w:t>
      </w:r>
      <w:r w:rsidR="003B49C4">
        <w:rPr>
          <w:rFonts w:ascii="Times New Roman" w:hAnsi="Times New Roman" w:cs="Times New Roman" w:hint="default"/>
          <w:szCs w:val="16"/>
        </w:rPr>
        <w:t>m a o zmene a doplnení</w:t>
      </w:r>
      <w:r w:rsidR="003B49C4">
        <w:rPr>
          <w:rFonts w:ascii="Times New Roman" w:hAnsi="Times New Roman" w:cs="Times New Roman" w:hint="default"/>
          <w:szCs w:val="16"/>
        </w:rPr>
        <w:t xml:space="preserve"> niektorý</w:t>
      </w:r>
      <w:r w:rsidR="003B49C4">
        <w:rPr>
          <w:rFonts w:ascii="Times New Roman" w:hAnsi="Times New Roman" w:cs="Times New Roman" w:hint="default"/>
          <w:szCs w:val="16"/>
        </w:rPr>
        <w:t>ch zá</w:t>
      </w:r>
      <w:r w:rsidR="003B49C4">
        <w:rPr>
          <w:rFonts w:ascii="Times New Roman" w:hAnsi="Times New Roman" w:cs="Times New Roman" w:hint="default"/>
          <w:szCs w:val="16"/>
        </w:rPr>
        <w:t>konov (zá</w:t>
      </w:r>
      <w:r w:rsidR="003B49C4">
        <w:rPr>
          <w:rFonts w:ascii="Times New Roman" w:hAnsi="Times New Roman" w:cs="Times New Roman" w:hint="default"/>
          <w:szCs w:val="16"/>
        </w:rPr>
        <w:t>kon o slobode informá</w:t>
      </w:r>
      <w:r w:rsidR="003B49C4">
        <w:rPr>
          <w:rFonts w:ascii="Times New Roman" w:hAnsi="Times New Roman" w:cs="Times New Roman" w:hint="default"/>
          <w:szCs w:val="16"/>
        </w:rPr>
        <w:t>cií</w:t>
      </w:r>
      <w:r w:rsidR="003B49C4">
        <w:rPr>
          <w:rFonts w:ascii="Times New Roman" w:hAnsi="Times New Roman" w:cs="Times New Roman" w:hint="default"/>
          <w:szCs w:val="16"/>
        </w:rPr>
        <w:t>) v </w:t>
      </w:r>
      <w:r w:rsidR="003B49C4">
        <w:rPr>
          <w:rFonts w:ascii="Times New Roman" w:hAnsi="Times New Roman" w:cs="Times New Roman" w:hint="default"/>
          <w:szCs w:val="16"/>
        </w:rPr>
        <w:t>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prepisov.</w:t>
      </w:r>
    </w:p>
  </w:footnote>
  <w:footnote w:id="34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Zá</w:t>
      </w:r>
      <w:r w:rsidR="003B49C4">
        <w:rPr>
          <w:rFonts w:ascii="Times New Roman" w:hAnsi="Times New Roman" w:cs="Times New Roman" w:hint="default"/>
          <w:szCs w:val="16"/>
        </w:rPr>
        <w:t>kon č</w:t>
      </w:r>
      <w:r w:rsidR="003B49C4">
        <w:rPr>
          <w:rFonts w:ascii="Times New Roman" w:hAnsi="Times New Roman" w:cs="Times New Roman" w:hint="default"/>
          <w:szCs w:val="16"/>
        </w:rPr>
        <w:t>. 71</w:t>
      </w:r>
      <w:r w:rsidR="003B49C4">
        <w:rPr>
          <w:rFonts w:ascii="Times New Roman" w:hAnsi="Times New Roman" w:cs="Times New Roman" w:hint="default"/>
          <w:szCs w:val="16"/>
        </w:rPr>
        <w:t>/1967 Zb. o sprá</w:t>
      </w:r>
      <w:r w:rsidR="003B49C4">
        <w:rPr>
          <w:rFonts w:ascii="Times New Roman" w:hAnsi="Times New Roman" w:cs="Times New Roman" w:hint="default"/>
          <w:szCs w:val="16"/>
        </w:rPr>
        <w:t>vnom konaní</w:t>
      </w:r>
      <w:r w:rsidR="003B49C4">
        <w:rPr>
          <w:rFonts w:ascii="Times New Roman" w:hAnsi="Times New Roman" w:cs="Times New Roman" w:hint="default"/>
          <w:szCs w:val="16"/>
        </w:rPr>
        <w:t xml:space="preserve"> (sprá</w:t>
      </w:r>
      <w:r w:rsidR="003B49C4">
        <w:rPr>
          <w:rFonts w:ascii="Times New Roman" w:hAnsi="Times New Roman" w:cs="Times New Roman" w:hint="default"/>
          <w:szCs w:val="16"/>
        </w:rPr>
        <w:t>vny poriadok) v znení</w:t>
      </w:r>
      <w:r w:rsidR="003B49C4">
        <w:rPr>
          <w:rFonts w:ascii="Times New Roman" w:hAnsi="Times New Roman" w:cs="Times New Roman" w:hint="default"/>
          <w:szCs w:val="16"/>
        </w:rPr>
        <w:t xml:space="preserve"> neskorší</w:t>
      </w:r>
      <w:r w:rsidR="003B49C4">
        <w:rPr>
          <w:rFonts w:ascii="Times New Roman" w:hAnsi="Times New Roman" w:cs="Times New Roman" w:hint="default"/>
          <w:szCs w:val="16"/>
        </w:rPr>
        <w:t>ch predpisov.</w:t>
      </w:r>
    </w:p>
  </w:footnote>
  <w:footnote w:id="35">
    <w:p>
      <w:pPr>
        <w:pStyle w:val="FootnoteText"/>
        <w:bidi w:val="0"/>
        <w:jc w:val="both"/>
      </w:pPr>
      <w:r w:rsidR="003B49C4">
        <w:rPr>
          <w:rStyle w:val="Lbjegyzet-karakterek"/>
          <w:rFonts w:ascii="Times New Roman" w:hAnsi="Times New Roman" w:cs="Times New Roman"/>
        </w:rPr>
        <w:footnoteRef/>
      </w:r>
      <w:r w:rsidR="003B49C4">
        <w:rPr>
          <w:rFonts w:ascii="Times New Roman" w:hAnsi="Times New Roman" w:cs="Times New Roman"/>
          <w:szCs w:val="16"/>
        </w:rPr>
        <w:tab/>
      </w:r>
      <w:r w:rsidR="003B49C4">
        <w:rPr>
          <w:rFonts w:ascii="Times New Roman" w:hAnsi="Times New Roman" w:cs="Times New Roman" w:hint="default"/>
          <w:szCs w:val="16"/>
        </w:rPr>
        <w:t>) §</w:t>
      </w:r>
      <w:r w:rsidR="003B49C4">
        <w:rPr>
          <w:rFonts w:ascii="Times New Roman" w:hAnsi="Times New Roman" w:cs="Times New Roman" w:hint="default"/>
          <w:szCs w:val="16"/>
        </w:rPr>
        <w:t xml:space="preserve"> 24 a 25 zá</w:t>
      </w:r>
      <w:r w:rsidR="003B49C4">
        <w:rPr>
          <w:rFonts w:ascii="Times New Roman" w:hAnsi="Times New Roman" w:cs="Times New Roman" w:hint="default"/>
          <w:szCs w:val="16"/>
        </w:rPr>
        <w:t>kona č</w:t>
      </w:r>
      <w:r w:rsidR="003B49C4">
        <w:rPr>
          <w:rFonts w:ascii="Times New Roman" w:hAnsi="Times New Roman" w:cs="Times New Roman" w:hint="default"/>
          <w:szCs w:val="16"/>
        </w:rPr>
        <w:t>. 71/1967 Zb. v znení</w:t>
      </w:r>
      <w:r w:rsidR="003B49C4">
        <w:rPr>
          <w:rFonts w:ascii="Times New Roman" w:hAnsi="Times New Roman" w:cs="Times New Roman" w:hint="default"/>
          <w:szCs w:val="16"/>
        </w:rPr>
        <w:t xml:space="preserve"> zá</w:t>
      </w:r>
      <w:r w:rsidR="003B49C4">
        <w:rPr>
          <w:rFonts w:ascii="Times New Roman" w:hAnsi="Times New Roman" w:cs="Times New Roman" w:hint="default"/>
          <w:szCs w:val="16"/>
        </w:rPr>
        <w:t>kona č</w:t>
      </w:r>
      <w:r w:rsidR="003B49C4">
        <w:rPr>
          <w:rFonts w:ascii="Times New Roman" w:hAnsi="Times New Roman" w:cs="Times New Roman" w:hint="default"/>
          <w:szCs w:val="16"/>
        </w:rPr>
        <w:t>. 527/2003 Z. 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sz w:val="24"/>
        <w:szCs w:val="24"/>
        <w:rtl w:val="0"/>
        <w:cs w:val="0"/>
        <w:lang w:val="x-none" w:eastAsia="en-US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Calibri" w:hAnsi="Times New Roman" w:cs="Times New Roman" w:hint="default"/>
        <w:sz w:val="24"/>
        <w:szCs w:val="24"/>
        <w:rtl w:val="0"/>
        <w:cs w:val="0"/>
        <w:lang w:val="x-none" w:eastAsia="en-US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trackRevisions/>
  <w:doNotTrackMoves/>
  <w:defaultTabStop w:val="709"/>
  <w:drawingGridHorizontalSpacing w:val="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3836CC"/>
    <w:rsid w:val="00134139"/>
    <w:rsid w:val="00173569"/>
    <w:rsid w:val="0023562D"/>
    <w:rsid w:val="0035486D"/>
    <w:rsid w:val="003836CC"/>
    <w:rsid w:val="003B49C4"/>
    <w:rsid w:val="003C040E"/>
    <w:rsid w:val="003F4612"/>
    <w:rsid w:val="00492E87"/>
    <w:rsid w:val="0054259D"/>
    <w:rsid w:val="006F3D42"/>
    <w:rsid w:val="00715712"/>
    <w:rsid w:val="007469B6"/>
    <w:rsid w:val="0095428A"/>
    <w:rsid w:val="00BC0408"/>
    <w:rsid w:val="00D825F3"/>
    <w:rsid w:val="00DD71ED"/>
    <w:rsid w:val="00E03FEF"/>
    <w:rsid w:val="00F07099"/>
    <w:rsid w:val="00F51BCB"/>
    <w:rsid w:val="00FA704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SimSun" w:hAnsi="Calibri" w:cs="Calibri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Times New Roman" w:eastAsia="Calibri" w:hAnsi="Times New Roman"/>
      <w:sz w:val="24"/>
      <w:lang w:val="x-none"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alibri" w:hAnsi="Times New Roman"/>
      <w:sz w:val="24"/>
      <w:lang w:val="x-none" w:eastAsia="en-U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  <w:sz w:val="24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Bekezdsalapbettpusa">
    <w:name w:val="Bekezdés alapbetűtípusa"/>
  </w:style>
  <w:style w:type="character" w:customStyle="1" w:styleId="LbjegyzetszvegChar">
    <w:name w:val="Lábjegyzetszöveg Char"/>
    <w:rPr>
      <w:rFonts w:ascii="Calibri" w:hAnsi="Calibri" w:cs="Calibri"/>
      <w:sz w:val="20"/>
    </w:rPr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BuborkszvegChar">
    <w:name w:val="Buborékszöveg Char"/>
    <w:rPr>
      <w:rFonts w:ascii="Arial" w:hAnsi="Arial" w:cs="Arial"/>
      <w:sz w:val="16"/>
    </w:rPr>
  </w:style>
  <w:style w:type="character" w:customStyle="1" w:styleId="lfejChar">
    <w:name w:val="Élőfej Char"/>
    <w:rPr>
      <w:rFonts w:ascii="Calibri" w:hAnsi="Calibri" w:cs="Calibri"/>
      <w:sz w:val="22"/>
    </w:rPr>
  </w:style>
  <w:style w:type="character" w:customStyle="1" w:styleId="llbChar">
    <w:name w:val="Élőláb Char"/>
    <w:rPr>
      <w:rFonts w:ascii="Calibri" w:hAnsi="Calibri" w:cs="Calibri"/>
      <w:sz w:val="22"/>
    </w:rPr>
  </w:style>
  <w:style w:type="character" w:customStyle="1" w:styleId="Jegyzethivatkozs">
    <w:name w:val="Jegyzethivatkozás"/>
    <w:rPr>
      <w:sz w:val="16"/>
    </w:rPr>
  </w:style>
  <w:style w:type="character" w:customStyle="1" w:styleId="JegyzetszvegChar">
    <w:name w:val="Jegyzetszöveg Char"/>
    <w:rPr>
      <w:rFonts w:ascii="Calibri" w:hAnsi="Calibri" w:cs="Calibri"/>
      <w:sz w:val="20"/>
      <w:lang w:val="sk-SK" w:eastAsia="x-none"/>
    </w:rPr>
  </w:style>
  <w:style w:type="character" w:customStyle="1" w:styleId="MegjegyzstrgyaChar">
    <w:name w:val="Megjegyzés tárgya Char"/>
    <w:rPr>
      <w:rFonts w:ascii="Calibri" w:hAnsi="Calibri" w:cs="Calibri"/>
      <w:b/>
      <w:sz w:val="20"/>
      <w:lang w:val="sk-SK" w:eastAsia="x-none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Vgjegyzet-karakterek">
    <w:name w:val="Végjegyzet-karakterek"/>
  </w:style>
  <w:style w:type="paragraph" w:customStyle="1" w:styleId="Cmsor">
    <w:name w:val="Címsor"/>
    <w:basedOn w:val="Normal"/>
    <w:next w:val="BodyText"/>
    <w:pPr>
      <w:keepNext/>
      <w:spacing w:before="240" w:after="12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  <w:jc w:val="left"/>
    </w:pPr>
  </w:style>
  <w:style w:type="paragraph" w:styleId="List">
    <w:name w:val="List"/>
    <w:basedOn w:val="BodyText"/>
    <w:pPr>
      <w:jc w:val="left"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al"/>
    <w:pPr>
      <w:suppressLineNumbers/>
      <w:jc w:val="left"/>
    </w:pPr>
    <w:rPr>
      <w:rFonts w:cs="Mangal"/>
    </w:rPr>
  </w:style>
  <w:style w:type="paragraph" w:styleId="FootnoteText">
    <w:name w:val="footnote text"/>
    <w:basedOn w:val="Normal"/>
    <w:pPr>
      <w:spacing w:after="0" w:line="240" w:lineRule="auto"/>
      <w:jc w:val="left"/>
    </w:pPr>
    <w:rPr>
      <w:sz w:val="20"/>
      <w:szCs w:val="20"/>
    </w:rPr>
  </w:style>
  <w:style w:type="paragraph" w:customStyle="1" w:styleId="Buborkszveg">
    <w:name w:val="Buborékszöveg"/>
    <w:basedOn w:val="Normal"/>
    <w:pPr>
      <w:spacing w:after="0" w:line="240" w:lineRule="auto"/>
      <w:jc w:val="left"/>
    </w:pPr>
    <w:rPr>
      <w:rFonts w:ascii="Arial" w:hAnsi="Arial" w:cs="Arial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customStyle="1" w:styleId="Jegyzetszveg">
    <w:name w:val="Jegyzetszöveg"/>
    <w:basedOn w:val="Normal"/>
    <w:pPr>
      <w:spacing w:line="240" w:lineRule="auto"/>
      <w:jc w:val="left"/>
    </w:pPr>
    <w:rPr>
      <w:sz w:val="20"/>
      <w:szCs w:val="20"/>
    </w:rPr>
  </w:style>
  <w:style w:type="paragraph" w:customStyle="1" w:styleId="Megjegyzstrgya">
    <w:name w:val="Megjegyzés tárgya"/>
    <w:basedOn w:val="Jegyzetszveg"/>
    <w:next w:val="Jegyzetszveg"/>
    <w:pPr>
      <w:spacing w:line="240" w:lineRule="auto"/>
      <w:jc w:val="left"/>
    </w:pPr>
    <w:rPr>
      <w:b/>
      <w:bCs/>
    </w:rPr>
  </w:style>
  <w:style w:type="paragraph" w:customStyle="1" w:styleId="Kzepeslista22jellszn">
    <w:name w:val="Közepes lista 2 – 2. jelölőszín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Calibri" w:eastAsia="SimSun" w:hAnsi="Calibri" w:cs="Calibri"/>
      <w:sz w:val="22"/>
      <w:szCs w:val="22"/>
      <w:rtl w:val="0"/>
      <w:cs w:val="0"/>
      <w:lang w:val="sk-SK" w:eastAsia="zh-CN" w:bidi="ar-SA"/>
    </w:rPr>
  </w:style>
  <w:style w:type="paragraph" w:customStyle="1" w:styleId="Szneslista1jellszn">
    <w:name w:val="Színes lista – 1. jelölőszín"/>
    <w:basedOn w:val="Normal"/>
    <w:pPr>
      <w:ind w:left="720"/>
      <w:contextualSpacing/>
      <w:jc w:val="left"/>
    </w:pPr>
    <w:rPr>
      <w:rFonts w:eastAsia="Calibri"/>
      <w:lang w:val="hu-HU"/>
    </w:rPr>
  </w:style>
  <w:style w:type="paragraph" w:customStyle="1" w:styleId="Tblzattartalom">
    <w:name w:val="Táblázattartalom"/>
    <w:basedOn w:val="Normal"/>
    <w:pPr>
      <w:suppressLineNumbers/>
      <w:jc w:val="left"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26</Pages>
  <Words>6764</Words>
  <Characters>38559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Gašparíková, Jarmila</cp:lastModifiedBy>
  <cp:revision>2</cp:revision>
  <cp:lastPrinted>2015-08-25T12:07:00Z</cp:lastPrinted>
  <dcterms:created xsi:type="dcterms:W3CDTF">2015-08-28T12:36:00Z</dcterms:created>
  <dcterms:modified xsi:type="dcterms:W3CDTF">2015-08-28T12:36:00Z</dcterms:modified>
</cp:coreProperties>
</file>