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837B2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837B2D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837B2D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37B2D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837B2D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837B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37B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37B2D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37B2D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837B2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37B2D" w:rsidR="002270FC">
        <w:rPr>
          <w:rFonts w:ascii="Times New Roman" w:hAnsi="Times New Roman"/>
          <w:sz w:val="24"/>
          <w:szCs w:val="24"/>
          <w:lang w:val="sk-SK"/>
        </w:rPr>
        <w:t>poslanec</w:t>
      </w:r>
      <w:r w:rsidRPr="00837B2D" w:rsidR="00BD61B2">
        <w:rPr>
          <w:rFonts w:ascii="Times New Roman" w:hAnsi="Times New Roman"/>
          <w:sz w:val="24"/>
          <w:szCs w:val="24"/>
          <w:lang w:val="sk-SK"/>
        </w:rPr>
        <w:t xml:space="preserve"> Národnej rady</w:t>
      </w:r>
      <w:r w:rsidRPr="00837B2D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837B2D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37B2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2270FC" w:rsidRPr="00837B2D" w:rsidP="002270FC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  <w:r w:rsidRPr="00837B2D" w:rsidR="00961DDB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837B2D" w:rsidR="00961DDB">
        <w:rPr>
          <w:rFonts w:ascii="Times New Roman" w:hAnsi="Times New Roman"/>
          <w:sz w:val="24"/>
          <w:szCs w:val="24"/>
          <w:lang w:val="sk-SK"/>
        </w:rPr>
        <w:t xml:space="preserve"> Návrh zákon</w:t>
      </w:r>
      <w:r w:rsidRPr="00837B2D" w:rsidR="00E5752D">
        <w:rPr>
          <w:rFonts w:ascii="Times New Roman" w:hAnsi="Times New Roman"/>
          <w:sz w:val="24"/>
          <w:szCs w:val="24"/>
          <w:lang w:val="sk-SK"/>
        </w:rPr>
        <w:t xml:space="preserve">a, </w:t>
      </w:r>
      <w:r w:rsidRPr="00837B2D" w:rsidR="00BE7AE8">
        <w:rPr>
          <w:rFonts w:ascii="Times New Roman" w:hAnsi="Times New Roman"/>
          <w:sz w:val="24"/>
          <w:szCs w:val="24"/>
          <w:lang w:val="sk-SK"/>
        </w:rPr>
        <w:t xml:space="preserve">ktorým sa mení a dopĺňa zákon </w:t>
      </w:r>
      <w:r w:rsidRPr="00837B2D" w:rsidR="00682EA5">
        <w:rPr>
          <w:rFonts w:ascii="Times New Roman" w:hAnsi="Times New Roman"/>
          <w:sz w:val="24"/>
          <w:szCs w:val="24"/>
          <w:lang w:val="sk-SK"/>
        </w:rPr>
        <w:t xml:space="preserve">             </w:t>
      </w:r>
      <w:r w:rsidRPr="00837B2D" w:rsidR="00BE7AE8">
        <w:rPr>
          <w:rFonts w:ascii="Times New Roman" w:hAnsi="Times New Roman"/>
          <w:sz w:val="24"/>
          <w:szCs w:val="24"/>
          <w:lang w:val="sk-SK"/>
        </w:rPr>
        <w:t>č. 245/2008 Z. z. o výchove a vzdelávaní (školský zákon) a o zmene a doplnení niektorých zákonov v znení neskorších predpisov</w:t>
      </w:r>
    </w:p>
    <w:p w:rsidR="004E6835" w:rsidRPr="00837B2D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</w:p>
    <w:p w:rsidR="00961DDB" w:rsidRPr="00837B2D" w:rsidP="00227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</w:tabs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B2D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  <w:r w:rsidRPr="00837B2D" w:rsidR="002270FC">
        <w:rPr>
          <w:rFonts w:ascii="Times New Roman" w:hAnsi="Times New Roman"/>
          <w:b/>
          <w:bCs/>
          <w:sz w:val="24"/>
          <w:szCs w:val="24"/>
          <w:lang w:val="sk-SK"/>
        </w:rPr>
        <w:tab/>
      </w:r>
    </w:p>
    <w:p w:rsidR="00961DDB" w:rsidRPr="00837B2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37B2D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837B2D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837B2D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37B2D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837B2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37B2D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837B2D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837B2D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37B2D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837B2D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37B2D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B2D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837B2D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37B2D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837B2D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837B2D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837B2D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B2D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837B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37B2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837B2D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824000" w:rsidRPr="00837B2D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37B2D" w:rsidR="00961DDB">
        <w:rPr>
          <w:rFonts w:ascii="Times New Roman" w:hAnsi="Times New Roman"/>
          <w:sz w:val="24"/>
          <w:szCs w:val="24"/>
          <w:lang w:val="sk-SK"/>
        </w:rPr>
        <w:br/>
      </w:r>
    </w:p>
    <w:p w:rsidR="00824000" w:rsidRPr="00837B2D" w:rsidP="006062BA">
      <w:pPr>
        <w:tabs>
          <w:tab w:val="left" w:pos="36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837B2D">
        <w:rPr>
          <w:rFonts w:ascii="Times New Roman" w:hAnsi="Times New Roman"/>
          <w:sz w:val="24"/>
          <w:szCs w:val="24"/>
          <w:lang w:val="sk-SK"/>
        </w:rPr>
        <w:br w:type="page"/>
      </w:r>
      <w:r w:rsidRPr="00837B2D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</w:t>
      </w:r>
    </w:p>
    <w:p w:rsidR="00824000" w:rsidRPr="00837B2D" w:rsidP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B2D">
        <w:rPr>
          <w:rFonts w:ascii="Times New Roman" w:hAnsi="Times New Roman"/>
          <w:b/>
          <w:bCs/>
          <w:sz w:val="24"/>
          <w:szCs w:val="24"/>
          <w:lang w:val="sk-SK"/>
        </w:rPr>
        <w:t>vybraných vplyvov</w:t>
      </w:r>
    </w:p>
    <w:p w:rsidR="00824000" w:rsidRPr="00837B2D" w:rsidP="0082400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824000" w:rsidRPr="00837B2D" w:rsidP="0082400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824000" w:rsidRPr="00837B2D" w:rsidP="0082400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B2D">
        <w:rPr>
          <w:rFonts w:ascii="Times New Roman" w:hAnsi="Times New Roman"/>
          <w:b/>
          <w:bCs/>
          <w:sz w:val="24"/>
          <w:szCs w:val="24"/>
          <w:lang w:val="sk-SK"/>
        </w:rPr>
        <w:t xml:space="preserve">A.1. Názov materiálu: </w:t>
      </w:r>
      <w:r w:rsidRPr="00837B2D" w:rsidR="004E6835">
        <w:rPr>
          <w:rFonts w:ascii="Times New Roman" w:hAnsi="Times New Roman"/>
          <w:sz w:val="24"/>
          <w:szCs w:val="24"/>
          <w:lang w:val="sk-SK"/>
        </w:rPr>
        <w:t xml:space="preserve">Návrh zákona, </w:t>
      </w:r>
      <w:r w:rsidRPr="00837B2D" w:rsidR="00BE7AE8">
        <w:rPr>
          <w:rFonts w:ascii="Times New Roman" w:hAnsi="Times New Roman"/>
          <w:sz w:val="24"/>
          <w:szCs w:val="24"/>
          <w:lang w:val="sk-SK"/>
        </w:rPr>
        <w:t>ktorým sa mení a dopĺňa zákon č. 245/2008 Z. z. o výchove a vzdelávaní (školský zákon) a o zmene a doplnení niektorých zákonov v znení neskorších predpisov</w:t>
      </w:r>
    </w:p>
    <w:p w:rsidR="00824000" w:rsidRPr="00837B2D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824000" w:rsidRPr="00837B2D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B2D">
        <w:rPr>
          <w:rFonts w:ascii="Times New Roman" w:hAnsi="Times New Roman"/>
          <w:b/>
          <w:bCs/>
          <w:sz w:val="24"/>
          <w:szCs w:val="24"/>
          <w:lang w:val="sk-SK"/>
        </w:rPr>
        <w:t>A.2. Vplyvy:</w:t>
      </w:r>
    </w:p>
    <w:p w:rsidR="00682EA5" w:rsidRPr="00837B2D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37B2D">
              <w:rPr>
                <w:rFonts w:ascii="Times New Roman" w:hAnsi="Times New Roman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37B2D">
              <w:rPr>
                <w:rFonts w:ascii="Times New Roman" w:hAnsi="Times New Roman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37B2D">
              <w:rPr>
                <w:rFonts w:ascii="Times New Roman" w:hAnsi="Times New Roman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37B2D">
              <w:rPr>
                <w:rFonts w:ascii="Times New Roman" w:hAnsi="Times New Roman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837B2D" w:rsidR="00682EA5">
              <w:rPr>
                <w:rFonts w:ascii="Times New Roman" w:hAnsi="Times New Roman"/>
                <w:sz w:val="18"/>
                <w:szCs w:val="18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37B2D">
              <w:rPr>
                <w:rFonts w:ascii="Times New Roman" w:hAnsi="Times New Roman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37B2D" w:rsidR="004E6835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37B2D">
              <w:rPr>
                <w:rFonts w:ascii="Times New Roman" w:hAnsi="Times New Roman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37B2D" w:rsidR="004B2E5D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37B2D">
              <w:rPr>
                <w:rFonts w:ascii="Times New Roman" w:hAnsi="Times New Roman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37B2D">
              <w:rPr>
                <w:rFonts w:ascii="Times New Roman" w:hAnsi="Times New Roman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37B2D">
              <w:rPr>
                <w:rFonts w:ascii="Times New Roman" w:hAnsi="Times New Roman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37B2D">
              <w:rPr>
                <w:rFonts w:ascii="Times New Roman" w:hAnsi="Times New Roman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37B2D" w:rsidR="004B2E5D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37B2D">
              <w:rPr>
                <w:rFonts w:ascii="Times New Roman" w:hAnsi="Times New Roman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37B2D" w:rsidR="004E6835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37B2D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6062BA" w:rsidRPr="00837B2D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0B2E04" w:rsidRPr="00837B2D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B2D" w:rsidR="00824000">
        <w:rPr>
          <w:rFonts w:ascii="Times New Roman" w:hAnsi="Times New Roman"/>
          <w:b/>
          <w:bCs/>
          <w:sz w:val="24"/>
          <w:szCs w:val="24"/>
          <w:lang w:val="sk-SK"/>
        </w:rPr>
        <w:t>A.3. Poznámky</w:t>
      </w:r>
    </w:p>
    <w:p w:rsidR="000B2E04" w:rsidRPr="00837B2D" w:rsidP="00824000">
      <w:pPr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sk-SK"/>
        </w:rPr>
      </w:pPr>
      <w:r w:rsidRPr="00837B2D" w:rsidR="004B2E5D">
        <w:rPr>
          <w:rFonts w:ascii="Times New Roman" w:hAnsi="Times New Roman"/>
          <w:bCs/>
          <w:sz w:val="20"/>
          <w:szCs w:val="20"/>
          <w:lang w:val="sk-SK"/>
        </w:rPr>
        <w:t>Hlavný príno</w:t>
      </w:r>
      <w:r w:rsidRPr="00837B2D" w:rsidR="00682EA5">
        <w:rPr>
          <w:rFonts w:ascii="Times New Roman" w:hAnsi="Times New Roman"/>
          <w:bCs/>
          <w:sz w:val="20"/>
          <w:szCs w:val="20"/>
          <w:lang w:val="sk-SK"/>
        </w:rPr>
        <w:t>s zákona je</w:t>
      </w:r>
      <w:r w:rsidRPr="00837B2D" w:rsidR="004B2E5D">
        <w:rPr>
          <w:rFonts w:ascii="Times New Roman" w:hAnsi="Times New Roman"/>
          <w:bCs/>
          <w:sz w:val="20"/>
          <w:szCs w:val="20"/>
          <w:lang w:val="sk-SK"/>
        </w:rPr>
        <w:t xml:space="preserve"> v sociálnej oblasti</w:t>
      </w:r>
      <w:r w:rsidRPr="00837B2D" w:rsidR="00D35D2B">
        <w:rPr>
          <w:rFonts w:ascii="Times New Roman" w:hAnsi="Times New Roman"/>
          <w:bCs/>
          <w:sz w:val="20"/>
          <w:szCs w:val="20"/>
          <w:lang w:val="sk-SK"/>
        </w:rPr>
        <w:t>, keďže z</w:t>
      </w:r>
      <w:r w:rsidRPr="00837B2D" w:rsidR="004B2E5D">
        <w:rPr>
          <w:rFonts w:ascii="Times New Roman" w:hAnsi="Times New Roman"/>
          <w:bCs/>
          <w:sz w:val="20"/>
          <w:szCs w:val="20"/>
          <w:lang w:val="sk-SK"/>
        </w:rPr>
        <w:t>ákon prináša väčšiu slobodu rodičom a ich deťom pri výbere formy vzdelávania. Lepší prístup k domácemu vzdelávaniu umožní rodičom, aby pre svoje deti, ktoré majú špeciálne potreby, sú nadané, s</w:t>
      </w:r>
      <w:r w:rsidRPr="00837B2D" w:rsidR="002C76AA">
        <w:rPr>
          <w:rFonts w:ascii="Times New Roman" w:hAnsi="Times New Roman"/>
          <w:bCs/>
          <w:sz w:val="20"/>
          <w:szCs w:val="20"/>
          <w:lang w:val="sk-SK"/>
        </w:rPr>
        <w:t xml:space="preserve">ú na dlhodobej rekonvalescencii, veľa cestujú, prospieva im vlastné tempo a metódy, aby im bolo poskytované vzdelanie na mieru v domácom prostredí. </w:t>
      </w:r>
      <w:r w:rsidRPr="00837B2D" w:rsidR="00682EA5">
        <w:rPr>
          <w:rFonts w:ascii="Times New Roman" w:hAnsi="Times New Roman"/>
          <w:bCs/>
          <w:sz w:val="20"/>
          <w:szCs w:val="20"/>
          <w:lang w:val="sk-SK"/>
        </w:rPr>
        <w:t>Vplyv na rozpočet verejnej správy nie je možné kvantifikovať, pretože nie je známe, koľko žiakov bude v režime domáceho vzdelávania, avšak možno predpokladať, že z makroekonomického hľadiska pôjde o zanedbateľný počet (dôjde skôr k drobnej úspore).</w:t>
      </w:r>
    </w:p>
    <w:p w:rsidR="00824000" w:rsidRPr="00837B2D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B2D">
        <w:rPr>
          <w:rFonts w:ascii="Times New Roman" w:hAnsi="Times New Roman"/>
          <w:i/>
          <w:iCs/>
          <w:sz w:val="24"/>
          <w:szCs w:val="24"/>
          <w:lang w:val="sk-SK"/>
        </w:rPr>
        <w:t xml:space="preserve">      </w:t>
      </w:r>
    </w:p>
    <w:p w:rsidR="00824000" w:rsidRPr="00837B2D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B2D">
        <w:rPr>
          <w:rFonts w:ascii="Times New Roman" w:hAnsi="Times New Roman"/>
          <w:b/>
          <w:bCs/>
          <w:sz w:val="24"/>
          <w:szCs w:val="24"/>
          <w:lang w:val="sk-SK"/>
        </w:rPr>
        <w:t>A.4. Alternatívne riešenia</w:t>
      </w:r>
    </w:p>
    <w:p w:rsidR="00824000" w:rsidRPr="00837B2D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B2D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6062BA" w:rsidRPr="00837B2D" w:rsidP="00824000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  <w:b/>
          <w:bCs/>
        </w:rPr>
      </w:pPr>
    </w:p>
    <w:p w:rsidR="00824000" w:rsidRPr="00837B2D" w:rsidP="00824000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 w:rsidRPr="00837B2D">
        <w:rPr>
          <w:rFonts w:ascii="Times New Roman" w:hAnsi="Times New Roman"/>
          <w:b/>
          <w:bCs/>
        </w:rPr>
        <w:t xml:space="preserve">A.5. </w:t>
        <w:tab/>
        <w:t>Stanovisko gestorov</w:t>
      </w:r>
    </w:p>
    <w:p w:rsidR="00961DDB" w:rsidRPr="00837B2D" w:rsidP="006062BA">
      <w:pPr>
        <w:bidi w:val="0"/>
        <w:spacing w:after="0" w:line="240" w:lineRule="auto"/>
        <w:jc w:val="both"/>
        <w:rPr>
          <w:rFonts w:ascii="Times New Roman" w:hAnsi="Times New Roman" w:cs="Verdana"/>
          <w:sz w:val="24"/>
          <w:szCs w:val="24"/>
          <w:lang w:val="sk-SK"/>
        </w:rPr>
      </w:pPr>
      <w:r w:rsidRPr="00837B2D" w:rsidR="00824000">
        <w:rPr>
          <w:rFonts w:ascii="Times New Roman" w:hAnsi="Times New Roman"/>
          <w:sz w:val="24"/>
          <w:szCs w:val="24"/>
          <w:lang w:val="sk-SK"/>
        </w:rPr>
        <w:t>Bezpredmetné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371BC"/>
    <w:rsid w:val="000B2E04"/>
    <w:rsid w:val="00113283"/>
    <w:rsid w:val="002270FC"/>
    <w:rsid w:val="002C06D4"/>
    <w:rsid w:val="002C76AA"/>
    <w:rsid w:val="003111CA"/>
    <w:rsid w:val="004B2E5D"/>
    <w:rsid w:val="004C3411"/>
    <w:rsid w:val="004E6835"/>
    <w:rsid w:val="005B7011"/>
    <w:rsid w:val="006062BA"/>
    <w:rsid w:val="00682EA5"/>
    <w:rsid w:val="00727CE3"/>
    <w:rsid w:val="00746DDA"/>
    <w:rsid w:val="008003CB"/>
    <w:rsid w:val="00824000"/>
    <w:rsid w:val="00837B2D"/>
    <w:rsid w:val="00885BC6"/>
    <w:rsid w:val="00893B1E"/>
    <w:rsid w:val="008C0728"/>
    <w:rsid w:val="00922803"/>
    <w:rsid w:val="00961DDB"/>
    <w:rsid w:val="00A81CA4"/>
    <w:rsid w:val="00B47BCE"/>
    <w:rsid w:val="00BB44C3"/>
    <w:rsid w:val="00BD61B2"/>
    <w:rsid w:val="00BE7AE8"/>
    <w:rsid w:val="00C60A22"/>
    <w:rsid w:val="00D35D2B"/>
    <w:rsid w:val="00E5752D"/>
    <w:rsid w:val="00F050DC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312</Words>
  <Characters>1783</Characters>
  <Application>Microsoft Office Word</Application>
  <DocSecurity>0</DocSecurity>
  <Lines>0</Lines>
  <Paragraphs>0</Paragraphs>
  <ScaleCrop>false</ScaleCrop>
  <Company>Kancelaria NR SR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Gašparíková, Jarmila</cp:lastModifiedBy>
  <cp:revision>2</cp:revision>
  <cp:lastPrinted>2015-08-28T11:11:00Z</cp:lastPrinted>
  <dcterms:created xsi:type="dcterms:W3CDTF">2015-08-28T12:11:00Z</dcterms:created>
  <dcterms:modified xsi:type="dcterms:W3CDTF">2015-08-28T12:11:00Z</dcterms:modified>
</cp:coreProperties>
</file>