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B7008" w:rsidP="002A25F7">
      <w:pPr>
        <w:bidi w:val="0"/>
        <w:jc w:val="both"/>
        <w:rPr>
          <w:rFonts w:ascii="Times New Roman" w:hAnsi="Times New Roman"/>
          <w:b/>
        </w:rPr>
      </w:pPr>
    </w:p>
    <w:p w:rsidR="00447F76" w:rsidRPr="002A25F7" w:rsidP="002A25F7">
      <w:pPr>
        <w:bidi w:val="0"/>
        <w:jc w:val="both"/>
        <w:rPr>
          <w:rFonts w:ascii="Times New Roman" w:hAnsi="Times New Roman"/>
          <w:b/>
        </w:rPr>
      </w:pPr>
      <w:r w:rsidRPr="002A25F7">
        <w:rPr>
          <w:rFonts w:ascii="Times New Roman" w:hAnsi="Times New Roman"/>
          <w:b/>
        </w:rPr>
        <w:t xml:space="preserve">Osobitná časť </w:t>
      </w:r>
    </w:p>
    <w:p w:rsidR="00447F76" w:rsidRPr="002A25F7" w:rsidP="002A25F7">
      <w:pPr>
        <w:bidi w:val="0"/>
        <w:jc w:val="both"/>
        <w:rPr>
          <w:rFonts w:ascii="Times New Roman" w:hAnsi="Times New Roman"/>
          <w:u w:val="single"/>
        </w:rPr>
      </w:pPr>
    </w:p>
    <w:p w:rsidR="00447F76" w:rsidRPr="002A25F7" w:rsidP="002A25F7">
      <w:pPr>
        <w:bidi w:val="0"/>
        <w:jc w:val="both"/>
        <w:rPr>
          <w:rFonts w:ascii="Times New Roman" w:hAnsi="Times New Roman"/>
          <w:b/>
        </w:rPr>
      </w:pPr>
      <w:r w:rsidRPr="002A25F7">
        <w:rPr>
          <w:rFonts w:ascii="Times New Roman" w:hAnsi="Times New Roman"/>
          <w:b/>
        </w:rPr>
        <w:t>Čl. I</w:t>
      </w:r>
    </w:p>
    <w:p w:rsidR="00447F76" w:rsidRPr="002A25F7" w:rsidP="002A25F7">
      <w:pPr>
        <w:bidi w:val="0"/>
        <w:jc w:val="both"/>
        <w:rPr>
          <w:rFonts w:ascii="Times New Roman" w:hAnsi="Times New Roman"/>
          <w:b/>
        </w:rPr>
      </w:pPr>
    </w:p>
    <w:p w:rsidR="00447F76" w:rsidRPr="002A25F7" w:rsidP="002A25F7">
      <w:pPr>
        <w:bidi w:val="0"/>
        <w:jc w:val="both"/>
        <w:rPr>
          <w:rFonts w:ascii="Times New Roman" w:hAnsi="Times New Roman"/>
          <w:u w:val="single"/>
        </w:rPr>
      </w:pPr>
      <w:r w:rsidRPr="002A25F7">
        <w:rPr>
          <w:rFonts w:ascii="Times New Roman" w:hAnsi="Times New Roman"/>
          <w:u w:val="single"/>
        </w:rPr>
        <w:t>K bodu 1</w:t>
      </w:r>
    </w:p>
    <w:p w:rsidR="00E2657E" w:rsidRPr="000025DF" w:rsidP="00D93C1E">
      <w:pPr>
        <w:bidi w:val="0"/>
        <w:jc w:val="both"/>
        <w:rPr>
          <w:rFonts w:ascii="Times New Roman" w:hAnsi="Times New Roman"/>
        </w:rPr>
      </w:pPr>
      <w:r w:rsidRPr="002A25F7" w:rsidR="00637BB6">
        <w:rPr>
          <w:rFonts w:ascii="Times New Roman" w:hAnsi="Times New Roman"/>
        </w:rPr>
        <w:t>Ide o</w:t>
      </w:r>
      <w:r w:rsidR="00D93C1E">
        <w:rPr>
          <w:rFonts w:ascii="Times New Roman" w:hAnsi="Times New Roman"/>
        </w:rPr>
        <w:t xml:space="preserve"> doplnenie a </w:t>
      </w:r>
      <w:r w:rsidRPr="002A25F7" w:rsidR="00637BB6">
        <w:rPr>
          <w:rFonts w:ascii="Times New Roman" w:hAnsi="Times New Roman"/>
        </w:rPr>
        <w:t>sprehľadnenie</w:t>
      </w:r>
      <w:r w:rsidR="00D93C1E">
        <w:rPr>
          <w:rFonts w:ascii="Times New Roman" w:hAnsi="Times New Roman"/>
        </w:rPr>
        <w:t xml:space="preserve"> znenia</w:t>
      </w:r>
      <w:r w:rsidRPr="002A25F7" w:rsidR="00637BB6">
        <w:rPr>
          <w:rFonts w:ascii="Times New Roman" w:hAnsi="Times New Roman"/>
        </w:rPr>
        <w:t xml:space="preserve"> </w:t>
      </w:r>
      <w:r w:rsidR="00D93C1E">
        <w:rPr>
          <w:rFonts w:ascii="Times New Roman" w:hAnsi="Times New Roman"/>
        </w:rPr>
        <w:t xml:space="preserve">ustanovenia upravujúceho </w:t>
      </w:r>
      <w:r w:rsidR="000025DF">
        <w:rPr>
          <w:rFonts w:ascii="Times New Roman" w:hAnsi="Times New Roman"/>
        </w:rPr>
        <w:t xml:space="preserve">cieľ zákona, </w:t>
      </w:r>
      <w:r w:rsidR="00D93C1E">
        <w:rPr>
          <w:rFonts w:ascii="Times New Roman" w:hAnsi="Times New Roman"/>
        </w:rPr>
        <w:t>pričom je zvýraznený cieľ zákona spočívajúci v  za</w:t>
      </w:r>
      <w:r w:rsidRPr="000025DF" w:rsidR="001B05B5">
        <w:rPr>
          <w:rFonts w:ascii="Times New Roman" w:hAnsi="Times New Roman"/>
        </w:rPr>
        <w:t>bránen</w:t>
      </w:r>
      <w:r w:rsidR="00D93C1E">
        <w:rPr>
          <w:rFonts w:ascii="Times New Roman" w:hAnsi="Times New Roman"/>
        </w:rPr>
        <w:t>í</w:t>
      </w:r>
      <w:r w:rsidRPr="000025DF" w:rsidR="001B05B5">
        <w:rPr>
          <w:rFonts w:ascii="Times New Roman" w:hAnsi="Times New Roman"/>
        </w:rPr>
        <w:t xml:space="preserve"> významným nepriaznivým vplyvom na finančnú stabilitu Slovenskej republiky</w:t>
      </w:r>
      <w:r w:rsidRPr="000025DF">
        <w:rPr>
          <w:rFonts w:ascii="Times New Roman" w:hAnsi="Times New Roman"/>
        </w:rPr>
        <w:t>.</w:t>
      </w:r>
    </w:p>
    <w:p w:rsidR="00E2657E" w:rsidRPr="000025DF" w:rsidP="002A25F7">
      <w:pPr>
        <w:bidi w:val="0"/>
        <w:jc w:val="both"/>
        <w:rPr>
          <w:rFonts w:ascii="Times New Roman" w:hAnsi="Times New Roman"/>
        </w:rPr>
      </w:pPr>
    </w:p>
    <w:p w:rsidR="00E2657E" w:rsidRPr="000025DF" w:rsidP="002A25F7">
      <w:pPr>
        <w:bidi w:val="0"/>
        <w:jc w:val="both"/>
        <w:rPr>
          <w:rFonts w:ascii="Times New Roman" w:hAnsi="Times New Roman"/>
          <w:u w:val="single"/>
        </w:rPr>
      </w:pPr>
      <w:r w:rsidRPr="000025DF">
        <w:rPr>
          <w:rFonts w:ascii="Times New Roman" w:hAnsi="Times New Roman"/>
          <w:u w:val="single"/>
        </w:rPr>
        <w:t>K bodu 2</w:t>
      </w:r>
    </w:p>
    <w:p w:rsidR="00E2657E" w:rsidRPr="000025DF" w:rsidP="002A25F7">
      <w:pPr>
        <w:bidi w:val="0"/>
        <w:jc w:val="both"/>
        <w:rPr>
          <w:rFonts w:ascii="Times New Roman" w:hAnsi="Times New Roman"/>
        </w:rPr>
      </w:pPr>
      <w:r w:rsidRPr="000025DF" w:rsidR="00F62D7A">
        <w:rPr>
          <w:rFonts w:ascii="Times New Roman" w:hAnsi="Times New Roman"/>
        </w:rPr>
        <w:t xml:space="preserve">Ide o legislatívno-technickú </w:t>
      </w:r>
      <w:r w:rsidRPr="000025DF" w:rsidR="000025DF">
        <w:rPr>
          <w:rFonts w:ascii="Times New Roman" w:hAnsi="Times New Roman"/>
        </w:rPr>
        <w:t xml:space="preserve">úpravu znenia ustanovenia </w:t>
      </w:r>
      <w:r w:rsidR="00D93C1E">
        <w:rPr>
          <w:rFonts w:ascii="Times New Roman" w:hAnsi="Times New Roman"/>
        </w:rPr>
        <w:t xml:space="preserve">za účelom spresnenia definície </w:t>
      </w:r>
      <w:r w:rsidRPr="000025DF" w:rsidR="000025DF">
        <w:rPr>
          <w:rFonts w:ascii="Times New Roman" w:hAnsi="Times New Roman"/>
        </w:rPr>
        <w:t>riešen</w:t>
      </w:r>
      <w:r w:rsidR="00D93C1E">
        <w:rPr>
          <w:rFonts w:ascii="Times New Roman" w:hAnsi="Times New Roman"/>
        </w:rPr>
        <w:t>ia</w:t>
      </w:r>
      <w:r w:rsidRPr="000025DF" w:rsidR="000025DF">
        <w:rPr>
          <w:rFonts w:ascii="Times New Roman" w:hAnsi="Times New Roman"/>
        </w:rPr>
        <w:t xml:space="preserve"> krízovej situácie na úrovni skupiny</w:t>
      </w:r>
      <w:r w:rsidR="00D93C1E">
        <w:rPr>
          <w:rFonts w:ascii="Times New Roman" w:hAnsi="Times New Roman"/>
        </w:rPr>
        <w:t>, ktorá je významnou súčasťou riešenia krízovej situácie vybraných inštitúcií upravenej týmto zákonom.</w:t>
      </w:r>
    </w:p>
    <w:p w:rsidR="00F62D7A" w:rsidRPr="000025DF" w:rsidP="002A25F7">
      <w:pPr>
        <w:bidi w:val="0"/>
        <w:jc w:val="both"/>
        <w:rPr>
          <w:rFonts w:ascii="Times New Roman" w:hAnsi="Times New Roman"/>
        </w:rPr>
      </w:pPr>
    </w:p>
    <w:p w:rsidR="00F62D7A" w:rsidRPr="000025DF" w:rsidP="002A25F7">
      <w:pPr>
        <w:bidi w:val="0"/>
        <w:jc w:val="both"/>
        <w:rPr>
          <w:rFonts w:ascii="Times New Roman" w:hAnsi="Times New Roman"/>
          <w:u w:val="single"/>
        </w:rPr>
      </w:pPr>
      <w:r w:rsidRPr="000025DF">
        <w:rPr>
          <w:rFonts w:ascii="Times New Roman" w:hAnsi="Times New Roman"/>
          <w:u w:val="single"/>
        </w:rPr>
        <w:t>K bodu 3</w:t>
      </w:r>
    </w:p>
    <w:p w:rsidR="00F62D7A" w:rsidRPr="000025DF" w:rsidP="002A25F7">
      <w:pPr>
        <w:bidi w:val="0"/>
        <w:jc w:val="both"/>
        <w:rPr>
          <w:rFonts w:ascii="Times New Roman" w:hAnsi="Times New Roman"/>
        </w:rPr>
      </w:pPr>
      <w:r w:rsidRPr="000025DF">
        <w:rPr>
          <w:rFonts w:ascii="Times New Roman" w:hAnsi="Times New Roman"/>
        </w:rPr>
        <w:t>Id</w:t>
      </w:r>
      <w:r w:rsidRPr="000025DF" w:rsidR="000025DF">
        <w:rPr>
          <w:rFonts w:ascii="Times New Roman" w:hAnsi="Times New Roman"/>
        </w:rPr>
        <w:t>e o legislatívno-technickú úpravu textu ustanovenia zákona</w:t>
      </w:r>
      <w:r w:rsidRPr="000025DF">
        <w:rPr>
          <w:rFonts w:ascii="Times New Roman" w:hAnsi="Times New Roman"/>
        </w:rPr>
        <w:t>.</w:t>
      </w:r>
    </w:p>
    <w:p w:rsidR="00F62D7A" w:rsidRPr="000025DF" w:rsidP="002A25F7">
      <w:pPr>
        <w:bidi w:val="0"/>
        <w:jc w:val="both"/>
        <w:rPr>
          <w:rFonts w:ascii="Times New Roman" w:hAnsi="Times New Roman"/>
        </w:rPr>
      </w:pPr>
    </w:p>
    <w:p w:rsidR="00F62D7A" w:rsidRPr="000025DF" w:rsidP="002A25F7">
      <w:pPr>
        <w:bidi w:val="0"/>
        <w:jc w:val="both"/>
        <w:rPr>
          <w:rFonts w:ascii="Times New Roman" w:hAnsi="Times New Roman"/>
          <w:u w:val="single"/>
        </w:rPr>
      </w:pPr>
      <w:r w:rsidRPr="000025DF">
        <w:rPr>
          <w:rFonts w:ascii="Times New Roman" w:hAnsi="Times New Roman"/>
          <w:u w:val="single"/>
        </w:rPr>
        <w:t>K bodu 4</w:t>
      </w:r>
    </w:p>
    <w:p w:rsidR="00851561" w:rsidRPr="002A25F7" w:rsidP="002A25F7">
      <w:pPr>
        <w:bidi w:val="0"/>
        <w:jc w:val="both"/>
        <w:rPr>
          <w:rFonts w:ascii="Times New Roman" w:hAnsi="Times New Roman"/>
        </w:rPr>
      </w:pPr>
      <w:r w:rsidRPr="002A25F7">
        <w:rPr>
          <w:rFonts w:ascii="Times New Roman" w:hAnsi="Times New Roman"/>
        </w:rPr>
        <w:t>Ide o</w:t>
      </w:r>
      <w:r w:rsidR="000025DF">
        <w:rPr>
          <w:rFonts w:ascii="Times New Roman" w:hAnsi="Times New Roman"/>
        </w:rPr>
        <w:t> spresnenie znenia a zosúladenie ustanovenia vo vzťahu k definícii rezolučného orgánu na úrovni skupiny</w:t>
      </w:r>
      <w:r w:rsidRPr="002A25F7">
        <w:rPr>
          <w:rFonts w:ascii="Times New Roman" w:hAnsi="Times New Roman"/>
        </w:rPr>
        <w:t>.</w:t>
      </w:r>
    </w:p>
    <w:p w:rsidR="00851561" w:rsidRPr="002A25F7" w:rsidP="002A25F7">
      <w:pPr>
        <w:bidi w:val="0"/>
        <w:jc w:val="both"/>
        <w:rPr>
          <w:rFonts w:ascii="Times New Roman" w:hAnsi="Times New Roman"/>
        </w:rPr>
      </w:pPr>
    </w:p>
    <w:p w:rsidR="00851561" w:rsidRPr="002A25F7" w:rsidP="002A25F7">
      <w:pPr>
        <w:bidi w:val="0"/>
        <w:jc w:val="both"/>
        <w:rPr>
          <w:rFonts w:ascii="Times New Roman" w:hAnsi="Times New Roman"/>
          <w:u w:val="single"/>
        </w:rPr>
      </w:pPr>
      <w:r w:rsidRPr="002A25F7">
        <w:rPr>
          <w:rFonts w:ascii="Times New Roman" w:hAnsi="Times New Roman"/>
          <w:u w:val="single"/>
        </w:rPr>
        <w:t>K bodu 5</w:t>
      </w:r>
    </w:p>
    <w:p w:rsidR="00851561" w:rsidRPr="002A25F7" w:rsidP="002A25F7">
      <w:pPr>
        <w:bidi w:val="0"/>
        <w:rPr>
          <w:rFonts w:ascii="Times New Roman" w:hAnsi="Times New Roman"/>
        </w:rPr>
      </w:pPr>
      <w:r w:rsidRPr="002A25F7" w:rsidR="00637BB6">
        <w:rPr>
          <w:rFonts w:ascii="Times New Roman" w:hAnsi="Times New Roman"/>
        </w:rPr>
        <w:t xml:space="preserve">Ide o sprehľadnenie a legislatívno-technickú úpravu znenia </w:t>
      </w:r>
      <w:r w:rsidR="00D93C1E">
        <w:rPr>
          <w:rFonts w:ascii="Times New Roman" w:hAnsi="Times New Roman"/>
        </w:rPr>
        <w:t xml:space="preserve">definície orgánu dohľadu na úrovni skupiny v súlade so znením </w:t>
      </w:r>
      <w:r w:rsidRPr="002A25F7" w:rsidR="00637BB6">
        <w:rPr>
          <w:rFonts w:ascii="Times New Roman" w:hAnsi="Times New Roman"/>
        </w:rPr>
        <w:t xml:space="preserve">článku </w:t>
      </w:r>
      <w:r w:rsidRPr="002A25F7" w:rsidR="0043182D">
        <w:rPr>
          <w:rFonts w:ascii="Times New Roman" w:hAnsi="Times New Roman"/>
        </w:rPr>
        <w:t xml:space="preserve">4 odsek 1 nariadenia (EÚ) č. 575/2013 v platnom znení. </w:t>
      </w:r>
    </w:p>
    <w:p w:rsidR="0043182D" w:rsidRPr="002A25F7" w:rsidP="002A25F7">
      <w:pPr>
        <w:bidi w:val="0"/>
        <w:jc w:val="both"/>
        <w:rPr>
          <w:rFonts w:ascii="Times New Roman" w:hAnsi="Times New Roman"/>
        </w:rPr>
      </w:pPr>
    </w:p>
    <w:p w:rsidR="0043182D" w:rsidRPr="002A25F7" w:rsidP="002A25F7">
      <w:pPr>
        <w:bidi w:val="0"/>
        <w:jc w:val="both"/>
        <w:rPr>
          <w:rFonts w:ascii="Times New Roman" w:hAnsi="Times New Roman"/>
          <w:u w:val="single"/>
        </w:rPr>
      </w:pPr>
      <w:r w:rsidRPr="002A25F7">
        <w:rPr>
          <w:rFonts w:ascii="Times New Roman" w:hAnsi="Times New Roman"/>
          <w:u w:val="single"/>
        </w:rPr>
        <w:t>K bodu 6</w:t>
      </w:r>
      <w:r w:rsidR="000025DF">
        <w:rPr>
          <w:rFonts w:ascii="Times New Roman" w:hAnsi="Times New Roman"/>
          <w:u w:val="single"/>
        </w:rPr>
        <w:t xml:space="preserve"> až 8</w:t>
      </w:r>
    </w:p>
    <w:p w:rsidR="0043182D" w:rsidRPr="002A25F7" w:rsidP="002A25F7">
      <w:pPr>
        <w:bidi w:val="0"/>
        <w:rPr>
          <w:rFonts w:ascii="Times New Roman" w:hAnsi="Times New Roman"/>
        </w:rPr>
      </w:pPr>
      <w:r w:rsidR="000025DF">
        <w:rPr>
          <w:rFonts w:ascii="Times New Roman" w:hAnsi="Times New Roman"/>
        </w:rPr>
        <w:t>Návrhom znenia sa spresňujú definície „nástrojov vlastníctva“, „iných nástrojov vlastníctva a „príslušného kapitálového nástroja“ pre potreby zákona a jeho aplikácie v praxi.</w:t>
      </w:r>
    </w:p>
    <w:p w:rsidR="0043182D" w:rsidRPr="002A25F7" w:rsidP="002A25F7">
      <w:pPr>
        <w:bidi w:val="0"/>
        <w:jc w:val="both"/>
        <w:rPr>
          <w:rFonts w:ascii="Times New Roman" w:hAnsi="Times New Roman"/>
        </w:rPr>
      </w:pPr>
    </w:p>
    <w:p w:rsidR="0043182D"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D05FF7">
        <w:rPr>
          <w:rFonts w:ascii="Times New Roman" w:hAnsi="Times New Roman"/>
          <w:u w:val="single"/>
        </w:rPr>
        <w:t>9</w:t>
      </w:r>
    </w:p>
    <w:p w:rsidR="0043182D" w:rsidRPr="002A25F7" w:rsidP="002A25F7">
      <w:pPr>
        <w:bidi w:val="0"/>
        <w:rPr>
          <w:rFonts w:ascii="Times New Roman" w:hAnsi="Times New Roman"/>
        </w:rPr>
      </w:pPr>
      <w:r w:rsidRPr="002A25F7" w:rsidR="00637BB6">
        <w:rPr>
          <w:rFonts w:ascii="Times New Roman" w:hAnsi="Times New Roman"/>
        </w:rPr>
        <w:t>Ide o sprehľadnenie zne</w:t>
      </w:r>
      <w:r w:rsidRPr="000025DF" w:rsidR="00637BB6">
        <w:rPr>
          <w:rFonts w:ascii="Times New Roman" w:hAnsi="Times New Roman"/>
        </w:rPr>
        <w:t xml:space="preserve">nia </w:t>
      </w:r>
      <w:r w:rsidRPr="000025DF" w:rsidR="000025DF">
        <w:rPr>
          <w:rFonts w:ascii="Times New Roman" w:hAnsi="Times New Roman"/>
        </w:rPr>
        <w:t>ustanovenia a spresnenie definície kritickej funkcie vybranej inštitúcie vo vzťahu k iným členským štátom.</w:t>
      </w:r>
    </w:p>
    <w:p w:rsidR="00D05FF7" w:rsidRPr="002A25F7" w:rsidP="002A25F7">
      <w:pPr>
        <w:bidi w:val="0"/>
        <w:jc w:val="both"/>
        <w:rPr>
          <w:rFonts w:ascii="Times New Roman" w:hAnsi="Times New Roman"/>
        </w:rPr>
      </w:pPr>
    </w:p>
    <w:p w:rsidR="0043182D" w:rsidRPr="002A25F7" w:rsidP="002A25F7">
      <w:pPr>
        <w:bidi w:val="0"/>
        <w:jc w:val="both"/>
        <w:rPr>
          <w:rFonts w:ascii="Times New Roman" w:hAnsi="Times New Roman"/>
          <w:u w:val="single"/>
        </w:rPr>
      </w:pPr>
      <w:r w:rsidRPr="002A25F7" w:rsidR="00D05FF7">
        <w:rPr>
          <w:rFonts w:ascii="Times New Roman" w:hAnsi="Times New Roman"/>
          <w:u w:val="single"/>
        </w:rPr>
        <w:t>K bodu 10</w:t>
      </w:r>
    </w:p>
    <w:p w:rsidR="00D05FF7" w:rsidRPr="002A25F7" w:rsidP="002A25F7">
      <w:pPr>
        <w:bidi w:val="0"/>
        <w:jc w:val="both"/>
        <w:rPr>
          <w:rFonts w:ascii="Times New Roman" w:hAnsi="Times New Roman"/>
        </w:rPr>
      </w:pPr>
      <w:r w:rsidRPr="002A25F7">
        <w:rPr>
          <w:rFonts w:ascii="Times New Roman" w:hAnsi="Times New Roman"/>
        </w:rPr>
        <w:t xml:space="preserve">Ide o legislatívno-technickú zmenu – zmena poznámok pod čiarou. </w:t>
      </w:r>
    </w:p>
    <w:p w:rsidR="00D05FF7" w:rsidRPr="002A25F7" w:rsidP="002A25F7">
      <w:pPr>
        <w:bidi w:val="0"/>
        <w:jc w:val="both"/>
        <w:rPr>
          <w:rFonts w:ascii="Times New Roman" w:hAnsi="Times New Roman"/>
        </w:rPr>
      </w:pPr>
    </w:p>
    <w:p w:rsidR="0043182D" w:rsidRPr="002A25F7" w:rsidP="002A25F7">
      <w:pPr>
        <w:bidi w:val="0"/>
        <w:jc w:val="both"/>
        <w:rPr>
          <w:rFonts w:ascii="Times New Roman" w:hAnsi="Times New Roman"/>
          <w:u w:val="single"/>
        </w:rPr>
      </w:pPr>
      <w:r w:rsidRPr="002A25F7">
        <w:rPr>
          <w:rFonts w:ascii="Times New Roman" w:hAnsi="Times New Roman"/>
          <w:u w:val="single"/>
        </w:rPr>
        <w:t>K bodu 11</w:t>
      </w:r>
    </w:p>
    <w:p w:rsidR="009470F9" w:rsidRPr="002A25F7" w:rsidP="002A25F7">
      <w:pPr>
        <w:bidi w:val="0"/>
        <w:jc w:val="both"/>
        <w:rPr>
          <w:rFonts w:ascii="Times New Roman" w:hAnsi="Times New Roman"/>
        </w:rPr>
      </w:pPr>
      <w:r w:rsidRPr="002A25F7" w:rsidR="00637BB6">
        <w:rPr>
          <w:rFonts w:ascii="Times New Roman" w:hAnsi="Times New Roman"/>
        </w:rPr>
        <w:t xml:space="preserve">Ide o sprehľadnenie </w:t>
      </w:r>
      <w:r w:rsidR="00171CA6">
        <w:rPr>
          <w:rFonts w:ascii="Times New Roman" w:hAnsi="Times New Roman"/>
        </w:rPr>
        <w:t>textu zákona doplnením definícií pojmov „osoby v skupine“, „ vybranej inštitúcie tretej krajiny“, „mimoriadnej verejnej finančnej podpory“, „hlavnými oblasťami obchodnej činnosti a „zabezpečeného záväzku“ v nadväznosti na</w:t>
      </w:r>
      <w:r w:rsidRPr="002A25F7" w:rsidR="00637BB6">
        <w:rPr>
          <w:rFonts w:ascii="Times New Roman" w:hAnsi="Times New Roman"/>
        </w:rPr>
        <w:t xml:space="preserve"> člán</w:t>
      </w:r>
      <w:r w:rsidR="00171CA6">
        <w:rPr>
          <w:rFonts w:ascii="Times New Roman" w:hAnsi="Times New Roman"/>
        </w:rPr>
        <w:t>o</w:t>
      </w:r>
      <w:r w:rsidRPr="002A25F7" w:rsidR="00637BB6">
        <w:rPr>
          <w:rFonts w:ascii="Times New Roman" w:hAnsi="Times New Roman"/>
        </w:rPr>
        <w:t xml:space="preserve">k </w:t>
      </w:r>
      <w:r w:rsidRPr="002A25F7" w:rsidR="00D05FF7">
        <w:rPr>
          <w:rFonts w:ascii="Times New Roman" w:hAnsi="Times New Roman"/>
        </w:rPr>
        <w:t>2 odsek 1 body 31, 86, 28, 36 a 67 smernice.</w:t>
      </w:r>
    </w:p>
    <w:p w:rsidR="00D05FF7" w:rsidRPr="002A25F7" w:rsidP="002A25F7">
      <w:pPr>
        <w:bidi w:val="0"/>
        <w:jc w:val="both"/>
        <w:rPr>
          <w:rFonts w:ascii="Times New Roman" w:hAnsi="Times New Roman"/>
        </w:rPr>
      </w:pPr>
    </w:p>
    <w:p w:rsidR="009470F9" w:rsidRPr="002A25F7" w:rsidP="002A25F7">
      <w:pPr>
        <w:bidi w:val="0"/>
        <w:jc w:val="both"/>
        <w:rPr>
          <w:rFonts w:ascii="Times New Roman" w:hAnsi="Times New Roman"/>
          <w:u w:val="single"/>
        </w:rPr>
      </w:pPr>
      <w:r w:rsidRPr="002A25F7">
        <w:rPr>
          <w:rFonts w:ascii="Times New Roman" w:hAnsi="Times New Roman"/>
          <w:u w:val="single"/>
        </w:rPr>
        <w:t>K bodu 12</w:t>
      </w:r>
    </w:p>
    <w:p w:rsidR="00A47ADD" w:rsidRPr="002A25F7" w:rsidP="002A25F7">
      <w:pPr>
        <w:bidi w:val="0"/>
        <w:jc w:val="both"/>
        <w:rPr>
          <w:rFonts w:ascii="Times New Roman" w:hAnsi="Times New Roman"/>
        </w:rPr>
      </w:pPr>
      <w:r w:rsidRPr="002A25F7">
        <w:rPr>
          <w:rFonts w:ascii="Times New Roman" w:hAnsi="Times New Roman"/>
        </w:rPr>
        <w:t>Ide o legislatí</w:t>
      </w:r>
      <w:r w:rsidRPr="002A25F7" w:rsidR="00D05FF7">
        <w:rPr>
          <w:rFonts w:ascii="Times New Roman" w:hAnsi="Times New Roman"/>
        </w:rPr>
        <w:t>v</w:t>
      </w:r>
      <w:r w:rsidRPr="002A25F7">
        <w:rPr>
          <w:rFonts w:ascii="Times New Roman" w:hAnsi="Times New Roman"/>
        </w:rPr>
        <w:t xml:space="preserve">no-technickú zmenu – precizuje sa okruh úloh zamestnancov v osobitnom organizačnom útvare Národnej banky Slovenska. Jednoznačne sa stanovuje, že zamestnanci vykonávajúci úlohy podľa § 3 ods. 2 </w:t>
      </w:r>
      <w:r w:rsidR="001B05B5">
        <w:rPr>
          <w:rFonts w:ascii="Times New Roman" w:hAnsi="Times New Roman"/>
        </w:rPr>
        <w:t>zákona</w:t>
      </w:r>
      <w:r w:rsidRPr="002A25F7">
        <w:rPr>
          <w:rFonts w:ascii="Times New Roman" w:hAnsi="Times New Roman"/>
        </w:rPr>
        <w:t xml:space="preserve"> sú oprávnení vykonávať úkony potrebné v konaní vedenom pred radou a zavádza sa legislatívna skratka „určený zamestnanec“.</w:t>
      </w:r>
    </w:p>
    <w:p w:rsidR="00D05FF7" w:rsidP="002A25F7">
      <w:pPr>
        <w:bidi w:val="0"/>
        <w:jc w:val="both"/>
        <w:rPr>
          <w:rFonts w:ascii="Times New Roman" w:hAnsi="Times New Roman"/>
        </w:rPr>
      </w:pPr>
    </w:p>
    <w:p w:rsidR="009470F9" w:rsidRPr="002A25F7" w:rsidP="002A25F7">
      <w:pPr>
        <w:bidi w:val="0"/>
        <w:jc w:val="both"/>
        <w:rPr>
          <w:rFonts w:ascii="Times New Roman" w:hAnsi="Times New Roman"/>
          <w:u w:val="single"/>
        </w:rPr>
      </w:pPr>
      <w:r w:rsidRPr="002A25F7" w:rsidR="00D05FF7">
        <w:rPr>
          <w:rFonts w:ascii="Times New Roman" w:hAnsi="Times New Roman"/>
          <w:u w:val="single"/>
        </w:rPr>
        <w:t xml:space="preserve">K bodu </w:t>
      </w:r>
      <w:r w:rsidRPr="002A25F7" w:rsidR="00717B6D">
        <w:rPr>
          <w:rFonts w:ascii="Times New Roman" w:hAnsi="Times New Roman"/>
          <w:u w:val="single"/>
        </w:rPr>
        <w:t>1</w:t>
      </w:r>
      <w:r w:rsidR="00717B6D">
        <w:rPr>
          <w:rFonts w:ascii="Times New Roman" w:hAnsi="Times New Roman"/>
          <w:u w:val="single"/>
        </w:rPr>
        <w:t>3</w:t>
      </w:r>
    </w:p>
    <w:p w:rsidR="00D05FF7" w:rsidRPr="002A25F7" w:rsidP="002A25F7">
      <w:pPr>
        <w:bidi w:val="0"/>
        <w:jc w:val="both"/>
        <w:rPr>
          <w:rFonts w:ascii="Times New Roman" w:hAnsi="Times New Roman"/>
        </w:rPr>
      </w:pPr>
      <w:r w:rsidRPr="002A25F7">
        <w:rPr>
          <w:rFonts w:ascii="Times New Roman" w:hAnsi="Times New Roman"/>
        </w:rPr>
        <w:t>Ide o vecnú zmenu – spresnenie požiadaviek na osobu, ktorá je členom rady a</w:t>
      </w:r>
      <w:r w:rsidR="002510B9">
        <w:rPr>
          <w:rFonts w:ascii="Times New Roman" w:hAnsi="Times New Roman"/>
        </w:rPr>
        <w:t> do ktorého riadiacej pôsobnosti spadá osobitný organizačný útvar</w:t>
      </w:r>
      <w:r w:rsidRPr="002A25F7">
        <w:rPr>
          <w:rFonts w:ascii="Times New Roman" w:hAnsi="Times New Roman"/>
        </w:rPr>
        <w:t xml:space="preserve"> riešenia krízových situácií Národnej banky Slovenska. </w:t>
      </w:r>
      <w:r w:rsidR="000038FE">
        <w:rPr>
          <w:rFonts w:ascii="Times New Roman" w:hAnsi="Times New Roman"/>
        </w:rPr>
        <w:t>Zároveň sa rozširuje okruh členov rady o riaditeľa Štátnej pokladnice, nakoľko súčinnosť Štátnej pokladnice a jej spolurozhodovanie je pre riešenie krízových situácií je pre ich úspešné zvládnutie nevyhnutná.</w:t>
      </w:r>
    </w:p>
    <w:p w:rsidR="00A257FB" w:rsidRPr="002A25F7" w:rsidP="002A25F7">
      <w:pPr>
        <w:bidi w:val="0"/>
        <w:jc w:val="both"/>
        <w:rPr>
          <w:rFonts w:ascii="Times New Roman" w:hAnsi="Times New Roman"/>
        </w:rPr>
      </w:pPr>
    </w:p>
    <w:p w:rsidR="009470F9"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717B6D">
        <w:rPr>
          <w:rFonts w:ascii="Times New Roman" w:hAnsi="Times New Roman"/>
          <w:u w:val="single"/>
        </w:rPr>
        <w:t>1</w:t>
      </w:r>
      <w:r w:rsidR="00717B6D">
        <w:rPr>
          <w:rFonts w:ascii="Times New Roman" w:hAnsi="Times New Roman"/>
          <w:u w:val="single"/>
        </w:rPr>
        <w:t>4</w:t>
      </w:r>
    </w:p>
    <w:p w:rsidR="00D05FF7" w:rsidRPr="002A25F7" w:rsidP="002A25F7">
      <w:pPr>
        <w:bidi w:val="0"/>
        <w:jc w:val="both"/>
        <w:rPr>
          <w:rFonts w:ascii="Times New Roman" w:hAnsi="Times New Roman"/>
        </w:rPr>
      </w:pPr>
      <w:r w:rsidRPr="002A25F7">
        <w:rPr>
          <w:rFonts w:ascii="Times New Roman" w:hAnsi="Times New Roman"/>
        </w:rPr>
        <w:t>Ide o legislatívno-technickú zmenu – spresnenie označenia subjektu, ktorý dohľad vykonáva.</w:t>
      </w:r>
    </w:p>
    <w:p w:rsidR="00363430" w:rsidRPr="002A25F7" w:rsidP="002A25F7">
      <w:pPr>
        <w:bidi w:val="0"/>
        <w:jc w:val="both"/>
        <w:rPr>
          <w:rFonts w:ascii="Times New Roman" w:hAnsi="Times New Roman"/>
          <w:u w:val="single"/>
        </w:rPr>
      </w:pPr>
    </w:p>
    <w:p w:rsidR="00363430" w:rsidRPr="002A25F7" w:rsidP="002A25F7">
      <w:pPr>
        <w:bidi w:val="0"/>
        <w:jc w:val="both"/>
        <w:rPr>
          <w:rFonts w:ascii="Times New Roman" w:hAnsi="Times New Roman"/>
          <w:u w:val="single"/>
        </w:rPr>
      </w:pPr>
      <w:r w:rsidR="002510B9">
        <w:rPr>
          <w:rFonts w:ascii="Times New Roman" w:hAnsi="Times New Roman"/>
          <w:u w:val="single"/>
        </w:rPr>
        <w:t xml:space="preserve">K bodu </w:t>
      </w:r>
      <w:r w:rsidR="005612FA">
        <w:rPr>
          <w:rFonts w:ascii="Times New Roman" w:hAnsi="Times New Roman"/>
          <w:u w:val="single"/>
        </w:rPr>
        <w:t>15</w:t>
      </w:r>
    </w:p>
    <w:p w:rsidR="00D05FF7" w:rsidRPr="002A25F7" w:rsidP="002A25F7">
      <w:pPr>
        <w:bidi w:val="0"/>
        <w:jc w:val="both"/>
        <w:rPr>
          <w:rFonts w:ascii="Times New Roman" w:hAnsi="Times New Roman"/>
        </w:rPr>
      </w:pPr>
      <w:r w:rsidRPr="002A25F7" w:rsidR="00ED31D1">
        <w:rPr>
          <w:rFonts w:ascii="Times New Roman" w:hAnsi="Times New Roman"/>
        </w:rPr>
        <w:t xml:space="preserve">Ide o sprehľadnenie a legislatívno-technickú úpravu </w:t>
      </w:r>
      <w:r w:rsidRPr="002A25F7">
        <w:rPr>
          <w:rFonts w:ascii="Times New Roman" w:hAnsi="Times New Roman"/>
        </w:rPr>
        <w:t>odborných a iných kritérií, ktoré musí spĺňať osoba, ktorá je členom rady.</w:t>
      </w:r>
    </w:p>
    <w:p w:rsidR="00D05FF7" w:rsidRPr="002A25F7" w:rsidP="002A25F7">
      <w:pPr>
        <w:bidi w:val="0"/>
        <w:jc w:val="both"/>
        <w:rPr>
          <w:rFonts w:ascii="Times New Roman" w:hAnsi="Times New Roman"/>
        </w:rPr>
      </w:pPr>
    </w:p>
    <w:p w:rsidR="00363430"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005612FA">
        <w:rPr>
          <w:rFonts w:ascii="Times New Roman" w:hAnsi="Times New Roman"/>
          <w:u w:val="single"/>
        </w:rPr>
        <w:t>16</w:t>
      </w:r>
    </w:p>
    <w:p w:rsidR="00B670B1" w:rsidRPr="002A25F7" w:rsidP="002A25F7">
      <w:pPr>
        <w:bidi w:val="0"/>
        <w:jc w:val="both"/>
        <w:rPr>
          <w:rFonts w:ascii="Times New Roman" w:hAnsi="Times New Roman"/>
        </w:rPr>
      </w:pPr>
      <w:r w:rsidRPr="002A25F7" w:rsidR="008224AD">
        <w:rPr>
          <w:rFonts w:ascii="Times New Roman" w:hAnsi="Times New Roman"/>
        </w:rPr>
        <w:t>Ide o vecnú zmenu – rozšírenie rozsahu dôvodov pre zánik členstva v rade.</w:t>
      </w:r>
    </w:p>
    <w:p w:rsidR="008224AD" w:rsidRPr="002A25F7" w:rsidP="002A25F7">
      <w:pPr>
        <w:bidi w:val="0"/>
        <w:jc w:val="both"/>
        <w:rPr>
          <w:rFonts w:ascii="Times New Roman" w:hAnsi="Times New Roman"/>
        </w:rPr>
      </w:pPr>
    </w:p>
    <w:p w:rsidR="00B670B1"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5612FA">
        <w:rPr>
          <w:rFonts w:ascii="Times New Roman" w:hAnsi="Times New Roman"/>
          <w:u w:val="single"/>
        </w:rPr>
        <w:t>1</w:t>
      </w:r>
      <w:r w:rsidR="005612FA">
        <w:rPr>
          <w:rFonts w:ascii="Times New Roman" w:hAnsi="Times New Roman"/>
          <w:u w:val="single"/>
        </w:rPr>
        <w:t>7</w:t>
      </w:r>
    </w:p>
    <w:p w:rsidR="00B670B1" w:rsidRPr="002A25F7" w:rsidP="002A25F7">
      <w:pPr>
        <w:bidi w:val="0"/>
        <w:jc w:val="both"/>
        <w:rPr>
          <w:rFonts w:ascii="Times New Roman" w:hAnsi="Times New Roman"/>
        </w:rPr>
      </w:pPr>
      <w:r w:rsidR="00171CA6">
        <w:rPr>
          <w:rFonts w:ascii="Times New Roman" w:hAnsi="Times New Roman"/>
        </w:rPr>
        <w:t xml:space="preserve">Návrh </w:t>
      </w:r>
      <w:r w:rsidR="002510B9">
        <w:rPr>
          <w:rFonts w:ascii="Times New Roman" w:hAnsi="Times New Roman"/>
        </w:rPr>
        <w:t xml:space="preserve">má legislatívno-technický charakter, pričom </w:t>
      </w:r>
      <w:r w:rsidRPr="002A25F7">
        <w:rPr>
          <w:rFonts w:ascii="Times New Roman" w:hAnsi="Times New Roman"/>
        </w:rPr>
        <w:t>spres</w:t>
      </w:r>
      <w:r w:rsidR="00171CA6">
        <w:rPr>
          <w:rFonts w:ascii="Times New Roman" w:hAnsi="Times New Roman"/>
        </w:rPr>
        <w:t>ňuje</w:t>
      </w:r>
      <w:r w:rsidRPr="002A25F7">
        <w:rPr>
          <w:rFonts w:ascii="Times New Roman" w:hAnsi="Times New Roman"/>
        </w:rPr>
        <w:t xml:space="preserve"> zneni</w:t>
      </w:r>
      <w:r w:rsidR="00171CA6">
        <w:rPr>
          <w:rFonts w:ascii="Times New Roman" w:hAnsi="Times New Roman"/>
        </w:rPr>
        <w:t>e</w:t>
      </w:r>
      <w:r w:rsidRPr="002A25F7">
        <w:rPr>
          <w:rFonts w:ascii="Times New Roman" w:hAnsi="Times New Roman"/>
        </w:rPr>
        <w:t xml:space="preserve"> a odstr</w:t>
      </w:r>
      <w:r w:rsidR="00171CA6">
        <w:rPr>
          <w:rFonts w:ascii="Times New Roman" w:hAnsi="Times New Roman"/>
        </w:rPr>
        <w:t>aňuje</w:t>
      </w:r>
      <w:r w:rsidRPr="002A25F7">
        <w:rPr>
          <w:rFonts w:ascii="Times New Roman" w:hAnsi="Times New Roman"/>
        </w:rPr>
        <w:t xml:space="preserve"> duplicity</w:t>
      </w:r>
      <w:r w:rsidR="00171CA6">
        <w:rPr>
          <w:rFonts w:ascii="Times New Roman" w:hAnsi="Times New Roman"/>
        </w:rPr>
        <w:t xml:space="preserve"> znenia zákona</w:t>
      </w:r>
      <w:r w:rsidRPr="002A25F7">
        <w:rPr>
          <w:rFonts w:ascii="Times New Roman" w:hAnsi="Times New Roman"/>
        </w:rPr>
        <w:t>.</w:t>
      </w:r>
    </w:p>
    <w:p w:rsidR="008224AD" w:rsidRPr="002A25F7" w:rsidP="002A25F7">
      <w:pPr>
        <w:bidi w:val="0"/>
        <w:jc w:val="both"/>
        <w:rPr>
          <w:rFonts w:ascii="Times New Roman" w:hAnsi="Times New Roman"/>
        </w:rPr>
      </w:pPr>
    </w:p>
    <w:p w:rsidR="00B670B1"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005612FA">
        <w:rPr>
          <w:rFonts w:ascii="Times New Roman" w:hAnsi="Times New Roman"/>
          <w:u w:val="single"/>
        </w:rPr>
        <w:t>18</w:t>
      </w:r>
    </w:p>
    <w:p w:rsidR="00B670B1" w:rsidRPr="002A25F7" w:rsidP="002A25F7">
      <w:pPr>
        <w:bidi w:val="0"/>
        <w:jc w:val="both"/>
        <w:rPr>
          <w:rFonts w:ascii="Times New Roman" w:hAnsi="Times New Roman"/>
        </w:rPr>
      </w:pPr>
      <w:r w:rsidRPr="002A25F7">
        <w:rPr>
          <w:rFonts w:ascii="Times New Roman" w:hAnsi="Times New Roman"/>
        </w:rPr>
        <w:t>Ide o legislatívno-technickú zmenu v súvislosti s doplnením nových § 6</w:t>
      </w:r>
      <w:r w:rsidR="009313C8">
        <w:rPr>
          <w:rFonts w:ascii="Times New Roman" w:hAnsi="Times New Roman"/>
        </w:rPr>
        <w:t>a</w:t>
      </w:r>
      <w:r w:rsidRPr="002A25F7">
        <w:rPr>
          <w:rFonts w:ascii="Times New Roman" w:hAnsi="Times New Roman"/>
        </w:rPr>
        <w:t xml:space="preserve"> a</w:t>
      </w:r>
      <w:r w:rsidR="009313C8">
        <w:rPr>
          <w:rFonts w:ascii="Times New Roman" w:hAnsi="Times New Roman"/>
        </w:rPr>
        <w:t> </w:t>
      </w:r>
      <w:r w:rsidRPr="002A25F7">
        <w:rPr>
          <w:rFonts w:ascii="Times New Roman" w:hAnsi="Times New Roman"/>
        </w:rPr>
        <w:t>6</w:t>
      </w:r>
      <w:r w:rsidR="009313C8">
        <w:rPr>
          <w:rFonts w:ascii="Times New Roman" w:hAnsi="Times New Roman"/>
        </w:rPr>
        <w:t>b</w:t>
      </w:r>
      <w:r w:rsidRPr="002A25F7">
        <w:rPr>
          <w:rFonts w:ascii="Times New Roman" w:hAnsi="Times New Roman"/>
        </w:rPr>
        <w:t>.</w:t>
      </w:r>
    </w:p>
    <w:p w:rsidR="00B670B1" w:rsidRPr="002A25F7" w:rsidP="002A25F7">
      <w:pPr>
        <w:bidi w:val="0"/>
        <w:jc w:val="both"/>
        <w:rPr>
          <w:rFonts w:ascii="Times New Roman" w:hAnsi="Times New Roman"/>
        </w:rPr>
      </w:pPr>
    </w:p>
    <w:p w:rsidR="00B670B1"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005612FA">
        <w:rPr>
          <w:rFonts w:ascii="Times New Roman" w:hAnsi="Times New Roman"/>
          <w:u w:val="single"/>
        </w:rPr>
        <w:t>19</w:t>
      </w:r>
    </w:p>
    <w:p w:rsidR="002510B9" w:rsidRPr="002A25F7" w:rsidP="002510B9">
      <w:pPr>
        <w:bidi w:val="0"/>
        <w:jc w:val="both"/>
        <w:rPr>
          <w:rFonts w:ascii="Times New Roman" w:hAnsi="Times New Roman"/>
        </w:rPr>
      </w:pPr>
      <w:r w:rsidRPr="002A25F7">
        <w:rPr>
          <w:rFonts w:ascii="Times New Roman" w:hAnsi="Times New Roman"/>
        </w:rPr>
        <w:t>Ide o legislatívno-technickú zmenu – v súvislosti s premiestnením tohto ustanovenia v pôvodne duplicitnom výskyte v § 3</w:t>
      </w:r>
      <w:r>
        <w:rPr>
          <w:rFonts w:ascii="Times New Roman" w:hAnsi="Times New Roman"/>
        </w:rPr>
        <w:t>3</w:t>
      </w:r>
      <w:r w:rsidRPr="002A25F7">
        <w:rPr>
          <w:rFonts w:ascii="Times New Roman" w:hAnsi="Times New Roman"/>
        </w:rPr>
        <w:t xml:space="preserve"> odsek 2 a § 52 odsek 3 zákona.</w:t>
      </w:r>
    </w:p>
    <w:p w:rsidR="002B0BEA" w:rsidP="002A25F7">
      <w:pPr>
        <w:bidi w:val="0"/>
        <w:jc w:val="both"/>
        <w:rPr>
          <w:rFonts w:ascii="Times New Roman" w:hAnsi="Times New Roman"/>
        </w:rPr>
      </w:pPr>
    </w:p>
    <w:p w:rsidR="007123B8" w:rsidRPr="002A25F7" w:rsidP="007123B8">
      <w:pPr>
        <w:bidi w:val="0"/>
        <w:jc w:val="both"/>
        <w:rPr>
          <w:rFonts w:ascii="Times New Roman" w:hAnsi="Times New Roman"/>
          <w:u w:val="single"/>
        </w:rPr>
      </w:pPr>
      <w:r w:rsidRPr="002A25F7">
        <w:rPr>
          <w:rFonts w:ascii="Times New Roman" w:hAnsi="Times New Roman"/>
          <w:u w:val="single"/>
        </w:rPr>
        <w:t xml:space="preserve">K bodu </w:t>
      </w:r>
      <w:r w:rsidRPr="002A25F7" w:rsidR="005612FA">
        <w:rPr>
          <w:rFonts w:ascii="Times New Roman" w:hAnsi="Times New Roman"/>
          <w:u w:val="single"/>
        </w:rPr>
        <w:t>2</w:t>
      </w:r>
      <w:r w:rsidR="005612FA">
        <w:rPr>
          <w:rFonts w:ascii="Times New Roman" w:hAnsi="Times New Roman"/>
          <w:u w:val="single"/>
        </w:rPr>
        <w:t>0</w:t>
      </w:r>
    </w:p>
    <w:p w:rsidR="007123B8" w:rsidRPr="002A25F7" w:rsidP="007123B8">
      <w:pPr>
        <w:bidi w:val="0"/>
        <w:jc w:val="both"/>
        <w:rPr>
          <w:rFonts w:ascii="Times New Roman" w:hAnsi="Times New Roman"/>
        </w:rPr>
      </w:pPr>
      <w:r w:rsidRPr="002A25F7">
        <w:rPr>
          <w:rFonts w:ascii="Times New Roman" w:hAnsi="Times New Roman"/>
        </w:rPr>
        <w:t xml:space="preserve">Ide o legislatívno-technickú zmenu – spresnenie postavenia predsedu rady. </w:t>
      </w:r>
    </w:p>
    <w:p w:rsidR="007123B8" w:rsidP="002A25F7">
      <w:pPr>
        <w:bidi w:val="0"/>
        <w:jc w:val="both"/>
        <w:rPr>
          <w:rFonts w:ascii="Times New Roman" w:hAnsi="Times New Roman"/>
          <w:u w:val="single"/>
        </w:rPr>
      </w:pPr>
    </w:p>
    <w:p w:rsidR="007123B8" w:rsidP="002A25F7">
      <w:pPr>
        <w:bidi w:val="0"/>
        <w:jc w:val="both"/>
        <w:rPr>
          <w:rFonts w:ascii="Times New Roman" w:hAnsi="Times New Roman"/>
          <w:u w:val="single"/>
        </w:rPr>
      </w:pPr>
      <w:r w:rsidRPr="002A25F7" w:rsidR="00C117B6">
        <w:rPr>
          <w:rFonts w:ascii="Times New Roman" w:hAnsi="Times New Roman"/>
          <w:u w:val="single"/>
        </w:rPr>
        <w:t xml:space="preserve">K bodu </w:t>
      </w:r>
      <w:r w:rsidRPr="002A25F7" w:rsidR="005612FA">
        <w:rPr>
          <w:rFonts w:ascii="Times New Roman" w:hAnsi="Times New Roman"/>
          <w:u w:val="single"/>
        </w:rPr>
        <w:t>2</w:t>
      </w:r>
      <w:r w:rsidR="005612FA">
        <w:rPr>
          <w:rFonts w:ascii="Times New Roman" w:hAnsi="Times New Roman"/>
          <w:u w:val="single"/>
        </w:rPr>
        <w:t>1</w:t>
      </w:r>
    </w:p>
    <w:p w:rsidR="00C117B6" w:rsidRPr="002A25F7" w:rsidP="002A25F7">
      <w:pPr>
        <w:bidi w:val="0"/>
        <w:jc w:val="both"/>
        <w:rPr>
          <w:rFonts w:ascii="Times New Roman" w:hAnsi="Times New Roman"/>
        </w:rPr>
      </w:pPr>
      <w:r w:rsidRPr="002A25F7">
        <w:rPr>
          <w:rFonts w:ascii="Times New Roman" w:hAnsi="Times New Roman"/>
        </w:rPr>
        <w:t xml:space="preserve">Ide o vecnú zmenu – nadväzujúcu na zmenu v § 6, doplnenie § 6a až § 6i vyplýva z potreby sprehľadnenia konania a rozhodovania rady v pléne ako aj prostredníctvom jej členov a sprehľadnenia právomocí jednotlivých členov. Navrhované znenie spresňuje okruh individuálnych rozhodnutí, ktoré bude rada vydávať ako orgán verejnej moci v konaní v prvom stupni v pléne a prostredníctvom výkonného člena rady.  </w:t>
      </w:r>
    </w:p>
    <w:p w:rsidR="00C117B6" w:rsidRPr="002A25F7" w:rsidP="002A25F7">
      <w:pPr>
        <w:bidi w:val="0"/>
        <w:jc w:val="both"/>
        <w:rPr>
          <w:rFonts w:ascii="Times New Roman" w:hAnsi="Times New Roman"/>
        </w:rPr>
      </w:pPr>
      <w:r w:rsidRPr="002A25F7">
        <w:rPr>
          <w:rFonts w:ascii="Times New Roman" w:hAnsi="Times New Roman"/>
        </w:rPr>
        <w:t xml:space="preserve">Novelu sa zavádza druhý stupeň konania v rámci rady, a to vo veciach, o ktorých v prvom stupni rozhoduje výkonný člen rady (rozhodnutia mimo rezolučného konania podľa štvrtej časti) s výnimkou rozhodnutia o vylúčení z konania alebo zamietnutí námietky zaujatosti proti určenému zamestnancovi a prizvanej osobe podľa zákona č. 747/2004 Z. z. v znení neskorších predpisov. Na konanie a rozhodovanie v druhom stupni o rozklade proti prvostupňovému rozhodnutiu je príslušná rada v pléne. Rozklad nemá odkladný účinok. </w:t>
      </w:r>
    </w:p>
    <w:p w:rsidR="002A25F7" w:rsidP="002A25F7">
      <w:pPr>
        <w:bidi w:val="0"/>
        <w:jc w:val="both"/>
        <w:rPr>
          <w:rFonts w:ascii="Times New Roman" w:hAnsi="Times New Roman"/>
        </w:rPr>
      </w:pPr>
    </w:p>
    <w:p w:rsidR="00C117B6" w:rsidRPr="002A25F7" w:rsidP="002A25F7">
      <w:pPr>
        <w:bidi w:val="0"/>
        <w:jc w:val="both"/>
        <w:rPr>
          <w:rFonts w:ascii="Times New Roman" w:hAnsi="Times New Roman"/>
        </w:rPr>
      </w:pPr>
      <w:r w:rsidRPr="002A25F7">
        <w:rPr>
          <w:rFonts w:ascii="Times New Roman" w:hAnsi="Times New Roman"/>
        </w:rPr>
        <w:t>Vzhľadom na pripravovaný nový Správny súdny poriadok sa z textu zákona vypúšťajú ustanovenia ustanovujúce Najvyšší súd Slovenskej republiky za odvolací orgán rozhodujúci o odvolaniach proti rozhodnutiam rady v rezolučnom konaní. Orgán druhého stupňa v rezolučnom konaní sa upravuje všeobecnejšie (pravdepodobne s účinnosťou od 1. júla 2015 to bude Krajský súd Bratislava) a bude rozhodovať o opravných prostriedkoch proti všetkých prvostupňovým rozhodnutiam rady v pléne. Všeobecná správna žaloba proti prvostupňovým rozhodnutiam rady v pléne nemá odkladný účinok okrem rozhodnutia o uložení pokuty.</w:t>
      </w:r>
    </w:p>
    <w:p w:rsidR="00C117B6" w:rsidRPr="002A25F7" w:rsidP="002A25F7">
      <w:pPr>
        <w:bidi w:val="0"/>
        <w:jc w:val="both"/>
        <w:rPr>
          <w:rFonts w:ascii="Times New Roman" w:hAnsi="Times New Roman"/>
        </w:rPr>
      </w:pPr>
      <w:r w:rsidRPr="002A25F7">
        <w:rPr>
          <w:rFonts w:ascii="Times New Roman" w:hAnsi="Times New Roman"/>
        </w:rPr>
        <w:t>Na konanie a rozhodovanie rady sa vzťahuje zákon č. 747/2004 Z. z. v znení neskorších predpisov, ak zákon alebo osobitný predpis neustanovuje inak. Vzťah zákona k zákonu č. 747/2004 Z. z. v znení neskorších predpisov sa teda dá charakterizovať ako „lex specialis“ k „lex generalis“, ustanovenia zákona budú mať prednosť pred úpravou podľa zákona č.  747/2004 Z. z. v znení neskorších predpisov.</w:t>
      </w:r>
    </w:p>
    <w:p w:rsidR="00C117B6" w:rsidRPr="002A25F7" w:rsidP="002A25F7">
      <w:pPr>
        <w:bidi w:val="0"/>
        <w:jc w:val="both"/>
        <w:rPr>
          <w:rFonts w:ascii="Times New Roman" w:hAnsi="Times New Roman"/>
        </w:rPr>
      </w:pPr>
      <w:r w:rsidR="007123B8">
        <w:rPr>
          <w:rFonts w:ascii="Times New Roman" w:hAnsi="Times New Roman"/>
        </w:rPr>
        <w:t xml:space="preserve">Návrh spresňuje a dopĺňa </w:t>
      </w:r>
      <w:r w:rsidRPr="002A25F7">
        <w:rPr>
          <w:rFonts w:ascii="Times New Roman" w:hAnsi="Times New Roman"/>
        </w:rPr>
        <w:t>ochran</w:t>
      </w:r>
      <w:r w:rsidR="007123B8">
        <w:rPr>
          <w:rFonts w:ascii="Times New Roman" w:hAnsi="Times New Roman"/>
        </w:rPr>
        <w:t>u</w:t>
      </w:r>
      <w:r w:rsidRPr="002A25F7">
        <w:rPr>
          <w:rFonts w:ascii="Times New Roman" w:hAnsi="Times New Roman"/>
        </w:rPr>
        <w:t xml:space="preserve"> práv tretích osôb nadobudnutých v dobrej viere a ich oprávnených záujmov. Rozhodnutie súdu o opravnom prostriedku, ktoré zruší alebo zmení rozhodnutie rady nebude mať vplyv na platnosť a účinnosť prevodu vlastníctva, ak tretia osoba nadobudla vlastníctvo k predmetu prevodu na základe alebo v súvislosti so zrušeným alebo zmeneným rozhodnutím v dobrej viere. </w:t>
      </w:r>
    </w:p>
    <w:p w:rsidR="002A25F7" w:rsidP="002A25F7">
      <w:pPr>
        <w:bidi w:val="0"/>
        <w:jc w:val="both"/>
        <w:rPr>
          <w:rFonts w:ascii="Times New Roman" w:hAnsi="Times New Roman"/>
        </w:rPr>
      </w:pPr>
    </w:p>
    <w:p w:rsidR="00C117B6" w:rsidRPr="002A25F7" w:rsidP="002A25F7">
      <w:pPr>
        <w:bidi w:val="0"/>
        <w:jc w:val="both"/>
        <w:rPr>
          <w:rFonts w:ascii="Times New Roman" w:hAnsi="Times New Roman"/>
        </w:rPr>
      </w:pPr>
      <w:r w:rsidRPr="002A25F7">
        <w:rPr>
          <w:rFonts w:ascii="Times New Roman" w:hAnsi="Times New Roman"/>
        </w:rPr>
        <w:t xml:space="preserve">Ustanovenie § 6g oprávňuje radu na zabezpečenie výkonu rozhodnutí a podávanie návrhov na vykonanie rozhodnutia súdnym exekútorom s výnimkou výkonu rozhodnutí o uložení pokuty podľa § 98 zákona a vymáhaním príspevkov podľa dvanástej časti zákona, ktoré v rámci správy zabezpečuje Fond ochrany vkladov.  </w:t>
      </w:r>
    </w:p>
    <w:p w:rsidR="00C117B6" w:rsidRPr="002A25F7" w:rsidP="002A25F7">
      <w:pPr>
        <w:bidi w:val="0"/>
        <w:jc w:val="both"/>
        <w:rPr>
          <w:rFonts w:ascii="Times New Roman" w:hAnsi="Times New Roman"/>
        </w:rPr>
      </w:pPr>
      <w:r w:rsidRPr="002A25F7">
        <w:rPr>
          <w:rFonts w:ascii="Times New Roman" w:hAnsi="Times New Roman"/>
        </w:rPr>
        <w:t>Navrhované znenie jednoznačne stanovuje, že o proteste prokurátora proti rozhodnutiu rady bude rozhodovať rada v pléne.</w:t>
      </w:r>
    </w:p>
    <w:p w:rsidR="00C117B6" w:rsidRPr="002A25F7" w:rsidP="002A25F7">
      <w:pPr>
        <w:bidi w:val="0"/>
        <w:jc w:val="both"/>
        <w:rPr>
          <w:rFonts w:ascii="Times New Roman" w:hAnsi="Times New Roman"/>
        </w:rPr>
      </w:pPr>
      <w:r w:rsidRPr="002A25F7">
        <w:rPr>
          <w:rFonts w:ascii="Times New Roman" w:hAnsi="Times New Roman"/>
        </w:rPr>
        <w:t>Vzhľadom na požiadavku na rýchlosť rezolučného konania je účelné, aby odchylne od úpravy rozhodovania o námietke zaujatosti podľa §14 zákona č. 747/2004 Z. z. v znení neskorších predpisov   rada v pléne rozhodla o námietke zaujatosti podanej proti jej členovi bezodkladne.</w:t>
      </w:r>
    </w:p>
    <w:p w:rsidR="00C117B6" w:rsidRPr="002A25F7" w:rsidP="002A25F7">
      <w:pPr>
        <w:bidi w:val="0"/>
        <w:jc w:val="both"/>
        <w:rPr>
          <w:rFonts w:ascii="Times New Roman" w:hAnsi="Times New Roman"/>
        </w:rPr>
      </w:pPr>
    </w:p>
    <w:p w:rsidR="00C117B6"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5612FA">
        <w:rPr>
          <w:rFonts w:ascii="Times New Roman" w:hAnsi="Times New Roman"/>
          <w:u w:val="single"/>
        </w:rPr>
        <w:t>2</w:t>
      </w:r>
      <w:r w:rsidR="005612FA">
        <w:rPr>
          <w:rFonts w:ascii="Times New Roman" w:hAnsi="Times New Roman"/>
          <w:u w:val="single"/>
        </w:rPr>
        <w:t>2</w:t>
      </w:r>
    </w:p>
    <w:p w:rsidR="00C117B6" w:rsidRPr="002A25F7" w:rsidP="002A25F7">
      <w:pPr>
        <w:bidi w:val="0"/>
        <w:jc w:val="both"/>
        <w:rPr>
          <w:rFonts w:ascii="Times New Roman" w:hAnsi="Times New Roman"/>
        </w:rPr>
      </w:pPr>
      <w:r w:rsidRPr="002A25F7" w:rsidR="00637BB6">
        <w:rPr>
          <w:rFonts w:ascii="Times New Roman" w:hAnsi="Times New Roman"/>
        </w:rPr>
        <w:t xml:space="preserve">Ide o </w:t>
      </w:r>
      <w:r w:rsidR="007123B8">
        <w:rPr>
          <w:rFonts w:ascii="Times New Roman" w:hAnsi="Times New Roman"/>
        </w:rPr>
        <w:t>spresnenie</w:t>
      </w:r>
      <w:r w:rsidRPr="002A25F7" w:rsidR="00637BB6">
        <w:rPr>
          <w:rFonts w:ascii="Times New Roman" w:hAnsi="Times New Roman"/>
        </w:rPr>
        <w:t xml:space="preserve"> znenia </w:t>
      </w:r>
      <w:r w:rsidR="007123B8">
        <w:rPr>
          <w:rFonts w:ascii="Times New Roman" w:hAnsi="Times New Roman"/>
        </w:rPr>
        <w:t>ustanovenia vo vzťahu k dotknutým osobám a trvaniu povinnosti mlčanlivosti aj po skončení výkonu funkcie</w:t>
      </w:r>
      <w:r w:rsidRPr="002A25F7" w:rsidR="006A0756">
        <w:rPr>
          <w:rFonts w:ascii="Times New Roman" w:hAnsi="Times New Roman"/>
        </w:rPr>
        <w:t>.</w:t>
      </w:r>
    </w:p>
    <w:p w:rsidR="006A0756" w:rsidRPr="002A25F7" w:rsidP="002A25F7">
      <w:pPr>
        <w:bidi w:val="0"/>
        <w:jc w:val="both"/>
        <w:rPr>
          <w:rFonts w:ascii="Times New Roman" w:hAnsi="Times New Roman"/>
        </w:rPr>
      </w:pPr>
    </w:p>
    <w:p w:rsidR="006A0756" w:rsidRPr="002A25F7" w:rsidP="002A25F7">
      <w:pPr>
        <w:bidi w:val="0"/>
        <w:jc w:val="both"/>
        <w:rPr>
          <w:rFonts w:ascii="Times New Roman" w:hAnsi="Times New Roman"/>
          <w:u w:val="single"/>
        </w:rPr>
      </w:pPr>
      <w:r w:rsidR="007123B8">
        <w:rPr>
          <w:rFonts w:ascii="Times New Roman" w:hAnsi="Times New Roman"/>
          <w:u w:val="single"/>
        </w:rPr>
        <w:t xml:space="preserve">K bodu </w:t>
      </w:r>
      <w:r w:rsidR="005612FA">
        <w:rPr>
          <w:rFonts w:ascii="Times New Roman" w:hAnsi="Times New Roman"/>
          <w:u w:val="single"/>
        </w:rPr>
        <w:t>23</w:t>
      </w:r>
    </w:p>
    <w:p w:rsidR="006A0756" w:rsidRPr="002A25F7" w:rsidP="002A25F7">
      <w:pPr>
        <w:bidi w:val="0"/>
        <w:jc w:val="both"/>
        <w:rPr>
          <w:rFonts w:ascii="Times New Roman" w:hAnsi="Times New Roman"/>
        </w:rPr>
      </w:pPr>
      <w:r w:rsidRPr="002A25F7" w:rsidR="00637BB6">
        <w:rPr>
          <w:rFonts w:ascii="Times New Roman" w:hAnsi="Times New Roman"/>
        </w:rPr>
        <w:t>Ide o sprehľadnenie a legislatívno-technickú úpravu znenia transpozície článku</w:t>
      </w:r>
      <w:r w:rsidRPr="002A25F7" w:rsidR="00106771">
        <w:rPr>
          <w:rFonts w:ascii="Times New Roman" w:hAnsi="Times New Roman"/>
        </w:rPr>
        <w:t xml:space="preserve"> 63 odsek 1 písm. b) smernice.</w:t>
      </w:r>
    </w:p>
    <w:p w:rsidR="00106771" w:rsidRPr="002A25F7" w:rsidP="002A25F7">
      <w:pPr>
        <w:bidi w:val="0"/>
        <w:jc w:val="both"/>
        <w:rPr>
          <w:rFonts w:ascii="Times New Roman" w:hAnsi="Times New Roman"/>
          <w:u w:val="single"/>
        </w:rPr>
      </w:pPr>
    </w:p>
    <w:p w:rsidR="00106771" w:rsidRPr="002A25F7" w:rsidP="002A25F7">
      <w:pPr>
        <w:bidi w:val="0"/>
        <w:jc w:val="both"/>
        <w:rPr>
          <w:rFonts w:ascii="Times New Roman" w:hAnsi="Times New Roman"/>
          <w:u w:val="single"/>
        </w:rPr>
      </w:pPr>
      <w:r w:rsidR="007123B8">
        <w:rPr>
          <w:rFonts w:ascii="Times New Roman" w:hAnsi="Times New Roman"/>
          <w:u w:val="single"/>
        </w:rPr>
        <w:t xml:space="preserve">K bodu </w:t>
      </w:r>
      <w:r w:rsidR="005612FA">
        <w:rPr>
          <w:rFonts w:ascii="Times New Roman" w:hAnsi="Times New Roman"/>
          <w:u w:val="single"/>
        </w:rPr>
        <w:t>24</w:t>
      </w:r>
    </w:p>
    <w:p w:rsidR="00106771" w:rsidRPr="002A25F7" w:rsidP="002A25F7">
      <w:pPr>
        <w:bidi w:val="0"/>
        <w:jc w:val="both"/>
        <w:rPr>
          <w:rFonts w:ascii="Times New Roman" w:hAnsi="Times New Roman"/>
        </w:rPr>
      </w:pPr>
      <w:r w:rsidRPr="002A25F7" w:rsidR="00637BB6">
        <w:rPr>
          <w:rFonts w:ascii="Times New Roman" w:hAnsi="Times New Roman"/>
        </w:rPr>
        <w:t xml:space="preserve">Ide o sprehľadnenie a legislatívno-technickú úpravu znenia </w:t>
      </w:r>
      <w:r w:rsidR="007123B8">
        <w:rPr>
          <w:rFonts w:ascii="Times New Roman" w:hAnsi="Times New Roman"/>
        </w:rPr>
        <w:t>zákona</w:t>
      </w:r>
      <w:r w:rsidRPr="002A25F7" w:rsidR="008503D7">
        <w:rPr>
          <w:rFonts w:ascii="Times New Roman" w:hAnsi="Times New Roman"/>
        </w:rPr>
        <w:t>.</w:t>
      </w:r>
    </w:p>
    <w:p w:rsidR="008503D7" w:rsidRPr="002A25F7" w:rsidP="002A25F7">
      <w:pPr>
        <w:bidi w:val="0"/>
        <w:jc w:val="both"/>
        <w:rPr>
          <w:rFonts w:ascii="Times New Roman" w:hAnsi="Times New Roman"/>
          <w:u w:val="single"/>
        </w:rPr>
      </w:pPr>
    </w:p>
    <w:p w:rsidR="00106771" w:rsidRPr="002A25F7" w:rsidP="002A25F7">
      <w:pPr>
        <w:bidi w:val="0"/>
        <w:jc w:val="both"/>
        <w:rPr>
          <w:rFonts w:ascii="Times New Roman" w:hAnsi="Times New Roman"/>
          <w:u w:val="single"/>
        </w:rPr>
      </w:pPr>
      <w:r w:rsidR="007123B8">
        <w:rPr>
          <w:rFonts w:ascii="Times New Roman" w:hAnsi="Times New Roman"/>
          <w:u w:val="single"/>
        </w:rPr>
        <w:t xml:space="preserve">K bodu </w:t>
      </w:r>
      <w:r w:rsidR="005612FA">
        <w:rPr>
          <w:rFonts w:ascii="Times New Roman" w:hAnsi="Times New Roman"/>
          <w:u w:val="single"/>
        </w:rPr>
        <w:t>25</w:t>
      </w:r>
    </w:p>
    <w:p w:rsidR="00106771" w:rsidRPr="002A25F7" w:rsidP="002A25F7">
      <w:pPr>
        <w:bidi w:val="0"/>
        <w:jc w:val="both"/>
        <w:rPr>
          <w:rFonts w:ascii="Times New Roman" w:hAnsi="Times New Roman"/>
        </w:rPr>
      </w:pPr>
      <w:r w:rsidRPr="002A25F7" w:rsidR="00637BB6">
        <w:rPr>
          <w:rFonts w:ascii="Times New Roman" w:hAnsi="Times New Roman"/>
        </w:rPr>
        <w:t xml:space="preserve">Ide o sprehľadnenie a legislatívno-technickú úpravu znenia transpozície článku </w:t>
      </w:r>
      <w:r w:rsidRPr="002A25F7" w:rsidR="008503D7">
        <w:rPr>
          <w:rFonts w:ascii="Times New Roman" w:hAnsi="Times New Roman"/>
        </w:rPr>
        <w:t>63 odsek 1 písm. i) smernice.</w:t>
      </w:r>
    </w:p>
    <w:p w:rsidR="008503D7" w:rsidRPr="002A25F7" w:rsidP="002A25F7">
      <w:pPr>
        <w:bidi w:val="0"/>
        <w:jc w:val="both"/>
        <w:rPr>
          <w:rFonts w:ascii="Times New Roman" w:hAnsi="Times New Roman"/>
        </w:rPr>
      </w:pPr>
    </w:p>
    <w:p w:rsidR="00106771" w:rsidRPr="002A25F7" w:rsidP="002A25F7">
      <w:pPr>
        <w:bidi w:val="0"/>
        <w:jc w:val="both"/>
        <w:rPr>
          <w:rFonts w:ascii="Times New Roman" w:hAnsi="Times New Roman"/>
          <w:u w:val="single"/>
        </w:rPr>
      </w:pPr>
      <w:r w:rsidRPr="002A25F7">
        <w:rPr>
          <w:rFonts w:ascii="Times New Roman" w:hAnsi="Times New Roman"/>
          <w:u w:val="single"/>
        </w:rPr>
        <w:t>K bodu 2</w:t>
      </w:r>
      <w:r w:rsidR="005612FA">
        <w:rPr>
          <w:rFonts w:ascii="Times New Roman" w:hAnsi="Times New Roman"/>
          <w:u w:val="single"/>
        </w:rPr>
        <w:t>6</w:t>
      </w:r>
    </w:p>
    <w:p w:rsidR="00BB1E4C" w:rsidRPr="002A25F7" w:rsidP="002A25F7">
      <w:pPr>
        <w:bidi w:val="0"/>
        <w:jc w:val="both"/>
        <w:rPr>
          <w:rFonts w:ascii="Times New Roman" w:hAnsi="Times New Roman"/>
        </w:rPr>
      </w:pPr>
      <w:r w:rsidRPr="002A25F7" w:rsidR="007123B8">
        <w:rPr>
          <w:rFonts w:ascii="Times New Roman" w:hAnsi="Times New Roman"/>
        </w:rPr>
        <w:t xml:space="preserve">Ide o sprehľadnenie a legislatívno-technickú úpravu znenia </w:t>
      </w:r>
      <w:r w:rsidR="007123B8">
        <w:rPr>
          <w:rFonts w:ascii="Times New Roman" w:hAnsi="Times New Roman"/>
        </w:rPr>
        <w:t>zákona</w:t>
      </w:r>
      <w:r w:rsidRPr="002A25F7" w:rsidR="008503D7">
        <w:rPr>
          <w:rFonts w:ascii="Times New Roman" w:hAnsi="Times New Roman"/>
        </w:rPr>
        <w:t>.</w:t>
      </w:r>
    </w:p>
    <w:p w:rsidR="003866C4" w:rsidRPr="002A25F7" w:rsidP="002A25F7">
      <w:pPr>
        <w:bidi w:val="0"/>
        <w:jc w:val="both"/>
        <w:rPr>
          <w:rFonts w:ascii="Times New Roman" w:hAnsi="Times New Roman"/>
          <w:u w:val="single"/>
        </w:rPr>
      </w:pPr>
    </w:p>
    <w:p w:rsidR="00BB1E4C" w:rsidRPr="002A25F7" w:rsidP="002A25F7">
      <w:pPr>
        <w:bidi w:val="0"/>
        <w:jc w:val="both"/>
        <w:rPr>
          <w:rFonts w:ascii="Times New Roman" w:hAnsi="Times New Roman"/>
          <w:u w:val="single"/>
        </w:rPr>
      </w:pPr>
      <w:r w:rsidRPr="002A25F7">
        <w:rPr>
          <w:rFonts w:ascii="Times New Roman" w:hAnsi="Times New Roman"/>
          <w:u w:val="single"/>
        </w:rPr>
        <w:t>K bodu 2</w:t>
      </w:r>
      <w:r w:rsidR="005612FA">
        <w:rPr>
          <w:rFonts w:ascii="Times New Roman" w:hAnsi="Times New Roman"/>
          <w:u w:val="single"/>
        </w:rPr>
        <w:t>7</w:t>
      </w:r>
    </w:p>
    <w:p w:rsidR="00BB1E4C" w:rsidRPr="002A25F7" w:rsidP="002A25F7">
      <w:pPr>
        <w:bidi w:val="0"/>
        <w:jc w:val="both"/>
        <w:rPr>
          <w:rFonts w:ascii="Times New Roman" w:hAnsi="Times New Roman"/>
        </w:rPr>
      </w:pPr>
      <w:r w:rsidRPr="002A25F7" w:rsidR="00637BB6">
        <w:rPr>
          <w:rFonts w:ascii="Times New Roman" w:hAnsi="Times New Roman"/>
        </w:rPr>
        <w:t>Ide o sprehľadnenie znenia transpozície článku</w:t>
      </w:r>
      <w:r w:rsidRPr="002A25F7">
        <w:rPr>
          <w:rFonts w:ascii="Times New Roman" w:hAnsi="Times New Roman"/>
        </w:rPr>
        <w:t xml:space="preserve"> 8</w:t>
      </w:r>
      <w:r w:rsidR="007123B8">
        <w:rPr>
          <w:rFonts w:ascii="Times New Roman" w:hAnsi="Times New Roman"/>
        </w:rPr>
        <w:t>4 odsek 1 písm. l) smernice</w:t>
      </w:r>
      <w:r w:rsidRPr="002A25F7">
        <w:rPr>
          <w:rFonts w:ascii="Times New Roman" w:hAnsi="Times New Roman"/>
        </w:rPr>
        <w:t>.</w:t>
      </w:r>
    </w:p>
    <w:p w:rsidR="00BB1E4C" w:rsidRPr="002A25F7" w:rsidP="002A25F7">
      <w:pPr>
        <w:bidi w:val="0"/>
        <w:jc w:val="both"/>
        <w:rPr>
          <w:rFonts w:ascii="Times New Roman" w:hAnsi="Times New Roman"/>
        </w:rPr>
      </w:pPr>
    </w:p>
    <w:p w:rsidR="00BB1E4C"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005612FA">
        <w:rPr>
          <w:rFonts w:ascii="Times New Roman" w:hAnsi="Times New Roman"/>
          <w:u w:val="single"/>
        </w:rPr>
        <w:t>28</w:t>
      </w:r>
    </w:p>
    <w:p w:rsidR="00BB1E4C" w:rsidRPr="002A25F7" w:rsidP="002A25F7">
      <w:pPr>
        <w:bidi w:val="0"/>
        <w:jc w:val="both"/>
        <w:rPr>
          <w:rFonts w:ascii="Times New Roman" w:hAnsi="Times New Roman"/>
        </w:rPr>
      </w:pPr>
      <w:r w:rsidRPr="002A25F7">
        <w:rPr>
          <w:rFonts w:ascii="Times New Roman" w:hAnsi="Times New Roman"/>
        </w:rPr>
        <w:t>Ide o legislatívno-technickú zmenu – spresnenie</w:t>
      </w:r>
      <w:r w:rsidRPr="002A25F7" w:rsidR="00A1016C">
        <w:rPr>
          <w:rFonts w:ascii="Times New Roman" w:hAnsi="Times New Roman"/>
        </w:rPr>
        <w:t xml:space="preserve"> znenia a odstránenie nadbytočnosti.</w:t>
      </w:r>
    </w:p>
    <w:p w:rsidR="00BB1E4C" w:rsidRPr="002A25F7" w:rsidP="002A25F7">
      <w:pPr>
        <w:bidi w:val="0"/>
        <w:jc w:val="both"/>
        <w:rPr>
          <w:rFonts w:ascii="Times New Roman" w:hAnsi="Times New Roman"/>
        </w:rPr>
      </w:pPr>
    </w:p>
    <w:p w:rsidR="00BB1E4C"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005612FA">
        <w:rPr>
          <w:rFonts w:ascii="Times New Roman" w:hAnsi="Times New Roman"/>
          <w:u w:val="single"/>
        </w:rPr>
        <w:t>29</w:t>
      </w:r>
    </w:p>
    <w:p w:rsidR="00BB1E4C" w:rsidRPr="002A25F7" w:rsidP="002A25F7">
      <w:pPr>
        <w:bidi w:val="0"/>
        <w:jc w:val="both"/>
        <w:rPr>
          <w:rFonts w:ascii="Times New Roman" w:hAnsi="Times New Roman"/>
        </w:rPr>
      </w:pPr>
      <w:r w:rsidRPr="002A25F7" w:rsidR="00637BB6">
        <w:rPr>
          <w:rFonts w:ascii="Times New Roman" w:hAnsi="Times New Roman"/>
        </w:rPr>
        <w:t xml:space="preserve">Ide o sprehľadnenie a legislatívno-technickú úpravu znenia </w:t>
      </w:r>
      <w:r w:rsidR="007F1662">
        <w:rPr>
          <w:rFonts w:ascii="Times New Roman" w:hAnsi="Times New Roman"/>
        </w:rPr>
        <w:t>§ 10 a 11 a o</w:t>
      </w:r>
      <w:r w:rsidRPr="002A25F7" w:rsidR="008224AD">
        <w:rPr>
          <w:rFonts w:ascii="Times New Roman" w:hAnsi="Times New Roman"/>
        </w:rPr>
        <w:t xml:space="preserve">dstránenie duplicity pre výskyt </w:t>
      </w:r>
      <w:r w:rsidR="00C9456E">
        <w:rPr>
          <w:rFonts w:ascii="Times New Roman" w:hAnsi="Times New Roman"/>
        </w:rPr>
        <w:t xml:space="preserve">ustanovení predmetného článku </w:t>
      </w:r>
      <w:r w:rsidRPr="002A25F7" w:rsidR="008224AD">
        <w:rPr>
          <w:rFonts w:ascii="Times New Roman" w:hAnsi="Times New Roman"/>
        </w:rPr>
        <w:t>v § 9 odsek 1 písm. a) a § 40 zákona.</w:t>
      </w:r>
    </w:p>
    <w:p w:rsidR="00BB1E4C" w:rsidRPr="002A25F7" w:rsidP="002A25F7">
      <w:pPr>
        <w:bidi w:val="0"/>
        <w:jc w:val="both"/>
        <w:rPr>
          <w:rFonts w:ascii="Times New Roman" w:hAnsi="Times New Roman"/>
        </w:rPr>
      </w:pPr>
    </w:p>
    <w:p w:rsidR="00BB1E4C" w:rsidRPr="002A25F7" w:rsidP="002A25F7">
      <w:pPr>
        <w:bidi w:val="0"/>
        <w:jc w:val="both"/>
        <w:rPr>
          <w:rFonts w:ascii="Times New Roman" w:hAnsi="Times New Roman"/>
          <w:u w:val="single"/>
        </w:rPr>
      </w:pPr>
      <w:r w:rsidRPr="002A25F7">
        <w:rPr>
          <w:rFonts w:ascii="Times New Roman" w:hAnsi="Times New Roman"/>
          <w:u w:val="single"/>
        </w:rPr>
        <w:t>K bodu 3</w:t>
      </w:r>
      <w:r w:rsidR="005612FA">
        <w:rPr>
          <w:rFonts w:ascii="Times New Roman" w:hAnsi="Times New Roman"/>
          <w:u w:val="single"/>
        </w:rPr>
        <w:t>0</w:t>
      </w:r>
    </w:p>
    <w:p w:rsidR="00BB1E4C" w:rsidRPr="002A25F7" w:rsidP="002A25F7">
      <w:pPr>
        <w:bidi w:val="0"/>
        <w:jc w:val="both"/>
        <w:rPr>
          <w:rFonts w:ascii="Times New Roman" w:hAnsi="Times New Roman"/>
        </w:rPr>
      </w:pPr>
      <w:r w:rsidRPr="002A25F7" w:rsidR="008224AD">
        <w:rPr>
          <w:rFonts w:ascii="Times New Roman" w:hAnsi="Times New Roman"/>
        </w:rPr>
        <w:t>Ide o legislatívno-technickú zmenu – zmena pojmov v súlade s používaním pojmu „riadiaci orgán“ ako štatutárny orgán a dozorná rada aj v iných právnych predpisoch (napr. zákon o bankách), zmena pojmu v súlade s používaním pojmu „akcie a iné nástroje vlastníctva“.</w:t>
      </w:r>
    </w:p>
    <w:p w:rsidR="008224AD" w:rsidRPr="002A25F7" w:rsidP="002A25F7">
      <w:pPr>
        <w:bidi w:val="0"/>
        <w:jc w:val="both"/>
        <w:rPr>
          <w:rFonts w:ascii="Times New Roman" w:hAnsi="Times New Roman"/>
        </w:rPr>
      </w:pPr>
    </w:p>
    <w:p w:rsidR="00BB1E4C" w:rsidRPr="002A25F7" w:rsidP="002A25F7">
      <w:pPr>
        <w:bidi w:val="0"/>
        <w:jc w:val="both"/>
        <w:rPr>
          <w:rFonts w:ascii="Times New Roman" w:hAnsi="Times New Roman"/>
          <w:u w:val="single"/>
        </w:rPr>
      </w:pPr>
      <w:r w:rsidRPr="002A25F7">
        <w:rPr>
          <w:rFonts w:ascii="Times New Roman" w:hAnsi="Times New Roman"/>
          <w:u w:val="single"/>
        </w:rPr>
        <w:t>K bodu 3</w:t>
      </w:r>
      <w:r w:rsidR="005612FA">
        <w:rPr>
          <w:rFonts w:ascii="Times New Roman" w:hAnsi="Times New Roman"/>
          <w:u w:val="single"/>
        </w:rPr>
        <w:t>1</w:t>
      </w:r>
    </w:p>
    <w:p w:rsidR="008706C4" w:rsidRPr="002A25F7" w:rsidP="002A25F7">
      <w:pPr>
        <w:bidi w:val="0"/>
        <w:jc w:val="both"/>
        <w:rPr>
          <w:rFonts w:ascii="Times New Roman" w:hAnsi="Times New Roman"/>
        </w:rPr>
      </w:pPr>
      <w:r w:rsidRPr="002A25F7" w:rsidR="008224AD">
        <w:rPr>
          <w:rFonts w:ascii="Times New Roman" w:hAnsi="Times New Roman"/>
        </w:rPr>
        <w:t xml:space="preserve">Ide o legislatívno-technickú zmenu – </w:t>
      </w:r>
      <w:r w:rsidRPr="002A25F7" w:rsidR="00362300">
        <w:rPr>
          <w:rFonts w:ascii="Times New Roman" w:hAnsi="Times New Roman"/>
        </w:rPr>
        <w:t>spresnenie znenia.</w:t>
      </w:r>
    </w:p>
    <w:p w:rsidR="008224AD" w:rsidRPr="002A25F7" w:rsidP="002A25F7">
      <w:pPr>
        <w:bidi w:val="0"/>
        <w:jc w:val="both"/>
        <w:rPr>
          <w:rFonts w:ascii="Times New Roman" w:hAnsi="Times New Roman"/>
        </w:rPr>
      </w:pPr>
    </w:p>
    <w:p w:rsidR="00BB1E4C" w:rsidRPr="002A25F7" w:rsidP="002A25F7">
      <w:pPr>
        <w:bidi w:val="0"/>
        <w:jc w:val="both"/>
        <w:rPr>
          <w:rFonts w:ascii="Times New Roman" w:hAnsi="Times New Roman"/>
          <w:u w:val="single"/>
        </w:rPr>
      </w:pPr>
      <w:r w:rsidRPr="002A25F7">
        <w:rPr>
          <w:rFonts w:ascii="Times New Roman" w:hAnsi="Times New Roman"/>
          <w:u w:val="single"/>
        </w:rPr>
        <w:t>K bodu 3</w:t>
      </w:r>
      <w:r w:rsidR="005612FA">
        <w:rPr>
          <w:rFonts w:ascii="Times New Roman" w:hAnsi="Times New Roman"/>
          <w:u w:val="single"/>
        </w:rPr>
        <w:t>2</w:t>
      </w:r>
    </w:p>
    <w:p w:rsidR="008706C4" w:rsidRPr="002A25F7" w:rsidP="002A25F7">
      <w:pPr>
        <w:bidi w:val="0"/>
        <w:jc w:val="both"/>
        <w:rPr>
          <w:rFonts w:ascii="Times New Roman" w:hAnsi="Times New Roman"/>
        </w:rPr>
      </w:pPr>
      <w:r w:rsidRPr="002A25F7" w:rsidR="00637BB6">
        <w:rPr>
          <w:rFonts w:ascii="Times New Roman" w:hAnsi="Times New Roman"/>
        </w:rPr>
        <w:t>Ide o sprehľadnenie a</w:t>
      </w:r>
      <w:r w:rsidR="00841290">
        <w:rPr>
          <w:rFonts w:ascii="Times New Roman" w:hAnsi="Times New Roman"/>
        </w:rPr>
        <w:t> </w:t>
      </w:r>
      <w:r w:rsidRPr="002A25F7" w:rsidR="00637BB6">
        <w:rPr>
          <w:rFonts w:ascii="Times New Roman" w:hAnsi="Times New Roman"/>
        </w:rPr>
        <w:t xml:space="preserve">legislatívno-technickú úpravu znenia transpozície článku </w:t>
      </w:r>
      <w:r w:rsidRPr="002A25F7" w:rsidR="00362300">
        <w:rPr>
          <w:rFonts w:ascii="Times New Roman" w:hAnsi="Times New Roman"/>
        </w:rPr>
        <w:t>64 odsek 1 písm. a) a d) smernice.</w:t>
      </w:r>
    </w:p>
    <w:p w:rsidR="00362300" w:rsidRPr="002A25F7" w:rsidP="002A25F7">
      <w:pPr>
        <w:bidi w:val="0"/>
        <w:jc w:val="both"/>
        <w:rPr>
          <w:rFonts w:ascii="Times New Roman" w:hAnsi="Times New Roman"/>
        </w:rPr>
      </w:pPr>
    </w:p>
    <w:p w:rsidR="00BB1E4C" w:rsidRPr="002A25F7" w:rsidP="002A25F7">
      <w:pPr>
        <w:bidi w:val="0"/>
        <w:jc w:val="both"/>
        <w:rPr>
          <w:rFonts w:ascii="Times New Roman" w:hAnsi="Times New Roman"/>
          <w:u w:val="single"/>
        </w:rPr>
      </w:pPr>
      <w:r w:rsidRPr="002A25F7">
        <w:rPr>
          <w:rFonts w:ascii="Times New Roman" w:hAnsi="Times New Roman"/>
          <w:u w:val="single"/>
        </w:rPr>
        <w:t>K bodu 3</w:t>
      </w:r>
      <w:r w:rsidR="005612FA">
        <w:rPr>
          <w:rFonts w:ascii="Times New Roman" w:hAnsi="Times New Roman"/>
          <w:u w:val="single"/>
        </w:rPr>
        <w:t>3</w:t>
      </w:r>
      <w:r w:rsidR="007F1662">
        <w:rPr>
          <w:rFonts w:ascii="Times New Roman" w:hAnsi="Times New Roman"/>
          <w:u w:val="single"/>
        </w:rPr>
        <w:t xml:space="preserve"> až 3</w:t>
      </w:r>
      <w:r w:rsidR="005612FA">
        <w:rPr>
          <w:rFonts w:ascii="Times New Roman" w:hAnsi="Times New Roman"/>
          <w:u w:val="single"/>
        </w:rPr>
        <w:t>5</w:t>
      </w:r>
    </w:p>
    <w:p w:rsidR="00BB1E4C" w:rsidRPr="002A25F7" w:rsidP="002A25F7">
      <w:pPr>
        <w:bidi w:val="0"/>
        <w:jc w:val="both"/>
        <w:rPr>
          <w:rFonts w:ascii="Times New Roman" w:hAnsi="Times New Roman"/>
        </w:rPr>
      </w:pPr>
      <w:r w:rsidR="007F1662">
        <w:rPr>
          <w:rFonts w:ascii="Times New Roman" w:hAnsi="Times New Roman"/>
        </w:rPr>
        <w:t xml:space="preserve">Návrh </w:t>
      </w:r>
      <w:r w:rsidRPr="002A25F7" w:rsidR="00637BB6">
        <w:rPr>
          <w:rFonts w:ascii="Times New Roman" w:hAnsi="Times New Roman"/>
        </w:rPr>
        <w:t>sprehľad</w:t>
      </w:r>
      <w:r w:rsidR="007F1662">
        <w:rPr>
          <w:rFonts w:ascii="Times New Roman" w:hAnsi="Times New Roman"/>
        </w:rPr>
        <w:t>ňuje</w:t>
      </w:r>
      <w:r w:rsidRPr="002A25F7" w:rsidR="00637BB6">
        <w:rPr>
          <w:rFonts w:ascii="Times New Roman" w:hAnsi="Times New Roman"/>
        </w:rPr>
        <w:t xml:space="preserve"> a </w:t>
      </w:r>
      <w:r w:rsidR="007F1662">
        <w:rPr>
          <w:rFonts w:ascii="Times New Roman" w:hAnsi="Times New Roman"/>
        </w:rPr>
        <w:t>upravuje</w:t>
      </w:r>
      <w:r w:rsidRPr="002A25F7" w:rsidR="00637BB6">
        <w:rPr>
          <w:rFonts w:ascii="Times New Roman" w:hAnsi="Times New Roman"/>
        </w:rPr>
        <w:t xml:space="preserve"> zneni</w:t>
      </w:r>
      <w:r w:rsidR="007F1662">
        <w:rPr>
          <w:rFonts w:ascii="Times New Roman" w:hAnsi="Times New Roman"/>
        </w:rPr>
        <w:t>e</w:t>
      </w:r>
      <w:r w:rsidRPr="002A25F7" w:rsidR="00637BB6">
        <w:rPr>
          <w:rFonts w:ascii="Times New Roman" w:hAnsi="Times New Roman"/>
        </w:rPr>
        <w:t xml:space="preserve"> </w:t>
      </w:r>
      <w:r w:rsidR="007F1662">
        <w:rPr>
          <w:rFonts w:ascii="Times New Roman" w:hAnsi="Times New Roman"/>
        </w:rPr>
        <w:t>zákona a mení</w:t>
      </w:r>
      <w:r w:rsidRPr="002A25F7" w:rsidR="008706C4">
        <w:rPr>
          <w:rFonts w:ascii="Times New Roman" w:hAnsi="Times New Roman"/>
        </w:rPr>
        <w:t xml:space="preserve"> pojm</w:t>
      </w:r>
      <w:r w:rsidR="007F1662">
        <w:rPr>
          <w:rFonts w:ascii="Times New Roman" w:hAnsi="Times New Roman"/>
        </w:rPr>
        <w:t>y</w:t>
      </w:r>
      <w:r w:rsidRPr="002A25F7" w:rsidR="008706C4">
        <w:rPr>
          <w:rFonts w:ascii="Times New Roman" w:hAnsi="Times New Roman"/>
        </w:rPr>
        <w:t xml:space="preserve"> v súlade s používaním pojmov v iných </w:t>
      </w:r>
      <w:r w:rsidR="007F1662">
        <w:rPr>
          <w:rFonts w:ascii="Times New Roman" w:hAnsi="Times New Roman"/>
        </w:rPr>
        <w:t xml:space="preserve">všeobecne záväzných </w:t>
      </w:r>
      <w:r w:rsidRPr="002A25F7" w:rsidR="008706C4">
        <w:rPr>
          <w:rFonts w:ascii="Times New Roman" w:hAnsi="Times New Roman"/>
        </w:rPr>
        <w:t>právnych predpisoch.</w:t>
      </w:r>
    </w:p>
    <w:p w:rsidR="008706C4" w:rsidRPr="002A25F7" w:rsidP="002A25F7">
      <w:pPr>
        <w:bidi w:val="0"/>
        <w:jc w:val="both"/>
        <w:rPr>
          <w:rFonts w:ascii="Times New Roman" w:hAnsi="Times New Roman"/>
        </w:rPr>
      </w:pPr>
    </w:p>
    <w:p w:rsidR="00BB1E4C"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5719AF">
        <w:rPr>
          <w:rFonts w:ascii="Times New Roman" w:hAnsi="Times New Roman"/>
          <w:u w:val="single"/>
        </w:rPr>
        <w:t>3</w:t>
      </w:r>
      <w:r w:rsidR="005719AF">
        <w:rPr>
          <w:rFonts w:ascii="Times New Roman" w:hAnsi="Times New Roman"/>
          <w:u w:val="single"/>
        </w:rPr>
        <w:t xml:space="preserve">6 </w:t>
      </w:r>
      <w:r w:rsidR="007F1662">
        <w:rPr>
          <w:rFonts w:ascii="Times New Roman" w:hAnsi="Times New Roman"/>
          <w:u w:val="single"/>
        </w:rPr>
        <w:t>až 3</w:t>
      </w:r>
      <w:r w:rsidR="005719AF">
        <w:rPr>
          <w:rFonts w:ascii="Times New Roman" w:hAnsi="Times New Roman"/>
          <w:u w:val="single"/>
        </w:rPr>
        <w:t>8</w:t>
      </w:r>
    </w:p>
    <w:p w:rsidR="003B3B7A" w:rsidRPr="002A25F7" w:rsidP="002A25F7">
      <w:pPr>
        <w:bidi w:val="0"/>
        <w:jc w:val="both"/>
        <w:rPr>
          <w:rFonts w:ascii="Times New Roman" w:hAnsi="Times New Roman"/>
        </w:rPr>
      </w:pPr>
      <w:r w:rsidRPr="002A25F7" w:rsidR="00637BB6">
        <w:rPr>
          <w:rFonts w:ascii="Times New Roman" w:hAnsi="Times New Roman"/>
        </w:rPr>
        <w:t xml:space="preserve">Ide o sprehľadnenie a legislatívno-technickú úpravu znenia </w:t>
      </w:r>
      <w:r w:rsidR="007F1662">
        <w:rPr>
          <w:rFonts w:ascii="Times New Roman" w:hAnsi="Times New Roman"/>
        </w:rPr>
        <w:t>zákona vo vzťahu k právomociam rady</w:t>
      </w:r>
      <w:r w:rsidRPr="002A25F7" w:rsidR="00362300">
        <w:rPr>
          <w:rFonts w:ascii="Times New Roman" w:hAnsi="Times New Roman"/>
        </w:rPr>
        <w:t>.</w:t>
      </w:r>
    </w:p>
    <w:p w:rsidR="00362300" w:rsidRPr="002A25F7" w:rsidP="002A25F7">
      <w:pPr>
        <w:bidi w:val="0"/>
        <w:jc w:val="both"/>
        <w:rPr>
          <w:rFonts w:ascii="Times New Roman" w:hAnsi="Times New Roman"/>
        </w:rPr>
      </w:pPr>
    </w:p>
    <w:p w:rsidR="00BB1E4C"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005719AF">
        <w:rPr>
          <w:rFonts w:ascii="Times New Roman" w:hAnsi="Times New Roman"/>
          <w:u w:val="single"/>
        </w:rPr>
        <w:t>39</w:t>
      </w:r>
    </w:p>
    <w:p w:rsidR="00B36453" w:rsidRPr="002A25F7" w:rsidP="002A25F7">
      <w:pPr>
        <w:bidi w:val="0"/>
        <w:jc w:val="both"/>
        <w:rPr>
          <w:rFonts w:ascii="Times New Roman" w:hAnsi="Times New Roman"/>
        </w:rPr>
      </w:pPr>
      <w:r w:rsidRPr="002A25F7" w:rsidR="00637BB6">
        <w:rPr>
          <w:rFonts w:ascii="Times New Roman" w:hAnsi="Times New Roman"/>
        </w:rPr>
        <w:t>Ide o sprehľadnenie znenia transpozície článku</w:t>
      </w:r>
      <w:r w:rsidRPr="002A25F7" w:rsidR="00194FEE">
        <w:rPr>
          <w:rFonts w:ascii="Times New Roman" w:hAnsi="Times New Roman"/>
        </w:rPr>
        <w:t xml:space="preserve"> 65 odsek 1 smernice</w:t>
      </w:r>
      <w:r w:rsidR="007F1662">
        <w:rPr>
          <w:rFonts w:ascii="Times New Roman" w:hAnsi="Times New Roman"/>
        </w:rPr>
        <w:t xml:space="preserve"> a zosúladenie </w:t>
      </w:r>
      <w:r w:rsidRPr="002A25F7" w:rsidR="00194FEE">
        <w:rPr>
          <w:rFonts w:ascii="Times New Roman" w:hAnsi="Times New Roman"/>
        </w:rPr>
        <w:t>znenia so zákonom o konkurze a reštrukturalizácii.</w:t>
      </w:r>
    </w:p>
    <w:p w:rsidR="00194FEE" w:rsidRPr="002A25F7" w:rsidP="002A25F7">
      <w:pPr>
        <w:bidi w:val="0"/>
        <w:jc w:val="both"/>
        <w:rPr>
          <w:rFonts w:ascii="Times New Roman" w:hAnsi="Times New Roman"/>
        </w:rPr>
      </w:pPr>
    </w:p>
    <w:p w:rsidR="00BB1E4C" w:rsidRPr="002A25F7" w:rsidP="002A25F7">
      <w:pPr>
        <w:bidi w:val="0"/>
        <w:jc w:val="both"/>
        <w:rPr>
          <w:rFonts w:ascii="Times New Roman" w:hAnsi="Times New Roman"/>
          <w:u w:val="single"/>
        </w:rPr>
      </w:pPr>
      <w:r w:rsidRPr="002A25F7">
        <w:rPr>
          <w:rFonts w:ascii="Times New Roman" w:hAnsi="Times New Roman"/>
          <w:u w:val="single"/>
        </w:rPr>
        <w:t>K bodu 4</w:t>
      </w:r>
      <w:r w:rsidR="005719AF">
        <w:rPr>
          <w:rFonts w:ascii="Times New Roman" w:hAnsi="Times New Roman"/>
          <w:u w:val="single"/>
        </w:rPr>
        <w:t>0</w:t>
      </w:r>
      <w:r w:rsidR="007F1662">
        <w:rPr>
          <w:rFonts w:ascii="Times New Roman" w:hAnsi="Times New Roman"/>
          <w:u w:val="single"/>
        </w:rPr>
        <w:t xml:space="preserve"> až 4</w:t>
      </w:r>
      <w:r w:rsidR="005719AF">
        <w:rPr>
          <w:rFonts w:ascii="Times New Roman" w:hAnsi="Times New Roman"/>
          <w:u w:val="single"/>
        </w:rPr>
        <w:t>4</w:t>
      </w:r>
    </w:p>
    <w:p w:rsidR="007F1662" w:rsidRPr="002A25F7" w:rsidP="007F1662">
      <w:pPr>
        <w:bidi w:val="0"/>
        <w:jc w:val="both"/>
        <w:rPr>
          <w:rFonts w:ascii="Times New Roman" w:hAnsi="Times New Roman"/>
        </w:rPr>
      </w:pPr>
      <w:r w:rsidR="00B62087">
        <w:rPr>
          <w:rFonts w:ascii="Times New Roman" w:hAnsi="Times New Roman"/>
        </w:rPr>
        <w:t>Jedná sa o</w:t>
      </w:r>
      <w:r w:rsidRPr="002A25F7" w:rsidR="00637BB6">
        <w:rPr>
          <w:rFonts w:ascii="Times New Roman" w:hAnsi="Times New Roman"/>
        </w:rPr>
        <w:t xml:space="preserve"> legislatívno-technickú úpravu znenia transpozície článku </w:t>
      </w:r>
      <w:r w:rsidRPr="002A25F7" w:rsidR="007E4706">
        <w:rPr>
          <w:rFonts w:ascii="Times New Roman" w:hAnsi="Times New Roman"/>
        </w:rPr>
        <w:t>66 smernice</w:t>
      </w:r>
      <w:r>
        <w:rPr>
          <w:rFonts w:ascii="Times New Roman" w:hAnsi="Times New Roman"/>
        </w:rPr>
        <w:t>.</w:t>
      </w:r>
    </w:p>
    <w:p w:rsidR="00A70341" w:rsidRPr="002A25F7" w:rsidP="002A25F7">
      <w:pPr>
        <w:bidi w:val="0"/>
        <w:jc w:val="both"/>
        <w:rPr>
          <w:rFonts w:ascii="Times New Roman" w:hAnsi="Times New Roman"/>
        </w:rPr>
      </w:pPr>
    </w:p>
    <w:p w:rsidR="00CC5734"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5719AF">
        <w:rPr>
          <w:rFonts w:ascii="Times New Roman" w:hAnsi="Times New Roman"/>
          <w:u w:val="single"/>
        </w:rPr>
        <w:t>4</w:t>
      </w:r>
      <w:r w:rsidR="005719AF">
        <w:rPr>
          <w:rFonts w:ascii="Times New Roman" w:hAnsi="Times New Roman"/>
          <w:u w:val="single"/>
        </w:rPr>
        <w:t>5</w:t>
      </w:r>
    </w:p>
    <w:p w:rsidR="002E7C4F" w:rsidRPr="002A25F7" w:rsidP="002A25F7">
      <w:pPr>
        <w:bidi w:val="0"/>
        <w:jc w:val="both"/>
        <w:rPr>
          <w:rFonts w:ascii="Times New Roman" w:hAnsi="Times New Roman"/>
        </w:rPr>
      </w:pPr>
      <w:r w:rsidR="007F1662">
        <w:rPr>
          <w:rFonts w:ascii="Times New Roman" w:hAnsi="Times New Roman"/>
        </w:rPr>
        <w:t>Návrh spresňuje znenie ustanovenia vo vzťahu k rezolučnému orgánu tretej krajiny.</w:t>
      </w:r>
    </w:p>
    <w:p w:rsidR="007F1662" w:rsidP="002A25F7">
      <w:pPr>
        <w:bidi w:val="0"/>
        <w:jc w:val="both"/>
        <w:rPr>
          <w:rFonts w:ascii="Times New Roman" w:hAnsi="Times New Roman"/>
          <w:u w:val="single"/>
        </w:rPr>
      </w:pPr>
    </w:p>
    <w:p w:rsidR="00CC5734" w:rsidRPr="002A25F7" w:rsidP="002A25F7">
      <w:pPr>
        <w:bidi w:val="0"/>
        <w:jc w:val="both"/>
        <w:rPr>
          <w:rFonts w:ascii="Times New Roman" w:hAnsi="Times New Roman"/>
          <w:u w:val="single"/>
        </w:rPr>
      </w:pPr>
      <w:r w:rsidR="007F1662">
        <w:rPr>
          <w:rFonts w:ascii="Times New Roman" w:hAnsi="Times New Roman"/>
          <w:u w:val="single"/>
        </w:rPr>
        <w:t xml:space="preserve">K bodu </w:t>
      </w:r>
      <w:r w:rsidR="005719AF">
        <w:rPr>
          <w:rFonts w:ascii="Times New Roman" w:hAnsi="Times New Roman"/>
          <w:u w:val="single"/>
        </w:rPr>
        <w:t>46</w:t>
      </w:r>
    </w:p>
    <w:p w:rsidR="002E7C4F" w:rsidRPr="002A25F7" w:rsidP="002A25F7">
      <w:pPr>
        <w:bidi w:val="0"/>
        <w:jc w:val="both"/>
        <w:rPr>
          <w:rFonts w:ascii="Times New Roman" w:hAnsi="Times New Roman"/>
        </w:rPr>
      </w:pPr>
      <w:r w:rsidR="009C68A7">
        <w:rPr>
          <w:rFonts w:ascii="Times New Roman" w:hAnsi="Times New Roman"/>
        </w:rPr>
        <w:t>Návrh spresňuje právomoci rady pri medzinárodnej spolupráci pri riešení krízových situácií.</w:t>
      </w:r>
    </w:p>
    <w:p w:rsidR="00C70026" w:rsidRPr="002A25F7" w:rsidP="002A25F7">
      <w:pPr>
        <w:bidi w:val="0"/>
        <w:jc w:val="both"/>
        <w:rPr>
          <w:rFonts w:ascii="Times New Roman" w:hAnsi="Times New Roman"/>
        </w:rPr>
      </w:pPr>
    </w:p>
    <w:p w:rsidR="00CC5734"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5719AF">
        <w:rPr>
          <w:rFonts w:ascii="Times New Roman" w:hAnsi="Times New Roman"/>
          <w:u w:val="single"/>
        </w:rPr>
        <w:t>4</w:t>
      </w:r>
      <w:r w:rsidR="005719AF">
        <w:rPr>
          <w:rFonts w:ascii="Times New Roman" w:hAnsi="Times New Roman"/>
          <w:u w:val="single"/>
        </w:rPr>
        <w:t>7</w:t>
      </w:r>
    </w:p>
    <w:p w:rsidR="002E7C4F" w:rsidRPr="002A25F7" w:rsidP="002A25F7">
      <w:pPr>
        <w:bidi w:val="0"/>
        <w:jc w:val="both"/>
        <w:rPr>
          <w:rFonts w:ascii="Times New Roman" w:hAnsi="Times New Roman"/>
        </w:rPr>
      </w:pPr>
      <w:r w:rsidR="00B62087">
        <w:rPr>
          <w:rFonts w:ascii="Times New Roman" w:hAnsi="Times New Roman"/>
        </w:rPr>
        <w:t>Navrhované znenie</w:t>
      </w:r>
      <w:r w:rsidRPr="002A25F7" w:rsidR="00637BB6">
        <w:rPr>
          <w:rFonts w:ascii="Times New Roman" w:hAnsi="Times New Roman"/>
        </w:rPr>
        <w:t xml:space="preserve"> </w:t>
      </w:r>
      <w:r w:rsidR="00B62087">
        <w:rPr>
          <w:rFonts w:ascii="Times New Roman" w:hAnsi="Times New Roman"/>
        </w:rPr>
        <w:t>je spresnením</w:t>
      </w:r>
      <w:r w:rsidR="009A120B">
        <w:rPr>
          <w:rFonts w:ascii="Times New Roman" w:hAnsi="Times New Roman"/>
        </w:rPr>
        <w:t xml:space="preserve"> </w:t>
      </w:r>
      <w:r w:rsidRPr="002A25F7" w:rsidR="00637BB6">
        <w:rPr>
          <w:rFonts w:ascii="Times New Roman" w:hAnsi="Times New Roman"/>
        </w:rPr>
        <w:t xml:space="preserve">znenia transpozície článku </w:t>
      </w:r>
      <w:r w:rsidR="009C68A7">
        <w:rPr>
          <w:rFonts w:ascii="Times New Roman" w:hAnsi="Times New Roman"/>
        </w:rPr>
        <w:t>93 a 97 smernice</w:t>
      </w:r>
      <w:r w:rsidR="009A120B">
        <w:rPr>
          <w:rFonts w:ascii="Times New Roman" w:hAnsi="Times New Roman"/>
        </w:rPr>
        <w:t xml:space="preserve">, na základe ktorého </w:t>
      </w:r>
      <w:r w:rsidR="009C3490">
        <w:rPr>
          <w:rFonts w:ascii="Times New Roman" w:hAnsi="Times New Roman"/>
        </w:rPr>
        <w:t>môže Slovenská republika uzavrieť dohodu o spolupráci s treťou krajinou na účely riešenia krízových situácií a podmienky za ktorých sa môže táto dohoda uzavrieť.</w:t>
      </w:r>
    </w:p>
    <w:p w:rsidR="007E2A77" w:rsidRPr="002A25F7" w:rsidP="002A25F7">
      <w:pPr>
        <w:bidi w:val="0"/>
        <w:jc w:val="both"/>
        <w:rPr>
          <w:rFonts w:ascii="Times New Roman" w:hAnsi="Times New Roman"/>
        </w:rPr>
      </w:pPr>
    </w:p>
    <w:p w:rsidR="00CC5734"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5719AF">
        <w:rPr>
          <w:rFonts w:ascii="Times New Roman" w:hAnsi="Times New Roman"/>
          <w:u w:val="single"/>
        </w:rPr>
        <w:t>4</w:t>
      </w:r>
      <w:r w:rsidR="005719AF">
        <w:rPr>
          <w:rFonts w:ascii="Times New Roman" w:hAnsi="Times New Roman"/>
          <w:u w:val="single"/>
        </w:rPr>
        <w:t>8</w:t>
      </w:r>
      <w:r w:rsidR="001C7BE8">
        <w:rPr>
          <w:rFonts w:ascii="Times New Roman" w:hAnsi="Times New Roman"/>
          <w:u w:val="single"/>
        </w:rPr>
        <w:t>, 49 a</w:t>
      </w:r>
      <w:r w:rsidR="005719AF">
        <w:rPr>
          <w:rFonts w:ascii="Times New Roman" w:hAnsi="Times New Roman"/>
          <w:u w:val="single"/>
        </w:rPr>
        <w:t>51</w:t>
      </w:r>
      <w:r w:rsidR="001C7BE8">
        <w:rPr>
          <w:rFonts w:ascii="Times New Roman" w:hAnsi="Times New Roman"/>
          <w:u w:val="single"/>
        </w:rPr>
        <w:t xml:space="preserve"> a 52</w:t>
      </w:r>
    </w:p>
    <w:p w:rsidR="002E7C4F" w:rsidRPr="002A25F7" w:rsidP="002A25F7">
      <w:pPr>
        <w:bidi w:val="0"/>
        <w:jc w:val="both"/>
        <w:rPr>
          <w:rFonts w:ascii="Times New Roman" w:hAnsi="Times New Roman"/>
        </w:rPr>
      </w:pPr>
      <w:r w:rsidR="009C68A7">
        <w:rPr>
          <w:rFonts w:ascii="Times New Roman" w:hAnsi="Times New Roman"/>
        </w:rPr>
        <w:t>Návrh bodov ustaľuje znenie zákona vo vzťahu k použitým pojmom.</w:t>
      </w:r>
    </w:p>
    <w:p w:rsidR="007E2A77" w:rsidP="002A25F7">
      <w:pPr>
        <w:bidi w:val="0"/>
        <w:jc w:val="both"/>
        <w:rPr>
          <w:rFonts w:ascii="Times New Roman" w:hAnsi="Times New Roman"/>
        </w:rPr>
      </w:pPr>
    </w:p>
    <w:p w:rsidR="001C7BE8" w:rsidP="002A25F7">
      <w:pPr>
        <w:bidi w:val="0"/>
        <w:jc w:val="both"/>
        <w:rPr>
          <w:rFonts w:ascii="Times New Roman" w:hAnsi="Times New Roman"/>
        </w:rPr>
      </w:pPr>
      <w:r>
        <w:rPr>
          <w:rFonts w:ascii="Times New Roman" w:hAnsi="Times New Roman"/>
        </w:rPr>
        <w:t>K bodu 50</w:t>
      </w:r>
    </w:p>
    <w:p w:rsidR="001C7BE8" w:rsidRPr="001C7BE8" w:rsidP="002A25F7">
      <w:pPr>
        <w:bidi w:val="0"/>
        <w:jc w:val="both"/>
        <w:rPr>
          <w:rFonts w:ascii="Times New Roman" w:hAnsi="Times New Roman"/>
        </w:rPr>
      </w:pPr>
      <w:r w:rsidRPr="001C7BE8">
        <w:rPr>
          <w:rFonts w:ascii="Times New Roman" w:hAnsi="Times New Roman"/>
        </w:rPr>
        <w:t>Návrh pojmovo precizuje znenie zákona pri ustanoveniach, ktoré stanovujú podmienky pre spoločné  rozhodovanie orgánov pre riešenie krízových situácií pri riešení krízových situácií na úrovni skupiny a pôvodne používaný pojem „spoločná dohoda“ nahrádza vecne vhodnejším pojmom „spoločné rozhodnutie“ v príslušných ustanoveniach zákona.</w:t>
      </w:r>
    </w:p>
    <w:p w:rsidR="001C7BE8" w:rsidRPr="002A25F7" w:rsidP="002A25F7">
      <w:pPr>
        <w:bidi w:val="0"/>
        <w:jc w:val="both"/>
        <w:rPr>
          <w:rFonts w:ascii="Times New Roman" w:hAnsi="Times New Roman"/>
        </w:rPr>
      </w:pPr>
    </w:p>
    <w:p w:rsidR="005719AF" w:rsidP="002A25F7">
      <w:pPr>
        <w:bidi w:val="0"/>
        <w:jc w:val="both"/>
        <w:rPr>
          <w:rFonts w:ascii="Times New Roman" w:hAnsi="Times New Roman"/>
          <w:u w:val="single"/>
        </w:rPr>
      </w:pPr>
      <w:r>
        <w:rPr>
          <w:rFonts w:ascii="Times New Roman" w:hAnsi="Times New Roman"/>
          <w:u w:val="single"/>
        </w:rPr>
        <w:t>K bodu 5</w:t>
      </w:r>
      <w:r w:rsidR="001C7BE8">
        <w:rPr>
          <w:rFonts w:ascii="Times New Roman" w:hAnsi="Times New Roman"/>
          <w:u w:val="single"/>
        </w:rPr>
        <w:t>3</w:t>
      </w:r>
    </w:p>
    <w:p w:rsidR="005719AF" w:rsidRPr="001C7BE8" w:rsidP="002A25F7">
      <w:pPr>
        <w:bidi w:val="0"/>
        <w:jc w:val="both"/>
        <w:rPr>
          <w:rFonts w:ascii="Times New Roman" w:hAnsi="Times New Roman"/>
        </w:rPr>
      </w:pPr>
      <w:r w:rsidRPr="001C7BE8">
        <w:rPr>
          <w:rFonts w:ascii="Times New Roman" w:hAnsi="Times New Roman"/>
        </w:rPr>
        <w:t>Ide o</w:t>
      </w:r>
      <w:r w:rsidRPr="001C7BE8" w:rsidR="00814A80">
        <w:rPr>
          <w:rFonts w:ascii="Times New Roman" w:hAnsi="Times New Roman"/>
        </w:rPr>
        <w:t> </w:t>
      </w:r>
      <w:r w:rsidRPr="001C7BE8">
        <w:rPr>
          <w:rFonts w:ascii="Times New Roman" w:hAnsi="Times New Roman"/>
        </w:rPr>
        <w:t>sprehľadnenie</w:t>
      </w:r>
      <w:r w:rsidRPr="001C7BE8" w:rsidR="00814A80">
        <w:rPr>
          <w:rFonts w:ascii="Times New Roman" w:hAnsi="Times New Roman"/>
        </w:rPr>
        <w:t>,</w:t>
      </w:r>
      <w:r w:rsidRPr="001C7BE8">
        <w:rPr>
          <w:rFonts w:ascii="Times New Roman" w:hAnsi="Times New Roman"/>
        </w:rPr>
        <w:t xml:space="preserve"> legislatívno-technickú </w:t>
      </w:r>
      <w:r w:rsidRPr="001C7BE8" w:rsidR="00814A80">
        <w:rPr>
          <w:rFonts w:ascii="Times New Roman" w:hAnsi="Times New Roman"/>
        </w:rPr>
        <w:t xml:space="preserve">a vecnú </w:t>
      </w:r>
      <w:r w:rsidRPr="001C7BE8">
        <w:rPr>
          <w:rFonts w:ascii="Times New Roman" w:hAnsi="Times New Roman"/>
        </w:rPr>
        <w:t xml:space="preserve">úpravu znenia transpozície článku 8 smernice, ktorou sa zabezpečuje, aby orgány poverené riešením krízovej situácie obmedzili rozsah a v akom majú iné inštitúcie v držbe záväzky oprávnené na záchranu pomocou vnútorných zdrojov, okrem záväzkov držanými subjektmi, ktoré sú súčasťou rovnakej skupiny. </w:t>
      </w:r>
    </w:p>
    <w:p w:rsidR="005719AF" w:rsidP="002A25F7">
      <w:pPr>
        <w:bidi w:val="0"/>
        <w:jc w:val="both"/>
        <w:rPr>
          <w:rFonts w:ascii="Times New Roman" w:hAnsi="Times New Roman"/>
          <w:u w:val="single"/>
        </w:rPr>
      </w:pPr>
    </w:p>
    <w:p w:rsidR="001C7BE8" w:rsidP="002A25F7">
      <w:pPr>
        <w:bidi w:val="0"/>
        <w:jc w:val="both"/>
        <w:rPr>
          <w:rFonts w:ascii="Times New Roman" w:hAnsi="Times New Roman"/>
          <w:u w:val="single"/>
        </w:rPr>
      </w:pPr>
      <w:r>
        <w:rPr>
          <w:rFonts w:ascii="Times New Roman" w:hAnsi="Times New Roman"/>
          <w:u w:val="single"/>
        </w:rPr>
        <w:t>K bodu 54</w:t>
      </w:r>
    </w:p>
    <w:p w:rsidR="001C7BE8" w:rsidRPr="001C7BE8" w:rsidP="001C7BE8">
      <w:pPr>
        <w:bidi w:val="0"/>
        <w:jc w:val="both"/>
        <w:rPr>
          <w:rFonts w:ascii="Times New Roman" w:hAnsi="Times New Roman"/>
        </w:rPr>
      </w:pPr>
      <w:r w:rsidRPr="001C7BE8">
        <w:rPr>
          <w:rFonts w:ascii="Times New Roman" w:hAnsi="Times New Roman"/>
        </w:rPr>
        <w:t xml:space="preserve">Návrh pojmovo precizuje znenie zákona pri ustanoveniach, ktoré stanovujú podmienky pre </w:t>
      </w:r>
      <w:r w:rsidR="002364AF">
        <w:rPr>
          <w:rFonts w:ascii="Times New Roman" w:hAnsi="Times New Roman"/>
        </w:rPr>
        <w:t xml:space="preserve">dosiahnutie </w:t>
      </w:r>
      <w:r w:rsidRPr="001C7BE8">
        <w:rPr>
          <w:rFonts w:ascii="Times New Roman" w:hAnsi="Times New Roman"/>
        </w:rPr>
        <w:t>spoločné</w:t>
      </w:r>
      <w:r w:rsidR="002364AF">
        <w:rPr>
          <w:rFonts w:ascii="Times New Roman" w:hAnsi="Times New Roman"/>
        </w:rPr>
        <w:t>ho</w:t>
      </w:r>
      <w:r w:rsidRPr="001C7BE8">
        <w:rPr>
          <w:rFonts w:ascii="Times New Roman" w:hAnsi="Times New Roman"/>
        </w:rPr>
        <w:t xml:space="preserve">  rozhod</w:t>
      </w:r>
      <w:r w:rsidR="002364AF">
        <w:rPr>
          <w:rFonts w:ascii="Times New Roman" w:hAnsi="Times New Roman"/>
        </w:rPr>
        <w:t>nutia</w:t>
      </w:r>
      <w:r w:rsidRPr="001C7BE8">
        <w:rPr>
          <w:rFonts w:ascii="Times New Roman" w:hAnsi="Times New Roman"/>
        </w:rPr>
        <w:t xml:space="preserve"> orgánov pre riešenie krízových situácií pri riešení krízových situácií na úrovni skupiny a pôvodne používaný pojem „dohoda“ nahrádza vecne vhodnejším pojmom „rozhodnutie“ v príslušných ustanoveniach zákona.</w:t>
      </w:r>
    </w:p>
    <w:p w:rsidR="001C7BE8" w:rsidRPr="002A25F7" w:rsidP="001C7BE8">
      <w:pPr>
        <w:bidi w:val="0"/>
        <w:jc w:val="both"/>
        <w:rPr>
          <w:rFonts w:ascii="Times New Roman" w:hAnsi="Times New Roman"/>
        </w:rPr>
      </w:pPr>
    </w:p>
    <w:p w:rsidR="002E7C4F" w:rsidRPr="002A25F7" w:rsidP="002A25F7">
      <w:pPr>
        <w:bidi w:val="0"/>
        <w:jc w:val="both"/>
        <w:rPr>
          <w:rFonts w:ascii="Times New Roman" w:hAnsi="Times New Roman"/>
          <w:u w:val="single"/>
        </w:rPr>
      </w:pPr>
      <w:r w:rsidRPr="002A25F7">
        <w:rPr>
          <w:rFonts w:ascii="Times New Roman" w:hAnsi="Times New Roman"/>
          <w:u w:val="single"/>
        </w:rPr>
        <w:t>K bodu 5</w:t>
      </w:r>
      <w:r w:rsidR="001C7BE8">
        <w:rPr>
          <w:rFonts w:ascii="Times New Roman" w:hAnsi="Times New Roman"/>
          <w:u w:val="single"/>
        </w:rPr>
        <w:t>5</w:t>
      </w:r>
    </w:p>
    <w:p w:rsidR="007E2A77" w:rsidRPr="002A25F7" w:rsidP="002A25F7">
      <w:pPr>
        <w:bidi w:val="0"/>
        <w:jc w:val="both"/>
        <w:rPr>
          <w:rFonts w:ascii="Times New Roman" w:hAnsi="Times New Roman"/>
        </w:rPr>
      </w:pPr>
      <w:r w:rsidR="009C68A7">
        <w:rPr>
          <w:rFonts w:ascii="Times New Roman" w:hAnsi="Times New Roman"/>
        </w:rPr>
        <w:t>Návrh spresňuje použitie pojmu materskej spoločnosti v predmetnom ustanovení zákona.</w:t>
      </w:r>
    </w:p>
    <w:p w:rsidR="007E2A77" w:rsidRPr="002A25F7" w:rsidP="002A25F7">
      <w:pPr>
        <w:bidi w:val="0"/>
        <w:jc w:val="both"/>
        <w:rPr>
          <w:rFonts w:ascii="Times New Roman" w:hAnsi="Times New Roman"/>
          <w:u w:val="single"/>
        </w:rPr>
      </w:pPr>
    </w:p>
    <w:p w:rsidR="002E7C4F" w:rsidRPr="002A25F7" w:rsidP="002A25F7">
      <w:pPr>
        <w:bidi w:val="0"/>
        <w:jc w:val="both"/>
        <w:rPr>
          <w:rFonts w:ascii="Times New Roman" w:hAnsi="Times New Roman"/>
          <w:u w:val="single"/>
        </w:rPr>
      </w:pPr>
      <w:r w:rsidR="009C68A7">
        <w:rPr>
          <w:rFonts w:ascii="Times New Roman" w:hAnsi="Times New Roman"/>
          <w:u w:val="single"/>
        </w:rPr>
        <w:t>K bodu 5</w:t>
      </w:r>
      <w:r w:rsidR="001C7BE8">
        <w:rPr>
          <w:rFonts w:ascii="Times New Roman" w:hAnsi="Times New Roman"/>
          <w:u w:val="single"/>
        </w:rPr>
        <w:t>6</w:t>
      </w:r>
      <w:r w:rsidR="009C68A7">
        <w:rPr>
          <w:rFonts w:ascii="Times New Roman" w:hAnsi="Times New Roman"/>
          <w:u w:val="single"/>
        </w:rPr>
        <w:t xml:space="preserve"> </w:t>
      </w:r>
    </w:p>
    <w:p w:rsidR="007E2A77" w:rsidRPr="002A25F7" w:rsidP="002A25F7">
      <w:pPr>
        <w:bidi w:val="0"/>
        <w:jc w:val="both"/>
        <w:rPr>
          <w:rFonts w:ascii="Times New Roman" w:hAnsi="Times New Roman"/>
        </w:rPr>
      </w:pPr>
      <w:r w:rsidR="009C68A7">
        <w:rPr>
          <w:rFonts w:ascii="Times New Roman" w:hAnsi="Times New Roman"/>
        </w:rPr>
        <w:t>Ustanovenie spresňuje podmienky na posúdenie krízovej situácie ako riešiteľnej pre potreby posúdenia riešiteľnosti krízovej situácie na úrovni skupiny.</w:t>
      </w:r>
    </w:p>
    <w:p w:rsidR="00645469" w:rsidRPr="002A25F7" w:rsidP="002A25F7">
      <w:pPr>
        <w:bidi w:val="0"/>
        <w:jc w:val="both"/>
        <w:rPr>
          <w:rFonts w:ascii="Times New Roman" w:hAnsi="Times New Roman"/>
        </w:rPr>
      </w:pPr>
    </w:p>
    <w:p w:rsidR="002E7C4F" w:rsidRPr="002A25F7" w:rsidP="002A25F7">
      <w:pPr>
        <w:bidi w:val="0"/>
        <w:jc w:val="both"/>
        <w:rPr>
          <w:rFonts w:ascii="Times New Roman" w:hAnsi="Times New Roman"/>
          <w:u w:val="single"/>
        </w:rPr>
      </w:pPr>
      <w:r w:rsidR="009C68A7">
        <w:rPr>
          <w:rFonts w:ascii="Times New Roman" w:hAnsi="Times New Roman"/>
          <w:u w:val="single"/>
        </w:rPr>
        <w:t>K bodu 5</w:t>
      </w:r>
      <w:r w:rsidR="002364AF">
        <w:rPr>
          <w:rFonts w:ascii="Times New Roman" w:hAnsi="Times New Roman"/>
          <w:u w:val="single"/>
        </w:rPr>
        <w:t>7</w:t>
      </w:r>
      <w:r w:rsidR="009C68A7">
        <w:rPr>
          <w:rFonts w:ascii="Times New Roman" w:hAnsi="Times New Roman"/>
          <w:u w:val="single"/>
        </w:rPr>
        <w:t xml:space="preserve"> až </w:t>
      </w:r>
      <w:r w:rsidR="002364AF">
        <w:rPr>
          <w:rFonts w:ascii="Times New Roman" w:hAnsi="Times New Roman"/>
          <w:u w:val="single"/>
        </w:rPr>
        <w:t>60</w:t>
      </w:r>
    </w:p>
    <w:p w:rsidR="009C68A7" w:rsidRPr="002A25F7" w:rsidP="009C68A7">
      <w:pPr>
        <w:bidi w:val="0"/>
        <w:jc w:val="both"/>
        <w:rPr>
          <w:rFonts w:ascii="Times New Roman" w:hAnsi="Times New Roman"/>
        </w:rPr>
      </w:pPr>
      <w:r w:rsidRPr="002A25F7" w:rsidR="00637BB6">
        <w:rPr>
          <w:rFonts w:ascii="Times New Roman" w:hAnsi="Times New Roman"/>
        </w:rPr>
        <w:t xml:space="preserve">Ide o sprehľadnenie a legislatívno-technickú úpravu znenia </w:t>
      </w:r>
      <w:r>
        <w:rPr>
          <w:rFonts w:ascii="Times New Roman" w:hAnsi="Times New Roman"/>
        </w:rPr>
        <w:t>zákona v o vzťahu k použitým pojmom.</w:t>
      </w:r>
    </w:p>
    <w:p w:rsidR="002E7C4F" w:rsidRPr="002A25F7" w:rsidP="002A25F7">
      <w:pPr>
        <w:bidi w:val="0"/>
        <w:jc w:val="both"/>
        <w:rPr>
          <w:rFonts w:ascii="Times New Roman" w:hAnsi="Times New Roman"/>
        </w:rPr>
      </w:pPr>
    </w:p>
    <w:p w:rsidR="007E2A77" w:rsidRPr="002A25F7" w:rsidP="002A25F7">
      <w:pPr>
        <w:bidi w:val="0"/>
        <w:jc w:val="both"/>
        <w:rPr>
          <w:rFonts w:ascii="Times New Roman" w:hAnsi="Times New Roman"/>
          <w:u w:val="single"/>
        </w:rPr>
      </w:pPr>
      <w:r w:rsidRPr="002A25F7">
        <w:rPr>
          <w:rFonts w:ascii="Times New Roman" w:hAnsi="Times New Roman"/>
          <w:u w:val="single"/>
        </w:rPr>
        <w:t>K </w:t>
      </w:r>
      <w:r w:rsidR="009C68A7">
        <w:rPr>
          <w:rFonts w:ascii="Times New Roman" w:hAnsi="Times New Roman"/>
          <w:u w:val="single"/>
        </w:rPr>
        <w:t xml:space="preserve">bodu </w:t>
      </w:r>
      <w:r w:rsidR="002364AF">
        <w:rPr>
          <w:rFonts w:ascii="Times New Roman" w:hAnsi="Times New Roman"/>
          <w:u w:val="single"/>
        </w:rPr>
        <w:t>61</w:t>
      </w:r>
    </w:p>
    <w:p w:rsidR="007E2A77" w:rsidRPr="002A25F7" w:rsidP="002A25F7">
      <w:pPr>
        <w:bidi w:val="0"/>
        <w:jc w:val="both"/>
        <w:rPr>
          <w:rFonts w:ascii="Times New Roman" w:hAnsi="Times New Roman"/>
        </w:rPr>
      </w:pPr>
      <w:r w:rsidRPr="002A25F7">
        <w:rPr>
          <w:rFonts w:ascii="Times New Roman" w:hAnsi="Times New Roman"/>
        </w:rPr>
        <w:t xml:space="preserve">Ide o legislatívno-technickú zmenu </w:t>
      </w:r>
      <w:r w:rsidR="009C68A7">
        <w:rPr>
          <w:rFonts w:ascii="Times New Roman" w:hAnsi="Times New Roman"/>
        </w:rPr>
        <w:t xml:space="preserve">vzťahu k iným </w:t>
      </w:r>
      <w:r w:rsidR="001A4AF7">
        <w:rPr>
          <w:rFonts w:ascii="Times New Roman" w:hAnsi="Times New Roman"/>
        </w:rPr>
        <w:t xml:space="preserve">častiam zákona, iným </w:t>
      </w:r>
      <w:r w:rsidR="009C68A7">
        <w:rPr>
          <w:rFonts w:ascii="Times New Roman" w:hAnsi="Times New Roman"/>
        </w:rPr>
        <w:t>všeobecne záväzným právnym predpisom</w:t>
      </w:r>
      <w:r w:rsidR="001A4AF7">
        <w:rPr>
          <w:rFonts w:ascii="Times New Roman" w:hAnsi="Times New Roman"/>
        </w:rPr>
        <w:t>, odvolaním sa proti rozhodnutiu rady a odkladného účinku odvolanie. Tieto vzťahy sú návrhom zákona riešené samostatne v znení jednotlivých ustanovení a preto nie je potrebná ich všeobecná úprava v odseku 10.</w:t>
      </w:r>
    </w:p>
    <w:p w:rsidR="00961940" w:rsidRPr="002A25F7" w:rsidP="002A25F7">
      <w:pPr>
        <w:bidi w:val="0"/>
        <w:jc w:val="both"/>
        <w:rPr>
          <w:rFonts w:ascii="Times New Roman" w:hAnsi="Times New Roman"/>
        </w:rPr>
      </w:pPr>
    </w:p>
    <w:p w:rsidR="007E2A77" w:rsidRPr="002A25F7" w:rsidP="002A25F7">
      <w:pPr>
        <w:bidi w:val="0"/>
        <w:jc w:val="both"/>
        <w:rPr>
          <w:rFonts w:ascii="Times New Roman" w:hAnsi="Times New Roman"/>
          <w:u w:val="single"/>
        </w:rPr>
      </w:pPr>
      <w:r w:rsidRPr="002A25F7" w:rsidR="00961940">
        <w:rPr>
          <w:rFonts w:ascii="Times New Roman" w:hAnsi="Times New Roman"/>
          <w:u w:val="single"/>
        </w:rPr>
        <w:t xml:space="preserve">K bodu </w:t>
      </w:r>
      <w:r w:rsidR="002364AF">
        <w:rPr>
          <w:rFonts w:ascii="Times New Roman" w:hAnsi="Times New Roman"/>
          <w:u w:val="single"/>
        </w:rPr>
        <w:t>62</w:t>
      </w:r>
    </w:p>
    <w:p w:rsidR="00961940" w:rsidRPr="002A25F7" w:rsidP="002A25F7">
      <w:pPr>
        <w:bidi w:val="0"/>
        <w:jc w:val="both"/>
        <w:rPr>
          <w:rFonts w:ascii="Times New Roman" w:hAnsi="Times New Roman"/>
        </w:rPr>
      </w:pPr>
      <w:r w:rsidRPr="002A25F7">
        <w:rPr>
          <w:rFonts w:ascii="Times New Roman" w:hAnsi="Times New Roman"/>
        </w:rPr>
        <w:t xml:space="preserve">Ide </w:t>
      </w:r>
      <w:r w:rsidR="002364AF">
        <w:rPr>
          <w:rFonts w:ascii="Times New Roman" w:hAnsi="Times New Roman"/>
        </w:rPr>
        <w:t xml:space="preserve">vecné a legislatívno-technické </w:t>
      </w:r>
      <w:r w:rsidRPr="002A25F7">
        <w:rPr>
          <w:rFonts w:ascii="Times New Roman" w:hAnsi="Times New Roman"/>
        </w:rPr>
        <w:t>spresnenie znenia</w:t>
      </w:r>
      <w:r w:rsidR="001A4AF7">
        <w:rPr>
          <w:rFonts w:ascii="Times New Roman" w:hAnsi="Times New Roman"/>
        </w:rPr>
        <w:t xml:space="preserve"> ustanovenia </w:t>
      </w:r>
      <w:r w:rsidR="002364AF">
        <w:rPr>
          <w:rFonts w:ascii="Times New Roman" w:hAnsi="Times New Roman"/>
        </w:rPr>
        <w:t xml:space="preserve">§ 30 ods. 1 </w:t>
      </w:r>
      <w:r w:rsidR="001A4AF7">
        <w:rPr>
          <w:rFonts w:ascii="Times New Roman" w:hAnsi="Times New Roman"/>
        </w:rPr>
        <w:t>zákona</w:t>
      </w:r>
      <w:r w:rsidRPr="002A25F7">
        <w:rPr>
          <w:rFonts w:ascii="Times New Roman" w:hAnsi="Times New Roman"/>
        </w:rPr>
        <w:t>.</w:t>
      </w:r>
    </w:p>
    <w:p w:rsidR="00961940" w:rsidRPr="002A25F7" w:rsidP="002A25F7">
      <w:pPr>
        <w:bidi w:val="0"/>
        <w:jc w:val="both"/>
        <w:rPr>
          <w:rFonts w:ascii="Times New Roman" w:hAnsi="Times New Roman"/>
        </w:rPr>
      </w:pPr>
    </w:p>
    <w:p w:rsidR="002E7C4F" w:rsidRPr="002A25F7" w:rsidP="002A25F7">
      <w:pPr>
        <w:bidi w:val="0"/>
        <w:jc w:val="both"/>
        <w:rPr>
          <w:rFonts w:ascii="Times New Roman" w:hAnsi="Times New Roman"/>
          <w:u w:val="single"/>
        </w:rPr>
      </w:pPr>
      <w:r w:rsidRPr="002A25F7" w:rsidR="00961940">
        <w:rPr>
          <w:rFonts w:ascii="Times New Roman" w:hAnsi="Times New Roman"/>
          <w:u w:val="single"/>
        </w:rPr>
        <w:t>K bod</w:t>
      </w:r>
      <w:r w:rsidRPr="002A25F7" w:rsidR="00E94BD7">
        <w:rPr>
          <w:rFonts w:ascii="Times New Roman" w:hAnsi="Times New Roman"/>
          <w:u w:val="single"/>
        </w:rPr>
        <w:t>om</w:t>
      </w:r>
      <w:r w:rsidRPr="002A25F7" w:rsidR="00961940">
        <w:rPr>
          <w:rFonts w:ascii="Times New Roman" w:hAnsi="Times New Roman"/>
          <w:u w:val="single"/>
        </w:rPr>
        <w:t xml:space="preserve"> 6</w:t>
      </w:r>
      <w:r w:rsidR="002364AF">
        <w:rPr>
          <w:rFonts w:ascii="Times New Roman" w:hAnsi="Times New Roman"/>
          <w:u w:val="single"/>
        </w:rPr>
        <w:t>3</w:t>
      </w:r>
      <w:r w:rsidRPr="002A25F7" w:rsidR="00961940">
        <w:rPr>
          <w:rFonts w:ascii="Times New Roman" w:hAnsi="Times New Roman"/>
          <w:u w:val="single"/>
        </w:rPr>
        <w:t xml:space="preserve"> až 6</w:t>
      </w:r>
      <w:r w:rsidR="002364AF">
        <w:rPr>
          <w:rFonts w:ascii="Times New Roman" w:hAnsi="Times New Roman"/>
          <w:u w:val="single"/>
        </w:rPr>
        <w:t>8</w:t>
      </w:r>
    </w:p>
    <w:p w:rsidR="002E7C4F" w:rsidRPr="002A25F7" w:rsidP="002A25F7">
      <w:pPr>
        <w:bidi w:val="0"/>
        <w:jc w:val="both"/>
        <w:rPr>
          <w:rFonts w:ascii="Times New Roman" w:hAnsi="Times New Roman"/>
        </w:rPr>
      </w:pPr>
      <w:r w:rsidRPr="002A25F7" w:rsidR="00637BB6">
        <w:rPr>
          <w:rFonts w:ascii="Times New Roman" w:hAnsi="Times New Roman"/>
        </w:rPr>
        <w:t xml:space="preserve">Ide o sprehľadnenie a legislatívno-technickú úpravu znenia transpozície článku </w:t>
      </w:r>
      <w:r w:rsidRPr="002A25F7" w:rsidR="00087F6B">
        <w:rPr>
          <w:rFonts w:ascii="Times New Roman" w:hAnsi="Times New Roman"/>
        </w:rPr>
        <w:t>45 smernice.</w:t>
      </w:r>
    </w:p>
    <w:p w:rsidR="00286D58" w:rsidRPr="002A25F7" w:rsidP="002A25F7">
      <w:pPr>
        <w:bidi w:val="0"/>
        <w:jc w:val="both"/>
        <w:rPr>
          <w:rFonts w:ascii="Times New Roman" w:hAnsi="Times New Roman"/>
        </w:rPr>
      </w:pPr>
    </w:p>
    <w:p w:rsidR="002E7C4F" w:rsidRPr="002A25F7" w:rsidP="002A25F7">
      <w:pPr>
        <w:bidi w:val="0"/>
        <w:jc w:val="both"/>
        <w:rPr>
          <w:rFonts w:ascii="Times New Roman" w:hAnsi="Times New Roman"/>
          <w:u w:val="single"/>
        </w:rPr>
      </w:pPr>
      <w:r w:rsidRPr="002A25F7">
        <w:rPr>
          <w:rFonts w:ascii="Times New Roman" w:hAnsi="Times New Roman"/>
          <w:u w:val="single"/>
        </w:rPr>
        <w:t>K bod</w:t>
      </w:r>
      <w:r w:rsidRPr="002A25F7" w:rsidR="00E94BD7">
        <w:rPr>
          <w:rFonts w:ascii="Times New Roman" w:hAnsi="Times New Roman"/>
          <w:u w:val="single"/>
        </w:rPr>
        <w:t>om</w:t>
      </w:r>
      <w:r w:rsidRPr="002A25F7">
        <w:rPr>
          <w:rFonts w:ascii="Times New Roman" w:hAnsi="Times New Roman"/>
          <w:u w:val="single"/>
        </w:rPr>
        <w:t xml:space="preserve"> </w:t>
      </w:r>
      <w:r w:rsidRPr="002A25F7" w:rsidR="00C14D69">
        <w:rPr>
          <w:rFonts w:ascii="Times New Roman" w:hAnsi="Times New Roman"/>
          <w:u w:val="single"/>
        </w:rPr>
        <w:t>6</w:t>
      </w:r>
      <w:r w:rsidR="002364AF">
        <w:rPr>
          <w:rFonts w:ascii="Times New Roman" w:hAnsi="Times New Roman"/>
          <w:u w:val="single"/>
        </w:rPr>
        <w:t>9</w:t>
      </w:r>
      <w:r w:rsidRPr="002A25F7" w:rsidR="00C14D69">
        <w:rPr>
          <w:rFonts w:ascii="Times New Roman" w:hAnsi="Times New Roman"/>
          <w:u w:val="single"/>
        </w:rPr>
        <w:t xml:space="preserve"> až </w:t>
      </w:r>
      <w:r w:rsidR="002364AF">
        <w:rPr>
          <w:rFonts w:ascii="Times New Roman" w:hAnsi="Times New Roman"/>
          <w:u w:val="single"/>
        </w:rPr>
        <w:t>71</w:t>
      </w:r>
    </w:p>
    <w:p w:rsidR="002E7C4F" w:rsidRPr="002A25F7" w:rsidP="002A25F7">
      <w:pPr>
        <w:bidi w:val="0"/>
        <w:jc w:val="both"/>
        <w:rPr>
          <w:rFonts w:ascii="Times New Roman" w:hAnsi="Times New Roman"/>
        </w:rPr>
      </w:pPr>
      <w:r w:rsidR="001A4AF7">
        <w:rPr>
          <w:rFonts w:ascii="Times New Roman" w:hAnsi="Times New Roman"/>
        </w:rPr>
        <w:t xml:space="preserve">Návrh ustanovení upravuje </w:t>
      </w:r>
      <w:r w:rsidRPr="002A25F7" w:rsidR="00637BB6">
        <w:rPr>
          <w:rFonts w:ascii="Times New Roman" w:hAnsi="Times New Roman"/>
        </w:rPr>
        <w:t>zneni</w:t>
      </w:r>
      <w:r w:rsidR="001A4AF7">
        <w:rPr>
          <w:rFonts w:ascii="Times New Roman" w:hAnsi="Times New Roman"/>
        </w:rPr>
        <w:t>e</w:t>
      </w:r>
      <w:r w:rsidRPr="002A25F7" w:rsidR="00637BB6">
        <w:rPr>
          <w:rFonts w:ascii="Times New Roman" w:hAnsi="Times New Roman"/>
        </w:rPr>
        <w:t xml:space="preserve"> transpozície článku </w:t>
      </w:r>
      <w:r w:rsidRPr="002A25F7" w:rsidR="00286D58">
        <w:rPr>
          <w:rFonts w:ascii="Times New Roman" w:hAnsi="Times New Roman"/>
        </w:rPr>
        <w:t xml:space="preserve">45 odsek 12 písm. g) smernice. </w:t>
      </w:r>
    </w:p>
    <w:p w:rsidR="002E7C4F" w:rsidRPr="002A25F7" w:rsidP="002A25F7">
      <w:pPr>
        <w:bidi w:val="0"/>
        <w:jc w:val="both"/>
        <w:rPr>
          <w:rFonts w:ascii="Times New Roman" w:hAnsi="Times New Roman"/>
        </w:rPr>
      </w:pPr>
    </w:p>
    <w:p w:rsidR="002E7C4F" w:rsidRPr="002A25F7" w:rsidP="002A25F7">
      <w:pPr>
        <w:bidi w:val="0"/>
        <w:jc w:val="both"/>
        <w:rPr>
          <w:rFonts w:ascii="Times New Roman" w:hAnsi="Times New Roman"/>
          <w:u w:val="single"/>
        </w:rPr>
      </w:pPr>
      <w:r w:rsidRPr="002A25F7" w:rsidR="00C14D69">
        <w:rPr>
          <w:rFonts w:ascii="Times New Roman" w:hAnsi="Times New Roman"/>
          <w:u w:val="single"/>
        </w:rPr>
        <w:t xml:space="preserve">K bodu </w:t>
      </w:r>
      <w:r w:rsidR="001A4AF7">
        <w:rPr>
          <w:rFonts w:ascii="Times New Roman" w:hAnsi="Times New Roman"/>
          <w:u w:val="single"/>
        </w:rPr>
        <w:t>7</w:t>
      </w:r>
      <w:r w:rsidR="002364AF">
        <w:rPr>
          <w:rFonts w:ascii="Times New Roman" w:hAnsi="Times New Roman"/>
          <w:u w:val="single"/>
        </w:rPr>
        <w:t>2</w:t>
      </w:r>
    </w:p>
    <w:p w:rsidR="002E7C4F" w:rsidRPr="002A25F7" w:rsidP="002A25F7">
      <w:pPr>
        <w:bidi w:val="0"/>
        <w:jc w:val="both"/>
        <w:rPr>
          <w:rFonts w:ascii="Times New Roman" w:hAnsi="Times New Roman"/>
        </w:rPr>
      </w:pPr>
      <w:r w:rsidRPr="002A25F7" w:rsidR="0013262D">
        <w:rPr>
          <w:rFonts w:ascii="Times New Roman" w:hAnsi="Times New Roman"/>
        </w:rPr>
        <w:t xml:space="preserve">Ide o vecnú a legislatívno-technickú zmenu </w:t>
      </w:r>
      <w:r w:rsidR="00801F1F">
        <w:rPr>
          <w:rFonts w:ascii="Times New Roman" w:hAnsi="Times New Roman"/>
        </w:rPr>
        <w:t>a spresnenie definície verejného záujmu v n</w:t>
      </w:r>
      <w:r w:rsidRPr="002A25F7" w:rsidR="0013262D">
        <w:rPr>
          <w:rFonts w:ascii="Times New Roman" w:hAnsi="Times New Roman"/>
        </w:rPr>
        <w:t>adväznos</w:t>
      </w:r>
      <w:r w:rsidR="00801F1F">
        <w:rPr>
          <w:rFonts w:ascii="Times New Roman" w:hAnsi="Times New Roman"/>
        </w:rPr>
        <w:t>ti</w:t>
      </w:r>
      <w:r w:rsidRPr="002A25F7" w:rsidR="0013262D">
        <w:rPr>
          <w:rFonts w:ascii="Times New Roman" w:hAnsi="Times New Roman"/>
        </w:rPr>
        <w:t xml:space="preserve"> </w:t>
      </w:r>
      <w:r w:rsidR="00801F1F">
        <w:rPr>
          <w:rFonts w:ascii="Times New Roman" w:hAnsi="Times New Roman"/>
        </w:rPr>
        <w:t xml:space="preserve">na návrh zmeny ustanovení </w:t>
      </w:r>
      <w:r w:rsidRPr="002A25F7" w:rsidR="0013262D">
        <w:rPr>
          <w:rFonts w:ascii="Times New Roman" w:hAnsi="Times New Roman"/>
        </w:rPr>
        <w:t xml:space="preserve">§ 77 až 78b zákona. </w:t>
      </w:r>
    </w:p>
    <w:p w:rsidR="0013262D" w:rsidRPr="002A25F7" w:rsidP="002A25F7">
      <w:pPr>
        <w:bidi w:val="0"/>
        <w:jc w:val="both"/>
        <w:rPr>
          <w:rFonts w:ascii="Times New Roman" w:hAnsi="Times New Roman"/>
        </w:rPr>
      </w:pPr>
    </w:p>
    <w:p w:rsidR="002E7C4F"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C14D69">
        <w:rPr>
          <w:rFonts w:ascii="Times New Roman" w:hAnsi="Times New Roman"/>
          <w:u w:val="single"/>
        </w:rPr>
        <w:t>7</w:t>
      </w:r>
      <w:r w:rsidR="002364AF">
        <w:rPr>
          <w:rFonts w:ascii="Times New Roman" w:hAnsi="Times New Roman"/>
          <w:u w:val="single"/>
        </w:rPr>
        <w:t>3</w:t>
      </w:r>
    </w:p>
    <w:p w:rsidR="002E7C4F" w:rsidRPr="002A25F7" w:rsidP="002A25F7">
      <w:pPr>
        <w:bidi w:val="0"/>
        <w:jc w:val="both"/>
        <w:rPr>
          <w:rFonts w:ascii="Times New Roman" w:hAnsi="Times New Roman"/>
        </w:rPr>
      </w:pPr>
      <w:r w:rsidRPr="002A25F7" w:rsidR="006F7BCD">
        <w:rPr>
          <w:rFonts w:ascii="Times New Roman" w:hAnsi="Times New Roman"/>
        </w:rPr>
        <w:t>Spresnenie znenia a zmena pojmov v súvislosti s</w:t>
      </w:r>
      <w:r w:rsidR="002364AF">
        <w:rPr>
          <w:rFonts w:ascii="Times New Roman" w:hAnsi="Times New Roman"/>
        </w:rPr>
        <w:t>o zmenenou</w:t>
      </w:r>
      <w:r w:rsidRPr="002A25F7" w:rsidR="006F7BCD">
        <w:rPr>
          <w:rFonts w:ascii="Times New Roman" w:hAnsi="Times New Roman"/>
        </w:rPr>
        <w:t> definíciou pojmu „nástroje vlastníctva“.</w:t>
      </w:r>
    </w:p>
    <w:p w:rsidR="006F7BCD" w:rsidRPr="002A25F7" w:rsidP="002A25F7">
      <w:pPr>
        <w:bidi w:val="0"/>
        <w:jc w:val="both"/>
        <w:rPr>
          <w:rFonts w:ascii="Times New Roman" w:hAnsi="Times New Roman"/>
        </w:rPr>
      </w:pPr>
    </w:p>
    <w:p w:rsidR="002E7C4F"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E94BD7">
        <w:rPr>
          <w:rFonts w:ascii="Times New Roman" w:hAnsi="Times New Roman"/>
          <w:u w:val="single"/>
        </w:rPr>
        <w:t>7</w:t>
      </w:r>
      <w:r w:rsidR="002364AF">
        <w:rPr>
          <w:rFonts w:ascii="Times New Roman" w:hAnsi="Times New Roman"/>
          <w:u w:val="single"/>
        </w:rPr>
        <w:t>4</w:t>
      </w:r>
    </w:p>
    <w:p w:rsidR="002E7C4F" w:rsidRPr="002A25F7" w:rsidP="002A25F7">
      <w:pPr>
        <w:bidi w:val="0"/>
        <w:jc w:val="both"/>
        <w:rPr>
          <w:rFonts w:ascii="Times New Roman" w:hAnsi="Times New Roman"/>
        </w:rPr>
      </w:pPr>
      <w:r w:rsidR="00801F1F">
        <w:rPr>
          <w:rFonts w:ascii="Times New Roman" w:hAnsi="Times New Roman"/>
        </w:rPr>
        <w:t>Návrh</w:t>
      </w:r>
      <w:r w:rsidRPr="002A25F7" w:rsidR="007D4F3E">
        <w:rPr>
          <w:rFonts w:ascii="Times New Roman" w:hAnsi="Times New Roman"/>
        </w:rPr>
        <w:t xml:space="preserve"> </w:t>
      </w:r>
      <w:r w:rsidR="00801F1F">
        <w:rPr>
          <w:rFonts w:ascii="Times New Roman" w:hAnsi="Times New Roman"/>
        </w:rPr>
        <w:t xml:space="preserve">odstraňuje duplicitu v súvislosti s navrhovanou úpravou </w:t>
      </w:r>
      <w:r w:rsidRPr="002A25F7" w:rsidR="007D4F3E">
        <w:rPr>
          <w:rFonts w:ascii="Times New Roman" w:hAnsi="Times New Roman"/>
        </w:rPr>
        <w:t>§ 5 ods</w:t>
      </w:r>
      <w:r w:rsidR="002364AF">
        <w:rPr>
          <w:rFonts w:ascii="Times New Roman" w:hAnsi="Times New Roman"/>
        </w:rPr>
        <w:t xml:space="preserve">. </w:t>
      </w:r>
      <w:r w:rsidRPr="002A25F7" w:rsidR="007D4F3E">
        <w:rPr>
          <w:rFonts w:ascii="Times New Roman" w:hAnsi="Times New Roman"/>
        </w:rPr>
        <w:t>7 zákona.</w:t>
      </w:r>
    </w:p>
    <w:p w:rsidR="007D4F3E" w:rsidRPr="002A25F7" w:rsidP="002A25F7">
      <w:pPr>
        <w:bidi w:val="0"/>
        <w:jc w:val="both"/>
        <w:rPr>
          <w:rFonts w:ascii="Times New Roman" w:hAnsi="Times New Roman"/>
        </w:rPr>
      </w:pPr>
    </w:p>
    <w:p w:rsidR="002E7C4F"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00801F1F">
        <w:rPr>
          <w:rFonts w:ascii="Times New Roman" w:hAnsi="Times New Roman"/>
          <w:u w:val="single"/>
        </w:rPr>
        <w:t>7</w:t>
      </w:r>
      <w:r w:rsidR="002364AF">
        <w:rPr>
          <w:rFonts w:ascii="Times New Roman" w:hAnsi="Times New Roman"/>
          <w:u w:val="single"/>
        </w:rPr>
        <w:t>5</w:t>
      </w:r>
    </w:p>
    <w:p w:rsidR="002E7C4F" w:rsidRPr="002A25F7" w:rsidP="002A25F7">
      <w:pPr>
        <w:bidi w:val="0"/>
        <w:jc w:val="both"/>
        <w:rPr>
          <w:rFonts w:ascii="Times New Roman" w:hAnsi="Times New Roman"/>
        </w:rPr>
      </w:pPr>
      <w:r w:rsidRPr="002A25F7" w:rsidR="0013474E">
        <w:rPr>
          <w:rFonts w:ascii="Times New Roman" w:hAnsi="Times New Roman"/>
        </w:rPr>
        <w:t>Ide o legislatívno-technickú zmenu – spresnenie znenia.</w:t>
      </w:r>
    </w:p>
    <w:p w:rsidR="0013474E" w:rsidRPr="002A25F7" w:rsidP="002A25F7">
      <w:pPr>
        <w:bidi w:val="0"/>
        <w:jc w:val="both"/>
        <w:rPr>
          <w:rFonts w:ascii="Times New Roman" w:hAnsi="Times New Roman"/>
        </w:rPr>
      </w:pPr>
    </w:p>
    <w:p w:rsidR="002E7C4F"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E94BD7">
        <w:rPr>
          <w:rFonts w:ascii="Times New Roman" w:hAnsi="Times New Roman"/>
          <w:u w:val="single"/>
        </w:rPr>
        <w:t>7</w:t>
      </w:r>
      <w:r w:rsidR="002364AF">
        <w:rPr>
          <w:rFonts w:ascii="Times New Roman" w:hAnsi="Times New Roman"/>
          <w:u w:val="single"/>
        </w:rPr>
        <w:t>6</w:t>
      </w:r>
    </w:p>
    <w:p w:rsidR="002E7C4F" w:rsidRPr="002A25F7" w:rsidP="002A25F7">
      <w:pPr>
        <w:bidi w:val="0"/>
        <w:jc w:val="both"/>
        <w:rPr>
          <w:rFonts w:ascii="Times New Roman" w:hAnsi="Times New Roman"/>
        </w:rPr>
      </w:pPr>
      <w:r w:rsidR="00801F1F">
        <w:rPr>
          <w:rFonts w:ascii="Times New Roman" w:hAnsi="Times New Roman"/>
        </w:rPr>
        <w:t>Návrh zákona upravuje</w:t>
      </w:r>
      <w:r w:rsidRPr="002A25F7" w:rsidR="00637BB6">
        <w:rPr>
          <w:rFonts w:ascii="Times New Roman" w:hAnsi="Times New Roman"/>
        </w:rPr>
        <w:t xml:space="preserve"> zneni</w:t>
      </w:r>
      <w:r w:rsidR="00801F1F">
        <w:rPr>
          <w:rFonts w:ascii="Times New Roman" w:hAnsi="Times New Roman"/>
        </w:rPr>
        <w:t>e</w:t>
      </w:r>
      <w:r w:rsidRPr="002A25F7" w:rsidR="00637BB6">
        <w:rPr>
          <w:rFonts w:ascii="Times New Roman" w:hAnsi="Times New Roman"/>
        </w:rPr>
        <w:t xml:space="preserve"> transpozície článku </w:t>
      </w:r>
      <w:r w:rsidRPr="002A25F7" w:rsidR="00ED2532">
        <w:rPr>
          <w:rFonts w:ascii="Times New Roman" w:hAnsi="Times New Roman"/>
        </w:rPr>
        <w:t>32 odsek 1 písm. b) smernice .</w:t>
      </w:r>
    </w:p>
    <w:p w:rsidR="00ED2532" w:rsidRPr="002A25F7" w:rsidP="002A25F7">
      <w:pPr>
        <w:bidi w:val="0"/>
        <w:jc w:val="both"/>
        <w:rPr>
          <w:rFonts w:ascii="Times New Roman" w:hAnsi="Times New Roman"/>
        </w:rPr>
      </w:pPr>
    </w:p>
    <w:p w:rsidR="002E7C4F" w:rsidRPr="002A25F7" w:rsidP="002A25F7">
      <w:pPr>
        <w:bidi w:val="0"/>
        <w:jc w:val="both"/>
        <w:rPr>
          <w:rFonts w:ascii="Times New Roman" w:hAnsi="Times New Roman"/>
          <w:u w:val="single"/>
        </w:rPr>
      </w:pPr>
      <w:r w:rsidRPr="002A25F7" w:rsidR="00E94BD7">
        <w:rPr>
          <w:rFonts w:ascii="Times New Roman" w:hAnsi="Times New Roman"/>
          <w:u w:val="single"/>
        </w:rPr>
        <w:t>K bodu 7</w:t>
      </w:r>
      <w:r w:rsidR="005A707B">
        <w:rPr>
          <w:rFonts w:ascii="Times New Roman" w:hAnsi="Times New Roman"/>
          <w:u w:val="single"/>
        </w:rPr>
        <w:t>7</w:t>
      </w:r>
    </w:p>
    <w:p w:rsidR="002E7C4F" w:rsidRPr="002A25F7" w:rsidP="002A25F7">
      <w:pPr>
        <w:bidi w:val="0"/>
        <w:jc w:val="both"/>
        <w:rPr>
          <w:rFonts w:ascii="Times New Roman" w:hAnsi="Times New Roman"/>
        </w:rPr>
      </w:pPr>
      <w:r w:rsidR="00801F1F">
        <w:rPr>
          <w:rFonts w:ascii="Times New Roman" w:hAnsi="Times New Roman"/>
        </w:rPr>
        <w:t>Návrh</w:t>
      </w:r>
      <w:r w:rsidRPr="002A25F7" w:rsidR="00ED2532">
        <w:rPr>
          <w:rFonts w:ascii="Times New Roman" w:hAnsi="Times New Roman"/>
        </w:rPr>
        <w:t xml:space="preserve"> znenia </w:t>
      </w:r>
      <w:r w:rsidR="00801F1F">
        <w:rPr>
          <w:rFonts w:ascii="Times New Roman" w:hAnsi="Times New Roman"/>
        </w:rPr>
        <w:t xml:space="preserve">upravuje ustanovenie </w:t>
      </w:r>
      <w:r w:rsidRPr="002A25F7" w:rsidR="00ED2532">
        <w:rPr>
          <w:rFonts w:ascii="Times New Roman" w:hAnsi="Times New Roman"/>
        </w:rPr>
        <w:t>v súvislosti so zmenou navrhovanou v § 34 odsek 4 zákona.</w:t>
      </w:r>
    </w:p>
    <w:p w:rsidR="00ED2532" w:rsidRPr="002A25F7" w:rsidP="002A25F7">
      <w:pPr>
        <w:bidi w:val="0"/>
        <w:jc w:val="both"/>
        <w:rPr>
          <w:rFonts w:ascii="Times New Roman" w:hAnsi="Times New Roman"/>
        </w:rPr>
      </w:pPr>
    </w:p>
    <w:p w:rsidR="002E7C4F" w:rsidRPr="002A25F7" w:rsidP="002A25F7">
      <w:pPr>
        <w:bidi w:val="0"/>
        <w:jc w:val="both"/>
        <w:rPr>
          <w:rFonts w:ascii="Times New Roman" w:hAnsi="Times New Roman"/>
          <w:u w:val="single"/>
        </w:rPr>
      </w:pPr>
      <w:r w:rsidRPr="002A25F7" w:rsidR="00E94BD7">
        <w:rPr>
          <w:rFonts w:ascii="Times New Roman" w:hAnsi="Times New Roman"/>
          <w:u w:val="single"/>
        </w:rPr>
        <w:t>K bodom 7</w:t>
      </w:r>
      <w:r w:rsidR="005A707B">
        <w:rPr>
          <w:rFonts w:ascii="Times New Roman" w:hAnsi="Times New Roman"/>
          <w:u w:val="single"/>
        </w:rPr>
        <w:t>8</w:t>
      </w:r>
      <w:r w:rsidRPr="002A25F7" w:rsidR="00E94BD7">
        <w:rPr>
          <w:rFonts w:ascii="Times New Roman" w:hAnsi="Times New Roman"/>
          <w:u w:val="single"/>
        </w:rPr>
        <w:t xml:space="preserve"> a</w:t>
      </w:r>
      <w:r w:rsidRPr="002A25F7" w:rsidR="001A7275">
        <w:rPr>
          <w:rFonts w:ascii="Times New Roman" w:hAnsi="Times New Roman"/>
          <w:u w:val="single"/>
        </w:rPr>
        <w:t>ž</w:t>
      </w:r>
      <w:r w:rsidRPr="002A25F7" w:rsidR="00E94BD7">
        <w:rPr>
          <w:rFonts w:ascii="Times New Roman" w:hAnsi="Times New Roman"/>
          <w:u w:val="single"/>
        </w:rPr>
        <w:t xml:space="preserve"> </w:t>
      </w:r>
      <w:r w:rsidR="005A707B">
        <w:rPr>
          <w:rFonts w:ascii="Times New Roman" w:hAnsi="Times New Roman"/>
          <w:u w:val="single"/>
        </w:rPr>
        <w:t>80</w:t>
      </w:r>
    </w:p>
    <w:p w:rsidR="002E7C4F" w:rsidP="002A25F7">
      <w:pPr>
        <w:bidi w:val="0"/>
        <w:jc w:val="both"/>
        <w:rPr>
          <w:rFonts w:ascii="Times New Roman" w:hAnsi="Times New Roman"/>
        </w:rPr>
      </w:pPr>
      <w:r w:rsidR="00801F1F">
        <w:rPr>
          <w:rFonts w:ascii="Times New Roman" w:hAnsi="Times New Roman"/>
        </w:rPr>
        <w:t>Návrh spresňuje hodnotenie splnenia podmienok rezolučného konania</w:t>
      </w:r>
      <w:r w:rsidRPr="002A25F7" w:rsidR="00ED2532">
        <w:rPr>
          <w:rFonts w:ascii="Times New Roman" w:hAnsi="Times New Roman"/>
        </w:rPr>
        <w:t>.</w:t>
      </w:r>
    </w:p>
    <w:p w:rsidR="00801F1F" w:rsidRPr="002A25F7" w:rsidP="002A25F7">
      <w:pPr>
        <w:bidi w:val="0"/>
        <w:jc w:val="both"/>
        <w:rPr>
          <w:rFonts w:ascii="Times New Roman" w:hAnsi="Times New Roman"/>
        </w:rPr>
      </w:pPr>
    </w:p>
    <w:p w:rsidR="002E7C4F" w:rsidRPr="002A25F7" w:rsidP="002A25F7">
      <w:pPr>
        <w:bidi w:val="0"/>
        <w:jc w:val="both"/>
        <w:rPr>
          <w:rFonts w:ascii="Times New Roman" w:hAnsi="Times New Roman"/>
          <w:u w:val="single"/>
        </w:rPr>
      </w:pPr>
      <w:r w:rsidRPr="002A25F7" w:rsidR="00464B33">
        <w:rPr>
          <w:rFonts w:ascii="Times New Roman" w:hAnsi="Times New Roman"/>
          <w:u w:val="single"/>
        </w:rPr>
        <w:t xml:space="preserve">K bodu </w:t>
      </w:r>
      <w:r w:rsidR="005A707B">
        <w:rPr>
          <w:rFonts w:ascii="Times New Roman" w:hAnsi="Times New Roman"/>
          <w:u w:val="single"/>
        </w:rPr>
        <w:t>81</w:t>
      </w:r>
      <w:r w:rsidR="006C3E39">
        <w:rPr>
          <w:rFonts w:ascii="Times New Roman" w:hAnsi="Times New Roman"/>
          <w:u w:val="single"/>
        </w:rPr>
        <w:t xml:space="preserve"> a </w:t>
      </w:r>
      <w:r w:rsidR="005A707B">
        <w:rPr>
          <w:rFonts w:ascii="Times New Roman" w:hAnsi="Times New Roman"/>
          <w:u w:val="single"/>
        </w:rPr>
        <w:t>82</w:t>
      </w:r>
    </w:p>
    <w:p w:rsidR="002E7C4F" w:rsidRPr="002A25F7" w:rsidP="002A25F7">
      <w:pPr>
        <w:bidi w:val="0"/>
        <w:jc w:val="both"/>
        <w:rPr>
          <w:rFonts w:ascii="Times New Roman" w:hAnsi="Times New Roman"/>
        </w:rPr>
      </w:pPr>
      <w:r w:rsidRPr="002A25F7" w:rsidR="00ED2532">
        <w:rPr>
          <w:rFonts w:ascii="Times New Roman" w:hAnsi="Times New Roman"/>
        </w:rPr>
        <w:t xml:space="preserve">Ide o legislatívno-technickú a vecnú zmenu </w:t>
      </w:r>
      <w:r w:rsidR="006C3E39">
        <w:rPr>
          <w:rFonts w:ascii="Times New Roman" w:hAnsi="Times New Roman"/>
        </w:rPr>
        <w:t>za účelom zvýšenia efektivity rezolučného</w:t>
      </w:r>
      <w:r w:rsidRPr="002A25F7" w:rsidR="00ED2532">
        <w:rPr>
          <w:rFonts w:ascii="Times New Roman" w:hAnsi="Times New Roman"/>
        </w:rPr>
        <w:t xml:space="preserve"> konania v súlade s cieľmi zákona.</w:t>
      </w:r>
    </w:p>
    <w:p w:rsidR="00ED2532" w:rsidRPr="002A25F7" w:rsidP="002A25F7">
      <w:pPr>
        <w:bidi w:val="0"/>
        <w:jc w:val="both"/>
        <w:rPr>
          <w:rFonts w:ascii="Times New Roman" w:hAnsi="Times New Roman"/>
        </w:rPr>
      </w:pPr>
    </w:p>
    <w:p w:rsidR="002E7C4F" w:rsidRPr="002A25F7" w:rsidP="002A25F7">
      <w:pPr>
        <w:bidi w:val="0"/>
        <w:jc w:val="both"/>
        <w:rPr>
          <w:rFonts w:ascii="Times New Roman" w:hAnsi="Times New Roman"/>
          <w:u w:val="single"/>
        </w:rPr>
      </w:pPr>
      <w:r w:rsidRPr="002A25F7" w:rsidR="00D714F1">
        <w:rPr>
          <w:rFonts w:ascii="Times New Roman" w:hAnsi="Times New Roman"/>
          <w:u w:val="single"/>
        </w:rPr>
        <w:t>K bodu</w:t>
      </w:r>
      <w:r w:rsidRPr="002A25F7" w:rsidR="00464B33">
        <w:rPr>
          <w:rFonts w:ascii="Times New Roman" w:hAnsi="Times New Roman"/>
          <w:u w:val="single"/>
        </w:rPr>
        <w:t xml:space="preserve"> 8</w:t>
      </w:r>
      <w:r w:rsidR="005A707B">
        <w:rPr>
          <w:rFonts w:ascii="Times New Roman" w:hAnsi="Times New Roman"/>
          <w:u w:val="single"/>
        </w:rPr>
        <w:t>3</w:t>
      </w:r>
    </w:p>
    <w:p w:rsidR="002E7C4F" w:rsidRPr="002A25F7" w:rsidP="002A25F7">
      <w:pPr>
        <w:bidi w:val="0"/>
        <w:jc w:val="both"/>
        <w:rPr>
          <w:rFonts w:ascii="Times New Roman" w:hAnsi="Times New Roman"/>
        </w:rPr>
      </w:pPr>
      <w:r w:rsidRPr="002A25F7" w:rsidR="00ED2532">
        <w:rPr>
          <w:rFonts w:ascii="Times New Roman" w:hAnsi="Times New Roman"/>
        </w:rPr>
        <w:t>Ide o legislatívno-technickú zmenu – v súvislosti s doplnením nového § 6d</w:t>
      </w:r>
      <w:r w:rsidRPr="002A25F7" w:rsidR="003E16F0">
        <w:rPr>
          <w:rFonts w:ascii="Times New Roman" w:hAnsi="Times New Roman"/>
        </w:rPr>
        <w:t xml:space="preserve"> a spresnenie znenia</w:t>
      </w:r>
      <w:r w:rsidRPr="002A25F7" w:rsidR="00ED2532">
        <w:rPr>
          <w:rFonts w:ascii="Times New Roman" w:hAnsi="Times New Roman"/>
        </w:rPr>
        <w:t xml:space="preserve">. </w:t>
      </w:r>
    </w:p>
    <w:p w:rsidR="00ED2532" w:rsidRPr="002A25F7" w:rsidP="002A25F7">
      <w:pPr>
        <w:bidi w:val="0"/>
        <w:jc w:val="both"/>
        <w:rPr>
          <w:rFonts w:ascii="Times New Roman" w:hAnsi="Times New Roman"/>
        </w:rPr>
      </w:pPr>
    </w:p>
    <w:p w:rsidR="002E7C4F" w:rsidRPr="002A25F7" w:rsidP="002A25F7">
      <w:pPr>
        <w:bidi w:val="0"/>
        <w:jc w:val="both"/>
        <w:rPr>
          <w:rFonts w:ascii="Times New Roman" w:hAnsi="Times New Roman"/>
          <w:u w:val="single"/>
        </w:rPr>
      </w:pPr>
      <w:r w:rsidRPr="002A25F7">
        <w:rPr>
          <w:rFonts w:ascii="Times New Roman" w:hAnsi="Times New Roman"/>
          <w:u w:val="single"/>
        </w:rPr>
        <w:t>K</w:t>
      </w:r>
      <w:r w:rsidRPr="002A25F7" w:rsidR="00D714F1">
        <w:rPr>
          <w:rFonts w:ascii="Times New Roman" w:hAnsi="Times New Roman"/>
          <w:u w:val="single"/>
        </w:rPr>
        <w:t> </w:t>
      </w:r>
      <w:r w:rsidRPr="002A25F7">
        <w:rPr>
          <w:rFonts w:ascii="Times New Roman" w:hAnsi="Times New Roman"/>
          <w:u w:val="single"/>
        </w:rPr>
        <w:t>bod</w:t>
      </w:r>
      <w:r w:rsidRPr="002A25F7" w:rsidR="00D714F1">
        <w:rPr>
          <w:rFonts w:ascii="Times New Roman" w:hAnsi="Times New Roman"/>
          <w:u w:val="single"/>
        </w:rPr>
        <w:t>om 8</w:t>
      </w:r>
      <w:r w:rsidR="005A707B">
        <w:rPr>
          <w:rFonts w:ascii="Times New Roman" w:hAnsi="Times New Roman"/>
          <w:u w:val="single"/>
        </w:rPr>
        <w:t xml:space="preserve">4 </w:t>
      </w:r>
      <w:r w:rsidRPr="002A25F7" w:rsidR="00D714F1">
        <w:rPr>
          <w:rFonts w:ascii="Times New Roman" w:hAnsi="Times New Roman"/>
          <w:u w:val="single"/>
        </w:rPr>
        <w:t>až 8</w:t>
      </w:r>
      <w:r w:rsidR="005A707B">
        <w:rPr>
          <w:rFonts w:ascii="Times New Roman" w:hAnsi="Times New Roman"/>
          <w:u w:val="single"/>
        </w:rPr>
        <w:t>7</w:t>
      </w:r>
    </w:p>
    <w:p w:rsidR="002E7C4F" w:rsidP="002A25F7">
      <w:pPr>
        <w:bidi w:val="0"/>
        <w:jc w:val="both"/>
        <w:rPr>
          <w:rFonts w:ascii="Times New Roman" w:hAnsi="Times New Roman"/>
        </w:rPr>
      </w:pPr>
      <w:r w:rsidRPr="002A25F7" w:rsidR="00ED2532">
        <w:rPr>
          <w:rFonts w:ascii="Times New Roman" w:hAnsi="Times New Roman"/>
        </w:rPr>
        <w:t>Ide o legislatívno-technickú a vecnú zmenu – spresnenie znenia a úprava v súvislosti s d</w:t>
      </w:r>
      <w:r w:rsidRPr="002A25F7" w:rsidR="00D714F1">
        <w:rPr>
          <w:rFonts w:ascii="Times New Roman" w:hAnsi="Times New Roman"/>
        </w:rPr>
        <w:t>oplnením nového § 6f</w:t>
      </w:r>
      <w:r w:rsidRPr="002A25F7" w:rsidR="00ED2532">
        <w:rPr>
          <w:rFonts w:ascii="Times New Roman" w:hAnsi="Times New Roman"/>
        </w:rPr>
        <w:t>.</w:t>
      </w:r>
    </w:p>
    <w:p w:rsidR="00814A80" w:rsidP="002A25F7">
      <w:pPr>
        <w:bidi w:val="0"/>
        <w:jc w:val="both"/>
        <w:rPr>
          <w:rFonts w:ascii="Times New Roman" w:hAnsi="Times New Roman"/>
        </w:rPr>
      </w:pPr>
    </w:p>
    <w:p w:rsidR="00814A80" w:rsidP="002A25F7">
      <w:pPr>
        <w:bidi w:val="0"/>
        <w:jc w:val="both"/>
        <w:rPr>
          <w:rFonts w:ascii="Times New Roman" w:hAnsi="Times New Roman"/>
        </w:rPr>
      </w:pPr>
      <w:r>
        <w:rPr>
          <w:rFonts w:ascii="Times New Roman" w:hAnsi="Times New Roman"/>
        </w:rPr>
        <w:t xml:space="preserve">K bodu </w:t>
      </w:r>
      <w:r w:rsidR="004B6298">
        <w:rPr>
          <w:rFonts w:ascii="Times New Roman" w:hAnsi="Times New Roman"/>
        </w:rPr>
        <w:t>88</w:t>
      </w:r>
    </w:p>
    <w:p w:rsidR="0041288F" w:rsidP="002A25F7">
      <w:pPr>
        <w:bidi w:val="0"/>
        <w:jc w:val="both"/>
        <w:rPr>
          <w:rFonts w:ascii="Times New Roman" w:hAnsi="Times New Roman"/>
        </w:rPr>
      </w:pPr>
      <w:r w:rsidR="004B6298">
        <w:rPr>
          <w:rFonts w:ascii="Times New Roman" w:hAnsi="Times New Roman"/>
        </w:rPr>
        <w:t>Návrh ustanovuje procesnoprávnu možnosť osoby, ktorá o sebe tvrdí, že má byť účastníkom rezolučného konania</w:t>
      </w:r>
      <w:r w:rsidR="00433E3D">
        <w:rPr>
          <w:rFonts w:ascii="Times New Roman" w:hAnsi="Times New Roman"/>
        </w:rPr>
        <w:t>,</w:t>
      </w:r>
      <w:r w:rsidR="004B6298">
        <w:rPr>
          <w:rFonts w:ascii="Times New Roman" w:hAnsi="Times New Roman"/>
        </w:rPr>
        <w:t xml:space="preserve"> </w:t>
      </w:r>
      <w:r w:rsidR="00433E3D">
        <w:rPr>
          <w:rFonts w:ascii="Times New Roman" w:hAnsi="Times New Roman"/>
        </w:rPr>
        <w:t>na napadnutie rozhodnutia rady o odmietnutí návrhu na začatie rezolučného konania.</w:t>
      </w:r>
    </w:p>
    <w:p w:rsidR="0041288F" w:rsidP="002A25F7">
      <w:pPr>
        <w:bidi w:val="0"/>
        <w:jc w:val="both"/>
        <w:rPr>
          <w:rFonts w:ascii="Times New Roman" w:hAnsi="Times New Roman"/>
        </w:rPr>
      </w:pPr>
    </w:p>
    <w:p w:rsidR="0041288F" w:rsidP="002A25F7">
      <w:pPr>
        <w:bidi w:val="0"/>
        <w:jc w:val="both"/>
        <w:rPr>
          <w:rFonts w:ascii="Times New Roman" w:hAnsi="Times New Roman"/>
        </w:rPr>
      </w:pPr>
      <w:r>
        <w:rPr>
          <w:rFonts w:ascii="Times New Roman" w:hAnsi="Times New Roman"/>
        </w:rPr>
        <w:t>K bodu 8</w:t>
      </w:r>
      <w:r w:rsidR="004B6298">
        <w:rPr>
          <w:rFonts w:ascii="Times New Roman" w:hAnsi="Times New Roman"/>
        </w:rPr>
        <w:t>9</w:t>
      </w:r>
    </w:p>
    <w:p w:rsidR="00814A80" w:rsidP="002A25F7">
      <w:pPr>
        <w:bidi w:val="0"/>
        <w:jc w:val="both"/>
        <w:rPr>
          <w:rFonts w:ascii="Times New Roman" w:hAnsi="Times New Roman"/>
        </w:rPr>
      </w:pPr>
      <w:r>
        <w:rPr>
          <w:rFonts w:ascii="Times New Roman" w:hAnsi="Times New Roman"/>
        </w:rPr>
        <w:t xml:space="preserve">Ide o vecnú zmenu, ktorou sa rozširuje </w:t>
      </w:r>
      <w:r w:rsidR="00433E3D">
        <w:rPr>
          <w:rFonts w:ascii="Times New Roman" w:hAnsi="Times New Roman"/>
        </w:rPr>
        <w:t xml:space="preserve">okruh osôb, ktorým sa doručuje rozhodnutie o </w:t>
      </w:r>
      <w:r>
        <w:rPr>
          <w:rFonts w:ascii="Times New Roman" w:hAnsi="Times New Roman"/>
        </w:rPr>
        <w:t xml:space="preserve">zloženie rady o zástupcu </w:t>
      </w:r>
      <w:r w:rsidR="004335F6">
        <w:rPr>
          <w:rFonts w:ascii="Times New Roman" w:hAnsi="Times New Roman"/>
        </w:rPr>
        <w:t xml:space="preserve">štátnej pokladnice.  </w:t>
      </w:r>
    </w:p>
    <w:p w:rsidR="004335F6" w:rsidP="002A25F7">
      <w:pPr>
        <w:bidi w:val="0"/>
        <w:jc w:val="both"/>
        <w:rPr>
          <w:rFonts w:ascii="Times New Roman" w:hAnsi="Times New Roman"/>
        </w:rPr>
      </w:pPr>
    </w:p>
    <w:p w:rsidR="004335F6" w:rsidP="002A25F7">
      <w:pPr>
        <w:bidi w:val="0"/>
        <w:jc w:val="both"/>
        <w:rPr>
          <w:rFonts w:ascii="Times New Roman" w:hAnsi="Times New Roman"/>
        </w:rPr>
      </w:pPr>
      <w:r>
        <w:rPr>
          <w:rFonts w:ascii="Times New Roman" w:hAnsi="Times New Roman"/>
        </w:rPr>
        <w:t xml:space="preserve">K bodu </w:t>
      </w:r>
      <w:r w:rsidR="00433E3D">
        <w:rPr>
          <w:rFonts w:ascii="Times New Roman" w:hAnsi="Times New Roman"/>
        </w:rPr>
        <w:t>90</w:t>
      </w:r>
    </w:p>
    <w:p w:rsidR="00411E82" w:rsidRPr="002A25F7" w:rsidP="002A25F7">
      <w:pPr>
        <w:bidi w:val="0"/>
        <w:jc w:val="both"/>
        <w:rPr>
          <w:rFonts w:ascii="Times New Roman" w:hAnsi="Times New Roman"/>
        </w:rPr>
      </w:pPr>
      <w:r>
        <w:rPr>
          <w:rFonts w:ascii="Times New Roman" w:hAnsi="Times New Roman"/>
        </w:rPr>
        <w:t>Ide o legislatívno-technickú zmenu – spresnenie znenia.</w:t>
      </w:r>
    </w:p>
    <w:p w:rsidR="00ED2532" w:rsidRPr="002A25F7" w:rsidP="002A25F7">
      <w:pPr>
        <w:bidi w:val="0"/>
        <w:jc w:val="both"/>
        <w:rPr>
          <w:rFonts w:ascii="Times New Roman" w:hAnsi="Times New Roman"/>
        </w:rPr>
      </w:pPr>
    </w:p>
    <w:p w:rsidR="002E7C4F" w:rsidRPr="002A25F7" w:rsidP="002A25F7">
      <w:pPr>
        <w:bidi w:val="0"/>
        <w:jc w:val="both"/>
        <w:rPr>
          <w:rFonts w:ascii="Times New Roman" w:hAnsi="Times New Roman"/>
          <w:u w:val="single"/>
        </w:rPr>
      </w:pPr>
      <w:r w:rsidRPr="002A25F7" w:rsidR="002D732E">
        <w:rPr>
          <w:rFonts w:ascii="Times New Roman" w:hAnsi="Times New Roman"/>
          <w:u w:val="single"/>
        </w:rPr>
        <w:t xml:space="preserve">K bodu </w:t>
      </w:r>
      <w:r w:rsidR="002B2302">
        <w:rPr>
          <w:rFonts w:ascii="Times New Roman" w:hAnsi="Times New Roman"/>
          <w:u w:val="single"/>
        </w:rPr>
        <w:t>91</w:t>
      </w:r>
    </w:p>
    <w:p w:rsidR="00CC5734" w:rsidRPr="002A25F7" w:rsidP="002A25F7">
      <w:pPr>
        <w:bidi w:val="0"/>
        <w:jc w:val="both"/>
        <w:rPr>
          <w:rFonts w:ascii="Times New Roman" w:hAnsi="Times New Roman"/>
        </w:rPr>
      </w:pPr>
      <w:r w:rsidR="002B2302">
        <w:rPr>
          <w:rFonts w:ascii="Times New Roman" w:hAnsi="Times New Roman"/>
        </w:rPr>
        <w:t>Návrh spresňuje</w:t>
      </w:r>
      <w:r w:rsidR="009C3490">
        <w:rPr>
          <w:rFonts w:ascii="Times New Roman" w:hAnsi="Times New Roman"/>
        </w:rPr>
        <w:t xml:space="preserve"> </w:t>
      </w:r>
      <w:r w:rsidRPr="002A25F7" w:rsidR="00637BB6">
        <w:rPr>
          <w:rFonts w:ascii="Times New Roman" w:hAnsi="Times New Roman"/>
        </w:rPr>
        <w:t>zneni</w:t>
      </w:r>
      <w:r w:rsidR="002B2302">
        <w:rPr>
          <w:rFonts w:ascii="Times New Roman" w:hAnsi="Times New Roman"/>
        </w:rPr>
        <w:t>e</w:t>
      </w:r>
      <w:r w:rsidRPr="002A25F7" w:rsidR="00637BB6">
        <w:rPr>
          <w:rFonts w:ascii="Times New Roman" w:hAnsi="Times New Roman"/>
        </w:rPr>
        <w:t xml:space="preserve"> transpozície článku </w:t>
      </w:r>
      <w:r w:rsidRPr="002A25F7" w:rsidR="00C64942">
        <w:rPr>
          <w:rFonts w:ascii="Times New Roman" w:hAnsi="Times New Roman"/>
        </w:rPr>
        <w:t>87 odsek 1 smernice</w:t>
      </w:r>
      <w:r w:rsidR="009C3490">
        <w:rPr>
          <w:rFonts w:ascii="Times New Roman" w:hAnsi="Times New Roman"/>
        </w:rPr>
        <w:t xml:space="preserve">, </w:t>
      </w:r>
      <w:r w:rsidR="00F301A5">
        <w:rPr>
          <w:rFonts w:ascii="Times New Roman" w:hAnsi="Times New Roman"/>
        </w:rPr>
        <w:t xml:space="preserve">v dôsledku ktorého sa ustanovujú </w:t>
      </w:r>
      <w:r w:rsidR="002B2302">
        <w:rPr>
          <w:rFonts w:ascii="Times New Roman" w:hAnsi="Times New Roman"/>
        </w:rPr>
        <w:t>r</w:t>
      </w:r>
      <w:r w:rsidR="00F301A5">
        <w:rPr>
          <w:rFonts w:ascii="Times New Roman" w:hAnsi="Times New Roman"/>
        </w:rPr>
        <w:t>ade zásady rozhodovania s možným vplyvom na viac ako jeden členský štát</w:t>
      </w:r>
      <w:r w:rsidR="00003D09">
        <w:rPr>
          <w:rFonts w:ascii="Times New Roman" w:hAnsi="Times New Roman"/>
        </w:rPr>
        <w:t xml:space="preserve"> a v prípadoch, v ktorých sa vyžaduje prerokovanie s príslušným orgánom pred prijatím rozhodnutia.</w:t>
      </w:r>
      <w:r w:rsidR="00F301A5">
        <w:rPr>
          <w:rFonts w:ascii="Times New Roman" w:hAnsi="Times New Roman"/>
        </w:rPr>
        <w:t xml:space="preserve"> </w:t>
      </w:r>
    </w:p>
    <w:p w:rsidR="00C64942" w:rsidRPr="002A25F7" w:rsidP="002A25F7">
      <w:pPr>
        <w:bidi w:val="0"/>
        <w:jc w:val="both"/>
        <w:rPr>
          <w:rFonts w:ascii="Times New Roman" w:hAnsi="Times New Roman"/>
        </w:rPr>
      </w:pPr>
    </w:p>
    <w:p w:rsidR="00C64942" w:rsidRPr="002A25F7" w:rsidP="002A25F7">
      <w:pPr>
        <w:bidi w:val="0"/>
        <w:jc w:val="both"/>
        <w:rPr>
          <w:rFonts w:ascii="Times New Roman" w:hAnsi="Times New Roman"/>
          <w:u w:val="single"/>
        </w:rPr>
      </w:pPr>
      <w:r w:rsidRPr="002A25F7" w:rsidR="00CC477A">
        <w:rPr>
          <w:rFonts w:ascii="Times New Roman" w:hAnsi="Times New Roman"/>
          <w:u w:val="single"/>
        </w:rPr>
        <w:t xml:space="preserve">K bodu </w:t>
      </w:r>
      <w:r w:rsidR="002B2302">
        <w:rPr>
          <w:rFonts w:ascii="Times New Roman" w:hAnsi="Times New Roman"/>
          <w:u w:val="single"/>
        </w:rPr>
        <w:t>92</w:t>
      </w:r>
    </w:p>
    <w:p w:rsidR="00AF3402" w:rsidRPr="002A25F7" w:rsidP="002A25F7">
      <w:pPr>
        <w:bidi w:val="0"/>
        <w:jc w:val="both"/>
        <w:rPr>
          <w:rFonts w:ascii="Times New Roman" w:hAnsi="Times New Roman"/>
        </w:rPr>
      </w:pPr>
      <w:r w:rsidRPr="002A25F7" w:rsidR="00637BB6">
        <w:rPr>
          <w:rFonts w:ascii="Times New Roman" w:hAnsi="Times New Roman"/>
        </w:rPr>
        <w:t xml:space="preserve">Ide o sprehľadnenie a legislatívno-technickú úpravu znenia </w:t>
      </w:r>
      <w:r w:rsidR="002339AA">
        <w:rPr>
          <w:rFonts w:ascii="Times New Roman" w:hAnsi="Times New Roman"/>
        </w:rPr>
        <w:t>zákona vo vzťahu k riešeniu krízových situácií dcérskej spoločnosti na úrovni skupiny, riešenia krízových situácií na úrovni skupiny a oceňovania pre potreby rezolučného konania.</w:t>
      </w:r>
      <w:r w:rsidR="00C3357B">
        <w:rPr>
          <w:rFonts w:ascii="Times New Roman" w:hAnsi="Times New Roman"/>
        </w:rPr>
        <w:t xml:space="preserve"> Dôslednejšie sa ustanovuje postup pri riešení krízových situácií</w:t>
      </w:r>
      <w:r w:rsidR="0010169C">
        <w:rPr>
          <w:rFonts w:ascii="Times New Roman" w:hAnsi="Times New Roman"/>
        </w:rPr>
        <w:t xml:space="preserve"> ako napr. spoluprácu s členmi príslušného kolégia pre riešenie krízových situácií, informačné povinnosti medzi príslušnými rezolučnými orgánmi, podmienky programu riešenia krízových situácií na úrovni skupiny ako aj postup pre prípad, ak rada nesúhlasí s programom, ktorý navrhol iný orgán pre riešenie krízových situácií. </w:t>
      </w:r>
      <w:r w:rsidR="00C3357B">
        <w:rPr>
          <w:rFonts w:ascii="Times New Roman" w:hAnsi="Times New Roman"/>
        </w:rPr>
        <w:t xml:space="preserve"> </w:t>
      </w:r>
    </w:p>
    <w:p w:rsidR="00382E57" w:rsidRPr="002A25F7" w:rsidP="002A25F7">
      <w:pPr>
        <w:bidi w:val="0"/>
        <w:jc w:val="both"/>
        <w:rPr>
          <w:rFonts w:ascii="Times New Roman" w:hAnsi="Times New Roman"/>
        </w:rPr>
      </w:pPr>
    </w:p>
    <w:p w:rsidR="00AF3402" w:rsidRPr="002A25F7" w:rsidP="002A25F7">
      <w:pPr>
        <w:bidi w:val="0"/>
        <w:jc w:val="both"/>
        <w:rPr>
          <w:rFonts w:ascii="Times New Roman" w:hAnsi="Times New Roman"/>
          <w:u w:val="single"/>
        </w:rPr>
      </w:pPr>
      <w:r w:rsidRPr="002A25F7" w:rsidR="00373611">
        <w:rPr>
          <w:rFonts w:ascii="Times New Roman" w:hAnsi="Times New Roman"/>
          <w:u w:val="single"/>
        </w:rPr>
        <w:t>K bodom</w:t>
      </w:r>
      <w:r w:rsidRPr="002A25F7">
        <w:rPr>
          <w:rFonts w:ascii="Times New Roman" w:hAnsi="Times New Roman"/>
          <w:u w:val="single"/>
        </w:rPr>
        <w:t xml:space="preserve"> </w:t>
      </w:r>
      <w:r w:rsidR="002B2302">
        <w:rPr>
          <w:rFonts w:ascii="Times New Roman" w:hAnsi="Times New Roman"/>
          <w:u w:val="single"/>
        </w:rPr>
        <w:t> 93 a 94</w:t>
      </w:r>
    </w:p>
    <w:p w:rsidR="00AF3402" w:rsidRPr="002A25F7" w:rsidP="002A25F7">
      <w:pPr>
        <w:bidi w:val="0"/>
        <w:jc w:val="both"/>
        <w:rPr>
          <w:rFonts w:ascii="Times New Roman" w:hAnsi="Times New Roman"/>
        </w:rPr>
      </w:pPr>
      <w:r w:rsidRPr="002A25F7" w:rsidR="00382E57">
        <w:rPr>
          <w:rFonts w:ascii="Times New Roman" w:hAnsi="Times New Roman"/>
        </w:rPr>
        <w:t xml:space="preserve">Ide o legislatívno-technickú zmenu – spresnenie znenia a odstránenie pre nadbytočnosť vzhľadom na právnu úpravu v § 5 odsek 7,  38 odsek 1, 41 odsek 1 a 70 odsek </w:t>
      </w:r>
      <w:r w:rsidRPr="002A25F7" w:rsidR="00373611">
        <w:rPr>
          <w:rFonts w:ascii="Times New Roman" w:hAnsi="Times New Roman"/>
        </w:rPr>
        <w:t>1 písm. b). S</w:t>
      </w:r>
      <w:r w:rsidRPr="002A25F7" w:rsidR="00382E57">
        <w:rPr>
          <w:rFonts w:ascii="Times New Roman" w:hAnsi="Times New Roman"/>
        </w:rPr>
        <w:t>presnenie znenia v súvislosti s vypustením pôvodných odsekov 1 až 3.</w:t>
      </w:r>
    </w:p>
    <w:p w:rsidR="00382E57" w:rsidRPr="002A25F7" w:rsidP="002A25F7">
      <w:pPr>
        <w:bidi w:val="0"/>
        <w:jc w:val="both"/>
        <w:rPr>
          <w:rFonts w:ascii="Times New Roman" w:hAnsi="Times New Roman"/>
        </w:rPr>
      </w:pPr>
    </w:p>
    <w:p w:rsidR="00AF3402" w:rsidRPr="002A25F7" w:rsidP="002A25F7">
      <w:pPr>
        <w:bidi w:val="0"/>
        <w:jc w:val="both"/>
        <w:rPr>
          <w:rFonts w:ascii="Times New Roman" w:hAnsi="Times New Roman"/>
          <w:u w:val="single"/>
        </w:rPr>
      </w:pPr>
      <w:r w:rsidRPr="002A25F7">
        <w:rPr>
          <w:rFonts w:ascii="Times New Roman" w:hAnsi="Times New Roman"/>
          <w:u w:val="single"/>
        </w:rPr>
        <w:t>K</w:t>
      </w:r>
      <w:r w:rsidRPr="002A25F7" w:rsidR="00373611">
        <w:rPr>
          <w:rFonts w:ascii="Times New Roman" w:hAnsi="Times New Roman"/>
          <w:u w:val="single"/>
        </w:rPr>
        <w:t> </w:t>
      </w:r>
      <w:r w:rsidRPr="002A25F7">
        <w:rPr>
          <w:rFonts w:ascii="Times New Roman" w:hAnsi="Times New Roman"/>
          <w:u w:val="single"/>
        </w:rPr>
        <w:t>bod</w:t>
      </w:r>
      <w:r w:rsidRPr="002A25F7" w:rsidR="00373611">
        <w:rPr>
          <w:rFonts w:ascii="Times New Roman" w:hAnsi="Times New Roman"/>
          <w:u w:val="single"/>
        </w:rPr>
        <w:t xml:space="preserve">u </w:t>
      </w:r>
      <w:r w:rsidRPr="002A25F7" w:rsidR="00411E82">
        <w:rPr>
          <w:rFonts w:ascii="Times New Roman" w:hAnsi="Times New Roman"/>
          <w:u w:val="single"/>
        </w:rPr>
        <w:t>9</w:t>
      </w:r>
      <w:r w:rsidR="002B2302">
        <w:rPr>
          <w:rFonts w:ascii="Times New Roman" w:hAnsi="Times New Roman"/>
          <w:u w:val="single"/>
        </w:rPr>
        <w:t>5</w:t>
      </w:r>
    </w:p>
    <w:p w:rsidR="00AF3402" w:rsidRPr="002A25F7" w:rsidP="002A25F7">
      <w:pPr>
        <w:bidi w:val="0"/>
        <w:jc w:val="both"/>
        <w:rPr>
          <w:rFonts w:ascii="Times New Roman" w:hAnsi="Times New Roman"/>
        </w:rPr>
      </w:pPr>
      <w:r w:rsidRPr="002A25F7" w:rsidR="00382E57">
        <w:rPr>
          <w:rFonts w:ascii="Times New Roman" w:hAnsi="Times New Roman"/>
        </w:rPr>
        <w:t>Ide o legislatívno-technickú spresnenie znenia</w:t>
      </w:r>
      <w:r w:rsidRPr="002A25F7" w:rsidR="00015530">
        <w:rPr>
          <w:rFonts w:ascii="Times New Roman" w:hAnsi="Times New Roman"/>
        </w:rPr>
        <w:t xml:space="preserve"> vzhľadom k</w:t>
      </w:r>
      <w:r w:rsidR="002339AA">
        <w:rPr>
          <w:rFonts w:ascii="Times New Roman" w:hAnsi="Times New Roman"/>
        </w:rPr>
        <w:t> ukladaniu opatrení radou vo forme rozhodnutí.</w:t>
      </w:r>
    </w:p>
    <w:p w:rsidR="00373611" w:rsidRPr="002A25F7" w:rsidP="002A25F7">
      <w:pPr>
        <w:bidi w:val="0"/>
        <w:jc w:val="both"/>
        <w:rPr>
          <w:rFonts w:ascii="Times New Roman" w:hAnsi="Times New Roman"/>
        </w:rPr>
      </w:pPr>
    </w:p>
    <w:p w:rsidR="00382E57" w:rsidRPr="002A25F7" w:rsidP="002A25F7">
      <w:pPr>
        <w:bidi w:val="0"/>
        <w:jc w:val="both"/>
        <w:rPr>
          <w:rFonts w:ascii="Times New Roman" w:hAnsi="Times New Roman"/>
          <w:u w:val="single"/>
        </w:rPr>
      </w:pPr>
      <w:r w:rsidRPr="002A25F7" w:rsidR="00373611">
        <w:rPr>
          <w:rFonts w:ascii="Times New Roman" w:hAnsi="Times New Roman"/>
          <w:u w:val="single"/>
        </w:rPr>
        <w:t>K</w:t>
      </w:r>
      <w:r w:rsidRPr="002A25F7" w:rsidR="00A80DD0">
        <w:rPr>
          <w:rFonts w:ascii="Times New Roman" w:hAnsi="Times New Roman"/>
          <w:u w:val="single"/>
        </w:rPr>
        <w:t xml:space="preserve"> bodom </w:t>
      </w:r>
      <w:r w:rsidRPr="002A25F7" w:rsidR="00411E82">
        <w:rPr>
          <w:rFonts w:ascii="Times New Roman" w:hAnsi="Times New Roman"/>
          <w:u w:val="single"/>
        </w:rPr>
        <w:t>9</w:t>
      </w:r>
      <w:r w:rsidR="002B2302">
        <w:rPr>
          <w:rFonts w:ascii="Times New Roman" w:hAnsi="Times New Roman"/>
          <w:u w:val="single"/>
        </w:rPr>
        <w:t>6</w:t>
      </w:r>
      <w:r w:rsidRPr="002A25F7" w:rsidR="00411E82">
        <w:rPr>
          <w:rFonts w:ascii="Times New Roman" w:hAnsi="Times New Roman"/>
          <w:u w:val="single"/>
        </w:rPr>
        <w:t xml:space="preserve"> </w:t>
      </w:r>
      <w:r w:rsidRPr="002A25F7" w:rsidR="00A80DD0">
        <w:rPr>
          <w:rFonts w:ascii="Times New Roman" w:hAnsi="Times New Roman"/>
          <w:u w:val="single"/>
        </w:rPr>
        <w:t xml:space="preserve">až </w:t>
      </w:r>
      <w:r w:rsidRPr="002A25F7" w:rsidR="00411E82">
        <w:rPr>
          <w:rFonts w:ascii="Times New Roman" w:hAnsi="Times New Roman"/>
          <w:u w:val="single"/>
        </w:rPr>
        <w:t>9</w:t>
      </w:r>
      <w:r w:rsidR="002B2302">
        <w:rPr>
          <w:rFonts w:ascii="Times New Roman" w:hAnsi="Times New Roman"/>
          <w:u w:val="single"/>
        </w:rPr>
        <w:t>8</w:t>
      </w:r>
    </w:p>
    <w:p w:rsidR="00373611" w:rsidRPr="002A25F7" w:rsidP="002A25F7">
      <w:pPr>
        <w:bidi w:val="0"/>
        <w:jc w:val="both"/>
        <w:rPr>
          <w:rFonts w:ascii="Times New Roman" w:hAnsi="Times New Roman"/>
        </w:rPr>
      </w:pPr>
      <w:r w:rsidRPr="002A25F7">
        <w:rPr>
          <w:rFonts w:ascii="Times New Roman" w:hAnsi="Times New Roman"/>
        </w:rPr>
        <w:t>Ide o legislatívno-technickú zmenu v súvislosti so zmenami navrhovanými v § 52.</w:t>
      </w:r>
    </w:p>
    <w:p w:rsidR="00373611" w:rsidRPr="002A25F7" w:rsidP="002A25F7">
      <w:pPr>
        <w:bidi w:val="0"/>
        <w:jc w:val="both"/>
        <w:rPr>
          <w:rFonts w:ascii="Times New Roman" w:hAnsi="Times New Roman"/>
        </w:rPr>
      </w:pPr>
    </w:p>
    <w:p w:rsidR="00AF3402" w:rsidRPr="002A25F7" w:rsidP="002A25F7">
      <w:pPr>
        <w:bidi w:val="0"/>
        <w:jc w:val="both"/>
        <w:rPr>
          <w:rFonts w:ascii="Times New Roman" w:hAnsi="Times New Roman"/>
          <w:u w:val="single"/>
        </w:rPr>
      </w:pPr>
      <w:r w:rsidRPr="002A25F7" w:rsidR="00D728BE">
        <w:rPr>
          <w:rFonts w:ascii="Times New Roman" w:hAnsi="Times New Roman"/>
          <w:u w:val="single"/>
        </w:rPr>
        <w:t xml:space="preserve">K bodu </w:t>
      </w:r>
      <w:r w:rsidRPr="002A25F7" w:rsidR="00411E82">
        <w:rPr>
          <w:rFonts w:ascii="Times New Roman" w:hAnsi="Times New Roman"/>
          <w:u w:val="single"/>
        </w:rPr>
        <w:t>9</w:t>
      </w:r>
      <w:r w:rsidR="00192023">
        <w:rPr>
          <w:rFonts w:ascii="Times New Roman" w:hAnsi="Times New Roman"/>
          <w:u w:val="single"/>
        </w:rPr>
        <w:t>9</w:t>
      </w:r>
    </w:p>
    <w:p w:rsidR="00901BE8" w:rsidRPr="002A25F7" w:rsidP="002A25F7">
      <w:pPr>
        <w:bidi w:val="0"/>
        <w:jc w:val="both"/>
        <w:rPr>
          <w:rFonts w:ascii="Times New Roman" w:hAnsi="Times New Roman"/>
        </w:rPr>
      </w:pPr>
      <w:r w:rsidRPr="002A25F7" w:rsidR="00ED31D1">
        <w:rPr>
          <w:rFonts w:ascii="Times New Roman" w:hAnsi="Times New Roman"/>
        </w:rPr>
        <w:t xml:space="preserve">Ide o sprehľadnenie a legislatívno-technickú úpravu znenia </w:t>
      </w:r>
      <w:r w:rsidR="002339AA">
        <w:rPr>
          <w:rFonts w:ascii="Times New Roman" w:hAnsi="Times New Roman"/>
        </w:rPr>
        <w:t>zákona tak, aby boli pre radu zabezpečené</w:t>
      </w:r>
      <w:r w:rsidRPr="002A25F7">
        <w:rPr>
          <w:rFonts w:ascii="Times New Roman" w:hAnsi="Times New Roman"/>
        </w:rPr>
        <w:t xml:space="preserve"> financovanie nákladov, ktoré vzniknú v súvislosti s aplikáciou najmä rozhodnutí o uložení opatrení v rezolučnom konaní, a to až do momentu ich vymoženia od vybranej inštitúcie, ktorej krízová situácia sa rieši.</w:t>
      </w:r>
    </w:p>
    <w:p w:rsidR="00901BE8" w:rsidRPr="002A25F7" w:rsidP="002A25F7">
      <w:pPr>
        <w:bidi w:val="0"/>
        <w:jc w:val="both"/>
        <w:rPr>
          <w:rFonts w:ascii="Times New Roman" w:hAnsi="Times New Roman"/>
        </w:rPr>
      </w:pPr>
    </w:p>
    <w:p w:rsidR="00AF3402"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00192023">
        <w:rPr>
          <w:rFonts w:ascii="Times New Roman" w:hAnsi="Times New Roman"/>
          <w:u w:val="single"/>
        </w:rPr>
        <w:t>100</w:t>
      </w:r>
    </w:p>
    <w:p w:rsidR="006933EF" w:rsidRPr="002A25F7" w:rsidP="002A25F7">
      <w:pPr>
        <w:bidi w:val="0"/>
        <w:jc w:val="both"/>
        <w:rPr>
          <w:rFonts w:ascii="Times New Roman" w:hAnsi="Times New Roman"/>
        </w:rPr>
      </w:pPr>
      <w:r w:rsidR="00192023">
        <w:rPr>
          <w:rFonts w:ascii="Times New Roman" w:hAnsi="Times New Roman"/>
        </w:rPr>
        <w:t>Jedná sa</w:t>
      </w:r>
      <w:r w:rsidRPr="002A25F7">
        <w:rPr>
          <w:rFonts w:ascii="Times New Roman" w:hAnsi="Times New Roman"/>
        </w:rPr>
        <w:t xml:space="preserve"> o legislatívno-technickú </w:t>
      </w:r>
      <w:r w:rsidRPr="002A25F7" w:rsidR="00EC3AB2">
        <w:rPr>
          <w:rFonts w:ascii="Times New Roman" w:hAnsi="Times New Roman"/>
        </w:rPr>
        <w:t xml:space="preserve">zmenu </w:t>
      </w:r>
      <w:r w:rsidRPr="002A25F7">
        <w:rPr>
          <w:rFonts w:ascii="Times New Roman" w:hAnsi="Times New Roman"/>
        </w:rPr>
        <w:t xml:space="preserve">presunom ustanovení § 52 ods. </w:t>
      </w:r>
      <w:r w:rsidR="00B0696D">
        <w:rPr>
          <w:rFonts w:ascii="Times New Roman" w:hAnsi="Times New Roman"/>
        </w:rPr>
        <w:t xml:space="preserve">8 </w:t>
      </w:r>
      <w:r w:rsidRPr="002A25F7">
        <w:rPr>
          <w:rFonts w:ascii="Times New Roman" w:hAnsi="Times New Roman"/>
        </w:rPr>
        <w:t xml:space="preserve"> do navrhovaného znenia § 73 za účelom zjednotenia podmienok pre uplatnenie vládnych stabilizačných nástrojov v ustanoveniach § 72 až 75, ktoré upravujú podmienky a postup predchádzajúci vykonaniu </w:t>
      </w:r>
      <w:r w:rsidR="00B0696D">
        <w:rPr>
          <w:rFonts w:ascii="Times New Roman" w:hAnsi="Times New Roman"/>
        </w:rPr>
        <w:t xml:space="preserve">a postup uplatnenia </w:t>
      </w:r>
      <w:r w:rsidRPr="002A25F7">
        <w:rPr>
          <w:rFonts w:ascii="Times New Roman" w:hAnsi="Times New Roman"/>
        </w:rPr>
        <w:t>vládnych stabilizačných opatrení.</w:t>
      </w:r>
    </w:p>
    <w:p w:rsidR="00411E82" w:rsidP="002A25F7">
      <w:pPr>
        <w:bidi w:val="0"/>
        <w:jc w:val="both"/>
        <w:rPr>
          <w:rFonts w:ascii="Times New Roman" w:hAnsi="Times New Roman"/>
          <w:u w:val="single"/>
        </w:rPr>
      </w:pPr>
    </w:p>
    <w:p w:rsidR="00AF3402"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00B0696D">
        <w:rPr>
          <w:rFonts w:ascii="Times New Roman" w:hAnsi="Times New Roman"/>
          <w:u w:val="single"/>
        </w:rPr>
        <w:t>101</w:t>
      </w:r>
    </w:p>
    <w:p w:rsidR="003E497E" w:rsidRPr="002A25F7" w:rsidP="002A25F7">
      <w:pPr>
        <w:bidi w:val="0"/>
        <w:jc w:val="both"/>
        <w:rPr>
          <w:rFonts w:ascii="Times New Roman" w:hAnsi="Times New Roman"/>
        </w:rPr>
      </w:pPr>
      <w:r w:rsidR="002339AA">
        <w:rPr>
          <w:rFonts w:ascii="Times New Roman" w:hAnsi="Times New Roman"/>
        </w:rPr>
        <w:t xml:space="preserve">Navrhované znenie sprehľadňuje úpravu opatrenia prevodu majetku a to najmä vo vzťahu k </w:t>
      </w:r>
      <w:r w:rsidRPr="002A25F7" w:rsidR="007F74EA">
        <w:rPr>
          <w:rFonts w:ascii="Times New Roman" w:hAnsi="Times New Roman"/>
        </w:rPr>
        <w:t xml:space="preserve">okruhu osôb, ktorých súhlas </w:t>
      </w:r>
      <w:r w:rsidR="002339AA">
        <w:rPr>
          <w:rFonts w:ascii="Times New Roman" w:hAnsi="Times New Roman"/>
        </w:rPr>
        <w:t xml:space="preserve">sa </w:t>
      </w:r>
      <w:r w:rsidRPr="002A25F7" w:rsidR="007F74EA">
        <w:rPr>
          <w:rFonts w:ascii="Times New Roman" w:hAnsi="Times New Roman"/>
        </w:rPr>
        <w:t xml:space="preserve">na prevod nevyžaduje. Dopĺňa sa povinnosť nadobúdateľa požiadať orgán dohľadu o udelenie povolenia na výkon činnosti, ak takéto povolenie nemá. </w:t>
      </w:r>
      <w:r w:rsidRPr="002A25F7" w:rsidR="00BF11E6">
        <w:rPr>
          <w:rFonts w:ascii="Times New Roman" w:hAnsi="Times New Roman"/>
        </w:rPr>
        <w:t>V</w:t>
      </w:r>
      <w:r w:rsidRPr="002A25F7" w:rsidR="007F74EA">
        <w:rPr>
          <w:rFonts w:ascii="Times New Roman" w:hAnsi="Times New Roman"/>
        </w:rPr>
        <w:t> súvislosti s</w:t>
      </w:r>
      <w:r w:rsidRPr="002A25F7" w:rsidR="00BF11E6">
        <w:rPr>
          <w:rFonts w:ascii="Times New Roman" w:hAnsi="Times New Roman"/>
        </w:rPr>
        <w:t xml:space="preserve"> podaním</w:t>
      </w:r>
      <w:r w:rsidRPr="002A25F7" w:rsidR="007F74EA">
        <w:rPr>
          <w:rFonts w:ascii="Times New Roman" w:hAnsi="Times New Roman"/>
        </w:rPr>
        <w:t> žiados</w:t>
      </w:r>
      <w:r w:rsidRPr="002A25F7" w:rsidR="00BF11E6">
        <w:rPr>
          <w:rFonts w:ascii="Times New Roman" w:hAnsi="Times New Roman"/>
        </w:rPr>
        <w:t>ti</w:t>
      </w:r>
      <w:r w:rsidRPr="002A25F7" w:rsidR="007F74EA">
        <w:rPr>
          <w:rFonts w:ascii="Times New Roman" w:hAnsi="Times New Roman"/>
        </w:rPr>
        <w:t xml:space="preserve"> o predchádzajúci súhlas</w:t>
      </w:r>
      <w:r w:rsidRPr="002A25F7" w:rsidR="00BF11E6">
        <w:rPr>
          <w:rFonts w:ascii="Times New Roman" w:hAnsi="Times New Roman"/>
        </w:rPr>
        <w:t xml:space="preserve"> na nadobudnutie alebo zvýšenie kvalifikovanej účasti a vydaním rozhodnutia </w:t>
      </w:r>
      <w:r w:rsidRPr="002A25F7" w:rsidR="007F74EA">
        <w:rPr>
          <w:rFonts w:ascii="Times New Roman" w:hAnsi="Times New Roman"/>
        </w:rPr>
        <w:t>orgánu dohľadu</w:t>
      </w:r>
      <w:r w:rsidRPr="002A25F7" w:rsidR="00BF11E6">
        <w:rPr>
          <w:rFonts w:ascii="Times New Roman" w:hAnsi="Times New Roman"/>
        </w:rPr>
        <w:t xml:space="preserve"> sa upravuje postup</w:t>
      </w:r>
      <w:r w:rsidRPr="002A25F7" w:rsidR="007F74EA">
        <w:rPr>
          <w:rFonts w:ascii="Times New Roman" w:hAnsi="Times New Roman"/>
        </w:rPr>
        <w:t xml:space="preserve">, tak aby </w:t>
      </w:r>
      <w:r w:rsidRPr="002A25F7" w:rsidR="00BF11E6">
        <w:rPr>
          <w:rFonts w:ascii="Times New Roman" w:hAnsi="Times New Roman"/>
        </w:rPr>
        <w:t xml:space="preserve">rozhodnutie o uložení </w:t>
      </w:r>
      <w:r w:rsidRPr="002A25F7" w:rsidR="007F74EA">
        <w:rPr>
          <w:rFonts w:ascii="Times New Roman" w:hAnsi="Times New Roman"/>
        </w:rPr>
        <w:t>opatrenie o prevode majetku nebolo zmarené</w:t>
      </w:r>
      <w:r w:rsidRPr="002A25F7" w:rsidR="00BF11E6">
        <w:rPr>
          <w:rFonts w:ascii="Times New Roman" w:hAnsi="Times New Roman"/>
        </w:rPr>
        <w:t>, pokiaľ si situácia nevyžiada spätný prevod</w:t>
      </w:r>
      <w:r w:rsidRPr="002A25F7" w:rsidR="007F74EA">
        <w:rPr>
          <w:rFonts w:ascii="Times New Roman" w:hAnsi="Times New Roman"/>
        </w:rPr>
        <w:t xml:space="preserve">. </w:t>
      </w:r>
      <w:r w:rsidR="002339AA">
        <w:rPr>
          <w:rFonts w:ascii="Times New Roman" w:hAnsi="Times New Roman"/>
        </w:rPr>
        <w:t xml:space="preserve">Návrh zároveň upravuje použitie </w:t>
      </w:r>
      <w:r w:rsidRPr="002A25F7" w:rsidR="00620BAC">
        <w:rPr>
          <w:rFonts w:ascii="Times New Roman" w:hAnsi="Times New Roman"/>
        </w:rPr>
        <w:t>pojmov</w:t>
      </w:r>
      <w:r w:rsidRPr="002A25F7" w:rsidR="007F74EA">
        <w:rPr>
          <w:rFonts w:ascii="Times New Roman" w:hAnsi="Times New Roman"/>
        </w:rPr>
        <w:t>,</w:t>
      </w:r>
      <w:r w:rsidRPr="002A25F7" w:rsidR="00620BAC">
        <w:rPr>
          <w:rFonts w:ascii="Times New Roman" w:hAnsi="Times New Roman"/>
        </w:rPr>
        <w:t xml:space="preserve"> spresnenie znenia</w:t>
      </w:r>
      <w:r w:rsidRPr="002A25F7" w:rsidR="007F74EA">
        <w:rPr>
          <w:rFonts w:ascii="Times New Roman" w:hAnsi="Times New Roman"/>
        </w:rPr>
        <w:t xml:space="preserve"> a odkazov na súvisiace ustanovenia zákona</w:t>
      </w:r>
      <w:r w:rsidRPr="002A25F7" w:rsidR="00620BAC">
        <w:rPr>
          <w:rFonts w:ascii="Times New Roman" w:hAnsi="Times New Roman"/>
        </w:rPr>
        <w:t>.</w:t>
      </w:r>
    </w:p>
    <w:p w:rsidR="003866C4" w:rsidRPr="002A25F7" w:rsidP="002A25F7">
      <w:pPr>
        <w:bidi w:val="0"/>
        <w:jc w:val="both"/>
        <w:rPr>
          <w:rFonts w:ascii="Times New Roman" w:hAnsi="Times New Roman"/>
          <w:u w:val="single"/>
        </w:rPr>
      </w:pPr>
    </w:p>
    <w:p w:rsidR="00AF3402" w:rsidRPr="002A25F7" w:rsidP="002A25F7">
      <w:pPr>
        <w:bidi w:val="0"/>
        <w:jc w:val="both"/>
        <w:rPr>
          <w:rFonts w:ascii="Times New Roman" w:hAnsi="Times New Roman"/>
          <w:u w:val="single"/>
        </w:rPr>
      </w:pPr>
      <w:r w:rsidRPr="002A25F7">
        <w:rPr>
          <w:rFonts w:ascii="Times New Roman" w:hAnsi="Times New Roman"/>
          <w:u w:val="single"/>
        </w:rPr>
        <w:t>K</w:t>
      </w:r>
      <w:r w:rsidRPr="002A25F7" w:rsidR="002A19A6">
        <w:rPr>
          <w:rFonts w:ascii="Times New Roman" w:hAnsi="Times New Roman"/>
          <w:u w:val="single"/>
        </w:rPr>
        <w:t> </w:t>
      </w:r>
      <w:r w:rsidRPr="002A25F7">
        <w:rPr>
          <w:rFonts w:ascii="Times New Roman" w:hAnsi="Times New Roman"/>
          <w:u w:val="single"/>
        </w:rPr>
        <w:t>bod</w:t>
      </w:r>
      <w:r w:rsidRPr="002A25F7" w:rsidR="002A19A6">
        <w:rPr>
          <w:rFonts w:ascii="Times New Roman" w:hAnsi="Times New Roman"/>
          <w:u w:val="single"/>
        </w:rPr>
        <w:t xml:space="preserve">om </w:t>
      </w:r>
      <w:r w:rsidR="0041288F">
        <w:rPr>
          <w:rFonts w:ascii="Times New Roman" w:hAnsi="Times New Roman"/>
          <w:u w:val="single"/>
        </w:rPr>
        <w:t>10</w:t>
      </w:r>
      <w:r w:rsidR="00B0696D">
        <w:rPr>
          <w:rFonts w:ascii="Times New Roman" w:hAnsi="Times New Roman"/>
          <w:u w:val="single"/>
        </w:rPr>
        <w:t>2</w:t>
      </w:r>
      <w:r w:rsidRPr="002A25F7" w:rsidR="00411E82">
        <w:rPr>
          <w:rFonts w:ascii="Times New Roman" w:hAnsi="Times New Roman"/>
          <w:u w:val="single"/>
        </w:rPr>
        <w:t xml:space="preserve"> </w:t>
      </w:r>
      <w:r w:rsidRPr="002A25F7" w:rsidR="002A19A6">
        <w:rPr>
          <w:rFonts w:ascii="Times New Roman" w:hAnsi="Times New Roman"/>
          <w:u w:val="single"/>
        </w:rPr>
        <w:t xml:space="preserve">a </w:t>
      </w:r>
      <w:r w:rsidR="00411E82">
        <w:rPr>
          <w:rFonts w:ascii="Times New Roman" w:hAnsi="Times New Roman"/>
          <w:u w:val="single"/>
        </w:rPr>
        <w:t>10</w:t>
      </w:r>
      <w:r w:rsidR="00B0696D">
        <w:rPr>
          <w:rFonts w:ascii="Times New Roman" w:hAnsi="Times New Roman"/>
          <w:u w:val="single"/>
        </w:rPr>
        <w:t>3</w:t>
      </w:r>
    </w:p>
    <w:p w:rsidR="00AF3402" w:rsidRPr="002A25F7" w:rsidP="002A25F7">
      <w:pPr>
        <w:bidi w:val="0"/>
        <w:jc w:val="both"/>
        <w:rPr>
          <w:rFonts w:ascii="Times New Roman" w:hAnsi="Times New Roman"/>
        </w:rPr>
      </w:pPr>
      <w:r w:rsidRPr="002A25F7" w:rsidR="00ED31D1">
        <w:rPr>
          <w:rFonts w:ascii="Times New Roman" w:hAnsi="Times New Roman"/>
        </w:rPr>
        <w:t xml:space="preserve">Ide o sprehľadnenie a legislatívno-technickú úpravu znenia transpozície článku </w:t>
      </w:r>
      <w:r w:rsidRPr="002A25F7" w:rsidR="00BF11E6">
        <w:rPr>
          <w:rFonts w:ascii="Times New Roman" w:hAnsi="Times New Roman"/>
        </w:rPr>
        <w:t xml:space="preserve">39 ods. 2 </w:t>
      </w:r>
      <w:r w:rsidR="002339AA">
        <w:rPr>
          <w:rFonts w:ascii="Times New Roman" w:hAnsi="Times New Roman"/>
        </w:rPr>
        <w:t>s</w:t>
      </w:r>
      <w:r w:rsidRPr="002A25F7" w:rsidR="00BF11E6">
        <w:rPr>
          <w:rFonts w:ascii="Times New Roman" w:hAnsi="Times New Roman"/>
        </w:rPr>
        <w:t>mernice, ktorý odkazuje na osobitný predpis umožňujúci oddialiť povinnosť zverejnenia ponuky na trhu a rovnako nedáva možnosť rozhodnutia inštitúcie zverejniť alebo nezverejniť takúto ponuku</w:t>
      </w:r>
      <w:r w:rsidRPr="002A25F7" w:rsidR="000676EF">
        <w:rPr>
          <w:rFonts w:ascii="Times New Roman" w:hAnsi="Times New Roman"/>
        </w:rPr>
        <w:t>.</w:t>
      </w:r>
    </w:p>
    <w:p w:rsidR="000676EF" w:rsidRPr="002A25F7" w:rsidP="002A25F7">
      <w:pPr>
        <w:bidi w:val="0"/>
        <w:jc w:val="both"/>
        <w:rPr>
          <w:rFonts w:ascii="Times New Roman" w:hAnsi="Times New Roman"/>
        </w:rPr>
      </w:pPr>
    </w:p>
    <w:p w:rsidR="00AF3402"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00411E82">
        <w:rPr>
          <w:rFonts w:ascii="Times New Roman" w:hAnsi="Times New Roman"/>
          <w:u w:val="single"/>
        </w:rPr>
        <w:t>10</w:t>
      </w:r>
      <w:r w:rsidR="00B0696D">
        <w:rPr>
          <w:rFonts w:ascii="Times New Roman" w:hAnsi="Times New Roman"/>
          <w:u w:val="single"/>
        </w:rPr>
        <w:t>4</w:t>
      </w:r>
    </w:p>
    <w:p w:rsidR="00AF3402" w:rsidRPr="002A25F7" w:rsidP="002A25F7">
      <w:pPr>
        <w:bidi w:val="0"/>
        <w:jc w:val="both"/>
        <w:rPr>
          <w:rFonts w:ascii="Times New Roman" w:hAnsi="Times New Roman"/>
        </w:rPr>
      </w:pPr>
      <w:r w:rsidRPr="002A25F7" w:rsidR="00ED31D1">
        <w:rPr>
          <w:rFonts w:ascii="Times New Roman" w:hAnsi="Times New Roman"/>
        </w:rPr>
        <w:t xml:space="preserve">Ide o sprehľadnenie a legislatívno-technickú úpravu znenia </w:t>
      </w:r>
      <w:r w:rsidR="002339AA">
        <w:rPr>
          <w:rFonts w:ascii="Times New Roman" w:hAnsi="Times New Roman"/>
        </w:rPr>
        <w:t>použitia opatrenia preklenovacej inštitúcie tak</w:t>
      </w:r>
      <w:r w:rsidRPr="002A25F7" w:rsidR="00D26A47">
        <w:rPr>
          <w:rFonts w:ascii="Times New Roman" w:hAnsi="Times New Roman"/>
        </w:rPr>
        <w:t xml:space="preserve">, aby rada nebola povinná rozhodnúť o prevode vlastníctva nástrojov vlastníctva výhradne len na </w:t>
      </w:r>
      <w:r w:rsidR="002339AA">
        <w:rPr>
          <w:rFonts w:ascii="Times New Roman" w:hAnsi="Times New Roman"/>
        </w:rPr>
        <w:t>preklenovaciu</w:t>
      </w:r>
      <w:r w:rsidRPr="002A25F7" w:rsidR="00D26A47">
        <w:rPr>
          <w:rFonts w:ascii="Times New Roman" w:hAnsi="Times New Roman"/>
        </w:rPr>
        <w:t xml:space="preserve"> inštitúciu</w:t>
      </w:r>
      <w:r w:rsidRPr="002A25F7" w:rsidR="009D432D">
        <w:rPr>
          <w:rFonts w:ascii="Times New Roman" w:hAnsi="Times New Roman"/>
        </w:rPr>
        <w:t>.</w:t>
      </w:r>
    </w:p>
    <w:p w:rsidR="009D432D" w:rsidRPr="002A25F7" w:rsidP="002A25F7">
      <w:pPr>
        <w:bidi w:val="0"/>
        <w:jc w:val="both"/>
        <w:rPr>
          <w:rFonts w:ascii="Times New Roman" w:hAnsi="Times New Roman"/>
        </w:rPr>
      </w:pPr>
    </w:p>
    <w:p w:rsidR="00AF3402" w:rsidRPr="002A25F7" w:rsidP="002A25F7">
      <w:pPr>
        <w:bidi w:val="0"/>
        <w:jc w:val="both"/>
        <w:rPr>
          <w:rFonts w:ascii="Times New Roman" w:hAnsi="Times New Roman"/>
          <w:u w:val="single"/>
        </w:rPr>
      </w:pPr>
      <w:r w:rsidRPr="002A25F7" w:rsidR="00D703BA">
        <w:rPr>
          <w:rFonts w:ascii="Times New Roman" w:hAnsi="Times New Roman"/>
          <w:u w:val="single"/>
        </w:rPr>
        <w:t xml:space="preserve">K bodu </w:t>
      </w:r>
      <w:r w:rsidRPr="002A25F7" w:rsidR="00B0696D">
        <w:rPr>
          <w:rFonts w:ascii="Times New Roman" w:hAnsi="Times New Roman"/>
          <w:u w:val="single"/>
        </w:rPr>
        <w:t>10</w:t>
      </w:r>
      <w:r w:rsidR="00B0696D">
        <w:rPr>
          <w:rFonts w:ascii="Times New Roman" w:hAnsi="Times New Roman"/>
          <w:u w:val="single"/>
        </w:rPr>
        <w:t>5</w:t>
      </w:r>
    </w:p>
    <w:p w:rsidR="00AF3402" w:rsidRPr="002A25F7" w:rsidP="002A25F7">
      <w:pPr>
        <w:bidi w:val="0"/>
        <w:jc w:val="both"/>
        <w:rPr>
          <w:rFonts w:ascii="Times New Roman" w:hAnsi="Times New Roman"/>
        </w:rPr>
      </w:pPr>
      <w:r w:rsidRPr="002A25F7" w:rsidR="00ED31D1">
        <w:rPr>
          <w:rFonts w:ascii="Times New Roman" w:hAnsi="Times New Roman"/>
        </w:rPr>
        <w:t xml:space="preserve">Ide o sprehľadnenie a legislatívno-technickú úpravu znenia </w:t>
      </w:r>
      <w:r w:rsidR="00B434C7">
        <w:rPr>
          <w:rFonts w:ascii="Times New Roman" w:hAnsi="Times New Roman"/>
        </w:rPr>
        <w:t>ustanovenia § 55 ods. 5.</w:t>
      </w:r>
    </w:p>
    <w:p w:rsidR="00C1221F" w:rsidRPr="002A25F7" w:rsidP="002A25F7">
      <w:pPr>
        <w:bidi w:val="0"/>
        <w:jc w:val="both"/>
        <w:rPr>
          <w:rFonts w:ascii="Times New Roman" w:hAnsi="Times New Roman"/>
        </w:rPr>
      </w:pPr>
    </w:p>
    <w:p w:rsidR="00AF3402"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411E82">
        <w:rPr>
          <w:rFonts w:ascii="Times New Roman" w:hAnsi="Times New Roman"/>
          <w:u w:val="single"/>
        </w:rPr>
        <w:t>10</w:t>
      </w:r>
      <w:r w:rsidR="00B0696D">
        <w:rPr>
          <w:rFonts w:ascii="Times New Roman" w:hAnsi="Times New Roman"/>
          <w:u w:val="single"/>
        </w:rPr>
        <w:t>6</w:t>
      </w:r>
      <w:r w:rsidR="00411E82">
        <w:rPr>
          <w:rFonts w:ascii="Times New Roman" w:hAnsi="Times New Roman"/>
          <w:u w:val="single"/>
        </w:rPr>
        <w:t xml:space="preserve"> </w:t>
      </w:r>
      <w:r w:rsidR="00B434C7">
        <w:rPr>
          <w:rFonts w:ascii="Times New Roman" w:hAnsi="Times New Roman"/>
          <w:u w:val="single"/>
        </w:rPr>
        <w:t xml:space="preserve">až </w:t>
      </w:r>
      <w:r w:rsidR="00411E82">
        <w:rPr>
          <w:rFonts w:ascii="Times New Roman" w:hAnsi="Times New Roman"/>
          <w:u w:val="single"/>
        </w:rPr>
        <w:t>1</w:t>
      </w:r>
      <w:r w:rsidR="00B0696D">
        <w:rPr>
          <w:rFonts w:ascii="Times New Roman" w:hAnsi="Times New Roman"/>
          <w:u w:val="single"/>
        </w:rPr>
        <w:t>11</w:t>
      </w:r>
    </w:p>
    <w:p w:rsidR="00C361D7" w:rsidRPr="002A25F7" w:rsidP="002A25F7">
      <w:pPr>
        <w:bidi w:val="0"/>
        <w:jc w:val="both"/>
        <w:rPr>
          <w:rFonts w:ascii="Times New Roman" w:hAnsi="Times New Roman"/>
        </w:rPr>
      </w:pPr>
      <w:r w:rsidRPr="002A25F7" w:rsidR="00FE5A68">
        <w:rPr>
          <w:rFonts w:ascii="Times New Roman" w:hAnsi="Times New Roman"/>
        </w:rPr>
        <w:t>Ide o legislatívno-technickú zmenu zmen</w:t>
      </w:r>
      <w:r w:rsidR="00B434C7">
        <w:rPr>
          <w:rFonts w:ascii="Times New Roman" w:hAnsi="Times New Roman"/>
        </w:rPr>
        <w:t>ou a spresnením</w:t>
      </w:r>
      <w:r w:rsidRPr="002A25F7" w:rsidR="00FE5A68">
        <w:rPr>
          <w:rFonts w:ascii="Times New Roman" w:hAnsi="Times New Roman"/>
        </w:rPr>
        <w:t xml:space="preserve"> pojmov.</w:t>
      </w:r>
    </w:p>
    <w:p w:rsidR="008E2397" w:rsidRPr="002A25F7" w:rsidP="002A25F7">
      <w:pPr>
        <w:bidi w:val="0"/>
        <w:jc w:val="both"/>
        <w:rPr>
          <w:rFonts w:ascii="Times New Roman" w:hAnsi="Times New Roman"/>
        </w:rPr>
      </w:pPr>
    </w:p>
    <w:p w:rsidR="006A5275"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411E82">
        <w:rPr>
          <w:rFonts w:ascii="Times New Roman" w:hAnsi="Times New Roman"/>
          <w:u w:val="single"/>
        </w:rPr>
        <w:t>1</w:t>
      </w:r>
      <w:r w:rsidR="0041288F">
        <w:rPr>
          <w:rFonts w:ascii="Times New Roman" w:hAnsi="Times New Roman"/>
          <w:u w:val="single"/>
        </w:rPr>
        <w:t>1</w:t>
      </w:r>
      <w:r w:rsidR="00B0696D">
        <w:rPr>
          <w:rFonts w:ascii="Times New Roman" w:hAnsi="Times New Roman"/>
          <w:u w:val="single"/>
        </w:rPr>
        <w:t>2</w:t>
      </w:r>
    </w:p>
    <w:p w:rsidR="00AF3402" w:rsidRPr="002A25F7" w:rsidP="002A25F7">
      <w:pPr>
        <w:bidi w:val="0"/>
        <w:jc w:val="both"/>
        <w:rPr>
          <w:rFonts w:ascii="Times New Roman" w:hAnsi="Times New Roman"/>
        </w:rPr>
      </w:pPr>
      <w:r w:rsidRPr="002A25F7" w:rsidR="00637BB6">
        <w:rPr>
          <w:rFonts w:ascii="Times New Roman" w:hAnsi="Times New Roman"/>
        </w:rPr>
        <w:t>Ide o</w:t>
      </w:r>
      <w:r w:rsidR="00B434C7">
        <w:rPr>
          <w:rFonts w:ascii="Times New Roman" w:hAnsi="Times New Roman"/>
        </w:rPr>
        <w:t> spresnenie znenia</w:t>
      </w:r>
      <w:r w:rsidRPr="002A25F7" w:rsidR="00637BB6">
        <w:rPr>
          <w:rFonts w:ascii="Times New Roman" w:hAnsi="Times New Roman"/>
        </w:rPr>
        <w:t xml:space="preserve"> </w:t>
      </w:r>
      <w:r w:rsidR="00B434C7">
        <w:rPr>
          <w:rFonts w:ascii="Times New Roman" w:hAnsi="Times New Roman"/>
        </w:rPr>
        <w:t>a rozšírenie pôsobnosti rady aj na určenie osôb, ich zodpovednosti a odmeňovania v dozornej rade preklenovacej inštitúcie.</w:t>
      </w:r>
    </w:p>
    <w:p w:rsidR="002E29D8" w:rsidRPr="002A25F7" w:rsidP="002A25F7">
      <w:pPr>
        <w:bidi w:val="0"/>
        <w:jc w:val="both"/>
        <w:rPr>
          <w:rFonts w:ascii="Times New Roman" w:hAnsi="Times New Roman"/>
        </w:rPr>
      </w:pPr>
    </w:p>
    <w:p w:rsidR="002E29D8" w:rsidRPr="002A25F7" w:rsidP="002A25F7">
      <w:pPr>
        <w:bidi w:val="0"/>
        <w:jc w:val="both"/>
        <w:rPr>
          <w:rFonts w:ascii="Times New Roman" w:hAnsi="Times New Roman"/>
          <w:u w:val="single"/>
        </w:rPr>
      </w:pPr>
      <w:r w:rsidRPr="00B6284A" w:rsidR="00717CD3">
        <w:rPr>
          <w:rFonts w:ascii="Times New Roman" w:hAnsi="Times New Roman"/>
          <w:u w:val="single"/>
        </w:rPr>
        <w:t xml:space="preserve">K bodu </w:t>
      </w:r>
      <w:r w:rsidRPr="00B6284A" w:rsidR="00411E82">
        <w:rPr>
          <w:rFonts w:ascii="Times New Roman" w:hAnsi="Times New Roman"/>
          <w:u w:val="single"/>
        </w:rPr>
        <w:t>1</w:t>
      </w:r>
      <w:r w:rsidR="00411E82">
        <w:rPr>
          <w:rFonts w:ascii="Times New Roman" w:hAnsi="Times New Roman"/>
          <w:u w:val="single"/>
        </w:rPr>
        <w:t>1</w:t>
      </w:r>
      <w:r w:rsidR="00B0696D">
        <w:rPr>
          <w:rFonts w:ascii="Times New Roman" w:hAnsi="Times New Roman"/>
          <w:u w:val="single"/>
        </w:rPr>
        <w:t>3</w:t>
      </w:r>
    </w:p>
    <w:p w:rsidR="00B6284A" w:rsidRPr="002A25F7" w:rsidP="00B6284A">
      <w:pPr>
        <w:bidi w:val="0"/>
        <w:jc w:val="both"/>
        <w:rPr>
          <w:rFonts w:ascii="Times New Roman" w:hAnsi="Times New Roman"/>
        </w:rPr>
      </w:pPr>
      <w:r>
        <w:rPr>
          <w:rFonts w:ascii="Times New Roman" w:hAnsi="Times New Roman"/>
        </w:rPr>
        <w:t>Návrh ustanovenia spresňuje jeho znenie vo vzťahu k použitiu pojmu „predaj“</w:t>
      </w:r>
      <w:r w:rsidRPr="002A25F7">
        <w:rPr>
          <w:rFonts w:ascii="Times New Roman" w:hAnsi="Times New Roman"/>
        </w:rPr>
        <w:t>.</w:t>
      </w:r>
    </w:p>
    <w:p w:rsidR="00A40E13" w:rsidRPr="002A25F7" w:rsidP="002A25F7">
      <w:pPr>
        <w:bidi w:val="0"/>
        <w:jc w:val="both"/>
        <w:rPr>
          <w:rFonts w:ascii="Times New Roman" w:hAnsi="Times New Roman"/>
        </w:rPr>
      </w:pPr>
    </w:p>
    <w:p w:rsidR="00AF3402" w:rsidRPr="002A25F7" w:rsidP="002A25F7">
      <w:pPr>
        <w:bidi w:val="0"/>
        <w:jc w:val="both"/>
        <w:rPr>
          <w:rFonts w:ascii="Times New Roman" w:hAnsi="Times New Roman"/>
          <w:u w:val="single"/>
        </w:rPr>
      </w:pPr>
      <w:r w:rsidRPr="002A25F7" w:rsidR="00432799">
        <w:rPr>
          <w:rFonts w:ascii="Times New Roman" w:hAnsi="Times New Roman"/>
          <w:u w:val="single"/>
        </w:rPr>
        <w:t xml:space="preserve">K bodu </w:t>
      </w:r>
      <w:r w:rsidRPr="002A25F7" w:rsidR="00411E82">
        <w:rPr>
          <w:rFonts w:ascii="Times New Roman" w:hAnsi="Times New Roman"/>
          <w:u w:val="single"/>
        </w:rPr>
        <w:t>1</w:t>
      </w:r>
      <w:r w:rsidR="00411E82">
        <w:rPr>
          <w:rFonts w:ascii="Times New Roman" w:hAnsi="Times New Roman"/>
          <w:u w:val="single"/>
        </w:rPr>
        <w:t>1</w:t>
      </w:r>
      <w:r w:rsidR="00B0696D">
        <w:rPr>
          <w:rFonts w:ascii="Times New Roman" w:hAnsi="Times New Roman"/>
          <w:u w:val="single"/>
        </w:rPr>
        <w:t>4</w:t>
      </w:r>
    </w:p>
    <w:p w:rsidR="00AF3402" w:rsidRPr="002A25F7" w:rsidP="002A25F7">
      <w:pPr>
        <w:bidi w:val="0"/>
        <w:jc w:val="both"/>
        <w:rPr>
          <w:rFonts w:ascii="Times New Roman" w:hAnsi="Times New Roman"/>
        </w:rPr>
      </w:pPr>
      <w:r w:rsidR="00B6284A">
        <w:rPr>
          <w:rFonts w:ascii="Times New Roman" w:hAnsi="Times New Roman"/>
        </w:rPr>
        <w:t>Návrh spresňuje a sprehľadňuje znenie ustanovenia odseku 7</w:t>
      </w:r>
      <w:r w:rsidRPr="002A25F7" w:rsidR="006F5F87">
        <w:rPr>
          <w:rFonts w:ascii="Times New Roman" w:hAnsi="Times New Roman"/>
        </w:rPr>
        <w:t>.</w:t>
      </w:r>
    </w:p>
    <w:p w:rsidR="006F5F87" w:rsidRPr="002A25F7" w:rsidP="002A25F7">
      <w:pPr>
        <w:bidi w:val="0"/>
        <w:jc w:val="both"/>
        <w:rPr>
          <w:rFonts w:ascii="Times New Roman" w:hAnsi="Times New Roman"/>
        </w:rPr>
      </w:pPr>
    </w:p>
    <w:p w:rsidR="00AF3402" w:rsidRPr="002A25F7" w:rsidP="002A25F7">
      <w:pPr>
        <w:bidi w:val="0"/>
        <w:jc w:val="both"/>
        <w:rPr>
          <w:rFonts w:ascii="Times New Roman" w:hAnsi="Times New Roman"/>
          <w:u w:val="single"/>
        </w:rPr>
      </w:pPr>
      <w:r w:rsidRPr="002A25F7" w:rsidR="001C41C2">
        <w:rPr>
          <w:rFonts w:ascii="Times New Roman" w:hAnsi="Times New Roman"/>
          <w:u w:val="single"/>
        </w:rPr>
        <w:t xml:space="preserve">K bodu </w:t>
      </w:r>
      <w:r w:rsidR="00411E82">
        <w:rPr>
          <w:rFonts w:ascii="Times New Roman" w:hAnsi="Times New Roman"/>
          <w:u w:val="single"/>
        </w:rPr>
        <w:t>11</w:t>
      </w:r>
      <w:r w:rsidR="00732FB7">
        <w:rPr>
          <w:rFonts w:ascii="Times New Roman" w:hAnsi="Times New Roman"/>
          <w:u w:val="single"/>
        </w:rPr>
        <w:t>5</w:t>
      </w:r>
    </w:p>
    <w:p w:rsidR="00AF3402" w:rsidRPr="002A25F7" w:rsidP="002A25F7">
      <w:pPr>
        <w:bidi w:val="0"/>
        <w:jc w:val="both"/>
        <w:rPr>
          <w:rFonts w:ascii="Times New Roman" w:hAnsi="Times New Roman"/>
        </w:rPr>
      </w:pPr>
      <w:r w:rsidR="00B829E7">
        <w:rPr>
          <w:rFonts w:ascii="Times New Roman" w:hAnsi="Times New Roman"/>
        </w:rPr>
        <w:t xml:space="preserve">Ide o legislatívno-technickú zmenu </w:t>
      </w:r>
      <w:r w:rsidR="00B6284A">
        <w:rPr>
          <w:rFonts w:ascii="Times New Roman" w:hAnsi="Times New Roman"/>
        </w:rPr>
        <w:t>použiti</w:t>
      </w:r>
      <w:r w:rsidR="00B829E7">
        <w:rPr>
          <w:rFonts w:ascii="Times New Roman" w:hAnsi="Times New Roman"/>
        </w:rPr>
        <w:t>a</w:t>
      </w:r>
      <w:r w:rsidR="00B6284A">
        <w:rPr>
          <w:rFonts w:ascii="Times New Roman" w:hAnsi="Times New Roman"/>
        </w:rPr>
        <w:t xml:space="preserve"> pojmov v</w:t>
      </w:r>
      <w:r w:rsidR="00B829E7">
        <w:rPr>
          <w:rFonts w:ascii="Times New Roman" w:hAnsi="Times New Roman"/>
        </w:rPr>
        <w:t xml:space="preserve"> ustanovení </w:t>
      </w:r>
      <w:r w:rsidR="00B6284A">
        <w:rPr>
          <w:rFonts w:ascii="Times New Roman" w:hAnsi="Times New Roman"/>
        </w:rPr>
        <w:t>zákona</w:t>
      </w:r>
    </w:p>
    <w:p w:rsidR="005D6B6A" w:rsidRPr="002A25F7" w:rsidP="002A25F7">
      <w:pPr>
        <w:bidi w:val="0"/>
        <w:jc w:val="both"/>
        <w:rPr>
          <w:rFonts w:ascii="Times New Roman" w:hAnsi="Times New Roman"/>
        </w:rPr>
      </w:pPr>
    </w:p>
    <w:p w:rsidR="00AF3402" w:rsidRPr="002A25F7" w:rsidP="002A25F7">
      <w:pPr>
        <w:bidi w:val="0"/>
        <w:jc w:val="both"/>
        <w:rPr>
          <w:rFonts w:ascii="Times New Roman" w:hAnsi="Times New Roman"/>
          <w:u w:val="single"/>
        </w:rPr>
      </w:pPr>
      <w:r w:rsidRPr="002A25F7" w:rsidR="005D4A00">
        <w:rPr>
          <w:rFonts w:ascii="Times New Roman" w:hAnsi="Times New Roman"/>
          <w:u w:val="single"/>
        </w:rPr>
        <w:t xml:space="preserve">K bodu </w:t>
      </w:r>
      <w:r w:rsidRPr="002A25F7" w:rsidR="00411E82">
        <w:rPr>
          <w:rFonts w:ascii="Times New Roman" w:hAnsi="Times New Roman"/>
          <w:u w:val="single"/>
        </w:rPr>
        <w:t>11</w:t>
      </w:r>
      <w:r w:rsidR="00732FB7">
        <w:rPr>
          <w:rFonts w:ascii="Times New Roman" w:hAnsi="Times New Roman"/>
          <w:u w:val="single"/>
        </w:rPr>
        <w:t>6</w:t>
      </w:r>
    </w:p>
    <w:p w:rsidR="00AF3402" w:rsidP="002A25F7">
      <w:pPr>
        <w:bidi w:val="0"/>
        <w:jc w:val="both"/>
        <w:rPr>
          <w:rFonts w:ascii="Times New Roman" w:hAnsi="Times New Roman"/>
        </w:rPr>
      </w:pPr>
      <w:r w:rsidRPr="002A25F7" w:rsidR="00485859">
        <w:rPr>
          <w:rFonts w:ascii="Times New Roman" w:hAnsi="Times New Roman"/>
        </w:rPr>
        <w:t>Ide o legislatívno-technickú zmenu – spresnenie znenia na účely súladu s</w:t>
      </w:r>
      <w:r w:rsidR="00241292">
        <w:rPr>
          <w:rFonts w:ascii="Times New Roman" w:hAnsi="Times New Roman"/>
        </w:rPr>
        <w:t xml:space="preserve"> pojmoslovím používaným </w:t>
      </w:r>
      <w:r w:rsidRPr="002A25F7" w:rsidR="00485859">
        <w:rPr>
          <w:rFonts w:ascii="Times New Roman" w:hAnsi="Times New Roman"/>
        </w:rPr>
        <w:t>zákonom o konkurze a reštrukturalizácii.</w:t>
      </w:r>
    </w:p>
    <w:p w:rsidR="00411E82" w:rsidP="002A25F7">
      <w:pPr>
        <w:bidi w:val="0"/>
        <w:jc w:val="both"/>
        <w:rPr>
          <w:rFonts w:ascii="Times New Roman" w:hAnsi="Times New Roman"/>
        </w:rPr>
      </w:pPr>
    </w:p>
    <w:p w:rsidR="00411E82" w:rsidRPr="00732FB7" w:rsidP="002A25F7">
      <w:pPr>
        <w:bidi w:val="0"/>
        <w:jc w:val="both"/>
        <w:rPr>
          <w:rFonts w:ascii="Times New Roman" w:hAnsi="Times New Roman"/>
          <w:u w:val="single"/>
        </w:rPr>
      </w:pPr>
      <w:r w:rsidRPr="00732FB7">
        <w:rPr>
          <w:rFonts w:ascii="Times New Roman" w:hAnsi="Times New Roman"/>
          <w:u w:val="single"/>
        </w:rPr>
        <w:t>K bodu 11</w:t>
      </w:r>
      <w:r w:rsidR="00241292">
        <w:rPr>
          <w:rFonts w:ascii="Times New Roman" w:hAnsi="Times New Roman"/>
          <w:u w:val="single"/>
        </w:rPr>
        <w:t>7</w:t>
      </w:r>
    </w:p>
    <w:p w:rsidR="00411E82" w:rsidRPr="002A25F7" w:rsidP="002A25F7">
      <w:pPr>
        <w:bidi w:val="0"/>
        <w:jc w:val="both"/>
        <w:rPr>
          <w:rFonts w:ascii="Times New Roman" w:hAnsi="Times New Roman"/>
        </w:rPr>
      </w:pPr>
      <w:r>
        <w:rPr>
          <w:rFonts w:ascii="Times New Roman" w:hAnsi="Times New Roman"/>
        </w:rPr>
        <w:t xml:space="preserve">Ide o legislatívno-technickú zmenu </w:t>
      </w:r>
      <w:r w:rsidR="001960C2">
        <w:rPr>
          <w:rFonts w:ascii="Times New Roman" w:hAnsi="Times New Roman"/>
        </w:rPr>
        <w:t>vnútorného odkazu v zákone.</w:t>
      </w:r>
      <w:r>
        <w:rPr>
          <w:rFonts w:ascii="Times New Roman" w:hAnsi="Times New Roman"/>
        </w:rPr>
        <w:t xml:space="preserve"> </w:t>
      </w:r>
    </w:p>
    <w:p w:rsidR="002A25F7" w:rsidP="002A25F7">
      <w:pPr>
        <w:bidi w:val="0"/>
        <w:jc w:val="both"/>
        <w:rPr>
          <w:rFonts w:ascii="Times New Roman" w:hAnsi="Times New Roman"/>
          <w:u w:val="single"/>
        </w:rPr>
      </w:pPr>
    </w:p>
    <w:p w:rsidR="00AF3402" w:rsidRPr="002A25F7" w:rsidP="002A25F7">
      <w:pPr>
        <w:bidi w:val="0"/>
        <w:jc w:val="both"/>
        <w:rPr>
          <w:rFonts w:ascii="Times New Roman" w:hAnsi="Times New Roman"/>
          <w:u w:val="single"/>
        </w:rPr>
      </w:pPr>
      <w:r w:rsidR="00B829E7">
        <w:rPr>
          <w:rFonts w:ascii="Times New Roman" w:hAnsi="Times New Roman"/>
          <w:u w:val="single"/>
        </w:rPr>
        <w:t xml:space="preserve">K bodu </w:t>
      </w:r>
      <w:r w:rsidR="00411E82">
        <w:rPr>
          <w:rFonts w:ascii="Times New Roman" w:hAnsi="Times New Roman"/>
          <w:u w:val="single"/>
        </w:rPr>
        <w:t>11</w:t>
      </w:r>
      <w:r w:rsidR="001960C2">
        <w:rPr>
          <w:rFonts w:ascii="Times New Roman" w:hAnsi="Times New Roman"/>
          <w:u w:val="single"/>
        </w:rPr>
        <w:t>8</w:t>
      </w:r>
    </w:p>
    <w:p w:rsidR="00AF3402" w:rsidRPr="002A25F7" w:rsidP="002A25F7">
      <w:pPr>
        <w:bidi w:val="0"/>
        <w:jc w:val="both"/>
        <w:rPr>
          <w:rFonts w:ascii="Times New Roman" w:hAnsi="Times New Roman"/>
        </w:rPr>
      </w:pPr>
      <w:r w:rsidRPr="002A25F7" w:rsidR="00ED31D1">
        <w:rPr>
          <w:rFonts w:ascii="Times New Roman" w:hAnsi="Times New Roman"/>
        </w:rPr>
        <w:t>Ide o</w:t>
      </w:r>
      <w:r w:rsidR="00B829E7">
        <w:rPr>
          <w:rFonts w:ascii="Times New Roman" w:hAnsi="Times New Roman"/>
        </w:rPr>
        <w:t> doplnenie úpravy zodpovednosti za škodu členov štatutárneho orgánu preklenovacej inštitúcie a úpravy prechodu práv a povinností na preklenovaciu inštitúciu</w:t>
      </w:r>
      <w:r w:rsidRPr="002A25F7" w:rsidR="00113250">
        <w:rPr>
          <w:rFonts w:ascii="Times New Roman" w:hAnsi="Times New Roman"/>
        </w:rPr>
        <w:t>.</w:t>
      </w:r>
    </w:p>
    <w:p w:rsidR="00113250" w:rsidRPr="002A25F7" w:rsidP="002A25F7">
      <w:pPr>
        <w:bidi w:val="0"/>
        <w:jc w:val="both"/>
        <w:rPr>
          <w:rFonts w:ascii="Times New Roman" w:hAnsi="Times New Roman"/>
        </w:rPr>
      </w:pPr>
    </w:p>
    <w:p w:rsidR="00AF3402" w:rsidRPr="002A25F7" w:rsidP="002A25F7">
      <w:pPr>
        <w:bidi w:val="0"/>
        <w:jc w:val="both"/>
        <w:rPr>
          <w:rFonts w:ascii="Times New Roman" w:hAnsi="Times New Roman"/>
          <w:u w:val="single"/>
        </w:rPr>
      </w:pPr>
      <w:r w:rsidRPr="002A25F7">
        <w:rPr>
          <w:rFonts w:ascii="Times New Roman" w:hAnsi="Times New Roman"/>
          <w:u w:val="single"/>
        </w:rPr>
        <w:t>K</w:t>
      </w:r>
      <w:r w:rsidRPr="002A25F7" w:rsidR="00FA6615">
        <w:rPr>
          <w:rFonts w:ascii="Times New Roman" w:hAnsi="Times New Roman"/>
          <w:u w:val="single"/>
        </w:rPr>
        <w:t xml:space="preserve"> bodom </w:t>
      </w:r>
      <w:r w:rsidRPr="002A25F7" w:rsidR="00411E82">
        <w:rPr>
          <w:rFonts w:ascii="Times New Roman" w:hAnsi="Times New Roman"/>
          <w:u w:val="single"/>
        </w:rPr>
        <w:t>11</w:t>
      </w:r>
      <w:r w:rsidR="001960C2">
        <w:rPr>
          <w:rFonts w:ascii="Times New Roman" w:hAnsi="Times New Roman"/>
          <w:u w:val="single"/>
        </w:rPr>
        <w:t>9</w:t>
      </w:r>
      <w:r w:rsidRPr="002A25F7" w:rsidR="00411E82">
        <w:rPr>
          <w:rFonts w:ascii="Times New Roman" w:hAnsi="Times New Roman"/>
          <w:u w:val="single"/>
        </w:rPr>
        <w:t xml:space="preserve"> </w:t>
      </w:r>
      <w:r w:rsidRPr="002A25F7" w:rsidR="00FA6615">
        <w:rPr>
          <w:rFonts w:ascii="Times New Roman" w:hAnsi="Times New Roman"/>
          <w:u w:val="single"/>
        </w:rPr>
        <w:t>až 1</w:t>
      </w:r>
      <w:r w:rsidR="00411E82">
        <w:rPr>
          <w:rFonts w:ascii="Times New Roman" w:hAnsi="Times New Roman"/>
          <w:u w:val="single"/>
        </w:rPr>
        <w:t>2</w:t>
      </w:r>
      <w:r w:rsidR="001960C2">
        <w:rPr>
          <w:rFonts w:ascii="Times New Roman" w:hAnsi="Times New Roman"/>
          <w:u w:val="single"/>
        </w:rPr>
        <w:t>3</w:t>
      </w:r>
    </w:p>
    <w:p w:rsidR="00AF3402" w:rsidRPr="002A25F7" w:rsidP="002A25F7">
      <w:pPr>
        <w:bidi w:val="0"/>
        <w:jc w:val="both"/>
        <w:rPr>
          <w:rFonts w:ascii="Times New Roman" w:hAnsi="Times New Roman"/>
        </w:rPr>
      </w:pPr>
      <w:r w:rsidR="007825BC">
        <w:rPr>
          <w:rFonts w:ascii="Times New Roman" w:hAnsi="Times New Roman"/>
        </w:rPr>
        <w:t xml:space="preserve">Návrh zákona mení použitie </w:t>
      </w:r>
      <w:r w:rsidRPr="002A25F7" w:rsidR="00F62D7B">
        <w:rPr>
          <w:rFonts w:ascii="Times New Roman" w:hAnsi="Times New Roman"/>
        </w:rPr>
        <w:t>pojmov a spres</w:t>
      </w:r>
      <w:r w:rsidR="007825BC">
        <w:rPr>
          <w:rFonts w:ascii="Times New Roman" w:hAnsi="Times New Roman"/>
        </w:rPr>
        <w:t>ňuje</w:t>
      </w:r>
      <w:r w:rsidRPr="002A25F7" w:rsidR="00F62D7B">
        <w:rPr>
          <w:rFonts w:ascii="Times New Roman" w:hAnsi="Times New Roman"/>
        </w:rPr>
        <w:t xml:space="preserve"> zneni</w:t>
      </w:r>
      <w:r w:rsidR="007825BC">
        <w:rPr>
          <w:rFonts w:ascii="Times New Roman" w:hAnsi="Times New Roman"/>
        </w:rPr>
        <w:t>e</w:t>
      </w:r>
      <w:r w:rsidRPr="002A25F7" w:rsidR="00F62D7B">
        <w:rPr>
          <w:rFonts w:ascii="Times New Roman" w:hAnsi="Times New Roman"/>
        </w:rPr>
        <w:t xml:space="preserve"> </w:t>
      </w:r>
      <w:r w:rsidR="007825BC">
        <w:rPr>
          <w:rFonts w:ascii="Times New Roman" w:hAnsi="Times New Roman"/>
        </w:rPr>
        <w:t xml:space="preserve">zákona </w:t>
      </w:r>
      <w:r w:rsidRPr="002A25F7" w:rsidR="00F62D7B">
        <w:rPr>
          <w:rFonts w:ascii="Times New Roman" w:hAnsi="Times New Roman"/>
        </w:rPr>
        <w:t>na účely súladu so zákonom o konkurze a reštrukturalizácii.</w:t>
      </w:r>
    </w:p>
    <w:p w:rsidR="00931CA0" w:rsidP="002A25F7">
      <w:pPr>
        <w:bidi w:val="0"/>
        <w:jc w:val="both"/>
        <w:rPr>
          <w:rFonts w:ascii="Times New Roman" w:hAnsi="Times New Roman"/>
        </w:rPr>
      </w:pPr>
    </w:p>
    <w:p w:rsidR="001960C2" w:rsidRPr="001960C2" w:rsidP="002A25F7">
      <w:pPr>
        <w:bidi w:val="0"/>
        <w:jc w:val="both"/>
        <w:rPr>
          <w:rFonts w:ascii="Times New Roman" w:hAnsi="Times New Roman"/>
          <w:u w:val="single"/>
        </w:rPr>
      </w:pPr>
      <w:r w:rsidRPr="001960C2">
        <w:rPr>
          <w:rFonts w:ascii="Times New Roman" w:hAnsi="Times New Roman"/>
          <w:u w:val="single"/>
        </w:rPr>
        <w:t>K bodu 124</w:t>
      </w:r>
    </w:p>
    <w:p w:rsidR="001960C2" w:rsidP="001960C2">
      <w:pPr>
        <w:bidi w:val="0"/>
        <w:jc w:val="both"/>
        <w:rPr>
          <w:rFonts w:ascii="Times New Roman" w:hAnsi="Times New Roman"/>
        </w:rPr>
      </w:pPr>
      <w:r>
        <w:rPr>
          <w:rFonts w:ascii="Times New Roman" w:hAnsi="Times New Roman"/>
        </w:rPr>
        <w:t>Návrh spresňuje znenie ustanovenia § 57 ods. 7 a 8.</w:t>
      </w:r>
    </w:p>
    <w:p w:rsidR="001960C2" w:rsidRPr="002A25F7" w:rsidP="001960C2">
      <w:pPr>
        <w:bidi w:val="0"/>
        <w:jc w:val="both"/>
        <w:rPr>
          <w:rFonts w:ascii="Times New Roman" w:hAnsi="Times New Roman"/>
        </w:rPr>
      </w:pPr>
    </w:p>
    <w:p w:rsidR="00AF3402" w:rsidRPr="002A25F7" w:rsidP="002A25F7">
      <w:pPr>
        <w:bidi w:val="0"/>
        <w:jc w:val="both"/>
        <w:rPr>
          <w:rFonts w:ascii="Times New Roman" w:hAnsi="Times New Roman"/>
          <w:u w:val="single"/>
        </w:rPr>
      </w:pPr>
      <w:r w:rsidRPr="002A25F7" w:rsidR="00D672B7">
        <w:rPr>
          <w:rFonts w:ascii="Times New Roman" w:hAnsi="Times New Roman"/>
          <w:u w:val="single"/>
        </w:rPr>
        <w:t>K bodom 1</w:t>
      </w:r>
      <w:r w:rsidR="00411E82">
        <w:rPr>
          <w:rFonts w:ascii="Times New Roman" w:hAnsi="Times New Roman"/>
          <w:u w:val="single"/>
        </w:rPr>
        <w:t>2</w:t>
      </w:r>
      <w:r w:rsidR="001960C2">
        <w:rPr>
          <w:rFonts w:ascii="Times New Roman" w:hAnsi="Times New Roman"/>
          <w:u w:val="single"/>
        </w:rPr>
        <w:t>5 a 126</w:t>
      </w:r>
    </w:p>
    <w:p w:rsidR="00CC5734" w:rsidRPr="002A25F7" w:rsidP="002A25F7">
      <w:pPr>
        <w:bidi w:val="0"/>
        <w:jc w:val="both"/>
        <w:rPr>
          <w:rFonts w:ascii="Times New Roman" w:hAnsi="Times New Roman"/>
        </w:rPr>
      </w:pPr>
      <w:r w:rsidRPr="002A25F7" w:rsidR="00637BB6">
        <w:rPr>
          <w:rFonts w:ascii="Times New Roman" w:hAnsi="Times New Roman"/>
        </w:rPr>
        <w:t xml:space="preserve">Ide o sprehľadnenie a legislatívno-technickú úpravu znenia transpozície článku </w:t>
      </w:r>
      <w:r w:rsidRPr="002A25F7" w:rsidR="00F4044A">
        <w:rPr>
          <w:rFonts w:ascii="Times New Roman" w:hAnsi="Times New Roman"/>
        </w:rPr>
        <w:t>42 odsek 7 smernice. Zmena pojmov.</w:t>
      </w:r>
    </w:p>
    <w:p w:rsidR="00F4044A" w:rsidRPr="002A25F7" w:rsidP="002A25F7">
      <w:pPr>
        <w:bidi w:val="0"/>
        <w:jc w:val="both"/>
        <w:rPr>
          <w:rFonts w:ascii="Times New Roman" w:hAnsi="Times New Roman"/>
          <w:u w:val="single"/>
        </w:rPr>
      </w:pPr>
      <w:r w:rsidRPr="002A25F7" w:rsidR="00D672B7">
        <w:rPr>
          <w:rFonts w:ascii="Times New Roman" w:hAnsi="Times New Roman"/>
          <w:u w:val="single"/>
        </w:rPr>
        <w:t xml:space="preserve">K bodu </w:t>
      </w:r>
      <w:r w:rsidRPr="002A25F7" w:rsidR="00411E82">
        <w:rPr>
          <w:rFonts w:ascii="Times New Roman" w:hAnsi="Times New Roman"/>
          <w:u w:val="single"/>
        </w:rPr>
        <w:t>12</w:t>
      </w:r>
      <w:r w:rsidR="001960C2">
        <w:rPr>
          <w:rFonts w:ascii="Times New Roman" w:hAnsi="Times New Roman"/>
          <w:u w:val="single"/>
        </w:rPr>
        <w:t>7</w:t>
      </w:r>
    </w:p>
    <w:p w:rsidR="007825BC" w:rsidRPr="002A25F7" w:rsidP="007825BC">
      <w:pPr>
        <w:bidi w:val="0"/>
        <w:jc w:val="both"/>
        <w:rPr>
          <w:rFonts w:ascii="Times New Roman" w:hAnsi="Times New Roman"/>
        </w:rPr>
      </w:pPr>
      <w:r w:rsidRPr="002A25F7">
        <w:rPr>
          <w:rFonts w:ascii="Times New Roman" w:hAnsi="Times New Roman"/>
        </w:rPr>
        <w:t>Ide o</w:t>
      </w:r>
      <w:r>
        <w:rPr>
          <w:rFonts w:ascii="Times New Roman" w:hAnsi="Times New Roman"/>
        </w:rPr>
        <w:t> doplnenie úpravy zodpovednosti za škodu členov štatutárneho orgánu správcu aktív a úpravy prechodu práv a povinností na správcu aktív</w:t>
      </w:r>
      <w:r w:rsidRPr="002A25F7">
        <w:rPr>
          <w:rFonts w:ascii="Times New Roman" w:hAnsi="Times New Roman"/>
        </w:rPr>
        <w:t>.</w:t>
      </w:r>
    </w:p>
    <w:p w:rsidR="00F958B3" w:rsidRPr="002A25F7" w:rsidP="002A25F7">
      <w:pPr>
        <w:bidi w:val="0"/>
        <w:jc w:val="both"/>
        <w:rPr>
          <w:rFonts w:ascii="Times New Roman" w:hAnsi="Times New Roman"/>
        </w:rPr>
      </w:pPr>
    </w:p>
    <w:p w:rsidR="006B378E" w:rsidRPr="002A25F7" w:rsidP="002A25F7">
      <w:pPr>
        <w:bidi w:val="0"/>
        <w:jc w:val="both"/>
        <w:rPr>
          <w:rFonts w:ascii="Times New Roman" w:hAnsi="Times New Roman"/>
          <w:u w:val="single"/>
        </w:rPr>
      </w:pPr>
      <w:r w:rsidRPr="002A25F7" w:rsidR="00E4008D">
        <w:rPr>
          <w:rFonts w:ascii="Times New Roman" w:hAnsi="Times New Roman"/>
          <w:u w:val="single"/>
        </w:rPr>
        <w:t xml:space="preserve">K bodom </w:t>
      </w:r>
      <w:r w:rsidRPr="002A25F7" w:rsidR="00411E82">
        <w:rPr>
          <w:rFonts w:ascii="Times New Roman" w:hAnsi="Times New Roman"/>
          <w:u w:val="single"/>
        </w:rPr>
        <w:t>12</w:t>
      </w:r>
      <w:r w:rsidR="001960C2">
        <w:rPr>
          <w:rFonts w:ascii="Times New Roman" w:hAnsi="Times New Roman"/>
          <w:u w:val="single"/>
        </w:rPr>
        <w:t>8</w:t>
      </w:r>
      <w:r w:rsidRPr="002A25F7" w:rsidR="00411E82">
        <w:rPr>
          <w:rFonts w:ascii="Times New Roman" w:hAnsi="Times New Roman"/>
          <w:u w:val="single"/>
        </w:rPr>
        <w:t xml:space="preserve"> </w:t>
      </w:r>
      <w:r w:rsidRPr="002A25F7" w:rsidR="00E4008D">
        <w:rPr>
          <w:rFonts w:ascii="Times New Roman" w:hAnsi="Times New Roman"/>
          <w:u w:val="single"/>
        </w:rPr>
        <w:t xml:space="preserve">až </w:t>
      </w:r>
      <w:r w:rsidRPr="002A25F7" w:rsidR="00411E82">
        <w:rPr>
          <w:rFonts w:ascii="Times New Roman" w:hAnsi="Times New Roman"/>
          <w:u w:val="single"/>
        </w:rPr>
        <w:t>1</w:t>
      </w:r>
      <w:r w:rsidR="001960C2">
        <w:rPr>
          <w:rFonts w:ascii="Times New Roman" w:hAnsi="Times New Roman"/>
          <w:u w:val="single"/>
        </w:rPr>
        <w:t>31</w:t>
      </w:r>
    </w:p>
    <w:p w:rsidR="006B378E" w:rsidRPr="002A25F7" w:rsidP="002A25F7">
      <w:pPr>
        <w:bidi w:val="0"/>
        <w:jc w:val="both"/>
        <w:rPr>
          <w:rFonts w:ascii="Times New Roman" w:hAnsi="Times New Roman"/>
        </w:rPr>
      </w:pPr>
      <w:r w:rsidRPr="002A25F7" w:rsidR="00637BB6">
        <w:rPr>
          <w:rFonts w:ascii="Times New Roman" w:hAnsi="Times New Roman"/>
        </w:rPr>
        <w:t xml:space="preserve">Ide o sprehľadnenie a legislatívno-technickú úpravu </w:t>
      </w:r>
      <w:r w:rsidR="007825BC">
        <w:rPr>
          <w:rFonts w:ascii="Times New Roman" w:hAnsi="Times New Roman"/>
        </w:rPr>
        <w:t>použitia pojmov</w:t>
      </w:r>
      <w:r w:rsidRPr="002A25F7" w:rsidR="00BB6030">
        <w:rPr>
          <w:rFonts w:ascii="Times New Roman" w:hAnsi="Times New Roman"/>
        </w:rPr>
        <w:t>.</w:t>
      </w:r>
    </w:p>
    <w:p w:rsidR="00BB6030" w:rsidRPr="002A25F7" w:rsidP="002A25F7">
      <w:pPr>
        <w:bidi w:val="0"/>
        <w:jc w:val="both"/>
        <w:rPr>
          <w:rFonts w:ascii="Times New Roman" w:hAnsi="Times New Roman"/>
        </w:rPr>
      </w:pPr>
    </w:p>
    <w:p w:rsidR="006B378E"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411E82">
        <w:rPr>
          <w:rFonts w:ascii="Times New Roman" w:hAnsi="Times New Roman"/>
          <w:u w:val="single"/>
        </w:rPr>
        <w:t>1</w:t>
      </w:r>
      <w:r w:rsidR="0041288F">
        <w:rPr>
          <w:rFonts w:ascii="Times New Roman" w:hAnsi="Times New Roman"/>
          <w:u w:val="single"/>
        </w:rPr>
        <w:t>3</w:t>
      </w:r>
      <w:r w:rsidR="009C562C">
        <w:rPr>
          <w:rFonts w:ascii="Times New Roman" w:hAnsi="Times New Roman"/>
          <w:u w:val="single"/>
        </w:rPr>
        <w:t>2</w:t>
      </w:r>
    </w:p>
    <w:p w:rsidR="006B378E" w:rsidRPr="002A25F7" w:rsidP="002A25F7">
      <w:pPr>
        <w:bidi w:val="0"/>
        <w:jc w:val="both"/>
        <w:rPr>
          <w:rFonts w:ascii="Times New Roman" w:hAnsi="Times New Roman"/>
        </w:rPr>
      </w:pPr>
      <w:r w:rsidRPr="002A25F7" w:rsidR="00637BB6">
        <w:rPr>
          <w:rFonts w:ascii="Times New Roman" w:hAnsi="Times New Roman"/>
        </w:rPr>
        <w:t xml:space="preserve">Ide o sprehľadnenie a legislatívno-technickú úpravu znenia transpozície článku </w:t>
      </w:r>
      <w:r w:rsidRPr="002A25F7" w:rsidR="00AB73D8">
        <w:rPr>
          <w:rFonts w:ascii="Times New Roman" w:hAnsi="Times New Roman"/>
        </w:rPr>
        <w:t>44 odsek 1 a článkom 44 smernice.</w:t>
      </w:r>
    </w:p>
    <w:p w:rsidR="00326EFD" w:rsidRPr="002A25F7" w:rsidP="002A25F7">
      <w:pPr>
        <w:bidi w:val="0"/>
        <w:jc w:val="both"/>
        <w:rPr>
          <w:rFonts w:ascii="Times New Roman" w:hAnsi="Times New Roman"/>
        </w:rPr>
      </w:pPr>
    </w:p>
    <w:p w:rsidR="006B378E" w:rsidRPr="002A25F7" w:rsidP="002A25F7">
      <w:pPr>
        <w:bidi w:val="0"/>
        <w:jc w:val="both"/>
        <w:rPr>
          <w:rFonts w:ascii="Times New Roman" w:hAnsi="Times New Roman"/>
          <w:u w:val="single"/>
        </w:rPr>
      </w:pPr>
      <w:r w:rsidRPr="002A25F7" w:rsidR="00726239">
        <w:rPr>
          <w:rFonts w:ascii="Times New Roman" w:hAnsi="Times New Roman"/>
          <w:u w:val="single"/>
        </w:rPr>
        <w:t xml:space="preserve">K bodom </w:t>
      </w:r>
      <w:r w:rsidRPr="002A25F7" w:rsidR="00411E82">
        <w:rPr>
          <w:rFonts w:ascii="Times New Roman" w:hAnsi="Times New Roman"/>
          <w:u w:val="single"/>
        </w:rPr>
        <w:t>1</w:t>
      </w:r>
      <w:r w:rsidR="00B6091D">
        <w:rPr>
          <w:rFonts w:ascii="Times New Roman" w:hAnsi="Times New Roman"/>
          <w:u w:val="single"/>
        </w:rPr>
        <w:t>3</w:t>
      </w:r>
      <w:r w:rsidR="009C562C">
        <w:rPr>
          <w:rFonts w:ascii="Times New Roman" w:hAnsi="Times New Roman"/>
          <w:u w:val="single"/>
        </w:rPr>
        <w:t>3</w:t>
      </w:r>
      <w:r w:rsidRPr="002A25F7" w:rsidR="00411E82">
        <w:rPr>
          <w:rFonts w:ascii="Times New Roman" w:hAnsi="Times New Roman"/>
          <w:u w:val="single"/>
        </w:rPr>
        <w:t xml:space="preserve"> </w:t>
      </w:r>
      <w:r w:rsidRPr="002A25F7" w:rsidR="00726239">
        <w:rPr>
          <w:rFonts w:ascii="Times New Roman" w:hAnsi="Times New Roman"/>
          <w:u w:val="single"/>
        </w:rPr>
        <w:t>až 1</w:t>
      </w:r>
      <w:r w:rsidR="00726F2B">
        <w:rPr>
          <w:rFonts w:ascii="Times New Roman" w:hAnsi="Times New Roman"/>
          <w:u w:val="single"/>
        </w:rPr>
        <w:t>3</w:t>
      </w:r>
      <w:r w:rsidR="009C562C">
        <w:rPr>
          <w:rFonts w:ascii="Times New Roman" w:hAnsi="Times New Roman"/>
          <w:u w:val="single"/>
        </w:rPr>
        <w:t>5</w:t>
      </w:r>
    </w:p>
    <w:p w:rsidR="006B378E" w:rsidRPr="002A25F7" w:rsidP="002A25F7">
      <w:pPr>
        <w:bidi w:val="0"/>
        <w:jc w:val="both"/>
        <w:rPr>
          <w:rFonts w:ascii="Times New Roman" w:hAnsi="Times New Roman"/>
        </w:rPr>
      </w:pPr>
      <w:r w:rsidR="00EF7AFB">
        <w:rPr>
          <w:rFonts w:ascii="Times New Roman" w:hAnsi="Times New Roman"/>
        </w:rPr>
        <w:t>Návrh l</w:t>
      </w:r>
      <w:r w:rsidRPr="002A25F7" w:rsidR="00ED31D1">
        <w:rPr>
          <w:rFonts w:ascii="Times New Roman" w:hAnsi="Times New Roman"/>
        </w:rPr>
        <w:t>egislatívno-technick</w:t>
      </w:r>
      <w:r w:rsidR="00EF7AFB">
        <w:rPr>
          <w:rFonts w:ascii="Times New Roman" w:hAnsi="Times New Roman"/>
        </w:rPr>
        <w:t>y</w:t>
      </w:r>
      <w:r w:rsidRPr="002A25F7" w:rsidR="00ED31D1">
        <w:rPr>
          <w:rFonts w:ascii="Times New Roman" w:hAnsi="Times New Roman"/>
        </w:rPr>
        <w:t xml:space="preserve"> </w:t>
      </w:r>
      <w:r w:rsidR="00EF7AFB">
        <w:rPr>
          <w:rFonts w:ascii="Times New Roman" w:hAnsi="Times New Roman"/>
        </w:rPr>
        <w:t>u</w:t>
      </w:r>
      <w:r w:rsidRPr="002A25F7" w:rsidR="00ED31D1">
        <w:rPr>
          <w:rFonts w:ascii="Times New Roman" w:hAnsi="Times New Roman"/>
        </w:rPr>
        <w:t>pravu</w:t>
      </w:r>
      <w:r w:rsidR="00EF7AFB">
        <w:rPr>
          <w:rFonts w:ascii="Times New Roman" w:hAnsi="Times New Roman"/>
        </w:rPr>
        <w:t>je</w:t>
      </w:r>
      <w:r w:rsidR="009C562C">
        <w:rPr>
          <w:rFonts w:ascii="Times New Roman" w:hAnsi="Times New Roman"/>
        </w:rPr>
        <w:t xml:space="preserve"> a spresňuje</w:t>
      </w:r>
      <w:r w:rsidR="00EF7AFB">
        <w:rPr>
          <w:rFonts w:ascii="Times New Roman" w:hAnsi="Times New Roman"/>
        </w:rPr>
        <w:t xml:space="preserve"> použité pojmy</w:t>
      </w:r>
      <w:r w:rsidRPr="002A25F7" w:rsidR="005D4B29">
        <w:rPr>
          <w:rFonts w:ascii="Times New Roman" w:hAnsi="Times New Roman"/>
        </w:rPr>
        <w:t>.</w:t>
      </w:r>
    </w:p>
    <w:p w:rsidR="005D4B29" w:rsidRPr="002A25F7" w:rsidP="002A25F7">
      <w:pPr>
        <w:bidi w:val="0"/>
        <w:jc w:val="both"/>
        <w:rPr>
          <w:rFonts w:ascii="Times New Roman" w:hAnsi="Times New Roman"/>
        </w:rPr>
      </w:pPr>
    </w:p>
    <w:p w:rsidR="006B378E" w:rsidRPr="002A25F7" w:rsidP="002A25F7">
      <w:pPr>
        <w:bidi w:val="0"/>
        <w:jc w:val="both"/>
        <w:rPr>
          <w:rFonts w:ascii="Times New Roman" w:hAnsi="Times New Roman"/>
          <w:u w:val="single"/>
        </w:rPr>
      </w:pPr>
      <w:r w:rsidRPr="002A25F7" w:rsidR="00A43497">
        <w:rPr>
          <w:rFonts w:ascii="Times New Roman" w:hAnsi="Times New Roman"/>
          <w:u w:val="single"/>
        </w:rPr>
        <w:t>K bodom</w:t>
      </w:r>
      <w:r w:rsidRPr="002A25F7" w:rsidR="001960BA">
        <w:rPr>
          <w:rFonts w:ascii="Times New Roman" w:hAnsi="Times New Roman"/>
          <w:u w:val="single"/>
        </w:rPr>
        <w:t xml:space="preserve"> </w:t>
      </w:r>
      <w:r w:rsidRPr="002A25F7" w:rsidR="00513433">
        <w:rPr>
          <w:rFonts w:ascii="Times New Roman" w:hAnsi="Times New Roman"/>
          <w:u w:val="single"/>
        </w:rPr>
        <w:t>1</w:t>
      </w:r>
      <w:r w:rsidR="00513433">
        <w:rPr>
          <w:rFonts w:ascii="Times New Roman" w:hAnsi="Times New Roman"/>
          <w:u w:val="single"/>
        </w:rPr>
        <w:t>3</w:t>
      </w:r>
      <w:r w:rsidR="009C562C">
        <w:rPr>
          <w:rFonts w:ascii="Times New Roman" w:hAnsi="Times New Roman"/>
          <w:u w:val="single"/>
        </w:rPr>
        <w:t>6</w:t>
      </w:r>
      <w:r w:rsidRPr="002A25F7" w:rsidR="00513433">
        <w:rPr>
          <w:rFonts w:ascii="Times New Roman" w:hAnsi="Times New Roman"/>
          <w:u w:val="single"/>
        </w:rPr>
        <w:t xml:space="preserve"> </w:t>
      </w:r>
      <w:r w:rsidRPr="002A25F7" w:rsidR="00A43497">
        <w:rPr>
          <w:rFonts w:ascii="Times New Roman" w:hAnsi="Times New Roman"/>
          <w:u w:val="single"/>
        </w:rPr>
        <w:t xml:space="preserve">a </w:t>
      </w:r>
      <w:r w:rsidRPr="002A25F7" w:rsidR="009E131F">
        <w:rPr>
          <w:rFonts w:ascii="Times New Roman" w:hAnsi="Times New Roman"/>
          <w:u w:val="single"/>
        </w:rPr>
        <w:t>13</w:t>
      </w:r>
      <w:r w:rsidR="009C562C">
        <w:rPr>
          <w:rFonts w:ascii="Times New Roman" w:hAnsi="Times New Roman"/>
          <w:u w:val="single"/>
        </w:rPr>
        <w:t>7</w:t>
      </w:r>
    </w:p>
    <w:p w:rsidR="006B378E" w:rsidRPr="002A25F7" w:rsidP="002A25F7">
      <w:pPr>
        <w:bidi w:val="0"/>
        <w:jc w:val="both"/>
        <w:rPr>
          <w:rFonts w:ascii="Times New Roman" w:hAnsi="Times New Roman"/>
        </w:rPr>
      </w:pPr>
      <w:r w:rsidRPr="002A25F7" w:rsidR="00ED31D1">
        <w:rPr>
          <w:rFonts w:ascii="Times New Roman" w:hAnsi="Times New Roman"/>
        </w:rPr>
        <w:t>Ide o sprehľadnenie a legislatívno-technickú úpravu znenia transpozície článku</w:t>
      </w:r>
      <w:r w:rsidRPr="002A25F7" w:rsidR="00DD45E3">
        <w:rPr>
          <w:rFonts w:ascii="Times New Roman" w:hAnsi="Times New Roman"/>
        </w:rPr>
        <w:t xml:space="preserve"> 44 odsek 6 písm. b) smernice </w:t>
      </w:r>
      <w:r w:rsidRPr="002A25F7" w:rsidR="00015530">
        <w:rPr>
          <w:rFonts w:ascii="Times New Roman" w:hAnsi="Times New Roman"/>
        </w:rPr>
        <w:t>a legislatívno-technickú zmenu, ktorá vyplýva zo zmien v ustanoveniach dvanástej časti zákona.</w:t>
      </w:r>
    </w:p>
    <w:p w:rsidR="00167760" w:rsidRPr="002A25F7" w:rsidP="002A25F7">
      <w:pPr>
        <w:bidi w:val="0"/>
        <w:jc w:val="both"/>
        <w:rPr>
          <w:rFonts w:ascii="Times New Roman" w:hAnsi="Times New Roman"/>
        </w:rPr>
      </w:pPr>
    </w:p>
    <w:p w:rsidR="006B378E" w:rsidRPr="002A25F7" w:rsidP="002A25F7">
      <w:pPr>
        <w:bidi w:val="0"/>
        <w:jc w:val="both"/>
        <w:rPr>
          <w:rFonts w:ascii="Times New Roman" w:hAnsi="Times New Roman"/>
          <w:u w:val="single"/>
        </w:rPr>
      </w:pPr>
      <w:r w:rsidRPr="002A25F7" w:rsidR="00AB197F">
        <w:rPr>
          <w:rFonts w:ascii="Times New Roman" w:hAnsi="Times New Roman"/>
          <w:u w:val="single"/>
        </w:rPr>
        <w:t xml:space="preserve">K bodu </w:t>
      </w:r>
      <w:r w:rsidRPr="002A25F7" w:rsidR="009E131F">
        <w:rPr>
          <w:rFonts w:ascii="Times New Roman" w:hAnsi="Times New Roman"/>
          <w:u w:val="single"/>
        </w:rPr>
        <w:t>13</w:t>
      </w:r>
      <w:r w:rsidR="009C562C">
        <w:rPr>
          <w:rFonts w:ascii="Times New Roman" w:hAnsi="Times New Roman"/>
          <w:u w:val="single"/>
        </w:rPr>
        <w:t>8</w:t>
      </w:r>
    </w:p>
    <w:p w:rsidR="00015530" w:rsidRPr="002A25F7" w:rsidP="002A25F7">
      <w:pPr>
        <w:bidi w:val="0"/>
        <w:jc w:val="both"/>
        <w:rPr>
          <w:rFonts w:ascii="Times New Roman" w:hAnsi="Times New Roman"/>
        </w:rPr>
      </w:pPr>
      <w:r w:rsidRPr="002A25F7" w:rsidR="00ED31D1">
        <w:rPr>
          <w:rFonts w:ascii="Times New Roman" w:hAnsi="Times New Roman"/>
        </w:rPr>
        <w:t xml:space="preserve">Ide o sprehľadnenie a legislatívno-technickú úpravu znenia transpozície článku </w:t>
      </w:r>
      <w:r w:rsidRPr="002A25F7" w:rsidR="00624195">
        <w:rPr>
          <w:rFonts w:ascii="Times New Roman" w:hAnsi="Times New Roman"/>
        </w:rPr>
        <w:t>44 odsek</w:t>
      </w:r>
      <w:r w:rsidR="00EF7AFB">
        <w:rPr>
          <w:rFonts w:ascii="Times New Roman" w:hAnsi="Times New Roman"/>
        </w:rPr>
        <w:t>u</w:t>
      </w:r>
      <w:r w:rsidRPr="002A25F7" w:rsidR="00624195">
        <w:rPr>
          <w:rFonts w:ascii="Times New Roman" w:hAnsi="Times New Roman"/>
        </w:rPr>
        <w:t xml:space="preserve"> 7 a odsek</w:t>
      </w:r>
      <w:r w:rsidR="00EF7AFB">
        <w:rPr>
          <w:rFonts w:ascii="Times New Roman" w:hAnsi="Times New Roman"/>
        </w:rPr>
        <w:t>u</w:t>
      </w:r>
      <w:r w:rsidRPr="002A25F7" w:rsidR="00624195">
        <w:rPr>
          <w:rFonts w:ascii="Times New Roman" w:hAnsi="Times New Roman"/>
        </w:rPr>
        <w:t xml:space="preserve"> 8 písm. b) smernice </w:t>
      </w:r>
      <w:r w:rsidRPr="002A25F7">
        <w:rPr>
          <w:rFonts w:ascii="Times New Roman" w:hAnsi="Times New Roman"/>
        </w:rPr>
        <w:t>a legislatívno-technickú zmenu, ktorá vyplýva zo zmien v ustanoveniach dvanástej časti zákona.</w:t>
      </w:r>
    </w:p>
    <w:p w:rsidR="00624195" w:rsidRPr="002A25F7" w:rsidP="002A25F7">
      <w:pPr>
        <w:bidi w:val="0"/>
        <w:jc w:val="both"/>
        <w:rPr>
          <w:rFonts w:ascii="Times New Roman" w:hAnsi="Times New Roman"/>
        </w:rPr>
      </w:pPr>
    </w:p>
    <w:p w:rsidR="006B378E" w:rsidRPr="002A25F7" w:rsidP="002A25F7">
      <w:pPr>
        <w:bidi w:val="0"/>
        <w:jc w:val="both"/>
        <w:rPr>
          <w:rFonts w:ascii="Times New Roman" w:hAnsi="Times New Roman"/>
          <w:u w:val="single"/>
        </w:rPr>
      </w:pPr>
      <w:r w:rsidRPr="002A25F7" w:rsidR="00723C17">
        <w:rPr>
          <w:rFonts w:ascii="Times New Roman" w:hAnsi="Times New Roman"/>
          <w:u w:val="single"/>
        </w:rPr>
        <w:t xml:space="preserve">K bodom </w:t>
      </w:r>
      <w:r w:rsidRPr="002A25F7" w:rsidR="009E131F">
        <w:rPr>
          <w:rFonts w:ascii="Times New Roman" w:hAnsi="Times New Roman"/>
          <w:u w:val="single"/>
        </w:rPr>
        <w:t>13</w:t>
      </w:r>
      <w:r w:rsidR="009C562C">
        <w:rPr>
          <w:rFonts w:ascii="Times New Roman" w:hAnsi="Times New Roman"/>
          <w:u w:val="single"/>
        </w:rPr>
        <w:t>9</w:t>
      </w:r>
      <w:r w:rsidRPr="002A25F7" w:rsidR="009E131F">
        <w:rPr>
          <w:rFonts w:ascii="Times New Roman" w:hAnsi="Times New Roman"/>
          <w:u w:val="single"/>
        </w:rPr>
        <w:t xml:space="preserve"> </w:t>
      </w:r>
      <w:r w:rsidRPr="002A25F7" w:rsidR="00723C17">
        <w:rPr>
          <w:rFonts w:ascii="Times New Roman" w:hAnsi="Times New Roman"/>
          <w:u w:val="single"/>
        </w:rPr>
        <w:t>a 1</w:t>
      </w:r>
      <w:r w:rsidR="009C562C">
        <w:rPr>
          <w:rFonts w:ascii="Times New Roman" w:hAnsi="Times New Roman"/>
          <w:u w:val="single"/>
        </w:rPr>
        <w:t>40</w:t>
      </w:r>
    </w:p>
    <w:p w:rsidR="006B378E" w:rsidRPr="002A25F7" w:rsidP="002A25F7">
      <w:pPr>
        <w:bidi w:val="0"/>
        <w:jc w:val="both"/>
        <w:rPr>
          <w:rFonts w:ascii="Times New Roman" w:hAnsi="Times New Roman"/>
        </w:rPr>
      </w:pPr>
      <w:r w:rsidR="00EF7AFB">
        <w:rPr>
          <w:rFonts w:ascii="Times New Roman" w:hAnsi="Times New Roman"/>
        </w:rPr>
        <w:t>L</w:t>
      </w:r>
      <w:r w:rsidRPr="002A25F7" w:rsidR="00ED31D1">
        <w:rPr>
          <w:rFonts w:ascii="Times New Roman" w:hAnsi="Times New Roman"/>
        </w:rPr>
        <w:t>egislatívno-technick</w:t>
      </w:r>
      <w:r w:rsidR="00EF7AFB">
        <w:rPr>
          <w:rFonts w:ascii="Times New Roman" w:hAnsi="Times New Roman"/>
        </w:rPr>
        <w:t>á</w:t>
      </w:r>
      <w:r w:rsidRPr="002A25F7" w:rsidR="00ED31D1">
        <w:rPr>
          <w:rFonts w:ascii="Times New Roman" w:hAnsi="Times New Roman"/>
        </w:rPr>
        <w:t xml:space="preserve"> úprav</w:t>
      </w:r>
      <w:r w:rsidR="00EF7AFB">
        <w:rPr>
          <w:rFonts w:ascii="Times New Roman" w:hAnsi="Times New Roman"/>
        </w:rPr>
        <w:t>a</w:t>
      </w:r>
      <w:r w:rsidRPr="002A25F7" w:rsidR="00ED31D1">
        <w:rPr>
          <w:rFonts w:ascii="Times New Roman" w:hAnsi="Times New Roman"/>
        </w:rPr>
        <w:t xml:space="preserve"> znenia </w:t>
      </w:r>
      <w:r w:rsidR="00EF7AFB">
        <w:rPr>
          <w:rFonts w:ascii="Times New Roman" w:hAnsi="Times New Roman"/>
        </w:rPr>
        <w:t>zákona</w:t>
      </w:r>
      <w:r w:rsidRPr="002A25F7" w:rsidR="001675ED">
        <w:rPr>
          <w:rFonts w:ascii="Times New Roman" w:hAnsi="Times New Roman"/>
        </w:rPr>
        <w:t>.</w:t>
      </w:r>
    </w:p>
    <w:p w:rsidR="001675ED" w:rsidRPr="002A25F7" w:rsidP="002A25F7">
      <w:pPr>
        <w:bidi w:val="0"/>
        <w:jc w:val="both"/>
        <w:rPr>
          <w:rFonts w:ascii="Times New Roman" w:hAnsi="Times New Roman"/>
        </w:rPr>
      </w:pPr>
    </w:p>
    <w:p w:rsidR="006B378E" w:rsidRPr="002A25F7" w:rsidP="002A25F7">
      <w:pPr>
        <w:bidi w:val="0"/>
        <w:jc w:val="both"/>
        <w:rPr>
          <w:rFonts w:ascii="Times New Roman" w:hAnsi="Times New Roman"/>
          <w:u w:val="single"/>
        </w:rPr>
      </w:pPr>
      <w:r w:rsidRPr="002A25F7" w:rsidR="00A65A8C">
        <w:rPr>
          <w:rFonts w:ascii="Times New Roman" w:hAnsi="Times New Roman"/>
          <w:u w:val="single"/>
        </w:rPr>
        <w:t xml:space="preserve">K bodom </w:t>
      </w:r>
      <w:r w:rsidRPr="002A25F7" w:rsidR="009C562C">
        <w:rPr>
          <w:rFonts w:ascii="Times New Roman" w:hAnsi="Times New Roman"/>
          <w:u w:val="single"/>
        </w:rPr>
        <w:t>1</w:t>
      </w:r>
      <w:r w:rsidR="009C562C">
        <w:rPr>
          <w:rFonts w:ascii="Times New Roman" w:hAnsi="Times New Roman"/>
          <w:u w:val="single"/>
        </w:rPr>
        <w:t>41</w:t>
      </w:r>
      <w:r w:rsidRPr="002A25F7" w:rsidR="009C562C">
        <w:rPr>
          <w:rFonts w:ascii="Times New Roman" w:hAnsi="Times New Roman"/>
          <w:u w:val="single"/>
        </w:rPr>
        <w:t xml:space="preserve"> </w:t>
      </w:r>
      <w:r w:rsidRPr="002A25F7" w:rsidR="00A65A8C">
        <w:rPr>
          <w:rFonts w:ascii="Times New Roman" w:hAnsi="Times New Roman"/>
          <w:u w:val="single"/>
        </w:rPr>
        <w:t xml:space="preserve">až </w:t>
      </w:r>
      <w:r w:rsidRPr="002A25F7" w:rsidR="009E131F">
        <w:rPr>
          <w:rFonts w:ascii="Times New Roman" w:hAnsi="Times New Roman"/>
          <w:u w:val="single"/>
        </w:rPr>
        <w:t>1</w:t>
      </w:r>
      <w:r w:rsidR="009E131F">
        <w:rPr>
          <w:rFonts w:ascii="Times New Roman" w:hAnsi="Times New Roman"/>
          <w:u w:val="single"/>
        </w:rPr>
        <w:t>4</w:t>
      </w:r>
      <w:r w:rsidR="009C562C">
        <w:rPr>
          <w:rFonts w:ascii="Times New Roman" w:hAnsi="Times New Roman"/>
          <w:u w:val="single"/>
        </w:rPr>
        <w:t>5</w:t>
      </w:r>
    </w:p>
    <w:p w:rsidR="006B378E" w:rsidRPr="002A25F7" w:rsidP="002A25F7">
      <w:pPr>
        <w:bidi w:val="0"/>
        <w:jc w:val="both"/>
        <w:rPr>
          <w:rFonts w:ascii="Times New Roman" w:hAnsi="Times New Roman"/>
        </w:rPr>
      </w:pPr>
      <w:r w:rsidRPr="002A25F7" w:rsidR="00ED31D1">
        <w:rPr>
          <w:rFonts w:ascii="Times New Roman" w:hAnsi="Times New Roman"/>
        </w:rPr>
        <w:t>Ide o</w:t>
      </w:r>
      <w:r w:rsidR="00EF7AFB">
        <w:rPr>
          <w:rFonts w:ascii="Times New Roman" w:hAnsi="Times New Roman"/>
        </w:rPr>
        <w:t> </w:t>
      </w:r>
      <w:r w:rsidRPr="002A25F7" w:rsidR="00ED31D1">
        <w:rPr>
          <w:rFonts w:ascii="Times New Roman" w:hAnsi="Times New Roman"/>
        </w:rPr>
        <w:t>spre</w:t>
      </w:r>
      <w:r w:rsidR="00EF7AFB">
        <w:rPr>
          <w:rFonts w:ascii="Times New Roman" w:hAnsi="Times New Roman"/>
        </w:rPr>
        <w:t>snenie ustanovení a úpravu textu a použitých pojmov</w:t>
      </w:r>
      <w:r w:rsidRPr="002A25F7" w:rsidR="00D57C87">
        <w:rPr>
          <w:rFonts w:ascii="Times New Roman" w:hAnsi="Times New Roman"/>
        </w:rPr>
        <w:t>.</w:t>
      </w:r>
    </w:p>
    <w:p w:rsidR="00D57C87" w:rsidRPr="002A25F7" w:rsidP="002A25F7">
      <w:pPr>
        <w:bidi w:val="0"/>
        <w:jc w:val="both"/>
        <w:rPr>
          <w:rFonts w:ascii="Times New Roman" w:hAnsi="Times New Roman"/>
        </w:rPr>
      </w:pPr>
    </w:p>
    <w:p w:rsidR="006B378E" w:rsidRPr="002A25F7" w:rsidP="002A25F7">
      <w:pPr>
        <w:bidi w:val="0"/>
        <w:jc w:val="both"/>
        <w:rPr>
          <w:rFonts w:ascii="Times New Roman" w:hAnsi="Times New Roman"/>
          <w:u w:val="single"/>
        </w:rPr>
      </w:pPr>
      <w:r w:rsidRPr="002A25F7" w:rsidR="008E0FE7">
        <w:rPr>
          <w:rFonts w:ascii="Times New Roman" w:hAnsi="Times New Roman"/>
          <w:u w:val="single"/>
        </w:rPr>
        <w:t xml:space="preserve">K bodu </w:t>
      </w:r>
      <w:r w:rsidRPr="002A25F7" w:rsidR="009E131F">
        <w:rPr>
          <w:rFonts w:ascii="Times New Roman" w:hAnsi="Times New Roman"/>
          <w:u w:val="single"/>
        </w:rPr>
        <w:t>1</w:t>
      </w:r>
      <w:r w:rsidR="009E131F">
        <w:rPr>
          <w:rFonts w:ascii="Times New Roman" w:hAnsi="Times New Roman"/>
          <w:u w:val="single"/>
        </w:rPr>
        <w:t>4</w:t>
      </w:r>
      <w:r w:rsidR="009C562C">
        <w:rPr>
          <w:rFonts w:ascii="Times New Roman" w:hAnsi="Times New Roman"/>
          <w:u w:val="single"/>
        </w:rPr>
        <w:t>6</w:t>
      </w:r>
    </w:p>
    <w:p w:rsidR="006B378E" w:rsidRPr="002A25F7" w:rsidP="002A25F7">
      <w:pPr>
        <w:bidi w:val="0"/>
        <w:jc w:val="both"/>
        <w:rPr>
          <w:rFonts w:ascii="Times New Roman" w:hAnsi="Times New Roman"/>
        </w:rPr>
      </w:pPr>
      <w:r w:rsidRPr="002A25F7" w:rsidR="00ED31D1">
        <w:rPr>
          <w:rFonts w:ascii="Times New Roman" w:hAnsi="Times New Roman"/>
        </w:rPr>
        <w:t xml:space="preserve">Ide o sprehľadnenie a legislatívno-technickú úpravu znenia </w:t>
      </w:r>
      <w:r w:rsidR="00EF7AFB">
        <w:rPr>
          <w:rFonts w:ascii="Times New Roman" w:hAnsi="Times New Roman"/>
        </w:rPr>
        <w:t>ustanovenia zákona s</w:t>
      </w:r>
      <w:r w:rsidRPr="002A25F7" w:rsidR="00183207">
        <w:rPr>
          <w:rFonts w:ascii="Times New Roman" w:hAnsi="Times New Roman"/>
        </w:rPr>
        <w:t>presnen</w:t>
      </w:r>
      <w:r w:rsidR="00EF7AFB">
        <w:rPr>
          <w:rFonts w:ascii="Times New Roman" w:hAnsi="Times New Roman"/>
        </w:rPr>
        <w:t>ím</w:t>
      </w:r>
      <w:r w:rsidRPr="002A25F7" w:rsidR="00183207">
        <w:rPr>
          <w:rFonts w:ascii="Times New Roman" w:hAnsi="Times New Roman"/>
        </w:rPr>
        <w:t xml:space="preserve"> terminológie v zmysle osobitných predpisov</w:t>
      </w:r>
      <w:r w:rsidR="00EF7AFB">
        <w:rPr>
          <w:rFonts w:ascii="Times New Roman" w:hAnsi="Times New Roman"/>
        </w:rPr>
        <w:t>.</w:t>
      </w:r>
    </w:p>
    <w:p w:rsidR="008517B2" w:rsidRPr="002A25F7" w:rsidP="002A25F7">
      <w:pPr>
        <w:bidi w:val="0"/>
        <w:jc w:val="both"/>
        <w:rPr>
          <w:rFonts w:ascii="Times New Roman" w:hAnsi="Times New Roman"/>
        </w:rPr>
      </w:pPr>
    </w:p>
    <w:p w:rsidR="006B378E" w:rsidRPr="002A25F7" w:rsidP="002A25F7">
      <w:pPr>
        <w:bidi w:val="0"/>
        <w:jc w:val="both"/>
        <w:rPr>
          <w:rFonts w:ascii="Times New Roman" w:hAnsi="Times New Roman"/>
          <w:u w:val="single"/>
        </w:rPr>
      </w:pPr>
      <w:r w:rsidRPr="002A25F7" w:rsidR="00B97DA7">
        <w:rPr>
          <w:rFonts w:ascii="Times New Roman" w:hAnsi="Times New Roman"/>
          <w:u w:val="single"/>
        </w:rPr>
        <w:t xml:space="preserve">K bodom </w:t>
      </w:r>
      <w:r w:rsidRPr="002A25F7" w:rsidR="009E131F">
        <w:rPr>
          <w:rFonts w:ascii="Times New Roman" w:hAnsi="Times New Roman"/>
          <w:u w:val="single"/>
        </w:rPr>
        <w:t>14</w:t>
      </w:r>
      <w:r w:rsidR="009C562C">
        <w:rPr>
          <w:rFonts w:ascii="Times New Roman" w:hAnsi="Times New Roman"/>
          <w:u w:val="single"/>
        </w:rPr>
        <w:t>7</w:t>
      </w:r>
      <w:r w:rsidRPr="002A25F7" w:rsidR="009E131F">
        <w:rPr>
          <w:rFonts w:ascii="Times New Roman" w:hAnsi="Times New Roman"/>
          <w:u w:val="single"/>
        </w:rPr>
        <w:t xml:space="preserve"> </w:t>
      </w:r>
      <w:r w:rsidRPr="002A25F7" w:rsidR="00B97DA7">
        <w:rPr>
          <w:rFonts w:ascii="Times New Roman" w:hAnsi="Times New Roman"/>
          <w:u w:val="single"/>
        </w:rPr>
        <w:t xml:space="preserve">a </w:t>
      </w:r>
      <w:r w:rsidRPr="002A25F7" w:rsidR="009E131F">
        <w:rPr>
          <w:rFonts w:ascii="Times New Roman" w:hAnsi="Times New Roman"/>
          <w:u w:val="single"/>
        </w:rPr>
        <w:t>14</w:t>
      </w:r>
      <w:r w:rsidR="009C562C">
        <w:rPr>
          <w:rFonts w:ascii="Times New Roman" w:hAnsi="Times New Roman"/>
          <w:u w:val="single"/>
        </w:rPr>
        <w:t>8</w:t>
      </w:r>
    </w:p>
    <w:p w:rsidR="006B378E" w:rsidRPr="002A25F7" w:rsidP="002A25F7">
      <w:pPr>
        <w:bidi w:val="0"/>
        <w:jc w:val="both"/>
        <w:rPr>
          <w:rFonts w:ascii="Times New Roman" w:hAnsi="Times New Roman"/>
        </w:rPr>
      </w:pPr>
      <w:r w:rsidR="00EF7AFB">
        <w:rPr>
          <w:rFonts w:ascii="Times New Roman" w:hAnsi="Times New Roman"/>
        </w:rPr>
        <w:t>Návrh spresňuje znenie ustanovenia zákona.</w:t>
      </w:r>
    </w:p>
    <w:p w:rsidR="00CB5422" w:rsidRPr="002A25F7" w:rsidP="002A25F7">
      <w:pPr>
        <w:bidi w:val="0"/>
        <w:jc w:val="both"/>
        <w:rPr>
          <w:rFonts w:ascii="Times New Roman" w:hAnsi="Times New Roman"/>
        </w:rPr>
      </w:pPr>
    </w:p>
    <w:p w:rsidR="006B378E" w:rsidRPr="002A25F7" w:rsidP="002A25F7">
      <w:pPr>
        <w:bidi w:val="0"/>
        <w:jc w:val="both"/>
        <w:rPr>
          <w:rFonts w:ascii="Times New Roman" w:hAnsi="Times New Roman"/>
          <w:u w:val="single"/>
        </w:rPr>
      </w:pPr>
      <w:r w:rsidRPr="002A25F7" w:rsidR="000E3A5F">
        <w:rPr>
          <w:rFonts w:ascii="Times New Roman" w:hAnsi="Times New Roman"/>
          <w:u w:val="single"/>
        </w:rPr>
        <w:t xml:space="preserve">K bodu </w:t>
      </w:r>
      <w:r w:rsidRPr="002A25F7" w:rsidR="009E131F">
        <w:rPr>
          <w:rFonts w:ascii="Times New Roman" w:hAnsi="Times New Roman"/>
          <w:u w:val="single"/>
        </w:rPr>
        <w:t>14</w:t>
      </w:r>
      <w:r w:rsidR="009C562C">
        <w:rPr>
          <w:rFonts w:ascii="Times New Roman" w:hAnsi="Times New Roman"/>
          <w:u w:val="single"/>
        </w:rPr>
        <w:t>9</w:t>
      </w:r>
    </w:p>
    <w:p w:rsidR="00EF7AFB" w:rsidRPr="002A25F7" w:rsidP="00EF7AFB">
      <w:pPr>
        <w:bidi w:val="0"/>
        <w:jc w:val="both"/>
        <w:rPr>
          <w:rFonts w:ascii="Times New Roman" w:hAnsi="Times New Roman"/>
        </w:rPr>
      </w:pPr>
      <w:r>
        <w:rPr>
          <w:rFonts w:ascii="Times New Roman" w:hAnsi="Times New Roman"/>
        </w:rPr>
        <w:t>Návrh spresňuje znenie ustanovenia zákona.</w:t>
      </w:r>
    </w:p>
    <w:p w:rsidR="00817EDD" w:rsidRPr="002A25F7" w:rsidP="002A25F7">
      <w:pPr>
        <w:bidi w:val="0"/>
        <w:jc w:val="both"/>
        <w:rPr>
          <w:rFonts w:ascii="Times New Roman" w:hAnsi="Times New Roman"/>
        </w:rPr>
      </w:pPr>
    </w:p>
    <w:p w:rsidR="006B378E" w:rsidRPr="002A25F7" w:rsidP="002A25F7">
      <w:pPr>
        <w:bidi w:val="0"/>
        <w:jc w:val="both"/>
        <w:rPr>
          <w:rFonts w:ascii="Times New Roman" w:hAnsi="Times New Roman"/>
          <w:u w:val="single"/>
        </w:rPr>
      </w:pPr>
      <w:r w:rsidRPr="002A25F7" w:rsidR="0019061E">
        <w:rPr>
          <w:rFonts w:ascii="Times New Roman" w:hAnsi="Times New Roman"/>
          <w:u w:val="single"/>
        </w:rPr>
        <w:t xml:space="preserve">K bodom </w:t>
      </w:r>
      <w:r w:rsidR="00C8387F">
        <w:rPr>
          <w:rFonts w:ascii="Times New Roman" w:hAnsi="Times New Roman"/>
          <w:u w:val="single"/>
        </w:rPr>
        <w:t>1</w:t>
      </w:r>
      <w:r w:rsidR="009C562C">
        <w:rPr>
          <w:rFonts w:ascii="Times New Roman" w:hAnsi="Times New Roman"/>
          <w:u w:val="single"/>
        </w:rPr>
        <w:t>50</w:t>
      </w:r>
      <w:r w:rsidR="00C8387F">
        <w:rPr>
          <w:rFonts w:ascii="Times New Roman" w:hAnsi="Times New Roman"/>
          <w:u w:val="single"/>
        </w:rPr>
        <w:t xml:space="preserve"> </w:t>
      </w:r>
      <w:r w:rsidRPr="002A25F7" w:rsidR="0019061E">
        <w:rPr>
          <w:rFonts w:ascii="Times New Roman" w:hAnsi="Times New Roman"/>
          <w:u w:val="single"/>
        </w:rPr>
        <w:t xml:space="preserve">až </w:t>
      </w:r>
      <w:r w:rsidRPr="002A25F7" w:rsidR="009E131F">
        <w:rPr>
          <w:rFonts w:ascii="Times New Roman" w:hAnsi="Times New Roman"/>
          <w:u w:val="single"/>
        </w:rPr>
        <w:t>1</w:t>
      </w:r>
      <w:r w:rsidR="0041288F">
        <w:rPr>
          <w:rFonts w:ascii="Times New Roman" w:hAnsi="Times New Roman"/>
          <w:u w:val="single"/>
        </w:rPr>
        <w:t>5</w:t>
      </w:r>
      <w:r w:rsidR="009C562C">
        <w:rPr>
          <w:rFonts w:ascii="Times New Roman" w:hAnsi="Times New Roman"/>
          <w:u w:val="single"/>
        </w:rPr>
        <w:t>2</w:t>
      </w:r>
      <w:r w:rsidR="0041288F">
        <w:rPr>
          <w:rFonts w:ascii="Times New Roman" w:hAnsi="Times New Roman"/>
          <w:u w:val="single"/>
        </w:rPr>
        <w:t>0</w:t>
      </w:r>
    </w:p>
    <w:p w:rsidR="006B378E" w:rsidRPr="002A25F7" w:rsidP="002A25F7">
      <w:pPr>
        <w:bidi w:val="0"/>
        <w:jc w:val="both"/>
        <w:rPr>
          <w:rFonts w:ascii="Times New Roman" w:hAnsi="Times New Roman"/>
        </w:rPr>
      </w:pPr>
      <w:r w:rsidR="00EF7AFB">
        <w:rPr>
          <w:rFonts w:ascii="Times New Roman" w:hAnsi="Times New Roman"/>
        </w:rPr>
        <w:t>Návrh</w:t>
      </w:r>
      <w:r w:rsidRPr="002A25F7" w:rsidR="00ED31D1">
        <w:rPr>
          <w:rFonts w:ascii="Times New Roman" w:hAnsi="Times New Roman"/>
        </w:rPr>
        <w:t xml:space="preserve"> </w:t>
      </w:r>
      <w:r w:rsidR="00EF7AFB">
        <w:rPr>
          <w:rFonts w:ascii="Times New Roman" w:hAnsi="Times New Roman"/>
        </w:rPr>
        <w:t>u</w:t>
      </w:r>
      <w:r w:rsidRPr="002A25F7" w:rsidR="00ED31D1">
        <w:rPr>
          <w:rFonts w:ascii="Times New Roman" w:hAnsi="Times New Roman"/>
        </w:rPr>
        <w:t>pravu</w:t>
      </w:r>
      <w:r w:rsidR="00EF7AFB">
        <w:rPr>
          <w:rFonts w:ascii="Times New Roman" w:hAnsi="Times New Roman"/>
        </w:rPr>
        <w:t>je a spresňuje</w:t>
      </w:r>
      <w:r w:rsidRPr="002A25F7" w:rsidR="00ED31D1">
        <w:rPr>
          <w:rFonts w:ascii="Times New Roman" w:hAnsi="Times New Roman"/>
        </w:rPr>
        <w:t xml:space="preserve"> transpozíci</w:t>
      </w:r>
      <w:r w:rsidR="00EF7AFB">
        <w:rPr>
          <w:rFonts w:ascii="Times New Roman" w:hAnsi="Times New Roman"/>
        </w:rPr>
        <w:t>u</w:t>
      </w:r>
      <w:r w:rsidRPr="002A25F7" w:rsidR="00ED31D1">
        <w:rPr>
          <w:rFonts w:ascii="Times New Roman" w:hAnsi="Times New Roman"/>
        </w:rPr>
        <w:t xml:space="preserve"> článku </w:t>
      </w:r>
      <w:r w:rsidRPr="002A25F7" w:rsidR="00DB190A">
        <w:rPr>
          <w:rFonts w:ascii="Times New Roman" w:hAnsi="Times New Roman"/>
        </w:rPr>
        <w:t>48 odsek</w:t>
      </w:r>
      <w:r w:rsidR="00EF7AFB">
        <w:rPr>
          <w:rFonts w:ascii="Times New Roman" w:hAnsi="Times New Roman"/>
        </w:rPr>
        <w:t>u</w:t>
      </w:r>
      <w:r w:rsidRPr="002A25F7" w:rsidR="00DB190A">
        <w:rPr>
          <w:rFonts w:ascii="Times New Roman" w:hAnsi="Times New Roman"/>
        </w:rPr>
        <w:t xml:space="preserve"> 1 písm. e) a odsek</w:t>
      </w:r>
      <w:r w:rsidR="00EF7AFB">
        <w:rPr>
          <w:rFonts w:ascii="Times New Roman" w:hAnsi="Times New Roman"/>
        </w:rPr>
        <w:t>u</w:t>
      </w:r>
      <w:r w:rsidRPr="002A25F7" w:rsidR="00DB190A">
        <w:rPr>
          <w:rFonts w:ascii="Times New Roman" w:hAnsi="Times New Roman"/>
        </w:rPr>
        <w:t xml:space="preserve"> 5 smernice.</w:t>
      </w:r>
    </w:p>
    <w:p w:rsidR="00DB190A" w:rsidRPr="002A25F7" w:rsidP="002A25F7">
      <w:pPr>
        <w:bidi w:val="0"/>
        <w:jc w:val="both"/>
        <w:rPr>
          <w:rFonts w:ascii="Times New Roman" w:hAnsi="Times New Roman"/>
        </w:rPr>
      </w:pPr>
    </w:p>
    <w:p w:rsidR="006B378E" w:rsidRPr="002A25F7" w:rsidP="002A25F7">
      <w:pPr>
        <w:bidi w:val="0"/>
        <w:jc w:val="both"/>
        <w:rPr>
          <w:rFonts w:ascii="Times New Roman" w:hAnsi="Times New Roman"/>
          <w:u w:val="single"/>
        </w:rPr>
      </w:pPr>
      <w:r w:rsidRPr="002A25F7">
        <w:rPr>
          <w:rFonts w:ascii="Times New Roman" w:hAnsi="Times New Roman"/>
          <w:u w:val="single"/>
        </w:rPr>
        <w:t>K</w:t>
      </w:r>
      <w:r w:rsidRPr="002A25F7" w:rsidR="00F97264">
        <w:rPr>
          <w:rFonts w:ascii="Times New Roman" w:hAnsi="Times New Roman"/>
          <w:u w:val="single"/>
        </w:rPr>
        <w:t> </w:t>
      </w:r>
      <w:r w:rsidRPr="002A25F7">
        <w:rPr>
          <w:rFonts w:ascii="Times New Roman" w:hAnsi="Times New Roman"/>
          <w:u w:val="single"/>
        </w:rPr>
        <w:t>bod</w:t>
      </w:r>
      <w:r w:rsidRPr="002A25F7" w:rsidR="00F97264">
        <w:rPr>
          <w:rFonts w:ascii="Times New Roman" w:hAnsi="Times New Roman"/>
          <w:u w:val="single"/>
        </w:rPr>
        <w:t xml:space="preserve">om </w:t>
      </w:r>
      <w:r w:rsidRPr="002A25F7" w:rsidR="009E131F">
        <w:rPr>
          <w:rFonts w:ascii="Times New Roman" w:hAnsi="Times New Roman"/>
          <w:u w:val="single"/>
        </w:rPr>
        <w:t>1</w:t>
      </w:r>
      <w:r w:rsidR="009E131F">
        <w:rPr>
          <w:rFonts w:ascii="Times New Roman" w:hAnsi="Times New Roman"/>
          <w:u w:val="single"/>
        </w:rPr>
        <w:t>5</w:t>
      </w:r>
      <w:r w:rsidR="009C562C">
        <w:rPr>
          <w:rFonts w:ascii="Times New Roman" w:hAnsi="Times New Roman"/>
          <w:u w:val="single"/>
        </w:rPr>
        <w:t>3</w:t>
      </w:r>
      <w:r w:rsidRPr="002A25F7" w:rsidR="009E131F">
        <w:rPr>
          <w:rFonts w:ascii="Times New Roman" w:hAnsi="Times New Roman"/>
          <w:u w:val="single"/>
        </w:rPr>
        <w:t xml:space="preserve"> </w:t>
      </w:r>
      <w:r w:rsidRPr="002A25F7" w:rsidR="00F97264">
        <w:rPr>
          <w:rFonts w:ascii="Times New Roman" w:hAnsi="Times New Roman"/>
          <w:u w:val="single"/>
        </w:rPr>
        <w:t xml:space="preserve">až </w:t>
      </w:r>
      <w:r w:rsidRPr="002A25F7" w:rsidR="009E131F">
        <w:rPr>
          <w:rFonts w:ascii="Times New Roman" w:hAnsi="Times New Roman"/>
          <w:u w:val="single"/>
        </w:rPr>
        <w:t>1</w:t>
      </w:r>
      <w:r w:rsidR="009E131F">
        <w:rPr>
          <w:rFonts w:ascii="Times New Roman" w:hAnsi="Times New Roman"/>
          <w:u w:val="single"/>
        </w:rPr>
        <w:t>5</w:t>
      </w:r>
      <w:r w:rsidR="009C562C">
        <w:rPr>
          <w:rFonts w:ascii="Times New Roman" w:hAnsi="Times New Roman"/>
          <w:u w:val="single"/>
        </w:rPr>
        <w:t>7</w:t>
      </w:r>
    </w:p>
    <w:p w:rsidR="006B378E" w:rsidRPr="002A25F7" w:rsidP="002A25F7">
      <w:pPr>
        <w:bidi w:val="0"/>
        <w:jc w:val="both"/>
        <w:rPr>
          <w:rFonts w:ascii="Times New Roman" w:hAnsi="Times New Roman"/>
        </w:rPr>
      </w:pPr>
      <w:r w:rsidR="00A9680C">
        <w:rPr>
          <w:rFonts w:ascii="Times New Roman" w:hAnsi="Times New Roman"/>
        </w:rPr>
        <w:t xml:space="preserve">Návrh upravuje a spresňuje použitie </w:t>
      </w:r>
      <w:r w:rsidRPr="002A25F7" w:rsidR="00C14041">
        <w:rPr>
          <w:rFonts w:ascii="Times New Roman" w:hAnsi="Times New Roman"/>
        </w:rPr>
        <w:t xml:space="preserve">pojmov </w:t>
      </w:r>
      <w:r w:rsidR="00A9680C">
        <w:rPr>
          <w:rFonts w:ascii="Times New Roman" w:hAnsi="Times New Roman"/>
        </w:rPr>
        <w:t xml:space="preserve">vzhľadom na znenie smernice a </w:t>
      </w:r>
      <w:r w:rsidRPr="002A25F7" w:rsidR="00C14041">
        <w:rPr>
          <w:rFonts w:ascii="Times New Roman" w:hAnsi="Times New Roman"/>
        </w:rPr>
        <w:t>v nadväznosti na zmeny navrhované v § 12 zákona.</w:t>
      </w:r>
    </w:p>
    <w:p w:rsidR="00C14041" w:rsidRPr="002A25F7" w:rsidP="002A25F7">
      <w:pPr>
        <w:bidi w:val="0"/>
        <w:jc w:val="both"/>
        <w:rPr>
          <w:rFonts w:ascii="Times New Roman" w:hAnsi="Times New Roman"/>
        </w:rPr>
      </w:pPr>
    </w:p>
    <w:p w:rsidR="006B378E" w:rsidRPr="002A25F7" w:rsidP="002A25F7">
      <w:pPr>
        <w:bidi w:val="0"/>
        <w:jc w:val="both"/>
        <w:rPr>
          <w:rFonts w:ascii="Times New Roman" w:hAnsi="Times New Roman"/>
          <w:u w:val="single"/>
        </w:rPr>
      </w:pPr>
      <w:r w:rsidRPr="002A25F7">
        <w:rPr>
          <w:rFonts w:ascii="Times New Roman" w:hAnsi="Times New Roman"/>
          <w:u w:val="single"/>
        </w:rPr>
        <w:t>K</w:t>
      </w:r>
      <w:r w:rsidRPr="002A25F7" w:rsidR="00F4340B">
        <w:rPr>
          <w:rFonts w:ascii="Times New Roman" w:hAnsi="Times New Roman"/>
          <w:u w:val="single"/>
        </w:rPr>
        <w:t> </w:t>
      </w:r>
      <w:r w:rsidRPr="002A25F7">
        <w:rPr>
          <w:rFonts w:ascii="Times New Roman" w:hAnsi="Times New Roman"/>
          <w:u w:val="single"/>
        </w:rPr>
        <w:t>bod</w:t>
      </w:r>
      <w:r w:rsidRPr="002A25F7" w:rsidR="00F4340B">
        <w:rPr>
          <w:rFonts w:ascii="Times New Roman" w:hAnsi="Times New Roman"/>
          <w:u w:val="single"/>
        </w:rPr>
        <w:t xml:space="preserve">om </w:t>
      </w:r>
      <w:r w:rsidRPr="002A25F7" w:rsidR="009E131F">
        <w:rPr>
          <w:rFonts w:ascii="Times New Roman" w:hAnsi="Times New Roman"/>
          <w:u w:val="single"/>
        </w:rPr>
        <w:t>15</w:t>
      </w:r>
      <w:r w:rsidR="009C562C">
        <w:rPr>
          <w:rFonts w:ascii="Times New Roman" w:hAnsi="Times New Roman"/>
          <w:u w:val="single"/>
        </w:rPr>
        <w:t>8</w:t>
      </w:r>
      <w:r w:rsidRPr="002A25F7" w:rsidR="009E131F">
        <w:rPr>
          <w:rFonts w:ascii="Times New Roman" w:hAnsi="Times New Roman"/>
          <w:u w:val="single"/>
        </w:rPr>
        <w:t xml:space="preserve"> </w:t>
      </w:r>
      <w:r w:rsidRPr="002A25F7" w:rsidR="00F4340B">
        <w:rPr>
          <w:rFonts w:ascii="Times New Roman" w:hAnsi="Times New Roman"/>
          <w:u w:val="single"/>
        </w:rPr>
        <w:t xml:space="preserve">až </w:t>
      </w:r>
      <w:r w:rsidRPr="002A25F7" w:rsidR="009E131F">
        <w:rPr>
          <w:rFonts w:ascii="Times New Roman" w:hAnsi="Times New Roman"/>
          <w:u w:val="single"/>
        </w:rPr>
        <w:t>1</w:t>
      </w:r>
      <w:r w:rsidR="009C562C">
        <w:rPr>
          <w:rFonts w:ascii="Times New Roman" w:hAnsi="Times New Roman"/>
          <w:u w:val="single"/>
        </w:rPr>
        <w:t>61</w:t>
      </w:r>
    </w:p>
    <w:p w:rsidR="006B378E" w:rsidRPr="002A25F7" w:rsidP="002A25F7">
      <w:pPr>
        <w:bidi w:val="0"/>
        <w:jc w:val="both"/>
        <w:rPr>
          <w:rFonts w:ascii="Times New Roman" w:hAnsi="Times New Roman"/>
        </w:rPr>
      </w:pPr>
      <w:r w:rsidRPr="002A25F7" w:rsidR="001D0EE8">
        <w:rPr>
          <w:rFonts w:ascii="Times New Roman" w:hAnsi="Times New Roman"/>
        </w:rPr>
        <w:t xml:space="preserve">Ide o legislatívno-technickú zmenu </w:t>
      </w:r>
      <w:r w:rsidR="00A9680C">
        <w:rPr>
          <w:rFonts w:ascii="Times New Roman" w:hAnsi="Times New Roman"/>
        </w:rPr>
        <w:t>použitia pojmov a spresnenie znenia ustanovení zákona.</w:t>
      </w:r>
    </w:p>
    <w:p w:rsidR="00862F38" w:rsidRPr="002A25F7" w:rsidP="002A25F7">
      <w:pPr>
        <w:bidi w:val="0"/>
        <w:jc w:val="both"/>
        <w:rPr>
          <w:rFonts w:ascii="Times New Roman" w:hAnsi="Times New Roman"/>
        </w:rPr>
      </w:pPr>
    </w:p>
    <w:p w:rsidR="006B378E" w:rsidRPr="002A25F7" w:rsidP="002A25F7">
      <w:pPr>
        <w:bidi w:val="0"/>
        <w:jc w:val="both"/>
        <w:rPr>
          <w:rFonts w:ascii="Times New Roman" w:hAnsi="Times New Roman"/>
          <w:u w:val="single"/>
        </w:rPr>
      </w:pPr>
      <w:r w:rsidRPr="002A25F7" w:rsidR="009F1834">
        <w:rPr>
          <w:rFonts w:ascii="Times New Roman" w:hAnsi="Times New Roman"/>
          <w:u w:val="single"/>
        </w:rPr>
        <w:t xml:space="preserve">K bodom </w:t>
      </w:r>
      <w:r w:rsidRPr="002A25F7" w:rsidR="009E131F">
        <w:rPr>
          <w:rFonts w:ascii="Times New Roman" w:hAnsi="Times New Roman"/>
          <w:u w:val="single"/>
        </w:rPr>
        <w:t>1</w:t>
      </w:r>
      <w:r w:rsidR="0041288F">
        <w:rPr>
          <w:rFonts w:ascii="Times New Roman" w:hAnsi="Times New Roman"/>
          <w:u w:val="single"/>
        </w:rPr>
        <w:t>6</w:t>
      </w:r>
      <w:r w:rsidR="009C562C">
        <w:rPr>
          <w:rFonts w:ascii="Times New Roman" w:hAnsi="Times New Roman"/>
          <w:u w:val="single"/>
        </w:rPr>
        <w:t>2</w:t>
      </w:r>
      <w:r w:rsidRPr="002A25F7" w:rsidR="009E131F">
        <w:rPr>
          <w:rFonts w:ascii="Times New Roman" w:hAnsi="Times New Roman"/>
          <w:u w:val="single"/>
        </w:rPr>
        <w:t xml:space="preserve"> </w:t>
      </w:r>
      <w:r w:rsidRPr="002A25F7" w:rsidR="009F1834">
        <w:rPr>
          <w:rFonts w:ascii="Times New Roman" w:hAnsi="Times New Roman"/>
          <w:u w:val="single"/>
        </w:rPr>
        <w:t>a 1</w:t>
      </w:r>
      <w:r w:rsidR="00A9680C">
        <w:rPr>
          <w:rFonts w:ascii="Times New Roman" w:hAnsi="Times New Roman"/>
          <w:u w:val="single"/>
        </w:rPr>
        <w:t>6</w:t>
      </w:r>
      <w:r w:rsidR="009C562C">
        <w:rPr>
          <w:rFonts w:ascii="Times New Roman" w:hAnsi="Times New Roman"/>
          <w:u w:val="single"/>
        </w:rPr>
        <w:t>3</w:t>
      </w:r>
    </w:p>
    <w:p w:rsidR="006B378E" w:rsidRPr="002A25F7" w:rsidP="002A25F7">
      <w:pPr>
        <w:bidi w:val="0"/>
        <w:jc w:val="both"/>
        <w:rPr>
          <w:rFonts w:ascii="Times New Roman" w:hAnsi="Times New Roman"/>
        </w:rPr>
      </w:pPr>
      <w:r w:rsidR="00A9680C">
        <w:rPr>
          <w:rFonts w:ascii="Times New Roman" w:hAnsi="Times New Roman"/>
        </w:rPr>
        <w:t xml:space="preserve">Návrh </w:t>
      </w:r>
      <w:r w:rsidRPr="002A25F7" w:rsidR="00637BB6">
        <w:rPr>
          <w:rFonts w:ascii="Times New Roman" w:hAnsi="Times New Roman"/>
        </w:rPr>
        <w:t>úprav</w:t>
      </w:r>
      <w:r w:rsidR="00A9680C">
        <w:rPr>
          <w:rFonts w:ascii="Times New Roman" w:hAnsi="Times New Roman"/>
        </w:rPr>
        <w:t>y</w:t>
      </w:r>
      <w:r w:rsidRPr="002A25F7" w:rsidR="00637BB6">
        <w:rPr>
          <w:rFonts w:ascii="Times New Roman" w:hAnsi="Times New Roman"/>
        </w:rPr>
        <w:t xml:space="preserve"> znenia </w:t>
      </w:r>
      <w:r w:rsidR="00A9680C">
        <w:rPr>
          <w:rFonts w:ascii="Times New Roman" w:hAnsi="Times New Roman"/>
        </w:rPr>
        <w:t xml:space="preserve">spresňuje </w:t>
      </w:r>
      <w:r w:rsidRPr="002A25F7" w:rsidR="00637BB6">
        <w:rPr>
          <w:rFonts w:ascii="Times New Roman" w:hAnsi="Times New Roman"/>
        </w:rPr>
        <w:t>transpozíci</w:t>
      </w:r>
      <w:r w:rsidR="00A9680C">
        <w:rPr>
          <w:rFonts w:ascii="Times New Roman" w:hAnsi="Times New Roman"/>
        </w:rPr>
        <w:t>u</w:t>
      </w:r>
      <w:r w:rsidRPr="002A25F7" w:rsidR="00637BB6">
        <w:rPr>
          <w:rFonts w:ascii="Times New Roman" w:hAnsi="Times New Roman"/>
        </w:rPr>
        <w:t xml:space="preserve"> článku </w:t>
      </w:r>
      <w:r w:rsidRPr="002A25F7" w:rsidR="0095767A">
        <w:rPr>
          <w:rFonts w:ascii="Times New Roman" w:hAnsi="Times New Roman"/>
        </w:rPr>
        <w:t>52 odsek 8 a 11 smernice.</w:t>
      </w:r>
    </w:p>
    <w:p w:rsidR="0095767A" w:rsidRPr="002A25F7" w:rsidP="002A25F7">
      <w:pPr>
        <w:bidi w:val="0"/>
        <w:jc w:val="both"/>
        <w:rPr>
          <w:rFonts w:ascii="Times New Roman" w:hAnsi="Times New Roman"/>
        </w:rPr>
      </w:pPr>
    </w:p>
    <w:p w:rsidR="006B378E" w:rsidRPr="002A25F7" w:rsidP="002A25F7">
      <w:pPr>
        <w:bidi w:val="0"/>
        <w:jc w:val="both"/>
        <w:rPr>
          <w:rFonts w:ascii="Times New Roman" w:hAnsi="Times New Roman"/>
          <w:u w:val="single"/>
        </w:rPr>
      </w:pPr>
      <w:r w:rsidRPr="002A25F7" w:rsidR="00E57974">
        <w:rPr>
          <w:rFonts w:ascii="Times New Roman" w:hAnsi="Times New Roman"/>
          <w:u w:val="single"/>
        </w:rPr>
        <w:t xml:space="preserve">K bodu </w:t>
      </w:r>
      <w:r w:rsidRPr="002A25F7" w:rsidR="009E131F">
        <w:rPr>
          <w:rFonts w:ascii="Times New Roman" w:hAnsi="Times New Roman"/>
          <w:u w:val="single"/>
        </w:rPr>
        <w:t>1</w:t>
      </w:r>
      <w:r w:rsidR="009E131F">
        <w:rPr>
          <w:rFonts w:ascii="Times New Roman" w:hAnsi="Times New Roman"/>
          <w:u w:val="single"/>
        </w:rPr>
        <w:t>6</w:t>
      </w:r>
      <w:r w:rsidR="009C562C">
        <w:rPr>
          <w:rFonts w:ascii="Times New Roman" w:hAnsi="Times New Roman"/>
          <w:u w:val="single"/>
        </w:rPr>
        <w:t>4</w:t>
      </w:r>
    </w:p>
    <w:p w:rsidR="006B378E" w:rsidRPr="002A25F7" w:rsidP="002A25F7">
      <w:pPr>
        <w:bidi w:val="0"/>
        <w:jc w:val="both"/>
        <w:rPr>
          <w:rFonts w:ascii="Times New Roman" w:hAnsi="Times New Roman"/>
        </w:rPr>
      </w:pPr>
      <w:r w:rsidR="00A9680C">
        <w:rPr>
          <w:rFonts w:ascii="Times New Roman" w:hAnsi="Times New Roman"/>
        </w:rPr>
        <w:t>Návrh zmeny ustanovenia spresňuje znenie § 67 ods. 2 písm. d).</w:t>
      </w:r>
    </w:p>
    <w:p w:rsidR="002A25F7" w:rsidRPr="002A25F7" w:rsidP="002A25F7">
      <w:pPr>
        <w:bidi w:val="0"/>
        <w:jc w:val="both"/>
        <w:rPr>
          <w:rFonts w:ascii="Times New Roman" w:hAnsi="Times New Roman"/>
        </w:rPr>
      </w:pPr>
    </w:p>
    <w:p w:rsidR="006B378E" w:rsidRPr="002A25F7" w:rsidP="002A25F7">
      <w:pPr>
        <w:bidi w:val="0"/>
        <w:jc w:val="both"/>
        <w:rPr>
          <w:rFonts w:ascii="Times New Roman" w:hAnsi="Times New Roman"/>
          <w:u w:val="single"/>
        </w:rPr>
      </w:pPr>
      <w:r w:rsidRPr="002A25F7" w:rsidR="00E57974">
        <w:rPr>
          <w:rFonts w:ascii="Times New Roman" w:hAnsi="Times New Roman"/>
          <w:u w:val="single"/>
        </w:rPr>
        <w:t xml:space="preserve">K bodu </w:t>
      </w:r>
      <w:r w:rsidRPr="002A25F7" w:rsidR="009E131F">
        <w:rPr>
          <w:rFonts w:ascii="Times New Roman" w:hAnsi="Times New Roman"/>
          <w:u w:val="single"/>
        </w:rPr>
        <w:t>1</w:t>
      </w:r>
      <w:r w:rsidR="009E131F">
        <w:rPr>
          <w:rFonts w:ascii="Times New Roman" w:hAnsi="Times New Roman"/>
          <w:u w:val="single"/>
        </w:rPr>
        <w:t>6</w:t>
      </w:r>
      <w:r w:rsidR="009C562C">
        <w:rPr>
          <w:rFonts w:ascii="Times New Roman" w:hAnsi="Times New Roman"/>
          <w:u w:val="single"/>
        </w:rPr>
        <w:t>5</w:t>
      </w:r>
      <w:r w:rsidR="009E131F">
        <w:rPr>
          <w:rFonts w:ascii="Times New Roman" w:hAnsi="Times New Roman"/>
          <w:u w:val="single"/>
        </w:rPr>
        <w:t xml:space="preserve"> </w:t>
      </w:r>
      <w:r w:rsidR="00A9680C">
        <w:rPr>
          <w:rFonts w:ascii="Times New Roman" w:hAnsi="Times New Roman"/>
          <w:u w:val="single"/>
        </w:rPr>
        <w:t>a</w:t>
      </w:r>
      <w:r w:rsidR="009E131F">
        <w:rPr>
          <w:rFonts w:ascii="Times New Roman" w:hAnsi="Times New Roman"/>
          <w:u w:val="single"/>
        </w:rPr>
        <w:t>ž</w:t>
      </w:r>
      <w:r w:rsidR="00A9680C">
        <w:rPr>
          <w:rFonts w:ascii="Times New Roman" w:hAnsi="Times New Roman"/>
          <w:u w:val="single"/>
        </w:rPr>
        <w:t xml:space="preserve"> </w:t>
      </w:r>
      <w:r w:rsidR="009E131F">
        <w:rPr>
          <w:rFonts w:ascii="Times New Roman" w:hAnsi="Times New Roman"/>
          <w:u w:val="single"/>
        </w:rPr>
        <w:t>1</w:t>
      </w:r>
      <w:r w:rsidR="009C562C">
        <w:rPr>
          <w:rFonts w:ascii="Times New Roman" w:hAnsi="Times New Roman"/>
          <w:u w:val="single"/>
        </w:rPr>
        <w:t>70</w:t>
      </w:r>
    </w:p>
    <w:p w:rsidR="006B378E" w:rsidRPr="002A25F7" w:rsidP="002A25F7">
      <w:pPr>
        <w:bidi w:val="0"/>
        <w:jc w:val="both"/>
        <w:rPr>
          <w:rFonts w:ascii="Times New Roman" w:hAnsi="Times New Roman"/>
        </w:rPr>
      </w:pPr>
      <w:r w:rsidRPr="002A25F7" w:rsidR="00ED31D1">
        <w:rPr>
          <w:rFonts w:ascii="Times New Roman" w:hAnsi="Times New Roman"/>
        </w:rPr>
        <w:t>Ide o sprehľadnenie a legislatívno-technickú úpravu znenia transpozície článk</w:t>
      </w:r>
      <w:r w:rsidR="00A9680C">
        <w:rPr>
          <w:rFonts w:ascii="Times New Roman" w:hAnsi="Times New Roman"/>
        </w:rPr>
        <w:t>ov</w:t>
      </w:r>
      <w:r w:rsidRPr="002A25F7" w:rsidR="00ED31D1">
        <w:rPr>
          <w:rFonts w:ascii="Times New Roman" w:hAnsi="Times New Roman"/>
        </w:rPr>
        <w:t xml:space="preserve"> </w:t>
      </w:r>
      <w:r w:rsidRPr="002A25F7" w:rsidR="003600CB">
        <w:rPr>
          <w:rFonts w:ascii="Times New Roman" w:hAnsi="Times New Roman"/>
        </w:rPr>
        <w:t>53</w:t>
      </w:r>
      <w:r w:rsidR="00A9680C">
        <w:rPr>
          <w:rFonts w:ascii="Times New Roman" w:hAnsi="Times New Roman"/>
        </w:rPr>
        <w:t>, 54 a 55</w:t>
      </w:r>
      <w:r w:rsidRPr="002A25F7" w:rsidR="003600CB">
        <w:rPr>
          <w:rFonts w:ascii="Times New Roman" w:hAnsi="Times New Roman"/>
        </w:rPr>
        <w:t xml:space="preserve"> smernice.</w:t>
      </w:r>
    </w:p>
    <w:p w:rsidR="00675A64" w:rsidRPr="002A25F7" w:rsidP="002A25F7">
      <w:pPr>
        <w:bidi w:val="0"/>
        <w:jc w:val="both"/>
        <w:rPr>
          <w:rFonts w:ascii="Times New Roman" w:hAnsi="Times New Roman"/>
        </w:rPr>
      </w:pPr>
    </w:p>
    <w:p w:rsidR="006B378E"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9E131F">
        <w:rPr>
          <w:rFonts w:ascii="Times New Roman" w:hAnsi="Times New Roman"/>
          <w:u w:val="single"/>
        </w:rPr>
        <w:t>1</w:t>
      </w:r>
      <w:r w:rsidR="002B7E04">
        <w:rPr>
          <w:rFonts w:ascii="Times New Roman" w:hAnsi="Times New Roman"/>
          <w:u w:val="single"/>
        </w:rPr>
        <w:t>71</w:t>
      </w:r>
    </w:p>
    <w:p w:rsidR="006B378E" w:rsidRPr="002A25F7" w:rsidP="002A25F7">
      <w:pPr>
        <w:bidi w:val="0"/>
        <w:jc w:val="both"/>
        <w:rPr>
          <w:rFonts w:ascii="Times New Roman" w:hAnsi="Times New Roman"/>
        </w:rPr>
      </w:pPr>
      <w:r w:rsidR="00A9680C">
        <w:rPr>
          <w:rFonts w:ascii="Times New Roman" w:hAnsi="Times New Roman"/>
        </w:rPr>
        <w:t>Návrhom ustanovenia sa upravuje znenie § 70 odsekov 1 až 3, pričom sa znenie sprehľadňuje.</w:t>
      </w:r>
    </w:p>
    <w:p w:rsidR="00F86055" w:rsidRPr="002A25F7" w:rsidP="002A25F7">
      <w:pPr>
        <w:bidi w:val="0"/>
        <w:jc w:val="both"/>
        <w:rPr>
          <w:rFonts w:ascii="Times New Roman" w:hAnsi="Times New Roman"/>
        </w:rPr>
      </w:pPr>
    </w:p>
    <w:p w:rsidR="006B378E" w:rsidRPr="002A25F7" w:rsidP="002A25F7">
      <w:pPr>
        <w:bidi w:val="0"/>
        <w:jc w:val="both"/>
        <w:rPr>
          <w:rFonts w:ascii="Times New Roman" w:hAnsi="Times New Roman"/>
          <w:u w:val="single"/>
        </w:rPr>
      </w:pPr>
      <w:r w:rsidRPr="002A25F7">
        <w:rPr>
          <w:rFonts w:ascii="Times New Roman" w:hAnsi="Times New Roman"/>
          <w:u w:val="single"/>
        </w:rPr>
        <w:t>K</w:t>
      </w:r>
      <w:r w:rsidRPr="002A25F7" w:rsidR="002820B2">
        <w:rPr>
          <w:rFonts w:ascii="Times New Roman" w:hAnsi="Times New Roman"/>
          <w:u w:val="single"/>
        </w:rPr>
        <w:t> </w:t>
      </w:r>
      <w:r w:rsidRPr="002A25F7">
        <w:rPr>
          <w:rFonts w:ascii="Times New Roman" w:hAnsi="Times New Roman"/>
          <w:u w:val="single"/>
        </w:rPr>
        <w:t>bod</w:t>
      </w:r>
      <w:r w:rsidRPr="002A25F7" w:rsidR="002820B2">
        <w:rPr>
          <w:rFonts w:ascii="Times New Roman" w:hAnsi="Times New Roman"/>
          <w:u w:val="single"/>
        </w:rPr>
        <w:t xml:space="preserve">om </w:t>
      </w:r>
      <w:r w:rsidRPr="002A25F7" w:rsidR="009E131F">
        <w:rPr>
          <w:rFonts w:ascii="Times New Roman" w:hAnsi="Times New Roman"/>
          <w:u w:val="single"/>
        </w:rPr>
        <w:t>1</w:t>
      </w:r>
      <w:r w:rsidR="0041288F">
        <w:rPr>
          <w:rFonts w:ascii="Times New Roman" w:hAnsi="Times New Roman"/>
          <w:u w:val="single"/>
        </w:rPr>
        <w:t>7</w:t>
      </w:r>
      <w:r w:rsidR="002B7E04">
        <w:rPr>
          <w:rFonts w:ascii="Times New Roman" w:hAnsi="Times New Roman"/>
          <w:u w:val="single"/>
        </w:rPr>
        <w:t>2</w:t>
      </w:r>
      <w:r w:rsidRPr="002A25F7" w:rsidR="009E131F">
        <w:rPr>
          <w:rFonts w:ascii="Times New Roman" w:hAnsi="Times New Roman"/>
          <w:u w:val="single"/>
        </w:rPr>
        <w:t xml:space="preserve"> </w:t>
      </w:r>
      <w:r w:rsidRPr="002A25F7" w:rsidR="002820B2">
        <w:rPr>
          <w:rFonts w:ascii="Times New Roman" w:hAnsi="Times New Roman"/>
          <w:u w:val="single"/>
        </w:rPr>
        <w:t xml:space="preserve">a </w:t>
      </w:r>
      <w:r w:rsidRPr="002A25F7" w:rsidR="009E131F">
        <w:rPr>
          <w:rFonts w:ascii="Times New Roman" w:hAnsi="Times New Roman"/>
          <w:u w:val="single"/>
        </w:rPr>
        <w:t>1</w:t>
      </w:r>
      <w:r w:rsidR="009E131F">
        <w:rPr>
          <w:rFonts w:ascii="Times New Roman" w:hAnsi="Times New Roman"/>
          <w:u w:val="single"/>
        </w:rPr>
        <w:t>7</w:t>
      </w:r>
      <w:r w:rsidR="002B7E04">
        <w:rPr>
          <w:rFonts w:ascii="Times New Roman" w:hAnsi="Times New Roman"/>
          <w:u w:val="single"/>
        </w:rPr>
        <w:t>3</w:t>
      </w:r>
    </w:p>
    <w:p w:rsidR="006B378E" w:rsidRPr="002A25F7" w:rsidP="002A25F7">
      <w:pPr>
        <w:bidi w:val="0"/>
        <w:jc w:val="both"/>
        <w:rPr>
          <w:rFonts w:ascii="Times New Roman" w:hAnsi="Times New Roman"/>
        </w:rPr>
      </w:pPr>
      <w:r w:rsidRPr="002A25F7" w:rsidR="006341FC">
        <w:rPr>
          <w:rFonts w:ascii="Times New Roman" w:hAnsi="Times New Roman"/>
        </w:rPr>
        <w:t>Ide o legislatívno-technickú zmenu – zmena pojmov a spresnenie znenia</w:t>
      </w:r>
      <w:r w:rsidRPr="002A25F7" w:rsidR="00751268">
        <w:rPr>
          <w:rFonts w:ascii="Times New Roman" w:hAnsi="Times New Roman"/>
        </w:rPr>
        <w:t xml:space="preserve"> a</w:t>
      </w:r>
      <w:r w:rsidR="002B7E04">
        <w:rPr>
          <w:rFonts w:ascii="Times New Roman" w:hAnsi="Times New Roman"/>
        </w:rPr>
        <w:t>j</w:t>
      </w:r>
      <w:r w:rsidRPr="002A25F7" w:rsidR="00751268">
        <w:rPr>
          <w:rFonts w:ascii="Times New Roman" w:hAnsi="Times New Roman"/>
        </w:rPr>
        <w:t xml:space="preserve"> v súvislosti s novo navrhovaným </w:t>
      </w:r>
      <w:r w:rsidR="00A9680C">
        <w:rPr>
          <w:rFonts w:ascii="Times New Roman" w:hAnsi="Times New Roman"/>
        </w:rPr>
        <w:t xml:space="preserve">znením </w:t>
      </w:r>
      <w:r w:rsidRPr="002A25F7" w:rsidR="00751268">
        <w:rPr>
          <w:rFonts w:ascii="Times New Roman" w:hAnsi="Times New Roman"/>
        </w:rPr>
        <w:t>§ 70a</w:t>
      </w:r>
      <w:r w:rsidRPr="002A25F7" w:rsidR="006341FC">
        <w:rPr>
          <w:rFonts w:ascii="Times New Roman" w:hAnsi="Times New Roman"/>
        </w:rPr>
        <w:t>.</w:t>
      </w:r>
    </w:p>
    <w:p w:rsidR="006341FC" w:rsidRPr="002A25F7" w:rsidP="002A25F7">
      <w:pPr>
        <w:bidi w:val="0"/>
        <w:jc w:val="both"/>
        <w:rPr>
          <w:rFonts w:ascii="Times New Roman" w:hAnsi="Times New Roman"/>
        </w:rPr>
      </w:pPr>
    </w:p>
    <w:p w:rsidR="002820B2" w:rsidRPr="002A25F7" w:rsidP="002A25F7">
      <w:pPr>
        <w:bidi w:val="0"/>
        <w:jc w:val="both"/>
        <w:rPr>
          <w:rFonts w:ascii="Times New Roman" w:hAnsi="Times New Roman"/>
          <w:u w:val="single"/>
        </w:rPr>
      </w:pPr>
      <w:r w:rsidRPr="002A25F7" w:rsidR="00632DF2">
        <w:rPr>
          <w:rFonts w:ascii="Times New Roman" w:hAnsi="Times New Roman"/>
          <w:u w:val="single"/>
        </w:rPr>
        <w:t xml:space="preserve">K bodu </w:t>
      </w:r>
      <w:r w:rsidRPr="002A25F7" w:rsidR="002B7E04">
        <w:rPr>
          <w:rFonts w:ascii="Times New Roman" w:hAnsi="Times New Roman"/>
          <w:u w:val="single"/>
        </w:rPr>
        <w:t>1</w:t>
      </w:r>
      <w:r w:rsidR="002B7E04">
        <w:rPr>
          <w:rFonts w:ascii="Times New Roman" w:hAnsi="Times New Roman"/>
          <w:u w:val="single"/>
        </w:rPr>
        <w:t>74</w:t>
      </w:r>
    </w:p>
    <w:p w:rsidR="00632DF2" w:rsidRPr="002A25F7" w:rsidP="002A25F7">
      <w:pPr>
        <w:bidi w:val="0"/>
        <w:jc w:val="both"/>
        <w:rPr>
          <w:rFonts w:ascii="Times New Roman" w:hAnsi="Times New Roman"/>
        </w:rPr>
      </w:pPr>
      <w:r w:rsidR="006C7D8F">
        <w:rPr>
          <w:rFonts w:ascii="Times New Roman" w:hAnsi="Times New Roman"/>
        </w:rPr>
        <w:t xml:space="preserve">Návrh nového ustanovenia sprehľadňuje transpozíciu </w:t>
      </w:r>
      <w:r w:rsidRPr="002A25F7" w:rsidR="00ED31D1">
        <w:rPr>
          <w:rFonts w:ascii="Times New Roman" w:hAnsi="Times New Roman"/>
        </w:rPr>
        <w:t xml:space="preserve">článku </w:t>
      </w:r>
      <w:r w:rsidRPr="002A25F7" w:rsidR="00751268">
        <w:rPr>
          <w:rFonts w:ascii="Times New Roman" w:hAnsi="Times New Roman"/>
        </w:rPr>
        <w:t xml:space="preserve">59 </w:t>
      </w:r>
      <w:r w:rsidR="006C7D8F">
        <w:rPr>
          <w:rFonts w:ascii="Times New Roman" w:hAnsi="Times New Roman"/>
        </w:rPr>
        <w:t>a článkov 61 a 62 smernice</w:t>
      </w:r>
      <w:r w:rsidRPr="002A25F7" w:rsidR="00A1242D">
        <w:rPr>
          <w:rFonts w:ascii="Times New Roman" w:hAnsi="Times New Roman"/>
        </w:rPr>
        <w:t>.</w:t>
      </w:r>
    </w:p>
    <w:p w:rsidR="00751268" w:rsidRPr="002A25F7" w:rsidP="002A25F7">
      <w:pPr>
        <w:bidi w:val="0"/>
        <w:jc w:val="both"/>
        <w:rPr>
          <w:rFonts w:ascii="Times New Roman" w:hAnsi="Times New Roman"/>
        </w:rPr>
      </w:pPr>
    </w:p>
    <w:p w:rsidR="006C7D8F" w:rsidP="006C7D8F">
      <w:pPr>
        <w:bidi w:val="0"/>
        <w:jc w:val="both"/>
        <w:rPr>
          <w:rFonts w:ascii="Times New Roman" w:hAnsi="Times New Roman"/>
          <w:u w:val="single"/>
        </w:rPr>
      </w:pPr>
      <w:r w:rsidRPr="002A25F7" w:rsidR="006B378E">
        <w:rPr>
          <w:rFonts w:ascii="Times New Roman" w:hAnsi="Times New Roman"/>
          <w:u w:val="single"/>
        </w:rPr>
        <w:t xml:space="preserve">K bodu </w:t>
      </w:r>
      <w:r w:rsidR="00C8387F">
        <w:rPr>
          <w:rFonts w:ascii="Times New Roman" w:hAnsi="Times New Roman"/>
          <w:u w:val="single"/>
        </w:rPr>
        <w:t> </w:t>
      </w:r>
      <w:r w:rsidRPr="002A25F7" w:rsidR="009E131F">
        <w:rPr>
          <w:rFonts w:ascii="Times New Roman" w:hAnsi="Times New Roman"/>
          <w:u w:val="single"/>
        </w:rPr>
        <w:t>1</w:t>
      </w:r>
      <w:r w:rsidR="00C8387F">
        <w:rPr>
          <w:rFonts w:ascii="Times New Roman" w:hAnsi="Times New Roman"/>
          <w:u w:val="single"/>
        </w:rPr>
        <w:t>7</w:t>
      </w:r>
      <w:r w:rsidR="002B7E04">
        <w:rPr>
          <w:rFonts w:ascii="Times New Roman" w:hAnsi="Times New Roman"/>
          <w:u w:val="single"/>
        </w:rPr>
        <w:t>5</w:t>
      </w:r>
      <w:r w:rsidR="00C8387F">
        <w:rPr>
          <w:rFonts w:ascii="Times New Roman" w:hAnsi="Times New Roman"/>
          <w:u w:val="single"/>
        </w:rPr>
        <w:t xml:space="preserve"> </w:t>
      </w:r>
      <w:r>
        <w:rPr>
          <w:rFonts w:ascii="Times New Roman" w:hAnsi="Times New Roman"/>
          <w:u w:val="single"/>
        </w:rPr>
        <w:t xml:space="preserve">až </w:t>
      </w:r>
      <w:r w:rsidR="009E131F">
        <w:rPr>
          <w:rFonts w:ascii="Times New Roman" w:hAnsi="Times New Roman"/>
          <w:u w:val="single"/>
        </w:rPr>
        <w:t>17</w:t>
      </w:r>
      <w:r w:rsidR="002B7E04">
        <w:rPr>
          <w:rFonts w:ascii="Times New Roman" w:hAnsi="Times New Roman"/>
          <w:u w:val="single"/>
        </w:rPr>
        <w:t>8</w:t>
      </w:r>
    </w:p>
    <w:p w:rsidR="006B378E" w:rsidRPr="002A25F7" w:rsidP="002A25F7">
      <w:pPr>
        <w:bidi w:val="0"/>
        <w:jc w:val="both"/>
        <w:rPr>
          <w:rFonts w:ascii="Times New Roman" w:hAnsi="Times New Roman"/>
        </w:rPr>
      </w:pPr>
      <w:r w:rsidR="006C7D8F">
        <w:rPr>
          <w:rFonts w:ascii="Times New Roman" w:hAnsi="Times New Roman"/>
        </w:rPr>
        <w:t>Návrh zmeny ustanovení § 71 spresňuje a sprehľadňuje znenie ustanovenia vo vzťahu k postupu pri odpísaní a konverzií kapitálových nástrojov.</w:t>
      </w:r>
    </w:p>
    <w:p w:rsidR="00662FEB" w:rsidRPr="002A25F7" w:rsidP="002A25F7">
      <w:pPr>
        <w:bidi w:val="0"/>
        <w:jc w:val="both"/>
        <w:rPr>
          <w:rFonts w:ascii="Times New Roman" w:hAnsi="Times New Roman"/>
        </w:rPr>
      </w:pPr>
    </w:p>
    <w:p w:rsidR="006B378E"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9E131F">
        <w:rPr>
          <w:rFonts w:ascii="Times New Roman" w:hAnsi="Times New Roman"/>
          <w:u w:val="single"/>
        </w:rPr>
        <w:t>17</w:t>
      </w:r>
      <w:r w:rsidR="00895356">
        <w:rPr>
          <w:rFonts w:ascii="Times New Roman" w:hAnsi="Times New Roman"/>
          <w:u w:val="single"/>
        </w:rPr>
        <w:t>9</w:t>
      </w:r>
    </w:p>
    <w:p w:rsidR="001B3AB9" w:rsidRPr="002A25F7" w:rsidP="002A25F7">
      <w:pPr>
        <w:bidi w:val="0"/>
        <w:jc w:val="both"/>
        <w:rPr>
          <w:rFonts w:ascii="Times New Roman" w:hAnsi="Times New Roman"/>
        </w:rPr>
      </w:pPr>
      <w:r w:rsidRPr="002A25F7">
        <w:rPr>
          <w:rFonts w:ascii="Times New Roman" w:hAnsi="Times New Roman"/>
        </w:rPr>
        <w:t xml:space="preserve">Navrhovaná zmena ustanovení § 72 až 75 má za cieľ legislatívno-technickú úpravu textu pôvodných ustanovení a ich zosúladenie s navrhovanou novelou zákona č. 276/2009 Z.z. o opatreniach na zmiernenie vplyvov globálnej hospodárskej krízy na bankový sektor a o zmene a doplnení niektorých zákonov. </w:t>
      </w:r>
    </w:p>
    <w:p w:rsidR="001B3AB9" w:rsidRPr="002A25F7" w:rsidP="002A25F7">
      <w:pPr>
        <w:bidi w:val="0"/>
        <w:jc w:val="both"/>
        <w:rPr>
          <w:rFonts w:ascii="Times New Roman" w:hAnsi="Times New Roman"/>
        </w:rPr>
      </w:pPr>
      <w:r w:rsidRPr="002A25F7">
        <w:rPr>
          <w:rFonts w:ascii="Times New Roman" w:hAnsi="Times New Roman"/>
        </w:rPr>
        <w:t>V § 72 sa uplatnenie vládnych stabilizačných opatrení obmedzuje na prípady systémovej krízy ako situácie, ktorá môže negatívne ovplyvniť finančný trh a stabilitu Slovenskej republiky a preventívne uplatnenie vládnych stabilizačných opatrení môže pomôcť vybranej inštitúcií preklenúť krízovú situáciu a tak zabrániť je rozšíreniu do finančného systému, kedy by náklady na jej zmiernenie výrazne presiahli hodnotu pomoci poskytnutej prostredníctvom vládnych stabilizačných opatrení.</w:t>
      </w:r>
    </w:p>
    <w:p w:rsidR="002A25F7" w:rsidP="002A25F7">
      <w:pPr>
        <w:bidi w:val="0"/>
        <w:jc w:val="both"/>
        <w:rPr>
          <w:rFonts w:ascii="Times New Roman" w:hAnsi="Times New Roman"/>
        </w:rPr>
      </w:pPr>
    </w:p>
    <w:p w:rsidR="001B3AB9" w:rsidRPr="002A25F7" w:rsidP="002A25F7">
      <w:pPr>
        <w:bidi w:val="0"/>
        <w:jc w:val="both"/>
        <w:rPr>
          <w:rFonts w:ascii="Times New Roman" w:hAnsi="Times New Roman"/>
        </w:rPr>
      </w:pPr>
      <w:r w:rsidRPr="002A25F7">
        <w:rPr>
          <w:rFonts w:ascii="Times New Roman" w:hAnsi="Times New Roman"/>
        </w:rPr>
        <w:t>Právomoc rady uplatniť vládne stabilizačné opatrenia je previazaná s rámcom Európskej únie pre štátnu pomoc a sú precizované podmienky pre možnosť vykonania vládnych stabilizačných opatrení a postup schvaľovania opatrení verejnej kapitálovej podpory a dočasného verejného vlastníctva. Ministerstvo má vedúcu úlohu v procese prípravy a schvaľovania opatrení a pri komunikácií s Európskou komisiou, ktorej schválenie poskytnutia štátnej podpory je podmienkou na schválenie vykonania opatrení vládou Slovenskej republiky. Novelizácia posilňuje postavenie vlády Slovenskej republiky pri rozhodovaní o uplatnení opatrení, ktoré môžu mať závažný dopad na verejné financie a prostriedky občanov.</w:t>
      </w:r>
    </w:p>
    <w:p w:rsidR="002A25F7" w:rsidP="002A25F7">
      <w:pPr>
        <w:bidi w:val="0"/>
        <w:jc w:val="both"/>
        <w:rPr>
          <w:rFonts w:ascii="Times New Roman" w:hAnsi="Times New Roman"/>
        </w:rPr>
      </w:pPr>
    </w:p>
    <w:p w:rsidR="001B3AB9" w:rsidRPr="002A25F7" w:rsidP="002A25F7">
      <w:pPr>
        <w:bidi w:val="0"/>
        <w:jc w:val="both"/>
        <w:rPr>
          <w:rFonts w:ascii="Times New Roman" w:hAnsi="Times New Roman"/>
        </w:rPr>
      </w:pPr>
      <w:r w:rsidRPr="002A25F7">
        <w:rPr>
          <w:rFonts w:ascii="Times New Roman" w:hAnsi="Times New Roman"/>
        </w:rPr>
        <w:t>Ustanovenie § 73 precizuje podmienky uplatnenia vládnych stabilizačných opatrení. Ich uplatnenie musí byť vo verejnom záujme na predchádzaní a riešenie krízových situácií v súlade s týmto zákonom a v súlade s Európskym rámcom pre štátnu pomoc. Zjednocuje sa znenie povinnosti pre akcionárov a ostatných podriadených veriteľov podieľať sa na znášaní strát vybranej inštitúcie, pričom táto povinnosť musí byť splnená pred uplatnením vládnych stabilizačných opatrení. Zároveň je ustanovená povinnosť rady v procese prípravy žiadosti o uplatnenie vládnych stabilizačných opatrení skúmať možnosť uplatnenia a vykonateľnosti iných opatrení na riešenie krízových situácií podľa tohto zákona a požiadať o ich uplatnenie len v prípade ak iné opatrenia nie je možné použiť alebo už použité boli, avšak toto ich použitie neviedlo k vyriešeniu krízovej situácie.</w:t>
      </w:r>
    </w:p>
    <w:p w:rsidR="001B3AB9" w:rsidRPr="002A25F7" w:rsidP="002A25F7">
      <w:pPr>
        <w:bidi w:val="0"/>
        <w:jc w:val="both"/>
        <w:rPr>
          <w:rFonts w:ascii="Times New Roman" w:hAnsi="Times New Roman"/>
        </w:rPr>
      </w:pPr>
    </w:p>
    <w:p w:rsidR="001B3AB9" w:rsidRPr="002A25F7" w:rsidP="002A25F7">
      <w:pPr>
        <w:bidi w:val="0"/>
        <w:jc w:val="both"/>
        <w:rPr>
          <w:rFonts w:ascii="Times New Roman" w:hAnsi="Times New Roman"/>
        </w:rPr>
      </w:pPr>
      <w:r w:rsidRPr="002A25F7">
        <w:rPr>
          <w:rFonts w:ascii="Times New Roman" w:hAnsi="Times New Roman"/>
        </w:rPr>
        <w:t>Nasledujúce § 74 a 75 upravujú opatrenia verejnej kapitálovej podpory a dočasného verejného vlastníctve. Obe sú previazané s postupom pre schvaľovanie stabilizačnej pomoci podľa zákona č. 276/2009 Z.</w:t>
      </w:r>
      <w:r w:rsidRPr="002A25F7" w:rsidR="008907AC">
        <w:rPr>
          <w:rFonts w:ascii="Times New Roman" w:hAnsi="Times New Roman"/>
        </w:rPr>
        <w:t xml:space="preserve"> </w:t>
      </w:r>
      <w:r w:rsidRPr="002A25F7">
        <w:rPr>
          <w:rFonts w:ascii="Times New Roman" w:hAnsi="Times New Roman"/>
        </w:rPr>
        <w:t>z. o opatreniach na zmiernenie vplyvov globálnej hospodárskej krízy na bankový sektor a potrebu ich schválenia Európskou komisiou pre ich uplatnením. Zároveň je zdôraznená ich dočasnosť tak, aby keď odpadnú dôvody, ktoré viedli k ich uplatneniu a teda najmä sa obnoví fungovanie vybranej inštitúcie a jej schopnosť zabezpečenia primeranosti kapitálových zdrojov a zdrojov likvidity, mohol štát odpredať kapitálové nástroje alebo vlastnícky podiel na vybranej inštitúcií a tým ukončiť riešenie krízovej situácie pri zachovaní finančnej stability a pokračovaní kritických funkcií vybranej inštitúcií.</w:t>
      </w:r>
    </w:p>
    <w:p w:rsidR="00E704B7" w:rsidRPr="002A25F7" w:rsidP="002A25F7">
      <w:pPr>
        <w:bidi w:val="0"/>
        <w:jc w:val="both"/>
        <w:rPr>
          <w:rFonts w:ascii="Times New Roman" w:hAnsi="Times New Roman"/>
        </w:rPr>
      </w:pPr>
    </w:p>
    <w:p w:rsidR="006B378E" w:rsidRPr="002A25F7" w:rsidP="002A25F7">
      <w:pPr>
        <w:bidi w:val="0"/>
        <w:jc w:val="both"/>
        <w:rPr>
          <w:rFonts w:ascii="Times New Roman" w:hAnsi="Times New Roman"/>
          <w:u w:val="single"/>
        </w:rPr>
      </w:pPr>
      <w:r w:rsidRPr="002A25F7">
        <w:rPr>
          <w:rFonts w:ascii="Times New Roman" w:hAnsi="Times New Roman"/>
          <w:u w:val="single"/>
        </w:rPr>
        <w:t>K bod</w:t>
      </w:r>
      <w:r w:rsidR="00A40DFB">
        <w:rPr>
          <w:rFonts w:ascii="Times New Roman" w:hAnsi="Times New Roman"/>
          <w:u w:val="single"/>
        </w:rPr>
        <w:t>om</w:t>
      </w:r>
      <w:r w:rsidRPr="002A25F7">
        <w:rPr>
          <w:rFonts w:ascii="Times New Roman" w:hAnsi="Times New Roman"/>
          <w:u w:val="single"/>
        </w:rPr>
        <w:t xml:space="preserve"> </w:t>
      </w:r>
      <w:r w:rsidRPr="002A25F7" w:rsidR="00895356">
        <w:rPr>
          <w:rFonts w:ascii="Times New Roman" w:hAnsi="Times New Roman"/>
          <w:u w:val="single"/>
        </w:rPr>
        <w:t>1</w:t>
      </w:r>
      <w:r w:rsidR="00895356">
        <w:rPr>
          <w:rFonts w:ascii="Times New Roman" w:hAnsi="Times New Roman"/>
          <w:u w:val="single"/>
        </w:rPr>
        <w:t xml:space="preserve">80 </w:t>
      </w:r>
      <w:r w:rsidR="006C7D8F">
        <w:rPr>
          <w:rFonts w:ascii="Times New Roman" w:hAnsi="Times New Roman"/>
          <w:u w:val="single"/>
        </w:rPr>
        <w:t xml:space="preserve">až </w:t>
      </w:r>
      <w:r w:rsidR="009E131F">
        <w:rPr>
          <w:rFonts w:ascii="Times New Roman" w:hAnsi="Times New Roman"/>
          <w:u w:val="single"/>
        </w:rPr>
        <w:t>18</w:t>
      </w:r>
      <w:r w:rsidR="00895356">
        <w:rPr>
          <w:rFonts w:ascii="Times New Roman" w:hAnsi="Times New Roman"/>
          <w:u w:val="single"/>
        </w:rPr>
        <w:t>3</w:t>
      </w:r>
    </w:p>
    <w:p w:rsidR="006B378E" w:rsidRPr="002A25F7" w:rsidP="002A25F7">
      <w:pPr>
        <w:bidi w:val="0"/>
        <w:jc w:val="both"/>
        <w:rPr>
          <w:rFonts w:ascii="Times New Roman" w:hAnsi="Times New Roman"/>
        </w:rPr>
      </w:pPr>
      <w:r w:rsidRPr="002A25F7" w:rsidR="00A40DFB">
        <w:rPr>
          <w:rFonts w:ascii="Times New Roman" w:hAnsi="Times New Roman"/>
        </w:rPr>
        <w:t xml:space="preserve">Ide o sprehľadnenie a legislatívno-technickú úpravu znenia </w:t>
      </w:r>
      <w:r w:rsidR="00A40DFB">
        <w:rPr>
          <w:rFonts w:ascii="Times New Roman" w:hAnsi="Times New Roman"/>
        </w:rPr>
        <w:t>oceňovania rozdielneho zaobchádzania pre ochranu účastníkov rezolučného konania a posilnenie ich postavenia, najmä vzhľadom na možnú náhradu vzniknutej škody.</w:t>
      </w:r>
    </w:p>
    <w:p w:rsidR="00A14B83" w:rsidRPr="002A25F7" w:rsidP="002A25F7">
      <w:pPr>
        <w:bidi w:val="0"/>
        <w:jc w:val="both"/>
        <w:rPr>
          <w:rFonts w:ascii="Times New Roman" w:hAnsi="Times New Roman"/>
        </w:rPr>
      </w:pPr>
    </w:p>
    <w:p w:rsidR="006B378E"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9E131F">
        <w:rPr>
          <w:rFonts w:ascii="Times New Roman" w:hAnsi="Times New Roman"/>
          <w:u w:val="single"/>
        </w:rPr>
        <w:t>1</w:t>
      </w:r>
      <w:r w:rsidR="009E131F">
        <w:rPr>
          <w:rFonts w:ascii="Times New Roman" w:hAnsi="Times New Roman"/>
          <w:u w:val="single"/>
        </w:rPr>
        <w:t>8</w:t>
      </w:r>
      <w:r w:rsidR="00895356">
        <w:rPr>
          <w:rFonts w:ascii="Times New Roman" w:hAnsi="Times New Roman"/>
          <w:u w:val="single"/>
        </w:rPr>
        <w:t>4</w:t>
      </w:r>
    </w:p>
    <w:p w:rsidR="006B378E" w:rsidRPr="002A25F7" w:rsidP="002A25F7">
      <w:pPr>
        <w:bidi w:val="0"/>
        <w:jc w:val="both"/>
        <w:rPr>
          <w:rFonts w:ascii="Times New Roman" w:hAnsi="Times New Roman"/>
        </w:rPr>
      </w:pPr>
      <w:r w:rsidR="00A40DFB">
        <w:rPr>
          <w:rFonts w:ascii="Times New Roman" w:hAnsi="Times New Roman"/>
        </w:rPr>
        <w:t>Legislatívno-technická úprava textu zákona.</w:t>
      </w:r>
    </w:p>
    <w:p w:rsidR="003F39C6" w:rsidRPr="002A25F7" w:rsidP="002A25F7">
      <w:pPr>
        <w:bidi w:val="0"/>
        <w:jc w:val="both"/>
        <w:rPr>
          <w:rFonts w:ascii="Times New Roman" w:hAnsi="Times New Roman"/>
        </w:rPr>
      </w:pPr>
    </w:p>
    <w:p w:rsidR="00A40DFB" w:rsidRPr="002A25F7" w:rsidP="00A40DFB">
      <w:pPr>
        <w:bidi w:val="0"/>
        <w:jc w:val="both"/>
        <w:rPr>
          <w:rFonts w:ascii="Times New Roman" w:hAnsi="Times New Roman"/>
        </w:rPr>
      </w:pPr>
      <w:r w:rsidRPr="002A25F7" w:rsidR="006B378E">
        <w:rPr>
          <w:rFonts w:ascii="Times New Roman" w:hAnsi="Times New Roman"/>
          <w:u w:val="single"/>
        </w:rPr>
        <w:t>K</w:t>
      </w:r>
      <w:r w:rsidRPr="002A25F7" w:rsidR="00BC6916">
        <w:rPr>
          <w:rFonts w:ascii="Times New Roman" w:hAnsi="Times New Roman"/>
          <w:u w:val="single"/>
        </w:rPr>
        <w:t> </w:t>
      </w:r>
      <w:r w:rsidRPr="002A25F7" w:rsidR="006B378E">
        <w:rPr>
          <w:rFonts w:ascii="Times New Roman" w:hAnsi="Times New Roman"/>
          <w:u w:val="single"/>
        </w:rPr>
        <w:t>bod</w:t>
      </w:r>
      <w:r>
        <w:rPr>
          <w:rFonts w:ascii="Times New Roman" w:hAnsi="Times New Roman"/>
          <w:u w:val="single"/>
        </w:rPr>
        <w:t>u</w:t>
      </w:r>
      <w:r w:rsidRPr="002A25F7" w:rsidR="00BC6916">
        <w:rPr>
          <w:rFonts w:ascii="Times New Roman" w:hAnsi="Times New Roman"/>
          <w:u w:val="single"/>
        </w:rPr>
        <w:t xml:space="preserve"> 1</w:t>
      </w:r>
      <w:r>
        <w:rPr>
          <w:rFonts w:ascii="Times New Roman" w:hAnsi="Times New Roman"/>
          <w:u w:val="single"/>
        </w:rPr>
        <w:t>8</w:t>
      </w:r>
      <w:r w:rsidR="00895356">
        <w:rPr>
          <w:rFonts w:ascii="Times New Roman" w:hAnsi="Times New Roman"/>
          <w:u w:val="single"/>
        </w:rPr>
        <w:t>5</w:t>
      </w:r>
    </w:p>
    <w:p w:rsidR="006B378E" w:rsidRPr="002A25F7" w:rsidP="002A25F7">
      <w:pPr>
        <w:bidi w:val="0"/>
        <w:jc w:val="both"/>
        <w:rPr>
          <w:rFonts w:ascii="Times New Roman" w:hAnsi="Times New Roman"/>
        </w:rPr>
      </w:pPr>
      <w:r w:rsidR="00A40DFB">
        <w:rPr>
          <w:rFonts w:ascii="Times New Roman" w:hAnsi="Times New Roman"/>
        </w:rPr>
        <w:t xml:space="preserve">Návrh dopĺňa </w:t>
      </w:r>
      <w:r w:rsidRPr="002A25F7" w:rsidR="000E6958">
        <w:rPr>
          <w:rFonts w:ascii="Times New Roman" w:hAnsi="Times New Roman"/>
        </w:rPr>
        <w:t>procesn</w:t>
      </w:r>
      <w:r w:rsidR="00A40DFB">
        <w:rPr>
          <w:rFonts w:ascii="Times New Roman" w:hAnsi="Times New Roman"/>
        </w:rPr>
        <w:t>ú</w:t>
      </w:r>
      <w:r w:rsidRPr="002A25F7" w:rsidR="000E6958">
        <w:rPr>
          <w:rFonts w:ascii="Times New Roman" w:hAnsi="Times New Roman"/>
        </w:rPr>
        <w:t xml:space="preserve"> form</w:t>
      </w:r>
      <w:r w:rsidR="00A40DFB">
        <w:rPr>
          <w:rFonts w:ascii="Times New Roman" w:hAnsi="Times New Roman"/>
        </w:rPr>
        <w:t>u</w:t>
      </w:r>
      <w:r w:rsidRPr="002A25F7" w:rsidR="000E6958">
        <w:rPr>
          <w:rFonts w:ascii="Times New Roman" w:hAnsi="Times New Roman"/>
        </w:rPr>
        <w:t xml:space="preserve"> </w:t>
      </w:r>
      <w:r w:rsidR="00A40DFB">
        <w:rPr>
          <w:rFonts w:ascii="Times New Roman" w:hAnsi="Times New Roman"/>
        </w:rPr>
        <w:t xml:space="preserve">ochrany a uplatnenia </w:t>
      </w:r>
      <w:r w:rsidRPr="002A25F7" w:rsidR="000E6958">
        <w:rPr>
          <w:rFonts w:ascii="Times New Roman" w:hAnsi="Times New Roman"/>
        </w:rPr>
        <w:t xml:space="preserve">práva akcionárov a veriteľov na </w:t>
      </w:r>
      <w:r w:rsidR="00A40DFB">
        <w:rPr>
          <w:rFonts w:ascii="Times New Roman" w:hAnsi="Times New Roman"/>
        </w:rPr>
        <w:t xml:space="preserve">náhradu </w:t>
      </w:r>
      <w:r w:rsidRPr="002A25F7" w:rsidR="000E6958">
        <w:rPr>
          <w:rFonts w:ascii="Times New Roman" w:hAnsi="Times New Roman"/>
        </w:rPr>
        <w:t>prípadnej vyššej straty, ktorú by mohli utrpieť v dôsledku rozhodnutia o odpísaní a konverzii kapitálových nástrojov alebo rozhodnutia o uložení opatrenia zasahujúceho do vlastníctva vlastníkov nástrojov alebo práv veriteľov vybranej inštitúcie. Nevyhnutnou súčasťou uvedených rozhodnutí bude výzva na podanie prihlášky na vyplatenie náhrad vyplývajúcich z ocenenia rozdielneho zaobchádzania podľa § 77 zákona.  O priznaní náhrady vyplývajúcej z ocenenia rozdielneho zaobchádzania rozhoduje rada formou individuálneho správneho aktu – rozhodnutia. Výroková časť rozhodnutia musí okrem náležitostí podľa § 27 zákona č. 747/2004 Z. z. o dohľade nad finančným trhom aj výšku náhrady, osobu oprávnenú na prijatie náhrady a osobu povinnú na vyplatenie náhrady.</w:t>
      </w:r>
    </w:p>
    <w:p w:rsidR="00C4003E" w:rsidRPr="002A25F7" w:rsidP="002A25F7">
      <w:pPr>
        <w:bidi w:val="0"/>
        <w:jc w:val="both"/>
        <w:rPr>
          <w:rFonts w:ascii="Times New Roman" w:hAnsi="Times New Roman"/>
          <w:u w:val="single"/>
        </w:rPr>
      </w:pPr>
    </w:p>
    <w:p w:rsidR="006B378E"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9E131F">
        <w:rPr>
          <w:rFonts w:ascii="Times New Roman" w:hAnsi="Times New Roman"/>
          <w:u w:val="single"/>
        </w:rPr>
        <w:t>1</w:t>
      </w:r>
      <w:r w:rsidR="009E131F">
        <w:rPr>
          <w:rFonts w:ascii="Times New Roman" w:hAnsi="Times New Roman"/>
          <w:u w:val="single"/>
        </w:rPr>
        <w:t>8</w:t>
      </w:r>
      <w:r w:rsidR="00895356">
        <w:rPr>
          <w:rFonts w:ascii="Times New Roman" w:hAnsi="Times New Roman"/>
          <w:u w:val="single"/>
        </w:rPr>
        <w:t>6</w:t>
      </w:r>
    </w:p>
    <w:p w:rsidR="00A40DFB" w:rsidRPr="002A25F7" w:rsidP="00A40DFB">
      <w:pPr>
        <w:bidi w:val="0"/>
        <w:jc w:val="both"/>
        <w:rPr>
          <w:rFonts w:ascii="Times New Roman" w:hAnsi="Times New Roman"/>
        </w:rPr>
      </w:pPr>
      <w:r>
        <w:rPr>
          <w:rFonts w:ascii="Times New Roman" w:hAnsi="Times New Roman"/>
        </w:rPr>
        <w:t>Legislatívno-technická úprava textu zákona.</w:t>
      </w:r>
    </w:p>
    <w:p w:rsidR="00431855" w:rsidRPr="002A25F7" w:rsidP="002A25F7">
      <w:pPr>
        <w:bidi w:val="0"/>
        <w:jc w:val="both"/>
        <w:rPr>
          <w:rFonts w:ascii="Times New Roman" w:hAnsi="Times New Roman"/>
        </w:rPr>
      </w:pPr>
    </w:p>
    <w:p w:rsidR="006B378E"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9E131F">
        <w:rPr>
          <w:rFonts w:ascii="Times New Roman" w:hAnsi="Times New Roman"/>
          <w:u w:val="single"/>
        </w:rPr>
        <w:t>1</w:t>
      </w:r>
      <w:r w:rsidR="009E131F">
        <w:rPr>
          <w:rFonts w:ascii="Times New Roman" w:hAnsi="Times New Roman"/>
          <w:u w:val="single"/>
        </w:rPr>
        <w:t>8</w:t>
      </w:r>
      <w:r w:rsidR="00895356">
        <w:rPr>
          <w:rFonts w:ascii="Times New Roman" w:hAnsi="Times New Roman"/>
          <w:u w:val="single"/>
        </w:rPr>
        <w:t>7</w:t>
      </w:r>
    </w:p>
    <w:p w:rsidR="00A40DFB" w:rsidRPr="002A25F7" w:rsidP="00A40DFB">
      <w:pPr>
        <w:bidi w:val="0"/>
        <w:jc w:val="both"/>
        <w:rPr>
          <w:rFonts w:ascii="Times New Roman" w:hAnsi="Times New Roman"/>
        </w:rPr>
      </w:pPr>
      <w:r>
        <w:rPr>
          <w:rFonts w:ascii="Times New Roman" w:hAnsi="Times New Roman"/>
        </w:rPr>
        <w:t>Legislatívno-technická úprava textu zákona.</w:t>
      </w:r>
    </w:p>
    <w:p w:rsidR="008A04A9" w:rsidRPr="002A25F7" w:rsidP="002A25F7">
      <w:pPr>
        <w:bidi w:val="0"/>
        <w:jc w:val="both"/>
        <w:rPr>
          <w:rFonts w:ascii="Times New Roman" w:hAnsi="Times New Roman"/>
        </w:rPr>
      </w:pPr>
    </w:p>
    <w:p w:rsidR="006B378E" w:rsidRPr="002A25F7" w:rsidP="002A25F7">
      <w:pPr>
        <w:bidi w:val="0"/>
        <w:jc w:val="both"/>
        <w:rPr>
          <w:rFonts w:ascii="Times New Roman" w:hAnsi="Times New Roman"/>
          <w:u w:val="single"/>
        </w:rPr>
      </w:pPr>
      <w:r w:rsidRPr="002A25F7">
        <w:rPr>
          <w:rFonts w:ascii="Times New Roman" w:hAnsi="Times New Roman"/>
          <w:u w:val="single"/>
        </w:rPr>
        <w:t>K</w:t>
      </w:r>
      <w:r w:rsidRPr="002A25F7" w:rsidR="004749FD">
        <w:rPr>
          <w:rFonts w:ascii="Times New Roman" w:hAnsi="Times New Roman"/>
          <w:u w:val="single"/>
        </w:rPr>
        <w:t> </w:t>
      </w:r>
      <w:r w:rsidRPr="002A25F7">
        <w:rPr>
          <w:rFonts w:ascii="Times New Roman" w:hAnsi="Times New Roman"/>
          <w:u w:val="single"/>
        </w:rPr>
        <w:t>bod</w:t>
      </w:r>
      <w:r w:rsidRPr="002A25F7" w:rsidR="004749FD">
        <w:rPr>
          <w:rFonts w:ascii="Times New Roman" w:hAnsi="Times New Roman"/>
          <w:u w:val="single"/>
        </w:rPr>
        <w:t xml:space="preserve">om </w:t>
      </w:r>
      <w:r w:rsidRPr="002A25F7" w:rsidR="009E131F">
        <w:rPr>
          <w:rFonts w:ascii="Times New Roman" w:hAnsi="Times New Roman"/>
          <w:u w:val="single"/>
        </w:rPr>
        <w:t>18</w:t>
      </w:r>
      <w:r w:rsidR="00895356">
        <w:rPr>
          <w:rFonts w:ascii="Times New Roman" w:hAnsi="Times New Roman"/>
          <w:u w:val="single"/>
        </w:rPr>
        <w:t>8</w:t>
      </w:r>
      <w:r w:rsidRPr="002A25F7" w:rsidR="009E131F">
        <w:rPr>
          <w:rFonts w:ascii="Times New Roman" w:hAnsi="Times New Roman"/>
          <w:u w:val="single"/>
        </w:rPr>
        <w:t xml:space="preserve"> </w:t>
      </w:r>
      <w:r w:rsidRPr="002A25F7" w:rsidR="004749FD">
        <w:rPr>
          <w:rFonts w:ascii="Times New Roman" w:hAnsi="Times New Roman"/>
          <w:u w:val="single"/>
        </w:rPr>
        <w:t xml:space="preserve">až </w:t>
      </w:r>
      <w:r w:rsidRPr="002A25F7" w:rsidR="009E131F">
        <w:rPr>
          <w:rFonts w:ascii="Times New Roman" w:hAnsi="Times New Roman"/>
          <w:u w:val="single"/>
        </w:rPr>
        <w:t>1</w:t>
      </w:r>
      <w:r w:rsidR="009E131F">
        <w:rPr>
          <w:rFonts w:ascii="Times New Roman" w:hAnsi="Times New Roman"/>
          <w:u w:val="single"/>
        </w:rPr>
        <w:t>9</w:t>
      </w:r>
      <w:r w:rsidR="00895356">
        <w:rPr>
          <w:rFonts w:ascii="Times New Roman" w:hAnsi="Times New Roman"/>
          <w:u w:val="single"/>
        </w:rPr>
        <w:t>4</w:t>
      </w:r>
    </w:p>
    <w:p w:rsidR="00A40DFB" w:rsidRPr="002A25F7" w:rsidP="00A40DFB">
      <w:pPr>
        <w:bidi w:val="0"/>
        <w:jc w:val="both"/>
        <w:rPr>
          <w:rFonts w:ascii="Times New Roman" w:hAnsi="Times New Roman"/>
        </w:rPr>
      </w:pPr>
      <w:r>
        <w:rPr>
          <w:rFonts w:ascii="Times New Roman" w:hAnsi="Times New Roman"/>
        </w:rPr>
        <w:t>Legislatívno-technická úprava textu zákona za účelom sprehľadnenia a zjednotenia s inými ustanoveniami zákona.</w:t>
      </w:r>
    </w:p>
    <w:p w:rsidR="00A138E7" w:rsidRPr="002A25F7" w:rsidP="002A25F7">
      <w:pPr>
        <w:bidi w:val="0"/>
        <w:jc w:val="both"/>
        <w:rPr>
          <w:rFonts w:ascii="Times New Roman" w:hAnsi="Times New Roman"/>
        </w:rPr>
      </w:pPr>
    </w:p>
    <w:p w:rsidR="006B378E" w:rsidRPr="002A25F7" w:rsidP="002A25F7">
      <w:pPr>
        <w:bidi w:val="0"/>
        <w:jc w:val="both"/>
        <w:rPr>
          <w:rFonts w:ascii="Times New Roman" w:hAnsi="Times New Roman"/>
          <w:u w:val="single"/>
        </w:rPr>
      </w:pPr>
      <w:r w:rsidRPr="002A25F7" w:rsidR="000276D6">
        <w:rPr>
          <w:rFonts w:ascii="Times New Roman" w:hAnsi="Times New Roman"/>
          <w:u w:val="single"/>
        </w:rPr>
        <w:t xml:space="preserve">K bodu </w:t>
      </w:r>
      <w:r w:rsidRPr="002A25F7" w:rsidR="009E131F">
        <w:rPr>
          <w:rFonts w:ascii="Times New Roman" w:hAnsi="Times New Roman"/>
          <w:u w:val="single"/>
        </w:rPr>
        <w:t>1</w:t>
      </w:r>
      <w:r w:rsidR="009E131F">
        <w:rPr>
          <w:rFonts w:ascii="Times New Roman" w:hAnsi="Times New Roman"/>
          <w:u w:val="single"/>
        </w:rPr>
        <w:t>9</w:t>
      </w:r>
      <w:r w:rsidR="00895356">
        <w:rPr>
          <w:rFonts w:ascii="Times New Roman" w:hAnsi="Times New Roman"/>
          <w:u w:val="single"/>
        </w:rPr>
        <w:t>5</w:t>
      </w:r>
    </w:p>
    <w:p w:rsidR="006B378E" w:rsidRPr="002A25F7" w:rsidP="002A25F7">
      <w:pPr>
        <w:bidi w:val="0"/>
        <w:jc w:val="both"/>
        <w:rPr>
          <w:rFonts w:ascii="Times New Roman" w:hAnsi="Times New Roman"/>
        </w:rPr>
      </w:pPr>
      <w:r w:rsidR="00A40DFB">
        <w:rPr>
          <w:rFonts w:ascii="Times New Roman" w:hAnsi="Times New Roman"/>
        </w:rPr>
        <w:t xml:space="preserve">Návrh doplnenia a spresnenia </w:t>
      </w:r>
      <w:r w:rsidRPr="002A25F7" w:rsidR="00ED31D1">
        <w:rPr>
          <w:rFonts w:ascii="Times New Roman" w:hAnsi="Times New Roman"/>
        </w:rPr>
        <w:t>úprav</w:t>
      </w:r>
      <w:r w:rsidR="00A40DFB">
        <w:rPr>
          <w:rFonts w:ascii="Times New Roman" w:hAnsi="Times New Roman"/>
        </w:rPr>
        <w:t>y</w:t>
      </w:r>
      <w:r w:rsidRPr="002A25F7" w:rsidR="00ED31D1">
        <w:rPr>
          <w:rFonts w:ascii="Times New Roman" w:hAnsi="Times New Roman"/>
        </w:rPr>
        <w:t xml:space="preserve"> znenia </w:t>
      </w:r>
      <w:r w:rsidR="00A40DFB">
        <w:rPr>
          <w:rFonts w:ascii="Times New Roman" w:hAnsi="Times New Roman"/>
        </w:rPr>
        <w:t>zákona</w:t>
      </w:r>
      <w:r w:rsidRPr="002A25F7" w:rsidR="005A600B">
        <w:rPr>
          <w:rFonts w:ascii="Times New Roman" w:hAnsi="Times New Roman"/>
        </w:rPr>
        <w:t>.</w:t>
      </w:r>
    </w:p>
    <w:p w:rsidR="005A600B" w:rsidRPr="002A25F7" w:rsidP="002A25F7">
      <w:pPr>
        <w:bidi w:val="0"/>
        <w:jc w:val="both"/>
        <w:rPr>
          <w:rFonts w:ascii="Times New Roman" w:hAnsi="Times New Roman"/>
        </w:rPr>
      </w:pPr>
    </w:p>
    <w:p w:rsidR="006B378E" w:rsidRPr="002A25F7" w:rsidP="002A25F7">
      <w:pPr>
        <w:bidi w:val="0"/>
        <w:jc w:val="both"/>
        <w:rPr>
          <w:rFonts w:ascii="Times New Roman" w:hAnsi="Times New Roman"/>
          <w:u w:val="single"/>
        </w:rPr>
      </w:pPr>
      <w:r w:rsidRPr="002A25F7">
        <w:rPr>
          <w:rFonts w:ascii="Times New Roman" w:hAnsi="Times New Roman"/>
          <w:u w:val="single"/>
        </w:rPr>
        <w:t>K bodu 1</w:t>
      </w:r>
      <w:r w:rsidR="00A40DFB">
        <w:rPr>
          <w:rFonts w:ascii="Times New Roman" w:hAnsi="Times New Roman"/>
          <w:u w:val="single"/>
        </w:rPr>
        <w:t>9</w:t>
      </w:r>
      <w:r w:rsidR="00895356">
        <w:rPr>
          <w:rFonts w:ascii="Times New Roman" w:hAnsi="Times New Roman"/>
          <w:u w:val="single"/>
        </w:rPr>
        <w:t>6</w:t>
      </w:r>
    </w:p>
    <w:p w:rsidR="00A47ADD" w:rsidRPr="002A25F7" w:rsidP="002A25F7">
      <w:pPr>
        <w:bidi w:val="0"/>
        <w:jc w:val="both"/>
        <w:rPr>
          <w:rFonts w:ascii="Times New Roman" w:hAnsi="Times New Roman"/>
        </w:rPr>
      </w:pPr>
      <w:r w:rsidRPr="002A25F7">
        <w:rPr>
          <w:rFonts w:ascii="Times New Roman" w:hAnsi="Times New Roman"/>
        </w:rPr>
        <w:t xml:space="preserve">Navrhované znenie vyplýva z potreby oddelenia správy jednotlivých foriem príspevkov, ktoré sú vybrané inštitúcie povinné uhrádzať na financovanie riešenia krízových situácií.  </w:t>
      </w:r>
    </w:p>
    <w:p w:rsidR="00A47ADD" w:rsidRPr="002A25F7" w:rsidP="002A25F7">
      <w:pPr>
        <w:bidi w:val="0"/>
        <w:jc w:val="both"/>
        <w:rPr>
          <w:rFonts w:ascii="Times New Roman" w:hAnsi="Times New Roman"/>
        </w:rPr>
      </w:pPr>
      <w:r w:rsidRPr="002A25F7">
        <w:rPr>
          <w:rFonts w:ascii="Times New Roman" w:hAnsi="Times New Roman"/>
        </w:rPr>
        <w:t>Navrhovanou zmenou sa precizuje definícia ročného príspevku</w:t>
      </w:r>
      <w:r w:rsidRPr="002A25F7" w:rsidR="00EF62D9">
        <w:rPr>
          <w:rFonts w:ascii="Times New Roman" w:hAnsi="Times New Roman"/>
        </w:rPr>
        <w:t>. Systematicky sa z § 89 odseku 2 vypúšťa spôsob úhrady ročného príspevku a presúva sa do ustanovenia § 88 a </w:t>
      </w:r>
      <w:r w:rsidRPr="002A25F7">
        <w:rPr>
          <w:rFonts w:ascii="Times New Roman" w:hAnsi="Times New Roman"/>
        </w:rPr>
        <w:t>dopĺňa</w:t>
      </w:r>
      <w:r w:rsidRPr="002A25F7" w:rsidR="00EF62D9">
        <w:rPr>
          <w:rFonts w:ascii="Times New Roman" w:hAnsi="Times New Roman"/>
        </w:rPr>
        <w:t xml:space="preserve"> sa</w:t>
      </w:r>
      <w:r w:rsidRPr="002A25F7">
        <w:rPr>
          <w:rFonts w:ascii="Times New Roman" w:hAnsi="Times New Roman"/>
        </w:rPr>
        <w:t xml:space="preserve"> formy úhrady mimoriadneho príspevku v hotovosti v eurách.</w:t>
      </w:r>
    </w:p>
    <w:p w:rsidR="00A47ADD" w:rsidRPr="002A25F7" w:rsidP="002A25F7">
      <w:pPr>
        <w:bidi w:val="0"/>
        <w:jc w:val="both"/>
        <w:rPr>
          <w:rFonts w:ascii="Times New Roman" w:hAnsi="Times New Roman"/>
        </w:rPr>
      </w:pPr>
      <w:r w:rsidRPr="002A25F7">
        <w:rPr>
          <w:rFonts w:ascii="Times New Roman" w:hAnsi="Times New Roman"/>
        </w:rPr>
        <w:t>Úpravou predmetného paragrafu sa zasahuje do výpočtu výšky ročného príspevku, tak že chránený klientsk</w:t>
      </w:r>
      <w:r w:rsidR="00951AB3">
        <w:rPr>
          <w:rFonts w:ascii="Times New Roman" w:hAnsi="Times New Roman"/>
        </w:rPr>
        <w:t xml:space="preserve">y </w:t>
      </w:r>
      <w:r w:rsidRPr="002A25F7">
        <w:rPr>
          <w:rFonts w:ascii="Times New Roman" w:hAnsi="Times New Roman"/>
        </w:rPr>
        <w:t xml:space="preserve">majetok podľa osobitného predpisu do tohto výpočtu nevstupuje. </w:t>
      </w:r>
    </w:p>
    <w:p w:rsidR="00A47ADD" w:rsidRPr="002A25F7" w:rsidP="002A25F7">
      <w:pPr>
        <w:bidi w:val="0"/>
        <w:jc w:val="both"/>
        <w:rPr>
          <w:rFonts w:ascii="Times New Roman" w:hAnsi="Times New Roman"/>
        </w:rPr>
      </w:pPr>
    </w:p>
    <w:p w:rsidR="006B378E" w:rsidRPr="002A25F7" w:rsidP="002A25F7">
      <w:pPr>
        <w:bidi w:val="0"/>
        <w:jc w:val="both"/>
        <w:rPr>
          <w:rFonts w:ascii="Times New Roman" w:hAnsi="Times New Roman"/>
          <w:u w:val="single"/>
        </w:rPr>
      </w:pPr>
      <w:r w:rsidRPr="002A25F7" w:rsidR="00BA2F19">
        <w:rPr>
          <w:rFonts w:ascii="Times New Roman" w:hAnsi="Times New Roman"/>
          <w:u w:val="single"/>
        </w:rPr>
        <w:t xml:space="preserve">K bodu </w:t>
      </w:r>
      <w:r w:rsidRPr="002A25F7" w:rsidR="009E131F">
        <w:rPr>
          <w:rFonts w:ascii="Times New Roman" w:hAnsi="Times New Roman"/>
          <w:u w:val="single"/>
        </w:rPr>
        <w:t>19</w:t>
      </w:r>
      <w:r w:rsidR="00895356">
        <w:rPr>
          <w:rFonts w:ascii="Times New Roman" w:hAnsi="Times New Roman"/>
          <w:u w:val="single"/>
        </w:rPr>
        <w:t>7</w:t>
      </w:r>
    </w:p>
    <w:p w:rsidR="00EF62D9" w:rsidRPr="002A25F7" w:rsidP="002A25F7">
      <w:pPr>
        <w:bidi w:val="0"/>
        <w:jc w:val="both"/>
        <w:rPr>
          <w:rFonts w:ascii="Times New Roman" w:hAnsi="Times New Roman"/>
        </w:rPr>
      </w:pPr>
      <w:r w:rsidRPr="002A25F7">
        <w:rPr>
          <w:rFonts w:ascii="Times New Roman" w:hAnsi="Times New Roman"/>
        </w:rPr>
        <w:t xml:space="preserve">Ide o legislatívno-technickú a vecnú zmenu – spresnenie znenia a o zosúladenie </w:t>
      </w:r>
      <w:r w:rsidRPr="002A25F7" w:rsidR="00FC693C">
        <w:rPr>
          <w:rFonts w:ascii="Times New Roman" w:hAnsi="Times New Roman"/>
        </w:rPr>
        <w:t xml:space="preserve">odkazu  pod čiarou s osobitným predpisom upravujúcim výšku sankcie, ak príspevky nebudú uhradené včas a riadne,  t. j.  </w:t>
      </w:r>
      <w:r w:rsidRPr="002A25F7">
        <w:rPr>
          <w:rFonts w:ascii="Times New Roman" w:hAnsi="Times New Roman"/>
        </w:rPr>
        <w:t>čl. 13 Delegovaného nariadenia komisie (EÚ) 2015/63 z 21. októbra 2014, ktorým sa dopĺňa smernica pokiaľ ide o príspevky ex ante do mechanizmov financovania riešenia krízových situácií.</w:t>
      </w:r>
    </w:p>
    <w:p w:rsidR="001C6715" w:rsidRPr="002A25F7" w:rsidP="002A25F7">
      <w:pPr>
        <w:bidi w:val="0"/>
        <w:jc w:val="both"/>
        <w:rPr>
          <w:rFonts w:ascii="Times New Roman" w:hAnsi="Times New Roman"/>
        </w:rPr>
      </w:pPr>
    </w:p>
    <w:p w:rsidR="006B378E" w:rsidRPr="002A25F7" w:rsidP="002A25F7">
      <w:pPr>
        <w:bidi w:val="0"/>
        <w:jc w:val="both"/>
        <w:rPr>
          <w:rFonts w:ascii="Times New Roman" w:hAnsi="Times New Roman"/>
          <w:u w:val="single"/>
        </w:rPr>
      </w:pPr>
      <w:r w:rsidRPr="002A25F7" w:rsidR="00E62005">
        <w:rPr>
          <w:rFonts w:ascii="Times New Roman" w:hAnsi="Times New Roman"/>
          <w:u w:val="single"/>
        </w:rPr>
        <w:t xml:space="preserve">K bodu </w:t>
      </w:r>
      <w:r w:rsidRPr="002A25F7" w:rsidR="009E131F">
        <w:rPr>
          <w:rFonts w:ascii="Times New Roman" w:hAnsi="Times New Roman"/>
          <w:u w:val="single"/>
        </w:rPr>
        <w:t>19</w:t>
      </w:r>
      <w:r w:rsidR="00895356">
        <w:rPr>
          <w:rFonts w:ascii="Times New Roman" w:hAnsi="Times New Roman"/>
          <w:u w:val="single"/>
        </w:rPr>
        <w:t>8</w:t>
      </w:r>
    </w:p>
    <w:p w:rsidR="00EF62D9" w:rsidRPr="002A25F7" w:rsidP="002A25F7">
      <w:pPr>
        <w:bidi w:val="0"/>
        <w:jc w:val="both"/>
        <w:rPr>
          <w:rFonts w:ascii="Times New Roman" w:hAnsi="Times New Roman"/>
        </w:rPr>
      </w:pPr>
      <w:r w:rsidRPr="002A25F7">
        <w:rPr>
          <w:rFonts w:ascii="Times New Roman" w:hAnsi="Times New Roman"/>
        </w:rPr>
        <w:t>Ide o legislatívno-technickú zmenu v súvislosti so zmenou navrhnutou v § 90 odsek 3 zákona.</w:t>
      </w:r>
    </w:p>
    <w:p w:rsidR="00C658EC" w:rsidRPr="002A25F7" w:rsidP="002A25F7">
      <w:pPr>
        <w:bidi w:val="0"/>
        <w:jc w:val="both"/>
        <w:rPr>
          <w:rFonts w:ascii="Times New Roman" w:hAnsi="Times New Roman"/>
        </w:rPr>
      </w:pPr>
    </w:p>
    <w:p w:rsidR="006B378E"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9E131F">
        <w:rPr>
          <w:rFonts w:ascii="Times New Roman" w:hAnsi="Times New Roman"/>
          <w:u w:val="single"/>
        </w:rPr>
        <w:t>19</w:t>
      </w:r>
      <w:r w:rsidR="00895356">
        <w:rPr>
          <w:rFonts w:ascii="Times New Roman" w:hAnsi="Times New Roman"/>
          <w:u w:val="single"/>
        </w:rPr>
        <w:t>9</w:t>
      </w:r>
    </w:p>
    <w:p w:rsidR="00EF62D9" w:rsidRPr="002A25F7" w:rsidP="002A25F7">
      <w:pPr>
        <w:bidi w:val="0"/>
        <w:jc w:val="both"/>
        <w:rPr>
          <w:rFonts w:ascii="Times New Roman" w:hAnsi="Times New Roman"/>
        </w:rPr>
      </w:pPr>
      <w:r w:rsidRPr="002A25F7">
        <w:rPr>
          <w:rFonts w:ascii="Times New Roman" w:hAnsi="Times New Roman"/>
        </w:rPr>
        <w:t>Ide o legislatívno-technickú a vecnú zmenu.</w:t>
      </w:r>
      <w:r w:rsidRPr="002A25F7" w:rsidR="003D2751">
        <w:rPr>
          <w:rFonts w:ascii="Times New Roman" w:hAnsi="Times New Roman"/>
        </w:rPr>
        <w:t xml:space="preserve"> Do § 91 sa systematicky presúva upravené znenie problematiky prostriedkov riešenia krízových situácií pôvodne uvedených v § 93.</w:t>
      </w:r>
      <w:r w:rsidR="00A40DFB">
        <w:rPr>
          <w:rFonts w:ascii="Times New Roman" w:hAnsi="Times New Roman"/>
        </w:rPr>
        <w:t xml:space="preserve"> </w:t>
      </w:r>
      <w:r w:rsidRPr="002A25F7">
        <w:rPr>
          <w:rFonts w:ascii="Times New Roman" w:hAnsi="Times New Roman"/>
        </w:rPr>
        <w:t xml:space="preserve">Pôvodné znenie § 91 sa presúva do § 92 a upravuje sa najmä v súvislosti s potrebou špecifikácie kompetencií a obsahu výkonu správy národného fondu. Podľa § 89 odsek 3 zákona môže rada určiť, že ročný príspevok do národného fondu môže byť čiastočne uhradený neodvolateľným platobným záväzkom vybranej inštitúcie, ktorého splnenie je v plnej miere zabezpečené majetkom s nízkym rizikom a vysokou likviditou, ktorý nie je zaťažený žiadnymi právami tretích osôb a ktorý možno použiť na účely podľa § 91 odsek 5 (ďalej len „neodvolateľný platobný záväzok“). Ak by rada alebo Jednotná rada podľa čl. 42 nariadenia (EÚ) č. 806/2014 rozhodla, že ročné príspevky je možné uhrádzať neodvolateľnými platobnými záväzkami, bude potrebné zabezpečiť ich správu, ktorá si  vyžaduje zvýšené nároky na personálne a finančné zdroje. S ohľadom na komplikovanosť problematiky spravovania neodvolateľných platobných záväzkov sa vytvára potreba zabezpečenia priestoru na výkon správy prostriedkov fondu aj inými subjektmi ako Fondom ochrany vkladov. Nové znenie umožňuje rade zveriť výkon aj len časti činností súvisiacich so správou prostriedkov zábezpeky inému subjektu. </w:t>
      </w:r>
    </w:p>
    <w:p w:rsidR="00EF62D9" w:rsidRPr="002A25F7" w:rsidP="002A25F7">
      <w:pPr>
        <w:bidi w:val="0"/>
        <w:jc w:val="both"/>
        <w:rPr>
          <w:rFonts w:ascii="Times New Roman" w:hAnsi="Times New Roman"/>
        </w:rPr>
      </w:pPr>
      <w:r w:rsidRPr="002A25F7">
        <w:rPr>
          <w:rFonts w:ascii="Times New Roman" w:hAnsi="Times New Roman"/>
        </w:rPr>
        <w:t xml:space="preserve">Pôvodné znenie § 92 sa vypúšťa nakoľko prevod peňažných prostriedkov národného fondu do jednotného fondu na riešenie krízových situácií ustanoveného čl. 67 nariadenia (EÚ) č. 806/2014 je premetom IGA. </w:t>
      </w:r>
    </w:p>
    <w:p w:rsidR="003D2751" w:rsidRPr="002A25F7" w:rsidP="002A25F7">
      <w:pPr>
        <w:bidi w:val="0"/>
        <w:jc w:val="both"/>
        <w:rPr>
          <w:rFonts w:ascii="Times New Roman" w:hAnsi="Times New Roman"/>
        </w:rPr>
      </w:pPr>
      <w:r w:rsidRPr="002A25F7">
        <w:rPr>
          <w:rFonts w:ascii="Times New Roman" w:hAnsi="Times New Roman"/>
        </w:rPr>
        <w:t>Nové znenie § 93 spresňuje znenie v súvislosti s doplnením nového § 6g a úpravy vykonateľnosti radou určených príspevkov.</w:t>
      </w:r>
    </w:p>
    <w:p w:rsidR="009962E3" w:rsidRPr="002A25F7" w:rsidP="002A25F7">
      <w:pPr>
        <w:bidi w:val="0"/>
        <w:jc w:val="both"/>
        <w:rPr>
          <w:rFonts w:ascii="Times New Roman" w:hAnsi="Times New Roman"/>
        </w:rPr>
      </w:pPr>
    </w:p>
    <w:p w:rsidR="006B378E" w:rsidRPr="002A25F7" w:rsidP="002A25F7">
      <w:pPr>
        <w:bidi w:val="0"/>
        <w:jc w:val="both"/>
        <w:rPr>
          <w:rFonts w:ascii="Times New Roman" w:hAnsi="Times New Roman"/>
          <w:u w:val="single"/>
        </w:rPr>
      </w:pPr>
      <w:r w:rsidRPr="002A25F7">
        <w:rPr>
          <w:rFonts w:ascii="Times New Roman" w:hAnsi="Times New Roman"/>
          <w:u w:val="single"/>
        </w:rPr>
        <w:t>K</w:t>
      </w:r>
      <w:r w:rsidRPr="002A25F7" w:rsidR="000C032E">
        <w:rPr>
          <w:rFonts w:ascii="Times New Roman" w:hAnsi="Times New Roman"/>
          <w:u w:val="single"/>
        </w:rPr>
        <w:t> </w:t>
      </w:r>
      <w:r w:rsidRPr="002A25F7">
        <w:rPr>
          <w:rFonts w:ascii="Times New Roman" w:hAnsi="Times New Roman"/>
          <w:u w:val="single"/>
        </w:rPr>
        <w:t>bod</w:t>
      </w:r>
      <w:r w:rsidRPr="002A25F7" w:rsidR="000C032E">
        <w:rPr>
          <w:rFonts w:ascii="Times New Roman" w:hAnsi="Times New Roman"/>
          <w:u w:val="single"/>
        </w:rPr>
        <w:t xml:space="preserve">om </w:t>
      </w:r>
      <w:r w:rsidR="00895356">
        <w:rPr>
          <w:rFonts w:ascii="Times New Roman" w:hAnsi="Times New Roman"/>
          <w:u w:val="single"/>
        </w:rPr>
        <w:t>200</w:t>
      </w:r>
      <w:r w:rsidRPr="002A25F7" w:rsidR="00895356">
        <w:rPr>
          <w:rFonts w:ascii="Times New Roman" w:hAnsi="Times New Roman"/>
          <w:u w:val="single"/>
        </w:rPr>
        <w:t xml:space="preserve"> </w:t>
      </w:r>
      <w:r w:rsidRPr="002A25F7" w:rsidR="000C032E">
        <w:rPr>
          <w:rFonts w:ascii="Times New Roman" w:hAnsi="Times New Roman"/>
          <w:u w:val="single"/>
        </w:rPr>
        <w:t xml:space="preserve">až </w:t>
      </w:r>
      <w:r w:rsidRPr="002A25F7" w:rsidR="009E131F">
        <w:rPr>
          <w:rFonts w:ascii="Times New Roman" w:hAnsi="Times New Roman"/>
          <w:u w:val="single"/>
        </w:rPr>
        <w:t>2</w:t>
      </w:r>
      <w:r w:rsidR="00895356">
        <w:rPr>
          <w:rFonts w:ascii="Times New Roman" w:hAnsi="Times New Roman"/>
          <w:u w:val="single"/>
        </w:rPr>
        <w:t>10</w:t>
      </w:r>
    </w:p>
    <w:p w:rsidR="00EF62D9" w:rsidRPr="002A25F7" w:rsidP="002A25F7">
      <w:pPr>
        <w:bidi w:val="0"/>
        <w:jc w:val="both"/>
        <w:rPr>
          <w:rFonts w:ascii="Times New Roman" w:hAnsi="Times New Roman"/>
        </w:rPr>
      </w:pPr>
      <w:r w:rsidRPr="002A25F7">
        <w:rPr>
          <w:rFonts w:ascii="Times New Roman" w:hAnsi="Times New Roman"/>
        </w:rPr>
        <w:t>Ide o legislatívno-technickú zmenu – spresnenie znenia</w:t>
      </w:r>
      <w:r w:rsidRPr="002A25F7" w:rsidR="00D400BB">
        <w:rPr>
          <w:rFonts w:ascii="Times New Roman" w:hAnsi="Times New Roman"/>
        </w:rPr>
        <w:t>.</w:t>
      </w:r>
    </w:p>
    <w:p w:rsidR="006B378E" w:rsidRPr="002A25F7" w:rsidP="002A25F7">
      <w:pPr>
        <w:bidi w:val="0"/>
        <w:jc w:val="both"/>
        <w:rPr>
          <w:rFonts w:ascii="Times New Roman" w:hAnsi="Times New Roman"/>
          <w:u w:val="single"/>
        </w:rPr>
      </w:pPr>
    </w:p>
    <w:p w:rsidR="006B378E" w:rsidRPr="002A25F7" w:rsidP="002A25F7">
      <w:pPr>
        <w:bidi w:val="0"/>
        <w:jc w:val="both"/>
        <w:rPr>
          <w:rFonts w:ascii="Times New Roman" w:hAnsi="Times New Roman"/>
          <w:u w:val="single"/>
        </w:rPr>
      </w:pPr>
      <w:r w:rsidRPr="002A25F7">
        <w:rPr>
          <w:rFonts w:ascii="Times New Roman" w:hAnsi="Times New Roman"/>
          <w:u w:val="single"/>
        </w:rPr>
        <w:t>K bod</w:t>
      </w:r>
      <w:r w:rsidR="007F4A02">
        <w:rPr>
          <w:rFonts w:ascii="Times New Roman" w:hAnsi="Times New Roman"/>
          <w:u w:val="single"/>
        </w:rPr>
        <w:t>om</w:t>
      </w:r>
      <w:r w:rsidRPr="002A25F7">
        <w:rPr>
          <w:rFonts w:ascii="Times New Roman" w:hAnsi="Times New Roman"/>
          <w:u w:val="single"/>
        </w:rPr>
        <w:t xml:space="preserve"> </w:t>
      </w:r>
      <w:r w:rsidRPr="002A25F7" w:rsidR="009E131F">
        <w:rPr>
          <w:rFonts w:ascii="Times New Roman" w:hAnsi="Times New Roman"/>
          <w:u w:val="single"/>
        </w:rPr>
        <w:t>2</w:t>
      </w:r>
      <w:r w:rsidR="00895356">
        <w:rPr>
          <w:rFonts w:ascii="Times New Roman" w:hAnsi="Times New Roman"/>
          <w:u w:val="single"/>
        </w:rPr>
        <w:t>11</w:t>
      </w:r>
      <w:r w:rsidR="009E131F">
        <w:rPr>
          <w:rFonts w:ascii="Times New Roman" w:hAnsi="Times New Roman"/>
          <w:u w:val="single"/>
        </w:rPr>
        <w:t xml:space="preserve"> </w:t>
      </w:r>
      <w:r w:rsidR="007F4A02">
        <w:rPr>
          <w:rFonts w:ascii="Times New Roman" w:hAnsi="Times New Roman"/>
          <w:u w:val="single"/>
        </w:rPr>
        <w:t xml:space="preserve">až </w:t>
      </w:r>
      <w:r w:rsidR="009E131F">
        <w:rPr>
          <w:rFonts w:ascii="Times New Roman" w:hAnsi="Times New Roman"/>
          <w:u w:val="single"/>
        </w:rPr>
        <w:t>21</w:t>
      </w:r>
      <w:r w:rsidR="00895356">
        <w:rPr>
          <w:rFonts w:ascii="Times New Roman" w:hAnsi="Times New Roman"/>
          <w:u w:val="single"/>
        </w:rPr>
        <w:t>3</w:t>
      </w:r>
    </w:p>
    <w:p w:rsidR="006B378E" w:rsidRPr="002A25F7" w:rsidP="002A25F7">
      <w:pPr>
        <w:bidi w:val="0"/>
        <w:jc w:val="both"/>
        <w:rPr>
          <w:rFonts w:ascii="Times New Roman" w:hAnsi="Times New Roman"/>
        </w:rPr>
      </w:pPr>
      <w:r w:rsidR="007F4A02">
        <w:rPr>
          <w:rFonts w:ascii="Times New Roman" w:hAnsi="Times New Roman"/>
        </w:rPr>
        <w:t xml:space="preserve">Návrh zavádza nový druh sankcie obmedzením alebo pozastavením výkonu niektorej činnosti, služby alebo obchodu </w:t>
      </w:r>
      <w:r w:rsidRPr="002A25F7" w:rsidR="00C4003E">
        <w:rPr>
          <w:rFonts w:ascii="Times New Roman" w:hAnsi="Times New Roman"/>
        </w:rPr>
        <w:t>v prípade zistenia porušení zákona, nakoľko je vhodné, aby takéto oprávnenia v prípade porušenia zákona mala aj rada. Národná banka Slovenska naďalej disponuje takýmto nástrojom v prípade porušenia predpisov, ktorých dodržiavanie kontroluje ako orgán dohľadu nad finančným trhom.</w:t>
      </w:r>
    </w:p>
    <w:p w:rsidR="007C68D5" w:rsidP="002A25F7">
      <w:pPr>
        <w:bidi w:val="0"/>
        <w:jc w:val="both"/>
        <w:rPr>
          <w:rFonts w:ascii="Times New Roman" w:hAnsi="Times New Roman"/>
        </w:rPr>
      </w:pPr>
    </w:p>
    <w:p w:rsidR="006B378E"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9E131F">
        <w:rPr>
          <w:rFonts w:ascii="Times New Roman" w:hAnsi="Times New Roman"/>
          <w:u w:val="single"/>
        </w:rPr>
        <w:t>2</w:t>
      </w:r>
      <w:r w:rsidR="009E131F">
        <w:rPr>
          <w:rFonts w:ascii="Times New Roman" w:hAnsi="Times New Roman"/>
          <w:u w:val="single"/>
        </w:rPr>
        <w:t>1</w:t>
      </w:r>
      <w:r w:rsidR="00895356">
        <w:rPr>
          <w:rFonts w:ascii="Times New Roman" w:hAnsi="Times New Roman"/>
          <w:u w:val="single"/>
        </w:rPr>
        <w:t>4</w:t>
      </w:r>
    </w:p>
    <w:p w:rsidR="000E7E81" w:rsidRPr="002A25F7" w:rsidP="002A25F7">
      <w:pPr>
        <w:bidi w:val="0"/>
        <w:jc w:val="both"/>
        <w:rPr>
          <w:rFonts w:ascii="Times New Roman" w:hAnsi="Times New Roman"/>
        </w:rPr>
      </w:pPr>
      <w:r w:rsidRPr="002A25F7">
        <w:rPr>
          <w:rFonts w:ascii="Times New Roman" w:hAnsi="Times New Roman"/>
        </w:rPr>
        <w:t>Ide o legislatívno-technickú zmenu – v súvislosti s navrhovanou zmenou upraviť toto znenie v § 98 odsek 10 zákona.</w:t>
      </w:r>
    </w:p>
    <w:p w:rsidR="004B7DCD" w:rsidRPr="002A25F7" w:rsidP="002A25F7">
      <w:pPr>
        <w:bidi w:val="0"/>
        <w:jc w:val="both"/>
        <w:rPr>
          <w:rFonts w:ascii="Times New Roman" w:hAnsi="Times New Roman"/>
        </w:rPr>
      </w:pPr>
    </w:p>
    <w:p w:rsidR="00C8387F" w:rsidP="002A25F7">
      <w:pPr>
        <w:bidi w:val="0"/>
        <w:jc w:val="both"/>
        <w:rPr>
          <w:rFonts w:ascii="Times New Roman" w:hAnsi="Times New Roman"/>
          <w:u w:val="single"/>
        </w:rPr>
      </w:pPr>
      <w:r>
        <w:rPr>
          <w:rFonts w:ascii="Times New Roman" w:hAnsi="Times New Roman"/>
          <w:u w:val="single"/>
        </w:rPr>
        <w:t>K bodu 21</w:t>
      </w:r>
      <w:r w:rsidR="00895356">
        <w:rPr>
          <w:rFonts w:ascii="Times New Roman" w:hAnsi="Times New Roman"/>
          <w:u w:val="single"/>
        </w:rPr>
        <w:t>5</w:t>
      </w:r>
    </w:p>
    <w:p w:rsidR="002061C3" w:rsidRPr="002A25F7" w:rsidP="002061C3">
      <w:pPr>
        <w:bidi w:val="0"/>
        <w:jc w:val="both"/>
        <w:rPr>
          <w:rFonts w:ascii="Times New Roman" w:hAnsi="Times New Roman"/>
        </w:rPr>
      </w:pPr>
      <w:r w:rsidRPr="002A25F7">
        <w:rPr>
          <w:rFonts w:ascii="Times New Roman" w:hAnsi="Times New Roman"/>
        </w:rPr>
        <w:t>Ide o legislatívno-technickú zmenu – spresnenie znenia.</w:t>
      </w:r>
    </w:p>
    <w:p w:rsidR="002061C3" w:rsidP="002A25F7">
      <w:pPr>
        <w:bidi w:val="0"/>
        <w:jc w:val="both"/>
        <w:rPr>
          <w:rFonts w:ascii="Times New Roman" w:hAnsi="Times New Roman"/>
          <w:u w:val="single"/>
        </w:rPr>
      </w:pPr>
    </w:p>
    <w:p w:rsidR="006B378E" w:rsidRPr="003162A7" w:rsidP="002A25F7">
      <w:pPr>
        <w:bidi w:val="0"/>
        <w:jc w:val="both"/>
        <w:rPr>
          <w:rFonts w:ascii="Times New Roman" w:hAnsi="Times New Roman"/>
          <w:u w:val="single"/>
        </w:rPr>
      </w:pPr>
      <w:r w:rsidRPr="003162A7">
        <w:rPr>
          <w:rFonts w:ascii="Times New Roman" w:hAnsi="Times New Roman"/>
          <w:u w:val="single"/>
        </w:rPr>
        <w:t xml:space="preserve">K bodu </w:t>
      </w:r>
      <w:r w:rsidRPr="003162A7" w:rsidR="009E131F">
        <w:rPr>
          <w:rFonts w:ascii="Times New Roman" w:hAnsi="Times New Roman"/>
          <w:u w:val="single"/>
        </w:rPr>
        <w:t>21</w:t>
      </w:r>
      <w:r w:rsidRPr="003162A7" w:rsidR="00BD7912">
        <w:rPr>
          <w:rFonts w:ascii="Times New Roman" w:hAnsi="Times New Roman"/>
          <w:u w:val="single"/>
        </w:rPr>
        <w:t>6</w:t>
      </w:r>
    </w:p>
    <w:p w:rsidR="000E7E81" w:rsidRPr="002A25F7" w:rsidP="002A25F7">
      <w:pPr>
        <w:bidi w:val="0"/>
        <w:jc w:val="both"/>
        <w:rPr>
          <w:rFonts w:ascii="Times New Roman" w:hAnsi="Times New Roman"/>
        </w:rPr>
      </w:pPr>
      <w:r w:rsidRPr="003162A7">
        <w:rPr>
          <w:rFonts w:ascii="Times New Roman" w:hAnsi="Times New Roman"/>
        </w:rPr>
        <w:t>Ide o legislatívno-technickú zmenu – sprehľadnenie znenia a úprava v súvislosti s doplnením nového § 6g.</w:t>
      </w:r>
    </w:p>
    <w:p w:rsidR="00D83EAE" w:rsidRPr="002A25F7" w:rsidP="002A25F7">
      <w:pPr>
        <w:bidi w:val="0"/>
        <w:jc w:val="both"/>
        <w:rPr>
          <w:rFonts w:ascii="Times New Roman" w:hAnsi="Times New Roman"/>
        </w:rPr>
      </w:pPr>
    </w:p>
    <w:p w:rsidR="002061C3" w:rsidRPr="003162A7" w:rsidP="002A25F7">
      <w:pPr>
        <w:bidi w:val="0"/>
        <w:jc w:val="both"/>
        <w:rPr>
          <w:rFonts w:ascii="Times New Roman" w:hAnsi="Times New Roman"/>
          <w:u w:val="single"/>
        </w:rPr>
      </w:pPr>
      <w:r w:rsidRPr="003162A7">
        <w:rPr>
          <w:rFonts w:ascii="Times New Roman" w:hAnsi="Times New Roman"/>
          <w:u w:val="single"/>
        </w:rPr>
        <w:t>K bodu 2</w:t>
      </w:r>
      <w:r w:rsidRPr="003162A7" w:rsidR="00BD7912">
        <w:rPr>
          <w:rFonts w:ascii="Times New Roman" w:hAnsi="Times New Roman"/>
          <w:u w:val="single"/>
        </w:rPr>
        <w:t>17</w:t>
      </w:r>
      <w:r w:rsidRPr="003162A7" w:rsidR="00957C90">
        <w:rPr>
          <w:rFonts w:ascii="Times New Roman" w:hAnsi="Times New Roman"/>
          <w:u w:val="single"/>
        </w:rPr>
        <w:t xml:space="preserve"> až 219</w:t>
      </w:r>
    </w:p>
    <w:p w:rsidR="002061C3" w:rsidP="002A25F7">
      <w:pPr>
        <w:bidi w:val="0"/>
        <w:jc w:val="both"/>
        <w:rPr>
          <w:rFonts w:ascii="Times New Roman" w:hAnsi="Times New Roman"/>
        </w:rPr>
      </w:pPr>
      <w:r>
        <w:rPr>
          <w:rFonts w:ascii="Times New Roman" w:hAnsi="Times New Roman"/>
        </w:rPr>
        <w:t xml:space="preserve">Ide o legislatívno-technickú a vecnú zmenu – </w:t>
      </w:r>
      <w:r w:rsidR="00957C90">
        <w:rPr>
          <w:rFonts w:ascii="Times New Roman" w:hAnsi="Times New Roman"/>
        </w:rPr>
        <w:t xml:space="preserve">úprava </w:t>
      </w:r>
      <w:r>
        <w:rPr>
          <w:rFonts w:ascii="Times New Roman" w:hAnsi="Times New Roman"/>
        </w:rPr>
        <w:t>spoločných</w:t>
      </w:r>
      <w:r w:rsidR="00957C90">
        <w:rPr>
          <w:rFonts w:ascii="Times New Roman" w:hAnsi="Times New Roman"/>
        </w:rPr>
        <w:t xml:space="preserve"> a zavedenie prechodných</w:t>
      </w:r>
      <w:r>
        <w:rPr>
          <w:rFonts w:ascii="Times New Roman" w:hAnsi="Times New Roman"/>
        </w:rPr>
        <w:t xml:space="preserve"> ustanovení. </w:t>
      </w:r>
    </w:p>
    <w:p w:rsidR="0041288F" w:rsidP="002A25F7">
      <w:pPr>
        <w:bidi w:val="0"/>
        <w:jc w:val="both"/>
        <w:rPr>
          <w:rFonts w:ascii="Times New Roman" w:hAnsi="Times New Roman"/>
        </w:rPr>
      </w:pPr>
    </w:p>
    <w:p w:rsidR="0041288F" w:rsidRPr="003162A7" w:rsidP="002A25F7">
      <w:pPr>
        <w:bidi w:val="0"/>
        <w:jc w:val="both"/>
        <w:rPr>
          <w:rFonts w:ascii="Times New Roman" w:hAnsi="Times New Roman"/>
          <w:u w:val="single"/>
        </w:rPr>
      </w:pPr>
      <w:r w:rsidRPr="003162A7">
        <w:rPr>
          <w:rFonts w:ascii="Times New Roman" w:hAnsi="Times New Roman"/>
          <w:u w:val="single"/>
        </w:rPr>
        <w:t>K bodu 2</w:t>
      </w:r>
      <w:r w:rsidRPr="003162A7" w:rsidR="00BD7912">
        <w:rPr>
          <w:rFonts w:ascii="Times New Roman" w:hAnsi="Times New Roman"/>
          <w:u w:val="single"/>
        </w:rPr>
        <w:t>2</w:t>
      </w:r>
      <w:r w:rsidRPr="003162A7" w:rsidR="00957C90">
        <w:rPr>
          <w:rFonts w:ascii="Times New Roman" w:hAnsi="Times New Roman"/>
          <w:u w:val="single"/>
        </w:rPr>
        <w:t>0</w:t>
      </w:r>
    </w:p>
    <w:p w:rsidR="003162A7" w:rsidRPr="001C7BE8" w:rsidP="003162A7">
      <w:pPr>
        <w:bidi w:val="0"/>
        <w:jc w:val="both"/>
        <w:rPr>
          <w:rFonts w:ascii="Times New Roman" w:hAnsi="Times New Roman"/>
        </w:rPr>
      </w:pPr>
      <w:r w:rsidRPr="001C7BE8">
        <w:rPr>
          <w:rFonts w:ascii="Times New Roman" w:hAnsi="Times New Roman"/>
        </w:rPr>
        <w:t xml:space="preserve">Návrh pojmovo precizuje znenie zákona </w:t>
      </w:r>
      <w:r>
        <w:rPr>
          <w:rFonts w:ascii="Times New Roman" w:hAnsi="Times New Roman"/>
        </w:rPr>
        <w:t>a pôvodne používaný pojem „príjemca</w:t>
      </w:r>
      <w:r w:rsidRPr="001C7BE8">
        <w:rPr>
          <w:rFonts w:ascii="Times New Roman" w:hAnsi="Times New Roman"/>
        </w:rPr>
        <w:t>“ nahrádza vecne vhodnejším pojmom „</w:t>
      </w:r>
      <w:r>
        <w:rPr>
          <w:rFonts w:ascii="Times New Roman" w:hAnsi="Times New Roman"/>
        </w:rPr>
        <w:t>nadobúdateľ</w:t>
      </w:r>
      <w:r w:rsidRPr="001C7BE8">
        <w:rPr>
          <w:rFonts w:ascii="Times New Roman" w:hAnsi="Times New Roman"/>
        </w:rPr>
        <w:t>“ v príslušných ustanoveniach zákona.</w:t>
      </w:r>
    </w:p>
    <w:p w:rsidR="003162A7" w:rsidP="0041288F">
      <w:pPr>
        <w:bidi w:val="0"/>
        <w:jc w:val="both"/>
        <w:rPr>
          <w:rFonts w:ascii="Times New Roman" w:hAnsi="Times New Roman"/>
        </w:rPr>
      </w:pPr>
    </w:p>
    <w:p w:rsidR="0041288F" w:rsidP="002A25F7">
      <w:pPr>
        <w:bidi w:val="0"/>
        <w:jc w:val="both"/>
        <w:rPr>
          <w:rFonts w:ascii="Times New Roman" w:hAnsi="Times New Roman"/>
        </w:rPr>
      </w:pPr>
    </w:p>
    <w:p w:rsidR="005E7243" w:rsidRPr="002A25F7" w:rsidP="002A25F7">
      <w:pPr>
        <w:bidi w:val="0"/>
        <w:jc w:val="both"/>
        <w:rPr>
          <w:rFonts w:ascii="Times New Roman" w:hAnsi="Times New Roman"/>
          <w:b/>
        </w:rPr>
      </w:pPr>
      <w:r w:rsidRPr="002A25F7">
        <w:rPr>
          <w:rFonts w:ascii="Times New Roman" w:hAnsi="Times New Roman"/>
          <w:b/>
        </w:rPr>
        <w:t>Čl. II</w:t>
      </w:r>
    </w:p>
    <w:p w:rsidR="00AE01D4" w:rsidP="002A25F7">
      <w:pPr>
        <w:bidi w:val="0"/>
        <w:jc w:val="both"/>
        <w:rPr>
          <w:rFonts w:ascii="Times New Roman" w:hAnsi="Times New Roman"/>
          <w:u w:val="single"/>
        </w:rPr>
      </w:pPr>
    </w:p>
    <w:p w:rsidR="009F31A1" w:rsidRPr="002A25F7" w:rsidP="002A25F7">
      <w:pPr>
        <w:bidi w:val="0"/>
        <w:jc w:val="both"/>
        <w:rPr>
          <w:rFonts w:ascii="Times New Roman" w:hAnsi="Times New Roman"/>
          <w:u w:val="single"/>
        </w:rPr>
      </w:pPr>
      <w:r w:rsidRPr="002A25F7">
        <w:rPr>
          <w:rFonts w:ascii="Times New Roman" w:hAnsi="Times New Roman"/>
          <w:u w:val="single"/>
        </w:rPr>
        <w:t>K bodom 1 a</w:t>
      </w:r>
      <w:r w:rsidRPr="002A25F7" w:rsidR="00EF0C2E">
        <w:rPr>
          <w:rFonts w:ascii="Times New Roman" w:hAnsi="Times New Roman"/>
          <w:u w:val="single"/>
        </w:rPr>
        <w:t>ž</w:t>
      </w:r>
      <w:r w:rsidRPr="002A25F7">
        <w:rPr>
          <w:rFonts w:ascii="Times New Roman" w:hAnsi="Times New Roman"/>
          <w:u w:val="single"/>
        </w:rPr>
        <w:t xml:space="preserve"> </w:t>
      </w:r>
      <w:r w:rsidRPr="002A25F7" w:rsidR="00EF0C2E">
        <w:rPr>
          <w:rFonts w:ascii="Times New Roman" w:hAnsi="Times New Roman"/>
          <w:u w:val="single"/>
        </w:rPr>
        <w:t>6</w:t>
      </w:r>
    </w:p>
    <w:p w:rsidR="005E7243" w:rsidRPr="002A25F7" w:rsidP="00AE01D4">
      <w:pPr>
        <w:bidi w:val="0"/>
        <w:jc w:val="both"/>
        <w:rPr>
          <w:rFonts w:ascii="Times New Roman" w:hAnsi="Times New Roman"/>
        </w:rPr>
      </w:pPr>
      <w:r w:rsidRPr="002A25F7" w:rsidR="009F31A1">
        <w:rPr>
          <w:rFonts w:ascii="Times New Roman" w:hAnsi="Times New Roman"/>
        </w:rPr>
        <w:t>Ide o legislatívno-technickú zmenu - v</w:t>
      </w:r>
      <w:r w:rsidRPr="002A25F7">
        <w:rPr>
          <w:rFonts w:ascii="Times New Roman" w:hAnsi="Times New Roman"/>
        </w:rPr>
        <w:t> súvislosti s novelizáciou zákona o bankách sa mení aj režim elektronickej komunikácie súdnych exekútorov s bankami, a to vo sfére poskytovania súčinnosti a rovnako v prípade výkonu exekúcie prikázaním pohľadávky z účtu v banke. Na rozdiel od doterajšieho právneho stavu sa právny režim elektronickej komunikácie zjednocuje tak v § 34 ods. 13, ako aj v § 95 ods. 2 a v nadväzujúcom § 96 ods. 2 a 4 Exekučného poriadku. Navrhovaná právna úprava je založená na zákonnej povinnosti súdnych exekútorov komunikovať s bankami a pobočkami zahraničných bánk elektronicky, ak neexistujú technické prekážky elektronickej komunikácie. Na rozdiel od doterajšieho právneho stavu sa zjednocuje pojem dohody, ktorá upraví podmienky elektronickej komunikácie medzi súdnymi exekútormi a bankami a pobočkami zahraničných bánk. Právna úprava bude tak definovať zákonnú povinnosť prioritnej elektronickej komunikácie tak pre súdnych exekútorov, ako i pre banky a pobočky zahraničných bánk. Navrhovaná právna úprava počíta aj s alternatívnou formou komunikácie pre prípad, že budú existovať technické prekážky elektronickej komunikácie. V tomto prípade bude môcť súdny exekútor s bankou komunikovať v písomnej – listinnej podobe a v prípade výkonu exekúcie prikázaním pohľadávky z účtu v banke doručovaním príkazu do vlastných rúk. Režim doručovania v listinnej podobe bude zachovaný do 1. augusta 2016, resp. do dátumu, kedy bude z osobitných predpisov vyplývať povinnosť komunikovať prostredníctvom dátových schránok.</w:t>
      </w:r>
    </w:p>
    <w:p w:rsidR="005E7243" w:rsidRPr="002A25F7" w:rsidP="002A25F7">
      <w:pPr>
        <w:bidi w:val="0"/>
        <w:ind w:firstLine="708"/>
        <w:jc w:val="both"/>
        <w:rPr>
          <w:rFonts w:ascii="Times New Roman" w:hAnsi="Times New Roman"/>
        </w:rPr>
      </w:pPr>
    </w:p>
    <w:p w:rsidR="005E7243" w:rsidRPr="002A25F7" w:rsidP="00AE01D4">
      <w:pPr>
        <w:bidi w:val="0"/>
        <w:jc w:val="both"/>
        <w:rPr>
          <w:rFonts w:ascii="Times New Roman" w:hAnsi="Times New Roman"/>
        </w:rPr>
      </w:pPr>
      <w:r w:rsidRPr="002A25F7">
        <w:rPr>
          <w:rFonts w:ascii="Times New Roman" w:hAnsi="Times New Roman"/>
        </w:rPr>
        <w:t>Dohoda medzi komorou exekútorov a záujmovým združením bánk, ktorá rieši oba prípady elektronickej komunikácie, bude ponímať iný formálny štatút, pokiaľ ide o jej uzavretie, keďže v navrhovanom znení sa upúšťa od režimu § 213 ods. 3 tretia veta a uzavretie dohody bude vyhradené prezídiu komory. V tejto súvislosti sa v § 214 dopĺňa odsek 7, ktorý zaväzuje komoru po schválení dohody týkajúcej sa práv a povinností exekútorov zo strany prezídia komory, povinnosťou poskytnúť túto každému exekútorovi. V tejto súvislosti sa vyzdvihuje záujem na informovanosti exekútorov, keďže tak, ako je tomu v prípade dohody o elektronickej komunikácii, bude jej realizácia spočívať práve vo sfére výkonu exekučnej činnosti jednotlivými exekútormi.</w:t>
      </w:r>
    </w:p>
    <w:p w:rsidR="005E7243" w:rsidRPr="002A25F7" w:rsidP="002A25F7">
      <w:pPr>
        <w:bidi w:val="0"/>
        <w:ind w:firstLine="708"/>
        <w:jc w:val="both"/>
        <w:rPr>
          <w:rFonts w:ascii="Times New Roman" w:hAnsi="Times New Roman"/>
        </w:rPr>
      </w:pPr>
    </w:p>
    <w:p w:rsidR="005E7243" w:rsidRPr="002A25F7" w:rsidP="00AE01D4">
      <w:pPr>
        <w:bidi w:val="0"/>
        <w:jc w:val="both"/>
        <w:rPr>
          <w:rFonts w:ascii="Times New Roman" w:hAnsi="Times New Roman"/>
        </w:rPr>
      </w:pPr>
      <w:r w:rsidRPr="002A25F7">
        <w:rPr>
          <w:rFonts w:ascii="Times New Roman" w:hAnsi="Times New Roman"/>
        </w:rPr>
        <w:t>Pokiaľ ide o dohodu o elektronickej komunikácii, táto bude obsahovať najmä technické riešenia, podmienky elektronickej komunikácie, rámcové záväzky plynúce z realizácie režimu elektronickej komunikácie a podobne. V súvislosti so zákonným režimom je potrebné ešte doplniť, že dohoda bude upravovať podmienky a podrobnosti elektronickej komunikácie, samotná povinnosť elektronicky komunikovať však bude plynúť z Exekučného poriadku.</w:t>
      </w:r>
    </w:p>
    <w:p w:rsidR="005E7243" w:rsidRPr="002A25F7" w:rsidP="002A25F7">
      <w:pPr>
        <w:bidi w:val="0"/>
        <w:ind w:firstLine="708"/>
        <w:jc w:val="both"/>
        <w:rPr>
          <w:rFonts w:ascii="Times New Roman" w:hAnsi="Times New Roman"/>
        </w:rPr>
      </w:pPr>
    </w:p>
    <w:p w:rsidR="005E7243" w:rsidRPr="002A25F7" w:rsidP="00AE01D4">
      <w:pPr>
        <w:bidi w:val="0"/>
        <w:jc w:val="both"/>
        <w:rPr>
          <w:rFonts w:ascii="Times New Roman" w:hAnsi="Times New Roman"/>
        </w:rPr>
      </w:pPr>
      <w:r w:rsidRPr="002A25F7">
        <w:rPr>
          <w:rFonts w:ascii="Times New Roman" w:hAnsi="Times New Roman"/>
        </w:rPr>
        <w:t>V rámci zachovania právnej istoty a reálnosti realizácie elektronickej komunikácie sa pre exekútorov zavádza prechodné obdobie, počas ktorého sú povinní prijať všetky potrebné opatrenia, aby mohli plnohodnotne elektronicky komunikovať najneskôr 1. augusta 2016, a rovnako sa výslovne ustanovuje, že doposiaľ uzavretá dohoda podľa § 34 ods. 13 je dohodou podľa tohto zákona, podliehajúcou režimu vzniku, resp. zmien a doplnení podľa ustanovení tohto zákona.</w:t>
      </w:r>
    </w:p>
    <w:p w:rsidR="005E7243" w:rsidRPr="002A25F7" w:rsidP="002A25F7">
      <w:pPr>
        <w:bidi w:val="0"/>
        <w:jc w:val="both"/>
        <w:rPr>
          <w:rFonts w:ascii="Times New Roman" w:hAnsi="Times New Roman"/>
          <w:b/>
        </w:rPr>
      </w:pPr>
    </w:p>
    <w:p w:rsidR="006B378E" w:rsidRPr="002A25F7" w:rsidP="002A25F7">
      <w:pPr>
        <w:bidi w:val="0"/>
        <w:jc w:val="both"/>
        <w:rPr>
          <w:rFonts w:ascii="Times New Roman" w:hAnsi="Times New Roman"/>
          <w:b/>
        </w:rPr>
      </w:pPr>
      <w:r w:rsidRPr="002A25F7" w:rsidR="00F958B3">
        <w:rPr>
          <w:rFonts w:ascii="Times New Roman" w:hAnsi="Times New Roman"/>
          <w:b/>
        </w:rPr>
        <w:t>Čl. II</w:t>
      </w:r>
      <w:r w:rsidRPr="002A25F7" w:rsidR="005E7243">
        <w:rPr>
          <w:rFonts w:ascii="Times New Roman" w:hAnsi="Times New Roman"/>
          <w:b/>
        </w:rPr>
        <w:t>I</w:t>
      </w:r>
    </w:p>
    <w:p w:rsidR="003160A9" w:rsidP="002A25F7">
      <w:pPr>
        <w:bidi w:val="0"/>
        <w:jc w:val="both"/>
        <w:rPr>
          <w:rFonts w:ascii="Times New Roman" w:hAnsi="Times New Roman"/>
          <w:u w:val="single"/>
        </w:rPr>
      </w:pPr>
    </w:p>
    <w:p w:rsidR="00D56EE9" w:rsidRPr="002A25F7" w:rsidP="002A25F7">
      <w:pPr>
        <w:bidi w:val="0"/>
        <w:jc w:val="both"/>
        <w:rPr>
          <w:rFonts w:ascii="Times New Roman" w:hAnsi="Times New Roman"/>
          <w:u w:val="single"/>
        </w:rPr>
      </w:pPr>
      <w:r w:rsidRPr="002A25F7" w:rsidR="00DC0D1D">
        <w:rPr>
          <w:rFonts w:ascii="Times New Roman" w:hAnsi="Times New Roman"/>
          <w:u w:val="single"/>
        </w:rPr>
        <w:t>K bodu 1</w:t>
      </w:r>
    </w:p>
    <w:p w:rsidR="00716EC8" w:rsidRPr="002A25F7" w:rsidP="002A25F7">
      <w:pPr>
        <w:bidi w:val="0"/>
        <w:jc w:val="both"/>
        <w:rPr>
          <w:rFonts w:ascii="Times New Roman" w:hAnsi="Times New Roman"/>
        </w:rPr>
      </w:pPr>
      <w:r w:rsidRPr="002A25F7">
        <w:rPr>
          <w:rFonts w:ascii="Times New Roman" w:hAnsi="Times New Roman"/>
        </w:rPr>
        <w:t>Ide o legislatívno-technickú a vecnú zmenu – doplnením definície pojmu „skupina“ na účely ustanovení upravujúcich ozdravné plány a</w:t>
      </w:r>
      <w:r w:rsidRPr="002A25F7" w:rsidR="00304E58">
        <w:rPr>
          <w:rFonts w:ascii="Times New Roman" w:hAnsi="Times New Roman"/>
        </w:rPr>
        <w:t> </w:t>
      </w:r>
      <w:r w:rsidRPr="002A25F7">
        <w:rPr>
          <w:rFonts w:ascii="Times New Roman" w:hAnsi="Times New Roman"/>
        </w:rPr>
        <w:t>vnútroskupinovú finančnú podporu.</w:t>
      </w:r>
    </w:p>
    <w:p w:rsidR="00716EC8" w:rsidRPr="002A25F7" w:rsidP="002A25F7">
      <w:pPr>
        <w:bidi w:val="0"/>
        <w:jc w:val="both"/>
        <w:rPr>
          <w:rFonts w:ascii="Times New Roman" w:hAnsi="Times New Roman"/>
        </w:rPr>
      </w:pPr>
    </w:p>
    <w:p w:rsidR="00716EC8" w:rsidRPr="002A25F7" w:rsidP="002A25F7">
      <w:pPr>
        <w:bidi w:val="0"/>
        <w:jc w:val="both"/>
        <w:rPr>
          <w:rFonts w:ascii="Times New Roman" w:hAnsi="Times New Roman"/>
          <w:u w:val="single"/>
        </w:rPr>
      </w:pPr>
      <w:r w:rsidRPr="002A25F7">
        <w:rPr>
          <w:rFonts w:ascii="Times New Roman" w:hAnsi="Times New Roman"/>
          <w:u w:val="single"/>
        </w:rPr>
        <w:t>K bodu 2</w:t>
      </w:r>
    </w:p>
    <w:p w:rsidR="00DC0D1D" w:rsidRPr="002A25F7" w:rsidP="002A25F7">
      <w:pPr>
        <w:bidi w:val="0"/>
        <w:jc w:val="both"/>
        <w:rPr>
          <w:rFonts w:ascii="Times New Roman" w:hAnsi="Times New Roman"/>
        </w:rPr>
      </w:pPr>
      <w:r w:rsidRPr="002A25F7">
        <w:rPr>
          <w:rFonts w:ascii="Times New Roman" w:hAnsi="Times New Roman"/>
        </w:rPr>
        <w:t xml:space="preserve">Ide o legislatívno-technickú </w:t>
      </w:r>
      <w:r w:rsidRPr="002A25F7" w:rsidR="00FF006C">
        <w:rPr>
          <w:rFonts w:ascii="Times New Roman" w:hAnsi="Times New Roman"/>
        </w:rPr>
        <w:t xml:space="preserve">a vecnú </w:t>
      </w:r>
      <w:r w:rsidRPr="002A25F7">
        <w:rPr>
          <w:rFonts w:ascii="Times New Roman" w:hAnsi="Times New Roman"/>
        </w:rPr>
        <w:t xml:space="preserve">zmenu – doplnením pojmu „zahraničná banka“ do ustanovenia § 7 ods. 15 písmena b) až d) sa zabezpečí, že dôveryhodnosť stanovených osôb sa bude posudzovať aj vo väzbe na ich pôsobenia v tomto subjekte.   </w:t>
      </w:r>
    </w:p>
    <w:p w:rsidR="00FF006C" w:rsidRPr="002A25F7" w:rsidP="002A25F7">
      <w:pPr>
        <w:bidi w:val="0"/>
        <w:jc w:val="both"/>
        <w:rPr>
          <w:rFonts w:ascii="Times New Roman" w:hAnsi="Times New Roman"/>
        </w:rPr>
      </w:pPr>
    </w:p>
    <w:p w:rsidR="00DC0D1D" w:rsidRPr="002A25F7" w:rsidP="002A25F7">
      <w:pPr>
        <w:bidi w:val="0"/>
        <w:jc w:val="both"/>
        <w:rPr>
          <w:rFonts w:ascii="Times New Roman" w:hAnsi="Times New Roman"/>
          <w:u w:val="single"/>
        </w:rPr>
      </w:pPr>
      <w:r w:rsidRPr="002A25F7" w:rsidR="00FF006C">
        <w:rPr>
          <w:rFonts w:ascii="Times New Roman" w:hAnsi="Times New Roman"/>
          <w:u w:val="single"/>
        </w:rPr>
        <w:t xml:space="preserve">K bodu </w:t>
      </w:r>
      <w:r w:rsidRPr="002A25F7" w:rsidR="00716EC8">
        <w:rPr>
          <w:rFonts w:ascii="Times New Roman" w:hAnsi="Times New Roman"/>
          <w:u w:val="single"/>
        </w:rPr>
        <w:t>3</w:t>
      </w:r>
    </w:p>
    <w:p w:rsidR="00FF006C" w:rsidRPr="002A25F7" w:rsidP="002A25F7">
      <w:pPr>
        <w:bidi w:val="0"/>
        <w:jc w:val="both"/>
        <w:rPr>
          <w:rFonts w:ascii="Times New Roman" w:hAnsi="Times New Roman"/>
        </w:rPr>
      </w:pPr>
      <w:r w:rsidRPr="002A25F7">
        <w:rPr>
          <w:rFonts w:ascii="Times New Roman" w:hAnsi="Times New Roman"/>
        </w:rPr>
        <w:t>Ide o legislatívno-technickú a vecnú zmenu – v nadväznosti na ustanovenie § 7 ods. 15. Doplnením druhej vety do § 7 ods. 16 zákona o bankách sa pri posudzovaní dôveryhodnosti príslušných osôb bude zohľadňovať, či napr. spoločnosť vstúpila do likvidácie dobrovoľne t.j. bez finančných problémov z dôvodu, že sa sama rozhodla ukončiť činnosť. Obdobne sa bude posudzovať aj odobratie povolenia, keďže z praxe vyplynulo, že odobratie povolenia môže byť v iných krajinách vnímané ako dobrovoľné ukončenie činnosti na základe žiadosti t.j. ekvivalent žiadosti o vrátanie povolenia napr. na základe zákona o bankách.</w:t>
      </w:r>
    </w:p>
    <w:p w:rsidR="00FF006C" w:rsidRPr="002A25F7" w:rsidP="002A25F7">
      <w:pPr>
        <w:bidi w:val="0"/>
        <w:jc w:val="both"/>
        <w:rPr>
          <w:rFonts w:ascii="Times New Roman" w:hAnsi="Times New Roman"/>
        </w:rPr>
      </w:pPr>
    </w:p>
    <w:p w:rsidR="00FF006C"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716EC8">
        <w:rPr>
          <w:rFonts w:ascii="Times New Roman" w:hAnsi="Times New Roman"/>
          <w:u w:val="single"/>
        </w:rPr>
        <w:t>4</w:t>
      </w:r>
      <w:r w:rsidRPr="002A25F7" w:rsidR="006F6DC5">
        <w:rPr>
          <w:rFonts w:ascii="Times New Roman" w:hAnsi="Times New Roman"/>
          <w:u w:val="single"/>
        </w:rPr>
        <w:t xml:space="preserve"> </w:t>
      </w:r>
    </w:p>
    <w:p w:rsidR="00FF006C" w:rsidRPr="002A25F7" w:rsidP="002A25F7">
      <w:pPr>
        <w:bidi w:val="0"/>
        <w:jc w:val="both"/>
        <w:rPr>
          <w:rFonts w:ascii="Times New Roman" w:hAnsi="Times New Roman"/>
        </w:rPr>
      </w:pPr>
      <w:r w:rsidRPr="002A25F7">
        <w:rPr>
          <w:rFonts w:ascii="Times New Roman" w:hAnsi="Times New Roman"/>
        </w:rPr>
        <w:t>Ide o legislatívno-technickú a vecnú zmenu – z dôvodu jednoznačnosti výkladu ustanovenia a jeho aplikácie sa navrhuje ustanovenie upraviť tak, aby bolo zrejmé, že predchádzajúci súhlas na voľbu resp. ustanovenie osôb uvedených v § 9 ods. 4 zákona o bankách sa vyžaduje pre každú voľbu (ustanovenie do funkcie), či už prvotnú alebo nasledujúcu po skončení funkčného obdobia. Súčasne sa do ustanovenia § 9 ods. 4 zákona o bankách dopĺňa povinnosť pre banky písomne informovať Národnú banku Slovenska o dni vzniku a dni zániku funkcie člena štatutárneho orgánu a člena dozornej rady.</w:t>
      </w:r>
      <w:r w:rsidRPr="002A25F7" w:rsidR="00087D75">
        <w:rPr>
          <w:rFonts w:ascii="Times New Roman" w:hAnsi="Times New Roman"/>
        </w:rPr>
        <w:t xml:space="preserve"> Taktiež sa navrhuje upraviť odsek 5 tak, </w:t>
      </w:r>
      <w:r w:rsidRPr="002A25F7">
        <w:rPr>
          <w:rFonts w:ascii="Times New Roman" w:hAnsi="Times New Roman"/>
        </w:rPr>
        <w:t xml:space="preserve"> aby bolo zrejmé, že predchádzajúci súhlas na ustanovenie osôb uvedených v § 9 ods. 5 zákona o bankách sa vyžaduje pre každé ustanovenie do predmetnej funkcie, či už prvotné alebo nasledujúce po skončení funkčného obdobia.</w:t>
      </w:r>
    </w:p>
    <w:p w:rsidR="00FF006C" w:rsidRPr="002A25F7" w:rsidP="002A25F7">
      <w:pPr>
        <w:bidi w:val="0"/>
        <w:jc w:val="both"/>
        <w:rPr>
          <w:rFonts w:ascii="Times New Roman" w:hAnsi="Times New Roman"/>
        </w:rPr>
      </w:pPr>
    </w:p>
    <w:p w:rsidR="00FF006C" w:rsidRPr="002A25F7" w:rsidP="002A25F7">
      <w:pPr>
        <w:bidi w:val="0"/>
        <w:jc w:val="both"/>
        <w:rPr>
          <w:rFonts w:ascii="Times New Roman" w:hAnsi="Times New Roman"/>
        </w:rPr>
      </w:pPr>
      <w:r w:rsidRPr="002A25F7">
        <w:rPr>
          <w:rFonts w:ascii="Times New Roman" w:hAnsi="Times New Roman"/>
          <w:u w:val="single"/>
        </w:rPr>
        <w:t xml:space="preserve">K bodu </w:t>
      </w:r>
      <w:r w:rsidRPr="002A25F7" w:rsidR="00087D75">
        <w:rPr>
          <w:rFonts w:ascii="Times New Roman" w:hAnsi="Times New Roman"/>
          <w:u w:val="single"/>
        </w:rPr>
        <w:t>5</w:t>
      </w:r>
    </w:p>
    <w:p w:rsidR="006661DB" w:rsidRPr="002A25F7" w:rsidP="002A25F7">
      <w:pPr>
        <w:pStyle w:val="PlainText"/>
        <w:bidi w:val="0"/>
        <w:rPr>
          <w:rFonts w:ascii="Times New Roman" w:hAnsi="Times New Roman"/>
          <w:sz w:val="24"/>
          <w:szCs w:val="24"/>
        </w:rPr>
      </w:pPr>
      <w:r w:rsidRPr="002A25F7">
        <w:rPr>
          <w:rFonts w:ascii="Times New Roman" w:hAnsi="Times New Roman"/>
          <w:sz w:val="24"/>
          <w:szCs w:val="24"/>
        </w:rPr>
        <w:t xml:space="preserve">Ide o technicko-vecnú zmenu - </w:t>
      </w:r>
      <w:r w:rsidRPr="002A25F7" w:rsidR="00851FC8">
        <w:rPr>
          <w:rFonts w:ascii="Times New Roman" w:hAnsi="Times New Roman"/>
          <w:sz w:val="24"/>
          <w:szCs w:val="24"/>
        </w:rPr>
        <w:t>d</w:t>
      </w:r>
      <w:r w:rsidRPr="002A25F7">
        <w:rPr>
          <w:rFonts w:ascii="Times New Roman" w:hAnsi="Times New Roman"/>
          <w:sz w:val="24"/>
          <w:szCs w:val="24"/>
        </w:rPr>
        <w:t>o § 23a ods. 1 zákona o bankách sa navrhujú doplniť nové písmená, v ktorých sa uvádzajú osoby, na ktoré sa majú ustanovenia o odmeňovaní aplikovať. Okrem iného sú to aj osoby podľa Nariadenia EK. V dôsledku doplnenia týchto písmen sa rozšíril okruh osôb, na ktoré sa majú aplikovať zásady odmeňovania. S odsekom 1 je spojený odsek 2, ktorý člení typ odmeny na zaručenú pevnú zložku celkovej odmeny a pohyblivú zložku celkovej odmeny. Zaručená zložka odmeny sa v závislosti od typu osoby, ktorej sa vypláca člení na mzdu a odmenu. Mzda je určená zamestnancom a odmena členom štatutárneho orgánu a dozornej rady. V odseku 2 sa teda navrhuje zohľadniť rozšírený okruh osôb, v dôsledku čoho v odseku 2 je potrebné doplniť, aký typ zaručenej pevnej zložky celkovej odmeny sa vypláca osobám, ktorý boli doplnený do odseku 1 (s výnimkou členov dozornej rady).</w:t>
      </w:r>
    </w:p>
    <w:p w:rsidR="006661DB" w:rsidRPr="002A25F7" w:rsidP="002A25F7">
      <w:pPr>
        <w:bidi w:val="0"/>
        <w:jc w:val="both"/>
        <w:rPr>
          <w:rFonts w:ascii="Times New Roman" w:hAnsi="Times New Roman"/>
          <w:u w:val="single"/>
        </w:rPr>
      </w:pPr>
    </w:p>
    <w:p w:rsidR="006661DB"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C8144D">
        <w:rPr>
          <w:rFonts w:ascii="Times New Roman" w:hAnsi="Times New Roman"/>
          <w:u w:val="single"/>
        </w:rPr>
        <w:t>6</w:t>
      </w:r>
    </w:p>
    <w:p w:rsidR="00FF006C" w:rsidRPr="002A25F7" w:rsidP="002A25F7">
      <w:pPr>
        <w:bidi w:val="0"/>
        <w:jc w:val="both"/>
        <w:rPr>
          <w:rFonts w:ascii="Times New Roman" w:hAnsi="Times New Roman"/>
        </w:rPr>
      </w:pPr>
      <w:r w:rsidRPr="002A25F7" w:rsidR="00ED31D1">
        <w:rPr>
          <w:rFonts w:ascii="Times New Roman" w:hAnsi="Times New Roman"/>
        </w:rPr>
        <w:t xml:space="preserve">Ide o sprehľadnenie a legislatívno-technickú úpravu znenia transpozície článku </w:t>
      </w:r>
      <w:r w:rsidRPr="002A25F7">
        <w:rPr>
          <w:rFonts w:ascii="Times New Roman" w:hAnsi="Times New Roman"/>
        </w:rPr>
        <w:t>92 ods. 2 smernice Európskeho parlamentu a Rady 2013/36/EÚ  o prístupe k činnosti úverových inštitúcií a prudenciálnom dohľade nad úverovými inštitúciami a investičnými spoločnosťami, o zmene smernice 2002/87/ES a o zrušení smerníc 2006/48/ES a 2006/49/ES  sa dopĺňajú ďalšie osoby, na ktoré sa budú vzťahovať zásady odmeňovania. Uvedené rozšírenie okruhu osôb na ktoré sa budú vzťahovať zásady odmeňovanie vyplýva z článku 92 ods. 2 písm. e) smernice a z Delegovaného nariadenia Komisie (EÚ) č. 604/2014 vydaného podľa článku 92 od. 4 smernice na základe ktorého sa určujú kvalitatívne a kvantitatívne kritéria na vymedzenie osôb zodpovedných za rizikový profil banky.</w:t>
      </w:r>
    </w:p>
    <w:p w:rsidR="00FF006C" w:rsidRPr="002A25F7" w:rsidP="002A25F7">
      <w:pPr>
        <w:bidi w:val="0"/>
        <w:jc w:val="both"/>
        <w:rPr>
          <w:rFonts w:ascii="Times New Roman" w:hAnsi="Times New Roman"/>
        </w:rPr>
      </w:pPr>
    </w:p>
    <w:p w:rsidR="00FF006C"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716EC8">
        <w:rPr>
          <w:rFonts w:ascii="Times New Roman" w:hAnsi="Times New Roman"/>
          <w:u w:val="single"/>
        </w:rPr>
        <w:t>7</w:t>
      </w:r>
    </w:p>
    <w:p w:rsidR="0041288F" w:rsidRPr="002A25F7" w:rsidP="0041288F">
      <w:pPr>
        <w:bidi w:val="0"/>
        <w:jc w:val="both"/>
        <w:rPr>
          <w:rFonts w:ascii="Times New Roman" w:hAnsi="Times New Roman"/>
        </w:rPr>
      </w:pPr>
      <w:r w:rsidRPr="002A25F7">
        <w:rPr>
          <w:rFonts w:ascii="Times New Roman" w:hAnsi="Times New Roman"/>
        </w:rPr>
        <w:t xml:space="preserve">Ide o legislatívno-technickú zmenu  – v spojitosti s doplnením § 23a ods. 1. písm. </w:t>
      </w:r>
      <w:r>
        <w:rPr>
          <w:rFonts w:ascii="Times New Roman" w:hAnsi="Times New Roman"/>
        </w:rPr>
        <w:t>a</w:t>
      </w:r>
      <w:r w:rsidRPr="002A25F7">
        <w:rPr>
          <w:rFonts w:ascii="Times New Roman" w:hAnsi="Times New Roman"/>
        </w:rPr>
        <w:t>).</w:t>
      </w:r>
    </w:p>
    <w:p w:rsidR="00C8144D" w:rsidRPr="002A25F7" w:rsidP="002A25F7">
      <w:pPr>
        <w:bidi w:val="0"/>
        <w:jc w:val="both"/>
        <w:rPr>
          <w:rFonts w:ascii="Times New Roman" w:hAnsi="Times New Roman"/>
          <w:u w:val="single"/>
        </w:rPr>
      </w:pPr>
    </w:p>
    <w:p w:rsidR="00FF006C"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716EC8">
        <w:rPr>
          <w:rFonts w:ascii="Times New Roman" w:hAnsi="Times New Roman"/>
          <w:u w:val="single"/>
        </w:rPr>
        <w:t>8</w:t>
      </w:r>
    </w:p>
    <w:p w:rsidR="00FF006C" w:rsidRPr="002A25F7" w:rsidP="002A25F7">
      <w:pPr>
        <w:bidi w:val="0"/>
        <w:jc w:val="both"/>
        <w:rPr>
          <w:rFonts w:ascii="Times New Roman" w:hAnsi="Times New Roman"/>
        </w:rPr>
      </w:pPr>
      <w:r w:rsidRPr="002A25F7" w:rsidR="00ED31D1">
        <w:rPr>
          <w:rFonts w:ascii="Times New Roman" w:hAnsi="Times New Roman"/>
        </w:rPr>
        <w:t xml:space="preserve">Ide o sprehľadnenie a legislatívno-technickú úpravu ustanovenia § 23a odseku 6, ktorá vyplýva z transpozície článku 93 smernice 2013/36/EÚ. Touto zmenou sa dosiahne vyšší stupeň súladu s európskou legislatívou. </w:t>
      </w:r>
    </w:p>
    <w:p w:rsidR="00C8144D" w:rsidRPr="002A25F7" w:rsidP="002A25F7">
      <w:pPr>
        <w:bidi w:val="0"/>
        <w:jc w:val="both"/>
        <w:rPr>
          <w:rFonts w:ascii="Times New Roman" w:hAnsi="Times New Roman"/>
          <w:u w:val="single"/>
        </w:rPr>
      </w:pPr>
    </w:p>
    <w:p w:rsidR="00FF006C"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716EC8">
        <w:rPr>
          <w:rFonts w:ascii="Times New Roman" w:hAnsi="Times New Roman"/>
          <w:u w:val="single"/>
        </w:rPr>
        <w:t>9</w:t>
      </w:r>
    </w:p>
    <w:p w:rsidR="00FF006C" w:rsidRPr="002A25F7" w:rsidP="002A25F7">
      <w:pPr>
        <w:bidi w:val="0"/>
        <w:jc w:val="both"/>
        <w:rPr>
          <w:rFonts w:ascii="Times New Roman" w:hAnsi="Times New Roman"/>
        </w:rPr>
      </w:pPr>
      <w:r w:rsidRPr="002A25F7" w:rsidR="00ED31D1">
        <w:rPr>
          <w:rFonts w:ascii="Times New Roman" w:hAnsi="Times New Roman"/>
        </w:rPr>
        <w:t xml:space="preserve">Ide o sprehľadnenie a legislatívno-technickú úpravu </w:t>
      </w:r>
      <w:r w:rsidRPr="002A25F7">
        <w:rPr>
          <w:rFonts w:ascii="Times New Roman" w:hAnsi="Times New Roman"/>
        </w:rPr>
        <w:t>ustanovenia § 23b odseku 1 písm. e) ktorá vyplýva z ustanovenia článku 94 ods. l) smernice 2013/36/EÚ</w:t>
      </w:r>
      <w:r w:rsidRPr="002A25F7" w:rsidR="00304E58">
        <w:rPr>
          <w:rFonts w:ascii="Times New Roman" w:hAnsi="Times New Roman"/>
        </w:rPr>
        <w:t>. Touto úpravou</w:t>
      </w:r>
      <w:r w:rsidRPr="002A25F7">
        <w:rPr>
          <w:rFonts w:ascii="Times New Roman" w:hAnsi="Times New Roman"/>
        </w:rPr>
        <w:t xml:space="preserve"> sa dosiahne vyšší stupeň súladu s európskou legislatívou. Navrhovanou zmenou sa dosiahne to, že pohyblivá zložka odmeňovania bude tvorená zo zložiek uvedených v § 23b ods. 1 a v spojení s ustanovením § 23b ods. 5 bude musieť byť poskytovaná aj vo forme cenných papierov a iných finančných nástrojov, a to vo výške 50% sumu pohyblivej zložky celkovej odmeny. Vzhľadom aktuálne podmienky na finančnom trhu (neexistencia potrebných cenných papierov alebo finančných nástrojov) nebude uplatnenie tejto požiadavky pre dotknuté subjekty jednoduché.</w:t>
      </w:r>
    </w:p>
    <w:p w:rsidR="00C8144D" w:rsidRPr="002A25F7" w:rsidP="002A25F7">
      <w:pPr>
        <w:bidi w:val="0"/>
        <w:jc w:val="both"/>
        <w:rPr>
          <w:rFonts w:ascii="Times New Roman" w:hAnsi="Times New Roman"/>
          <w:u w:val="single"/>
        </w:rPr>
      </w:pPr>
    </w:p>
    <w:p w:rsidR="00FF006C"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716EC8">
        <w:rPr>
          <w:rFonts w:ascii="Times New Roman" w:hAnsi="Times New Roman"/>
          <w:u w:val="single"/>
        </w:rPr>
        <w:t>10</w:t>
      </w:r>
    </w:p>
    <w:p w:rsidR="00FF006C" w:rsidRPr="002A25F7" w:rsidP="002A25F7">
      <w:pPr>
        <w:bidi w:val="0"/>
        <w:jc w:val="both"/>
        <w:rPr>
          <w:rFonts w:ascii="Times New Roman" w:hAnsi="Times New Roman"/>
        </w:rPr>
      </w:pPr>
      <w:r w:rsidRPr="002A25F7" w:rsidR="00304E58">
        <w:rPr>
          <w:rFonts w:ascii="Times New Roman" w:hAnsi="Times New Roman"/>
        </w:rPr>
        <w:t xml:space="preserve">Ide o sprehľadnenie a legislatívno-technickú úpravu </w:t>
      </w:r>
      <w:r w:rsidRPr="002A25F7">
        <w:rPr>
          <w:rFonts w:ascii="Times New Roman" w:hAnsi="Times New Roman"/>
        </w:rPr>
        <w:t xml:space="preserve">ustanovenia § 23b odseku 6, ktoré vyplýva z článku 94 ods. 1 písm. e) smernice 2013/36/EÚ </w:t>
      </w:r>
      <w:r w:rsidRPr="002A25F7" w:rsidR="00304E58">
        <w:rPr>
          <w:rFonts w:ascii="Times New Roman" w:hAnsi="Times New Roman"/>
        </w:rPr>
        <w:t xml:space="preserve">a ktorou </w:t>
      </w:r>
      <w:r w:rsidRPr="002A25F7">
        <w:rPr>
          <w:rFonts w:ascii="Times New Roman" w:hAnsi="Times New Roman"/>
        </w:rPr>
        <w:t>sa dosiahne vyšší stupeň súladu s európskou legislatívou.</w:t>
      </w:r>
    </w:p>
    <w:p w:rsidR="003160A9" w:rsidP="002A25F7">
      <w:pPr>
        <w:bidi w:val="0"/>
        <w:jc w:val="both"/>
        <w:rPr>
          <w:rFonts w:ascii="Times New Roman" w:hAnsi="Times New Roman"/>
          <w:u w:val="single"/>
        </w:rPr>
      </w:pPr>
    </w:p>
    <w:p w:rsidR="00FF006C" w:rsidRPr="002A25F7" w:rsidP="002A25F7">
      <w:pPr>
        <w:bidi w:val="0"/>
        <w:jc w:val="both"/>
        <w:rPr>
          <w:rFonts w:ascii="Times New Roman" w:hAnsi="Times New Roman"/>
          <w:u w:val="single"/>
        </w:rPr>
      </w:pPr>
      <w:r w:rsidRPr="002A25F7" w:rsidR="00716EC8">
        <w:rPr>
          <w:rFonts w:ascii="Times New Roman" w:hAnsi="Times New Roman"/>
          <w:u w:val="single"/>
        </w:rPr>
        <w:t>K bodu 11</w:t>
      </w:r>
    </w:p>
    <w:p w:rsidR="00FF006C" w:rsidRPr="002A25F7" w:rsidP="002A25F7">
      <w:pPr>
        <w:bidi w:val="0"/>
        <w:jc w:val="both"/>
        <w:rPr>
          <w:rFonts w:ascii="Times New Roman" w:hAnsi="Times New Roman"/>
        </w:rPr>
      </w:pPr>
      <w:r w:rsidRPr="002A25F7" w:rsidR="00304E58">
        <w:rPr>
          <w:rFonts w:ascii="Times New Roman" w:hAnsi="Times New Roman"/>
        </w:rPr>
        <w:t xml:space="preserve">Ide o sprehľadnenie a legislatívno-technickú úpravu </w:t>
      </w:r>
      <w:r w:rsidRPr="002A25F7">
        <w:rPr>
          <w:rFonts w:ascii="Times New Roman" w:hAnsi="Times New Roman"/>
        </w:rPr>
        <w:t>ustanovenia § 23b odseku 8, ktorá vyplýva z článku 94 ods. 1 pí</w:t>
      </w:r>
      <w:r w:rsidRPr="002A25F7" w:rsidR="00304E58">
        <w:rPr>
          <w:rFonts w:ascii="Times New Roman" w:hAnsi="Times New Roman"/>
        </w:rPr>
        <w:t xml:space="preserve">sm. n) smernice 2013/36/EÚ. Touto úpravou </w:t>
      </w:r>
      <w:r w:rsidRPr="002A25F7">
        <w:rPr>
          <w:rFonts w:ascii="Times New Roman" w:hAnsi="Times New Roman"/>
        </w:rPr>
        <w:t>sa dosiahne vyšší stupeň súladu s európskou legislatívou.</w:t>
      </w:r>
    </w:p>
    <w:p w:rsidR="009A7710" w:rsidRPr="002A25F7" w:rsidP="002A25F7">
      <w:pPr>
        <w:bidi w:val="0"/>
        <w:jc w:val="both"/>
        <w:rPr>
          <w:rFonts w:ascii="Times New Roman" w:hAnsi="Times New Roman"/>
        </w:rPr>
      </w:pPr>
    </w:p>
    <w:p w:rsidR="00FF006C" w:rsidRPr="002A25F7" w:rsidP="002A25F7">
      <w:pPr>
        <w:bidi w:val="0"/>
        <w:jc w:val="both"/>
        <w:rPr>
          <w:rFonts w:ascii="Times New Roman" w:hAnsi="Times New Roman"/>
          <w:u w:val="single"/>
        </w:rPr>
      </w:pPr>
      <w:r w:rsidRPr="002A25F7" w:rsidR="00716EC8">
        <w:rPr>
          <w:rFonts w:ascii="Times New Roman" w:hAnsi="Times New Roman"/>
          <w:u w:val="single"/>
        </w:rPr>
        <w:t>K bodu 12</w:t>
      </w:r>
    </w:p>
    <w:p w:rsidR="009A7710" w:rsidRPr="002A25F7" w:rsidP="002A25F7">
      <w:pPr>
        <w:bidi w:val="0"/>
        <w:jc w:val="both"/>
        <w:rPr>
          <w:rFonts w:ascii="Times New Roman" w:hAnsi="Times New Roman"/>
        </w:rPr>
      </w:pPr>
      <w:r w:rsidRPr="002A25F7">
        <w:rPr>
          <w:rFonts w:ascii="Times New Roman" w:hAnsi="Times New Roman"/>
        </w:rPr>
        <w:t>Navrhovaným doplnením druhej vety do ustanovenia  § 23d odseku 2, ktoré vyplýva z článku 95 ods. 2 smernice 2013/36/EÚ sa dosiahne vyšší stupeň súladu s európskou legislatívou.</w:t>
      </w:r>
    </w:p>
    <w:p w:rsidR="009A7710" w:rsidRPr="002A25F7" w:rsidP="002A25F7">
      <w:pPr>
        <w:bidi w:val="0"/>
        <w:jc w:val="both"/>
        <w:rPr>
          <w:rFonts w:ascii="Times New Roman" w:hAnsi="Times New Roman"/>
        </w:rPr>
      </w:pPr>
    </w:p>
    <w:p w:rsidR="00F958B3" w:rsidRPr="002A25F7" w:rsidP="002A25F7">
      <w:pPr>
        <w:bidi w:val="0"/>
        <w:jc w:val="both"/>
        <w:rPr>
          <w:rFonts w:ascii="Times New Roman" w:hAnsi="Times New Roman"/>
          <w:u w:val="single"/>
        </w:rPr>
      </w:pPr>
      <w:r w:rsidRPr="002A25F7" w:rsidR="00D56EE9">
        <w:rPr>
          <w:rFonts w:ascii="Times New Roman" w:hAnsi="Times New Roman"/>
          <w:u w:val="single"/>
        </w:rPr>
        <w:t>K bodu 1</w:t>
      </w:r>
      <w:r w:rsidRPr="002A25F7" w:rsidR="00716EC8">
        <w:rPr>
          <w:rFonts w:ascii="Times New Roman" w:hAnsi="Times New Roman"/>
          <w:u w:val="single"/>
        </w:rPr>
        <w:t>3</w:t>
      </w:r>
    </w:p>
    <w:p w:rsidR="00D56EE9" w:rsidRPr="002A25F7" w:rsidP="002A25F7">
      <w:pPr>
        <w:bidi w:val="0"/>
        <w:jc w:val="both"/>
        <w:rPr>
          <w:rFonts w:ascii="Times New Roman" w:hAnsi="Times New Roman"/>
        </w:rPr>
      </w:pPr>
      <w:r w:rsidRPr="002A25F7" w:rsidR="00ED31D1">
        <w:rPr>
          <w:rFonts w:ascii="Times New Roman" w:hAnsi="Times New Roman"/>
        </w:rPr>
        <w:t xml:space="preserve">Ide o sprehľadnenie a legislatívno-technickú úpravu znenia transpozície článku </w:t>
      </w:r>
      <w:r w:rsidRPr="002A25F7" w:rsidR="00423EB8">
        <w:rPr>
          <w:rFonts w:ascii="Times New Roman" w:hAnsi="Times New Roman"/>
        </w:rPr>
        <w:t>5 odsek 1 smernice v spojení s článkom 74 nariadenia CRD IV. Navrhovanou úpravou sa zohľadňuje, že je na samotnej ECB, akú formu ozdravných plánov zvolí v prípade ňou dohliadaných subjektov. Súčasne sa do ustanovenia dopĺňa, že takéto ozdravné plány sú súčasťou systému riadenia banky.</w:t>
      </w:r>
    </w:p>
    <w:p w:rsidR="00423EB8" w:rsidRPr="002A25F7" w:rsidP="002A25F7">
      <w:pPr>
        <w:bidi w:val="0"/>
        <w:jc w:val="both"/>
        <w:rPr>
          <w:rFonts w:ascii="Times New Roman" w:hAnsi="Times New Roman"/>
        </w:rPr>
      </w:pPr>
    </w:p>
    <w:p w:rsidR="00D56EE9"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FE5E8B">
        <w:rPr>
          <w:rFonts w:ascii="Times New Roman" w:hAnsi="Times New Roman"/>
          <w:u w:val="single"/>
        </w:rPr>
        <w:t>1</w:t>
      </w:r>
      <w:r w:rsidRPr="002A25F7" w:rsidR="00C8144D">
        <w:rPr>
          <w:rFonts w:ascii="Times New Roman" w:hAnsi="Times New Roman"/>
          <w:u w:val="single"/>
        </w:rPr>
        <w:t>4</w:t>
      </w:r>
      <w:r w:rsidRPr="002A25F7" w:rsidR="00FE5E8B">
        <w:rPr>
          <w:rFonts w:ascii="Times New Roman" w:hAnsi="Times New Roman"/>
          <w:u w:val="single"/>
        </w:rPr>
        <w:t xml:space="preserve"> až 1</w:t>
      </w:r>
      <w:r w:rsidRPr="002A25F7" w:rsidR="00C8144D">
        <w:rPr>
          <w:rFonts w:ascii="Times New Roman" w:hAnsi="Times New Roman"/>
          <w:u w:val="single"/>
        </w:rPr>
        <w:t>8</w:t>
      </w:r>
    </w:p>
    <w:p w:rsidR="00D56EE9" w:rsidRPr="002A25F7" w:rsidP="002A25F7">
      <w:pPr>
        <w:bidi w:val="0"/>
        <w:jc w:val="both"/>
        <w:rPr>
          <w:rFonts w:ascii="Times New Roman" w:hAnsi="Times New Roman"/>
        </w:rPr>
      </w:pPr>
      <w:r w:rsidRPr="002A25F7" w:rsidR="0087392E">
        <w:rPr>
          <w:rFonts w:ascii="Times New Roman" w:hAnsi="Times New Roman"/>
        </w:rPr>
        <w:t>Ide o legislatívno-technickú zmenu – spresnenie znenia.</w:t>
      </w:r>
    </w:p>
    <w:p w:rsidR="0087392E" w:rsidRPr="002A25F7" w:rsidP="002A25F7">
      <w:pPr>
        <w:bidi w:val="0"/>
        <w:jc w:val="both"/>
        <w:rPr>
          <w:rFonts w:ascii="Times New Roman" w:hAnsi="Times New Roman"/>
        </w:rPr>
      </w:pPr>
    </w:p>
    <w:p w:rsidR="00D56EE9" w:rsidRPr="002A25F7" w:rsidP="002A25F7">
      <w:pPr>
        <w:bidi w:val="0"/>
        <w:jc w:val="both"/>
        <w:rPr>
          <w:rFonts w:ascii="Times New Roman" w:hAnsi="Times New Roman"/>
          <w:u w:val="single"/>
        </w:rPr>
      </w:pPr>
      <w:r w:rsidRPr="002A25F7" w:rsidR="00716EC8">
        <w:rPr>
          <w:rFonts w:ascii="Times New Roman" w:hAnsi="Times New Roman"/>
          <w:u w:val="single"/>
        </w:rPr>
        <w:t xml:space="preserve">K bodu </w:t>
      </w:r>
      <w:r w:rsidRPr="002A25F7" w:rsidR="00C8144D">
        <w:rPr>
          <w:rFonts w:ascii="Times New Roman" w:hAnsi="Times New Roman"/>
          <w:u w:val="single"/>
        </w:rPr>
        <w:t>19</w:t>
      </w:r>
    </w:p>
    <w:p w:rsidR="00D56EE9" w:rsidRPr="002A25F7" w:rsidP="002A25F7">
      <w:pPr>
        <w:bidi w:val="0"/>
        <w:jc w:val="both"/>
        <w:rPr>
          <w:rFonts w:ascii="Times New Roman" w:hAnsi="Times New Roman"/>
        </w:rPr>
      </w:pPr>
      <w:r w:rsidRPr="002A25F7" w:rsidR="0087392E">
        <w:rPr>
          <w:rFonts w:ascii="Times New Roman" w:hAnsi="Times New Roman"/>
        </w:rPr>
        <w:t>Ide o legislatívno-technickú zmenu – spresnenie znenia.</w:t>
      </w:r>
    </w:p>
    <w:p w:rsidR="0087392E" w:rsidRPr="002A25F7" w:rsidP="002A25F7">
      <w:pPr>
        <w:bidi w:val="0"/>
        <w:jc w:val="both"/>
        <w:rPr>
          <w:rFonts w:ascii="Times New Roman" w:hAnsi="Times New Roman"/>
        </w:rPr>
      </w:pPr>
    </w:p>
    <w:p w:rsidR="00D56EE9" w:rsidRPr="002A25F7" w:rsidP="002A25F7">
      <w:pPr>
        <w:bidi w:val="0"/>
        <w:jc w:val="both"/>
        <w:rPr>
          <w:rFonts w:ascii="Times New Roman" w:hAnsi="Times New Roman"/>
          <w:u w:val="single"/>
        </w:rPr>
      </w:pPr>
      <w:r w:rsidRPr="002A25F7" w:rsidR="00716EC8">
        <w:rPr>
          <w:rFonts w:ascii="Times New Roman" w:hAnsi="Times New Roman"/>
          <w:u w:val="single"/>
        </w:rPr>
        <w:t xml:space="preserve">K bodu </w:t>
      </w:r>
      <w:r w:rsidRPr="002A25F7" w:rsidR="00FE5E8B">
        <w:rPr>
          <w:rFonts w:ascii="Times New Roman" w:hAnsi="Times New Roman"/>
          <w:u w:val="single"/>
        </w:rPr>
        <w:t>2</w:t>
      </w:r>
      <w:r w:rsidRPr="002A25F7" w:rsidR="00C8144D">
        <w:rPr>
          <w:rFonts w:ascii="Times New Roman" w:hAnsi="Times New Roman"/>
          <w:u w:val="single"/>
        </w:rPr>
        <w:t>0</w:t>
      </w:r>
    </w:p>
    <w:p w:rsidR="003C3A72" w:rsidRPr="002A25F7" w:rsidP="003C3A72">
      <w:pPr>
        <w:bidi w:val="0"/>
        <w:jc w:val="both"/>
        <w:rPr>
          <w:rFonts w:ascii="Times New Roman" w:hAnsi="Times New Roman"/>
        </w:rPr>
      </w:pPr>
      <w:r w:rsidRPr="002A25F7" w:rsidR="00ED31D1">
        <w:rPr>
          <w:rFonts w:ascii="Times New Roman" w:hAnsi="Times New Roman"/>
        </w:rPr>
        <w:t xml:space="preserve">Ide o sprehľadnenie a legislatívno-technickú úpravu znenia transpozície článku </w:t>
      </w:r>
      <w:r w:rsidRPr="002A25F7" w:rsidR="00AF10BA">
        <w:rPr>
          <w:rFonts w:ascii="Times New Roman" w:hAnsi="Times New Roman"/>
        </w:rPr>
        <w:t>5 odsek 2 smernice</w:t>
      </w:r>
      <w:r w:rsidRPr="002A25F7" w:rsidR="008C4084">
        <w:rPr>
          <w:rFonts w:ascii="Times New Roman" w:hAnsi="Times New Roman"/>
        </w:rPr>
        <w:t>.</w:t>
      </w:r>
      <w:r w:rsidRPr="003C3A72">
        <w:rPr>
          <w:rFonts w:ascii="Times New Roman" w:hAnsi="Times New Roman"/>
        </w:rPr>
        <w:t xml:space="preserve"> </w:t>
      </w:r>
      <w:r w:rsidRPr="002A25F7">
        <w:rPr>
          <w:rFonts w:ascii="Times New Roman" w:hAnsi="Times New Roman"/>
        </w:rPr>
        <w:t>Touto úpravou sa dosiahne vyšší stupeň súladu s európskou legislatívou.</w:t>
      </w:r>
    </w:p>
    <w:p w:rsidR="00AF10BA" w:rsidRPr="002A25F7" w:rsidP="002A25F7">
      <w:pPr>
        <w:bidi w:val="0"/>
        <w:jc w:val="both"/>
        <w:rPr>
          <w:rFonts w:ascii="Times New Roman" w:hAnsi="Times New Roman"/>
        </w:rPr>
      </w:pPr>
    </w:p>
    <w:p w:rsidR="00D56EE9"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FE5E8B">
        <w:rPr>
          <w:rFonts w:ascii="Times New Roman" w:hAnsi="Times New Roman"/>
          <w:u w:val="single"/>
        </w:rPr>
        <w:t>2</w:t>
      </w:r>
      <w:r w:rsidRPr="002A25F7" w:rsidR="00C8144D">
        <w:rPr>
          <w:rFonts w:ascii="Times New Roman" w:hAnsi="Times New Roman"/>
          <w:u w:val="single"/>
        </w:rPr>
        <w:t>1</w:t>
      </w:r>
    </w:p>
    <w:p w:rsidR="002C6650" w:rsidRPr="002A25F7" w:rsidP="002A25F7">
      <w:pPr>
        <w:bidi w:val="0"/>
        <w:jc w:val="both"/>
        <w:rPr>
          <w:rFonts w:ascii="Times New Roman" w:hAnsi="Times New Roman"/>
        </w:rPr>
      </w:pPr>
      <w:r w:rsidRPr="002A25F7">
        <w:rPr>
          <w:rFonts w:ascii="Times New Roman" w:hAnsi="Times New Roman"/>
        </w:rPr>
        <w:t xml:space="preserve">Ide o vecnú a legislatívno-technickú zmenu – navrhuje sa špecifikovať do kedy po schválení ozdravného plánu je banka povinná predložiť ozdravný plán Národnej banke Slovenska. </w:t>
      </w:r>
    </w:p>
    <w:p w:rsidR="00D56EE9"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FE5E8B">
        <w:rPr>
          <w:rFonts w:ascii="Times New Roman" w:hAnsi="Times New Roman"/>
          <w:u w:val="single"/>
        </w:rPr>
        <w:t>2</w:t>
      </w:r>
      <w:r w:rsidRPr="002A25F7" w:rsidR="00C8144D">
        <w:rPr>
          <w:rFonts w:ascii="Times New Roman" w:hAnsi="Times New Roman"/>
          <w:u w:val="single"/>
        </w:rPr>
        <w:t>2</w:t>
      </w:r>
    </w:p>
    <w:p w:rsidR="00D56EE9" w:rsidRPr="002A25F7" w:rsidP="002A25F7">
      <w:pPr>
        <w:bidi w:val="0"/>
        <w:jc w:val="both"/>
        <w:rPr>
          <w:rFonts w:ascii="Times New Roman" w:hAnsi="Times New Roman"/>
        </w:rPr>
      </w:pPr>
      <w:r w:rsidRPr="002A25F7" w:rsidR="0062499C">
        <w:rPr>
          <w:rFonts w:ascii="Times New Roman" w:hAnsi="Times New Roman"/>
        </w:rPr>
        <w:t>Ide o legislatívno-technickú zmenu – spresnenie znenia vzhľadom na úpravu navrhovanú v § 33p odsek 1 zákona o bankách.</w:t>
      </w:r>
    </w:p>
    <w:p w:rsidR="0062499C" w:rsidRPr="002A25F7" w:rsidP="002A25F7">
      <w:pPr>
        <w:bidi w:val="0"/>
        <w:jc w:val="both"/>
        <w:rPr>
          <w:rFonts w:ascii="Times New Roman" w:hAnsi="Times New Roman"/>
        </w:rPr>
      </w:pPr>
    </w:p>
    <w:p w:rsidR="00D56EE9" w:rsidRPr="002A25F7" w:rsidP="002A25F7">
      <w:pPr>
        <w:bidi w:val="0"/>
        <w:jc w:val="both"/>
        <w:rPr>
          <w:rFonts w:ascii="Times New Roman" w:hAnsi="Times New Roman"/>
          <w:u w:val="single"/>
        </w:rPr>
      </w:pPr>
      <w:r w:rsidRPr="002A25F7" w:rsidR="00716EC8">
        <w:rPr>
          <w:rFonts w:ascii="Times New Roman" w:hAnsi="Times New Roman"/>
          <w:u w:val="single"/>
        </w:rPr>
        <w:t xml:space="preserve">K bodu </w:t>
      </w:r>
      <w:r w:rsidRPr="002A25F7" w:rsidR="00FE5E8B">
        <w:rPr>
          <w:rFonts w:ascii="Times New Roman" w:hAnsi="Times New Roman"/>
          <w:u w:val="single"/>
        </w:rPr>
        <w:t>2</w:t>
      </w:r>
      <w:r w:rsidRPr="002A25F7" w:rsidR="008E624F">
        <w:rPr>
          <w:rFonts w:ascii="Times New Roman" w:hAnsi="Times New Roman"/>
          <w:u w:val="single"/>
        </w:rPr>
        <w:t>3</w:t>
      </w:r>
    </w:p>
    <w:p w:rsidR="00D56EE9" w:rsidRPr="002A25F7" w:rsidP="002A25F7">
      <w:pPr>
        <w:bidi w:val="0"/>
        <w:jc w:val="both"/>
        <w:rPr>
          <w:rFonts w:ascii="Times New Roman" w:hAnsi="Times New Roman"/>
        </w:rPr>
      </w:pPr>
      <w:r w:rsidRPr="002A25F7" w:rsidR="004052FE">
        <w:rPr>
          <w:rFonts w:ascii="Times New Roman" w:hAnsi="Times New Roman"/>
        </w:rPr>
        <w:t xml:space="preserve">Ide o vecnú </w:t>
      </w:r>
      <w:r w:rsidRPr="002A25F7" w:rsidR="00932F70">
        <w:rPr>
          <w:rFonts w:ascii="Times New Roman" w:hAnsi="Times New Roman"/>
        </w:rPr>
        <w:t>zmenu</w:t>
      </w:r>
      <w:r w:rsidRPr="002A25F7" w:rsidR="004052FE">
        <w:rPr>
          <w:rFonts w:ascii="Times New Roman" w:hAnsi="Times New Roman"/>
        </w:rPr>
        <w:t xml:space="preserve"> – navrhuje sa primerané predĺženie lehoty na predloženie ozdravného plánu rade. Berúc do úvahy celkovú lehotu na posúdenie ozdravného plánu (6 mesiacov od predloženia) aj primerané predĺženie lehoty na predloženie ozdravného plánu rade jej stále dáva dostatok času na predloženie oznámenia Národnej banke Slovenska, ktoré má charakter odporúčania.</w:t>
      </w:r>
    </w:p>
    <w:p w:rsidR="004052FE" w:rsidRPr="002A25F7" w:rsidP="002A25F7">
      <w:pPr>
        <w:bidi w:val="0"/>
        <w:jc w:val="both"/>
        <w:rPr>
          <w:rFonts w:ascii="Times New Roman" w:hAnsi="Times New Roman"/>
        </w:rPr>
      </w:pPr>
    </w:p>
    <w:p w:rsidR="00D56EE9" w:rsidRPr="002A25F7" w:rsidP="002A25F7">
      <w:pPr>
        <w:bidi w:val="0"/>
        <w:jc w:val="both"/>
        <w:rPr>
          <w:rFonts w:ascii="Times New Roman" w:hAnsi="Times New Roman"/>
          <w:u w:val="single"/>
        </w:rPr>
      </w:pPr>
      <w:r w:rsidRPr="002A25F7" w:rsidR="00716EC8">
        <w:rPr>
          <w:rFonts w:ascii="Times New Roman" w:hAnsi="Times New Roman"/>
          <w:u w:val="single"/>
        </w:rPr>
        <w:t xml:space="preserve">K bodom </w:t>
      </w:r>
      <w:r w:rsidRPr="002A25F7" w:rsidR="00FE5E8B">
        <w:rPr>
          <w:rFonts w:ascii="Times New Roman" w:hAnsi="Times New Roman"/>
          <w:u w:val="single"/>
        </w:rPr>
        <w:t>2</w:t>
      </w:r>
      <w:r w:rsidRPr="002A25F7" w:rsidR="008E624F">
        <w:rPr>
          <w:rFonts w:ascii="Times New Roman" w:hAnsi="Times New Roman"/>
          <w:u w:val="single"/>
        </w:rPr>
        <w:t>4</w:t>
      </w:r>
      <w:r w:rsidRPr="002A25F7" w:rsidR="00716EC8">
        <w:rPr>
          <w:rFonts w:ascii="Times New Roman" w:hAnsi="Times New Roman"/>
          <w:u w:val="single"/>
        </w:rPr>
        <w:t xml:space="preserve"> a </w:t>
      </w:r>
      <w:r w:rsidRPr="002A25F7" w:rsidR="00FE5E8B">
        <w:rPr>
          <w:rFonts w:ascii="Times New Roman" w:hAnsi="Times New Roman"/>
          <w:u w:val="single"/>
        </w:rPr>
        <w:t>2</w:t>
      </w:r>
      <w:r w:rsidRPr="002A25F7" w:rsidR="008E624F">
        <w:rPr>
          <w:rFonts w:ascii="Times New Roman" w:hAnsi="Times New Roman"/>
          <w:u w:val="single"/>
        </w:rPr>
        <w:t>5</w:t>
      </w:r>
    </w:p>
    <w:p w:rsidR="00D56EE9" w:rsidRPr="002A25F7" w:rsidP="002A25F7">
      <w:pPr>
        <w:bidi w:val="0"/>
        <w:jc w:val="both"/>
        <w:rPr>
          <w:rFonts w:ascii="Times New Roman" w:hAnsi="Times New Roman"/>
        </w:rPr>
      </w:pPr>
      <w:r w:rsidRPr="002A25F7" w:rsidR="00ED31D1">
        <w:rPr>
          <w:rFonts w:ascii="Times New Roman" w:hAnsi="Times New Roman"/>
        </w:rPr>
        <w:t xml:space="preserve">Ide o sprehľadnenie a legislatívno-technickú úpravu znenia transpozície článku </w:t>
      </w:r>
      <w:r w:rsidRPr="002A25F7" w:rsidR="008C4084">
        <w:rPr>
          <w:rFonts w:ascii="Times New Roman" w:hAnsi="Times New Roman"/>
        </w:rPr>
        <w:t>6 smernice.</w:t>
      </w:r>
    </w:p>
    <w:p w:rsidR="008C4084" w:rsidRPr="002A25F7" w:rsidP="002A25F7">
      <w:pPr>
        <w:bidi w:val="0"/>
        <w:jc w:val="both"/>
        <w:rPr>
          <w:rFonts w:ascii="Times New Roman" w:hAnsi="Times New Roman"/>
        </w:rPr>
      </w:pPr>
    </w:p>
    <w:p w:rsidR="00D56EE9" w:rsidRPr="002A25F7" w:rsidP="002A25F7">
      <w:pPr>
        <w:bidi w:val="0"/>
        <w:jc w:val="both"/>
        <w:rPr>
          <w:rFonts w:ascii="Times New Roman" w:hAnsi="Times New Roman"/>
          <w:u w:val="single"/>
        </w:rPr>
      </w:pPr>
      <w:r w:rsidRPr="002A25F7">
        <w:rPr>
          <w:rFonts w:ascii="Times New Roman" w:hAnsi="Times New Roman"/>
          <w:u w:val="single"/>
        </w:rPr>
        <w:t>K</w:t>
      </w:r>
      <w:r w:rsidRPr="002A25F7" w:rsidR="006B6CF9">
        <w:rPr>
          <w:rFonts w:ascii="Times New Roman" w:hAnsi="Times New Roman"/>
          <w:u w:val="single"/>
        </w:rPr>
        <w:t> </w:t>
      </w:r>
      <w:r w:rsidRPr="002A25F7">
        <w:rPr>
          <w:rFonts w:ascii="Times New Roman" w:hAnsi="Times New Roman"/>
          <w:u w:val="single"/>
        </w:rPr>
        <w:t>bod</w:t>
      </w:r>
      <w:r w:rsidRPr="002A25F7" w:rsidR="00716EC8">
        <w:rPr>
          <w:rFonts w:ascii="Times New Roman" w:hAnsi="Times New Roman"/>
          <w:u w:val="single"/>
        </w:rPr>
        <w:t xml:space="preserve">om </w:t>
      </w:r>
      <w:r w:rsidRPr="002A25F7" w:rsidR="00FE5E8B">
        <w:rPr>
          <w:rFonts w:ascii="Times New Roman" w:hAnsi="Times New Roman"/>
          <w:u w:val="single"/>
        </w:rPr>
        <w:t>2</w:t>
      </w:r>
      <w:r w:rsidRPr="002A25F7" w:rsidR="008E624F">
        <w:rPr>
          <w:rFonts w:ascii="Times New Roman" w:hAnsi="Times New Roman"/>
          <w:u w:val="single"/>
        </w:rPr>
        <w:t>6</w:t>
      </w:r>
      <w:r w:rsidRPr="002A25F7" w:rsidR="00716EC8">
        <w:rPr>
          <w:rFonts w:ascii="Times New Roman" w:hAnsi="Times New Roman"/>
          <w:u w:val="single"/>
        </w:rPr>
        <w:t xml:space="preserve"> a </w:t>
      </w:r>
      <w:r w:rsidRPr="002A25F7" w:rsidR="00FE5E8B">
        <w:rPr>
          <w:rFonts w:ascii="Times New Roman" w:hAnsi="Times New Roman"/>
          <w:u w:val="single"/>
        </w:rPr>
        <w:t>2</w:t>
      </w:r>
      <w:r w:rsidRPr="002A25F7" w:rsidR="008E624F">
        <w:rPr>
          <w:rFonts w:ascii="Times New Roman" w:hAnsi="Times New Roman"/>
          <w:u w:val="single"/>
        </w:rPr>
        <w:t>7</w:t>
      </w:r>
    </w:p>
    <w:p w:rsidR="00D56EE9" w:rsidRPr="002A25F7" w:rsidP="002A25F7">
      <w:pPr>
        <w:bidi w:val="0"/>
        <w:jc w:val="both"/>
        <w:rPr>
          <w:rFonts w:ascii="Times New Roman" w:hAnsi="Times New Roman"/>
        </w:rPr>
      </w:pPr>
      <w:r w:rsidRPr="002A25F7" w:rsidR="00304E58">
        <w:rPr>
          <w:rFonts w:ascii="Times New Roman" w:hAnsi="Times New Roman"/>
        </w:rPr>
        <w:t xml:space="preserve">Ide o sprehľadnenie a legislatívno-technickú úpravu znenia transpozície článku 1 odsek 2 bod 85 smernice. Pomocou tejto úpravy sa </w:t>
      </w:r>
      <w:r w:rsidRPr="002A25F7" w:rsidR="00932F70">
        <w:rPr>
          <w:rFonts w:ascii="Times New Roman" w:hAnsi="Times New Roman"/>
        </w:rPr>
        <w:t xml:space="preserve">špecifikuje lehota, v akej banka predkladá skupinový ozdravný plán Národnej banke Slovenska na posúdenie. </w:t>
      </w:r>
    </w:p>
    <w:p w:rsidR="0067382E" w:rsidRPr="002A25F7" w:rsidP="002A25F7">
      <w:pPr>
        <w:bidi w:val="0"/>
        <w:jc w:val="both"/>
        <w:rPr>
          <w:rFonts w:ascii="Times New Roman" w:hAnsi="Times New Roman"/>
          <w:color w:val="FF0000"/>
        </w:rPr>
      </w:pPr>
    </w:p>
    <w:p w:rsidR="00D56EE9"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FE5E8B">
        <w:rPr>
          <w:rFonts w:ascii="Times New Roman" w:hAnsi="Times New Roman"/>
          <w:u w:val="single"/>
        </w:rPr>
        <w:t>2</w:t>
      </w:r>
      <w:r w:rsidRPr="002A25F7" w:rsidR="008E624F">
        <w:rPr>
          <w:rFonts w:ascii="Times New Roman" w:hAnsi="Times New Roman"/>
          <w:u w:val="single"/>
        </w:rPr>
        <w:t>8</w:t>
      </w:r>
    </w:p>
    <w:p w:rsidR="00D56EE9" w:rsidRPr="002A25F7" w:rsidP="002A25F7">
      <w:pPr>
        <w:bidi w:val="0"/>
        <w:jc w:val="both"/>
        <w:rPr>
          <w:rFonts w:ascii="Times New Roman" w:hAnsi="Times New Roman"/>
        </w:rPr>
      </w:pPr>
      <w:r w:rsidRPr="002A25F7" w:rsidR="00F3488C">
        <w:rPr>
          <w:rFonts w:ascii="Times New Roman" w:hAnsi="Times New Roman"/>
        </w:rPr>
        <w:t>Ide o vecnú zmenu – vzhľadom k tomu, že Národná banka Slovenska v tomto prípade vystupuje ako orgán dohľadu na konsolidovanom základe a skupinový ozdravný plán sa predkladá orgánu dohľadu iného členského štátu, jedná sa o orgán dohľadu príslušný pre dohľad nad zahraničnou bankou t.j. subjektom, ktorý nemá sídlo na území Slovenska.</w:t>
      </w:r>
    </w:p>
    <w:p w:rsidR="00F3488C" w:rsidRPr="002A25F7" w:rsidP="002A25F7">
      <w:pPr>
        <w:bidi w:val="0"/>
        <w:jc w:val="both"/>
        <w:rPr>
          <w:rFonts w:ascii="Times New Roman" w:hAnsi="Times New Roman"/>
        </w:rPr>
      </w:pPr>
    </w:p>
    <w:p w:rsidR="00D56EE9"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8E624F">
        <w:rPr>
          <w:rFonts w:ascii="Times New Roman" w:hAnsi="Times New Roman"/>
          <w:u w:val="single"/>
        </w:rPr>
        <w:t>29</w:t>
      </w:r>
    </w:p>
    <w:p w:rsidR="00D56EE9" w:rsidRPr="002A25F7" w:rsidP="002A25F7">
      <w:pPr>
        <w:bidi w:val="0"/>
        <w:jc w:val="both"/>
        <w:rPr>
          <w:rFonts w:ascii="Times New Roman" w:hAnsi="Times New Roman"/>
        </w:rPr>
      </w:pPr>
      <w:r w:rsidRPr="002A25F7" w:rsidR="008F02CC">
        <w:rPr>
          <w:rFonts w:ascii="Times New Roman" w:hAnsi="Times New Roman"/>
        </w:rPr>
        <w:t xml:space="preserve">Ide o legislatívno-technickú zmenu – </w:t>
      </w:r>
      <w:r w:rsidRPr="002A25F7" w:rsidR="000D5DEA">
        <w:rPr>
          <w:rFonts w:ascii="Times New Roman" w:hAnsi="Times New Roman"/>
        </w:rPr>
        <w:t>spresnenie znenia.</w:t>
      </w:r>
    </w:p>
    <w:p w:rsidR="008F02CC" w:rsidRPr="002A25F7" w:rsidP="002A25F7">
      <w:pPr>
        <w:bidi w:val="0"/>
        <w:jc w:val="both"/>
        <w:rPr>
          <w:rFonts w:ascii="Times New Roman" w:hAnsi="Times New Roman"/>
        </w:rPr>
      </w:pPr>
    </w:p>
    <w:p w:rsidR="00D56EE9"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FE5E8B">
        <w:rPr>
          <w:rFonts w:ascii="Times New Roman" w:hAnsi="Times New Roman"/>
          <w:u w:val="single"/>
        </w:rPr>
        <w:t>3</w:t>
      </w:r>
      <w:r w:rsidRPr="002A25F7" w:rsidR="008E624F">
        <w:rPr>
          <w:rFonts w:ascii="Times New Roman" w:hAnsi="Times New Roman"/>
          <w:u w:val="single"/>
        </w:rPr>
        <w:t>0</w:t>
      </w:r>
    </w:p>
    <w:p w:rsidR="00D56EE9" w:rsidRPr="002A25F7" w:rsidP="002A25F7">
      <w:pPr>
        <w:bidi w:val="0"/>
        <w:jc w:val="both"/>
        <w:rPr>
          <w:rFonts w:ascii="Times New Roman" w:hAnsi="Times New Roman"/>
        </w:rPr>
      </w:pPr>
      <w:r w:rsidRPr="002A25F7" w:rsidR="000D5DEA">
        <w:rPr>
          <w:rFonts w:ascii="Times New Roman" w:hAnsi="Times New Roman"/>
        </w:rPr>
        <w:t xml:space="preserve">Ide o legislatívno-technickú zmenu – zmena pojmov. </w:t>
      </w:r>
    </w:p>
    <w:p w:rsidR="000D5DEA" w:rsidRPr="002A25F7" w:rsidP="002A25F7">
      <w:pPr>
        <w:bidi w:val="0"/>
        <w:jc w:val="both"/>
        <w:rPr>
          <w:rFonts w:ascii="Times New Roman" w:hAnsi="Times New Roman"/>
        </w:rPr>
      </w:pPr>
    </w:p>
    <w:p w:rsidR="00D56EE9"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FE5E8B">
        <w:rPr>
          <w:rFonts w:ascii="Times New Roman" w:hAnsi="Times New Roman"/>
          <w:u w:val="single"/>
        </w:rPr>
        <w:t>3</w:t>
      </w:r>
      <w:r w:rsidRPr="002A25F7" w:rsidR="008E624F">
        <w:rPr>
          <w:rFonts w:ascii="Times New Roman" w:hAnsi="Times New Roman"/>
          <w:u w:val="single"/>
        </w:rPr>
        <w:t>1</w:t>
      </w:r>
    </w:p>
    <w:p w:rsidR="00D56EE9" w:rsidRPr="002A25F7" w:rsidP="002A25F7">
      <w:pPr>
        <w:bidi w:val="0"/>
        <w:jc w:val="both"/>
        <w:rPr>
          <w:rFonts w:ascii="Times New Roman" w:hAnsi="Times New Roman"/>
        </w:rPr>
      </w:pPr>
      <w:r w:rsidRPr="002A25F7" w:rsidR="00ED31D1">
        <w:rPr>
          <w:rFonts w:ascii="Times New Roman" w:hAnsi="Times New Roman"/>
        </w:rPr>
        <w:t xml:space="preserve">Ide o sprehľadnenie a legislatívno-technickú úpravu znenia transpozície článku </w:t>
      </w:r>
      <w:r w:rsidRPr="002A25F7" w:rsidR="00D1460C">
        <w:rPr>
          <w:rFonts w:ascii="Times New Roman" w:hAnsi="Times New Roman"/>
        </w:rPr>
        <w:t>8 smernice. Upravuje sa procesný postup schvaľovania skupinových ozdravných plánov.</w:t>
      </w:r>
    </w:p>
    <w:p w:rsidR="00D1460C" w:rsidRPr="002A25F7" w:rsidP="002A25F7">
      <w:pPr>
        <w:bidi w:val="0"/>
        <w:jc w:val="both"/>
        <w:rPr>
          <w:rFonts w:ascii="Times New Roman" w:hAnsi="Times New Roman"/>
        </w:rPr>
      </w:pPr>
    </w:p>
    <w:p w:rsidR="00D56EE9"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FE5E8B">
        <w:rPr>
          <w:rFonts w:ascii="Times New Roman" w:hAnsi="Times New Roman"/>
          <w:u w:val="single"/>
        </w:rPr>
        <w:t>3</w:t>
      </w:r>
      <w:r w:rsidRPr="002A25F7" w:rsidR="008E624F">
        <w:rPr>
          <w:rFonts w:ascii="Times New Roman" w:hAnsi="Times New Roman"/>
          <w:u w:val="single"/>
        </w:rPr>
        <w:t>2</w:t>
      </w:r>
    </w:p>
    <w:p w:rsidR="00D56EE9" w:rsidRPr="002A25F7" w:rsidP="002A25F7">
      <w:pPr>
        <w:bidi w:val="0"/>
        <w:jc w:val="both"/>
        <w:rPr>
          <w:rFonts w:ascii="Times New Roman" w:hAnsi="Times New Roman"/>
        </w:rPr>
      </w:pPr>
      <w:r w:rsidRPr="002A25F7" w:rsidR="007D08CC">
        <w:rPr>
          <w:rFonts w:ascii="Times New Roman" w:hAnsi="Times New Roman"/>
        </w:rPr>
        <w:t>Ide o legislatívno-technickú zmenu – spresnenie znenia.</w:t>
      </w:r>
    </w:p>
    <w:p w:rsidR="007D08CC" w:rsidRPr="002A25F7" w:rsidP="002A25F7">
      <w:pPr>
        <w:bidi w:val="0"/>
        <w:jc w:val="both"/>
        <w:rPr>
          <w:rFonts w:ascii="Times New Roman" w:hAnsi="Times New Roman"/>
        </w:rPr>
      </w:pPr>
    </w:p>
    <w:p w:rsidR="00D56EE9"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FE5E8B">
        <w:rPr>
          <w:rFonts w:ascii="Times New Roman" w:hAnsi="Times New Roman"/>
          <w:u w:val="single"/>
        </w:rPr>
        <w:t>3</w:t>
      </w:r>
      <w:r w:rsidRPr="002A25F7" w:rsidR="008E624F">
        <w:rPr>
          <w:rFonts w:ascii="Times New Roman" w:hAnsi="Times New Roman"/>
          <w:u w:val="single"/>
        </w:rPr>
        <w:t>3</w:t>
      </w:r>
    </w:p>
    <w:p w:rsidR="00D56EE9" w:rsidRPr="002A25F7" w:rsidP="002A25F7">
      <w:pPr>
        <w:bidi w:val="0"/>
        <w:jc w:val="both"/>
        <w:rPr>
          <w:rFonts w:ascii="Times New Roman" w:hAnsi="Times New Roman"/>
        </w:rPr>
      </w:pPr>
      <w:r w:rsidRPr="002A25F7" w:rsidR="00C509DD">
        <w:rPr>
          <w:rFonts w:ascii="Times New Roman" w:hAnsi="Times New Roman"/>
        </w:rPr>
        <w:t xml:space="preserve">Ide o legislatívno-technickú zmenu – z dôvodu </w:t>
      </w:r>
      <w:r w:rsidR="0050010E">
        <w:rPr>
          <w:rFonts w:ascii="Times New Roman" w:hAnsi="Times New Roman"/>
        </w:rPr>
        <w:t xml:space="preserve">novely zákona o úveroch na bývanie navrhovanej </w:t>
      </w:r>
      <w:r w:rsidRPr="002A25F7" w:rsidR="00C509DD">
        <w:rPr>
          <w:rFonts w:ascii="Times New Roman" w:hAnsi="Times New Roman"/>
        </w:rPr>
        <w:t xml:space="preserve">úpravy opatrení včasnej intervencie v osobitnom novom § </w:t>
      </w:r>
      <w:r w:rsidRPr="002A25F7" w:rsidR="00C0177A">
        <w:rPr>
          <w:rFonts w:ascii="Times New Roman" w:hAnsi="Times New Roman"/>
        </w:rPr>
        <w:t>6</w:t>
      </w:r>
      <w:r w:rsidRPr="002A25F7" w:rsidR="00D047DA">
        <w:rPr>
          <w:rFonts w:ascii="Times New Roman" w:hAnsi="Times New Roman"/>
        </w:rPr>
        <w:t>5a</w:t>
      </w:r>
      <w:r w:rsidRPr="002A25F7" w:rsidR="00C509DD">
        <w:rPr>
          <w:rFonts w:ascii="Times New Roman" w:hAnsi="Times New Roman"/>
        </w:rPr>
        <w:t xml:space="preserve"> zákona o bankách.</w:t>
      </w:r>
      <w:r w:rsidRPr="002A25F7" w:rsidR="00F3356F">
        <w:rPr>
          <w:rFonts w:ascii="Times New Roman" w:hAnsi="Times New Roman"/>
        </w:rPr>
        <w:t xml:space="preserve"> Zmena pojmu v súlade s transpozíciou pojmu „collateral“  do zákona v podobe pojmu „zábezpeka“.</w:t>
      </w:r>
    </w:p>
    <w:p w:rsidR="00882213" w:rsidRPr="002A25F7" w:rsidP="002A25F7">
      <w:pPr>
        <w:bidi w:val="0"/>
        <w:jc w:val="both"/>
        <w:rPr>
          <w:rFonts w:ascii="Times New Roman" w:hAnsi="Times New Roman"/>
        </w:rPr>
      </w:pPr>
    </w:p>
    <w:p w:rsidR="00D56EE9"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FE5E8B">
        <w:rPr>
          <w:rFonts w:ascii="Times New Roman" w:hAnsi="Times New Roman"/>
          <w:u w:val="single"/>
        </w:rPr>
        <w:t>3</w:t>
      </w:r>
      <w:r w:rsidRPr="002A25F7" w:rsidR="008E624F">
        <w:rPr>
          <w:rFonts w:ascii="Times New Roman" w:hAnsi="Times New Roman"/>
          <w:u w:val="single"/>
        </w:rPr>
        <w:t>4</w:t>
      </w:r>
    </w:p>
    <w:p w:rsidR="00D56EE9" w:rsidRPr="002A25F7" w:rsidP="002A25F7">
      <w:pPr>
        <w:bidi w:val="0"/>
        <w:jc w:val="both"/>
        <w:rPr>
          <w:rFonts w:ascii="Times New Roman" w:hAnsi="Times New Roman"/>
        </w:rPr>
      </w:pPr>
      <w:r w:rsidRPr="002A25F7" w:rsidR="00C570D2">
        <w:rPr>
          <w:rFonts w:ascii="Times New Roman" w:hAnsi="Times New Roman"/>
        </w:rPr>
        <w:t>Ide o legislatívno-technickú zmenu – z</w:t>
      </w:r>
      <w:r w:rsidR="0050010E">
        <w:rPr>
          <w:rFonts w:ascii="Times New Roman" w:hAnsi="Times New Roman"/>
        </w:rPr>
        <w:t> </w:t>
      </w:r>
      <w:r w:rsidRPr="002A25F7" w:rsidR="00C570D2">
        <w:rPr>
          <w:rFonts w:ascii="Times New Roman" w:hAnsi="Times New Roman"/>
        </w:rPr>
        <w:t>dôvodu</w:t>
      </w:r>
      <w:r w:rsidR="0050010E">
        <w:rPr>
          <w:rFonts w:ascii="Times New Roman" w:hAnsi="Times New Roman"/>
        </w:rPr>
        <w:t xml:space="preserve"> novely zákona o úveroch na bývanie navrhovanej</w:t>
      </w:r>
      <w:r w:rsidRPr="002A25F7" w:rsidR="00C570D2">
        <w:rPr>
          <w:rFonts w:ascii="Times New Roman" w:hAnsi="Times New Roman"/>
        </w:rPr>
        <w:t xml:space="preserve"> úpravy opatrení včasnej intervencie v osobitnom novom </w:t>
      </w:r>
      <w:r w:rsidRPr="002A25F7" w:rsidR="00FA1F15">
        <w:rPr>
          <w:rFonts w:ascii="Times New Roman" w:hAnsi="Times New Roman"/>
        </w:rPr>
        <w:t>§ 65a</w:t>
      </w:r>
      <w:r w:rsidRPr="002A25F7" w:rsidR="00C570D2">
        <w:rPr>
          <w:rFonts w:ascii="Times New Roman" w:hAnsi="Times New Roman"/>
        </w:rPr>
        <w:t xml:space="preserve"> zákona o bankách.</w:t>
      </w:r>
    </w:p>
    <w:p w:rsidR="00C570D2" w:rsidRPr="002A25F7" w:rsidP="002A25F7">
      <w:pPr>
        <w:bidi w:val="0"/>
        <w:jc w:val="both"/>
        <w:rPr>
          <w:rFonts w:ascii="Times New Roman" w:hAnsi="Times New Roman"/>
        </w:rPr>
      </w:pPr>
    </w:p>
    <w:p w:rsidR="00D56EE9"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FE5E8B">
        <w:rPr>
          <w:rFonts w:ascii="Times New Roman" w:hAnsi="Times New Roman"/>
          <w:u w:val="single"/>
        </w:rPr>
        <w:t>3</w:t>
      </w:r>
      <w:r w:rsidRPr="002A25F7" w:rsidR="008E624F">
        <w:rPr>
          <w:rFonts w:ascii="Times New Roman" w:hAnsi="Times New Roman"/>
          <w:u w:val="single"/>
        </w:rPr>
        <w:t>5</w:t>
      </w:r>
    </w:p>
    <w:p w:rsidR="00D56EE9" w:rsidRPr="002A25F7" w:rsidP="002A25F7">
      <w:pPr>
        <w:bidi w:val="0"/>
        <w:jc w:val="both"/>
        <w:rPr>
          <w:rFonts w:ascii="Times New Roman" w:hAnsi="Times New Roman"/>
        </w:rPr>
      </w:pPr>
      <w:r w:rsidRPr="002A25F7" w:rsidR="00ED31D1">
        <w:rPr>
          <w:rFonts w:ascii="Times New Roman" w:hAnsi="Times New Roman"/>
        </w:rPr>
        <w:t xml:space="preserve">Ide o sprehľadnenie a legislatívno-technickú úpravu znenia transpozície článku </w:t>
      </w:r>
      <w:r w:rsidRPr="002A25F7" w:rsidR="001E5964">
        <w:rPr>
          <w:rFonts w:ascii="Times New Roman" w:hAnsi="Times New Roman"/>
        </w:rPr>
        <w:t>19 odsek 7 smernice. Podľa súčasnej formulácie tohto ustanovenia by k ustanoveniu hodnoty protiplnenia za poskytnutie skupinovej podpory nemalo dôjsť skôr ako v čase jej poskytnutia. Hodnota protiplnenia musí byť však stanovená už v zmluve a jej uzavretie predchádza poskytnutiu takejto podpory, preto by hodnota protiplnenia mala byť v čase poskytnutia už známa. Z uvedeného dôvodu sa ustanovenie upravuje tak, že hodnota protiplnenia nie je ešte ustanovená v čase keď sa ešte len rozhoduje o poskytnutí skupinovej podpory.</w:t>
      </w:r>
    </w:p>
    <w:p w:rsidR="001E5964" w:rsidRPr="002A25F7" w:rsidP="002A25F7">
      <w:pPr>
        <w:bidi w:val="0"/>
        <w:jc w:val="both"/>
        <w:rPr>
          <w:rFonts w:ascii="Times New Roman" w:hAnsi="Times New Roman"/>
        </w:rPr>
      </w:pPr>
    </w:p>
    <w:p w:rsidR="00D56EE9" w:rsidRPr="002A25F7" w:rsidP="002A25F7">
      <w:pPr>
        <w:bidi w:val="0"/>
        <w:jc w:val="both"/>
        <w:rPr>
          <w:rFonts w:ascii="Times New Roman" w:hAnsi="Times New Roman"/>
          <w:u w:val="single"/>
        </w:rPr>
      </w:pPr>
      <w:r w:rsidRPr="002A25F7" w:rsidR="00716EC8">
        <w:rPr>
          <w:rFonts w:ascii="Times New Roman" w:hAnsi="Times New Roman"/>
          <w:u w:val="single"/>
        </w:rPr>
        <w:t xml:space="preserve">K bodu </w:t>
      </w:r>
      <w:r w:rsidRPr="002A25F7" w:rsidR="00FE5E8B">
        <w:rPr>
          <w:rFonts w:ascii="Times New Roman" w:hAnsi="Times New Roman"/>
          <w:u w:val="single"/>
        </w:rPr>
        <w:t>3</w:t>
      </w:r>
      <w:r w:rsidRPr="002A25F7" w:rsidR="008E624F">
        <w:rPr>
          <w:rFonts w:ascii="Times New Roman" w:hAnsi="Times New Roman"/>
          <w:u w:val="single"/>
        </w:rPr>
        <w:t>6</w:t>
      </w:r>
    </w:p>
    <w:p w:rsidR="00D56EE9" w:rsidRPr="002A25F7" w:rsidP="002A25F7">
      <w:pPr>
        <w:bidi w:val="0"/>
        <w:jc w:val="both"/>
        <w:rPr>
          <w:rFonts w:ascii="Times New Roman" w:hAnsi="Times New Roman"/>
        </w:rPr>
      </w:pPr>
      <w:r w:rsidRPr="002A25F7" w:rsidR="00A27329">
        <w:rPr>
          <w:rFonts w:ascii="Times New Roman" w:hAnsi="Times New Roman"/>
        </w:rPr>
        <w:t xml:space="preserve">Ide o legislatívno-technickú zmenu – z dôvodu úpravy opatrení včasnej intervencie v osobitnom novom </w:t>
      </w:r>
      <w:r w:rsidRPr="002A25F7" w:rsidR="0011117A">
        <w:rPr>
          <w:rFonts w:ascii="Times New Roman" w:hAnsi="Times New Roman"/>
        </w:rPr>
        <w:t xml:space="preserve">§ 65a </w:t>
      </w:r>
      <w:r w:rsidRPr="002A25F7" w:rsidR="00A27329">
        <w:rPr>
          <w:rFonts w:ascii="Times New Roman" w:hAnsi="Times New Roman"/>
        </w:rPr>
        <w:t>zákona o bankách.</w:t>
      </w:r>
    </w:p>
    <w:p w:rsidR="00A27329" w:rsidRPr="002A25F7" w:rsidP="002A25F7">
      <w:pPr>
        <w:bidi w:val="0"/>
        <w:jc w:val="both"/>
        <w:rPr>
          <w:rFonts w:ascii="Times New Roman" w:hAnsi="Times New Roman"/>
        </w:rPr>
      </w:pPr>
    </w:p>
    <w:p w:rsidR="00D56EE9" w:rsidRPr="002A25F7" w:rsidP="002A25F7">
      <w:pPr>
        <w:bidi w:val="0"/>
        <w:jc w:val="both"/>
        <w:rPr>
          <w:rFonts w:ascii="Times New Roman" w:hAnsi="Times New Roman"/>
          <w:u w:val="single"/>
        </w:rPr>
      </w:pPr>
      <w:r w:rsidRPr="002A25F7" w:rsidR="00716EC8">
        <w:rPr>
          <w:rFonts w:ascii="Times New Roman" w:hAnsi="Times New Roman"/>
          <w:u w:val="single"/>
        </w:rPr>
        <w:t xml:space="preserve">K bodu </w:t>
      </w:r>
      <w:r w:rsidRPr="002A25F7" w:rsidR="00FE5E8B">
        <w:rPr>
          <w:rFonts w:ascii="Times New Roman" w:hAnsi="Times New Roman"/>
          <w:u w:val="single"/>
        </w:rPr>
        <w:t>3</w:t>
      </w:r>
      <w:r w:rsidRPr="002A25F7" w:rsidR="008E624F">
        <w:rPr>
          <w:rFonts w:ascii="Times New Roman" w:hAnsi="Times New Roman"/>
          <w:u w:val="single"/>
        </w:rPr>
        <w:t>7</w:t>
      </w:r>
    </w:p>
    <w:p w:rsidR="00D56EE9" w:rsidRPr="002A25F7" w:rsidP="002A25F7">
      <w:pPr>
        <w:bidi w:val="0"/>
        <w:jc w:val="both"/>
        <w:rPr>
          <w:rFonts w:ascii="Times New Roman" w:hAnsi="Times New Roman"/>
        </w:rPr>
      </w:pPr>
      <w:r w:rsidRPr="002A25F7" w:rsidR="00ED31D1">
        <w:rPr>
          <w:rFonts w:ascii="Times New Roman" w:hAnsi="Times New Roman"/>
        </w:rPr>
        <w:t xml:space="preserve">Ide o sprehľadnenie a legislatívno-technickú úpravu znenia transpozície článku </w:t>
      </w:r>
      <w:r w:rsidRPr="002A25F7" w:rsidR="0079614C">
        <w:rPr>
          <w:rFonts w:ascii="Times New Roman" w:hAnsi="Times New Roman"/>
        </w:rPr>
        <w:t>19 odsek 5 smernice.</w:t>
      </w:r>
    </w:p>
    <w:p w:rsidR="0079614C" w:rsidRPr="002A25F7" w:rsidP="002A25F7">
      <w:pPr>
        <w:bidi w:val="0"/>
        <w:jc w:val="both"/>
        <w:rPr>
          <w:rFonts w:ascii="Times New Roman" w:hAnsi="Times New Roman"/>
        </w:rPr>
      </w:pPr>
    </w:p>
    <w:p w:rsidR="00D56EE9" w:rsidRPr="002A25F7" w:rsidP="002A25F7">
      <w:pPr>
        <w:bidi w:val="0"/>
        <w:jc w:val="both"/>
        <w:rPr>
          <w:rFonts w:ascii="Times New Roman" w:hAnsi="Times New Roman"/>
          <w:u w:val="single"/>
        </w:rPr>
      </w:pPr>
      <w:r w:rsidRPr="002A25F7" w:rsidR="00716EC8">
        <w:rPr>
          <w:rFonts w:ascii="Times New Roman" w:hAnsi="Times New Roman"/>
          <w:u w:val="single"/>
        </w:rPr>
        <w:t xml:space="preserve">K bodu </w:t>
      </w:r>
      <w:r w:rsidRPr="002A25F7" w:rsidR="00FE5E8B">
        <w:rPr>
          <w:rFonts w:ascii="Times New Roman" w:hAnsi="Times New Roman"/>
          <w:u w:val="single"/>
        </w:rPr>
        <w:t>3</w:t>
      </w:r>
      <w:r w:rsidRPr="002A25F7" w:rsidR="008E624F">
        <w:rPr>
          <w:rFonts w:ascii="Times New Roman" w:hAnsi="Times New Roman"/>
          <w:u w:val="single"/>
        </w:rPr>
        <w:t>8</w:t>
      </w:r>
    </w:p>
    <w:p w:rsidR="00D56EE9" w:rsidRPr="002A25F7" w:rsidP="002A25F7">
      <w:pPr>
        <w:bidi w:val="0"/>
        <w:jc w:val="both"/>
        <w:rPr>
          <w:rFonts w:ascii="Times New Roman" w:hAnsi="Times New Roman"/>
        </w:rPr>
      </w:pPr>
      <w:r w:rsidRPr="002A25F7" w:rsidR="00ED31D1">
        <w:rPr>
          <w:rFonts w:ascii="Times New Roman" w:hAnsi="Times New Roman"/>
        </w:rPr>
        <w:t xml:space="preserve">Ide o sprehľadnenie a legislatívno-technickú úpravu znenia transpozície článku </w:t>
      </w:r>
      <w:r w:rsidRPr="002A25F7" w:rsidR="00FF53BC">
        <w:rPr>
          <w:rFonts w:ascii="Times New Roman" w:hAnsi="Times New Roman"/>
        </w:rPr>
        <w:t>20 smernice. Upravuje sa procesný postup schvaľovania návrhov zmlúv o skupinovej podpore.</w:t>
      </w:r>
    </w:p>
    <w:p w:rsidR="00FF53BC" w:rsidRPr="002A25F7" w:rsidP="002A25F7">
      <w:pPr>
        <w:bidi w:val="0"/>
        <w:jc w:val="both"/>
        <w:rPr>
          <w:rFonts w:ascii="Times New Roman" w:hAnsi="Times New Roman"/>
        </w:rPr>
      </w:pPr>
    </w:p>
    <w:p w:rsidR="00D56EE9" w:rsidRPr="002A25F7" w:rsidP="002A25F7">
      <w:pPr>
        <w:bidi w:val="0"/>
        <w:jc w:val="both"/>
        <w:rPr>
          <w:rFonts w:ascii="Times New Roman" w:hAnsi="Times New Roman"/>
          <w:u w:val="single"/>
        </w:rPr>
      </w:pPr>
      <w:r w:rsidRPr="002A25F7" w:rsidR="00716EC8">
        <w:rPr>
          <w:rFonts w:ascii="Times New Roman" w:hAnsi="Times New Roman"/>
          <w:u w:val="single"/>
        </w:rPr>
        <w:t xml:space="preserve">K bodu </w:t>
      </w:r>
      <w:r w:rsidRPr="002A25F7" w:rsidR="008E624F">
        <w:rPr>
          <w:rFonts w:ascii="Times New Roman" w:hAnsi="Times New Roman"/>
          <w:u w:val="single"/>
        </w:rPr>
        <w:t>39</w:t>
      </w:r>
    </w:p>
    <w:p w:rsidR="00D56EE9" w:rsidRPr="002A25F7" w:rsidP="002A25F7">
      <w:pPr>
        <w:bidi w:val="0"/>
        <w:jc w:val="both"/>
        <w:rPr>
          <w:rFonts w:ascii="Times New Roman" w:hAnsi="Times New Roman"/>
        </w:rPr>
      </w:pPr>
      <w:r w:rsidRPr="002A25F7" w:rsidR="0020567A">
        <w:rPr>
          <w:rFonts w:ascii="Times New Roman" w:hAnsi="Times New Roman"/>
        </w:rPr>
        <w:t>Ide o legislatívno-technickú zmenu – zmena pojmov a spresnenie znenia.</w:t>
      </w:r>
    </w:p>
    <w:p w:rsidR="0020567A" w:rsidRPr="002A25F7" w:rsidP="002A25F7">
      <w:pPr>
        <w:bidi w:val="0"/>
        <w:jc w:val="both"/>
        <w:rPr>
          <w:rFonts w:ascii="Times New Roman" w:hAnsi="Times New Roman"/>
        </w:rPr>
      </w:pPr>
    </w:p>
    <w:p w:rsidR="00D56EE9" w:rsidRPr="002A25F7" w:rsidP="002A25F7">
      <w:pPr>
        <w:bidi w:val="0"/>
        <w:jc w:val="both"/>
        <w:rPr>
          <w:rFonts w:ascii="Times New Roman" w:hAnsi="Times New Roman"/>
          <w:u w:val="single"/>
        </w:rPr>
      </w:pPr>
      <w:r w:rsidRPr="002A25F7" w:rsidR="00716EC8">
        <w:rPr>
          <w:rFonts w:ascii="Times New Roman" w:hAnsi="Times New Roman"/>
          <w:u w:val="single"/>
        </w:rPr>
        <w:t xml:space="preserve">K bodu </w:t>
      </w:r>
      <w:r w:rsidRPr="002A25F7" w:rsidR="00FE5E8B">
        <w:rPr>
          <w:rFonts w:ascii="Times New Roman" w:hAnsi="Times New Roman"/>
          <w:u w:val="single"/>
        </w:rPr>
        <w:t>4</w:t>
      </w:r>
      <w:r w:rsidRPr="002A25F7" w:rsidR="008E624F">
        <w:rPr>
          <w:rFonts w:ascii="Times New Roman" w:hAnsi="Times New Roman"/>
          <w:u w:val="single"/>
        </w:rPr>
        <w:t>0</w:t>
      </w:r>
    </w:p>
    <w:p w:rsidR="00E34E7E" w:rsidRPr="002A25F7" w:rsidP="002A25F7">
      <w:pPr>
        <w:bidi w:val="0"/>
        <w:jc w:val="both"/>
        <w:rPr>
          <w:rFonts w:ascii="Times New Roman" w:hAnsi="Times New Roman"/>
        </w:rPr>
      </w:pPr>
      <w:r w:rsidRPr="002A25F7">
        <w:rPr>
          <w:rFonts w:ascii="Times New Roman" w:hAnsi="Times New Roman"/>
        </w:rPr>
        <w:t>Ide o legislatívno-technickú zmenu – zmena pojmov a spresnenie znenia.</w:t>
      </w:r>
    </w:p>
    <w:p w:rsidR="00E34E7E" w:rsidRPr="002A25F7" w:rsidP="002A25F7">
      <w:pPr>
        <w:bidi w:val="0"/>
        <w:jc w:val="both"/>
        <w:rPr>
          <w:rFonts w:ascii="Times New Roman" w:hAnsi="Times New Roman"/>
        </w:rPr>
      </w:pPr>
    </w:p>
    <w:p w:rsidR="00E34E7E" w:rsidRPr="002A25F7" w:rsidP="002A25F7">
      <w:pPr>
        <w:bidi w:val="0"/>
        <w:jc w:val="both"/>
        <w:rPr>
          <w:rFonts w:ascii="Times New Roman" w:hAnsi="Times New Roman"/>
          <w:u w:val="single"/>
        </w:rPr>
      </w:pPr>
      <w:r w:rsidRPr="002A25F7" w:rsidR="00716EC8">
        <w:rPr>
          <w:rFonts w:ascii="Times New Roman" w:hAnsi="Times New Roman"/>
          <w:u w:val="single"/>
        </w:rPr>
        <w:t xml:space="preserve">K bodu </w:t>
      </w:r>
      <w:r w:rsidRPr="002A25F7" w:rsidR="00FE5E8B">
        <w:rPr>
          <w:rFonts w:ascii="Times New Roman" w:hAnsi="Times New Roman"/>
          <w:u w:val="single"/>
        </w:rPr>
        <w:t>4</w:t>
      </w:r>
      <w:r w:rsidRPr="002A25F7" w:rsidR="008E624F">
        <w:rPr>
          <w:rFonts w:ascii="Times New Roman" w:hAnsi="Times New Roman"/>
          <w:u w:val="single"/>
        </w:rPr>
        <w:t>1</w:t>
      </w:r>
    </w:p>
    <w:p w:rsidR="00D56EE9" w:rsidRPr="002A25F7" w:rsidP="002A25F7">
      <w:pPr>
        <w:bidi w:val="0"/>
        <w:jc w:val="both"/>
        <w:rPr>
          <w:rFonts w:ascii="Times New Roman" w:hAnsi="Times New Roman"/>
        </w:rPr>
      </w:pPr>
      <w:r w:rsidRPr="002A25F7" w:rsidR="00430915">
        <w:rPr>
          <w:rFonts w:ascii="Times New Roman" w:hAnsi="Times New Roman"/>
        </w:rPr>
        <w:t>Ide o legislatívno-technickú zmenu – spresnenie znenia vzhľadom na úpravu navrhovanú v § 33u zákona o bankách.</w:t>
      </w:r>
    </w:p>
    <w:p w:rsidR="00430915" w:rsidRPr="002A25F7" w:rsidP="002A25F7">
      <w:pPr>
        <w:bidi w:val="0"/>
        <w:jc w:val="both"/>
        <w:rPr>
          <w:rFonts w:ascii="Times New Roman" w:hAnsi="Times New Roman"/>
        </w:rPr>
      </w:pPr>
    </w:p>
    <w:p w:rsidR="00D56EE9" w:rsidRPr="002A25F7" w:rsidP="002A25F7">
      <w:pPr>
        <w:bidi w:val="0"/>
        <w:jc w:val="both"/>
        <w:rPr>
          <w:rFonts w:ascii="Times New Roman" w:hAnsi="Times New Roman"/>
          <w:u w:val="single"/>
        </w:rPr>
      </w:pPr>
      <w:r w:rsidRPr="002A25F7" w:rsidR="00716EC8">
        <w:rPr>
          <w:rFonts w:ascii="Times New Roman" w:hAnsi="Times New Roman"/>
          <w:u w:val="single"/>
        </w:rPr>
        <w:t xml:space="preserve">K bodu </w:t>
      </w:r>
      <w:r w:rsidRPr="002A25F7" w:rsidR="00FE5E8B">
        <w:rPr>
          <w:rFonts w:ascii="Times New Roman" w:hAnsi="Times New Roman"/>
          <w:u w:val="single"/>
        </w:rPr>
        <w:t>4</w:t>
      </w:r>
      <w:r w:rsidRPr="002A25F7" w:rsidR="008E624F">
        <w:rPr>
          <w:rFonts w:ascii="Times New Roman" w:hAnsi="Times New Roman"/>
          <w:u w:val="single"/>
        </w:rPr>
        <w:t>2</w:t>
      </w:r>
    </w:p>
    <w:p w:rsidR="00E34E7E" w:rsidRPr="002A25F7" w:rsidP="002A25F7">
      <w:pPr>
        <w:bidi w:val="0"/>
        <w:jc w:val="both"/>
        <w:rPr>
          <w:rFonts w:ascii="Times New Roman" w:hAnsi="Times New Roman"/>
        </w:rPr>
      </w:pPr>
      <w:r w:rsidRPr="002A25F7">
        <w:rPr>
          <w:rFonts w:ascii="Times New Roman" w:hAnsi="Times New Roman"/>
        </w:rPr>
        <w:t>Ide o vecnú zmenu – navrhované znenie § 37 ods. 4 dopĺňa povinnosti bánk a pobočiek zahraničných bánk, vrátane bánk a ich pobočiek, ktoré sa nezúčastňujú na systéme ochrany vkladov v Slovenskej republike. Legislatívnym odkazom sa definuje obsah povinností, ktorý bude stanovený výlučne zákonom o ochrane vkladov ako osobitným predpisom. Zároveň sa odstraňuje pôvodná posledná veta, pretože táto je plnohodnotne nahradená informačnými povinnosťami v zmysle návrhu novely zákona o ochrane vkladov.</w:t>
      </w:r>
    </w:p>
    <w:p w:rsidR="00E34E7E" w:rsidRPr="002A25F7" w:rsidP="002A25F7">
      <w:pPr>
        <w:bidi w:val="0"/>
        <w:jc w:val="both"/>
        <w:rPr>
          <w:rFonts w:ascii="Times New Roman" w:hAnsi="Times New Roman"/>
          <w:u w:val="single"/>
        </w:rPr>
      </w:pPr>
    </w:p>
    <w:p w:rsidR="00E34E7E" w:rsidRPr="002A25F7" w:rsidP="002A25F7">
      <w:pPr>
        <w:bidi w:val="0"/>
        <w:jc w:val="both"/>
        <w:rPr>
          <w:rFonts w:ascii="Times New Roman" w:hAnsi="Times New Roman"/>
          <w:u w:val="single"/>
        </w:rPr>
      </w:pPr>
      <w:r w:rsidRPr="002A25F7" w:rsidR="00716EC8">
        <w:rPr>
          <w:rFonts w:ascii="Times New Roman" w:hAnsi="Times New Roman"/>
          <w:u w:val="single"/>
        </w:rPr>
        <w:t xml:space="preserve">K bodu </w:t>
      </w:r>
      <w:r w:rsidRPr="002A25F7" w:rsidR="00FE5E8B">
        <w:rPr>
          <w:rFonts w:ascii="Times New Roman" w:hAnsi="Times New Roman"/>
          <w:u w:val="single"/>
        </w:rPr>
        <w:t>4</w:t>
      </w:r>
      <w:r w:rsidRPr="002A25F7" w:rsidR="008E624F">
        <w:rPr>
          <w:rFonts w:ascii="Times New Roman" w:hAnsi="Times New Roman"/>
          <w:u w:val="single"/>
        </w:rPr>
        <w:t>3</w:t>
      </w:r>
    </w:p>
    <w:p w:rsidR="00D56EE9" w:rsidRPr="002A25F7" w:rsidP="002A25F7">
      <w:pPr>
        <w:bidi w:val="0"/>
        <w:jc w:val="both"/>
        <w:rPr>
          <w:rFonts w:ascii="Times New Roman" w:hAnsi="Times New Roman"/>
        </w:rPr>
      </w:pPr>
      <w:r w:rsidRPr="002A25F7" w:rsidR="00ED31D1">
        <w:rPr>
          <w:rFonts w:ascii="Times New Roman" w:hAnsi="Times New Roman"/>
        </w:rPr>
        <w:t xml:space="preserve">Ide o sprehľadnenie a legislatívno-technickú úpravu znenia transpozície článku </w:t>
      </w:r>
      <w:r w:rsidRPr="002A25F7" w:rsidR="00494F96">
        <w:rPr>
          <w:rFonts w:ascii="Times New Roman" w:hAnsi="Times New Roman"/>
        </w:rPr>
        <w:t>111 odsek 2 písm. d) smernice.</w:t>
      </w:r>
    </w:p>
    <w:p w:rsidR="00494F96" w:rsidRPr="002A25F7" w:rsidP="002A25F7">
      <w:pPr>
        <w:bidi w:val="0"/>
        <w:jc w:val="both"/>
        <w:rPr>
          <w:rFonts w:ascii="Times New Roman" w:hAnsi="Times New Roman"/>
        </w:rPr>
      </w:pPr>
    </w:p>
    <w:p w:rsidR="00D56EE9" w:rsidRPr="00CB7008" w:rsidP="002A25F7">
      <w:pPr>
        <w:bidi w:val="0"/>
        <w:jc w:val="both"/>
        <w:rPr>
          <w:rFonts w:ascii="Times New Roman" w:hAnsi="Times New Roman"/>
          <w:u w:val="single"/>
        </w:rPr>
      </w:pPr>
      <w:r w:rsidRPr="00CB7008" w:rsidR="00716EC8">
        <w:rPr>
          <w:rFonts w:ascii="Times New Roman" w:hAnsi="Times New Roman"/>
          <w:u w:val="single"/>
        </w:rPr>
        <w:t xml:space="preserve">K bodu </w:t>
      </w:r>
      <w:r w:rsidRPr="00CB7008" w:rsidR="00FE5E8B">
        <w:rPr>
          <w:rFonts w:ascii="Times New Roman" w:hAnsi="Times New Roman"/>
          <w:u w:val="single"/>
        </w:rPr>
        <w:t>4</w:t>
      </w:r>
      <w:r w:rsidRPr="00CB7008" w:rsidR="008E624F">
        <w:rPr>
          <w:rFonts w:ascii="Times New Roman" w:hAnsi="Times New Roman"/>
          <w:u w:val="single"/>
        </w:rPr>
        <w:t>4</w:t>
      </w:r>
    </w:p>
    <w:p w:rsidR="00D56EE9" w:rsidRPr="00CB7008" w:rsidP="002A25F7">
      <w:pPr>
        <w:bidi w:val="0"/>
        <w:jc w:val="both"/>
        <w:rPr>
          <w:rFonts w:ascii="Times New Roman" w:hAnsi="Times New Roman"/>
        </w:rPr>
      </w:pPr>
      <w:r w:rsidRPr="00CB7008" w:rsidR="00637BB6">
        <w:rPr>
          <w:rFonts w:ascii="Times New Roman" w:hAnsi="Times New Roman"/>
        </w:rPr>
        <w:t xml:space="preserve">Ide o sprehľadnenie a legislatívno-technickú úpravu znenia transpozície článku </w:t>
      </w:r>
      <w:r w:rsidRPr="00CB7008" w:rsidR="00AA4AC4">
        <w:rPr>
          <w:rFonts w:ascii="Times New Roman" w:hAnsi="Times New Roman"/>
        </w:rPr>
        <w:t xml:space="preserve">111 odsek 2 písm. a) a b) smernice. Úprava danej problematiky sa </w:t>
      </w:r>
      <w:r w:rsidR="00CB7008">
        <w:rPr>
          <w:rFonts w:ascii="Times New Roman" w:hAnsi="Times New Roman"/>
        </w:rPr>
        <w:t xml:space="preserve">novelou zákona o úveroch na bývanie </w:t>
      </w:r>
      <w:r w:rsidRPr="00CB7008" w:rsidR="00AA4AC4">
        <w:rPr>
          <w:rFonts w:ascii="Times New Roman" w:hAnsi="Times New Roman"/>
        </w:rPr>
        <w:t xml:space="preserve">presúva do nového </w:t>
      </w:r>
      <w:r w:rsidRPr="00CB7008" w:rsidR="0011117A">
        <w:rPr>
          <w:rFonts w:ascii="Times New Roman" w:hAnsi="Times New Roman"/>
        </w:rPr>
        <w:t>§ 65a</w:t>
      </w:r>
      <w:r w:rsidRPr="00CB7008" w:rsidR="00AA4AC4">
        <w:rPr>
          <w:rFonts w:ascii="Times New Roman" w:hAnsi="Times New Roman"/>
        </w:rPr>
        <w:t xml:space="preserve"> zákona o bankách.</w:t>
      </w:r>
    </w:p>
    <w:p w:rsidR="00AA4AC4" w:rsidRPr="00CB7008" w:rsidP="002A25F7">
      <w:pPr>
        <w:bidi w:val="0"/>
        <w:jc w:val="both"/>
        <w:rPr>
          <w:rFonts w:ascii="Times New Roman" w:hAnsi="Times New Roman"/>
        </w:rPr>
      </w:pPr>
    </w:p>
    <w:p w:rsidR="00D56EE9" w:rsidRPr="00CB7008" w:rsidP="002A25F7">
      <w:pPr>
        <w:bidi w:val="0"/>
        <w:jc w:val="both"/>
        <w:rPr>
          <w:rFonts w:ascii="Times New Roman" w:hAnsi="Times New Roman"/>
          <w:u w:val="single"/>
        </w:rPr>
      </w:pPr>
      <w:r w:rsidRPr="00CB7008">
        <w:rPr>
          <w:rFonts w:ascii="Times New Roman" w:hAnsi="Times New Roman"/>
          <w:u w:val="single"/>
        </w:rPr>
        <w:t xml:space="preserve">K bodu </w:t>
      </w:r>
      <w:r w:rsidRPr="00CB7008" w:rsidR="00FE5E8B">
        <w:rPr>
          <w:rFonts w:ascii="Times New Roman" w:hAnsi="Times New Roman"/>
          <w:u w:val="single"/>
        </w:rPr>
        <w:t>4</w:t>
      </w:r>
      <w:r w:rsidRPr="00CB7008" w:rsidR="008E624F">
        <w:rPr>
          <w:rFonts w:ascii="Times New Roman" w:hAnsi="Times New Roman"/>
          <w:u w:val="single"/>
        </w:rPr>
        <w:t>5</w:t>
      </w:r>
    </w:p>
    <w:p w:rsidR="00D56EE9" w:rsidRPr="002A25F7" w:rsidP="002A25F7">
      <w:pPr>
        <w:bidi w:val="0"/>
        <w:jc w:val="both"/>
        <w:rPr>
          <w:rFonts w:ascii="Times New Roman" w:hAnsi="Times New Roman"/>
        </w:rPr>
      </w:pPr>
      <w:r w:rsidRPr="00CB7008" w:rsidR="00ED31D1">
        <w:rPr>
          <w:rFonts w:ascii="Times New Roman" w:hAnsi="Times New Roman"/>
        </w:rPr>
        <w:t xml:space="preserve">Ide o sprehľadnenie a legislatívno-technickú úpravu znenia transpozície článku </w:t>
      </w:r>
      <w:r w:rsidRPr="00CB7008" w:rsidR="003C0889">
        <w:rPr>
          <w:rFonts w:ascii="Times New Roman" w:hAnsi="Times New Roman"/>
        </w:rPr>
        <w:t>111 odsek 2 písm. e) smernice.</w:t>
      </w:r>
    </w:p>
    <w:p w:rsidR="00BF52FF" w:rsidRPr="002A25F7" w:rsidP="002A25F7">
      <w:pPr>
        <w:bidi w:val="0"/>
        <w:jc w:val="both"/>
        <w:rPr>
          <w:rFonts w:ascii="Times New Roman" w:hAnsi="Times New Roman"/>
        </w:rPr>
      </w:pPr>
    </w:p>
    <w:p w:rsidR="00D56EE9" w:rsidRPr="00CB7008" w:rsidP="002A25F7">
      <w:pPr>
        <w:bidi w:val="0"/>
        <w:jc w:val="both"/>
        <w:rPr>
          <w:rFonts w:ascii="Times New Roman" w:hAnsi="Times New Roman"/>
          <w:u w:val="single"/>
        </w:rPr>
      </w:pPr>
      <w:r w:rsidRPr="00CB7008">
        <w:rPr>
          <w:rFonts w:ascii="Times New Roman" w:hAnsi="Times New Roman"/>
          <w:u w:val="single"/>
        </w:rPr>
        <w:t xml:space="preserve">K bodu </w:t>
      </w:r>
      <w:r w:rsidRPr="00CB7008" w:rsidR="00FE5E8B">
        <w:rPr>
          <w:rFonts w:ascii="Times New Roman" w:hAnsi="Times New Roman"/>
          <w:u w:val="single"/>
        </w:rPr>
        <w:t>4</w:t>
      </w:r>
      <w:r w:rsidRPr="00CB7008" w:rsidR="008E624F">
        <w:rPr>
          <w:rFonts w:ascii="Times New Roman" w:hAnsi="Times New Roman"/>
          <w:u w:val="single"/>
        </w:rPr>
        <w:t>6</w:t>
      </w:r>
    </w:p>
    <w:p w:rsidR="00D56EE9" w:rsidRPr="002A25F7" w:rsidP="002A25F7">
      <w:pPr>
        <w:bidi w:val="0"/>
        <w:jc w:val="both"/>
        <w:rPr>
          <w:rFonts w:ascii="Times New Roman" w:hAnsi="Times New Roman"/>
        </w:rPr>
      </w:pPr>
      <w:r w:rsidRPr="00CB7008" w:rsidR="00FA50A4">
        <w:rPr>
          <w:rFonts w:ascii="Times New Roman" w:hAnsi="Times New Roman"/>
        </w:rPr>
        <w:t>Ide o legislatívno-technickú zmenu – spresnenie znenia</w:t>
      </w:r>
      <w:r w:rsidR="00CB7008">
        <w:rPr>
          <w:rFonts w:ascii="Times New Roman" w:hAnsi="Times New Roman"/>
        </w:rPr>
        <w:t xml:space="preserve"> z dôvodu úpravy opatrení včasnej intervencie v novom § 65a a navrhovanej novelou zákona o úveroch na bývanie</w:t>
      </w:r>
      <w:r w:rsidRPr="00CB7008" w:rsidR="00FA50A4">
        <w:rPr>
          <w:rFonts w:ascii="Times New Roman" w:hAnsi="Times New Roman"/>
        </w:rPr>
        <w:t>.</w:t>
      </w:r>
    </w:p>
    <w:p w:rsidR="00E625C3" w:rsidRPr="002A25F7" w:rsidP="002A25F7">
      <w:pPr>
        <w:bidi w:val="0"/>
        <w:jc w:val="both"/>
        <w:rPr>
          <w:rFonts w:ascii="Times New Roman" w:hAnsi="Times New Roman"/>
        </w:rPr>
      </w:pPr>
    </w:p>
    <w:p w:rsidR="00D56EE9" w:rsidRPr="00CB7008" w:rsidP="002A25F7">
      <w:pPr>
        <w:bidi w:val="0"/>
        <w:jc w:val="both"/>
        <w:rPr>
          <w:rFonts w:ascii="Times New Roman" w:hAnsi="Times New Roman"/>
          <w:u w:val="single"/>
        </w:rPr>
      </w:pPr>
      <w:r w:rsidRPr="00CB7008" w:rsidR="00716EC8">
        <w:rPr>
          <w:rFonts w:ascii="Times New Roman" w:hAnsi="Times New Roman"/>
          <w:u w:val="single"/>
        </w:rPr>
        <w:t xml:space="preserve">K bodu </w:t>
      </w:r>
      <w:r w:rsidRPr="00CB7008" w:rsidR="00FE5E8B">
        <w:rPr>
          <w:rFonts w:ascii="Times New Roman" w:hAnsi="Times New Roman"/>
          <w:u w:val="single"/>
        </w:rPr>
        <w:t>4</w:t>
      </w:r>
      <w:r w:rsidRPr="00CB7008" w:rsidR="008E624F">
        <w:rPr>
          <w:rFonts w:ascii="Times New Roman" w:hAnsi="Times New Roman"/>
          <w:u w:val="single"/>
        </w:rPr>
        <w:t>7</w:t>
      </w:r>
    </w:p>
    <w:p w:rsidR="00D56EE9" w:rsidRPr="002A25F7" w:rsidP="002A25F7">
      <w:pPr>
        <w:bidi w:val="0"/>
        <w:jc w:val="both"/>
        <w:rPr>
          <w:rFonts w:ascii="Times New Roman" w:hAnsi="Times New Roman"/>
        </w:rPr>
      </w:pPr>
      <w:r w:rsidRPr="00CB7008" w:rsidR="00ED31D1">
        <w:rPr>
          <w:rFonts w:ascii="Times New Roman" w:hAnsi="Times New Roman"/>
        </w:rPr>
        <w:t xml:space="preserve">Ide o sprehľadnenie a legislatívno-technickú úpravu znenia transpozície článku </w:t>
      </w:r>
      <w:r w:rsidRPr="00CB7008" w:rsidR="003160A9">
        <w:rPr>
          <w:rFonts w:ascii="Times New Roman" w:hAnsi="Times New Roman"/>
        </w:rPr>
        <w:t>29 smernice</w:t>
      </w:r>
      <w:r w:rsidRPr="00CB7008" w:rsidR="00E625C3">
        <w:rPr>
          <w:rFonts w:ascii="Times New Roman" w:hAnsi="Times New Roman"/>
        </w:rPr>
        <w:t xml:space="preserve">. </w:t>
      </w:r>
    </w:p>
    <w:p w:rsidR="00E625C3" w:rsidRPr="002A25F7" w:rsidP="002A25F7">
      <w:pPr>
        <w:bidi w:val="0"/>
        <w:jc w:val="both"/>
        <w:rPr>
          <w:rFonts w:ascii="Times New Roman" w:hAnsi="Times New Roman"/>
        </w:rPr>
      </w:pPr>
    </w:p>
    <w:p w:rsidR="00D56EE9" w:rsidRPr="002A25F7" w:rsidP="002A25F7">
      <w:pPr>
        <w:bidi w:val="0"/>
        <w:jc w:val="both"/>
        <w:rPr>
          <w:rFonts w:ascii="Times New Roman" w:hAnsi="Times New Roman"/>
          <w:u w:val="single"/>
        </w:rPr>
      </w:pPr>
      <w:r w:rsidRPr="002A25F7" w:rsidR="00716EC8">
        <w:rPr>
          <w:rFonts w:ascii="Times New Roman" w:hAnsi="Times New Roman"/>
          <w:u w:val="single"/>
        </w:rPr>
        <w:t xml:space="preserve">K bodu </w:t>
      </w:r>
      <w:r w:rsidRPr="002A25F7" w:rsidR="00FE5E8B">
        <w:rPr>
          <w:rFonts w:ascii="Times New Roman" w:hAnsi="Times New Roman"/>
          <w:u w:val="single"/>
        </w:rPr>
        <w:t>4</w:t>
      </w:r>
      <w:r w:rsidRPr="002A25F7" w:rsidR="008E624F">
        <w:rPr>
          <w:rFonts w:ascii="Times New Roman" w:hAnsi="Times New Roman"/>
          <w:u w:val="single"/>
        </w:rPr>
        <w:t>8</w:t>
      </w:r>
    </w:p>
    <w:p w:rsidR="00D56EE9" w:rsidRPr="002A25F7" w:rsidP="002A25F7">
      <w:pPr>
        <w:bidi w:val="0"/>
        <w:jc w:val="both"/>
        <w:rPr>
          <w:rFonts w:ascii="Times New Roman" w:hAnsi="Times New Roman"/>
        </w:rPr>
      </w:pPr>
      <w:r w:rsidRPr="002A25F7" w:rsidR="007259C2">
        <w:rPr>
          <w:rFonts w:ascii="Times New Roman" w:hAnsi="Times New Roman"/>
        </w:rPr>
        <w:t xml:space="preserve">Ide o vecnú zmenu – navrhuje sa, aby sa ustanovili primerané požiadavky na odbornú spôsobilosť a zamedzenie konfliktu záujmov členov štatutárneho orgánu správcu, ktorým je právnická osoba.  </w:t>
      </w:r>
    </w:p>
    <w:p w:rsidR="007259C2" w:rsidRPr="002A25F7" w:rsidP="002A25F7">
      <w:pPr>
        <w:bidi w:val="0"/>
        <w:jc w:val="both"/>
        <w:rPr>
          <w:rFonts w:ascii="Times New Roman" w:hAnsi="Times New Roman"/>
        </w:rPr>
      </w:pPr>
    </w:p>
    <w:p w:rsidR="00D56EE9" w:rsidRPr="002A25F7" w:rsidP="002A25F7">
      <w:pPr>
        <w:bidi w:val="0"/>
        <w:jc w:val="both"/>
        <w:rPr>
          <w:rFonts w:ascii="Times New Roman" w:hAnsi="Times New Roman"/>
          <w:u w:val="single"/>
        </w:rPr>
      </w:pPr>
      <w:r w:rsidRPr="002A25F7" w:rsidR="00716EC8">
        <w:rPr>
          <w:rFonts w:ascii="Times New Roman" w:hAnsi="Times New Roman"/>
          <w:u w:val="single"/>
        </w:rPr>
        <w:t xml:space="preserve">K bodu </w:t>
      </w:r>
      <w:r w:rsidRPr="002A25F7" w:rsidR="008E624F">
        <w:rPr>
          <w:rFonts w:ascii="Times New Roman" w:hAnsi="Times New Roman"/>
          <w:u w:val="single"/>
        </w:rPr>
        <w:t>49</w:t>
      </w:r>
    </w:p>
    <w:p w:rsidR="007259C2" w:rsidRPr="002A25F7" w:rsidP="002A25F7">
      <w:pPr>
        <w:bidi w:val="0"/>
        <w:jc w:val="both"/>
        <w:rPr>
          <w:rFonts w:ascii="Times New Roman" w:hAnsi="Times New Roman"/>
        </w:rPr>
      </w:pPr>
      <w:r w:rsidRPr="002A25F7" w:rsidR="00FC5EEC">
        <w:rPr>
          <w:rFonts w:ascii="Times New Roman" w:hAnsi="Times New Roman"/>
        </w:rPr>
        <w:t>Ide o vecnú zmenu – navrhuje sa, aby sa ustanovili primerané požiadavky na odbornú spôsobilosť správcu.</w:t>
      </w:r>
    </w:p>
    <w:p w:rsidR="00D56EE9" w:rsidRPr="002A25F7" w:rsidP="002A25F7">
      <w:pPr>
        <w:bidi w:val="0"/>
        <w:jc w:val="both"/>
        <w:rPr>
          <w:rFonts w:ascii="Times New Roman" w:hAnsi="Times New Roman"/>
          <w:u w:val="single"/>
        </w:rPr>
      </w:pPr>
    </w:p>
    <w:p w:rsidR="00D56EE9" w:rsidRPr="002A25F7" w:rsidP="002A25F7">
      <w:pPr>
        <w:bidi w:val="0"/>
        <w:jc w:val="both"/>
        <w:rPr>
          <w:rFonts w:ascii="Times New Roman" w:hAnsi="Times New Roman"/>
          <w:u w:val="single"/>
        </w:rPr>
      </w:pPr>
      <w:r w:rsidRPr="002A25F7" w:rsidR="003821F5">
        <w:rPr>
          <w:rFonts w:ascii="Times New Roman" w:hAnsi="Times New Roman"/>
          <w:u w:val="single"/>
        </w:rPr>
        <w:t>K</w:t>
      </w:r>
      <w:r w:rsidRPr="002A25F7" w:rsidR="00716EC8">
        <w:rPr>
          <w:rFonts w:ascii="Times New Roman" w:hAnsi="Times New Roman"/>
          <w:u w:val="single"/>
        </w:rPr>
        <w:t xml:space="preserve"> bodu </w:t>
      </w:r>
      <w:r w:rsidR="00A51677">
        <w:rPr>
          <w:rFonts w:ascii="Times New Roman" w:hAnsi="Times New Roman"/>
          <w:u w:val="single"/>
        </w:rPr>
        <w:t>49</w:t>
      </w:r>
    </w:p>
    <w:p w:rsidR="00D56EE9" w:rsidRPr="002A25F7" w:rsidP="002A25F7">
      <w:pPr>
        <w:bidi w:val="0"/>
        <w:jc w:val="both"/>
        <w:rPr>
          <w:rFonts w:ascii="Times New Roman" w:hAnsi="Times New Roman"/>
        </w:rPr>
      </w:pPr>
      <w:r w:rsidRPr="002A25F7" w:rsidR="007557B4">
        <w:rPr>
          <w:rFonts w:ascii="Times New Roman" w:hAnsi="Times New Roman"/>
        </w:rPr>
        <w:t xml:space="preserve">Ide o vecnú zmenu – na spoločníkov alebo akcionárov správcu, ktorý je právnickou osobou, na štatutárny orgánom, členov štatutárneho orgánu, členov dozorného orgánu tejto právnickej osoby a zamestnancov tejto právnickej osoby, prostredníctvom ktorých správca vykonáva nútenú správu sa vzťahujú obmedzenia ako pri fyzickej osobe správcovi v nadväznosti na zabránenie konfliktu záujmov voči banke, v ktorej správca vykonáva nútenú správu.  </w:t>
      </w:r>
    </w:p>
    <w:p w:rsidR="007557B4" w:rsidRPr="002A25F7" w:rsidP="002A25F7">
      <w:pPr>
        <w:bidi w:val="0"/>
        <w:jc w:val="both"/>
        <w:rPr>
          <w:rFonts w:ascii="Times New Roman" w:hAnsi="Times New Roman"/>
        </w:rPr>
      </w:pPr>
    </w:p>
    <w:p w:rsidR="00D56EE9" w:rsidRPr="002A25F7" w:rsidP="002A25F7">
      <w:pPr>
        <w:bidi w:val="0"/>
        <w:jc w:val="both"/>
        <w:rPr>
          <w:rFonts w:ascii="Times New Roman" w:hAnsi="Times New Roman"/>
          <w:u w:val="single"/>
        </w:rPr>
      </w:pPr>
      <w:r w:rsidRPr="002A25F7" w:rsidR="00716EC8">
        <w:rPr>
          <w:rFonts w:ascii="Times New Roman" w:hAnsi="Times New Roman"/>
          <w:u w:val="single"/>
        </w:rPr>
        <w:t xml:space="preserve">K bodu </w:t>
      </w:r>
      <w:r w:rsidRPr="002A25F7" w:rsidR="00FE5E8B">
        <w:rPr>
          <w:rFonts w:ascii="Times New Roman" w:hAnsi="Times New Roman"/>
          <w:u w:val="single"/>
        </w:rPr>
        <w:t>5</w:t>
      </w:r>
      <w:r w:rsidR="00A51677">
        <w:rPr>
          <w:rFonts w:ascii="Times New Roman" w:hAnsi="Times New Roman"/>
          <w:u w:val="single"/>
        </w:rPr>
        <w:t>0</w:t>
      </w:r>
    </w:p>
    <w:p w:rsidR="00D56EE9" w:rsidRPr="002A25F7" w:rsidP="002A25F7">
      <w:pPr>
        <w:bidi w:val="0"/>
        <w:jc w:val="both"/>
        <w:rPr>
          <w:rFonts w:ascii="Times New Roman" w:hAnsi="Times New Roman"/>
        </w:rPr>
      </w:pPr>
      <w:r w:rsidRPr="002A25F7" w:rsidR="00F77ACF">
        <w:rPr>
          <w:rFonts w:ascii="Times New Roman" w:hAnsi="Times New Roman"/>
        </w:rPr>
        <w:t xml:space="preserve">Ide o legislatívno-technickú zmenu – spresnenie znenia, keďže výkon funkcie zástupcu správcu sa považuje za verejnú funkciu, ak je zástupca správcu fyzickou osobou. </w:t>
      </w:r>
    </w:p>
    <w:p w:rsidR="00F77ACF" w:rsidRPr="002A25F7" w:rsidP="002A25F7">
      <w:pPr>
        <w:bidi w:val="0"/>
        <w:jc w:val="both"/>
        <w:rPr>
          <w:rFonts w:ascii="Times New Roman" w:hAnsi="Times New Roman"/>
        </w:rPr>
      </w:pPr>
    </w:p>
    <w:p w:rsidR="00D56EE9" w:rsidRPr="002A25F7" w:rsidP="002A25F7">
      <w:pPr>
        <w:bidi w:val="0"/>
        <w:jc w:val="both"/>
        <w:rPr>
          <w:rFonts w:ascii="Times New Roman" w:hAnsi="Times New Roman"/>
          <w:u w:val="single"/>
        </w:rPr>
      </w:pPr>
      <w:r w:rsidRPr="002A25F7" w:rsidR="00716EC8">
        <w:rPr>
          <w:rFonts w:ascii="Times New Roman" w:hAnsi="Times New Roman"/>
          <w:u w:val="single"/>
        </w:rPr>
        <w:t xml:space="preserve">K bodu </w:t>
      </w:r>
      <w:r w:rsidRPr="002A25F7" w:rsidR="00FE5E8B">
        <w:rPr>
          <w:rFonts w:ascii="Times New Roman" w:hAnsi="Times New Roman"/>
          <w:u w:val="single"/>
        </w:rPr>
        <w:t>5</w:t>
      </w:r>
      <w:r w:rsidR="00A51677">
        <w:rPr>
          <w:rFonts w:ascii="Times New Roman" w:hAnsi="Times New Roman"/>
          <w:u w:val="single"/>
        </w:rPr>
        <w:t>1</w:t>
      </w:r>
    </w:p>
    <w:p w:rsidR="00D56EE9" w:rsidRPr="002A25F7" w:rsidP="002A25F7">
      <w:pPr>
        <w:bidi w:val="0"/>
        <w:jc w:val="both"/>
        <w:rPr>
          <w:rFonts w:ascii="Times New Roman" w:hAnsi="Times New Roman"/>
        </w:rPr>
      </w:pPr>
      <w:r w:rsidRPr="002A25F7" w:rsidR="00ED31D1">
        <w:rPr>
          <w:rFonts w:ascii="Times New Roman" w:hAnsi="Times New Roman"/>
        </w:rPr>
        <w:t xml:space="preserve">Ide o sprehľadnenie a legislatívno-technickú úpravu znenia transpozície článku </w:t>
      </w:r>
      <w:r w:rsidRPr="002A25F7" w:rsidR="00DD6958">
        <w:rPr>
          <w:rFonts w:ascii="Times New Roman" w:hAnsi="Times New Roman"/>
        </w:rPr>
        <w:t>29 odsek 2 smernice.</w:t>
      </w:r>
    </w:p>
    <w:p w:rsidR="00DD6958" w:rsidRPr="002A25F7" w:rsidP="002A25F7">
      <w:pPr>
        <w:bidi w:val="0"/>
        <w:jc w:val="both"/>
        <w:rPr>
          <w:rFonts w:ascii="Times New Roman" w:hAnsi="Times New Roman"/>
        </w:rPr>
      </w:pPr>
    </w:p>
    <w:p w:rsidR="00D56EE9" w:rsidRPr="002A25F7" w:rsidP="002A25F7">
      <w:pPr>
        <w:bidi w:val="0"/>
        <w:jc w:val="both"/>
        <w:rPr>
          <w:rFonts w:ascii="Times New Roman" w:hAnsi="Times New Roman"/>
          <w:u w:val="single"/>
        </w:rPr>
      </w:pPr>
      <w:r w:rsidRPr="002A25F7" w:rsidR="00716EC8">
        <w:rPr>
          <w:rFonts w:ascii="Times New Roman" w:hAnsi="Times New Roman"/>
          <w:u w:val="single"/>
        </w:rPr>
        <w:t xml:space="preserve">K bodu </w:t>
      </w:r>
      <w:r w:rsidRPr="002A25F7" w:rsidR="00FE5E8B">
        <w:rPr>
          <w:rFonts w:ascii="Times New Roman" w:hAnsi="Times New Roman"/>
          <w:u w:val="single"/>
        </w:rPr>
        <w:t>5</w:t>
      </w:r>
      <w:r w:rsidR="00A51677">
        <w:rPr>
          <w:rFonts w:ascii="Times New Roman" w:hAnsi="Times New Roman"/>
          <w:u w:val="single"/>
        </w:rPr>
        <w:t>2</w:t>
      </w:r>
    </w:p>
    <w:p w:rsidR="00D56EE9" w:rsidRPr="002A25F7" w:rsidP="002A25F7">
      <w:pPr>
        <w:bidi w:val="0"/>
        <w:jc w:val="both"/>
        <w:rPr>
          <w:rFonts w:ascii="Times New Roman" w:hAnsi="Times New Roman"/>
        </w:rPr>
      </w:pPr>
      <w:r w:rsidRPr="002A25F7" w:rsidR="00ED31D1">
        <w:rPr>
          <w:rFonts w:ascii="Times New Roman" w:hAnsi="Times New Roman"/>
        </w:rPr>
        <w:t xml:space="preserve">Ide o sprehľadnenie a legislatívno-technickú úpravu znenia transpozície článku </w:t>
      </w:r>
      <w:r w:rsidRPr="002A25F7" w:rsidR="002F54F1">
        <w:rPr>
          <w:rFonts w:ascii="Times New Roman" w:hAnsi="Times New Roman"/>
        </w:rPr>
        <w:t>29 odsek 5 smernice.</w:t>
      </w:r>
    </w:p>
    <w:p w:rsidR="002F54F1" w:rsidRPr="002A25F7" w:rsidP="002A25F7">
      <w:pPr>
        <w:bidi w:val="0"/>
        <w:jc w:val="both"/>
        <w:rPr>
          <w:rFonts w:ascii="Times New Roman" w:hAnsi="Times New Roman"/>
        </w:rPr>
      </w:pPr>
    </w:p>
    <w:p w:rsidR="00D56EE9"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A51677">
        <w:rPr>
          <w:rFonts w:ascii="Times New Roman" w:hAnsi="Times New Roman"/>
          <w:u w:val="single"/>
        </w:rPr>
        <w:t>5</w:t>
      </w:r>
      <w:r w:rsidR="00A51677">
        <w:rPr>
          <w:rFonts w:ascii="Times New Roman" w:hAnsi="Times New Roman"/>
          <w:u w:val="single"/>
        </w:rPr>
        <w:t>3</w:t>
      </w:r>
    </w:p>
    <w:p w:rsidR="00D56EE9" w:rsidRPr="002A25F7" w:rsidP="002A25F7">
      <w:pPr>
        <w:bidi w:val="0"/>
        <w:jc w:val="both"/>
        <w:rPr>
          <w:rFonts w:ascii="Times New Roman" w:hAnsi="Times New Roman"/>
        </w:rPr>
      </w:pPr>
      <w:r w:rsidRPr="002A25F7" w:rsidR="00ED31D1">
        <w:rPr>
          <w:rFonts w:ascii="Times New Roman" w:hAnsi="Times New Roman"/>
        </w:rPr>
        <w:t xml:space="preserve">Ide o sprehľadnenie a legislatívno-technickú úpravu znenia transpozície článku </w:t>
      </w:r>
      <w:r w:rsidRPr="002A25F7" w:rsidR="002F54F1">
        <w:rPr>
          <w:rFonts w:ascii="Times New Roman" w:hAnsi="Times New Roman"/>
        </w:rPr>
        <w:t>29 odsek 1 smernice.</w:t>
      </w:r>
    </w:p>
    <w:p w:rsidR="002F54F1" w:rsidRPr="002A25F7" w:rsidP="002A25F7">
      <w:pPr>
        <w:bidi w:val="0"/>
        <w:jc w:val="both"/>
        <w:rPr>
          <w:rFonts w:ascii="Times New Roman" w:hAnsi="Times New Roman"/>
        </w:rPr>
      </w:pPr>
    </w:p>
    <w:p w:rsidR="00D56EE9"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A51677">
        <w:rPr>
          <w:rFonts w:ascii="Times New Roman" w:hAnsi="Times New Roman"/>
          <w:u w:val="single"/>
        </w:rPr>
        <w:t>5</w:t>
      </w:r>
      <w:r w:rsidR="00A51677">
        <w:rPr>
          <w:rFonts w:ascii="Times New Roman" w:hAnsi="Times New Roman"/>
          <w:u w:val="single"/>
        </w:rPr>
        <w:t>4</w:t>
      </w:r>
    </w:p>
    <w:p w:rsidR="00D56EE9" w:rsidRPr="002A25F7" w:rsidP="002A25F7">
      <w:pPr>
        <w:bidi w:val="0"/>
        <w:jc w:val="both"/>
        <w:rPr>
          <w:rFonts w:ascii="Times New Roman" w:hAnsi="Times New Roman"/>
        </w:rPr>
      </w:pPr>
      <w:r w:rsidRPr="002A25F7" w:rsidR="00025D09">
        <w:rPr>
          <w:rFonts w:ascii="Times New Roman" w:hAnsi="Times New Roman"/>
        </w:rPr>
        <w:t xml:space="preserve">Ide o legislatívno-technickú zmenu – spresnenie znenia vzhľadom na úpravu procesu zavádzania nútenej správy nad bankou, ktorá je súčasťou konsolidovaného celku.  </w:t>
      </w:r>
    </w:p>
    <w:p w:rsidR="000077DF" w:rsidRPr="002A25F7" w:rsidP="002A25F7">
      <w:pPr>
        <w:bidi w:val="0"/>
        <w:jc w:val="both"/>
        <w:rPr>
          <w:rFonts w:ascii="Times New Roman" w:hAnsi="Times New Roman"/>
        </w:rPr>
      </w:pPr>
    </w:p>
    <w:p w:rsidR="008E624F" w:rsidRPr="002A25F7" w:rsidP="002A25F7">
      <w:pPr>
        <w:bidi w:val="0"/>
        <w:jc w:val="both"/>
        <w:rPr>
          <w:rFonts w:ascii="Times New Roman" w:hAnsi="Times New Roman"/>
          <w:u w:val="single"/>
        </w:rPr>
      </w:pPr>
      <w:r w:rsidRPr="002A25F7">
        <w:rPr>
          <w:rFonts w:ascii="Times New Roman" w:hAnsi="Times New Roman"/>
          <w:u w:val="single"/>
        </w:rPr>
        <w:t>K bodu 5</w:t>
      </w:r>
      <w:r w:rsidR="003C3A72">
        <w:rPr>
          <w:rFonts w:ascii="Times New Roman" w:hAnsi="Times New Roman"/>
          <w:u w:val="single"/>
        </w:rPr>
        <w:t>5</w:t>
      </w:r>
    </w:p>
    <w:p w:rsidR="008E624F" w:rsidRPr="002A25F7" w:rsidP="002A25F7">
      <w:pPr>
        <w:bidi w:val="0"/>
        <w:jc w:val="both"/>
        <w:rPr>
          <w:rFonts w:ascii="Times New Roman" w:hAnsi="Times New Roman"/>
        </w:rPr>
      </w:pPr>
      <w:r w:rsidRPr="002A25F7">
        <w:rPr>
          <w:rFonts w:ascii="Times New Roman" w:hAnsi="Times New Roman"/>
        </w:rPr>
        <w:t xml:space="preserve">Ide o vecnú zmenu – navrhovanou úpravou sa mení režim elektronickej komunikácie súdnych exekútorov s bankami, a to vo sfére poskytovania súčinnosti a rovnako v prípade výkonu exekúcie prikázaním pohľadávky z účtu v banke. Navrhovaná právna úprava je založená na zákonnej povinnosti súdnych exekútorov komunikovať s bankami a pobočkami zahraničných bánk elektronicky, ak neexistujú technické prekážky elektronickej komunikácie. Navrhovaná právna úprava počíta aj s alternatívnou formou komunikácie pre prípad, že budú existovať technické prekážky elektronickej komunikácie. V tomto prípade bude môcť súdny exekútor s bankou komunikovať v písomnej – listinnej podobe a v prípade výkonu exekúcie prikázaním pohľadávky z účtu v banke doručovaním príkazu do vlastných rúk. </w:t>
      </w:r>
    </w:p>
    <w:p w:rsidR="008E624F" w:rsidRPr="002A25F7" w:rsidP="002A25F7">
      <w:pPr>
        <w:bidi w:val="0"/>
        <w:jc w:val="both"/>
        <w:rPr>
          <w:rFonts w:ascii="Times New Roman" w:hAnsi="Times New Roman"/>
        </w:rPr>
      </w:pPr>
    </w:p>
    <w:p w:rsidR="000077DF" w:rsidRPr="002A25F7" w:rsidP="002A25F7">
      <w:pPr>
        <w:bidi w:val="0"/>
        <w:jc w:val="both"/>
        <w:rPr>
          <w:rFonts w:ascii="Times New Roman" w:hAnsi="Times New Roman"/>
          <w:u w:val="single"/>
        </w:rPr>
      </w:pPr>
      <w:r w:rsidRPr="002A25F7">
        <w:rPr>
          <w:rFonts w:ascii="Times New Roman" w:hAnsi="Times New Roman"/>
          <w:u w:val="single"/>
        </w:rPr>
        <w:t>K bod</w:t>
      </w:r>
      <w:r w:rsidRPr="002A25F7" w:rsidR="008E624F">
        <w:rPr>
          <w:rFonts w:ascii="Times New Roman" w:hAnsi="Times New Roman"/>
          <w:u w:val="single"/>
        </w:rPr>
        <w:t>u</w:t>
      </w:r>
      <w:r w:rsidRPr="002A25F7" w:rsidR="00716EC8">
        <w:rPr>
          <w:rFonts w:ascii="Times New Roman" w:hAnsi="Times New Roman"/>
          <w:u w:val="single"/>
        </w:rPr>
        <w:t xml:space="preserve"> </w:t>
      </w:r>
      <w:r w:rsidRPr="002A25F7" w:rsidR="00FE5E8B">
        <w:rPr>
          <w:rFonts w:ascii="Times New Roman" w:hAnsi="Times New Roman"/>
          <w:u w:val="single"/>
        </w:rPr>
        <w:t>5</w:t>
      </w:r>
      <w:r w:rsidR="003C3A72">
        <w:rPr>
          <w:rFonts w:ascii="Times New Roman" w:hAnsi="Times New Roman"/>
          <w:u w:val="single"/>
        </w:rPr>
        <w:t>6 a 57</w:t>
      </w:r>
      <w:r w:rsidRPr="002A25F7" w:rsidR="00FE5E8B">
        <w:rPr>
          <w:rFonts w:ascii="Times New Roman" w:hAnsi="Times New Roman"/>
          <w:u w:val="single"/>
        </w:rPr>
        <w:t xml:space="preserve"> </w:t>
      </w:r>
    </w:p>
    <w:p w:rsidR="000077DF" w:rsidRPr="002A25F7" w:rsidP="002A25F7">
      <w:pPr>
        <w:bidi w:val="0"/>
        <w:jc w:val="both"/>
        <w:rPr>
          <w:rFonts w:ascii="Times New Roman" w:hAnsi="Times New Roman"/>
        </w:rPr>
      </w:pPr>
      <w:r w:rsidRPr="002A25F7">
        <w:rPr>
          <w:rFonts w:ascii="Times New Roman" w:hAnsi="Times New Roman"/>
        </w:rPr>
        <w:t xml:space="preserve">Ide o vecnú zmenu – navrhnutou úpravou </w:t>
      </w:r>
      <w:r w:rsidRPr="002A25F7" w:rsidR="007A5ECF">
        <w:rPr>
          <w:rFonts w:ascii="Times New Roman" w:hAnsi="Times New Roman"/>
        </w:rPr>
        <w:t>sa dopĺňa zákon novým písmenom u</w:t>
      </w:r>
      <w:r w:rsidRPr="002A25F7">
        <w:rPr>
          <w:rFonts w:ascii="Times New Roman" w:hAnsi="Times New Roman"/>
        </w:rPr>
        <w:t xml:space="preserve">) do § 91 ods. 4 </w:t>
      </w:r>
      <w:r w:rsidR="00A51677">
        <w:rPr>
          <w:rFonts w:ascii="Times New Roman" w:hAnsi="Times New Roman"/>
        </w:rPr>
        <w:t>a zároveň sa dopĺňa § 91 ods. 6</w:t>
      </w:r>
      <w:r w:rsidRPr="002A25F7" w:rsidR="00A51677">
        <w:rPr>
          <w:rFonts w:ascii="Times New Roman" w:hAnsi="Times New Roman"/>
        </w:rPr>
        <w:t>.</w:t>
      </w:r>
      <w:r w:rsidRPr="002A25F7">
        <w:rPr>
          <w:rFonts w:ascii="Times New Roman" w:hAnsi="Times New Roman"/>
        </w:rPr>
        <w:t>zákona o bankách tak, aby banky a pobočky zahraničných banky mali povinnosť poskytovať informácie (údaje), ktoré sú predmetom bankového tajomstva Protimonopolnému úradu Slovenskej republiky v rozsahu nevyhnutnom na plnenie jeho úloh pri ochrane hospodárskej súťaže podľa zákona o ochrane hospodárskej súťaže (teda zákona č. 136/2001 Z. z. v znení neskorších predpisov) a podľa nariadenia ES/EÚ o vykonávaní pravidiel hospodárskej súťaže (teda nariadenia ES č. 1/2003 v platnom znení).</w:t>
      </w:r>
    </w:p>
    <w:p w:rsidR="0067382E" w:rsidRPr="002A25F7" w:rsidP="002A25F7">
      <w:pPr>
        <w:bidi w:val="0"/>
        <w:jc w:val="both"/>
        <w:rPr>
          <w:rFonts w:ascii="Times New Roman" w:hAnsi="Times New Roman"/>
        </w:rPr>
      </w:pPr>
    </w:p>
    <w:p w:rsidR="000077DF" w:rsidRPr="002A25F7" w:rsidP="002A25F7">
      <w:pPr>
        <w:bidi w:val="0"/>
        <w:jc w:val="both"/>
        <w:rPr>
          <w:rFonts w:ascii="Times New Roman" w:hAnsi="Times New Roman"/>
          <w:u w:val="single"/>
        </w:rPr>
      </w:pPr>
      <w:r w:rsidRPr="002A25F7" w:rsidR="00716EC8">
        <w:rPr>
          <w:rFonts w:ascii="Times New Roman" w:hAnsi="Times New Roman"/>
          <w:u w:val="single"/>
        </w:rPr>
        <w:t xml:space="preserve">K bodu </w:t>
      </w:r>
      <w:r w:rsidRPr="002A25F7" w:rsidR="00A80E16">
        <w:rPr>
          <w:rFonts w:ascii="Times New Roman" w:hAnsi="Times New Roman"/>
          <w:u w:val="single"/>
        </w:rPr>
        <w:t>5</w:t>
      </w:r>
      <w:r w:rsidR="003C3A72">
        <w:rPr>
          <w:rFonts w:ascii="Times New Roman" w:hAnsi="Times New Roman"/>
          <w:u w:val="single"/>
        </w:rPr>
        <w:t>8</w:t>
      </w:r>
    </w:p>
    <w:p w:rsidR="000077DF" w:rsidRPr="002A25F7" w:rsidP="002A25F7">
      <w:pPr>
        <w:bidi w:val="0"/>
        <w:jc w:val="both"/>
        <w:rPr>
          <w:rFonts w:ascii="Times New Roman" w:hAnsi="Times New Roman"/>
        </w:rPr>
      </w:pPr>
      <w:r w:rsidRPr="002A25F7" w:rsidR="00304E58">
        <w:rPr>
          <w:rFonts w:ascii="Times New Roman" w:hAnsi="Times New Roman"/>
        </w:rPr>
        <w:t>Ide o sprehľadnenie a legislatívno-technickú úpravu znenia transpozície v spojitosti s prevzatím obozretného dohľadu  Európskou centrálnou bankou</w:t>
      </w:r>
      <w:r w:rsidRPr="002A25F7" w:rsidR="007A5ECF">
        <w:rPr>
          <w:rFonts w:ascii="Times New Roman" w:hAnsi="Times New Roman"/>
        </w:rPr>
        <w:t xml:space="preserve"> v rámci Jednotného mechanizmu dohľadu, pričom jednou z nich je aj posudzovanie vhodnosti členov manažmentu banky. Hoci v zmysle príslušnej európskej legislatívy sa žiadosť o prechádzajúci súhlas na voľbu stanovených osôb predkladá národnému orgánu dohľadu, v tomto prípade Národnej banke Slovenska, ktorá žiadosť posúdi v zmysle vnútroštátnych požiadaviek, konečné rozhodnutie prijíma Európska centrálna banka. V nadväznosti na uvedenú skutočnosť a na nevyhnutnú vzájomnú spoluprácu medzi Európsku centrálnou bankou a Národnou bankou Slovenska, celý proces posúdenia vhodnosti člena manažmentu banky tak vyžaduje dlhšie časové obdobie, preto sa v ustanovení navrhuje predĺžiť lehotu na rozhodnutie vo veci udelenia predchádzajúceho súhlasu podľa § 9 ods. 4 zákona o dohľade o jeden mesiac, v dôsledku čoho lehota na vydanie rozhodnutia bude dva mesiace od doručenia úplnej žiadosti. Lehota na rozhodnutie o udelení súhlasu na zmenu stanov zostáva nezmenená.</w:t>
      </w:r>
    </w:p>
    <w:p w:rsidR="007A5ECF" w:rsidRPr="002A25F7" w:rsidP="002A25F7">
      <w:pPr>
        <w:bidi w:val="0"/>
        <w:jc w:val="both"/>
        <w:rPr>
          <w:rFonts w:ascii="Times New Roman" w:hAnsi="Times New Roman"/>
        </w:rPr>
      </w:pPr>
    </w:p>
    <w:p w:rsidR="00F958B3" w:rsidRPr="002A25F7" w:rsidP="002A25F7">
      <w:pPr>
        <w:bidi w:val="0"/>
        <w:jc w:val="both"/>
        <w:rPr>
          <w:rFonts w:ascii="Times New Roman" w:hAnsi="Times New Roman"/>
          <w:b/>
        </w:rPr>
      </w:pPr>
      <w:r w:rsidRPr="002A25F7">
        <w:rPr>
          <w:rFonts w:ascii="Times New Roman" w:hAnsi="Times New Roman"/>
          <w:b/>
        </w:rPr>
        <w:t xml:space="preserve">Čl. </w:t>
      </w:r>
      <w:r w:rsidRPr="002A25F7" w:rsidR="00B21396">
        <w:rPr>
          <w:rFonts w:ascii="Times New Roman" w:hAnsi="Times New Roman"/>
          <w:b/>
        </w:rPr>
        <w:t>I</w:t>
      </w:r>
      <w:r w:rsidRPr="002A25F7" w:rsidR="00316952">
        <w:rPr>
          <w:rFonts w:ascii="Times New Roman" w:hAnsi="Times New Roman"/>
          <w:b/>
        </w:rPr>
        <w:t>V</w:t>
      </w:r>
    </w:p>
    <w:p w:rsidR="009309AC" w:rsidRPr="002A25F7" w:rsidP="002A25F7">
      <w:pPr>
        <w:bidi w:val="0"/>
        <w:jc w:val="both"/>
        <w:rPr>
          <w:rFonts w:ascii="Times New Roman" w:hAnsi="Times New Roman"/>
          <w:b/>
        </w:rPr>
      </w:pPr>
    </w:p>
    <w:p w:rsidR="0041288F" w:rsidRPr="00F0673E" w:rsidP="0041288F">
      <w:pPr>
        <w:bidi w:val="0"/>
        <w:jc w:val="both"/>
        <w:rPr>
          <w:rFonts w:ascii="Times New Roman" w:hAnsi="Times New Roman"/>
          <w:u w:val="single"/>
        </w:rPr>
      </w:pPr>
      <w:r w:rsidRPr="00F0673E">
        <w:rPr>
          <w:rFonts w:ascii="Times New Roman" w:hAnsi="Times New Roman"/>
          <w:u w:val="single"/>
        </w:rPr>
        <w:t>K bodu 1</w:t>
      </w:r>
    </w:p>
    <w:p w:rsidR="0041288F" w:rsidRPr="00F0673E" w:rsidP="0041288F">
      <w:pPr>
        <w:bidi w:val="0"/>
        <w:jc w:val="both"/>
        <w:rPr>
          <w:rFonts w:ascii="Times New Roman" w:hAnsi="Times New Roman"/>
        </w:rPr>
      </w:pPr>
      <w:r w:rsidRPr="00F0673E">
        <w:rPr>
          <w:rFonts w:ascii="Times New Roman" w:hAnsi="Times New Roman"/>
        </w:rPr>
        <w:t>Podľa článku 92 ods. 2 smernice Európskeho parlamentu a Rady 2013/36/EÚ  o prístupe k činnosti úverových inštitúcií a prudenciálnom dohľade nad úverovými inštitúciami a investičnými spoločnosťami, o zmene smernice 2002/87/ES a o zrušení smerníc 2006/48/ES a 2006/49/ES sa dopĺňajú ďalšie osoby, na ktoré sa budú vzťahovať zásady odmeňovania. Uvedené rozšírenie okruhu osôb, na ktoré sa budú vzťahovať zásady odmeňovania, vyplýva z článku 92 ods. 2 písm. e) smernice a z Delegovaného nariadenia Komisie (EÚ) č. 604/2014, vydaného podľa článku 92 od. 4 smernice, na základe ktorého sa určujú kvalitatívne a kvantitatívne kritéria na vymedzenie osôb zodpovedných za rizikový profil obchodníka s cennými papiermi.</w:t>
      </w:r>
    </w:p>
    <w:p w:rsidR="0041288F" w:rsidRPr="00F0673E" w:rsidP="0041288F">
      <w:pPr>
        <w:bidi w:val="0"/>
        <w:jc w:val="both"/>
        <w:rPr>
          <w:rFonts w:ascii="Times New Roman" w:hAnsi="Times New Roman"/>
        </w:rPr>
      </w:pPr>
    </w:p>
    <w:p w:rsidR="0041288F" w:rsidRPr="00F0673E" w:rsidP="0041288F">
      <w:pPr>
        <w:bidi w:val="0"/>
        <w:jc w:val="both"/>
        <w:rPr>
          <w:rFonts w:ascii="Times New Roman" w:hAnsi="Times New Roman"/>
          <w:u w:val="single"/>
        </w:rPr>
      </w:pPr>
      <w:r w:rsidRPr="00F0673E">
        <w:rPr>
          <w:rFonts w:ascii="Times New Roman" w:hAnsi="Times New Roman"/>
          <w:u w:val="single"/>
        </w:rPr>
        <w:t>K bodu 2</w:t>
      </w:r>
    </w:p>
    <w:p w:rsidR="0041288F" w:rsidRPr="00F0673E" w:rsidP="0041288F">
      <w:pPr>
        <w:bidi w:val="0"/>
        <w:jc w:val="both"/>
        <w:rPr>
          <w:rFonts w:ascii="Times New Roman" w:hAnsi="Times New Roman"/>
        </w:rPr>
      </w:pPr>
      <w:r w:rsidRPr="00F0673E">
        <w:rPr>
          <w:rFonts w:ascii="Times New Roman" w:hAnsi="Times New Roman"/>
        </w:rPr>
        <w:t>Ide o legislatívno-technickú zmenu v spojitosti s doplnením § 71da ods. 1.</w:t>
      </w:r>
    </w:p>
    <w:p w:rsidR="0041288F" w:rsidRPr="00F0673E" w:rsidP="0041288F">
      <w:pPr>
        <w:bidi w:val="0"/>
        <w:jc w:val="both"/>
        <w:rPr>
          <w:rFonts w:ascii="Times New Roman" w:hAnsi="Times New Roman"/>
        </w:rPr>
      </w:pPr>
    </w:p>
    <w:p w:rsidR="0041288F" w:rsidRPr="00F0673E" w:rsidP="0041288F">
      <w:pPr>
        <w:bidi w:val="0"/>
        <w:jc w:val="both"/>
        <w:rPr>
          <w:rFonts w:ascii="Times New Roman" w:hAnsi="Times New Roman"/>
          <w:u w:val="single"/>
        </w:rPr>
      </w:pPr>
      <w:r w:rsidRPr="00F0673E">
        <w:rPr>
          <w:rFonts w:ascii="Times New Roman" w:hAnsi="Times New Roman"/>
          <w:u w:val="single"/>
        </w:rPr>
        <w:t>K bodu 3</w:t>
      </w:r>
    </w:p>
    <w:p w:rsidR="0041288F" w:rsidRPr="00F0673E" w:rsidP="0041288F">
      <w:pPr>
        <w:bidi w:val="0"/>
        <w:jc w:val="both"/>
        <w:rPr>
          <w:rFonts w:ascii="Times New Roman" w:hAnsi="Times New Roman"/>
        </w:rPr>
      </w:pPr>
      <w:r w:rsidRPr="00F0673E">
        <w:rPr>
          <w:rFonts w:ascii="Times New Roman" w:hAnsi="Times New Roman"/>
        </w:rPr>
        <w:t>Navrhovaným doplnením ustanovenia § 71db odseku 6, ktoré vyplýva z článku 94 ods. 1 písm. e) smernice 2013/36/EÚ sa dosiahne vyšší stupeň súladu s európskou legislatívou.</w:t>
      </w:r>
    </w:p>
    <w:p w:rsidR="0041288F" w:rsidRPr="00F0673E" w:rsidP="0041288F">
      <w:pPr>
        <w:bidi w:val="0"/>
        <w:rPr>
          <w:rFonts w:ascii="Times New Roman" w:hAnsi="Times New Roman"/>
        </w:rPr>
      </w:pPr>
    </w:p>
    <w:p w:rsidR="0041288F" w:rsidRPr="00F0673E" w:rsidP="0041288F">
      <w:pPr>
        <w:bidi w:val="0"/>
        <w:jc w:val="both"/>
        <w:rPr>
          <w:rFonts w:ascii="Times New Roman" w:hAnsi="Times New Roman"/>
          <w:u w:val="single"/>
        </w:rPr>
      </w:pPr>
      <w:r w:rsidRPr="00F0673E">
        <w:rPr>
          <w:rFonts w:ascii="Times New Roman" w:hAnsi="Times New Roman"/>
          <w:u w:val="single"/>
        </w:rPr>
        <w:t>K bodu 4</w:t>
      </w:r>
    </w:p>
    <w:p w:rsidR="0041288F" w:rsidRPr="00F0673E" w:rsidP="0041288F">
      <w:pPr>
        <w:bidi w:val="0"/>
        <w:jc w:val="both"/>
        <w:rPr>
          <w:rFonts w:ascii="Times New Roman" w:hAnsi="Times New Roman"/>
        </w:rPr>
      </w:pPr>
      <w:r w:rsidRPr="00F0673E">
        <w:rPr>
          <w:rFonts w:ascii="Times New Roman" w:hAnsi="Times New Roman"/>
        </w:rPr>
        <w:t>Navrhovanou úpravou ustanovenia § 71db odseku 8, ktorá vyplýva z článku 94 ods. 1 písm. n) smernice 2013/36/EÚ sa dosiahne vyšší stupeň súladu s európskou legislatívou.</w:t>
      </w:r>
    </w:p>
    <w:p w:rsidR="0041288F" w:rsidRPr="00F0673E" w:rsidP="0041288F">
      <w:pPr>
        <w:bidi w:val="0"/>
        <w:jc w:val="both"/>
        <w:rPr>
          <w:rFonts w:ascii="Times New Roman" w:hAnsi="Times New Roman"/>
          <w:u w:val="single"/>
        </w:rPr>
      </w:pPr>
    </w:p>
    <w:p w:rsidR="0041288F" w:rsidRPr="00F0673E" w:rsidP="0041288F">
      <w:pPr>
        <w:bidi w:val="0"/>
        <w:jc w:val="both"/>
        <w:rPr>
          <w:rFonts w:ascii="Times New Roman" w:hAnsi="Times New Roman"/>
          <w:u w:val="single"/>
        </w:rPr>
      </w:pPr>
      <w:r w:rsidRPr="00F0673E">
        <w:rPr>
          <w:rFonts w:ascii="Times New Roman" w:hAnsi="Times New Roman"/>
          <w:u w:val="single"/>
        </w:rPr>
        <w:t>K bodu 5</w:t>
      </w:r>
    </w:p>
    <w:p w:rsidR="0041288F" w:rsidRPr="00F0673E" w:rsidP="0041288F">
      <w:pPr>
        <w:bidi w:val="0"/>
        <w:jc w:val="both"/>
        <w:rPr>
          <w:rFonts w:ascii="Times New Roman" w:hAnsi="Times New Roman"/>
        </w:rPr>
      </w:pPr>
      <w:r w:rsidRPr="00F0673E">
        <w:rPr>
          <w:rFonts w:ascii="Times New Roman" w:hAnsi="Times New Roman"/>
        </w:rPr>
        <w:t>Navrhovaným doplnením druhej vety do ustanovenia § 71dd odseku 2, ktoré vyplýva z článku 95 ods. 2 smernice 2013/36/EÚ, sa dosiahne vyšší stupeň súladu s európskou legislatívou.</w:t>
      </w:r>
    </w:p>
    <w:p w:rsidR="0041288F" w:rsidRPr="00F0673E" w:rsidP="0041288F">
      <w:pPr>
        <w:bidi w:val="0"/>
        <w:jc w:val="both"/>
        <w:rPr>
          <w:rFonts w:ascii="Times New Roman" w:hAnsi="Times New Roman"/>
          <w:u w:val="single"/>
        </w:rPr>
      </w:pPr>
    </w:p>
    <w:p w:rsidR="0041288F" w:rsidRPr="00F0673E" w:rsidP="0041288F">
      <w:pPr>
        <w:bidi w:val="0"/>
        <w:jc w:val="both"/>
        <w:rPr>
          <w:rFonts w:ascii="Times New Roman" w:hAnsi="Times New Roman"/>
          <w:u w:val="single"/>
        </w:rPr>
      </w:pPr>
      <w:r w:rsidRPr="00F0673E">
        <w:rPr>
          <w:rFonts w:ascii="Times New Roman" w:hAnsi="Times New Roman"/>
          <w:u w:val="single"/>
        </w:rPr>
        <w:t>K bodu 6 až 13</w:t>
      </w:r>
    </w:p>
    <w:p w:rsidR="0041288F" w:rsidRPr="00F0673E" w:rsidP="0041288F">
      <w:pPr>
        <w:bidi w:val="0"/>
        <w:jc w:val="both"/>
        <w:rPr>
          <w:rFonts w:ascii="Times New Roman" w:hAnsi="Times New Roman"/>
        </w:rPr>
      </w:pPr>
      <w:r w:rsidRPr="00F0673E">
        <w:rPr>
          <w:rFonts w:ascii="Times New Roman" w:hAnsi="Times New Roman"/>
        </w:rPr>
        <w:t>Ide o legislatívno-technickú zmenu – spresnenie znenia.</w:t>
      </w:r>
    </w:p>
    <w:p w:rsidR="0041288F" w:rsidRPr="00F0673E" w:rsidP="0041288F">
      <w:pPr>
        <w:bidi w:val="0"/>
        <w:jc w:val="both"/>
        <w:rPr>
          <w:rFonts w:ascii="Times New Roman" w:hAnsi="Times New Roman"/>
        </w:rPr>
      </w:pPr>
    </w:p>
    <w:p w:rsidR="0041288F" w:rsidRPr="00F0673E" w:rsidP="0041288F">
      <w:pPr>
        <w:bidi w:val="0"/>
        <w:jc w:val="both"/>
        <w:rPr>
          <w:rFonts w:ascii="Times New Roman" w:hAnsi="Times New Roman"/>
          <w:u w:val="single"/>
        </w:rPr>
      </w:pPr>
      <w:r w:rsidRPr="00F0673E">
        <w:rPr>
          <w:rFonts w:ascii="Times New Roman" w:hAnsi="Times New Roman"/>
          <w:u w:val="single"/>
        </w:rPr>
        <w:t>K bodu 14</w:t>
      </w:r>
    </w:p>
    <w:p w:rsidR="0041288F" w:rsidRPr="00F0673E" w:rsidP="0041288F">
      <w:pPr>
        <w:bidi w:val="0"/>
        <w:jc w:val="both"/>
        <w:rPr>
          <w:rFonts w:ascii="Times New Roman" w:hAnsi="Times New Roman"/>
          <w:u w:val="single"/>
        </w:rPr>
      </w:pPr>
      <w:r w:rsidRPr="00F0673E">
        <w:rPr>
          <w:rFonts w:ascii="Times New Roman" w:hAnsi="Times New Roman"/>
        </w:rPr>
        <w:t>Ide o legislatívno-technickú úpravu – úprava vnútorného odkazu v nadväznosti na bod 38, ktorým sa v § 144 vypúšťa odsek 29.</w:t>
      </w:r>
    </w:p>
    <w:p w:rsidR="0041288F" w:rsidRPr="00F0673E" w:rsidP="0041288F">
      <w:pPr>
        <w:bidi w:val="0"/>
        <w:jc w:val="both"/>
        <w:rPr>
          <w:rFonts w:ascii="Times New Roman" w:hAnsi="Times New Roman"/>
          <w:u w:val="single"/>
        </w:rPr>
      </w:pPr>
    </w:p>
    <w:p w:rsidR="0041288F" w:rsidRPr="00F0673E" w:rsidP="0041288F">
      <w:pPr>
        <w:bidi w:val="0"/>
        <w:jc w:val="both"/>
        <w:rPr>
          <w:rFonts w:ascii="Times New Roman" w:hAnsi="Times New Roman"/>
          <w:u w:val="single"/>
        </w:rPr>
      </w:pPr>
      <w:r w:rsidRPr="00F0673E">
        <w:rPr>
          <w:rFonts w:ascii="Times New Roman" w:hAnsi="Times New Roman"/>
          <w:u w:val="single"/>
        </w:rPr>
        <w:t>K bodu 15</w:t>
      </w:r>
    </w:p>
    <w:p w:rsidR="0041288F" w:rsidRPr="00F0673E" w:rsidP="0041288F">
      <w:pPr>
        <w:bidi w:val="0"/>
        <w:jc w:val="both"/>
        <w:rPr>
          <w:rFonts w:ascii="Times New Roman" w:hAnsi="Times New Roman"/>
        </w:rPr>
      </w:pPr>
      <w:r w:rsidRPr="00F0673E">
        <w:rPr>
          <w:rFonts w:ascii="Times New Roman" w:hAnsi="Times New Roman"/>
        </w:rPr>
        <w:t>Ide o legislatívno-technickú zmenu – spresnenie znenia.</w:t>
      </w:r>
    </w:p>
    <w:p w:rsidR="0041288F" w:rsidRPr="00F0673E" w:rsidP="0041288F">
      <w:pPr>
        <w:bidi w:val="0"/>
        <w:jc w:val="both"/>
        <w:rPr>
          <w:rFonts w:ascii="Times New Roman" w:hAnsi="Times New Roman"/>
        </w:rPr>
      </w:pPr>
    </w:p>
    <w:p w:rsidR="0041288F" w:rsidRPr="00F0673E" w:rsidP="0041288F">
      <w:pPr>
        <w:bidi w:val="0"/>
        <w:jc w:val="both"/>
        <w:rPr>
          <w:rFonts w:ascii="Times New Roman" w:hAnsi="Times New Roman"/>
          <w:u w:val="single"/>
        </w:rPr>
      </w:pPr>
      <w:r w:rsidRPr="00F0673E">
        <w:rPr>
          <w:rFonts w:ascii="Times New Roman" w:hAnsi="Times New Roman"/>
          <w:u w:val="single"/>
        </w:rPr>
        <w:t>K bodu 16</w:t>
      </w:r>
    </w:p>
    <w:p w:rsidR="0041288F" w:rsidRPr="00F0673E" w:rsidP="0041288F">
      <w:pPr>
        <w:bidi w:val="0"/>
        <w:jc w:val="both"/>
        <w:rPr>
          <w:rFonts w:ascii="Times New Roman" w:hAnsi="Times New Roman"/>
        </w:rPr>
      </w:pPr>
      <w:r w:rsidRPr="00F0673E">
        <w:rPr>
          <w:rFonts w:ascii="Times New Roman" w:hAnsi="Times New Roman"/>
        </w:rPr>
        <w:t>Ide o transpozičnú zmenu – zosúladenie s článkom 5 odsek 2 smernice.</w:t>
      </w:r>
    </w:p>
    <w:p w:rsidR="0041288F" w:rsidRPr="00F0673E" w:rsidP="0041288F">
      <w:pPr>
        <w:bidi w:val="0"/>
        <w:jc w:val="both"/>
        <w:rPr>
          <w:rFonts w:ascii="Times New Roman" w:hAnsi="Times New Roman"/>
          <w:u w:val="single"/>
        </w:rPr>
      </w:pPr>
    </w:p>
    <w:p w:rsidR="0041288F" w:rsidRPr="00F0673E" w:rsidP="0041288F">
      <w:pPr>
        <w:bidi w:val="0"/>
        <w:jc w:val="both"/>
        <w:rPr>
          <w:rFonts w:ascii="Times New Roman" w:hAnsi="Times New Roman"/>
          <w:u w:val="single"/>
        </w:rPr>
      </w:pPr>
      <w:r w:rsidRPr="00F0673E">
        <w:rPr>
          <w:rFonts w:ascii="Times New Roman" w:hAnsi="Times New Roman"/>
          <w:u w:val="single"/>
        </w:rPr>
        <w:t>K bodu 17</w:t>
      </w:r>
    </w:p>
    <w:p w:rsidR="0041288F" w:rsidRPr="00F0673E" w:rsidP="0041288F">
      <w:pPr>
        <w:bidi w:val="0"/>
        <w:jc w:val="both"/>
        <w:rPr>
          <w:rFonts w:ascii="Times New Roman" w:hAnsi="Times New Roman"/>
        </w:rPr>
      </w:pPr>
      <w:r w:rsidRPr="00F0673E">
        <w:rPr>
          <w:rFonts w:ascii="Times New Roman" w:hAnsi="Times New Roman"/>
        </w:rPr>
        <w:t>Ide o vecnú a legislatívno-technickú zmenu – navrhuje sa špecifikovať dokedy po schválení ozdravného plánu je obchodník s cennými papiermi povinný predložiť ozdravný plán Národnej banke Slovenska.</w:t>
      </w:r>
    </w:p>
    <w:p w:rsidR="0041288F" w:rsidRPr="00F0673E" w:rsidP="0041288F">
      <w:pPr>
        <w:bidi w:val="0"/>
        <w:jc w:val="both"/>
        <w:rPr>
          <w:rFonts w:ascii="Times New Roman" w:hAnsi="Times New Roman"/>
        </w:rPr>
      </w:pPr>
    </w:p>
    <w:p w:rsidR="0041288F" w:rsidRPr="00F0673E" w:rsidP="0041288F">
      <w:pPr>
        <w:bidi w:val="0"/>
        <w:jc w:val="both"/>
        <w:rPr>
          <w:rFonts w:ascii="Times New Roman" w:hAnsi="Times New Roman"/>
        </w:rPr>
      </w:pPr>
      <w:r w:rsidRPr="00F0673E">
        <w:rPr>
          <w:rFonts w:ascii="Times New Roman" w:hAnsi="Times New Roman"/>
        </w:rPr>
        <w:t>K bodom 18 a 20</w:t>
      </w:r>
    </w:p>
    <w:p w:rsidR="0041288F" w:rsidRPr="00F0673E" w:rsidP="0041288F">
      <w:pPr>
        <w:bidi w:val="0"/>
        <w:jc w:val="both"/>
        <w:rPr>
          <w:rFonts w:ascii="Times New Roman" w:hAnsi="Times New Roman"/>
        </w:rPr>
      </w:pPr>
      <w:r w:rsidRPr="00F0673E">
        <w:rPr>
          <w:rFonts w:ascii="Times New Roman" w:hAnsi="Times New Roman"/>
        </w:rPr>
        <w:t>Ide o legislatívno-technickú zmenu – spresnenie znenia.</w:t>
      </w:r>
    </w:p>
    <w:p w:rsidR="0041288F" w:rsidRPr="00F0673E" w:rsidP="0041288F">
      <w:pPr>
        <w:bidi w:val="0"/>
        <w:jc w:val="both"/>
        <w:rPr>
          <w:rFonts w:ascii="Times New Roman" w:hAnsi="Times New Roman"/>
        </w:rPr>
      </w:pPr>
    </w:p>
    <w:p w:rsidR="0041288F" w:rsidRPr="00F0673E" w:rsidP="0041288F">
      <w:pPr>
        <w:bidi w:val="0"/>
        <w:jc w:val="both"/>
        <w:rPr>
          <w:rFonts w:ascii="Times New Roman" w:hAnsi="Times New Roman"/>
          <w:u w:val="single"/>
        </w:rPr>
      </w:pPr>
      <w:r w:rsidRPr="00F0673E">
        <w:rPr>
          <w:rFonts w:ascii="Times New Roman" w:hAnsi="Times New Roman"/>
          <w:u w:val="single"/>
        </w:rPr>
        <w:t>K bodu 21</w:t>
      </w:r>
    </w:p>
    <w:p w:rsidR="0041288F" w:rsidRPr="00F0673E" w:rsidP="0041288F">
      <w:pPr>
        <w:bidi w:val="0"/>
        <w:jc w:val="both"/>
        <w:rPr>
          <w:rFonts w:ascii="Times New Roman" w:hAnsi="Times New Roman"/>
        </w:rPr>
      </w:pPr>
      <w:r w:rsidRPr="00F0673E">
        <w:rPr>
          <w:rFonts w:ascii="Times New Roman" w:hAnsi="Times New Roman"/>
        </w:rPr>
        <w:t>Ide o legislatívno-technickú zmenu – spresnenie znenia vzhľadom na úpravu navrhovanú v  § 71 dg odsek 1 zákona o cenných papieroch.</w:t>
      </w:r>
    </w:p>
    <w:p w:rsidR="0041288F" w:rsidRPr="00F0673E" w:rsidP="0041288F">
      <w:pPr>
        <w:bidi w:val="0"/>
        <w:jc w:val="both"/>
        <w:rPr>
          <w:rFonts w:ascii="Times New Roman" w:hAnsi="Times New Roman"/>
        </w:rPr>
      </w:pPr>
    </w:p>
    <w:p w:rsidR="0041288F" w:rsidRPr="00F0673E" w:rsidP="0041288F">
      <w:pPr>
        <w:bidi w:val="0"/>
        <w:jc w:val="both"/>
        <w:rPr>
          <w:rFonts w:ascii="Times New Roman" w:hAnsi="Times New Roman"/>
          <w:u w:val="single"/>
        </w:rPr>
      </w:pPr>
      <w:r w:rsidRPr="00F0673E">
        <w:rPr>
          <w:rFonts w:ascii="Times New Roman" w:hAnsi="Times New Roman"/>
          <w:u w:val="single"/>
        </w:rPr>
        <w:t>K bodu 22</w:t>
      </w:r>
    </w:p>
    <w:p w:rsidR="0041288F" w:rsidRPr="00F0673E" w:rsidP="0041288F">
      <w:pPr>
        <w:bidi w:val="0"/>
        <w:jc w:val="both"/>
        <w:rPr>
          <w:rFonts w:ascii="Times New Roman" w:hAnsi="Times New Roman"/>
        </w:rPr>
      </w:pPr>
      <w:r w:rsidRPr="00F0673E">
        <w:rPr>
          <w:rFonts w:ascii="Times New Roman" w:hAnsi="Times New Roman"/>
        </w:rPr>
        <w:t>Ide o vecnú zmenu – navrhuje sa primerané predĺženie lehoty na predloženie ozdravného plánu rade. Berúc do úvahy celkovú lehotu na posúdenie ozdravného plánu (6 mesiacov od predloženia) aj primerané predĺženie lehoty na predloženie ozdravného plánu rade, ktorá má tak dostatok času na predloženie oznámenia Národnej banke Slovenska, ktoré má charakter odporúčania.</w:t>
      </w:r>
    </w:p>
    <w:p w:rsidR="0041288F" w:rsidRPr="00F0673E" w:rsidP="0041288F">
      <w:pPr>
        <w:bidi w:val="0"/>
        <w:jc w:val="both"/>
        <w:rPr>
          <w:rFonts w:ascii="Times New Roman" w:hAnsi="Times New Roman"/>
        </w:rPr>
      </w:pPr>
    </w:p>
    <w:p w:rsidR="0041288F" w:rsidRPr="00F0673E" w:rsidP="0041288F">
      <w:pPr>
        <w:bidi w:val="0"/>
        <w:jc w:val="both"/>
        <w:rPr>
          <w:rFonts w:ascii="Times New Roman" w:hAnsi="Times New Roman"/>
          <w:u w:val="single"/>
        </w:rPr>
      </w:pPr>
      <w:r w:rsidRPr="00F0673E">
        <w:rPr>
          <w:rFonts w:ascii="Times New Roman" w:hAnsi="Times New Roman"/>
          <w:u w:val="single"/>
        </w:rPr>
        <w:t>K bodu 23 až 2</w:t>
      </w:r>
      <w:r>
        <w:rPr>
          <w:rFonts w:ascii="Times New Roman" w:hAnsi="Times New Roman"/>
          <w:u w:val="single"/>
        </w:rPr>
        <w:t>5</w:t>
      </w:r>
    </w:p>
    <w:p w:rsidR="0041288F" w:rsidRPr="00F0673E" w:rsidP="0041288F">
      <w:pPr>
        <w:bidi w:val="0"/>
        <w:jc w:val="both"/>
        <w:rPr>
          <w:rFonts w:ascii="Times New Roman" w:hAnsi="Times New Roman"/>
        </w:rPr>
      </w:pPr>
      <w:r w:rsidRPr="00F0673E">
        <w:rPr>
          <w:rFonts w:ascii="Times New Roman" w:hAnsi="Times New Roman"/>
        </w:rPr>
        <w:t>Ide o sprehľadnenie a legislatívno-technickú úpravu znenia transpozície článku 6 smernice.</w:t>
      </w:r>
    </w:p>
    <w:p w:rsidR="0041288F" w:rsidRPr="00F0673E" w:rsidP="0041288F">
      <w:pPr>
        <w:bidi w:val="0"/>
        <w:jc w:val="both"/>
        <w:rPr>
          <w:rFonts w:ascii="Times New Roman" w:hAnsi="Times New Roman"/>
        </w:rPr>
      </w:pPr>
    </w:p>
    <w:p w:rsidR="0041288F" w:rsidRPr="00F0673E" w:rsidP="0041288F">
      <w:pPr>
        <w:bidi w:val="0"/>
        <w:jc w:val="both"/>
        <w:rPr>
          <w:rFonts w:ascii="Times New Roman" w:hAnsi="Times New Roman"/>
          <w:u w:val="single"/>
        </w:rPr>
      </w:pPr>
      <w:r w:rsidRPr="00F0673E">
        <w:rPr>
          <w:rFonts w:ascii="Times New Roman" w:hAnsi="Times New Roman"/>
          <w:u w:val="single"/>
        </w:rPr>
        <w:t>K bodu 2</w:t>
      </w:r>
      <w:r>
        <w:rPr>
          <w:rFonts w:ascii="Times New Roman" w:hAnsi="Times New Roman"/>
          <w:u w:val="single"/>
        </w:rPr>
        <w:t>6</w:t>
      </w:r>
      <w:r w:rsidRPr="00F0673E">
        <w:rPr>
          <w:rFonts w:ascii="Times New Roman" w:hAnsi="Times New Roman"/>
          <w:u w:val="single"/>
        </w:rPr>
        <w:t xml:space="preserve"> až 3</w:t>
      </w:r>
      <w:r>
        <w:rPr>
          <w:rFonts w:ascii="Times New Roman" w:hAnsi="Times New Roman"/>
          <w:u w:val="single"/>
        </w:rPr>
        <w:t>0</w:t>
      </w:r>
      <w:r w:rsidRPr="00F0673E">
        <w:rPr>
          <w:rFonts w:ascii="Times New Roman" w:hAnsi="Times New Roman"/>
          <w:u w:val="single"/>
        </w:rPr>
        <w:t xml:space="preserve"> </w:t>
      </w:r>
    </w:p>
    <w:p w:rsidR="0041288F" w:rsidRPr="00F0673E" w:rsidP="0041288F">
      <w:pPr>
        <w:bidi w:val="0"/>
        <w:jc w:val="both"/>
        <w:rPr>
          <w:rFonts w:ascii="Times New Roman" w:hAnsi="Times New Roman"/>
        </w:rPr>
      </w:pPr>
      <w:r w:rsidRPr="00F0673E">
        <w:rPr>
          <w:rFonts w:ascii="Times New Roman" w:hAnsi="Times New Roman"/>
        </w:rPr>
        <w:t>Ide o legislatívno-technickú zmenu – spresnenie znenia.</w:t>
      </w:r>
    </w:p>
    <w:p w:rsidR="0041288F" w:rsidRPr="00F0673E" w:rsidP="0041288F">
      <w:pPr>
        <w:bidi w:val="0"/>
        <w:jc w:val="both"/>
        <w:rPr>
          <w:rFonts w:ascii="Times New Roman" w:hAnsi="Times New Roman"/>
        </w:rPr>
      </w:pPr>
    </w:p>
    <w:p w:rsidR="0041288F" w:rsidRPr="00F0673E" w:rsidP="0041288F">
      <w:pPr>
        <w:bidi w:val="0"/>
        <w:jc w:val="both"/>
        <w:rPr>
          <w:rFonts w:ascii="Times New Roman" w:hAnsi="Times New Roman"/>
          <w:u w:val="single"/>
        </w:rPr>
      </w:pPr>
      <w:r w:rsidRPr="00F0673E">
        <w:rPr>
          <w:rFonts w:ascii="Times New Roman" w:hAnsi="Times New Roman"/>
          <w:u w:val="single"/>
        </w:rPr>
        <w:t>K bodu 3</w:t>
      </w:r>
      <w:r>
        <w:rPr>
          <w:rFonts w:ascii="Times New Roman" w:hAnsi="Times New Roman"/>
          <w:u w:val="single"/>
        </w:rPr>
        <w:t>1</w:t>
      </w:r>
    </w:p>
    <w:p w:rsidR="0041288F" w:rsidRPr="00F0673E" w:rsidP="0041288F">
      <w:pPr>
        <w:bidi w:val="0"/>
        <w:jc w:val="both"/>
        <w:rPr>
          <w:rFonts w:ascii="Times New Roman" w:hAnsi="Times New Roman"/>
          <w:u w:val="single"/>
        </w:rPr>
      </w:pPr>
      <w:r w:rsidRPr="00F0673E">
        <w:rPr>
          <w:rFonts w:ascii="Times New Roman" w:hAnsi="Times New Roman"/>
        </w:rPr>
        <w:t>Ide o sprehľadnenie a legislatívno-technickú úpravu.</w:t>
      </w:r>
    </w:p>
    <w:p w:rsidR="0041288F" w:rsidRPr="00F0673E" w:rsidP="0041288F">
      <w:pPr>
        <w:bidi w:val="0"/>
        <w:jc w:val="both"/>
        <w:rPr>
          <w:rFonts w:ascii="Times New Roman" w:hAnsi="Times New Roman"/>
          <w:u w:val="single"/>
        </w:rPr>
      </w:pPr>
    </w:p>
    <w:p w:rsidR="0041288F" w:rsidRPr="00F0673E" w:rsidP="0041288F">
      <w:pPr>
        <w:bidi w:val="0"/>
        <w:jc w:val="both"/>
        <w:rPr>
          <w:rFonts w:ascii="Times New Roman" w:hAnsi="Times New Roman"/>
          <w:u w:val="single"/>
        </w:rPr>
      </w:pPr>
      <w:r w:rsidRPr="00F0673E">
        <w:rPr>
          <w:rFonts w:ascii="Times New Roman" w:hAnsi="Times New Roman"/>
          <w:u w:val="single"/>
        </w:rPr>
        <w:t>K bodu 3</w:t>
      </w:r>
      <w:r>
        <w:rPr>
          <w:rFonts w:ascii="Times New Roman" w:hAnsi="Times New Roman"/>
          <w:u w:val="single"/>
        </w:rPr>
        <w:t>2</w:t>
      </w:r>
      <w:r w:rsidRPr="00F0673E">
        <w:rPr>
          <w:rFonts w:ascii="Times New Roman" w:hAnsi="Times New Roman"/>
          <w:u w:val="single"/>
        </w:rPr>
        <w:t xml:space="preserve"> </w:t>
      </w:r>
    </w:p>
    <w:p w:rsidR="0041288F" w:rsidRPr="00F0673E" w:rsidP="0041288F">
      <w:pPr>
        <w:bidi w:val="0"/>
        <w:jc w:val="both"/>
        <w:rPr>
          <w:rFonts w:ascii="Times New Roman" w:hAnsi="Times New Roman"/>
        </w:rPr>
      </w:pPr>
      <w:r w:rsidRPr="00F0673E">
        <w:rPr>
          <w:rFonts w:ascii="Times New Roman" w:hAnsi="Times New Roman"/>
        </w:rPr>
        <w:t>Ide o sprehľadnenie a legislatívno-technickú úpravu znenia transpozície článku 8 smernice. Upravuje sa procesný postup pri schvaľovaní skupinových ozdravných plánov.</w:t>
      </w:r>
    </w:p>
    <w:p w:rsidR="0041288F" w:rsidRPr="00F0673E" w:rsidP="0041288F">
      <w:pPr>
        <w:bidi w:val="0"/>
        <w:jc w:val="both"/>
        <w:rPr>
          <w:rFonts w:ascii="Times New Roman" w:hAnsi="Times New Roman"/>
        </w:rPr>
      </w:pPr>
    </w:p>
    <w:p w:rsidR="0041288F" w:rsidRPr="00F0673E" w:rsidP="0041288F">
      <w:pPr>
        <w:bidi w:val="0"/>
        <w:jc w:val="both"/>
        <w:rPr>
          <w:rFonts w:ascii="Times New Roman" w:hAnsi="Times New Roman"/>
        </w:rPr>
      </w:pPr>
      <w:r w:rsidRPr="00F0673E">
        <w:rPr>
          <w:rFonts w:ascii="Times New Roman" w:hAnsi="Times New Roman"/>
        </w:rPr>
        <w:t>K bodu 3</w:t>
      </w:r>
      <w:r>
        <w:rPr>
          <w:rFonts w:ascii="Times New Roman" w:hAnsi="Times New Roman"/>
        </w:rPr>
        <w:t>3</w:t>
      </w:r>
    </w:p>
    <w:p w:rsidR="0041288F" w:rsidRPr="00F0673E" w:rsidP="0041288F">
      <w:pPr>
        <w:bidi w:val="0"/>
        <w:jc w:val="both"/>
        <w:rPr>
          <w:rFonts w:ascii="Times New Roman" w:hAnsi="Times New Roman"/>
        </w:rPr>
      </w:pPr>
      <w:r w:rsidRPr="00F0673E">
        <w:rPr>
          <w:rFonts w:ascii="Times New Roman" w:hAnsi="Times New Roman"/>
        </w:rPr>
        <w:t>Ide o legislatívno-technickú zmenu – spresnenie znenia</w:t>
      </w:r>
    </w:p>
    <w:p w:rsidR="0041288F" w:rsidRPr="00F0673E" w:rsidP="0041288F">
      <w:pPr>
        <w:bidi w:val="0"/>
        <w:jc w:val="both"/>
        <w:rPr>
          <w:rFonts w:ascii="Times New Roman" w:hAnsi="Times New Roman"/>
        </w:rPr>
      </w:pPr>
    </w:p>
    <w:p w:rsidR="0041288F" w:rsidRPr="00F0673E" w:rsidP="0041288F">
      <w:pPr>
        <w:bidi w:val="0"/>
        <w:jc w:val="both"/>
        <w:rPr>
          <w:rFonts w:ascii="Times New Roman" w:hAnsi="Times New Roman"/>
        </w:rPr>
      </w:pPr>
      <w:r w:rsidRPr="00F0673E">
        <w:rPr>
          <w:rFonts w:ascii="Times New Roman" w:hAnsi="Times New Roman"/>
        </w:rPr>
        <w:t>K bodu 3</w:t>
      </w:r>
      <w:r>
        <w:rPr>
          <w:rFonts w:ascii="Times New Roman" w:hAnsi="Times New Roman"/>
        </w:rPr>
        <w:t>4</w:t>
      </w:r>
    </w:p>
    <w:p w:rsidR="0041288F" w:rsidRPr="00F0673E" w:rsidP="0041288F">
      <w:pPr>
        <w:bidi w:val="0"/>
        <w:jc w:val="both"/>
        <w:rPr>
          <w:rFonts w:ascii="Times New Roman" w:hAnsi="Times New Roman"/>
        </w:rPr>
      </w:pPr>
      <w:r w:rsidRPr="00F0673E">
        <w:rPr>
          <w:rFonts w:ascii="Times New Roman" w:hAnsi="Times New Roman"/>
        </w:rPr>
        <w:t>Ide o legislatívno-technickú zmenu – spresnenie znenia.</w:t>
      </w:r>
    </w:p>
    <w:p w:rsidR="0041288F" w:rsidRPr="00F0673E" w:rsidP="0041288F">
      <w:pPr>
        <w:bidi w:val="0"/>
        <w:jc w:val="both"/>
        <w:rPr>
          <w:rFonts w:ascii="Times New Roman" w:hAnsi="Times New Roman"/>
        </w:rPr>
      </w:pPr>
    </w:p>
    <w:p w:rsidR="0041288F" w:rsidRPr="00F0673E" w:rsidP="0041288F">
      <w:pPr>
        <w:bidi w:val="0"/>
        <w:jc w:val="both"/>
        <w:rPr>
          <w:rFonts w:ascii="Times New Roman" w:hAnsi="Times New Roman"/>
          <w:u w:val="single"/>
        </w:rPr>
      </w:pPr>
      <w:r w:rsidRPr="00F0673E">
        <w:rPr>
          <w:rFonts w:ascii="Times New Roman" w:hAnsi="Times New Roman"/>
          <w:u w:val="single"/>
        </w:rPr>
        <w:t>K bodu 3</w:t>
      </w:r>
      <w:r>
        <w:rPr>
          <w:rFonts w:ascii="Times New Roman" w:hAnsi="Times New Roman"/>
          <w:u w:val="single"/>
        </w:rPr>
        <w:t>5</w:t>
      </w:r>
    </w:p>
    <w:p w:rsidR="0041288F" w:rsidRPr="00F0673E" w:rsidP="0041288F">
      <w:pPr>
        <w:bidi w:val="0"/>
        <w:jc w:val="both"/>
        <w:rPr>
          <w:rFonts w:ascii="Times New Roman" w:hAnsi="Times New Roman"/>
          <w:u w:val="single"/>
        </w:rPr>
      </w:pPr>
      <w:r w:rsidRPr="00F0673E">
        <w:rPr>
          <w:rFonts w:ascii="Times New Roman" w:hAnsi="Times New Roman"/>
        </w:rPr>
        <w:t>Ide o legislatívno-technickú úpravu – úprava vnútorných odkazov.</w:t>
      </w:r>
    </w:p>
    <w:p w:rsidR="0041288F" w:rsidRPr="00F0673E" w:rsidP="0041288F">
      <w:pPr>
        <w:bidi w:val="0"/>
        <w:jc w:val="both"/>
        <w:rPr>
          <w:rFonts w:ascii="Times New Roman" w:hAnsi="Times New Roman"/>
          <w:u w:val="single"/>
        </w:rPr>
      </w:pPr>
    </w:p>
    <w:p w:rsidR="0041288F" w:rsidRPr="00F0673E" w:rsidP="0041288F">
      <w:pPr>
        <w:bidi w:val="0"/>
        <w:jc w:val="both"/>
        <w:rPr>
          <w:rFonts w:ascii="Times New Roman" w:hAnsi="Times New Roman"/>
          <w:u w:val="single"/>
        </w:rPr>
      </w:pPr>
      <w:r w:rsidRPr="00F0673E">
        <w:rPr>
          <w:rFonts w:ascii="Times New Roman" w:hAnsi="Times New Roman"/>
          <w:u w:val="single"/>
        </w:rPr>
        <w:t>K bodu 3</w:t>
      </w:r>
      <w:r>
        <w:rPr>
          <w:rFonts w:ascii="Times New Roman" w:hAnsi="Times New Roman"/>
          <w:u w:val="single"/>
        </w:rPr>
        <w:t>6</w:t>
      </w:r>
    </w:p>
    <w:p w:rsidR="0041288F" w:rsidRPr="00F0673E" w:rsidP="0041288F">
      <w:pPr>
        <w:bidi w:val="0"/>
        <w:jc w:val="both"/>
        <w:rPr>
          <w:rFonts w:ascii="Times New Roman" w:hAnsi="Times New Roman"/>
        </w:rPr>
      </w:pPr>
      <w:r w:rsidRPr="00F0673E">
        <w:rPr>
          <w:rFonts w:ascii="Times New Roman" w:hAnsi="Times New Roman"/>
        </w:rPr>
        <w:t>Ide o legislatívno-technickú úpravu – úprava vnútorných odkazov v nadväznosti na bod 30, ktorým sa v § 144 vypúšťa odsek 29, a bod 31, ktorým sa vypúšťa § 144a.</w:t>
      </w:r>
    </w:p>
    <w:p w:rsidR="0041288F" w:rsidRPr="00F0673E" w:rsidP="0041288F">
      <w:pPr>
        <w:bidi w:val="0"/>
        <w:jc w:val="both"/>
        <w:rPr>
          <w:rFonts w:ascii="Times New Roman" w:hAnsi="Times New Roman"/>
        </w:rPr>
      </w:pPr>
    </w:p>
    <w:p w:rsidR="0041288F" w:rsidRPr="00F0673E" w:rsidP="0041288F">
      <w:pPr>
        <w:bidi w:val="0"/>
        <w:jc w:val="both"/>
        <w:rPr>
          <w:rFonts w:ascii="Times New Roman" w:hAnsi="Times New Roman"/>
          <w:u w:val="single"/>
        </w:rPr>
      </w:pPr>
      <w:r w:rsidRPr="00F0673E">
        <w:rPr>
          <w:rFonts w:ascii="Times New Roman" w:hAnsi="Times New Roman"/>
          <w:u w:val="single"/>
        </w:rPr>
        <w:t>K bodu 3</w:t>
      </w:r>
      <w:r>
        <w:rPr>
          <w:rFonts w:ascii="Times New Roman" w:hAnsi="Times New Roman"/>
          <w:u w:val="single"/>
        </w:rPr>
        <w:t>7</w:t>
      </w:r>
      <w:r w:rsidRPr="00F0673E">
        <w:rPr>
          <w:rFonts w:ascii="Times New Roman" w:hAnsi="Times New Roman"/>
          <w:u w:val="single"/>
        </w:rPr>
        <w:t xml:space="preserve"> a 3</w:t>
      </w:r>
      <w:r>
        <w:rPr>
          <w:rFonts w:ascii="Times New Roman" w:hAnsi="Times New Roman"/>
          <w:u w:val="single"/>
        </w:rPr>
        <w:t>8</w:t>
      </w:r>
    </w:p>
    <w:p w:rsidR="0041288F" w:rsidRPr="004B6075" w:rsidP="0041288F">
      <w:pPr>
        <w:bidi w:val="0"/>
        <w:jc w:val="both"/>
        <w:rPr>
          <w:rFonts w:ascii="Times New Roman" w:hAnsi="Times New Roman"/>
        </w:rPr>
      </w:pPr>
      <w:r w:rsidRPr="00F0673E">
        <w:rPr>
          <w:rFonts w:ascii="Times New Roman" w:hAnsi="Times New Roman"/>
        </w:rPr>
        <w:t xml:space="preserve">Vypustením ustanovení dochádza k predchádzaniu neurčitosti týchto ustanovení a aj v záujme </w:t>
      </w:r>
      <w:r w:rsidRPr="004B6075">
        <w:rPr>
          <w:rFonts w:ascii="Times New Roman" w:hAnsi="Times New Roman"/>
        </w:rPr>
        <w:t>správnej systematiky vo veci správneho zaradenia opatrení včasnej intervencie, ktoré majú slúžiť na predchádzanie aj riešenie krízových situácií bánk (</w:t>
      </w:r>
      <w:r w:rsidRPr="004B6075">
        <w:rPr>
          <w:rFonts w:ascii="Times New Roman" w:hAnsi="Times New Roman"/>
          <w:iCs/>
        </w:rPr>
        <w:t>úverových inštitúcií</w:t>
      </w:r>
      <w:r w:rsidRPr="004B6075">
        <w:rPr>
          <w:rFonts w:ascii="Times New Roman" w:hAnsi="Times New Roman"/>
        </w:rPr>
        <w:t xml:space="preserve">) ako vybraných finančných inštitúcií, keďže – </w:t>
      </w:r>
      <w:r w:rsidRPr="004B6075">
        <w:rPr>
          <w:rFonts w:ascii="Times New Roman" w:hAnsi="Times New Roman"/>
          <w:iCs/>
        </w:rPr>
        <w:t xml:space="preserve">aj vzhľadom na reguláciu riešenia krízových situácií na finančnom trhu podľa </w:t>
      </w:r>
      <w:r w:rsidRPr="004B6075">
        <w:rPr>
          <w:rFonts w:ascii="Times New Roman" w:hAnsi="Times New Roman"/>
          <w:iCs/>
          <w:spacing w:val="5"/>
        </w:rPr>
        <w:t>z</w:t>
      </w:r>
      <w:r w:rsidRPr="004B6075">
        <w:rPr>
          <w:rFonts w:ascii="Times New Roman" w:hAnsi="Times New Roman"/>
          <w:iCs/>
        </w:rPr>
        <w:t xml:space="preserve">ákona č. 371/2014 Z. z. v znení </w:t>
      </w:r>
      <w:r w:rsidRPr="004B6075">
        <w:rPr>
          <w:rFonts w:ascii="Times New Roman" w:hAnsi="Times New Roman"/>
          <w:iCs/>
          <w:spacing w:val="5"/>
        </w:rPr>
        <w:t>z</w:t>
      </w:r>
      <w:r w:rsidRPr="004B6075">
        <w:rPr>
          <w:rFonts w:ascii="Times New Roman" w:hAnsi="Times New Roman"/>
          <w:iCs/>
        </w:rPr>
        <w:t>ákona č. 39/2015 Z. z.</w:t>
      </w:r>
      <w:r w:rsidRPr="004B6075">
        <w:rPr>
          <w:rFonts w:ascii="Times New Roman" w:hAnsi="Times New Roman"/>
        </w:rPr>
        <w:t xml:space="preserve"> – sa opatrenia včasnej intervencie majú uplatňovať pri dôvodne hroziacom porušení, kým za vzniknuté a zistené porušenie sa uplatňujú sankcie upravené v § 144 a nasl. zákona o cenných papieroch.</w:t>
      </w:r>
    </w:p>
    <w:p w:rsidR="0041288F" w:rsidRPr="00F0673E" w:rsidP="0041288F">
      <w:pPr>
        <w:bidi w:val="0"/>
        <w:jc w:val="both"/>
        <w:rPr>
          <w:rFonts w:ascii="Times New Roman" w:hAnsi="Times New Roman"/>
        </w:rPr>
      </w:pPr>
    </w:p>
    <w:p w:rsidR="0041288F" w:rsidRPr="004B6075" w:rsidP="0041288F">
      <w:pPr>
        <w:bidi w:val="0"/>
        <w:jc w:val="both"/>
        <w:rPr>
          <w:rFonts w:ascii="Times New Roman" w:hAnsi="Times New Roman"/>
          <w:u w:val="single"/>
        </w:rPr>
      </w:pPr>
      <w:r w:rsidRPr="004B6075">
        <w:rPr>
          <w:rFonts w:ascii="Times New Roman" w:hAnsi="Times New Roman"/>
          <w:u w:val="single"/>
        </w:rPr>
        <w:t xml:space="preserve">K bodu 39 </w:t>
      </w:r>
    </w:p>
    <w:p w:rsidR="0041288F" w:rsidP="0041288F">
      <w:pPr>
        <w:bidi w:val="0"/>
        <w:jc w:val="both"/>
        <w:rPr>
          <w:rFonts w:ascii="Times New Roman" w:hAnsi="Times New Roman"/>
        </w:rPr>
      </w:pPr>
      <w:r w:rsidRPr="00F0673E">
        <w:rPr>
          <w:rFonts w:ascii="Times New Roman" w:hAnsi="Times New Roman"/>
        </w:rPr>
        <w:t>Ide o legislatívno-technickú zmenu – spresnenie znenia.</w:t>
      </w:r>
      <w:r w:rsidRPr="002A25F7">
        <w:rPr>
          <w:rFonts w:ascii="Times New Roman" w:hAnsi="Times New Roman"/>
        </w:rPr>
        <w:t xml:space="preserve">  </w:t>
      </w:r>
    </w:p>
    <w:p w:rsidR="004B6075" w:rsidP="0041288F">
      <w:pPr>
        <w:bidi w:val="0"/>
        <w:jc w:val="both"/>
        <w:rPr>
          <w:rFonts w:ascii="Times New Roman" w:hAnsi="Times New Roman"/>
        </w:rPr>
      </w:pPr>
    </w:p>
    <w:p w:rsidR="004B6075" w:rsidRPr="004B6075" w:rsidP="004B6075">
      <w:pPr>
        <w:bidi w:val="0"/>
        <w:rPr>
          <w:rFonts w:ascii="Times New Roman" w:hAnsi="Times New Roman"/>
          <w:bCs/>
          <w:color w:val="auto"/>
          <w:u w:val="single"/>
        </w:rPr>
      </w:pPr>
      <w:r w:rsidRPr="004B6075">
        <w:rPr>
          <w:rFonts w:ascii="Times New Roman" w:hAnsi="Times New Roman"/>
          <w:bCs/>
          <w:color w:val="auto"/>
          <w:u w:val="single"/>
        </w:rPr>
        <w:t xml:space="preserve">K bodu 40 </w:t>
      </w:r>
    </w:p>
    <w:p w:rsidR="004B6075" w:rsidRPr="004B6075" w:rsidP="004B6075">
      <w:pPr>
        <w:bidi w:val="0"/>
        <w:jc w:val="both"/>
        <w:rPr>
          <w:rFonts w:ascii="Times New Roman" w:hAnsi="Times New Roman"/>
          <w:bCs/>
          <w:color w:val="auto"/>
        </w:rPr>
      </w:pPr>
      <w:r w:rsidRPr="004B6075">
        <w:rPr>
          <w:rFonts w:ascii="Times New Roman" w:hAnsi="Times New Roman"/>
          <w:bCs/>
          <w:color w:val="auto"/>
        </w:rPr>
        <w:t>Ide o legislatívno-technickú zmenu – spresnenie znenia.</w:t>
      </w:r>
    </w:p>
    <w:p w:rsidR="004B6075" w:rsidRPr="002A25F7" w:rsidP="0041288F">
      <w:pPr>
        <w:bidi w:val="0"/>
        <w:jc w:val="both"/>
        <w:rPr>
          <w:rFonts w:ascii="Times New Roman" w:hAnsi="Times New Roman"/>
        </w:rPr>
      </w:pPr>
    </w:p>
    <w:p w:rsidR="00B21396" w:rsidRPr="002A25F7" w:rsidP="002A25F7">
      <w:pPr>
        <w:bidi w:val="0"/>
        <w:jc w:val="both"/>
        <w:rPr>
          <w:rFonts w:ascii="Times New Roman" w:hAnsi="Times New Roman"/>
          <w:b/>
        </w:rPr>
      </w:pPr>
    </w:p>
    <w:p w:rsidR="00B21396" w:rsidRPr="002A25F7" w:rsidP="002A25F7">
      <w:pPr>
        <w:bidi w:val="0"/>
        <w:jc w:val="both"/>
        <w:rPr>
          <w:rFonts w:ascii="Times New Roman" w:hAnsi="Times New Roman"/>
          <w:b/>
        </w:rPr>
      </w:pPr>
    </w:p>
    <w:p w:rsidR="00B21396" w:rsidRPr="002A25F7" w:rsidP="002A25F7">
      <w:pPr>
        <w:bidi w:val="0"/>
        <w:jc w:val="both"/>
        <w:rPr>
          <w:rFonts w:ascii="Times New Roman" w:hAnsi="Times New Roman"/>
          <w:b/>
        </w:rPr>
      </w:pPr>
      <w:r w:rsidRPr="002A25F7">
        <w:rPr>
          <w:rFonts w:ascii="Times New Roman" w:hAnsi="Times New Roman"/>
          <w:b/>
        </w:rPr>
        <w:t>Čl. V</w:t>
      </w:r>
    </w:p>
    <w:p w:rsidR="003160A9" w:rsidP="002A25F7">
      <w:pPr>
        <w:bidi w:val="0"/>
        <w:jc w:val="both"/>
        <w:rPr>
          <w:rFonts w:ascii="Times New Roman" w:hAnsi="Times New Roman"/>
          <w:u w:val="single"/>
        </w:rPr>
      </w:pPr>
    </w:p>
    <w:p w:rsidR="00B21396" w:rsidRPr="002A25F7" w:rsidP="002A25F7">
      <w:pPr>
        <w:bidi w:val="0"/>
        <w:jc w:val="both"/>
        <w:rPr>
          <w:rFonts w:ascii="Times New Roman" w:hAnsi="Times New Roman"/>
          <w:u w:val="single"/>
        </w:rPr>
      </w:pPr>
      <w:r w:rsidRPr="002A25F7">
        <w:rPr>
          <w:rFonts w:ascii="Times New Roman" w:hAnsi="Times New Roman"/>
          <w:u w:val="single"/>
        </w:rPr>
        <w:t>K bodu 1</w:t>
      </w:r>
    </w:p>
    <w:p w:rsidR="00B21396" w:rsidRPr="002A25F7" w:rsidP="002A25F7">
      <w:pPr>
        <w:bidi w:val="0"/>
        <w:jc w:val="both"/>
        <w:rPr>
          <w:rFonts w:ascii="Times New Roman" w:hAnsi="Times New Roman"/>
        </w:rPr>
      </w:pPr>
      <w:r w:rsidRPr="002A25F7">
        <w:rPr>
          <w:rFonts w:ascii="Times New Roman" w:hAnsi="Times New Roman"/>
        </w:rPr>
        <w:t>Podľa zákona č. 371/2014 Z. z. o riešení krízových situácií na finančnom trhu a o zmene a doplnení niektorých zákonov majú vybrané inštitúcie povinnosť zúčastňovať sa na riešení krízových situácií uhrádzaním príspevku do Národného fondu na financovanie účinného ukladania opatrení na riešenie krízových situácií a právomocí Rady. Príspevok uhrádzaný peňažnou formou nie je s účinnosťou od 1.1.2015 považovaný za daňový výdavok podľa zákona  č. 595/2003 Z. z. o dani z príjmov v znení neskorších predpisov (ďalej len „zákon o dani z príjmov“). Keďže novelou zákona o riešení krízových situácií na finančnom trhu sa umožňuje uhradiť ročný príspevok aj formou neodvolateľného platobného záväzku, pričom na tento účel sa príspevky osobitne uhrádzajú do peňažného fondu, nebude príspevok do Národného fondu bez ohľadu na formu jeho splatenia daňovým výdavkom podľa zákona o dani z príjmov.</w:t>
      </w:r>
    </w:p>
    <w:p w:rsidR="004B7EC6" w:rsidRPr="002A25F7" w:rsidP="002A25F7">
      <w:pPr>
        <w:bidi w:val="0"/>
        <w:jc w:val="both"/>
        <w:rPr>
          <w:rFonts w:ascii="Times New Roman" w:hAnsi="Times New Roman"/>
          <w:highlight w:val="yellow"/>
          <w:u w:val="single"/>
        </w:rPr>
      </w:pPr>
    </w:p>
    <w:p w:rsidR="00F958B3" w:rsidRPr="002A25F7" w:rsidP="002A25F7">
      <w:pPr>
        <w:bidi w:val="0"/>
        <w:jc w:val="both"/>
        <w:rPr>
          <w:rFonts w:ascii="Times New Roman" w:hAnsi="Times New Roman"/>
          <w:b/>
        </w:rPr>
      </w:pPr>
      <w:r w:rsidRPr="002A25F7" w:rsidR="00E00759">
        <w:rPr>
          <w:rFonts w:ascii="Times New Roman" w:hAnsi="Times New Roman"/>
          <w:b/>
        </w:rPr>
        <w:t>Čl.</w:t>
      </w:r>
      <w:r w:rsidRPr="002A25F7">
        <w:rPr>
          <w:rFonts w:ascii="Times New Roman" w:hAnsi="Times New Roman"/>
          <w:b/>
        </w:rPr>
        <w:t xml:space="preserve"> </w:t>
      </w:r>
      <w:r w:rsidRPr="002A25F7" w:rsidR="00B21396">
        <w:rPr>
          <w:rFonts w:ascii="Times New Roman" w:hAnsi="Times New Roman"/>
          <w:b/>
        </w:rPr>
        <w:t>VI</w:t>
      </w:r>
    </w:p>
    <w:p w:rsidR="003160A9" w:rsidP="002A25F7">
      <w:pPr>
        <w:bidi w:val="0"/>
        <w:jc w:val="both"/>
        <w:rPr>
          <w:rFonts w:ascii="Times New Roman" w:hAnsi="Times New Roman"/>
          <w:u w:val="single"/>
        </w:rPr>
      </w:pPr>
    </w:p>
    <w:p w:rsidR="00E00759" w:rsidRPr="002A25F7" w:rsidP="002A25F7">
      <w:pPr>
        <w:bidi w:val="0"/>
        <w:jc w:val="both"/>
        <w:rPr>
          <w:rFonts w:ascii="Times New Roman" w:hAnsi="Times New Roman"/>
          <w:u w:val="single"/>
        </w:rPr>
      </w:pPr>
      <w:r w:rsidRPr="002A25F7" w:rsidR="00A76DAB">
        <w:rPr>
          <w:rFonts w:ascii="Times New Roman" w:hAnsi="Times New Roman"/>
          <w:u w:val="single"/>
        </w:rPr>
        <w:t>K bodu 1</w:t>
      </w:r>
    </w:p>
    <w:p w:rsidR="00A76DAB" w:rsidRPr="002A25F7" w:rsidP="002A25F7">
      <w:pPr>
        <w:bidi w:val="0"/>
        <w:jc w:val="both"/>
        <w:rPr>
          <w:rFonts w:ascii="Times New Roman" w:hAnsi="Times New Roman"/>
        </w:rPr>
      </w:pPr>
      <w:r w:rsidRPr="002A25F7">
        <w:rPr>
          <w:rFonts w:ascii="Times New Roman" w:hAnsi="Times New Roman"/>
        </w:rPr>
        <w:t>Ide o vecnú a legislatívno-technickú zmenu – navrhuje sa rozšíriť okruh subjektov oprávnených na podanie návrhu na vyhlásenie konkurzu o radu, právomoc ktorej vo veci návrhu na vyhlásenie konkurzu ustanovuje § 24 odsek 2 zákona o riešení krízových situácií na finančnom trhu.</w:t>
      </w:r>
    </w:p>
    <w:p w:rsidR="003160A9" w:rsidP="002A25F7">
      <w:pPr>
        <w:bidi w:val="0"/>
        <w:jc w:val="both"/>
        <w:rPr>
          <w:rFonts w:ascii="Times New Roman" w:hAnsi="Times New Roman"/>
          <w:b/>
        </w:rPr>
      </w:pPr>
    </w:p>
    <w:p w:rsidR="000C0150" w:rsidP="002A25F7">
      <w:pPr>
        <w:bidi w:val="0"/>
        <w:jc w:val="both"/>
        <w:rPr>
          <w:rFonts w:ascii="Times New Roman" w:hAnsi="Times New Roman"/>
          <w:b/>
        </w:rPr>
      </w:pPr>
      <w:r>
        <w:rPr>
          <w:rFonts w:ascii="Times New Roman" w:hAnsi="Times New Roman"/>
          <w:b/>
        </w:rPr>
        <w:t>Čl. VII</w:t>
      </w:r>
    </w:p>
    <w:p w:rsidR="000C0150" w:rsidP="000C0150">
      <w:pPr>
        <w:bidi w:val="0"/>
        <w:jc w:val="both"/>
        <w:rPr>
          <w:rFonts w:ascii="Times New Roman" w:hAnsi="Times New Roman"/>
          <w:b/>
        </w:rPr>
      </w:pPr>
    </w:p>
    <w:p w:rsidR="000C0150" w:rsidRPr="008815C2" w:rsidP="000C0150">
      <w:pPr>
        <w:bidi w:val="0"/>
        <w:jc w:val="both"/>
        <w:rPr>
          <w:rFonts w:ascii="Times New Roman" w:hAnsi="Times New Roman"/>
          <w:u w:val="single"/>
        </w:rPr>
      </w:pPr>
      <w:r w:rsidRPr="008815C2">
        <w:rPr>
          <w:rFonts w:ascii="Times New Roman" w:hAnsi="Times New Roman"/>
          <w:u w:val="single"/>
        </w:rPr>
        <w:t>K bodu 1</w:t>
      </w:r>
    </w:p>
    <w:p w:rsidR="000C0150" w:rsidP="000C0150">
      <w:pPr>
        <w:bidi w:val="0"/>
        <w:jc w:val="both"/>
        <w:rPr>
          <w:rFonts w:ascii="Times New Roman" w:hAnsi="Times New Roman"/>
        </w:rPr>
      </w:pPr>
      <w:r>
        <w:rPr>
          <w:rFonts w:ascii="Times New Roman" w:hAnsi="Times New Roman"/>
        </w:rPr>
        <w:t xml:space="preserve">V návrhu zákona sa zavádza pojem „odborný garant“, ktorý svojou podstatou nahrádza v zákone používaný pojem „vedúci zamestnanec“. Účelom navrhovanej zmeny je jednoznačne a presne vymedziť osobu zodpovednú za vykonávanie finančného sprostredkovania alebo finančného poradenstva takým spôsobom, aby sa eliminovala doterajšia výkladová nejednoznačnosť a právna neistota pri používaní pojmu „vedúci zamestnanec“ na účely zákona č. 186/2009 Z. z. o finančnom sprostredkovaní a finančnom poradenstve a o zmene a doplnení niektorých zákonov v znení neskorších predpisov. </w:t>
      </w:r>
    </w:p>
    <w:p w:rsidR="008815C2" w:rsidP="000C0150">
      <w:pPr>
        <w:bidi w:val="0"/>
        <w:jc w:val="both"/>
        <w:rPr>
          <w:rFonts w:ascii="Times New Roman" w:hAnsi="Times New Roman"/>
        </w:rPr>
      </w:pPr>
    </w:p>
    <w:p w:rsidR="000C0150" w:rsidP="000C0150">
      <w:pPr>
        <w:bidi w:val="0"/>
        <w:jc w:val="both"/>
        <w:rPr>
          <w:rFonts w:ascii="Times New Roman" w:hAnsi="Times New Roman"/>
        </w:rPr>
      </w:pPr>
      <w:r>
        <w:rPr>
          <w:rFonts w:ascii="Times New Roman" w:hAnsi="Times New Roman"/>
        </w:rPr>
        <w:t>Tento termín často</w:t>
      </w:r>
      <w:r w:rsidR="002806CB">
        <w:rPr>
          <w:rFonts w:ascii="Times New Roman" w:hAnsi="Times New Roman"/>
        </w:rPr>
        <w:t xml:space="preserve"> </w:t>
      </w:r>
      <w:r>
        <w:rPr>
          <w:rFonts w:ascii="Times New Roman" w:hAnsi="Times New Roman"/>
        </w:rPr>
        <w:t xml:space="preserve">krát vytvára mylný dojem, že ide o pozíciu vedúceho zamestnanca v zmysle zákona č. 311/2001 Z. z. (Zákonník práce), čím môžu vznikať závažné výkladové a aplikačné problémy, preto je potrebné jednoznačne ustanoviť možný právny vzťah medzi osobou zodpovednou za vykonávanie finančného sprostredkovania alebo finančného poradenstva a finančným agentom alebo finančným poradcom tak, aby nedochádzalo k jeho mylnej interpretácii v súvislosti so znením ďalších právnych predpisov. </w:t>
      </w:r>
    </w:p>
    <w:p w:rsidR="000C0150" w:rsidP="000C0150">
      <w:pPr>
        <w:bidi w:val="0"/>
        <w:jc w:val="both"/>
        <w:rPr>
          <w:rFonts w:ascii="Times New Roman" w:hAnsi="Times New Roman"/>
        </w:rPr>
      </w:pPr>
      <w:r>
        <w:rPr>
          <w:rFonts w:ascii="Times New Roman" w:hAnsi="Times New Roman"/>
        </w:rPr>
        <w:t>Všetky povinnosti vyplývajúce pre odborného garanta voči Národnej banke Slovenska aj voči finančným agentom a finančným poradcom však zostávajú zachované.</w:t>
      </w:r>
    </w:p>
    <w:p w:rsidR="000C0150" w:rsidP="000C0150">
      <w:pPr>
        <w:bidi w:val="0"/>
        <w:jc w:val="both"/>
        <w:rPr>
          <w:rFonts w:ascii="Times New Roman" w:hAnsi="Times New Roman"/>
        </w:rPr>
      </w:pPr>
    </w:p>
    <w:p w:rsidR="000C0150" w:rsidRPr="008815C2" w:rsidP="000C0150">
      <w:pPr>
        <w:bidi w:val="0"/>
        <w:jc w:val="both"/>
        <w:rPr>
          <w:rFonts w:ascii="Times New Roman" w:hAnsi="Times New Roman"/>
          <w:u w:val="single"/>
        </w:rPr>
      </w:pPr>
      <w:r w:rsidRPr="008815C2">
        <w:rPr>
          <w:rFonts w:ascii="Times New Roman" w:hAnsi="Times New Roman"/>
          <w:u w:val="single"/>
        </w:rPr>
        <w:t>K bodu 2</w:t>
      </w:r>
    </w:p>
    <w:p w:rsidR="000C0150" w:rsidP="000C0150">
      <w:pPr>
        <w:bidi w:val="0"/>
        <w:jc w:val="both"/>
        <w:rPr>
          <w:rFonts w:ascii="Times New Roman" w:hAnsi="Times New Roman"/>
        </w:rPr>
      </w:pPr>
      <w:r>
        <w:rPr>
          <w:rFonts w:ascii="Times New Roman" w:hAnsi="Times New Roman"/>
        </w:rPr>
        <w:t>Vzhľadom na vymedzenie pojmu odborného garanta v bode 1 návrhu zákona, je potrebné vypustiť jeho definíciu v uvedenom ustanovení zákona, nakoľko by sa jednalo o duplicitné zadefinovanie odborného garanta v dvoch ustanoveniach zákona.</w:t>
      </w:r>
    </w:p>
    <w:p w:rsidR="000C0150" w:rsidP="000C0150">
      <w:pPr>
        <w:autoSpaceDE w:val="0"/>
        <w:autoSpaceDN w:val="0"/>
        <w:bidi w:val="0"/>
        <w:adjustRightInd w:val="0"/>
        <w:jc w:val="both"/>
        <w:rPr>
          <w:rFonts w:ascii="Times New Roman" w:hAnsi="Times New Roman"/>
          <w:color w:val="auto"/>
        </w:rPr>
      </w:pPr>
    </w:p>
    <w:p w:rsidR="000C0150" w:rsidRPr="008815C2" w:rsidP="000C0150">
      <w:pPr>
        <w:autoSpaceDE w:val="0"/>
        <w:autoSpaceDN w:val="0"/>
        <w:bidi w:val="0"/>
        <w:adjustRightInd w:val="0"/>
        <w:jc w:val="both"/>
        <w:rPr>
          <w:rFonts w:ascii="Times New Roman" w:hAnsi="Times New Roman"/>
          <w:u w:val="single"/>
        </w:rPr>
      </w:pPr>
      <w:r w:rsidRPr="008815C2">
        <w:rPr>
          <w:rFonts w:ascii="Times New Roman" w:hAnsi="Times New Roman"/>
          <w:u w:val="single"/>
        </w:rPr>
        <w:t>K bodu 3</w:t>
      </w:r>
    </w:p>
    <w:p w:rsidR="000C0150" w:rsidP="000C0150">
      <w:pPr>
        <w:autoSpaceDE w:val="0"/>
        <w:autoSpaceDN w:val="0"/>
        <w:bidi w:val="0"/>
        <w:adjustRightInd w:val="0"/>
        <w:jc w:val="both"/>
        <w:rPr>
          <w:rFonts w:ascii="Times New Roman" w:hAnsi="Times New Roman"/>
        </w:rPr>
      </w:pPr>
      <w:r>
        <w:rPr>
          <w:rFonts w:ascii="Times New Roman" w:hAnsi="Times New Roman"/>
        </w:rPr>
        <w:t>Ide o legislatívno-technickú úpravu v súvislosti so zmenou pojmu „vedúci zamestnanec“ na „odborný garant“ upravenú v bode 1.</w:t>
      </w:r>
    </w:p>
    <w:p w:rsidR="000C0150" w:rsidP="002A25F7">
      <w:pPr>
        <w:bidi w:val="0"/>
        <w:jc w:val="both"/>
        <w:rPr>
          <w:rFonts w:ascii="Times New Roman" w:hAnsi="Times New Roman"/>
          <w:b/>
        </w:rPr>
      </w:pPr>
    </w:p>
    <w:p w:rsidR="000C0150" w:rsidP="002A25F7">
      <w:pPr>
        <w:bidi w:val="0"/>
        <w:jc w:val="both"/>
        <w:rPr>
          <w:rFonts w:ascii="Times New Roman" w:hAnsi="Times New Roman"/>
          <w:b/>
        </w:rPr>
      </w:pPr>
    </w:p>
    <w:p w:rsidR="00E00759" w:rsidRPr="002A25F7" w:rsidP="002A25F7">
      <w:pPr>
        <w:bidi w:val="0"/>
        <w:jc w:val="both"/>
        <w:rPr>
          <w:rFonts w:ascii="Times New Roman" w:hAnsi="Times New Roman"/>
          <w:b/>
        </w:rPr>
      </w:pPr>
      <w:r w:rsidRPr="002A25F7" w:rsidR="001C68F6">
        <w:rPr>
          <w:rFonts w:ascii="Times New Roman" w:hAnsi="Times New Roman"/>
          <w:b/>
        </w:rPr>
        <w:t>Čl. V</w:t>
      </w:r>
      <w:r w:rsidRPr="002A25F7" w:rsidR="00B21396">
        <w:rPr>
          <w:rFonts w:ascii="Times New Roman" w:hAnsi="Times New Roman"/>
          <w:b/>
        </w:rPr>
        <w:t>III</w:t>
      </w:r>
    </w:p>
    <w:p w:rsidR="00235B6A" w:rsidRPr="002A25F7" w:rsidP="002A25F7">
      <w:pPr>
        <w:bidi w:val="0"/>
        <w:jc w:val="both"/>
        <w:rPr>
          <w:rFonts w:ascii="Times New Roman" w:hAnsi="Times New Roman"/>
          <w:u w:val="single"/>
        </w:rPr>
      </w:pPr>
    </w:p>
    <w:p w:rsidR="00235B6A" w:rsidRPr="002A25F7" w:rsidP="002A25F7">
      <w:pPr>
        <w:bidi w:val="0"/>
        <w:jc w:val="both"/>
        <w:rPr>
          <w:rFonts w:ascii="Times New Roman" w:hAnsi="Times New Roman"/>
          <w:u w:val="single"/>
        </w:rPr>
      </w:pPr>
      <w:r w:rsidRPr="002A25F7">
        <w:rPr>
          <w:rFonts w:ascii="Times New Roman" w:hAnsi="Times New Roman"/>
          <w:u w:val="single"/>
        </w:rPr>
        <w:t>K bodu 1</w:t>
      </w:r>
    </w:p>
    <w:p w:rsidR="00235B6A" w:rsidRPr="002A25F7" w:rsidP="002A25F7">
      <w:pPr>
        <w:bidi w:val="0"/>
        <w:jc w:val="both"/>
        <w:rPr>
          <w:rFonts w:ascii="Times New Roman" w:hAnsi="Times New Roman"/>
        </w:rPr>
      </w:pPr>
      <w:r w:rsidRPr="002A25F7" w:rsidR="003C4012">
        <w:rPr>
          <w:rFonts w:ascii="Times New Roman" w:hAnsi="Times New Roman"/>
        </w:rPr>
        <w:t>Ide o legislatívno-technickú a vecnú zmenu – zákon stráca charakter schémy štátnej pomoci a nadobúda charakter legislatívneho zakotvenia procesu poskytovania individuálnej štátnej pomoci banke, ktorá sa vplyvom finančnej krízy alebo inej krízovej situácie ocitla v situácií, kedy nie je možné zabezpečiť jej stabilizáciu bez rizika rozšírenia negatívnych dopadov na iné finančné inštitúcie a finančný trh bez uplatnenia stabilizačnej pomoci v súlade s týmto zákonom.</w:t>
      </w:r>
    </w:p>
    <w:p w:rsidR="003C4012" w:rsidRPr="002A25F7" w:rsidP="002A25F7">
      <w:pPr>
        <w:bidi w:val="0"/>
        <w:jc w:val="both"/>
        <w:rPr>
          <w:rFonts w:ascii="Times New Roman" w:hAnsi="Times New Roman"/>
        </w:rPr>
      </w:pPr>
    </w:p>
    <w:p w:rsidR="00235B6A" w:rsidRPr="002A25F7" w:rsidP="002A25F7">
      <w:pPr>
        <w:bidi w:val="0"/>
        <w:jc w:val="both"/>
        <w:rPr>
          <w:rFonts w:ascii="Times New Roman" w:hAnsi="Times New Roman"/>
          <w:u w:val="single"/>
        </w:rPr>
      </w:pPr>
      <w:r w:rsidRPr="002A25F7">
        <w:rPr>
          <w:rFonts w:ascii="Times New Roman" w:hAnsi="Times New Roman"/>
          <w:u w:val="single"/>
        </w:rPr>
        <w:t>K bodu 2</w:t>
      </w:r>
    </w:p>
    <w:p w:rsidR="00235B6A" w:rsidRPr="002A25F7" w:rsidP="002A25F7">
      <w:pPr>
        <w:bidi w:val="0"/>
        <w:jc w:val="both"/>
        <w:rPr>
          <w:rFonts w:ascii="Times New Roman" w:hAnsi="Times New Roman"/>
        </w:rPr>
      </w:pPr>
      <w:r w:rsidRPr="002A25F7" w:rsidR="00DF5942">
        <w:rPr>
          <w:rFonts w:ascii="Times New Roman" w:hAnsi="Times New Roman"/>
        </w:rPr>
        <w:t>Ide o legislatívno-technickú a vecnú zmenu – navrhovaná zmena znenia § 1 ods. 1 písm. a) zákona premieta do znenia zákona súčasné obdobie, kedy doznievajú negatívne vplyvy globálnej finančnej krízy, ale nie je možné vylúčiť ani vznik nových globálnych, ale aj lokálnych finančných kríz a je potrebné zabezpečiť možnosť využitia postupu stanoveného týmto zákonom aj na riešenie možných budúcich situácií bez obmedzovania na vplyvy doznievajúcej globálnej krízy. Zároveň znenie odzrkadľuje a prepája zákon s novou úpravou riešenia krízových situácií.</w:t>
      </w:r>
      <w:r w:rsidR="008038C7">
        <w:rPr>
          <w:rFonts w:ascii="Times New Roman" w:hAnsi="Times New Roman"/>
        </w:rPr>
        <w:t xml:space="preserve"> Predmetný bod zavádza nové pojmy „finančná kríza“ a krízová situácia. Finančnou krízou rozumieme</w:t>
      </w:r>
      <w:r w:rsidR="00D956D7">
        <w:rPr>
          <w:rFonts w:ascii="Times New Roman" w:hAnsi="Times New Roman"/>
        </w:rPr>
        <w:t xml:space="preserve"> takú situáciu, pri ktorej dochádza k systémovému zlyhaniu ekonomiky s priamym dopadom na stabilitu </w:t>
      </w:r>
      <w:r w:rsidR="008038C7">
        <w:rPr>
          <w:rFonts w:ascii="Times New Roman" w:hAnsi="Times New Roman"/>
        </w:rPr>
        <w:t>finančných trho</w:t>
      </w:r>
      <w:r w:rsidR="00D956D7">
        <w:rPr>
          <w:rFonts w:ascii="Times New Roman" w:hAnsi="Times New Roman"/>
        </w:rPr>
        <w:t>v</w:t>
      </w:r>
      <w:r w:rsidR="008038C7">
        <w:rPr>
          <w:rFonts w:ascii="Times New Roman" w:hAnsi="Times New Roman"/>
        </w:rPr>
        <w:t xml:space="preserve">, zatiaľ čo pod pojmom krízová situácia je chápaná situácia, keď sú splnené podmienky na začatie rezolučného konania podľa § 32 zákona č. 371/2014 o riešení krízových situácií na finančnom trhu. </w:t>
      </w:r>
    </w:p>
    <w:p w:rsidR="00DF5942" w:rsidRPr="002A25F7" w:rsidP="002A25F7">
      <w:pPr>
        <w:bidi w:val="0"/>
        <w:jc w:val="both"/>
        <w:rPr>
          <w:rFonts w:ascii="Times New Roman" w:hAnsi="Times New Roman"/>
        </w:rPr>
      </w:pPr>
    </w:p>
    <w:p w:rsidR="00235B6A" w:rsidRPr="002A25F7" w:rsidP="002A25F7">
      <w:pPr>
        <w:bidi w:val="0"/>
        <w:jc w:val="both"/>
        <w:rPr>
          <w:rFonts w:ascii="Times New Roman" w:hAnsi="Times New Roman"/>
          <w:u w:val="single"/>
        </w:rPr>
      </w:pPr>
      <w:r w:rsidRPr="002A25F7">
        <w:rPr>
          <w:rFonts w:ascii="Times New Roman" w:hAnsi="Times New Roman"/>
          <w:u w:val="single"/>
        </w:rPr>
        <w:t>K bodu 3</w:t>
      </w:r>
    </w:p>
    <w:p w:rsidR="00235B6A" w:rsidRPr="002A25F7" w:rsidP="002A25F7">
      <w:pPr>
        <w:bidi w:val="0"/>
        <w:jc w:val="both"/>
        <w:rPr>
          <w:rFonts w:ascii="Times New Roman" w:hAnsi="Times New Roman"/>
        </w:rPr>
      </w:pPr>
      <w:r w:rsidRPr="002A25F7" w:rsidR="00A6324B">
        <w:rPr>
          <w:rFonts w:ascii="Times New Roman" w:hAnsi="Times New Roman"/>
        </w:rPr>
        <w:t>Ide o legislatívno-technickú zmenu – jedná sa o spresnenie a aktualizáciu textu a odkazov v texte zákona v súlade so súčasným stavom právnych predpisov.</w:t>
      </w:r>
    </w:p>
    <w:p w:rsidR="00A6324B" w:rsidRPr="002A25F7" w:rsidP="002A25F7">
      <w:pPr>
        <w:bidi w:val="0"/>
        <w:jc w:val="both"/>
        <w:rPr>
          <w:rFonts w:ascii="Times New Roman" w:hAnsi="Times New Roman"/>
        </w:rPr>
      </w:pPr>
    </w:p>
    <w:p w:rsidR="00235B6A" w:rsidRPr="002A25F7" w:rsidP="002A25F7">
      <w:pPr>
        <w:bidi w:val="0"/>
        <w:jc w:val="both"/>
        <w:rPr>
          <w:rFonts w:ascii="Times New Roman" w:hAnsi="Times New Roman"/>
          <w:u w:val="single"/>
        </w:rPr>
      </w:pPr>
      <w:r w:rsidRPr="002A25F7">
        <w:rPr>
          <w:rFonts w:ascii="Times New Roman" w:hAnsi="Times New Roman"/>
          <w:u w:val="single"/>
        </w:rPr>
        <w:t>K bodu 4</w:t>
      </w:r>
    </w:p>
    <w:p w:rsidR="00235B6A" w:rsidRPr="002A25F7" w:rsidP="002A25F7">
      <w:pPr>
        <w:bidi w:val="0"/>
        <w:jc w:val="both"/>
        <w:rPr>
          <w:rFonts w:ascii="Times New Roman" w:hAnsi="Times New Roman"/>
        </w:rPr>
      </w:pPr>
      <w:r w:rsidRPr="002A25F7" w:rsidR="008A7144">
        <w:rPr>
          <w:rFonts w:ascii="Times New Roman" w:hAnsi="Times New Roman"/>
        </w:rPr>
        <w:t>Ide o legislatívno-technickú a vecnú zmenu – ustanovenie zavádza novú formu stabilizačnej pomoci v súlade so zákonom o riešení krízových situácií pre prípady, ak stabilizačná pomoc je uplatnením vládnych stabilizačných opatrení pri riešení krízovej situácie banky. Dočasné verejné vlastníctvo je rozšírením a doplnením foriem stabilizačnej pomoci a zároveň efektívne dopĺňa rámec zákona ako aj rámec pre riešenie krízových situácií.</w:t>
      </w:r>
    </w:p>
    <w:p w:rsidR="008A7144" w:rsidRPr="002A25F7" w:rsidP="002A25F7">
      <w:pPr>
        <w:bidi w:val="0"/>
        <w:jc w:val="both"/>
        <w:rPr>
          <w:rFonts w:ascii="Times New Roman" w:hAnsi="Times New Roman"/>
        </w:rPr>
      </w:pPr>
    </w:p>
    <w:p w:rsidR="00235B6A" w:rsidRPr="002A25F7" w:rsidP="002A25F7">
      <w:pPr>
        <w:bidi w:val="0"/>
        <w:jc w:val="both"/>
        <w:rPr>
          <w:rFonts w:ascii="Times New Roman" w:hAnsi="Times New Roman"/>
          <w:u w:val="single"/>
        </w:rPr>
      </w:pPr>
      <w:r w:rsidRPr="002A25F7">
        <w:rPr>
          <w:rFonts w:ascii="Times New Roman" w:hAnsi="Times New Roman"/>
          <w:u w:val="single"/>
        </w:rPr>
        <w:t>K bodu 5</w:t>
      </w:r>
    </w:p>
    <w:p w:rsidR="00235B6A" w:rsidRPr="002A25F7" w:rsidP="002A25F7">
      <w:pPr>
        <w:bidi w:val="0"/>
        <w:jc w:val="both"/>
        <w:rPr>
          <w:rFonts w:ascii="Times New Roman" w:hAnsi="Times New Roman"/>
        </w:rPr>
      </w:pPr>
      <w:r w:rsidRPr="002A25F7" w:rsidR="008A7144">
        <w:rPr>
          <w:rFonts w:ascii="Times New Roman" w:hAnsi="Times New Roman"/>
        </w:rPr>
        <w:t>Ide o legislatívno-technickú a vecnú zmenu – navrhuje sa rozšírenie a spresnenie znenia zákona v súvislosti s rozšírením foriem stabilizačnej pomoci.</w:t>
      </w:r>
    </w:p>
    <w:p w:rsidR="008A7144" w:rsidP="002A25F7">
      <w:pPr>
        <w:bidi w:val="0"/>
        <w:jc w:val="both"/>
        <w:rPr>
          <w:rFonts w:ascii="Times New Roman" w:hAnsi="Times New Roman"/>
        </w:rPr>
      </w:pPr>
    </w:p>
    <w:p w:rsidR="00E517D8" w:rsidRPr="00E517D8" w:rsidP="002A25F7">
      <w:pPr>
        <w:bidi w:val="0"/>
        <w:jc w:val="both"/>
        <w:rPr>
          <w:rFonts w:ascii="Times New Roman" w:hAnsi="Times New Roman"/>
          <w:u w:val="single"/>
        </w:rPr>
      </w:pPr>
      <w:r w:rsidRPr="00E517D8">
        <w:rPr>
          <w:rFonts w:ascii="Times New Roman" w:hAnsi="Times New Roman"/>
          <w:u w:val="single"/>
        </w:rPr>
        <w:t>K bodu 6</w:t>
      </w:r>
    </w:p>
    <w:p w:rsidR="00E517D8" w:rsidRPr="002A25F7" w:rsidP="00E517D8">
      <w:pPr>
        <w:bidi w:val="0"/>
        <w:jc w:val="both"/>
        <w:rPr>
          <w:rFonts w:ascii="Times New Roman" w:hAnsi="Times New Roman"/>
        </w:rPr>
      </w:pPr>
      <w:r w:rsidRPr="002A25F7">
        <w:rPr>
          <w:rFonts w:ascii="Times New Roman" w:hAnsi="Times New Roman"/>
        </w:rPr>
        <w:t>Ide o legislatívno-technickú a vecnú zmenu – navrhuje sa rozšírenie a spresnenie znenia zákona v súvislosti s rozšírením foriem stabilizačnej pomoci.</w:t>
      </w:r>
    </w:p>
    <w:p w:rsidR="00E517D8" w:rsidP="002A25F7">
      <w:pPr>
        <w:bidi w:val="0"/>
        <w:jc w:val="both"/>
        <w:rPr>
          <w:rFonts w:ascii="Times New Roman" w:hAnsi="Times New Roman"/>
          <w:u w:val="single"/>
        </w:rPr>
      </w:pPr>
    </w:p>
    <w:p w:rsidR="00235B6A"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00E517D8">
        <w:rPr>
          <w:rFonts w:ascii="Times New Roman" w:hAnsi="Times New Roman"/>
          <w:u w:val="single"/>
        </w:rPr>
        <w:t>7</w:t>
      </w:r>
    </w:p>
    <w:p w:rsidR="00235B6A" w:rsidRPr="002A25F7" w:rsidP="002A25F7">
      <w:pPr>
        <w:bidi w:val="0"/>
        <w:jc w:val="both"/>
        <w:rPr>
          <w:rFonts w:ascii="Times New Roman" w:hAnsi="Times New Roman"/>
        </w:rPr>
      </w:pPr>
      <w:r w:rsidRPr="002A25F7" w:rsidR="002B5A28">
        <w:rPr>
          <w:rFonts w:ascii="Times New Roman" w:hAnsi="Times New Roman"/>
        </w:rPr>
        <w:t>Ide o legislatívno-technickú zmenu – v súvislosti s navrhovanými zmenami ustanovenia § 2 ods. 1 zákona.</w:t>
      </w:r>
    </w:p>
    <w:p w:rsidR="002B5A28" w:rsidRPr="002A25F7" w:rsidP="002A25F7">
      <w:pPr>
        <w:bidi w:val="0"/>
        <w:jc w:val="both"/>
        <w:rPr>
          <w:rFonts w:ascii="Times New Roman" w:hAnsi="Times New Roman"/>
        </w:rPr>
      </w:pPr>
    </w:p>
    <w:p w:rsidR="00E517D8" w:rsidRPr="002A25F7" w:rsidP="002A25F7">
      <w:pPr>
        <w:bidi w:val="0"/>
        <w:jc w:val="both"/>
        <w:rPr>
          <w:rFonts w:ascii="Times New Roman" w:hAnsi="Times New Roman"/>
          <w:u w:val="single"/>
        </w:rPr>
      </w:pPr>
      <w:r w:rsidRPr="002A25F7" w:rsidR="00235B6A">
        <w:rPr>
          <w:rFonts w:ascii="Times New Roman" w:hAnsi="Times New Roman"/>
          <w:u w:val="single"/>
        </w:rPr>
        <w:t xml:space="preserve">K bodu </w:t>
      </w:r>
      <w:r>
        <w:rPr>
          <w:rFonts w:ascii="Times New Roman" w:hAnsi="Times New Roman"/>
          <w:u w:val="single"/>
        </w:rPr>
        <w:t>8</w:t>
      </w:r>
    </w:p>
    <w:p w:rsidR="00235B6A" w:rsidRPr="002A25F7" w:rsidP="002A25F7">
      <w:pPr>
        <w:bidi w:val="0"/>
        <w:jc w:val="both"/>
        <w:rPr>
          <w:rFonts w:ascii="Times New Roman" w:hAnsi="Times New Roman"/>
        </w:rPr>
      </w:pPr>
      <w:r w:rsidRPr="002A25F7" w:rsidR="0062305C">
        <w:rPr>
          <w:rFonts w:ascii="Times New Roman" w:hAnsi="Times New Roman"/>
        </w:rPr>
        <w:t>Ide o legislatívno-technickú a vecnú zmenu – ustanovenie prepája znenie zákona so zákonom o riešení krízových situácií pre prípady, ak stabilizačná pomoc je uplatnením vládnych stabilizačných opatrení pri riešení krízovej situácie banky, o ktorú môže požiadať Rada pre riešenie krízových situácií podľa uvedeného zákona.</w:t>
      </w:r>
    </w:p>
    <w:p w:rsidR="0062305C" w:rsidRPr="002A25F7" w:rsidP="002A25F7">
      <w:pPr>
        <w:bidi w:val="0"/>
        <w:jc w:val="both"/>
        <w:rPr>
          <w:rFonts w:ascii="Times New Roman" w:hAnsi="Times New Roman"/>
        </w:rPr>
      </w:pPr>
    </w:p>
    <w:p w:rsidR="00235B6A"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00E517D8">
        <w:rPr>
          <w:rFonts w:ascii="Times New Roman" w:hAnsi="Times New Roman"/>
          <w:u w:val="single"/>
        </w:rPr>
        <w:t>9</w:t>
      </w:r>
    </w:p>
    <w:p w:rsidR="00235B6A" w:rsidRPr="002A25F7" w:rsidP="002A25F7">
      <w:pPr>
        <w:bidi w:val="0"/>
        <w:jc w:val="both"/>
        <w:rPr>
          <w:rFonts w:ascii="Times New Roman" w:hAnsi="Times New Roman"/>
        </w:rPr>
      </w:pPr>
      <w:r w:rsidRPr="002A25F7" w:rsidR="00556A3C">
        <w:rPr>
          <w:rFonts w:ascii="Times New Roman" w:hAnsi="Times New Roman"/>
        </w:rPr>
        <w:t>Ide o legislatívno-technickú a vecnú zmenu – doplnenie upravuje počet žiadostí a subjekty, ktorým je zasielaná žiadosť o stabilizačnú pomoc v súlade so zapracovaním Európskej Komisie do procesu schvaľovania stabilizačnej pomoci.</w:t>
      </w:r>
    </w:p>
    <w:p w:rsidR="003160A9" w:rsidP="002A25F7">
      <w:pPr>
        <w:bidi w:val="0"/>
        <w:jc w:val="both"/>
        <w:rPr>
          <w:rFonts w:ascii="Times New Roman" w:hAnsi="Times New Roman"/>
          <w:u w:val="single"/>
        </w:rPr>
      </w:pPr>
    </w:p>
    <w:p w:rsidR="00556A3C" w:rsidRPr="002A25F7" w:rsidP="002A25F7">
      <w:pPr>
        <w:bidi w:val="0"/>
        <w:jc w:val="both"/>
        <w:rPr>
          <w:rFonts w:ascii="Times New Roman" w:hAnsi="Times New Roman"/>
          <w:u w:val="single"/>
        </w:rPr>
      </w:pPr>
      <w:r w:rsidRPr="002A25F7" w:rsidR="00433ABB">
        <w:rPr>
          <w:rFonts w:ascii="Times New Roman" w:hAnsi="Times New Roman"/>
          <w:u w:val="single"/>
        </w:rPr>
        <w:t xml:space="preserve">K bodu </w:t>
      </w:r>
      <w:r w:rsidR="00E517D8">
        <w:rPr>
          <w:rFonts w:ascii="Times New Roman" w:hAnsi="Times New Roman"/>
          <w:u w:val="single"/>
        </w:rPr>
        <w:t>10</w:t>
      </w:r>
    </w:p>
    <w:p w:rsidR="00433ABB" w:rsidRPr="002A25F7" w:rsidP="002A25F7">
      <w:pPr>
        <w:bidi w:val="0"/>
        <w:jc w:val="both"/>
        <w:rPr>
          <w:rFonts w:ascii="Times New Roman" w:hAnsi="Times New Roman"/>
        </w:rPr>
      </w:pPr>
      <w:r w:rsidRPr="002A25F7">
        <w:rPr>
          <w:rFonts w:ascii="Times New Roman" w:hAnsi="Times New Roman"/>
        </w:rPr>
        <w:t>Ide o legislatívno-technickú zmenu – spresnenie znenia.</w:t>
      </w:r>
    </w:p>
    <w:p w:rsidR="00433ABB" w:rsidRPr="002A25F7" w:rsidP="002A25F7">
      <w:pPr>
        <w:bidi w:val="0"/>
        <w:jc w:val="both"/>
        <w:rPr>
          <w:rFonts w:ascii="Times New Roman" w:hAnsi="Times New Roman"/>
        </w:rPr>
      </w:pPr>
    </w:p>
    <w:p w:rsidR="00235B6A" w:rsidRPr="002A25F7" w:rsidP="002A25F7">
      <w:pPr>
        <w:bidi w:val="0"/>
        <w:jc w:val="both"/>
        <w:rPr>
          <w:rFonts w:ascii="Times New Roman" w:hAnsi="Times New Roman"/>
          <w:u w:val="single"/>
        </w:rPr>
      </w:pPr>
      <w:r w:rsidRPr="002A25F7" w:rsidR="00433ABB">
        <w:rPr>
          <w:rFonts w:ascii="Times New Roman" w:hAnsi="Times New Roman"/>
          <w:u w:val="single"/>
        </w:rPr>
        <w:t>K bodu 1</w:t>
      </w:r>
      <w:r w:rsidR="00E517D8">
        <w:rPr>
          <w:rFonts w:ascii="Times New Roman" w:hAnsi="Times New Roman"/>
          <w:u w:val="single"/>
        </w:rPr>
        <w:t>1</w:t>
      </w:r>
    </w:p>
    <w:p w:rsidR="00235B6A" w:rsidRPr="002A25F7" w:rsidP="002A25F7">
      <w:pPr>
        <w:bidi w:val="0"/>
        <w:jc w:val="both"/>
        <w:rPr>
          <w:rFonts w:ascii="Times New Roman" w:hAnsi="Times New Roman"/>
        </w:rPr>
      </w:pPr>
      <w:r w:rsidRPr="002A25F7" w:rsidR="00773592">
        <w:rPr>
          <w:rFonts w:ascii="Times New Roman" w:hAnsi="Times New Roman"/>
        </w:rPr>
        <w:t>Ide o legislatívno-technickú a vecnú zmenu – návrh ustanovenia zakotvuje povinnosť uskutočniť opatrenia na doplnenie kapitálu a opatrenie kapitalizácie pred podaním žiadosti o stabilizačnú pomoc. Tieto sú podmienkou na schválenie stabilizačnej pomoci zo strany Európskej Komisie a vlády SR. Ustanovenie rovnako prepája znenie zákona so zákonom o riešení krízových situácií pre prípady, ak stabilizačná pomoc je uplatnením vládnych stabilizačných opatrení pri riešení krízovej situácie banky podľa uvedeného zákona.</w:t>
      </w:r>
    </w:p>
    <w:p w:rsidR="00773592" w:rsidRPr="002A25F7" w:rsidP="002A25F7">
      <w:pPr>
        <w:bidi w:val="0"/>
        <w:jc w:val="both"/>
        <w:rPr>
          <w:rFonts w:ascii="Times New Roman" w:hAnsi="Times New Roman"/>
        </w:rPr>
      </w:pPr>
    </w:p>
    <w:p w:rsidR="00235B6A" w:rsidRPr="002A25F7" w:rsidP="002A25F7">
      <w:pPr>
        <w:bidi w:val="0"/>
        <w:jc w:val="both"/>
        <w:rPr>
          <w:rFonts w:ascii="Times New Roman" w:hAnsi="Times New Roman"/>
          <w:u w:val="single"/>
        </w:rPr>
      </w:pPr>
      <w:r w:rsidRPr="002A25F7" w:rsidR="004C0570">
        <w:rPr>
          <w:rFonts w:ascii="Times New Roman" w:hAnsi="Times New Roman"/>
          <w:u w:val="single"/>
        </w:rPr>
        <w:t>K bodu 1</w:t>
      </w:r>
      <w:r w:rsidR="00E517D8">
        <w:rPr>
          <w:rFonts w:ascii="Times New Roman" w:hAnsi="Times New Roman"/>
          <w:u w:val="single"/>
        </w:rPr>
        <w:t>2</w:t>
      </w:r>
    </w:p>
    <w:p w:rsidR="00235B6A" w:rsidRPr="002A25F7" w:rsidP="002A25F7">
      <w:pPr>
        <w:bidi w:val="0"/>
        <w:jc w:val="both"/>
        <w:rPr>
          <w:rFonts w:ascii="Times New Roman" w:hAnsi="Times New Roman"/>
        </w:rPr>
      </w:pPr>
      <w:r w:rsidRPr="002A25F7" w:rsidR="00773592">
        <w:rPr>
          <w:rFonts w:ascii="Times New Roman" w:hAnsi="Times New Roman"/>
        </w:rPr>
        <w:t>Ide o legislatívno-technickú a vecnú zmenu – návrh ustanovenia zakotvuje povinnosť vypracovania plánu na doplnenie kapitálu v súlade s požiadavkami na schválenie stabilizačnej pomoci v súlade s rámcom Európskej Únie pre štátnu pomoc - Oznámením Komisie o uplatňovaní pravidiel štátnej pomoci na podporné opatrenia v prospech bánk v súvislosti s finančnou krízou.</w:t>
      </w:r>
    </w:p>
    <w:p w:rsidR="00773592" w:rsidRPr="002A25F7" w:rsidP="002A25F7">
      <w:pPr>
        <w:bidi w:val="0"/>
        <w:jc w:val="both"/>
        <w:rPr>
          <w:rFonts w:ascii="Times New Roman" w:hAnsi="Times New Roman"/>
        </w:rPr>
      </w:pPr>
    </w:p>
    <w:p w:rsidR="00235B6A" w:rsidRPr="002A25F7" w:rsidP="002A25F7">
      <w:pPr>
        <w:bidi w:val="0"/>
        <w:jc w:val="both"/>
        <w:rPr>
          <w:rFonts w:ascii="Times New Roman" w:hAnsi="Times New Roman"/>
          <w:u w:val="single"/>
        </w:rPr>
      </w:pPr>
      <w:r w:rsidRPr="002A25F7" w:rsidR="004C0570">
        <w:rPr>
          <w:rFonts w:ascii="Times New Roman" w:hAnsi="Times New Roman"/>
          <w:u w:val="single"/>
        </w:rPr>
        <w:t>K bodu 1</w:t>
      </w:r>
      <w:r w:rsidR="00E517D8">
        <w:rPr>
          <w:rFonts w:ascii="Times New Roman" w:hAnsi="Times New Roman"/>
          <w:u w:val="single"/>
        </w:rPr>
        <w:t>3</w:t>
      </w:r>
    </w:p>
    <w:p w:rsidR="00235B6A" w:rsidRPr="002A25F7" w:rsidP="002A25F7">
      <w:pPr>
        <w:bidi w:val="0"/>
        <w:jc w:val="both"/>
        <w:rPr>
          <w:rFonts w:ascii="Times New Roman" w:hAnsi="Times New Roman"/>
        </w:rPr>
      </w:pPr>
      <w:r w:rsidRPr="002A25F7" w:rsidR="007D4B56">
        <w:rPr>
          <w:rFonts w:ascii="Times New Roman" w:hAnsi="Times New Roman"/>
        </w:rPr>
        <w:t>Ide o legislatívno-technickú a vecnú zmenu – navrhované znenie upravuje proces schvaľovania stabilizačnej pomoci vo vzťahu k jej schvaľovaniu zo strany Európskej Komisie a k náležitostiam návrhu na schválenie stabilizačnej pomoci najmä vo vzťahu k posúdeniu vykonateľnosti plánu na doplnenie kapitálu a vypracovaniu analýzy dôvodov vzniku nedostatku kapitálu banky.</w:t>
      </w:r>
    </w:p>
    <w:p w:rsidR="007D4B56" w:rsidRPr="002A25F7" w:rsidP="002A25F7">
      <w:pPr>
        <w:bidi w:val="0"/>
        <w:jc w:val="both"/>
        <w:rPr>
          <w:rFonts w:ascii="Times New Roman" w:hAnsi="Times New Roman"/>
        </w:rPr>
      </w:pPr>
    </w:p>
    <w:p w:rsidR="00235B6A" w:rsidRPr="002A25F7" w:rsidP="002A25F7">
      <w:pPr>
        <w:bidi w:val="0"/>
        <w:jc w:val="both"/>
        <w:rPr>
          <w:rFonts w:ascii="Times New Roman" w:hAnsi="Times New Roman"/>
          <w:u w:val="single"/>
        </w:rPr>
      </w:pPr>
      <w:r w:rsidRPr="002A25F7" w:rsidR="004C0570">
        <w:rPr>
          <w:rFonts w:ascii="Times New Roman" w:hAnsi="Times New Roman"/>
          <w:u w:val="single"/>
        </w:rPr>
        <w:t>K bodu 1</w:t>
      </w:r>
      <w:r w:rsidR="00E517D8">
        <w:rPr>
          <w:rFonts w:ascii="Times New Roman" w:hAnsi="Times New Roman"/>
          <w:u w:val="single"/>
        </w:rPr>
        <w:t>4</w:t>
      </w:r>
    </w:p>
    <w:p w:rsidR="00D157EE" w:rsidRPr="002A25F7" w:rsidP="002A25F7">
      <w:pPr>
        <w:bidi w:val="0"/>
        <w:jc w:val="both"/>
        <w:rPr>
          <w:rFonts w:ascii="Times New Roman" w:hAnsi="Times New Roman"/>
        </w:rPr>
      </w:pPr>
      <w:r w:rsidRPr="002A25F7" w:rsidR="00724131">
        <w:rPr>
          <w:rFonts w:ascii="Times New Roman" w:hAnsi="Times New Roman"/>
        </w:rPr>
        <w:t>Ide o legislatívno-technickú a vecnú zmenu – jedná sa zavedenie nového prvku s procese schvaľovania stabilizačnej pomoci vo vzťahu k jej schvaľovaniu zo strany Európskej Komisie.</w:t>
      </w:r>
    </w:p>
    <w:p w:rsidR="00724131" w:rsidRPr="002A25F7" w:rsidP="002A25F7">
      <w:pPr>
        <w:bidi w:val="0"/>
        <w:jc w:val="both"/>
        <w:rPr>
          <w:rFonts w:ascii="Times New Roman" w:hAnsi="Times New Roman"/>
        </w:rPr>
      </w:pPr>
    </w:p>
    <w:p w:rsidR="00D157EE" w:rsidRPr="002A25F7" w:rsidP="002A25F7">
      <w:pPr>
        <w:bidi w:val="0"/>
        <w:jc w:val="both"/>
        <w:rPr>
          <w:rFonts w:ascii="Times New Roman" w:hAnsi="Times New Roman"/>
          <w:u w:val="single"/>
        </w:rPr>
      </w:pPr>
      <w:r w:rsidRPr="002A25F7">
        <w:rPr>
          <w:rFonts w:ascii="Times New Roman" w:hAnsi="Times New Roman"/>
          <w:u w:val="single"/>
        </w:rPr>
        <w:t>K</w:t>
      </w:r>
      <w:r w:rsidRPr="002A25F7" w:rsidR="004C0570">
        <w:rPr>
          <w:rFonts w:ascii="Times New Roman" w:hAnsi="Times New Roman"/>
          <w:u w:val="single"/>
        </w:rPr>
        <w:t> bodu 1</w:t>
      </w:r>
      <w:r w:rsidR="00E517D8">
        <w:rPr>
          <w:rFonts w:ascii="Times New Roman" w:hAnsi="Times New Roman"/>
          <w:u w:val="single"/>
        </w:rPr>
        <w:t>5</w:t>
      </w:r>
    </w:p>
    <w:p w:rsidR="00235B6A" w:rsidRPr="002A25F7" w:rsidP="002A25F7">
      <w:pPr>
        <w:bidi w:val="0"/>
        <w:jc w:val="both"/>
        <w:rPr>
          <w:rFonts w:ascii="Times New Roman" w:hAnsi="Times New Roman"/>
        </w:rPr>
      </w:pPr>
      <w:r w:rsidRPr="002A25F7" w:rsidR="00D157EE">
        <w:rPr>
          <w:rFonts w:ascii="Times New Roman" w:hAnsi="Times New Roman"/>
        </w:rPr>
        <w:t>Ide o legislatívno-technickú a vecnú zmenu – navrhované znenie upravuje proces schvaľovania stabilizačnej pomoci vo vzťahu k jej schvaľovaniu zo strany Európskej Komisie a k náležitostiam návrhu na schválenie stabilizačnej pomoci.</w:t>
      </w:r>
    </w:p>
    <w:p w:rsidR="00D157EE" w:rsidRPr="002A25F7" w:rsidP="002A25F7">
      <w:pPr>
        <w:bidi w:val="0"/>
        <w:jc w:val="both"/>
        <w:rPr>
          <w:rFonts w:ascii="Times New Roman" w:hAnsi="Times New Roman"/>
        </w:rPr>
      </w:pPr>
    </w:p>
    <w:p w:rsidR="00235B6A" w:rsidRPr="002A25F7" w:rsidP="002A25F7">
      <w:pPr>
        <w:bidi w:val="0"/>
        <w:jc w:val="both"/>
        <w:rPr>
          <w:rFonts w:ascii="Times New Roman" w:hAnsi="Times New Roman"/>
          <w:u w:val="single"/>
        </w:rPr>
      </w:pPr>
      <w:r w:rsidRPr="002A25F7">
        <w:rPr>
          <w:rFonts w:ascii="Times New Roman" w:hAnsi="Times New Roman"/>
          <w:u w:val="single"/>
        </w:rPr>
        <w:t>K bo</w:t>
      </w:r>
      <w:r w:rsidRPr="002A25F7" w:rsidR="004C0570">
        <w:rPr>
          <w:rFonts w:ascii="Times New Roman" w:hAnsi="Times New Roman"/>
          <w:u w:val="single"/>
        </w:rPr>
        <w:t>du 1</w:t>
      </w:r>
      <w:r w:rsidR="00E517D8">
        <w:rPr>
          <w:rFonts w:ascii="Times New Roman" w:hAnsi="Times New Roman"/>
          <w:u w:val="single"/>
        </w:rPr>
        <w:t>6</w:t>
      </w:r>
    </w:p>
    <w:p w:rsidR="00235B6A" w:rsidRPr="002A25F7" w:rsidP="002A25F7">
      <w:pPr>
        <w:bidi w:val="0"/>
        <w:jc w:val="both"/>
        <w:rPr>
          <w:rFonts w:ascii="Times New Roman" w:hAnsi="Times New Roman"/>
        </w:rPr>
      </w:pPr>
      <w:r w:rsidRPr="002A25F7" w:rsidR="00391D0D">
        <w:rPr>
          <w:rFonts w:ascii="Times New Roman" w:hAnsi="Times New Roman"/>
        </w:rPr>
        <w:t>Ide o legislatívno-technickú a vecnú zmenu – jedná sa úpravu procesu schvaľovania stabilizačnej pomoci vo vzťahu k jej schvaľovaniu zo strany Európskej Komisie a k náležitostiam návrhu na schválenie stabilizačnej pomoci.</w:t>
      </w:r>
    </w:p>
    <w:p w:rsidR="00391D0D" w:rsidRPr="002A25F7" w:rsidP="002A25F7">
      <w:pPr>
        <w:bidi w:val="0"/>
        <w:jc w:val="both"/>
        <w:rPr>
          <w:rFonts w:ascii="Times New Roman" w:hAnsi="Times New Roman"/>
        </w:rPr>
      </w:pPr>
    </w:p>
    <w:p w:rsidR="00235B6A" w:rsidP="002A25F7">
      <w:pPr>
        <w:bidi w:val="0"/>
        <w:jc w:val="both"/>
        <w:rPr>
          <w:rFonts w:ascii="Times New Roman" w:hAnsi="Times New Roman"/>
          <w:u w:val="single"/>
        </w:rPr>
      </w:pPr>
      <w:r w:rsidRPr="002A25F7" w:rsidR="004C0570">
        <w:rPr>
          <w:rFonts w:ascii="Times New Roman" w:hAnsi="Times New Roman"/>
          <w:u w:val="single"/>
        </w:rPr>
        <w:t>K bodu 1</w:t>
      </w:r>
      <w:r w:rsidR="00E517D8">
        <w:rPr>
          <w:rFonts w:ascii="Times New Roman" w:hAnsi="Times New Roman"/>
          <w:u w:val="single"/>
        </w:rPr>
        <w:t>7</w:t>
      </w:r>
    </w:p>
    <w:p w:rsidR="00576718" w:rsidRPr="00951AB3" w:rsidP="002A25F7">
      <w:pPr>
        <w:bidi w:val="0"/>
        <w:jc w:val="both"/>
        <w:rPr>
          <w:rFonts w:ascii="Times New Roman" w:hAnsi="Times New Roman"/>
        </w:rPr>
      </w:pPr>
      <w:r w:rsidRPr="00951AB3">
        <w:rPr>
          <w:rFonts w:ascii="Times New Roman" w:hAnsi="Times New Roman"/>
        </w:rPr>
        <w:t>Ide o legislatívno-technickú zmenu – spresnenie znenia uvedením správneho krí</w:t>
      </w:r>
      <w:r>
        <w:rPr>
          <w:rFonts w:ascii="Times New Roman" w:hAnsi="Times New Roman"/>
        </w:rPr>
        <w:t>ž</w:t>
      </w:r>
      <w:r w:rsidRPr="00951AB3">
        <w:rPr>
          <w:rFonts w:ascii="Times New Roman" w:hAnsi="Times New Roman"/>
        </w:rPr>
        <w:t xml:space="preserve">ového odkazu. </w:t>
      </w:r>
    </w:p>
    <w:p w:rsidR="00576718" w:rsidP="002A25F7">
      <w:pPr>
        <w:bidi w:val="0"/>
        <w:jc w:val="both"/>
        <w:rPr>
          <w:rFonts w:ascii="Times New Roman" w:hAnsi="Times New Roman"/>
          <w:u w:val="single"/>
        </w:rPr>
      </w:pPr>
    </w:p>
    <w:p w:rsidR="00576718" w:rsidRPr="002A25F7" w:rsidP="002A25F7">
      <w:pPr>
        <w:bidi w:val="0"/>
        <w:jc w:val="both"/>
        <w:rPr>
          <w:rFonts w:ascii="Times New Roman" w:hAnsi="Times New Roman"/>
          <w:u w:val="single"/>
        </w:rPr>
      </w:pPr>
      <w:r>
        <w:rPr>
          <w:rFonts w:ascii="Times New Roman" w:hAnsi="Times New Roman"/>
          <w:u w:val="single"/>
        </w:rPr>
        <w:t>K bodu 1</w:t>
      </w:r>
      <w:r w:rsidR="00E517D8">
        <w:rPr>
          <w:rFonts w:ascii="Times New Roman" w:hAnsi="Times New Roman"/>
          <w:u w:val="single"/>
        </w:rPr>
        <w:t>8</w:t>
      </w:r>
    </w:p>
    <w:p w:rsidR="00BC03F7" w:rsidRPr="002A25F7" w:rsidP="002A25F7">
      <w:pPr>
        <w:tabs>
          <w:tab w:val="left" w:pos="5980"/>
        </w:tabs>
        <w:bidi w:val="0"/>
        <w:jc w:val="both"/>
        <w:rPr>
          <w:rFonts w:ascii="Times New Roman" w:hAnsi="Times New Roman"/>
        </w:rPr>
      </w:pPr>
      <w:r w:rsidRPr="002A25F7">
        <w:rPr>
          <w:rFonts w:ascii="Times New Roman" w:hAnsi="Times New Roman"/>
        </w:rPr>
        <w:t>Ide o legislatívno-technickú zmenu – spresnenie znenia vo vzťahu k povinnosti schvaľovania stabilizačnej pomoci zo strany Európskej Komisie.</w:t>
      </w:r>
    </w:p>
    <w:p w:rsidR="00BC03F7" w:rsidRPr="002A25F7" w:rsidP="002A25F7">
      <w:pPr>
        <w:bidi w:val="0"/>
        <w:jc w:val="both"/>
        <w:rPr>
          <w:rFonts w:ascii="Times New Roman" w:hAnsi="Times New Roman"/>
        </w:rPr>
      </w:pPr>
    </w:p>
    <w:p w:rsidR="00235B6A" w:rsidRPr="002A25F7" w:rsidP="002A25F7">
      <w:pPr>
        <w:bidi w:val="0"/>
        <w:jc w:val="both"/>
        <w:rPr>
          <w:rFonts w:ascii="Times New Roman" w:hAnsi="Times New Roman"/>
          <w:u w:val="single"/>
        </w:rPr>
      </w:pPr>
      <w:r w:rsidRPr="002A25F7" w:rsidR="00A97329">
        <w:rPr>
          <w:rFonts w:ascii="Times New Roman" w:hAnsi="Times New Roman"/>
          <w:u w:val="single"/>
        </w:rPr>
        <w:t xml:space="preserve">K bodu </w:t>
      </w:r>
      <w:r w:rsidRPr="002A25F7" w:rsidR="00576718">
        <w:rPr>
          <w:rFonts w:ascii="Times New Roman" w:hAnsi="Times New Roman"/>
          <w:u w:val="single"/>
        </w:rPr>
        <w:t>1</w:t>
      </w:r>
      <w:r w:rsidR="00E517D8">
        <w:rPr>
          <w:rFonts w:ascii="Times New Roman" w:hAnsi="Times New Roman"/>
          <w:u w:val="single"/>
        </w:rPr>
        <w:t>9</w:t>
      </w:r>
    </w:p>
    <w:p w:rsidR="001E13E2" w:rsidRPr="002A25F7" w:rsidP="002A25F7">
      <w:pPr>
        <w:bidi w:val="0"/>
        <w:jc w:val="both"/>
        <w:rPr>
          <w:rFonts w:ascii="Times New Roman" w:hAnsi="Times New Roman"/>
        </w:rPr>
      </w:pPr>
      <w:r w:rsidRPr="002A25F7" w:rsidR="00BC03F7">
        <w:rPr>
          <w:rFonts w:ascii="Times New Roman" w:hAnsi="Times New Roman"/>
        </w:rPr>
        <w:t>Ide o legislatívno-technickú a vecnú zmenu – spresnenie znenia zákona a novelizáciu znenia pri odkaze na rámec Európskej Únie pre štátnu pomoc vo forme Oznámením Komisie o uplatňovaní pravidiel štátnej pomoci na podporné opatrenia v prospech bánk v súvislosti s finančnou krízou.</w:t>
      </w:r>
    </w:p>
    <w:p w:rsidR="00235B6A" w:rsidRPr="002A25F7" w:rsidP="002A25F7">
      <w:pPr>
        <w:bidi w:val="0"/>
        <w:jc w:val="both"/>
        <w:rPr>
          <w:rFonts w:ascii="Times New Roman" w:hAnsi="Times New Roman"/>
          <w:u w:val="single"/>
        </w:rPr>
      </w:pPr>
    </w:p>
    <w:p w:rsidR="00235B6A" w:rsidRPr="002A25F7" w:rsidP="002A25F7">
      <w:pPr>
        <w:bidi w:val="0"/>
        <w:jc w:val="both"/>
        <w:rPr>
          <w:rFonts w:ascii="Times New Roman" w:hAnsi="Times New Roman"/>
          <w:u w:val="single"/>
        </w:rPr>
      </w:pPr>
      <w:r w:rsidRPr="002A25F7" w:rsidR="00A97329">
        <w:rPr>
          <w:rFonts w:ascii="Times New Roman" w:hAnsi="Times New Roman"/>
          <w:u w:val="single"/>
        </w:rPr>
        <w:t xml:space="preserve">K bodu </w:t>
      </w:r>
      <w:r w:rsidR="00E517D8">
        <w:rPr>
          <w:rFonts w:ascii="Times New Roman" w:hAnsi="Times New Roman"/>
          <w:u w:val="single"/>
        </w:rPr>
        <w:t>20</w:t>
      </w:r>
    </w:p>
    <w:p w:rsidR="00235B6A" w:rsidRPr="002A25F7" w:rsidP="002A25F7">
      <w:pPr>
        <w:bidi w:val="0"/>
        <w:jc w:val="both"/>
        <w:rPr>
          <w:rFonts w:ascii="Times New Roman" w:hAnsi="Times New Roman"/>
        </w:rPr>
      </w:pPr>
      <w:r w:rsidRPr="002A25F7" w:rsidR="001E13E2">
        <w:rPr>
          <w:rFonts w:ascii="Times New Roman" w:hAnsi="Times New Roman"/>
        </w:rPr>
        <w:t>Ide o legislatívno-technickú a vecnú zmenu – navrhované zmeny reflektujú povinnosti vyžadované Oznámením o bankovníctve (2013/C 216/01 Oznámenie Komisie o uplatňovaní pravidiel štátnej pomoci na podporné opatrenia v prospech bánk v súvislosti s finančnou krízou od 1. augusta 2013), plnenie ktorých Európska Komisia vyžaduje pred a po schválení stabilizačnej pomoci. Navrhované ustanovenia prepájajú znenie zákona so znením zákona č. 371/2014 Z.z. o riešení krízových situácií na finančnom trhu a o zmene a doplnení niektorých zákonov, ktorý upravuje pravidlá pre odpis a kapitalizáciu. Zároveň sa umožňuje s predchádzajúcim súhlasom Európskej Komisie odklon od povinností odpisu dlhu a kapitalizácie v prípadoch stanovených zákonom, ak by najmä vykonanie kapitalizácie bolo v neúčelné alebo by mohlo ohroziť finančnú stabilitu banky, ktorej sa má stabilizačná pomoc poskytnúť.</w:t>
      </w:r>
    </w:p>
    <w:p w:rsidR="001E13E2" w:rsidRPr="002A25F7" w:rsidP="002A25F7">
      <w:pPr>
        <w:bidi w:val="0"/>
        <w:jc w:val="both"/>
        <w:rPr>
          <w:rFonts w:ascii="Times New Roman" w:hAnsi="Times New Roman"/>
        </w:rPr>
      </w:pPr>
    </w:p>
    <w:p w:rsidR="00235B6A" w:rsidP="002A25F7">
      <w:pPr>
        <w:bidi w:val="0"/>
        <w:jc w:val="both"/>
        <w:rPr>
          <w:rFonts w:ascii="Times New Roman" w:hAnsi="Times New Roman"/>
          <w:u w:val="single"/>
        </w:rPr>
      </w:pPr>
      <w:r w:rsidRPr="002A25F7" w:rsidR="00A97329">
        <w:rPr>
          <w:rFonts w:ascii="Times New Roman" w:hAnsi="Times New Roman"/>
          <w:u w:val="single"/>
        </w:rPr>
        <w:t xml:space="preserve">K bodu </w:t>
      </w:r>
      <w:r w:rsidR="00576718">
        <w:rPr>
          <w:rFonts w:ascii="Times New Roman" w:hAnsi="Times New Roman"/>
          <w:u w:val="single"/>
        </w:rPr>
        <w:t>2</w:t>
      </w:r>
      <w:r w:rsidR="00E517D8">
        <w:rPr>
          <w:rFonts w:ascii="Times New Roman" w:hAnsi="Times New Roman"/>
          <w:u w:val="single"/>
        </w:rPr>
        <w:t>1</w:t>
      </w:r>
    </w:p>
    <w:p w:rsidR="00EB1809" w:rsidRPr="00951AB3" w:rsidP="00EB1809">
      <w:pPr>
        <w:bidi w:val="0"/>
        <w:jc w:val="both"/>
        <w:rPr>
          <w:rFonts w:ascii="Times New Roman" w:hAnsi="Times New Roman"/>
        </w:rPr>
      </w:pPr>
      <w:r w:rsidRPr="00951AB3">
        <w:rPr>
          <w:rFonts w:ascii="Times New Roman" w:hAnsi="Times New Roman"/>
        </w:rPr>
        <w:t>Ide o legislatívno-technickú zmenu – spresnenie znenia uvedením správneho krí</w:t>
      </w:r>
      <w:r>
        <w:rPr>
          <w:rFonts w:ascii="Times New Roman" w:hAnsi="Times New Roman"/>
        </w:rPr>
        <w:t>ž</w:t>
      </w:r>
      <w:r w:rsidRPr="00951AB3">
        <w:rPr>
          <w:rFonts w:ascii="Times New Roman" w:hAnsi="Times New Roman"/>
        </w:rPr>
        <w:t xml:space="preserve">ového odkazu. </w:t>
      </w:r>
    </w:p>
    <w:p w:rsidR="00EB1809" w:rsidP="002A25F7">
      <w:pPr>
        <w:bidi w:val="0"/>
        <w:jc w:val="both"/>
        <w:rPr>
          <w:rFonts w:ascii="Times New Roman" w:hAnsi="Times New Roman"/>
          <w:u w:val="single"/>
        </w:rPr>
      </w:pPr>
    </w:p>
    <w:p w:rsidR="00EB1809" w:rsidRPr="002A25F7" w:rsidP="002A25F7">
      <w:pPr>
        <w:bidi w:val="0"/>
        <w:jc w:val="both"/>
        <w:rPr>
          <w:rFonts w:ascii="Times New Roman" w:hAnsi="Times New Roman"/>
          <w:u w:val="single"/>
        </w:rPr>
      </w:pPr>
      <w:r>
        <w:rPr>
          <w:rFonts w:ascii="Times New Roman" w:hAnsi="Times New Roman"/>
          <w:u w:val="single"/>
        </w:rPr>
        <w:t>K bodu 2</w:t>
      </w:r>
      <w:r w:rsidR="00E517D8">
        <w:rPr>
          <w:rFonts w:ascii="Times New Roman" w:hAnsi="Times New Roman"/>
          <w:u w:val="single"/>
        </w:rPr>
        <w:t>2</w:t>
      </w:r>
    </w:p>
    <w:p w:rsidR="00235B6A" w:rsidRPr="002A25F7" w:rsidP="002A25F7">
      <w:pPr>
        <w:bidi w:val="0"/>
        <w:jc w:val="both"/>
        <w:rPr>
          <w:rFonts w:ascii="Times New Roman" w:hAnsi="Times New Roman"/>
        </w:rPr>
      </w:pPr>
      <w:r w:rsidRPr="002A25F7" w:rsidR="007D6629">
        <w:rPr>
          <w:rFonts w:ascii="Times New Roman" w:hAnsi="Times New Roman"/>
        </w:rPr>
        <w:t>Ide o legislatívno-technickú zmenu – spresnenie znenia.</w:t>
      </w:r>
    </w:p>
    <w:p w:rsidR="007D6629" w:rsidRPr="002A25F7" w:rsidP="002A25F7">
      <w:pPr>
        <w:bidi w:val="0"/>
        <w:jc w:val="both"/>
        <w:rPr>
          <w:rFonts w:ascii="Times New Roman" w:hAnsi="Times New Roman"/>
        </w:rPr>
      </w:pPr>
    </w:p>
    <w:p w:rsidR="00235B6A" w:rsidRPr="002A25F7" w:rsidP="002A25F7">
      <w:pPr>
        <w:bidi w:val="0"/>
        <w:jc w:val="both"/>
        <w:rPr>
          <w:rFonts w:ascii="Times New Roman" w:hAnsi="Times New Roman"/>
          <w:u w:val="single"/>
        </w:rPr>
      </w:pPr>
      <w:r w:rsidRPr="002A25F7" w:rsidR="00A97329">
        <w:rPr>
          <w:rFonts w:ascii="Times New Roman" w:hAnsi="Times New Roman"/>
          <w:u w:val="single"/>
        </w:rPr>
        <w:t xml:space="preserve">K bodu </w:t>
      </w:r>
      <w:r w:rsidRPr="002A25F7" w:rsidR="00576718">
        <w:rPr>
          <w:rFonts w:ascii="Times New Roman" w:hAnsi="Times New Roman"/>
          <w:u w:val="single"/>
        </w:rPr>
        <w:t>2</w:t>
      </w:r>
      <w:r w:rsidR="00E517D8">
        <w:rPr>
          <w:rFonts w:ascii="Times New Roman" w:hAnsi="Times New Roman"/>
          <w:u w:val="single"/>
        </w:rPr>
        <w:t>3</w:t>
      </w:r>
    </w:p>
    <w:p w:rsidR="00235B6A" w:rsidRPr="002A25F7" w:rsidP="002A25F7">
      <w:pPr>
        <w:bidi w:val="0"/>
        <w:jc w:val="both"/>
        <w:rPr>
          <w:rFonts w:ascii="Times New Roman" w:hAnsi="Times New Roman"/>
        </w:rPr>
      </w:pPr>
      <w:r w:rsidRPr="002A25F7" w:rsidR="003B190A">
        <w:rPr>
          <w:rFonts w:ascii="Times New Roman" w:hAnsi="Times New Roman"/>
        </w:rPr>
        <w:t>Ide o legislatívno-technickú a vecnú zmenu – navrhovaná zmena upravuje povinnosť vyplývajúcu z Oznámenia o bankovníctve (2013/C 216/01 Oznámenie Komisie o uplatňovaní pravidiel štátnej pomoci na podporné opatrenia v prospech bánk v súvislosti s finančnou krízou od 1. augusta 2013), plnenie ktorej Európska Komisia vyžaduje pred a po schválení stabilizačnej pomoci.</w:t>
      </w:r>
    </w:p>
    <w:p w:rsidR="003B190A" w:rsidRPr="002A25F7" w:rsidP="002A25F7">
      <w:pPr>
        <w:bidi w:val="0"/>
        <w:jc w:val="both"/>
        <w:rPr>
          <w:rFonts w:ascii="Times New Roman" w:hAnsi="Times New Roman"/>
        </w:rPr>
      </w:pPr>
    </w:p>
    <w:p w:rsidR="00235B6A"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576718">
        <w:rPr>
          <w:rFonts w:ascii="Times New Roman" w:hAnsi="Times New Roman"/>
          <w:u w:val="single"/>
        </w:rPr>
        <w:t>2</w:t>
      </w:r>
      <w:r w:rsidR="00E517D8">
        <w:rPr>
          <w:rFonts w:ascii="Times New Roman" w:hAnsi="Times New Roman"/>
          <w:u w:val="single"/>
        </w:rPr>
        <w:t>4</w:t>
      </w:r>
    </w:p>
    <w:p w:rsidR="00235B6A" w:rsidRPr="002A25F7" w:rsidP="002A25F7">
      <w:pPr>
        <w:bidi w:val="0"/>
        <w:jc w:val="both"/>
        <w:rPr>
          <w:rFonts w:ascii="Times New Roman" w:hAnsi="Times New Roman"/>
        </w:rPr>
      </w:pPr>
      <w:r w:rsidRPr="002A25F7" w:rsidR="003B190A">
        <w:rPr>
          <w:rFonts w:ascii="Times New Roman" w:hAnsi="Times New Roman"/>
        </w:rPr>
        <w:t>Ide o legislatívno-technickú a vecnú zmenu – navrhované zmeny reflektujú povinnosti vyžadované Oznámením o bankovníctve (2013/C 216/01 Oznámenie Komisie o uplatňovaní pravidiel štátnej pomoci na podporné opatrenia v prospech bánk v súvislosti s finančnou krízou od 1. augusta 2013), ktoré Európska Komisia vyžaduje pred a po schválení stabilizačnej pomoci.</w:t>
      </w:r>
    </w:p>
    <w:p w:rsidR="003B190A" w:rsidRPr="002A25F7" w:rsidP="002A25F7">
      <w:pPr>
        <w:bidi w:val="0"/>
        <w:jc w:val="both"/>
        <w:rPr>
          <w:rFonts w:ascii="Times New Roman" w:hAnsi="Times New Roman"/>
        </w:rPr>
      </w:pPr>
    </w:p>
    <w:p w:rsidR="00576718" w:rsidRPr="002A25F7" w:rsidP="00576718">
      <w:pPr>
        <w:bidi w:val="0"/>
        <w:jc w:val="both"/>
        <w:rPr>
          <w:rFonts w:ascii="Times New Roman" w:hAnsi="Times New Roman"/>
          <w:u w:val="single"/>
        </w:rPr>
      </w:pPr>
      <w:r>
        <w:rPr>
          <w:rFonts w:ascii="Times New Roman" w:hAnsi="Times New Roman"/>
          <w:u w:val="single"/>
        </w:rPr>
        <w:t xml:space="preserve">K bodu </w:t>
      </w:r>
      <w:r w:rsidR="00D172D5">
        <w:rPr>
          <w:rFonts w:ascii="Times New Roman" w:hAnsi="Times New Roman"/>
          <w:u w:val="single"/>
        </w:rPr>
        <w:t>2</w:t>
      </w:r>
      <w:r w:rsidR="00E517D8">
        <w:rPr>
          <w:rFonts w:ascii="Times New Roman" w:hAnsi="Times New Roman"/>
          <w:u w:val="single"/>
        </w:rPr>
        <w:t>5</w:t>
      </w:r>
    </w:p>
    <w:p w:rsidR="00576718" w:rsidRPr="002A25F7" w:rsidP="00576718">
      <w:pPr>
        <w:bidi w:val="0"/>
        <w:jc w:val="both"/>
        <w:rPr>
          <w:rFonts w:ascii="Times New Roman" w:hAnsi="Times New Roman"/>
        </w:rPr>
      </w:pPr>
      <w:r w:rsidRPr="002A25F7">
        <w:rPr>
          <w:rFonts w:ascii="Times New Roman" w:hAnsi="Times New Roman"/>
        </w:rPr>
        <w:t>Ide o legislatívno-technickú zmenu –  v súvislosti s navrhovanými úpravami § 2 ods. 1.</w:t>
      </w:r>
    </w:p>
    <w:p w:rsidR="00BE4A86" w:rsidP="002A25F7">
      <w:pPr>
        <w:bidi w:val="0"/>
        <w:jc w:val="both"/>
        <w:rPr>
          <w:rFonts w:ascii="Times New Roman" w:hAnsi="Times New Roman"/>
        </w:rPr>
      </w:pPr>
    </w:p>
    <w:p w:rsidR="00D172D5" w:rsidRPr="00E517D8" w:rsidP="002A25F7">
      <w:pPr>
        <w:bidi w:val="0"/>
        <w:jc w:val="both"/>
        <w:rPr>
          <w:rFonts w:ascii="Times New Roman" w:hAnsi="Times New Roman"/>
          <w:u w:val="single"/>
        </w:rPr>
      </w:pPr>
      <w:r w:rsidRPr="00E517D8">
        <w:rPr>
          <w:rFonts w:ascii="Times New Roman" w:hAnsi="Times New Roman"/>
          <w:u w:val="single"/>
        </w:rPr>
        <w:t>K bodu 2</w:t>
      </w:r>
      <w:r w:rsidRPr="00E517D8" w:rsidR="00E517D8">
        <w:rPr>
          <w:rFonts w:ascii="Times New Roman" w:hAnsi="Times New Roman"/>
          <w:u w:val="single"/>
        </w:rPr>
        <w:t>6</w:t>
      </w:r>
    </w:p>
    <w:p w:rsidR="00D172D5" w:rsidRPr="00D12EC6" w:rsidP="00D172D5">
      <w:pPr>
        <w:bidi w:val="0"/>
        <w:jc w:val="both"/>
        <w:rPr>
          <w:rFonts w:ascii="Times New Roman" w:hAnsi="Times New Roman"/>
        </w:rPr>
      </w:pPr>
      <w:r w:rsidRPr="00D12EC6">
        <w:rPr>
          <w:rFonts w:ascii="Times New Roman" w:hAnsi="Times New Roman"/>
        </w:rPr>
        <w:t>Ide o legislatívno-technickú zmenu – spresnenie znenia uvedením správneho krí</w:t>
      </w:r>
      <w:r>
        <w:rPr>
          <w:rFonts w:ascii="Times New Roman" w:hAnsi="Times New Roman"/>
        </w:rPr>
        <w:t>ž</w:t>
      </w:r>
      <w:r w:rsidRPr="00D12EC6">
        <w:rPr>
          <w:rFonts w:ascii="Times New Roman" w:hAnsi="Times New Roman"/>
        </w:rPr>
        <w:t xml:space="preserve">ového odkazu. </w:t>
      </w:r>
    </w:p>
    <w:p w:rsidR="00D172D5" w:rsidRPr="002A25F7" w:rsidP="002A25F7">
      <w:pPr>
        <w:bidi w:val="0"/>
        <w:jc w:val="both"/>
        <w:rPr>
          <w:rFonts w:ascii="Times New Roman" w:hAnsi="Times New Roman"/>
        </w:rPr>
      </w:pPr>
    </w:p>
    <w:p w:rsidR="00235B6A" w:rsidRPr="002A25F7" w:rsidP="002A25F7">
      <w:pPr>
        <w:bidi w:val="0"/>
        <w:jc w:val="both"/>
        <w:rPr>
          <w:rFonts w:ascii="Times New Roman" w:hAnsi="Times New Roman"/>
          <w:u w:val="single"/>
        </w:rPr>
      </w:pPr>
      <w:r w:rsidRPr="002A25F7">
        <w:rPr>
          <w:rFonts w:ascii="Times New Roman" w:hAnsi="Times New Roman"/>
          <w:u w:val="single"/>
        </w:rPr>
        <w:t xml:space="preserve">K bodu </w:t>
      </w:r>
      <w:r w:rsidRPr="002A25F7" w:rsidR="00576718">
        <w:rPr>
          <w:rFonts w:ascii="Times New Roman" w:hAnsi="Times New Roman"/>
          <w:u w:val="single"/>
        </w:rPr>
        <w:t>2</w:t>
      </w:r>
      <w:r w:rsidR="00E517D8">
        <w:rPr>
          <w:rFonts w:ascii="Times New Roman" w:hAnsi="Times New Roman"/>
          <w:u w:val="single"/>
        </w:rPr>
        <w:t>7</w:t>
      </w:r>
    </w:p>
    <w:p w:rsidR="00235B6A" w:rsidRPr="002A25F7" w:rsidP="002A25F7">
      <w:pPr>
        <w:bidi w:val="0"/>
        <w:jc w:val="both"/>
        <w:rPr>
          <w:rFonts w:ascii="Times New Roman" w:hAnsi="Times New Roman"/>
        </w:rPr>
      </w:pPr>
      <w:r w:rsidRPr="002A25F7" w:rsidR="00CE656B">
        <w:rPr>
          <w:rFonts w:ascii="Times New Roman" w:hAnsi="Times New Roman"/>
        </w:rPr>
        <w:t>Ide o legislatívno-technickú a vecnú zmenu – návrh úpravy zohľadňuje doplnenie rozsahu nástrojov stabilizačnej pomoci v § 2 ods. 1, kedy je potrebné v Zmluve o stabilizačnej pomoci špecifikovať finančné nástroje tvoriace položky vlastného kapitálu Tier 1, dodatočného kapitálu Tier 1 alebo kapitálu Tier 2 alebo vlastnícky podiel v banke a to v záujme ochrany záujmov štátu a verejných prostriedkov, ktoré sa na poskytnutie stabilizačnej pomoci môžu použiť.</w:t>
      </w:r>
    </w:p>
    <w:p w:rsidR="00576718" w:rsidP="002A25F7">
      <w:pPr>
        <w:bidi w:val="0"/>
        <w:jc w:val="both"/>
        <w:rPr>
          <w:rFonts w:ascii="Times New Roman" w:hAnsi="Times New Roman"/>
          <w:u w:val="single"/>
        </w:rPr>
      </w:pPr>
    </w:p>
    <w:p w:rsidR="00576718" w:rsidRPr="002A25F7" w:rsidP="002A25F7">
      <w:pPr>
        <w:bidi w:val="0"/>
        <w:jc w:val="both"/>
        <w:rPr>
          <w:rFonts w:ascii="Times New Roman" w:hAnsi="Times New Roman"/>
          <w:u w:val="single"/>
        </w:rPr>
      </w:pPr>
      <w:r>
        <w:rPr>
          <w:rFonts w:ascii="Times New Roman" w:hAnsi="Times New Roman"/>
          <w:u w:val="single"/>
        </w:rPr>
        <w:t xml:space="preserve">K bodu </w:t>
      </w:r>
      <w:r w:rsidR="00D172D5">
        <w:rPr>
          <w:rFonts w:ascii="Times New Roman" w:hAnsi="Times New Roman"/>
          <w:u w:val="single"/>
        </w:rPr>
        <w:t>2</w:t>
      </w:r>
      <w:r w:rsidR="00E517D8">
        <w:rPr>
          <w:rFonts w:ascii="Times New Roman" w:hAnsi="Times New Roman"/>
          <w:u w:val="single"/>
        </w:rPr>
        <w:t>8</w:t>
      </w:r>
    </w:p>
    <w:p w:rsidR="00235B6A" w:rsidRPr="002A25F7" w:rsidP="002A25F7">
      <w:pPr>
        <w:bidi w:val="0"/>
        <w:jc w:val="both"/>
        <w:rPr>
          <w:rFonts w:ascii="Times New Roman" w:hAnsi="Times New Roman"/>
        </w:rPr>
      </w:pPr>
      <w:r w:rsidRPr="002A25F7">
        <w:rPr>
          <w:rFonts w:ascii="Times New Roman" w:hAnsi="Times New Roman"/>
        </w:rPr>
        <w:t>Ide o legislatívno-technickú a vecnú zmenu – v súvislosti so zavedením povinnosti vytvárania plánu doplnenia kapitálu a možnosti prevodu vlastníckeho podielu v banke pri poskytnutí stabilizačnej pomoci podľa nových ustanovení § 2 ods. 1 písm. a) a b) sa plán doplnenia kapitálu a zmluva, ktorou sa prevádza vlastníci podiel v banke navrhujú ustanoviť ako príloha k Zmluve o stabilizačnej pomoci.</w:t>
      </w:r>
    </w:p>
    <w:p w:rsidR="00235B6A" w:rsidRPr="002A25F7" w:rsidP="002A25F7">
      <w:pPr>
        <w:bidi w:val="0"/>
        <w:jc w:val="both"/>
        <w:rPr>
          <w:rFonts w:ascii="Times New Roman" w:hAnsi="Times New Roman"/>
        </w:rPr>
      </w:pPr>
    </w:p>
    <w:p w:rsidR="00235B6A" w:rsidP="002A25F7">
      <w:pPr>
        <w:bidi w:val="0"/>
        <w:jc w:val="both"/>
        <w:rPr>
          <w:rFonts w:ascii="Times New Roman" w:hAnsi="Times New Roman"/>
          <w:u w:val="single"/>
        </w:rPr>
      </w:pPr>
      <w:r w:rsidRPr="002A25F7">
        <w:rPr>
          <w:rFonts w:ascii="Times New Roman" w:hAnsi="Times New Roman"/>
          <w:u w:val="single"/>
        </w:rPr>
        <w:t xml:space="preserve">K bodu </w:t>
      </w:r>
      <w:r w:rsidR="00D172D5">
        <w:rPr>
          <w:rFonts w:ascii="Times New Roman" w:hAnsi="Times New Roman"/>
          <w:u w:val="single"/>
        </w:rPr>
        <w:t>2</w:t>
      </w:r>
      <w:r w:rsidR="00E517D8">
        <w:rPr>
          <w:rFonts w:ascii="Times New Roman" w:hAnsi="Times New Roman"/>
          <w:u w:val="single"/>
        </w:rPr>
        <w:t>9</w:t>
      </w:r>
    </w:p>
    <w:p w:rsidR="00810E37" w:rsidRPr="002A25F7" w:rsidP="00810E37">
      <w:pPr>
        <w:bidi w:val="0"/>
        <w:jc w:val="both"/>
        <w:rPr>
          <w:rFonts w:ascii="Times New Roman" w:hAnsi="Times New Roman"/>
        </w:rPr>
      </w:pPr>
      <w:r w:rsidRPr="002A25F7">
        <w:rPr>
          <w:rFonts w:ascii="Times New Roman" w:hAnsi="Times New Roman"/>
        </w:rPr>
        <w:t xml:space="preserve">Ide o vecnú zmenu – </w:t>
      </w:r>
      <w:r w:rsidR="00FD3906">
        <w:rPr>
          <w:rFonts w:ascii="Times New Roman" w:hAnsi="Times New Roman"/>
        </w:rPr>
        <w:t>ruší</w:t>
      </w:r>
      <w:r w:rsidRPr="002A25F7">
        <w:rPr>
          <w:rFonts w:ascii="Times New Roman" w:hAnsi="Times New Roman"/>
        </w:rPr>
        <w:t xml:space="preserve"> sa povinnos</w:t>
      </w:r>
      <w:r w:rsidR="00FD3906">
        <w:rPr>
          <w:rFonts w:ascii="Times New Roman" w:hAnsi="Times New Roman"/>
        </w:rPr>
        <w:t>ť</w:t>
      </w:r>
      <w:r w:rsidRPr="002A25F7">
        <w:rPr>
          <w:rFonts w:ascii="Times New Roman" w:hAnsi="Times New Roman"/>
        </w:rPr>
        <w:t xml:space="preserve"> </w:t>
      </w:r>
      <w:r w:rsidR="00FD3906">
        <w:rPr>
          <w:rFonts w:ascii="Times New Roman" w:hAnsi="Times New Roman"/>
        </w:rPr>
        <w:t>informovať o stabilizačnej pomoci</w:t>
      </w:r>
      <w:r w:rsidRPr="002A25F7">
        <w:rPr>
          <w:rFonts w:ascii="Times New Roman" w:hAnsi="Times New Roman"/>
        </w:rPr>
        <w:t xml:space="preserve"> </w:t>
      </w:r>
      <w:r w:rsidR="00FD3906">
        <w:rPr>
          <w:rFonts w:ascii="Times New Roman" w:hAnsi="Times New Roman"/>
        </w:rPr>
        <w:t>E</w:t>
      </w:r>
      <w:r w:rsidRPr="002A25F7">
        <w:rPr>
          <w:rFonts w:ascii="Times New Roman" w:hAnsi="Times New Roman"/>
        </w:rPr>
        <w:t>urópsk</w:t>
      </w:r>
      <w:r w:rsidR="00FD3906">
        <w:rPr>
          <w:rFonts w:ascii="Times New Roman" w:hAnsi="Times New Roman"/>
        </w:rPr>
        <w:t>u</w:t>
      </w:r>
      <w:r w:rsidRPr="002A25F7">
        <w:rPr>
          <w:rFonts w:ascii="Times New Roman" w:hAnsi="Times New Roman"/>
        </w:rPr>
        <w:t xml:space="preserve"> Komisi</w:t>
      </w:r>
      <w:r w:rsidR="00FD3906">
        <w:rPr>
          <w:rFonts w:ascii="Times New Roman" w:hAnsi="Times New Roman"/>
        </w:rPr>
        <w:t>u</w:t>
      </w:r>
      <w:r w:rsidRPr="002A25F7">
        <w:rPr>
          <w:rFonts w:ascii="Times New Roman" w:hAnsi="Times New Roman"/>
        </w:rPr>
        <w:t xml:space="preserve"> a potreba </w:t>
      </w:r>
      <w:r w:rsidR="00951AB3">
        <w:rPr>
          <w:rFonts w:ascii="Times New Roman" w:hAnsi="Times New Roman"/>
        </w:rPr>
        <w:t xml:space="preserve">predkladania pravidelných správ o prehodnotení opodstatnenosti schémy štátnej pomoci, nakoľko </w:t>
      </w:r>
      <w:r w:rsidR="002806CB">
        <w:rPr>
          <w:rFonts w:ascii="Times New Roman" w:hAnsi="Times New Roman"/>
        </w:rPr>
        <w:t>zaniká</w:t>
      </w:r>
      <w:r w:rsidR="00951AB3">
        <w:rPr>
          <w:rFonts w:ascii="Times New Roman" w:hAnsi="Times New Roman"/>
        </w:rPr>
        <w:t xml:space="preserve"> štatút schémy štátnej pomoci. </w:t>
      </w:r>
      <w:r w:rsidRPr="002A25F7">
        <w:rPr>
          <w:rFonts w:ascii="Times New Roman" w:hAnsi="Times New Roman"/>
        </w:rPr>
        <w:t xml:space="preserve"> </w:t>
      </w:r>
    </w:p>
    <w:p w:rsidR="00810E37" w:rsidP="002A25F7">
      <w:pPr>
        <w:bidi w:val="0"/>
        <w:jc w:val="both"/>
        <w:rPr>
          <w:rFonts w:ascii="Times New Roman" w:hAnsi="Times New Roman"/>
          <w:u w:val="single"/>
        </w:rPr>
      </w:pPr>
    </w:p>
    <w:p w:rsidR="00FD3906" w:rsidP="002A25F7">
      <w:pPr>
        <w:bidi w:val="0"/>
        <w:jc w:val="both"/>
        <w:rPr>
          <w:rFonts w:ascii="Times New Roman" w:hAnsi="Times New Roman"/>
        </w:rPr>
      </w:pPr>
    </w:p>
    <w:p w:rsidR="00FD3906" w:rsidRPr="002A25F7" w:rsidP="00FD3906">
      <w:pPr>
        <w:bidi w:val="0"/>
        <w:jc w:val="both"/>
        <w:rPr>
          <w:rFonts w:ascii="Times New Roman" w:hAnsi="Times New Roman"/>
          <w:u w:val="single"/>
        </w:rPr>
      </w:pPr>
      <w:r>
        <w:rPr>
          <w:rFonts w:ascii="Times New Roman" w:hAnsi="Times New Roman"/>
          <w:u w:val="single"/>
        </w:rPr>
        <w:t xml:space="preserve">K bodu </w:t>
      </w:r>
      <w:r w:rsidR="00E517D8">
        <w:rPr>
          <w:rFonts w:ascii="Times New Roman" w:hAnsi="Times New Roman"/>
          <w:u w:val="single"/>
        </w:rPr>
        <w:t>30</w:t>
      </w:r>
    </w:p>
    <w:p w:rsidR="00FD3906" w:rsidRPr="00D12EC6" w:rsidP="00FD3906">
      <w:pPr>
        <w:bidi w:val="0"/>
        <w:jc w:val="both"/>
        <w:rPr>
          <w:rFonts w:ascii="Times New Roman" w:hAnsi="Times New Roman"/>
        </w:rPr>
      </w:pPr>
      <w:r w:rsidRPr="00D12EC6">
        <w:rPr>
          <w:rFonts w:ascii="Times New Roman" w:hAnsi="Times New Roman"/>
        </w:rPr>
        <w:t>Ide o legislatívno-technickú zmenu – spresnenie znenia uvedením správneho krí</w:t>
      </w:r>
      <w:r>
        <w:rPr>
          <w:rFonts w:ascii="Times New Roman" w:hAnsi="Times New Roman"/>
        </w:rPr>
        <w:t>ž</w:t>
      </w:r>
      <w:r w:rsidRPr="00D12EC6">
        <w:rPr>
          <w:rFonts w:ascii="Times New Roman" w:hAnsi="Times New Roman"/>
        </w:rPr>
        <w:t xml:space="preserve">ového odkazu. </w:t>
      </w:r>
    </w:p>
    <w:p w:rsidR="00235B6A" w:rsidRPr="002A25F7" w:rsidP="002A25F7">
      <w:pPr>
        <w:bidi w:val="0"/>
        <w:jc w:val="both"/>
        <w:rPr>
          <w:rFonts w:ascii="Times New Roman" w:hAnsi="Times New Roman"/>
        </w:rPr>
      </w:pPr>
    </w:p>
    <w:p w:rsidR="00235B6A" w:rsidP="002A25F7">
      <w:pPr>
        <w:bidi w:val="0"/>
        <w:jc w:val="both"/>
        <w:rPr>
          <w:rFonts w:ascii="Times New Roman" w:hAnsi="Times New Roman"/>
          <w:u w:val="single"/>
        </w:rPr>
      </w:pPr>
      <w:r w:rsidRPr="002A25F7">
        <w:rPr>
          <w:rFonts w:ascii="Times New Roman" w:hAnsi="Times New Roman"/>
          <w:u w:val="single"/>
        </w:rPr>
        <w:t xml:space="preserve">K bodu </w:t>
      </w:r>
      <w:r w:rsidR="00D172D5">
        <w:rPr>
          <w:rFonts w:ascii="Times New Roman" w:hAnsi="Times New Roman"/>
          <w:u w:val="single"/>
        </w:rPr>
        <w:t>3</w:t>
      </w:r>
      <w:r w:rsidR="00E517D8">
        <w:rPr>
          <w:rFonts w:ascii="Times New Roman" w:hAnsi="Times New Roman"/>
          <w:u w:val="single"/>
        </w:rPr>
        <w:t>1</w:t>
      </w:r>
    </w:p>
    <w:p w:rsidR="00944D4C" w:rsidRPr="002A25F7" w:rsidP="002A25F7">
      <w:pPr>
        <w:bidi w:val="0"/>
        <w:jc w:val="both"/>
        <w:rPr>
          <w:rFonts w:ascii="Times New Roman" w:hAnsi="Times New Roman"/>
          <w:u w:val="single"/>
        </w:rPr>
      </w:pPr>
    </w:p>
    <w:p w:rsidR="00235B6A" w:rsidRPr="002A25F7" w:rsidP="002A25F7">
      <w:pPr>
        <w:bidi w:val="0"/>
        <w:jc w:val="both"/>
        <w:rPr>
          <w:rFonts w:ascii="Times New Roman" w:hAnsi="Times New Roman"/>
        </w:rPr>
      </w:pPr>
      <w:r w:rsidRPr="002A25F7">
        <w:rPr>
          <w:rFonts w:ascii="Times New Roman" w:hAnsi="Times New Roman"/>
        </w:rPr>
        <w:t>Ide o vecnú zmenu – časové ohraničenie možnosti uzavrieť zmluvu o stabilizačnej pomoci sa navrhuje zo zákona vypustiť, aby sa tým vytvorila možnosť uplatniť rámec stabilizačnej pomoci pre banky aj pre prípad budúcich finančných kríz a riešenia krízových situácií na finančnom trhu.</w:t>
      </w:r>
    </w:p>
    <w:p w:rsidR="0067164B" w:rsidRPr="002A25F7" w:rsidP="002A25F7">
      <w:pPr>
        <w:bidi w:val="0"/>
        <w:jc w:val="both"/>
        <w:rPr>
          <w:rFonts w:ascii="Times New Roman" w:hAnsi="Times New Roman"/>
        </w:rPr>
      </w:pPr>
    </w:p>
    <w:p w:rsidR="0067164B" w:rsidRPr="002A25F7" w:rsidP="002A25F7">
      <w:pPr>
        <w:bidi w:val="0"/>
        <w:jc w:val="both"/>
        <w:rPr>
          <w:rFonts w:ascii="Times New Roman" w:hAnsi="Times New Roman"/>
          <w:b/>
        </w:rPr>
      </w:pPr>
      <w:r w:rsidRPr="002A25F7">
        <w:rPr>
          <w:rFonts w:ascii="Times New Roman" w:hAnsi="Times New Roman"/>
          <w:b/>
        </w:rPr>
        <w:t>Čl. IX</w:t>
      </w:r>
    </w:p>
    <w:p w:rsidR="003160A9" w:rsidP="002A25F7">
      <w:pPr>
        <w:bidi w:val="0"/>
        <w:jc w:val="both"/>
        <w:rPr>
          <w:rFonts w:ascii="Times New Roman" w:hAnsi="Times New Roman"/>
        </w:rPr>
      </w:pPr>
    </w:p>
    <w:p w:rsidR="0067164B" w:rsidRPr="002A25F7" w:rsidP="002A25F7">
      <w:pPr>
        <w:bidi w:val="0"/>
        <w:jc w:val="both"/>
        <w:rPr>
          <w:rFonts w:ascii="Times New Roman" w:hAnsi="Times New Roman"/>
        </w:rPr>
      </w:pPr>
      <w:r w:rsidRPr="002A25F7">
        <w:rPr>
          <w:rFonts w:ascii="Times New Roman" w:hAnsi="Times New Roman"/>
        </w:rPr>
        <w:t>Týmto článkom sa novelizuje zákon č. 384/2011 Z. z. o osobitnom odvode vybraných finančných inštitúcií a o doplnení niektorých zákonov v znení neskorších predpisov. Cieľom tejto novely je vrátiť zákon o osobitnom odvode do pôvodného stavu pred novelou z 23. apríla 2015.</w:t>
      </w:r>
    </w:p>
    <w:p w:rsidR="0067164B" w:rsidRPr="002A25F7" w:rsidP="002A25F7">
      <w:pPr>
        <w:bidi w:val="0"/>
        <w:jc w:val="both"/>
        <w:rPr>
          <w:rFonts w:ascii="Times New Roman" w:hAnsi="Times New Roman"/>
        </w:rPr>
      </w:pPr>
    </w:p>
    <w:p w:rsidR="0067164B" w:rsidRPr="002A25F7" w:rsidP="002A25F7">
      <w:pPr>
        <w:bidi w:val="0"/>
        <w:jc w:val="both"/>
        <w:rPr>
          <w:rFonts w:ascii="Times New Roman" w:hAnsi="Times New Roman"/>
          <w:u w:val="single"/>
        </w:rPr>
      </w:pPr>
      <w:r w:rsidRPr="002A25F7">
        <w:rPr>
          <w:rFonts w:ascii="Times New Roman" w:hAnsi="Times New Roman"/>
          <w:u w:val="single"/>
        </w:rPr>
        <w:t>K bodu 1</w:t>
      </w:r>
    </w:p>
    <w:p w:rsidR="0067164B" w:rsidRPr="002A25F7" w:rsidP="002A25F7">
      <w:pPr>
        <w:bidi w:val="0"/>
        <w:jc w:val="both"/>
        <w:rPr>
          <w:rFonts w:ascii="Times New Roman" w:hAnsi="Times New Roman"/>
        </w:rPr>
      </w:pPr>
      <w:r w:rsidRPr="002A25F7">
        <w:rPr>
          <w:rFonts w:ascii="Times New Roman" w:hAnsi="Times New Roman"/>
        </w:rPr>
        <w:t>Novým odsekom 6 v § 4 sa upravuje spätné vrátenie použitých prostriedkov od právnickej osoby so 100 % majetkovou účasťou štátu do štátnych finančných aktív osobitného odvodu vybraných finančných inštitúcií, resp. bánk a pobočiek zahraničných bánk (ďalej len „osobitný odvod“).</w:t>
      </w:r>
    </w:p>
    <w:p w:rsidR="0067164B" w:rsidRPr="002A25F7" w:rsidP="002A25F7">
      <w:pPr>
        <w:bidi w:val="0"/>
        <w:jc w:val="both"/>
        <w:rPr>
          <w:rFonts w:ascii="Times New Roman" w:hAnsi="Times New Roman"/>
        </w:rPr>
      </w:pPr>
    </w:p>
    <w:p w:rsidR="0067164B" w:rsidRPr="002A25F7" w:rsidP="002A25F7">
      <w:pPr>
        <w:bidi w:val="0"/>
        <w:jc w:val="both"/>
        <w:rPr>
          <w:rFonts w:ascii="Times New Roman" w:hAnsi="Times New Roman"/>
          <w:u w:val="single"/>
        </w:rPr>
      </w:pPr>
      <w:r w:rsidRPr="002A25F7">
        <w:rPr>
          <w:rFonts w:ascii="Times New Roman" w:hAnsi="Times New Roman"/>
          <w:u w:val="single"/>
        </w:rPr>
        <w:t>K bodu 2</w:t>
      </w:r>
    </w:p>
    <w:p w:rsidR="0067164B" w:rsidRPr="002A25F7" w:rsidP="002A25F7">
      <w:pPr>
        <w:bidi w:val="0"/>
        <w:jc w:val="both"/>
        <w:rPr>
          <w:rFonts w:ascii="Times New Roman" w:hAnsi="Times New Roman"/>
        </w:rPr>
      </w:pPr>
      <w:r w:rsidRPr="002A25F7">
        <w:rPr>
          <w:rFonts w:ascii="Times New Roman" w:hAnsi="Times New Roman"/>
        </w:rPr>
        <w:t xml:space="preserve">Novým § 10 sa navrhuje, že od účinnosti predmetnej novely, tzn. od 1 júla 2016 nebudú môcť byť štátne finančné aktíva použité na posilnenie vlastných zdrojov financovania právnických osôb so 100 % majetkovou účasťou štátu a ruší sa možnosť vydať na tento účel nariadenie vlády SR. </w:t>
      </w:r>
    </w:p>
    <w:p w:rsidR="003160A9" w:rsidP="003160A9">
      <w:pPr>
        <w:bidi w:val="0"/>
        <w:rPr>
          <w:rFonts w:ascii="Times New Roman" w:hAnsi="Times New Roman"/>
        </w:rPr>
      </w:pPr>
    </w:p>
    <w:p w:rsidR="00235B6A" w:rsidP="003160A9">
      <w:pPr>
        <w:bidi w:val="0"/>
        <w:rPr>
          <w:rFonts w:ascii="Times New Roman" w:hAnsi="Times New Roman"/>
          <w:b/>
        </w:rPr>
      </w:pPr>
      <w:r w:rsidRPr="002A25F7" w:rsidR="00A92D46">
        <w:rPr>
          <w:rFonts w:ascii="Times New Roman" w:hAnsi="Times New Roman"/>
          <w:b/>
        </w:rPr>
        <w:t xml:space="preserve">Čl. </w:t>
      </w:r>
      <w:r w:rsidRPr="002A25F7" w:rsidR="0067164B">
        <w:rPr>
          <w:rFonts w:ascii="Times New Roman" w:hAnsi="Times New Roman"/>
          <w:b/>
        </w:rPr>
        <w:t>X</w:t>
      </w:r>
    </w:p>
    <w:p w:rsidR="000C0150" w:rsidP="003160A9">
      <w:pPr>
        <w:bidi w:val="0"/>
        <w:rPr>
          <w:rFonts w:ascii="Times New Roman" w:hAnsi="Times New Roman"/>
          <w:b/>
        </w:rPr>
      </w:pPr>
    </w:p>
    <w:p w:rsidR="000C0150" w:rsidRPr="002806CB" w:rsidP="000C0150">
      <w:pPr>
        <w:bidi w:val="0"/>
        <w:rPr>
          <w:rFonts w:ascii="Times New Roman" w:hAnsi="Times New Roman"/>
          <w:bCs/>
          <w:u w:val="single"/>
        </w:rPr>
      </w:pPr>
      <w:r w:rsidRPr="002806CB">
        <w:rPr>
          <w:rFonts w:ascii="Times New Roman" w:hAnsi="Times New Roman"/>
          <w:bCs/>
          <w:u w:val="single"/>
        </w:rPr>
        <w:t>K bodu 1</w:t>
      </w:r>
    </w:p>
    <w:p w:rsidR="000C0150" w:rsidP="000C0150">
      <w:pPr>
        <w:bidi w:val="0"/>
        <w:jc w:val="both"/>
        <w:rPr>
          <w:rFonts w:ascii="Times New Roman" w:hAnsi="Times New Roman"/>
        </w:rPr>
      </w:pPr>
      <w:r>
        <w:rPr>
          <w:rFonts w:ascii="Times New Roman" w:hAnsi="Times New Roman"/>
        </w:rPr>
        <w:t xml:space="preserve">Doplnenie preverenia blízkych osôb akcionárov s kvalifikovanou účasťou, ktoré sú v čase podania žiadosti o povolenie na vykonávanie poisťovacej činnosti v pracovnoprávnom vzťahu alebo v obdobnom pracovnom vzťahu k subjektom pôsobiacim na finančnom trhu sa navrhuje z dôvodu, aby bolo možné efektívnejším spôsobom preveriť vhodnosť akcionárov a prípadné potenciálne konflikty záujmov. </w:t>
      </w:r>
    </w:p>
    <w:p w:rsidR="000C0150" w:rsidP="000C0150">
      <w:pPr>
        <w:bidi w:val="0"/>
        <w:rPr>
          <w:rFonts w:ascii="Times New Roman" w:hAnsi="Times New Roman"/>
          <w:b/>
          <w:bCs/>
        </w:rPr>
      </w:pPr>
    </w:p>
    <w:p w:rsidR="000C0150" w:rsidRPr="002806CB" w:rsidP="000C0150">
      <w:pPr>
        <w:bidi w:val="0"/>
        <w:rPr>
          <w:rFonts w:ascii="Times New Roman" w:hAnsi="Times New Roman"/>
          <w:bCs/>
          <w:u w:val="single"/>
        </w:rPr>
      </w:pPr>
      <w:r w:rsidRPr="002806CB">
        <w:rPr>
          <w:rFonts w:ascii="Times New Roman" w:hAnsi="Times New Roman"/>
          <w:bCs/>
          <w:u w:val="single"/>
        </w:rPr>
        <w:t>K bodu 2</w:t>
      </w:r>
    </w:p>
    <w:p w:rsidR="000C0150" w:rsidP="000C0150">
      <w:pPr>
        <w:bidi w:val="0"/>
        <w:jc w:val="both"/>
        <w:rPr>
          <w:rFonts w:ascii="Times New Roman" w:hAnsi="Times New Roman"/>
        </w:rPr>
      </w:pPr>
      <w:r>
        <w:rPr>
          <w:rFonts w:ascii="Times New Roman" w:hAnsi="Times New Roman"/>
        </w:rPr>
        <w:t>Doplnenie preverenia blízkych osôb akcionárov s kvalifikovanou účasťou, ktoré sú v čase podania žiadosti o povolenie na vykonávanie zaisťovacej činnosti v pracovnoprávnom vzťahu alebo v obdobnom pracovnom vzťahu k subjektom pôsobiacim na finančnom trhu sa navrhuje z dôvodu, aby bolo možné efektívnejším spôsobom preveriť vhodnosť akcionárov a prípadné potenciálne konflikty záujmov.</w:t>
      </w:r>
    </w:p>
    <w:p w:rsidR="000C0150" w:rsidP="000C0150">
      <w:pPr>
        <w:bidi w:val="0"/>
        <w:rPr>
          <w:rFonts w:ascii="Times New Roman" w:hAnsi="Times New Roman"/>
          <w:b/>
          <w:bCs/>
        </w:rPr>
      </w:pPr>
    </w:p>
    <w:p w:rsidR="000C0150" w:rsidRPr="002806CB" w:rsidP="000C0150">
      <w:pPr>
        <w:bidi w:val="0"/>
        <w:rPr>
          <w:rFonts w:ascii="Times New Roman" w:hAnsi="Times New Roman"/>
          <w:bCs/>
          <w:u w:val="single"/>
        </w:rPr>
      </w:pPr>
      <w:r w:rsidRPr="002806CB">
        <w:rPr>
          <w:rFonts w:ascii="Times New Roman" w:hAnsi="Times New Roman"/>
          <w:bCs/>
          <w:u w:val="single"/>
        </w:rPr>
        <w:t>K bodom 3 a 4</w:t>
      </w:r>
    </w:p>
    <w:p w:rsidR="000C0150" w:rsidP="000C0150">
      <w:pPr>
        <w:bidi w:val="0"/>
        <w:jc w:val="both"/>
        <w:rPr>
          <w:rFonts w:ascii="Times New Roman" w:hAnsi="Times New Roman"/>
        </w:rPr>
      </w:pPr>
      <w:r>
        <w:rPr>
          <w:rFonts w:ascii="Times New Roman" w:hAnsi="Times New Roman"/>
        </w:rPr>
        <w:t>Nakoľko Európska komisia plánuje tento rok revidovať dohodu medzi Európskym hospodárskym spoločenstvom a Švajčiarskou konfederáciou o priamom poistení s výnimkou životného poistenia, je potrebné v zákone o poisťovníctve stanoviť, že tento zákon sa uplatňuje na vykonávanie neživotného poistenia zahraničnými poisťovňami so sídlom v  Švajčiarskej konfederácií na území Slovenskej republiky a poisťovňami so sídlom v Slovenskej republike na území Švajčiarskej konfederácie len, ak predmetná dohoda nestanovuje inak.</w:t>
      </w:r>
    </w:p>
    <w:p w:rsidR="000C0150" w:rsidP="000C0150">
      <w:pPr>
        <w:bidi w:val="0"/>
        <w:jc w:val="both"/>
        <w:rPr>
          <w:rFonts w:ascii="Times New Roman" w:hAnsi="Times New Roman"/>
          <w:b/>
          <w:bCs/>
        </w:rPr>
      </w:pPr>
    </w:p>
    <w:p w:rsidR="000C0150" w:rsidRPr="002806CB" w:rsidP="000C0150">
      <w:pPr>
        <w:bidi w:val="0"/>
        <w:jc w:val="both"/>
        <w:rPr>
          <w:rFonts w:ascii="Times New Roman" w:hAnsi="Times New Roman"/>
          <w:bCs/>
          <w:u w:val="single"/>
        </w:rPr>
      </w:pPr>
      <w:r w:rsidRPr="002806CB">
        <w:rPr>
          <w:rFonts w:ascii="Times New Roman" w:hAnsi="Times New Roman"/>
          <w:bCs/>
          <w:u w:val="single"/>
        </w:rPr>
        <w:t>K bodu 5</w:t>
      </w:r>
    </w:p>
    <w:p w:rsidR="000C0150" w:rsidP="000C0150">
      <w:pPr>
        <w:bidi w:val="0"/>
        <w:jc w:val="both"/>
        <w:rPr>
          <w:rFonts w:ascii="Times New Roman" w:hAnsi="Times New Roman"/>
        </w:rPr>
      </w:pPr>
      <w:r>
        <w:rPr>
          <w:rFonts w:ascii="Times New Roman" w:hAnsi="Times New Roman"/>
        </w:rPr>
        <w:t>Zákon a ani súvisiace nariadenia neobsahujú vymedzenie obsahu koncepcie investičnej politiky. Nakoľko by uvedená skutočnosť mohla v aplikačnej praxi spôsobovať obsahovo nevyrovnané informovanie klientov poisťovní a problémy pri výkone dohľadu nad spĺňaním uvedenej povinnosti, navrhuje sa doplnenie základných požiadaviek na obsah predmetnej koncepcie.</w:t>
      </w:r>
    </w:p>
    <w:p w:rsidR="000C0150" w:rsidP="000C0150">
      <w:pPr>
        <w:bidi w:val="0"/>
        <w:jc w:val="both"/>
        <w:rPr>
          <w:rFonts w:ascii="Times New Roman" w:hAnsi="Times New Roman"/>
          <w:b/>
          <w:bCs/>
        </w:rPr>
      </w:pPr>
    </w:p>
    <w:p w:rsidR="000C0150" w:rsidRPr="002806CB" w:rsidP="000C0150">
      <w:pPr>
        <w:bidi w:val="0"/>
        <w:jc w:val="both"/>
        <w:rPr>
          <w:rFonts w:ascii="Times New Roman" w:hAnsi="Times New Roman"/>
          <w:bCs/>
          <w:u w:val="single"/>
        </w:rPr>
      </w:pPr>
      <w:r w:rsidRPr="002806CB">
        <w:rPr>
          <w:rFonts w:ascii="Times New Roman" w:hAnsi="Times New Roman"/>
          <w:bCs/>
          <w:u w:val="single"/>
        </w:rPr>
        <w:t>K bodu 6</w:t>
      </w:r>
    </w:p>
    <w:p w:rsidR="000C0150" w:rsidP="000C0150">
      <w:pPr>
        <w:bidi w:val="0"/>
        <w:jc w:val="both"/>
        <w:rPr>
          <w:rFonts w:ascii="Times New Roman" w:hAnsi="Times New Roman"/>
        </w:rPr>
      </w:pPr>
      <w:r>
        <w:rPr>
          <w:rFonts w:ascii="Times New Roman" w:hAnsi="Times New Roman"/>
        </w:rPr>
        <w:t>Navrhuje sa do okruhu existujúcich subjektov (Slovenská informačná služba a Vojenské spravodajstvo), ktorým sa poskytne informácia na účely vykonávania bezpečnostných previerok, doplniť aj Národný bezpečnostný úrad. Uvedené je potrebné na základe potreby odôvodnenej v osobitnom predpise, ktorým je zákon č. 215/2004 Z. z. o ochrane utajovaných skutočností a o zmene a doplnení niektorých zákonov v znení neskorších predpisov, na ktorý v zákone odkazuje poznámka pod čiarou k odkazu 38.</w:t>
      </w:r>
    </w:p>
    <w:p w:rsidR="000C0150" w:rsidP="000C0150">
      <w:pPr>
        <w:bidi w:val="0"/>
        <w:jc w:val="both"/>
        <w:rPr>
          <w:rFonts w:ascii="Times New Roman" w:hAnsi="Times New Roman"/>
          <w:b/>
          <w:bCs/>
        </w:rPr>
      </w:pPr>
    </w:p>
    <w:p w:rsidR="000C0150" w:rsidRPr="002806CB" w:rsidP="000C0150">
      <w:pPr>
        <w:bidi w:val="0"/>
        <w:jc w:val="both"/>
        <w:rPr>
          <w:rFonts w:ascii="Times New Roman" w:hAnsi="Times New Roman"/>
          <w:bCs/>
          <w:u w:val="single"/>
        </w:rPr>
      </w:pPr>
      <w:r w:rsidRPr="002806CB">
        <w:rPr>
          <w:rFonts w:ascii="Times New Roman" w:hAnsi="Times New Roman"/>
          <w:bCs/>
          <w:u w:val="single"/>
        </w:rPr>
        <w:t>K bodu 7</w:t>
      </w:r>
    </w:p>
    <w:p w:rsidR="000C0150" w:rsidP="000C0150">
      <w:pPr>
        <w:bidi w:val="0"/>
        <w:jc w:val="both"/>
        <w:rPr>
          <w:rFonts w:ascii="Times New Roman" w:hAnsi="Times New Roman"/>
        </w:rPr>
      </w:pPr>
      <w:r>
        <w:rPr>
          <w:rFonts w:ascii="Times New Roman" w:hAnsi="Times New Roman"/>
        </w:rPr>
        <w:t xml:space="preserve">Odhaduje sa, že neodhalené poisťovacie podvody sa celosvetovo  pohybujú v rozsahu až 20 až 30 % celkového predpísaného poistného. Každý poisťovací podvod (t.j. každé neoprávnene vyplatené poistné plnenie) priamo ovplyvňuje ostatných poistených, nakoľko znižuje finančnú rezervu na výplatu oprávnených nárokov a tým vzniká potreba zvyšovania poistného, čo je v priamom protiklade so záujmami klientov. </w:t>
      </w:r>
    </w:p>
    <w:p w:rsidR="000C0150" w:rsidP="000C0150">
      <w:pPr>
        <w:bidi w:val="0"/>
        <w:jc w:val="both"/>
        <w:rPr>
          <w:rFonts w:ascii="Times New Roman" w:hAnsi="Times New Roman"/>
        </w:rPr>
      </w:pPr>
      <w:r>
        <w:rPr>
          <w:rFonts w:ascii="Times New Roman" w:hAnsi="Times New Roman"/>
        </w:rPr>
        <w:t xml:space="preserve">Z uvedeného dôvodu sa s cieľom ochrany klientov a prevencie pred poisťovacími podvodmi stanovuje, že za porušenie mlčanlivosti sa nepovažuje okrem iného aj výmena a zdieľanie vybraných informácií medzi poisťovňami, poisťovňami z iného členského štátu, pobočkami zahraničných poisťovní, zaisťovňami, zaisťovňami z iného členského štátu a pobočkami zahraničných zaisťovní. </w:t>
      </w:r>
    </w:p>
    <w:p w:rsidR="000C0150" w:rsidP="000C0150">
      <w:pPr>
        <w:pStyle w:val="Default"/>
        <w:bidi w:val="0"/>
        <w:ind w:firstLine="708"/>
        <w:jc w:val="both"/>
        <w:rPr>
          <w:rFonts w:ascii="Times New Roman" w:hAnsi="Times New Roman" w:cs="Times New Roman"/>
        </w:rPr>
      </w:pPr>
    </w:p>
    <w:p w:rsidR="000C0150" w:rsidRPr="002806CB" w:rsidP="000C0150">
      <w:pPr>
        <w:pStyle w:val="Default"/>
        <w:bidi w:val="0"/>
        <w:rPr>
          <w:rFonts w:ascii="Times New Roman" w:hAnsi="Times New Roman" w:cs="Times New Roman"/>
          <w:bCs/>
          <w:u w:val="single"/>
        </w:rPr>
      </w:pPr>
      <w:r w:rsidRPr="002806CB">
        <w:rPr>
          <w:rFonts w:ascii="Times New Roman" w:hAnsi="Times New Roman" w:cs="Times New Roman"/>
          <w:bCs/>
          <w:u w:val="single"/>
        </w:rPr>
        <w:t>K bodu 8</w:t>
      </w:r>
    </w:p>
    <w:p w:rsidR="000C0150" w:rsidP="000C0150">
      <w:pPr>
        <w:pStyle w:val="Default"/>
        <w:bidi w:val="0"/>
        <w:jc w:val="both"/>
        <w:rPr>
          <w:rFonts w:ascii="Times New Roman" w:hAnsi="Times New Roman" w:cs="Times New Roman"/>
        </w:rPr>
      </w:pPr>
      <w:r>
        <w:rPr>
          <w:rFonts w:ascii="Times New Roman" w:hAnsi="Times New Roman" w:cs="Times New Roman"/>
        </w:rPr>
        <w:t xml:space="preserve">V nadväznosti na bod 7 novely sa za účelom výmeny informácií nevyhnutných na overenie pravdivosti a úplnosti údajov o poistných udalostiach alebo škodových udalostiach stanovuje možnosť vytvorenia registra vybraných informácií o poistných udalostiach. Možnosť vytvoriť register sa stanovuje poisťovniam, pobočkám poisťovní z iných členských štátov a pobočkám zahraničných poisťovní, ktoré jeho prevádzkovanie zveria tretej osobe. Treťou osobou môže byť napr. Slovenská asociácia poisťovní. Stanovuje sa rozsah údajov vedených v registri poistných udalostí. Zároveň sa stanovujú požiadavky na ochranu týchto údajov, ich poskytnutie tretím osobám a ich uchovávanie. Za účelom ochrany klientov poisťovní, pobočiek poisťovní z iných členských štátov a pobočiek zahraničných poisťovní sa stanovuje ich právo požiadať o poskytnutie zoznamu údajov, ktoré sú o nich v registri vedené a právo podať sťažnosť proti zápisu v registri.     </w:t>
      </w:r>
    </w:p>
    <w:p w:rsidR="000C0150" w:rsidRPr="002806CB" w:rsidP="000C0150">
      <w:pPr>
        <w:pStyle w:val="Default"/>
        <w:bidi w:val="0"/>
        <w:ind w:firstLine="708"/>
        <w:jc w:val="both"/>
        <w:rPr>
          <w:rFonts w:ascii="Times New Roman" w:hAnsi="Times New Roman" w:cs="Times New Roman"/>
          <w:u w:val="single"/>
        </w:rPr>
      </w:pPr>
    </w:p>
    <w:p w:rsidR="000C0150" w:rsidRPr="002806CB" w:rsidP="000C0150">
      <w:pPr>
        <w:pStyle w:val="Default"/>
        <w:bidi w:val="0"/>
        <w:jc w:val="both"/>
        <w:rPr>
          <w:rFonts w:ascii="Times New Roman" w:hAnsi="Times New Roman" w:cs="Times New Roman"/>
          <w:bCs/>
          <w:u w:val="single"/>
        </w:rPr>
      </w:pPr>
      <w:r w:rsidRPr="002806CB">
        <w:rPr>
          <w:rFonts w:ascii="Times New Roman" w:hAnsi="Times New Roman" w:cs="Times New Roman"/>
          <w:bCs/>
          <w:u w:val="single"/>
        </w:rPr>
        <w:t>K bodu 9</w:t>
      </w:r>
    </w:p>
    <w:p w:rsidR="000C0150" w:rsidP="000C0150">
      <w:pPr>
        <w:pStyle w:val="Default"/>
        <w:bidi w:val="0"/>
        <w:jc w:val="both"/>
        <w:rPr>
          <w:rFonts w:ascii="Times New Roman" w:hAnsi="Times New Roman" w:cs="Times New Roman"/>
        </w:rPr>
      </w:pPr>
      <w:r>
        <w:rPr>
          <w:rFonts w:ascii="Times New Roman" w:hAnsi="Times New Roman" w:cs="Times New Roman"/>
        </w:rPr>
        <w:t xml:space="preserve">Rozširuje sa rozsah údajov poskytovaných klientmi a ich zástupcami o doklady a údaje preukazujúce zdravotný stav za účelom zistenia rozsahu povinnosti poskytnúť poistné plnenie. </w:t>
      </w:r>
    </w:p>
    <w:p w:rsidR="000C0150" w:rsidP="000C0150">
      <w:pPr>
        <w:pStyle w:val="Default"/>
        <w:bidi w:val="0"/>
        <w:jc w:val="both"/>
        <w:rPr>
          <w:rFonts w:ascii="Times New Roman" w:hAnsi="Times New Roman" w:cs="Times New Roman"/>
          <w:b/>
          <w:bCs/>
        </w:rPr>
      </w:pPr>
    </w:p>
    <w:p w:rsidR="000C0150" w:rsidRPr="002806CB" w:rsidP="000C0150">
      <w:pPr>
        <w:pStyle w:val="Default"/>
        <w:bidi w:val="0"/>
        <w:jc w:val="both"/>
        <w:rPr>
          <w:rFonts w:ascii="Times New Roman" w:hAnsi="Times New Roman" w:cs="Times New Roman"/>
          <w:bCs/>
          <w:u w:val="single"/>
        </w:rPr>
      </w:pPr>
      <w:r w:rsidRPr="002806CB">
        <w:rPr>
          <w:rFonts w:ascii="Times New Roman" w:hAnsi="Times New Roman" w:cs="Times New Roman"/>
          <w:bCs/>
          <w:u w:val="single"/>
        </w:rPr>
        <w:t>K bodu 10</w:t>
      </w:r>
    </w:p>
    <w:p w:rsidR="000C0150" w:rsidP="000C0150">
      <w:pPr>
        <w:pStyle w:val="Default"/>
        <w:bidi w:val="0"/>
        <w:jc w:val="both"/>
        <w:rPr>
          <w:rFonts w:ascii="Times New Roman" w:hAnsi="Times New Roman" w:cs="Times New Roman"/>
        </w:rPr>
      </w:pPr>
      <w:r>
        <w:rPr>
          <w:rFonts w:ascii="Times New Roman" w:hAnsi="Times New Roman" w:cs="Times New Roman"/>
        </w:rPr>
        <w:t>Stanovuje sa, že na účely výpočtu priemeru z podielov, kedy sú činnosti vo finančnom sektore významné a na meranie najmenšieho finančného sektora a najvýznamnejšieho finančného sektora vo finančnom konglomeráte sa bankový sektor a sektor investičných služieb považujú za jeden sektor.</w:t>
      </w:r>
    </w:p>
    <w:p w:rsidR="000C0150" w:rsidP="000C0150">
      <w:pPr>
        <w:pStyle w:val="Default"/>
        <w:bidi w:val="0"/>
        <w:jc w:val="both"/>
        <w:rPr>
          <w:rFonts w:ascii="Times New Roman" w:hAnsi="Times New Roman" w:cs="Times New Roman"/>
          <w:b/>
          <w:bCs/>
        </w:rPr>
      </w:pPr>
    </w:p>
    <w:p w:rsidR="000C0150" w:rsidRPr="002806CB" w:rsidP="000C0150">
      <w:pPr>
        <w:pStyle w:val="Default"/>
        <w:bidi w:val="0"/>
        <w:jc w:val="both"/>
        <w:rPr>
          <w:rFonts w:ascii="Times New Roman" w:hAnsi="Times New Roman" w:cs="Times New Roman"/>
          <w:bCs/>
          <w:u w:val="single"/>
        </w:rPr>
      </w:pPr>
      <w:r w:rsidRPr="002806CB">
        <w:rPr>
          <w:rFonts w:ascii="Times New Roman" w:hAnsi="Times New Roman" w:cs="Times New Roman"/>
          <w:bCs/>
          <w:u w:val="single"/>
        </w:rPr>
        <w:t>K bodu 11</w:t>
      </w:r>
    </w:p>
    <w:p w:rsidR="000C0150" w:rsidP="000C0150">
      <w:pPr>
        <w:pStyle w:val="Default"/>
        <w:bidi w:val="0"/>
        <w:jc w:val="both"/>
        <w:rPr>
          <w:rFonts w:ascii="Times New Roman" w:hAnsi="Times New Roman" w:cs="Times New Roman"/>
        </w:rPr>
      </w:pPr>
      <w:r>
        <w:rPr>
          <w:rFonts w:ascii="Times New Roman" w:hAnsi="Times New Roman" w:cs="Times New Roman"/>
        </w:rPr>
        <w:t>Je potrebné stanoviť, že na poisťovne v osobitnom režime sa vzťahujú aj požiadavky ustanovené v § 31 (Konflikt záujmov) a § 32 (Vybavovanie sťažností) a naopak, nevzťahuje sa na ne požiadavka § 75 (Oznamovacia povinnosť), nakoľko poisťovňa v osobitnom režime nemôže vykonávať poisťovaciu činnosť mimo územia Slovenskej republiky.</w:t>
      </w:r>
    </w:p>
    <w:p w:rsidR="000C0150" w:rsidP="000C0150">
      <w:pPr>
        <w:pStyle w:val="Default"/>
        <w:bidi w:val="0"/>
        <w:jc w:val="both"/>
        <w:rPr>
          <w:rFonts w:ascii="Times New Roman" w:hAnsi="Times New Roman" w:cs="Times New Roman"/>
          <w:b/>
          <w:bCs/>
        </w:rPr>
      </w:pPr>
    </w:p>
    <w:p w:rsidR="000C0150" w:rsidRPr="002806CB" w:rsidP="000C0150">
      <w:pPr>
        <w:pStyle w:val="Default"/>
        <w:bidi w:val="0"/>
        <w:jc w:val="both"/>
        <w:rPr>
          <w:rFonts w:ascii="Times New Roman" w:hAnsi="Times New Roman" w:cs="Times New Roman"/>
          <w:bCs/>
          <w:u w:val="single"/>
        </w:rPr>
      </w:pPr>
      <w:r w:rsidRPr="002806CB">
        <w:rPr>
          <w:rFonts w:ascii="Times New Roman" w:hAnsi="Times New Roman" w:cs="Times New Roman"/>
          <w:bCs/>
          <w:u w:val="single"/>
        </w:rPr>
        <w:t>K bodu 12</w:t>
      </w:r>
    </w:p>
    <w:p w:rsidR="000C0150" w:rsidP="000C0150">
      <w:pPr>
        <w:pStyle w:val="Default"/>
        <w:bidi w:val="0"/>
        <w:jc w:val="both"/>
        <w:rPr>
          <w:rFonts w:ascii="Times New Roman" w:hAnsi="Times New Roman" w:cs="Times New Roman"/>
        </w:rPr>
      </w:pPr>
      <w:r>
        <w:rPr>
          <w:rFonts w:ascii="Times New Roman" w:hAnsi="Times New Roman" w:cs="Times New Roman"/>
        </w:rPr>
        <w:t>Navrhované znenie postihuje povahu záväzkov, ktoré kryjú technické rezervy.</w:t>
      </w:r>
    </w:p>
    <w:p w:rsidR="000C0150" w:rsidP="000C0150">
      <w:pPr>
        <w:pStyle w:val="Default"/>
        <w:bidi w:val="0"/>
        <w:jc w:val="both"/>
        <w:rPr>
          <w:rFonts w:ascii="Times New Roman" w:hAnsi="Times New Roman" w:cs="Times New Roman"/>
          <w:b/>
          <w:bCs/>
        </w:rPr>
      </w:pPr>
    </w:p>
    <w:p w:rsidR="000C0150" w:rsidRPr="002806CB" w:rsidP="000C0150">
      <w:pPr>
        <w:pStyle w:val="Default"/>
        <w:bidi w:val="0"/>
        <w:jc w:val="both"/>
        <w:rPr>
          <w:rFonts w:ascii="Times New Roman" w:hAnsi="Times New Roman" w:cs="Times New Roman"/>
          <w:bCs/>
          <w:u w:val="single"/>
        </w:rPr>
      </w:pPr>
      <w:r w:rsidRPr="002806CB">
        <w:rPr>
          <w:rFonts w:ascii="Times New Roman" w:hAnsi="Times New Roman" w:cs="Times New Roman"/>
          <w:bCs/>
          <w:u w:val="single"/>
        </w:rPr>
        <w:t>K bodu 13</w:t>
      </w:r>
    </w:p>
    <w:p w:rsidR="000C0150" w:rsidP="000C0150">
      <w:pPr>
        <w:pStyle w:val="Default"/>
        <w:bidi w:val="0"/>
        <w:jc w:val="both"/>
        <w:rPr>
          <w:rFonts w:ascii="Times New Roman" w:hAnsi="Times New Roman" w:cs="Times New Roman"/>
        </w:rPr>
      </w:pPr>
      <w:r>
        <w:rPr>
          <w:rFonts w:ascii="Times New Roman" w:hAnsi="Times New Roman" w:cs="Times New Roman"/>
        </w:rPr>
        <w:t xml:space="preserve">V § 178 ods. 1 sú ustanovené kategórie aktív do ktorých je poisťovňa, na ktorú sa uplatňuje osobitný režim a Slovenská kancelária poisťovateľov oprávnená umiestniť prostriedky technických rezerv. Položky v písmenách s) a t) do tejto kategorizácie nepatria, nakoľko vzhľadom na svoju povahu do nich nie je možné umiestniť prostriedky technických rezerv. Z uvedeného dôvodu sa navrhuje ich vypustenie.  </w:t>
      </w:r>
    </w:p>
    <w:p w:rsidR="000C0150" w:rsidP="000C0150">
      <w:pPr>
        <w:pStyle w:val="Default"/>
        <w:bidi w:val="0"/>
        <w:jc w:val="both"/>
        <w:rPr>
          <w:rFonts w:ascii="Times New Roman" w:hAnsi="Times New Roman" w:cs="Times New Roman"/>
          <w:b/>
          <w:bCs/>
        </w:rPr>
      </w:pPr>
    </w:p>
    <w:p w:rsidR="000C0150" w:rsidRPr="002806CB" w:rsidP="000C0150">
      <w:pPr>
        <w:pStyle w:val="Default"/>
        <w:bidi w:val="0"/>
        <w:jc w:val="both"/>
        <w:rPr>
          <w:rFonts w:ascii="Times New Roman" w:hAnsi="Times New Roman" w:cs="Times New Roman"/>
          <w:bCs/>
          <w:u w:val="single"/>
        </w:rPr>
      </w:pPr>
      <w:r w:rsidRPr="002806CB">
        <w:rPr>
          <w:rFonts w:ascii="Times New Roman" w:hAnsi="Times New Roman" w:cs="Times New Roman"/>
          <w:bCs/>
          <w:u w:val="single"/>
        </w:rPr>
        <w:t>K bodu 14</w:t>
      </w:r>
    </w:p>
    <w:p w:rsidR="000C0150" w:rsidP="000C0150">
      <w:pPr>
        <w:pStyle w:val="Default"/>
        <w:bidi w:val="0"/>
        <w:jc w:val="both"/>
        <w:rPr>
          <w:rFonts w:ascii="Times New Roman" w:hAnsi="Times New Roman" w:cs="Times New Roman"/>
        </w:rPr>
      </w:pPr>
      <w:r>
        <w:rPr>
          <w:rFonts w:ascii="Times New Roman" w:hAnsi="Times New Roman" w:cs="Times New Roman"/>
        </w:rPr>
        <w:t xml:space="preserve">Nakoľko pre efektívny výkon dohľadu na diaľku nie je potrebné, aby Národná banka Slovenska disponovala overenou kópiou platných stanov, navrhuje sa úprava uvedeného ustanovenia. </w:t>
      </w:r>
    </w:p>
    <w:p w:rsidR="000C0150" w:rsidP="000C0150">
      <w:pPr>
        <w:pStyle w:val="Default"/>
        <w:bidi w:val="0"/>
        <w:jc w:val="both"/>
        <w:rPr>
          <w:rFonts w:ascii="Times New Roman" w:hAnsi="Times New Roman" w:cs="Times New Roman"/>
          <w:b/>
          <w:bCs/>
        </w:rPr>
      </w:pPr>
    </w:p>
    <w:p w:rsidR="000C0150" w:rsidRPr="002806CB" w:rsidP="000C0150">
      <w:pPr>
        <w:pStyle w:val="Default"/>
        <w:bidi w:val="0"/>
        <w:jc w:val="both"/>
        <w:rPr>
          <w:rFonts w:ascii="Times New Roman" w:hAnsi="Times New Roman" w:cs="Times New Roman"/>
          <w:bCs/>
          <w:u w:val="single"/>
        </w:rPr>
      </w:pPr>
      <w:r w:rsidRPr="002806CB">
        <w:rPr>
          <w:rFonts w:ascii="Times New Roman" w:hAnsi="Times New Roman" w:cs="Times New Roman"/>
          <w:bCs/>
          <w:u w:val="single"/>
        </w:rPr>
        <w:t>K bodu 15</w:t>
      </w:r>
    </w:p>
    <w:p w:rsidR="000C0150" w:rsidP="000C0150">
      <w:pPr>
        <w:pStyle w:val="Default"/>
        <w:bidi w:val="0"/>
        <w:jc w:val="both"/>
        <w:rPr>
          <w:rFonts w:ascii="Times New Roman" w:hAnsi="Times New Roman" w:cs="Times New Roman"/>
        </w:rPr>
      </w:pPr>
      <w:r>
        <w:rPr>
          <w:rFonts w:ascii="Times New Roman" w:hAnsi="Times New Roman" w:cs="Times New Roman"/>
        </w:rPr>
        <w:t>Navrhuje sa doplnenie povinnosti poisťovní predložiť výkazy, hlásenia, prehľady a iné správy o skutočnostiach, ktoré nastali do 31. decembra 2015 ako aj správy o činnosti za rok 2015, nakoľko v prípade absencie predmetného ustanovenia, by z dôvodu straty účinnosti predmetných podzákonných právnych predpisov, neboli poisťovne povinné vykázať Národnej banke Slovenska údaje za kalendárny rok 2015.</w:t>
      </w:r>
    </w:p>
    <w:p w:rsidR="000C0150" w:rsidP="000C0150">
      <w:pPr>
        <w:pStyle w:val="Default"/>
        <w:bidi w:val="0"/>
        <w:jc w:val="both"/>
        <w:rPr>
          <w:rFonts w:ascii="Times New Roman" w:hAnsi="Times New Roman" w:cs="Times New Roman"/>
          <w:b/>
          <w:bCs/>
        </w:rPr>
      </w:pPr>
    </w:p>
    <w:p w:rsidR="000C0150" w:rsidRPr="002806CB" w:rsidP="000C0150">
      <w:pPr>
        <w:pStyle w:val="Default"/>
        <w:bidi w:val="0"/>
        <w:jc w:val="both"/>
        <w:rPr>
          <w:rFonts w:ascii="Times New Roman" w:hAnsi="Times New Roman" w:cs="Times New Roman"/>
          <w:bCs/>
          <w:u w:val="single"/>
        </w:rPr>
      </w:pPr>
      <w:r w:rsidRPr="002806CB">
        <w:rPr>
          <w:rFonts w:ascii="Times New Roman" w:hAnsi="Times New Roman" w:cs="Times New Roman"/>
          <w:bCs/>
          <w:u w:val="single"/>
        </w:rPr>
        <w:t>K bodu 16</w:t>
      </w:r>
    </w:p>
    <w:p w:rsidR="000C0150" w:rsidP="000C0150">
      <w:pPr>
        <w:pStyle w:val="Default"/>
        <w:bidi w:val="0"/>
        <w:jc w:val="both"/>
        <w:rPr>
          <w:rFonts w:ascii="Arial Narrow" w:hAnsi="Arial Narrow" w:cs="Times New Roman"/>
          <w:sz w:val="22"/>
          <w:szCs w:val="22"/>
        </w:rPr>
      </w:pPr>
      <w:r>
        <w:rPr>
          <w:rFonts w:ascii="Times New Roman" w:hAnsi="Times New Roman" w:cs="Times New Roman"/>
        </w:rPr>
        <w:t>V súvislosti s bodmi 3 a 4 návrhu zákona sa dopĺňa príloha č. 2 zákona o poisťovníctve o smernicu Rady 91/371/EHS z 20. júna 1991 o vykonávaní dohody medzi Európskym hospodárskym spoločenstvom a Švajčiarskou konfederáciou o priamom poistení s výnimkou životného poisten</w:t>
      </w:r>
      <w:r>
        <w:rPr>
          <w:rFonts w:ascii="Arial Narrow" w:hAnsi="Arial Narrow" w:cs="Times New Roman"/>
          <w:sz w:val="22"/>
          <w:szCs w:val="22"/>
        </w:rPr>
        <w:t xml:space="preserve">ia. </w:t>
      </w:r>
    </w:p>
    <w:p w:rsidR="000C0150" w:rsidP="000C0150">
      <w:pPr>
        <w:pStyle w:val="Default"/>
        <w:bidi w:val="0"/>
        <w:jc w:val="both"/>
        <w:rPr>
          <w:rFonts w:ascii="Arial Narrow" w:hAnsi="Arial Narrow" w:cs="Times New Roman"/>
          <w:sz w:val="22"/>
          <w:szCs w:val="22"/>
        </w:rPr>
      </w:pPr>
    </w:p>
    <w:p w:rsidR="000C0150" w:rsidP="003160A9">
      <w:pPr>
        <w:bidi w:val="0"/>
        <w:rPr>
          <w:rFonts w:ascii="Times New Roman" w:hAnsi="Times New Roman"/>
          <w:b/>
        </w:rPr>
      </w:pPr>
      <w:r>
        <w:rPr>
          <w:rFonts w:ascii="Times New Roman" w:hAnsi="Times New Roman"/>
          <w:b/>
        </w:rPr>
        <w:t>Čl. XI</w:t>
      </w:r>
    </w:p>
    <w:p w:rsidR="000C0150" w:rsidP="003160A9">
      <w:pPr>
        <w:bidi w:val="0"/>
        <w:rPr>
          <w:rFonts w:ascii="Times New Roman" w:hAnsi="Times New Roman"/>
          <w:b/>
        </w:rPr>
      </w:pPr>
    </w:p>
    <w:p w:rsidR="000C0150" w:rsidRPr="002806CB" w:rsidP="003160A9">
      <w:pPr>
        <w:bidi w:val="0"/>
        <w:rPr>
          <w:rFonts w:ascii="Times New Roman" w:hAnsi="Times New Roman"/>
        </w:rPr>
      </w:pPr>
      <w:r w:rsidRPr="002806CB">
        <w:rPr>
          <w:rFonts w:ascii="Times New Roman" w:hAnsi="Times New Roman"/>
        </w:rPr>
        <w:t>Týmto článkom bolo doplnené splnomocňovacie ustanovenie na vyhlásenie úplného znenia zákona v</w:t>
      </w:r>
      <w:r w:rsidRPr="002A237A">
        <w:rPr>
          <w:rFonts w:ascii="Times New Roman" w:hAnsi="Times New Roman"/>
        </w:rPr>
        <w:t> </w:t>
      </w:r>
      <w:r w:rsidRPr="002806CB">
        <w:rPr>
          <w:rFonts w:ascii="Times New Roman" w:hAnsi="Times New Roman"/>
        </w:rPr>
        <w:t>zbierke zákonov</w:t>
      </w:r>
      <w:r>
        <w:rPr>
          <w:rFonts w:ascii="Times New Roman" w:hAnsi="Times New Roman"/>
        </w:rPr>
        <w:t xml:space="preserve"> Slovenskej republiky</w:t>
      </w:r>
      <w:r w:rsidRPr="002806CB">
        <w:rPr>
          <w:rFonts w:ascii="Times New Roman" w:hAnsi="Times New Roman"/>
        </w:rPr>
        <w:t xml:space="preserve">. </w:t>
      </w:r>
    </w:p>
    <w:p w:rsidR="000C0150" w:rsidP="003160A9">
      <w:pPr>
        <w:bidi w:val="0"/>
        <w:rPr>
          <w:rFonts w:ascii="Times New Roman" w:hAnsi="Times New Roman"/>
          <w:b/>
        </w:rPr>
      </w:pPr>
    </w:p>
    <w:p w:rsidR="000C0150" w:rsidRPr="002A25F7" w:rsidP="003160A9">
      <w:pPr>
        <w:bidi w:val="0"/>
        <w:rPr>
          <w:rFonts w:ascii="Times New Roman" w:hAnsi="Times New Roman"/>
          <w:b/>
        </w:rPr>
      </w:pPr>
      <w:r>
        <w:rPr>
          <w:rFonts w:ascii="Times New Roman" w:hAnsi="Times New Roman"/>
          <w:b/>
        </w:rPr>
        <w:t>Čl. XII</w:t>
      </w:r>
    </w:p>
    <w:p w:rsidR="00A76DAB" w:rsidRPr="002A25F7" w:rsidP="002A25F7">
      <w:pPr>
        <w:bidi w:val="0"/>
        <w:jc w:val="both"/>
        <w:rPr>
          <w:rFonts w:ascii="Times New Roman" w:hAnsi="Times New Roman"/>
          <w:b/>
        </w:rPr>
      </w:pPr>
    </w:p>
    <w:p w:rsidR="00A76DAB" w:rsidP="003160A9">
      <w:pPr>
        <w:bidi w:val="0"/>
        <w:rPr>
          <w:rFonts w:ascii="Times New Roman" w:hAnsi="Times New Roman"/>
        </w:rPr>
      </w:pPr>
      <w:r w:rsidRPr="002A25F7">
        <w:rPr>
          <w:rFonts w:ascii="Times New Roman" w:hAnsi="Times New Roman"/>
        </w:rPr>
        <w:t>Navrhuje sa účinnosť zákona k 1. januáru 2016.</w:t>
      </w:r>
    </w:p>
    <w:p w:rsidR="0003642E" w:rsidP="003160A9">
      <w:pPr>
        <w:bidi w:val="0"/>
        <w:rPr>
          <w:rFonts w:ascii="Times New Roman" w:hAnsi="Times New Roman"/>
        </w:rPr>
      </w:pPr>
    </w:p>
    <w:p w:rsidR="0003642E" w:rsidP="0003642E">
      <w:pPr>
        <w:bidi w:val="0"/>
        <w:spacing w:after="80" w:line="276" w:lineRule="auto"/>
        <w:jc w:val="both"/>
        <w:rPr>
          <w:rFonts w:ascii="Times New Roman" w:hAnsi="Times New Roman"/>
          <w:bCs/>
        </w:rPr>
      </w:pPr>
      <w:r>
        <w:rPr>
          <w:rFonts w:ascii="Times New Roman" w:hAnsi="Times New Roman"/>
          <w:bCs/>
        </w:rPr>
        <w:t>Schválené vládou Slovenskej republiky dňa 26. augusta 2015.</w:t>
      </w:r>
    </w:p>
    <w:p w:rsidR="0003642E" w:rsidP="0003642E">
      <w:pPr>
        <w:bidi w:val="0"/>
        <w:spacing w:after="80" w:line="276" w:lineRule="auto"/>
        <w:jc w:val="both"/>
        <w:rPr>
          <w:rFonts w:ascii="Times New Roman" w:hAnsi="Times New Roman"/>
          <w:bCs/>
        </w:rPr>
      </w:pPr>
    </w:p>
    <w:p w:rsidR="0003642E" w:rsidP="0003642E">
      <w:pPr>
        <w:bidi w:val="0"/>
        <w:spacing w:after="80" w:line="276" w:lineRule="auto"/>
        <w:jc w:val="both"/>
        <w:rPr>
          <w:rFonts w:ascii="Times New Roman" w:hAnsi="Times New Roman"/>
          <w:bCs/>
        </w:rPr>
      </w:pPr>
    </w:p>
    <w:p w:rsidR="0003642E" w:rsidP="0003642E">
      <w:pPr>
        <w:bidi w:val="0"/>
        <w:spacing w:after="80" w:line="276" w:lineRule="auto"/>
        <w:jc w:val="both"/>
        <w:rPr>
          <w:rFonts w:ascii="Times New Roman" w:hAnsi="Times New Roman"/>
          <w:bCs/>
        </w:rPr>
      </w:pPr>
    </w:p>
    <w:p w:rsidR="0003642E" w:rsidP="0003642E">
      <w:pPr>
        <w:bidi w:val="0"/>
        <w:spacing w:line="276" w:lineRule="auto"/>
        <w:jc w:val="center"/>
        <w:rPr>
          <w:rFonts w:ascii="Times New Roman" w:hAnsi="Times New Roman"/>
          <w:b/>
          <w:color w:val="FF0000"/>
        </w:rPr>
      </w:pPr>
      <w:r>
        <w:rPr>
          <w:rFonts w:ascii="Times New Roman" w:hAnsi="Times New Roman"/>
          <w:b/>
        </w:rPr>
        <w:t>Robert  F i c o</w:t>
      </w:r>
      <w:r w:rsidR="00EA1142">
        <w:rPr>
          <w:rFonts w:ascii="Times New Roman" w:hAnsi="Times New Roman"/>
          <w:b/>
        </w:rPr>
        <w:t>, v.r.</w:t>
      </w:r>
    </w:p>
    <w:p w:rsidR="0003642E" w:rsidP="0003642E">
      <w:pPr>
        <w:bidi w:val="0"/>
        <w:spacing w:line="276" w:lineRule="auto"/>
        <w:jc w:val="center"/>
        <w:rPr>
          <w:rFonts w:ascii="Times New Roman" w:hAnsi="Times New Roman"/>
          <w:color w:val="auto"/>
        </w:rPr>
      </w:pPr>
      <w:r>
        <w:rPr>
          <w:rFonts w:ascii="Times New Roman" w:hAnsi="Times New Roman"/>
        </w:rPr>
        <w:t>predseda vlády</w:t>
      </w:r>
    </w:p>
    <w:p w:rsidR="0003642E" w:rsidP="0003642E">
      <w:pPr>
        <w:bidi w:val="0"/>
        <w:spacing w:line="276" w:lineRule="auto"/>
        <w:jc w:val="center"/>
        <w:rPr>
          <w:rFonts w:ascii="Times New Roman" w:hAnsi="Times New Roman"/>
        </w:rPr>
      </w:pPr>
      <w:r>
        <w:rPr>
          <w:rFonts w:ascii="Times New Roman" w:hAnsi="Times New Roman"/>
        </w:rPr>
        <w:t>Slovenskej republiky</w:t>
      </w:r>
    </w:p>
    <w:p w:rsidR="0003642E" w:rsidP="0003642E">
      <w:pPr>
        <w:bidi w:val="0"/>
        <w:spacing w:line="276" w:lineRule="auto"/>
        <w:jc w:val="center"/>
        <w:rPr>
          <w:rFonts w:ascii="Times New Roman" w:hAnsi="Times New Roman"/>
        </w:rPr>
      </w:pPr>
    </w:p>
    <w:p w:rsidR="0003642E" w:rsidP="0003642E">
      <w:pPr>
        <w:bidi w:val="0"/>
        <w:spacing w:line="276" w:lineRule="auto"/>
        <w:jc w:val="center"/>
        <w:rPr>
          <w:rFonts w:ascii="Times New Roman" w:hAnsi="Times New Roman"/>
        </w:rPr>
      </w:pPr>
    </w:p>
    <w:p w:rsidR="0003642E" w:rsidP="0003642E">
      <w:pPr>
        <w:bidi w:val="0"/>
        <w:spacing w:line="276" w:lineRule="auto"/>
        <w:jc w:val="center"/>
        <w:rPr>
          <w:rFonts w:ascii="Times New Roman" w:hAnsi="Times New Roman"/>
        </w:rPr>
      </w:pPr>
    </w:p>
    <w:p w:rsidR="0003642E" w:rsidP="0003642E">
      <w:pPr>
        <w:bidi w:val="0"/>
        <w:spacing w:line="276" w:lineRule="auto"/>
        <w:jc w:val="center"/>
        <w:rPr>
          <w:rFonts w:ascii="Times New Roman" w:hAnsi="Times New Roman"/>
        </w:rPr>
      </w:pPr>
    </w:p>
    <w:p w:rsidR="0003642E" w:rsidP="0003642E">
      <w:pPr>
        <w:bidi w:val="0"/>
        <w:spacing w:line="276" w:lineRule="auto"/>
        <w:jc w:val="center"/>
        <w:rPr>
          <w:rFonts w:ascii="Times New Roman" w:hAnsi="Times New Roman"/>
        </w:rPr>
      </w:pPr>
    </w:p>
    <w:p w:rsidR="0003642E" w:rsidP="0003642E">
      <w:pPr>
        <w:bidi w:val="0"/>
        <w:spacing w:line="276" w:lineRule="auto"/>
        <w:jc w:val="center"/>
        <w:rPr>
          <w:rFonts w:ascii="Times New Roman" w:hAnsi="Times New Roman"/>
        </w:rPr>
      </w:pPr>
    </w:p>
    <w:p w:rsidR="0003642E" w:rsidP="0003642E">
      <w:pPr>
        <w:bidi w:val="0"/>
        <w:spacing w:line="276" w:lineRule="auto"/>
        <w:jc w:val="center"/>
        <w:rPr>
          <w:rFonts w:ascii="Times New Roman" w:hAnsi="Times New Roman"/>
          <w:b/>
          <w:color w:val="FF0000"/>
        </w:rPr>
      </w:pPr>
      <w:r>
        <w:rPr>
          <w:rFonts w:ascii="Times New Roman" w:hAnsi="Times New Roman"/>
          <w:b/>
        </w:rPr>
        <w:t>Peter K a ž i m í r</w:t>
      </w:r>
      <w:r w:rsidR="00EA1142">
        <w:rPr>
          <w:rFonts w:ascii="Times New Roman" w:hAnsi="Times New Roman"/>
          <w:b/>
        </w:rPr>
        <w:t>, v.r.</w:t>
      </w:r>
    </w:p>
    <w:p w:rsidR="0003642E" w:rsidP="0003642E">
      <w:pPr>
        <w:bidi w:val="0"/>
        <w:spacing w:line="276" w:lineRule="auto"/>
        <w:jc w:val="center"/>
        <w:rPr>
          <w:rFonts w:ascii="Times New Roman" w:hAnsi="Times New Roman"/>
          <w:color w:val="auto"/>
        </w:rPr>
      </w:pPr>
      <w:r>
        <w:rPr>
          <w:rFonts w:ascii="Times New Roman" w:hAnsi="Times New Roman"/>
        </w:rPr>
        <w:t>podpredseda vlády a minister financií</w:t>
      </w:r>
    </w:p>
    <w:p w:rsidR="0003642E" w:rsidP="0003642E">
      <w:pPr>
        <w:bidi w:val="0"/>
        <w:spacing w:line="276" w:lineRule="auto"/>
        <w:jc w:val="center"/>
        <w:rPr>
          <w:rFonts w:ascii="Times New Roman" w:hAnsi="Times New Roman"/>
        </w:rPr>
      </w:pPr>
      <w:r>
        <w:rPr>
          <w:rFonts w:ascii="Times New Roman" w:hAnsi="Times New Roman"/>
        </w:rPr>
        <w:t>Slovenskej republiky</w:t>
      </w:r>
    </w:p>
    <w:p w:rsidR="0003642E" w:rsidP="0003642E">
      <w:pPr>
        <w:bidi w:val="0"/>
        <w:spacing w:line="276" w:lineRule="auto"/>
        <w:jc w:val="both"/>
        <w:rPr>
          <w:rFonts w:ascii="Times New Roman" w:hAnsi="Times New Roman"/>
        </w:rPr>
      </w:pPr>
    </w:p>
    <w:p w:rsidR="0003642E" w:rsidRPr="002A25F7" w:rsidP="003160A9">
      <w:pPr>
        <w:bidi w:val="0"/>
        <w:rPr>
          <w:rFonts w:ascii="Times New Roman" w:hAnsi="Times New Roman"/>
        </w:rPr>
      </w:pPr>
    </w:p>
    <w:sectPr w:rsidSect="00447F76">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Arial"/>
    <w:panose1 w:val="00000000000000000000"/>
    <w:charset w:val="EE"/>
    <w:family w:val="swiss"/>
    <w:pitch w:val="default"/>
    <w:sig w:usb0="00000000" w:usb1="00000000" w:usb2="00000000" w:usb3="00000000" w:csb0="00000003"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718">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EA1142">
      <w:rPr>
        <w:rFonts w:ascii="Times New Roman" w:hAnsi="Times New Roman"/>
        <w:noProof/>
      </w:rPr>
      <w:t>29</w:t>
    </w:r>
    <w:r>
      <w:rPr>
        <w:rFonts w:ascii="Times New Roman" w:hAnsi="Times New Roman"/>
      </w:rPr>
      <w:fldChar w:fldCharType="end"/>
    </w:r>
  </w:p>
  <w:p w:rsidR="00576718">
    <w:pPr>
      <w:pStyle w:val="Footer"/>
      <w:bidi w:val="0"/>
      <w:rPr>
        <w:rFonts w:ascii="Times New Roman" w:hAnsi="Times New Roman"/>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447F76"/>
    <w:rsid w:val="000025DF"/>
    <w:rsid w:val="000038FE"/>
    <w:rsid w:val="00003D09"/>
    <w:rsid w:val="000063E2"/>
    <w:rsid w:val="000077DF"/>
    <w:rsid w:val="00010077"/>
    <w:rsid w:val="000147DE"/>
    <w:rsid w:val="00015530"/>
    <w:rsid w:val="00023B92"/>
    <w:rsid w:val="00025D09"/>
    <w:rsid w:val="000276D6"/>
    <w:rsid w:val="0003642E"/>
    <w:rsid w:val="00057C1F"/>
    <w:rsid w:val="00062978"/>
    <w:rsid w:val="00062CD5"/>
    <w:rsid w:val="00065772"/>
    <w:rsid w:val="000676EF"/>
    <w:rsid w:val="00077C2D"/>
    <w:rsid w:val="00087D75"/>
    <w:rsid w:val="00087F6B"/>
    <w:rsid w:val="00092635"/>
    <w:rsid w:val="000A6A86"/>
    <w:rsid w:val="000B04AB"/>
    <w:rsid w:val="000B4A45"/>
    <w:rsid w:val="000B64B8"/>
    <w:rsid w:val="000C0150"/>
    <w:rsid w:val="000C032E"/>
    <w:rsid w:val="000C1011"/>
    <w:rsid w:val="000D5DEA"/>
    <w:rsid w:val="000E3A5F"/>
    <w:rsid w:val="000E6958"/>
    <w:rsid w:val="000E7E81"/>
    <w:rsid w:val="000F54B0"/>
    <w:rsid w:val="0010169C"/>
    <w:rsid w:val="001018B3"/>
    <w:rsid w:val="00106771"/>
    <w:rsid w:val="0011117A"/>
    <w:rsid w:val="00113250"/>
    <w:rsid w:val="00122F52"/>
    <w:rsid w:val="00126B0D"/>
    <w:rsid w:val="0013262D"/>
    <w:rsid w:val="0013299F"/>
    <w:rsid w:val="0013474E"/>
    <w:rsid w:val="00156F89"/>
    <w:rsid w:val="00160AB5"/>
    <w:rsid w:val="00166C43"/>
    <w:rsid w:val="001675ED"/>
    <w:rsid w:val="00167760"/>
    <w:rsid w:val="00167D43"/>
    <w:rsid w:val="00170F30"/>
    <w:rsid w:val="00171CA6"/>
    <w:rsid w:val="00183207"/>
    <w:rsid w:val="00183D81"/>
    <w:rsid w:val="00183F31"/>
    <w:rsid w:val="0019061E"/>
    <w:rsid w:val="00192023"/>
    <w:rsid w:val="00194FEE"/>
    <w:rsid w:val="001960BA"/>
    <w:rsid w:val="001960C2"/>
    <w:rsid w:val="001A4AF7"/>
    <w:rsid w:val="001A4E21"/>
    <w:rsid w:val="001A575B"/>
    <w:rsid w:val="001A7275"/>
    <w:rsid w:val="001B05B5"/>
    <w:rsid w:val="001B3AB9"/>
    <w:rsid w:val="001C41C2"/>
    <w:rsid w:val="001C4D7B"/>
    <w:rsid w:val="001C6715"/>
    <w:rsid w:val="001C68F6"/>
    <w:rsid w:val="001C7BE8"/>
    <w:rsid w:val="001D0EE8"/>
    <w:rsid w:val="001E13E2"/>
    <w:rsid w:val="001E1CF5"/>
    <w:rsid w:val="001E5964"/>
    <w:rsid w:val="0020212D"/>
    <w:rsid w:val="0020567A"/>
    <w:rsid w:val="002061C3"/>
    <w:rsid w:val="002229E7"/>
    <w:rsid w:val="002339AA"/>
    <w:rsid w:val="00235B6A"/>
    <w:rsid w:val="002364AF"/>
    <w:rsid w:val="00241292"/>
    <w:rsid w:val="00242F38"/>
    <w:rsid w:val="002510B9"/>
    <w:rsid w:val="00252566"/>
    <w:rsid w:val="00256705"/>
    <w:rsid w:val="0025693F"/>
    <w:rsid w:val="002806CB"/>
    <w:rsid w:val="002820B2"/>
    <w:rsid w:val="00286D58"/>
    <w:rsid w:val="0028799B"/>
    <w:rsid w:val="0029632C"/>
    <w:rsid w:val="002A19A6"/>
    <w:rsid w:val="002A237A"/>
    <w:rsid w:val="002A25F7"/>
    <w:rsid w:val="002B0BEA"/>
    <w:rsid w:val="002B1F45"/>
    <w:rsid w:val="002B2302"/>
    <w:rsid w:val="002B5A28"/>
    <w:rsid w:val="002B7E04"/>
    <w:rsid w:val="002C0378"/>
    <w:rsid w:val="002C6650"/>
    <w:rsid w:val="002D732E"/>
    <w:rsid w:val="002E29D8"/>
    <w:rsid w:val="002E7C4F"/>
    <w:rsid w:val="002F54F1"/>
    <w:rsid w:val="00302273"/>
    <w:rsid w:val="00304603"/>
    <w:rsid w:val="00304E58"/>
    <w:rsid w:val="00311650"/>
    <w:rsid w:val="003160A9"/>
    <w:rsid w:val="003162A7"/>
    <w:rsid w:val="00316952"/>
    <w:rsid w:val="00326EFD"/>
    <w:rsid w:val="00330C41"/>
    <w:rsid w:val="003600CB"/>
    <w:rsid w:val="00362300"/>
    <w:rsid w:val="00363430"/>
    <w:rsid w:val="00364758"/>
    <w:rsid w:val="00365731"/>
    <w:rsid w:val="00373611"/>
    <w:rsid w:val="003809FF"/>
    <w:rsid w:val="003821F5"/>
    <w:rsid w:val="00382E57"/>
    <w:rsid w:val="003866C4"/>
    <w:rsid w:val="003872AD"/>
    <w:rsid w:val="00391D0D"/>
    <w:rsid w:val="003966EF"/>
    <w:rsid w:val="003B190A"/>
    <w:rsid w:val="003B3B7A"/>
    <w:rsid w:val="003B4AE6"/>
    <w:rsid w:val="003C0889"/>
    <w:rsid w:val="003C3A72"/>
    <w:rsid w:val="003C4012"/>
    <w:rsid w:val="003D0F23"/>
    <w:rsid w:val="003D2751"/>
    <w:rsid w:val="003E16F0"/>
    <w:rsid w:val="003E497E"/>
    <w:rsid w:val="003F39C6"/>
    <w:rsid w:val="003F6D9A"/>
    <w:rsid w:val="004052FE"/>
    <w:rsid w:val="00411E82"/>
    <w:rsid w:val="0041288F"/>
    <w:rsid w:val="00423EB8"/>
    <w:rsid w:val="00430915"/>
    <w:rsid w:val="0043182D"/>
    <w:rsid w:val="00431855"/>
    <w:rsid w:val="00432799"/>
    <w:rsid w:val="004335F6"/>
    <w:rsid w:val="00433ABB"/>
    <w:rsid w:val="00433E3D"/>
    <w:rsid w:val="004342F8"/>
    <w:rsid w:val="00435890"/>
    <w:rsid w:val="00441441"/>
    <w:rsid w:val="00447F76"/>
    <w:rsid w:val="00464B33"/>
    <w:rsid w:val="004749FD"/>
    <w:rsid w:val="00474CED"/>
    <w:rsid w:val="0047502E"/>
    <w:rsid w:val="004834ED"/>
    <w:rsid w:val="00484102"/>
    <w:rsid w:val="00485859"/>
    <w:rsid w:val="00493D99"/>
    <w:rsid w:val="00494F96"/>
    <w:rsid w:val="00496027"/>
    <w:rsid w:val="0049666F"/>
    <w:rsid w:val="004B6075"/>
    <w:rsid w:val="004B6298"/>
    <w:rsid w:val="004B7090"/>
    <w:rsid w:val="004B7DCD"/>
    <w:rsid w:val="004B7EC6"/>
    <w:rsid w:val="004C0570"/>
    <w:rsid w:val="004C405A"/>
    <w:rsid w:val="004D33DD"/>
    <w:rsid w:val="004E7304"/>
    <w:rsid w:val="0050010E"/>
    <w:rsid w:val="00500961"/>
    <w:rsid w:val="00511F3B"/>
    <w:rsid w:val="00513433"/>
    <w:rsid w:val="00537068"/>
    <w:rsid w:val="0055183B"/>
    <w:rsid w:val="00556A3C"/>
    <w:rsid w:val="005612FA"/>
    <w:rsid w:val="005719AF"/>
    <w:rsid w:val="00576718"/>
    <w:rsid w:val="005A205A"/>
    <w:rsid w:val="005A600B"/>
    <w:rsid w:val="005A707B"/>
    <w:rsid w:val="005C6D2E"/>
    <w:rsid w:val="005D138A"/>
    <w:rsid w:val="005D4A00"/>
    <w:rsid w:val="005D4B29"/>
    <w:rsid w:val="005D59E7"/>
    <w:rsid w:val="005D6B6A"/>
    <w:rsid w:val="005E66ED"/>
    <w:rsid w:val="005E7243"/>
    <w:rsid w:val="005F6C23"/>
    <w:rsid w:val="00602F45"/>
    <w:rsid w:val="006042FC"/>
    <w:rsid w:val="00620BAC"/>
    <w:rsid w:val="0062305C"/>
    <w:rsid w:val="00624195"/>
    <w:rsid w:val="0062499C"/>
    <w:rsid w:val="00632DF2"/>
    <w:rsid w:val="006341FC"/>
    <w:rsid w:val="00637BB6"/>
    <w:rsid w:val="00644900"/>
    <w:rsid w:val="00645469"/>
    <w:rsid w:val="00653A67"/>
    <w:rsid w:val="00656354"/>
    <w:rsid w:val="00661DCC"/>
    <w:rsid w:val="00662FEB"/>
    <w:rsid w:val="006661DB"/>
    <w:rsid w:val="0067164B"/>
    <w:rsid w:val="0067382E"/>
    <w:rsid w:val="00675A64"/>
    <w:rsid w:val="00692FFA"/>
    <w:rsid w:val="006933EF"/>
    <w:rsid w:val="00695F4B"/>
    <w:rsid w:val="006A0756"/>
    <w:rsid w:val="006A1DD4"/>
    <w:rsid w:val="006A2F5B"/>
    <w:rsid w:val="006A5275"/>
    <w:rsid w:val="006B378E"/>
    <w:rsid w:val="006B42D4"/>
    <w:rsid w:val="006B4998"/>
    <w:rsid w:val="006B6158"/>
    <w:rsid w:val="006B6CF9"/>
    <w:rsid w:val="006C3E39"/>
    <w:rsid w:val="006C4E95"/>
    <w:rsid w:val="006C7D8F"/>
    <w:rsid w:val="006E7D4E"/>
    <w:rsid w:val="006F389C"/>
    <w:rsid w:val="006F5F87"/>
    <w:rsid w:val="006F6DC5"/>
    <w:rsid w:val="006F7BCD"/>
    <w:rsid w:val="0070165D"/>
    <w:rsid w:val="007062A7"/>
    <w:rsid w:val="007071C6"/>
    <w:rsid w:val="007123B8"/>
    <w:rsid w:val="00716842"/>
    <w:rsid w:val="00716EC8"/>
    <w:rsid w:val="007176BB"/>
    <w:rsid w:val="00717B6D"/>
    <w:rsid w:val="00717CD3"/>
    <w:rsid w:val="00721B07"/>
    <w:rsid w:val="00723C17"/>
    <w:rsid w:val="00724131"/>
    <w:rsid w:val="007259C2"/>
    <w:rsid w:val="00726239"/>
    <w:rsid w:val="00726F2B"/>
    <w:rsid w:val="00732FB7"/>
    <w:rsid w:val="00743D26"/>
    <w:rsid w:val="00751268"/>
    <w:rsid w:val="007557B4"/>
    <w:rsid w:val="00773592"/>
    <w:rsid w:val="007817F4"/>
    <w:rsid w:val="007825BC"/>
    <w:rsid w:val="0079614C"/>
    <w:rsid w:val="007A3748"/>
    <w:rsid w:val="007A5ECF"/>
    <w:rsid w:val="007A654A"/>
    <w:rsid w:val="007B6FC7"/>
    <w:rsid w:val="007C68D5"/>
    <w:rsid w:val="007C6A16"/>
    <w:rsid w:val="007D08CC"/>
    <w:rsid w:val="007D4B56"/>
    <w:rsid w:val="007D4F3E"/>
    <w:rsid w:val="007D6629"/>
    <w:rsid w:val="007D6868"/>
    <w:rsid w:val="007E2A77"/>
    <w:rsid w:val="007E4706"/>
    <w:rsid w:val="007E7423"/>
    <w:rsid w:val="007F1662"/>
    <w:rsid w:val="007F4A02"/>
    <w:rsid w:val="007F74EA"/>
    <w:rsid w:val="00801F1F"/>
    <w:rsid w:val="008038C7"/>
    <w:rsid w:val="00804382"/>
    <w:rsid w:val="00810E37"/>
    <w:rsid w:val="00814A80"/>
    <w:rsid w:val="00817EDD"/>
    <w:rsid w:val="00821BE0"/>
    <w:rsid w:val="008224AD"/>
    <w:rsid w:val="00840785"/>
    <w:rsid w:val="00841290"/>
    <w:rsid w:val="008432FE"/>
    <w:rsid w:val="008503D7"/>
    <w:rsid w:val="00851561"/>
    <w:rsid w:val="008517B2"/>
    <w:rsid w:val="00851DA5"/>
    <w:rsid w:val="00851FC8"/>
    <w:rsid w:val="008562B3"/>
    <w:rsid w:val="00862162"/>
    <w:rsid w:val="00862F38"/>
    <w:rsid w:val="008706C4"/>
    <w:rsid w:val="0087392E"/>
    <w:rsid w:val="0087583F"/>
    <w:rsid w:val="00877E90"/>
    <w:rsid w:val="008815C2"/>
    <w:rsid w:val="00882213"/>
    <w:rsid w:val="00882B74"/>
    <w:rsid w:val="008907AC"/>
    <w:rsid w:val="00895356"/>
    <w:rsid w:val="008A04A9"/>
    <w:rsid w:val="008A7144"/>
    <w:rsid w:val="008C1BC4"/>
    <w:rsid w:val="008C4084"/>
    <w:rsid w:val="008D286C"/>
    <w:rsid w:val="008E0FE7"/>
    <w:rsid w:val="008E2397"/>
    <w:rsid w:val="008E2CC2"/>
    <w:rsid w:val="008E624F"/>
    <w:rsid w:val="008F02CC"/>
    <w:rsid w:val="00901BE8"/>
    <w:rsid w:val="0091462C"/>
    <w:rsid w:val="009309AC"/>
    <w:rsid w:val="009313C8"/>
    <w:rsid w:val="00931CA0"/>
    <w:rsid w:val="00932F70"/>
    <w:rsid w:val="00944D4C"/>
    <w:rsid w:val="00945718"/>
    <w:rsid w:val="009470F9"/>
    <w:rsid w:val="00951AB3"/>
    <w:rsid w:val="0095767A"/>
    <w:rsid w:val="00957C90"/>
    <w:rsid w:val="00961940"/>
    <w:rsid w:val="00961B02"/>
    <w:rsid w:val="00987FEA"/>
    <w:rsid w:val="00994E95"/>
    <w:rsid w:val="00995B5C"/>
    <w:rsid w:val="009962E3"/>
    <w:rsid w:val="009A120B"/>
    <w:rsid w:val="009A7710"/>
    <w:rsid w:val="009C3490"/>
    <w:rsid w:val="009C562C"/>
    <w:rsid w:val="009C68A7"/>
    <w:rsid w:val="009D432D"/>
    <w:rsid w:val="009E131F"/>
    <w:rsid w:val="009F1834"/>
    <w:rsid w:val="009F31A1"/>
    <w:rsid w:val="00A04C2D"/>
    <w:rsid w:val="00A07E3D"/>
    <w:rsid w:val="00A1016C"/>
    <w:rsid w:val="00A1242D"/>
    <w:rsid w:val="00A138E7"/>
    <w:rsid w:val="00A14B83"/>
    <w:rsid w:val="00A249FB"/>
    <w:rsid w:val="00A257FB"/>
    <w:rsid w:val="00A27329"/>
    <w:rsid w:val="00A277BD"/>
    <w:rsid w:val="00A40DFB"/>
    <w:rsid w:val="00A40E13"/>
    <w:rsid w:val="00A43497"/>
    <w:rsid w:val="00A47ADD"/>
    <w:rsid w:val="00A51677"/>
    <w:rsid w:val="00A6089D"/>
    <w:rsid w:val="00A6324B"/>
    <w:rsid w:val="00A65A8C"/>
    <w:rsid w:val="00A66C80"/>
    <w:rsid w:val="00A70341"/>
    <w:rsid w:val="00A76DAB"/>
    <w:rsid w:val="00A80DD0"/>
    <w:rsid w:val="00A80E16"/>
    <w:rsid w:val="00A87DCD"/>
    <w:rsid w:val="00A92D46"/>
    <w:rsid w:val="00A9680C"/>
    <w:rsid w:val="00A97329"/>
    <w:rsid w:val="00AA21FB"/>
    <w:rsid w:val="00AA4AC4"/>
    <w:rsid w:val="00AB04C4"/>
    <w:rsid w:val="00AB197F"/>
    <w:rsid w:val="00AB5B33"/>
    <w:rsid w:val="00AB73D8"/>
    <w:rsid w:val="00AC2C51"/>
    <w:rsid w:val="00AE01D4"/>
    <w:rsid w:val="00AF10BA"/>
    <w:rsid w:val="00AF3402"/>
    <w:rsid w:val="00B0696D"/>
    <w:rsid w:val="00B17ECA"/>
    <w:rsid w:val="00B21396"/>
    <w:rsid w:val="00B35F49"/>
    <w:rsid w:val="00B36453"/>
    <w:rsid w:val="00B37F2D"/>
    <w:rsid w:val="00B434C7"/>
    <w:rsid w:val="00B6091D"/>
    <w:rsid w:val="00B62087"/>
    <w:rsid w:val="00B6284A"/>
    <w:rsid w:val="00B670B1"/>
    <w:rsid w:val="00B73B07"/>
    <w:rsid w:val="00B829E7"/>
    <w:rsid w:val="00B95413"/>
    <w:rsid w:val="00B97DA7"/>
    <w:rsid w:val="00BA1434"/>
    <w:rsid w:val="00BA2AEA"/>
    <w:rsid w:val="00BA2F19"/>
    <w:rsid w:val="00BB00EF"/>
    <w:rsid w:val="00BB1E4C"/>
    <w:rsid w:val="00BB6030"/>
    <w:rsid w:val="00BC03F7"/>
    <w:rsid w:val="00BC3CA8"/>
    <w:rsid w:val="00BC6916"/>
    <w:rsid w:val="00BD1445"/>
    <w:rsid w:val="00BD2080"/>
    <w:rsid w:val="00BD7912"/>
    <w:rsid w:val="00BE06D9"/>
    <w:rsid w:val="00BE4A86"/>
    <w:rsid w:val="00BF11E6"/>
    <w:rsid w:val="00BF20CC"/>
    <w:rsid w:val="00BF52FF"/>
    <w:rsid w:val="00C0177A"/>
    <w:rsid w:val="00C117B6"/>
    <w:rsid w:val="00C1221F"/>
    <w:rsid w:val="00C14041"/>
    <w:rsid w:val="00C14D69"/>
    <w:rsid w:val="00C3357B"/>
    <w:rsid w:val="00C361D7"/>
    <w:rsid w:val="00C4003E"/>
    <w:rsid w:val="00C44711"/>
    <w:rsid w:val="00C509DD"/>
    <w:rsid w:val="00C562CC"/>
    <w:rsid w:val="00C570D2"/>
    <w:rsid w:val="00C64942"/>
    <w:rsid w:val="00C658EC"/>
    <w:rsid w:val="00C70026"/>
    <w:rsid w:val="00C8144D"/>
    <w:rsid w:val="00C8387F"/>
    <w:rsid w:val="00C83C40"/>
    <w:rsid w:val="00C8671D"/>
    <w:rsid w:val="00C9456E"/>
    <w:rsid w:val="00CA0470"/>
    <w:rsid w:val="00CA4124"/>
    <w:rsid w:val="00CB5422"/>
    <w:rsid w:val="00CB7008"/>
    <w:rsid w:val="00CC477A"/>
    <w:rsid w:val="00CC5734"/>
    <w:rsid w:val="00CD2121"/>
    <w:rsid w:val="00CE656B"/>
    <w:rsid w:val="00D047DA"/>
    <w:rsid w:val="00D05FF7"/>
    <w:rsid w:val="00D12EC6"/>
    <w:rsid w:val="00D1460C"/>
    <w:rsid w:val="00D157EE"/>
    <w:rsid w:val="00D172D5"/>
    <w:rsid w:val="00D23C6B"/>
    <w:rsid w:val="00D266AD"/>
    <w:rsid w:val="00D26A47"/>
    <w:rsid w:val="00D31CC1"/>
    <w:rsid w:val="00D400BB"/>
    <w:rsid w:val="00D56EE9"/>
    <w:rsid w:val="00D57C87"/>
    <w:rsid w:val="00D6076F"/>
    <w:rsid w:val="00D672B7"/>
    <w:rsid w:val="00D67CCB"/>
    <w:rsid w:val="00D703BA"/>
    <w:rsid w:val="00D714F1"/>
    <w:rsid w:val="00D728BE"/>
    <w:rsid w:val="00D7504C"/>
    <w:rsid w:val="00D83EAE"/>
    <w:rsid w:val="00D8613D"/>
    <w:rsid w:val="00D93C1E"/>
    <w:rsid w:val="00D956D7"/>
    <w:rsid w:val="00DA247D"/>
    <w:rsid w:val="00DB190A"/>
    <w:rsid w:val="00DC0D1D"/>
    <w:rsid w:val="00DC7F03"/>
    <w:rsid w:val="00DD45E3"/>
    <w:rsid w:val="00DD6958"/>
    <w:rsid w:val="00DD7F40"/>
    <w:rsid w:val="00DF5942"/>
    <w:rsid w:val="00E00759"/>
    <w:rsid w:val="00E21D65"/>
    <w:rsid w:val="00E2657E"/>
    <w:rsid w:val="00E33BF2"/>
    <w:rsid w:val="00E34E7E"/>
    <w:rsid w:val="00E364DB"/>
    <w:rsid w:val="00E4008D"/>
    <w:rsid w:val="00E44D75"/>
    <w:rsid w:val="00E509E7"/>
    <w:rsid w:val="00E517D8"/>
    <w:rsid w:val="00E53911"/>
    <w:rsid w:val="00E57974"/>
    <w:rsid w:val="00E62005"/>
    <w:rsid w:val="00E625C3"/>
    <w:rsid w:val="00E704B7"/>
    <w:rsid w:val="00E757FB"/>
    <w:rsid w:val="00E82C1B"/>
    <w:rsid w:val="00E86838"/>
    <w:rsid w:val="00E94BD7"/>
    <w:rsid w:val="00EA1142"/>
    <w:rsid w:val="00EA1492"/>
    <w:rsid w:val="00EB1809"/>
    <w:rsid w:val="00EB310B"/>
    <w:rsid w:val="00EC3AB2"/>
    <w:rsid w:val="00ED2532"/>
    <w:rsid w:val="00ED31D1"/>
    <w:rsid w:val="00EF0C2E"/>
    <w:rsid w:val="00EF62D9"/>
    <w:rsid w:val="00EF7AFB"/>
    <w:rsid w:val="00F033D2"/>
    <w:rsid w:val="00F0673E"/>
    <w:rsid w:val="00F07570"/>
    <w:rsid w:val="00F1385D"/>
    <w:rsid w:val="00F301A5"/>
    <w:rsid w:val="00F3356F"/>
    <w:rsid w:val="00F3488C"/>
    <w:rsid w:val="00F4044A"/>
    <w:rsid w:val="00F4340B"/>
    <w:rsid w:val="00F62D7A"/>
    <w:rsid w:val="00F62D7B"/>
    <w:rsid w:val="00F77ACF"/>
    <w:rsid w:val="00F84B90"/>
    <w:rsid w:val="00F86055"/>
    <w:rsid w:val="00F93EEE"/>
    <w:rsid w:val="00F958B3"/>
    <w:rsid w:val="00F97264"/>
    <w:rsid w:val="00F97E8B"/>
    <w:rsid w:val="00FA1F15"/>
    <w:rsid w:val="00FA50A4"/>
    <w:rsid w:val="00FA6615"/>
    <w:rsid w:val="00FB7F1F"/>
    <w:rsid w:val="00FC5EEC"/>
    <w:rsid w:val="00FC693C"/>
    <w:rsid w:val="00FD2804"/>
    <w:rsid w:val="00FD3906"/>
    <w:rsid w:val="00FE5A68"/>
    <w:rsid w:val="00FE5E8B"/>
    <w:rsid w:val="00FF006C"/>
    <w:rsid w:val="00FF4C70"/>
    <w:rsid w:val="00FF53BC"/>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734"/>
    <w:pPr>
      <w:framePr w:wrap="auto"/>
      <w:widowControl/>
      <w:autoSpaceDE/>
      <w:autoSpaceDN/>
      <w:adjustRightInd/>
      <w:ind w:left="0" w:right="0"/>
      <w:jc w:val="left"/>
      <w:textAlignment w:val="auto"/>
    </w:pPr>
    <w:rPr>
      <w:rFonts w:cs="Times New Roman"/>
      <w:color w:val="000000"/>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CommentText">
    <w:name w:val="annotation text"/>
    <w:basedOn w:val="Normal"/>
    <w:link w:val="TextkomentraChar"/>
    <w:uiPriority w:val="99"/>
    <w:unhideWhenUsed/>
    <w:rsid w:val="00A47ADD"/>
    <w:pPr>
      <w:jc w:val="left"/>
    </w:pPr>
    <w:rPr>
      <w:color w:val="auto"/>
      <w:sz w:val="20"/>
      <w:szCs w:val="20"/>
      <w:lang w:eastAsia="en-US"/>
    </w:rPr>
  </w:style>
  <w:style w:type="character" w:customStyle="1" w:styleId="TextkomentraChar">
    <w:name w:val="Text komentára Char"/>
    <w:basedOn w:val="DefaultParagraphFont"/>
    <w:link w:val="CommentText"/>
    <w:uiPriority w:val="99"/>
    <w:locked/>
    <w:rsid w:val="00A47ADD"/>
    <w:rPr>
      <w:rFonts w:ascii="Times New Roman" w:hAnsi="Times New Roman" w:cs="Times New Roman"/>
      <w:sz w:val="20"/>
      <w:szCs w:val="20"/>
      <w:rtl w:val="0"/>
      <w:cs w:val="0"/>
    </w:rPr>
  </w:style>
  <w:style w:type="paragraph" w:styleId="BalloonText">
    <w:name w:val="Balloon Text"/>
    <w:basedOn w:val="Normal"/>
    <w:link w:val="TextbublinyChar"/>
    <w:uiPriority w:val="99"/>
    <w:semiHidden/>
    <w:unhideWhenUsed/>
    <w:rsid w:val="00D400BB"/>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D400BB"/>
    <w:rPr>
      <w:rFonts w:ascii="Tahoma" w:hAnsi="Tahoma" w:cs="Tahoma"/>
      <w:color w:val="000000"/>
      <w:sz w:val="16"/>
      <w:szCs w:val="16"/>
      <w:rtl w:val="0"/>
      <w:cs w:val="0"/>
      <w:lang w:val="x-none" w:eastAsia="sk-SK"/>
    </w:rPr>
  </w:style>
  <w:style w:type="character" w:customStyle="1" w:styleId="placeholdertext10">
    <w:name w:val="placeholdertext10"/>
    <w:basedOn w:val="DefaultParagraphFont"/>
    <w:rsid w:val="00F1385D"/>
    <w:rPr>
      <w:rFonts w:cs="Times New Roman"/>
      <w:rtl w:val="0"/>
      <w:cs w:val="0"/>
    </w:rPr>
  </w:style>
  <w:style w:type="character" w:styleId="PlaceholderText">
    <w:name w:val="Placeholder Text"/>
    <w:basedOn w:val="DefaultParagraphFont"/>
    <w:uiPriority w:val="99"/>
    <w:semiHidden/>
    <w:rsid w:val="00F1385D"/>
    <w:rPr>
      <w:rFonts w:cs="Times New Roman"/>
      <w:rtl w:val="0"/>
      <w:cs w:val="0"/>
    </w:rPr>
  </w:style>
  <w:style w:type="paragraph" w:styleId="Header">
    <w:name w:val="header"/>
    <w:basedOn w:val="Normal"/>
    <w:link w:val="HlavikaChar"/>
    <w:uiPriority w:val="99"/>
    <w:unhideWhenUsed/>
    <w:rsid w:val="00F84B90"/>
    <w:pPr>
      <w:tabs>
        <w:tab w:val="center" w:pos="4536"/>
        <w:tab w:val="right" w:pos="9072"/>
      </w:tabs>
      <w:jc w:val="left"/>
    </w:pPr>
  </w:style>
  <w:style w:type="character" w:customStyle="1" w:styleId="HlavikaChar">
    <w:name w:val="Hlavička Char"/>
    <w:basedOn w:val="DefaultParagraphFont"/>
    <w:link w:val="Header"/>
    <w:uiPriority w:val="99"/>
    <w:locked/>
    <w:rsid w:val="00F84B90"/>
    <w:rPr>
      <w:rFonts w:ascii="Times New Roman" w:hAnsi="Times New Roman" w:cs="Times New Roman"/>
      <w:color w:val="000000"/>
      <w:sz w:val="24"/>
      <w:szCs w:val="24"/>
      <w:rtl w:val="0"/>
      <w:cs w:val="0"/>
      <w:lang w:val="x-none" w:eastAsia="sk-SK"/>
    </w:rPr>
  </w:style>
  <w:style w:type="paragraph" w:styleId="Footer">
    <w:name w:val="footer"/>
    <w:basedOn w:val="Normal"/>
    <w:link w:val="PtaChar"/>
    <w:uiPriority w:val="99"/>
    <w:unhideWhenUsed/>
    <w:rsid w:val="00F84B90"/>
    <w:pPr>
      <w:tabs>
        <w:tab w:val="center" w:pos="4536"/>
        <w:tab w:val="right" w:pos="9072"/>
      </w:tabs>
      <w:jc w:val="left"/>
    </w:pPr>
  </w:style>
  <w:style w:type="character" w:customStyle="1" w:styleId="PtaChar">
    <w:name w:val="Päta Char"/>
    <w:basedOn w:val="DefaultParagraphFont"/>
    <w:link w:val="Footer"/>
    <w:uiPriority w:val="99"/>
    <w:locked/>
    <w:rsid w:val="00F84B90"/>
    <w:rPr>
      <w:rFonts w:ascii="Times New Roman" w:hAnsi="Times New Roman" w:cs="Times New Roman"/>
      <w:color w:val="000000"/>
      <w:sz w:val="24"/>
      <w:szCs w:val="24"/>
      <w:rtl w:val="0"/>
      <w:cs w:val="0"/>
      <w:lang w:val="x-none" w:eastAsia="sk-SK"/>
    </w:rPr>
  </w:style>
  <w:style w:type="character" w:styleId="CommentReference">
    <w:name w:val="annotation reference"/>
    <w:basedOn w:val="DefaultParagraphFont"/>
    <w:uiPriority w:val="99"/>
    <w:semiHidden/>
    <w:unhideWhenUsed/>
    <w:rsid w:val="00B73B07"/>
    <w:rPr>
      <w:rFonts w:cs="Times New Roman"/>
      <w:sz w:val="16"/>
      <w:szCs w:val="16"/>
      <w:rtl w:val="0"/>
      <w:cs w:val="0"/>
    </w:rPr>
  </w:style>
  <w:style w:type="paragraph" w:styleId="CommentSubject">
    <w:name w:val="annotation subject"/>
    <w:basedOn w:val="CommentText"/>
    <w:next w:val="CommentText"/>
    <w:link w:val="PredmetkomentraChar"/>
    <w:uiPriority w:val="99"/>
    <w:semiHidden/>
    <w:unhideWhenUsed/>
    <w:rsid w:val="00B73B07"/>
    <w:pPr>
      <w:jc w:val="left"/>
    </w:pPr>
    <w:rPr>
      <w:b/>
      <w:bCs/>
      <w:color w:val="000000"/>
      <w:lang w:eastAsia="sk-SK"/>
    </w:rPr>
  </w:style>
  <w:style w:type="character" w:customStyle="1" w:styleId="PredmetkomentraChar">
    <w:name w:val="Predmet komentára Char"/>
    <w:basedOn w:val="TextkomentraChar"/>
    <w:link w:val="CommentSubject"/>
    <w:uiPriority w:val="99"/>
    <w:semiHidden/>
    <w:locked/>
    <w:rsid w:val="00B73B07"/>
    <w:rPr>
      <w:b/>
      <w:bCs/>
      <w:color w:val="000000"/>
      <w:lang w:val="x-none" w:eastAsia="sk-SK"/>
    </w:rPr>
  </w:style>
  <w:style w:type="paragraph" w:styleId="PlainText">
    <w:name w:val="Plain Text"/>
    <w:basedOn w:val="Normal"/>
    <w:link w:val="ObyajntextChar"/>
    <w:uiPriority w:val="99"/>
    <w:semiHidden/>
    <w:unhideWhenUsed/>
    <w:rsid w:val="006661DB"/>
    <w:pPr>
      <w:jc w:val="left"/>
    </w:pPr>
    <w:rPr>
      <w:rFonts w:ascii="Arial Narrow" w:hAnsi="Arial Narrow"/>
      <w:color w:val="auto"/>
      <w:sz w:val="22"/>
      <w:szCs w:val="21"/>
      <w:lang w:eastAsia="en-US"/>
    </w:rPr>
  </w:style>
  <w:style w:type="character" w:customStyle="1" w:styleId="ObyajntextChar">
    <w:name w:val="Obyčajný text Char"/>
    <w:basedOn w:val="DefaultParagraphFont"/>
    <w:link w:val="PlainText"/>
    <w:uiPriority w:val="99"/>
    <w:semiHidden/>
    <w:locked/>
    <w:rsid w:val="006661DB"/>
    <w:rPr>
      <w:rFonts w:ascii="Arial Narrow" w:hAnsi="Arial Narrow" w:cs="Times New Roman"/>
      <w:sz w:val="21"/>
      <w:szCs w:val="21"/>
      <w:rtl w:val="0"/>
      <w:cs w:val="0"/>
    </w:rPr>
  </w:style>
  <w:style w:type="paragraph" w:customStyle="1" w:styleId="Default">
    <w:name w:val="Default"/>
    <w:rsid w:val="000C0150"/>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si-L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67FD4-EC60-4C26-B079-19FBC8BD5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29</Pages>
  <Words>10290</Words>
  <Characters>58657</Characters>
  <Application>Microsoft Office Word</Application>
  <DocSecurity>0</DocSecurity>
  <Lines>0</Lines>
  <Paragraphs>0</Paragraphs>
  <ScaleCrop>false</ScaleCrop>
  <Company>NARODNA BANKA SLOVENSKA</Company>
  <LinksUpToDate>false</LinksUpToDate>
  <CharactersWithSpaces>68810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Satinová Petra</dc:creator>
  <cp:lastModifiedBy>Cirakova Lucia</cp:lastModifiedBy>
  <cp:revision>2</cp:revision>
  <cp:lastPrinted>2015-08-27T11:18:00Z</cp:lastPrinted>
  <dcterms:created xsi:type="dcterms:W3CDTF">2015-08-27T12:22:00Z</dcterms:created>
  <dcterms:modified xsi:type="dcterms:W3CDTF">2015-08-27T12:22:00Z</dcterms:modified>
</cp:coreProperties>
</file>