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27ACF" w:rsidRPr="006D42B3" w:rsidP="00BB0E22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2B3" w:rsidR="00BB0E22">
        <w:rPr>
          <w:rFonts w:ascii="Times New Roman" w:hAnsi="Times New Roman"/>
          <w:b/>
          <w:sz w:val="24"/>
          <w:szCs w:val="24"/>
        </w:rPr>
        <w:t>Predkladacia správa</w:t>
      </w:r>
    </w:p>
    <w:p w:rsidR="0003785C" w:rsidRPr="006D42B3" w:rsidP="00382C2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28FB" w:rsidRPr="006D42B3" w:rsidP="00382C2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4B5" w:rsidP="001674B5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sk-SK"/>
        </w:rPr>
      </w:pPr>
      <w:r w:rsidRPr="006D42B3" w:rsidR="00990901">
        <w:rPr>
          <w:rFonts w:ascii="Times New Roman" w:hAnsi="Times New Roman"/>
          <w:sz w:val="24"/>
          <w:szCs w:val="24"/>
          <w:lang w:eastAsia="sk-SK"/>
        </w:rPr>
        <w:t xml:space="preserve">Predkladaný materiál obsahuje Návrh na </w:t>
      </w:r>
      <w:r w:rsidR="006D42B3">
        <w:rPr>
          <w:rFonts w:ascii="Times New Roman" w:hAnsi="Times New Roman"/>
          <w:sz w:val="24"/>
          <w:szCs w:val="24"/>
          <w:lang w:eastAsia="sk-SK"/>
        </w:rPr>
        <w:t xml:space="preserve">vyslovenie súhlasu Národnej rady Slovenskej republiky s </w:t>
      </w:r>
      <w:r w:rsidRPr="006D42B3" w:rsidR="00990901">
        <w:rPr>
          <w:rFonts w:ascii="Times New Roman" w:hAnsi="Times New Roman"/>
          <w:sz w:val="24"/>
          <w:szCs w:val="24"/>
          <w:lang w:eastAsia="sk-SK"/>
        </w:rPr>
        <w:t>uzavret</w:t>
      </w:r>
      <w:r w:rsidR="006D42B3">
        <w:rPr>
          <w:rFonts w:ascii="Times New Roman" w:hAnsi="Times New Roman"/>
          <w:sz w:val="24"/>
          <w:szCs w:val="24"/>
          <w:lang w:eastAsia="sk-SK"/>
        </w:rPr>
        <w:t>ím</w:t>
      </w:r>
      <w:r w:rsidRPr="006D42B3" w:rsidR="00990901">
        <w:rPr>
          <w:rFonts w:ascii="Times New Roman" w:hAnsi="Times New Roman"/>
          <w:sz w:val="24"/>
          <w:szCs w:val="24"/>
          <w:lang w:eastAsia="sk-SK"/>
        </w:rPr>
        <w:t xml:space="preserve"> Zmluvy </w:t>
      </w:r>
      <w:r w:rsidRPr="006D42B3" w:rsidR="00CA40C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medzi Slovenskou republikou a Arménskou republikou o zamedzení dvojitého zdanenia a zabránení daňovému úniku v odbore daní z príjmov a z majetku </w:t>
      </w:r>
      <w:r w:rsidRPr="006D42B3" w:rsidR="00990901">
        <w:rPr>
          <w:rFonts w:ascii="Times New Roman" w:hAnsi="Times New Roman"/>
          <w:bCs/>
          <w:iCs/>
          <w:sz w:val="24"/>
          <w:szCs w:val="24"/>
          <w:lang w:eastAsia="sk-SK"/>
        </w:rPr>
        <w:t xml:space="preserve">(ďalej len „zmluva“). </w:t>
      </w:r>
    </w:p>
    <w:p w:rsidR="006D42B3" w:rsidRPr="006D42B3" w:rsidP="001674B5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sk-SK"/>
        </w:rPr>
      </w:pPr>
    </w:p>
    <w:p w:rsidR="006D42B3" w:rsidP="001674B5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sk-SK"/>
        </w:rPr>
      </w:pPr>
      <w:r w:rsidRPr="006D42B3">
        <w:rPr>
          <w:rFonts w:ascii="Times New Roman" w:hAnsi="Times New Roman"/>
          <w:bCs/>
          <w:iCs/>
          <w:sz w:val="24"/>
          <w:szCs w:val="24"/>
          <w:lang w:eastAsia="sk-SK"/>
        </w:rPr>
        <w:t xml:space="preserve">Návrh zmluvy schválila vláda SR svojím uznesením č. </w:t>
      </w:r>
      <w:r>
        <w:rPr>
          <w:rFonts w:ascii="Times New Roman" w:hAnsi="Times New Roman"/>
          <w:bCs/>
          <w:iCs/>
          <w:sz w:val="24"/>
          <w:szCs w:val="24"/>
          <w:lang w:eastAsia="sk-SK"/>
        </w:rPr>
        <w:t>1</w:t>
      </w:r>
      <w:r w:rsidRPr="006D42B3">
        <w:rPr>
          <w:rFonts w:ascii="Times New Roman" w:hAnsi="Times New Roman"/>
          <w:bCs/>
          <w:iCs/>
          <w:sz w:val="24"/>
          <w:szCs w:val="24"/>
          <w:lang w:eastAsia="sk-SK"/>
        </w:rPr>
        <w:t xml:space="preserve"> z</w:t>
      </w:r>
      <w:r>
        <w:rPr>
          <w:rFonts w:ascii="Times New Roman" w:hAnsi="Times New Roman"/>
          <w:bCs/>
          <w:iCs/>
          <w:sz w:val="24"/>
          <w:szCs w:val="24"/>
          <w:lang w:eastAsia="sk-SK"/>
        </w:rPr>
        <w:t>o 7. januára 2015</w:t>
      </w:r>
      <w:r w:rsidRPr="006D42B3">
        <w:rPr>
          <w:rFonts w:ascii="Times New Roman" w:hAnsi="Times New Roman"/>
          <w:bCs/>
          <w:iCs/>
          <w:sz w:val="24"/>
          <w:szCs w:val="24"/>
          <w:lang w:eastAsia="sk-SK"/>
        </w:rPr>
        <w:t>. Zmluva bola podpísaná 1</w:t>
      </w:r>
      <w:r>
        <w:rPr>
          <w:rFonts w:ascii="Times New Roman" w:hAnsi="Times New Roman"/>
          <w:bCs/>
          <w:iCs/>
          <w:sz w:val="24"/>
          <w:szCs w:val="24"/>
          <w:lang w:eastAsia="sk-SK"/>
        </w:rPr>
        <w:t>5. mája 2015</w:t>
      </w:r>
      <w:r w:rsidRPr="006D42B3">
        <w:rPr>
          <w:rFonts w:ascii="Times New Roman" w:hAnsi="Times New Roman"/>
          <w:bCs/>
          <w:iCs/>
          <w:sz w:val="24"/>
          <w:szCs w:val="24"/>
          <w:lang w:eastAsia="sk-SK"/>
        </w:rPr>
        <w:t xml:space="preserve"> v Bratislave. Po vyslovení súhlasu Národnej rady Slovenskej republiky sa zmluva predloží na ratifikáciu. Z hľadiska vecnej podstaty predkladaného materiálu, je zmluva medzinárodnou hospodárskou zmluvou všeobecnej povahy (čl. 7 ods. 4 Ústavy SR), ktorá má charakter prezidentskej zmluvy bez ohľadu na jej názov. Zmluva priamo zakladá práva a povinnosti fyzických alebo právnických osôb a podľa čl. 7 ods. 5 Ústavy SR má prednosť pred zákonmi.</w:t>
      </w:r>
    </w:p>
    <w:p w:rsidR="006D42B3" w:rsidP="001674B5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sk-SK"/>
        </w:rPr>
      </w:pPr>
    </w:p>
    <w:p w:rsidR="00382C26" w:rsidRPr="006D42B3" w:rsidP="001674B5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D42B3">
        <w:rPr>
          <w:rFonts w:ascii="Times New Roman" w:hAnsi="Times New Roman"/>
          <w:bCs/>
          <w:iCs/>
          <w:sz w:val="24"/>
          <w:szCs w:val="24"/>
          <w:lang w:eastAsia="sk-SK"/>
        </w:rPr>
        <w:t>Východiskom zmluvy boli Modelová daňová zmluva OECD</w:t>
      </w:r>
      <w:r w:rsidRPr="006D42B3" w:rsidR="009E058A">
        <w:rPr>
          <w:rFonts w:ascii="Times New Roman" w:hAnsi="Times New Roman"/>
          <w:bCs/>
          <w:iCs/>
          <w:sz w:val="24"/>
          <w:szCs w:val="24"/>
          <w:lang w:eastAsia="sk-SK"/>
        </w:rPr>
        <w:t xml:space="preserve"> o príjmoch a</w:t>
      </w:r>
      <w:r w:rsidRPr="006D42B3" w:rsidR="002D366C">
        <w:rPr>
          <w:rFonts w:ascii="Times New Roman" w:hAnsi="Times New Roman"/>
          <w:bCs/>
          <w:iCs/>
          <w:sz w:val="24"/>
          <w:szCs w:val="24"/>
          <w:lang w:eastAsia="sk-SK"/>
        </w:rPr>
        <w:t> </w:t>
      </w:r>
      <w:r w:rsidRPr="006D42B3" w:rsidR="009E058A">
        <w:rPr>
          <w:rFonts w:ascii="Times New Roman" w:hAnsi="Times New Roman"/>
          <w:bCs/>
          <w:iCs/>
          <w:sz w:val="24"/>
          <w:szCs w:val="24"/>
          <w:lang w:eastAsia="sk-SK"/>
        </w:rPr>
        <w:t>o</w:t>
      </w:r>
      <w:r w:rsidRPr="006D42B3" w:rsidR="002D366C">
        <w:rPr>
          <w:rFonts w:ascii="Times New Roman" w:hAnsi="Times New Roman"/>
          <w:bCs/>
          <w:iCs/>
          <w:sz w:val="24"/>
          <w:szCs w:val="24"/>
          <w:lang w:eastAsia="sk-SK"/>
        </w:rPr>
        <w:t xml:space="preserve"> </w:t>
      </w:r>
      <w:r w:rsidRPr="006D42B3" w:rsidR="009E058A">
        <w:rPr>
          <w:rFonts w:ascii="Times New Roman" w:hAnsi="Times New Roman"/>
          <w:bCs/>
          <w:iCs/>
          <w:sz w:val="24"/>
          <w:szCs w:val="24"/>
          <w:lang w:eastAsia="sk-SK"/>
        </w:rPr>
        <w:t>majetku</w:t>
      </w:r>
      <w:r w:rsidRPr="006D42B3">
        <w:rPr>
          <w:rFonts w:ascii="Times New Roman" w:hAnsi="Times New Roman"/>
          <w:bCs/>
          <w:iCs/>
          <w:sz w:val="24"/>
          <w:szCs w:val="24"/>
          <w:lang w:eastAsia="sk-SK"/>
        </w:rPr>
        <w:t xml:space="preserve"> a Modelová zmluva OSN</w:t>
      </w:r>
      <w:r w:rsidRPr="006D42B3" w:rsidR="002D366C">
        <w:rPr>
          <w:rFonts w:ascii="Times New Roman" w:hAnsi="Times New Roman"/>
          <w:bCs/>
          <w:iCs/>
          <w:sz w:val="24"/>
          <w:szCs w:val="24"/>
          <w:lang w:eastAsia="sk-SK"/>
        </w:rPr>
        <w:t xml:space="preserve"> </w:t>
      </w:r>
      <w:r w:rsidRPr="006D42B3" w:rsidR="002D366C"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  <w:t xml:space="preserve">o dvojitom zdanení </w:t>
      </w:r>
      <w:r w:rsidRPr="006D42B3">
        <w:rPr>
          <w:rFonts w:ascii="Times New Roman" w:hAnsi="Times New Roman"/>
          <w:bCs/>
          <w:iCs/>
          <w:sz w:val="24"/>
          <w:szCs w:val="24"/>
          <w:lang w:eastAsia="sk-SK"/>
        </w:rPr>
        <w:t xml:space="preserve">a výsledný text je kompromisom dosiahnutým na bilaterálnom rokovaní.   </w:t>
      </w:r>
    </w:p>
    <w:p w:rsidR="001674B5" w:rsidRPr="006D42B3" w:rsidP="001674B5">
      <w:pPr>
        <w:bidi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sk-SK"/>
        </w:rPr>
      </w:pPr>
    </w:p>
    <w:p w:rsidR="00EB5371" w:rsidP="001674B5">
      <w:pPr>
        <w:bidi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sk-SK"/>
        </w:rPr>
      </w:pPr>
      <w:r w:rsidRPr="00EB5371">
        <w:rPr>
          <w:rFonts w:ascii="Times New Roman" w:hAnsi="Times New Roman"/>
          <w:bCs/>
          <w:iCs/>
          <w:sz w:val="24"/>
          <w:szCs w:val="24"/>
          <w:lang w:eastAsia="sk-SK"/>
        </w:rPr>
        <w:t>Zmluva nevyžaduje zmeny v právnom poriadku Slovenskej republiky a netýka sa záväzkov vyplývajúcich z iných medzinárodných zmlúv, ktorými je Slovenská republika viazaná. Predkladaný materiál je v súlade s právnym poriadkom Slovenskej republiky.</w:t>
      </w:r>
    </w:p>
    <w:p w:rsidR="00EB5371" w:rsidP="001674B5">
      <w:pPr>
        <w:bidi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sk-SK"/>
        </w:rPr>
      </w:pPr>
    </w:p>
    <w:p w:rsidR="00382C26" w:rsidRPr="006D42B3" w:rsidP="001674B5">
      <w:pPr>
        <w:bidi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sk-SK"/>
        </w:rPr>
      </w:pPr>
      <w:r w:rsidRPr="00EB5371" w:rsidR="00EB5371">
        <w:rPr>
          <w:rFonts w:ascii="Times New Roman" w:hAnsi="Times New Roman"/>
          <w:bCs/>
          <w:iCs/>
          <w:sz w:val="24"/>
          <w:szCs w:val="24"/>
          <w:lang w:eastAsia="sk-SK"/>
        </w:rPr>
        <w:t>Uzavretím zmluvy sa rozširuje bilaterálna zmluvná z</w:t>
      </w:r>
      <w:r w:rsidR="00EB5371">
        <w:rPr>
          <w:rFonts w:ascii="Times New Roman" w:hAnsi="Times New Roman"/>
          <w:bCs/>
          <w:iCs/>
          <w:sz w:val="24"/>
          <w:szCs w:val="24"/>
          <w:lang w:eastAsia="sk-SK"/>
        </w:rPr>
        <w:t xml:space="preserve">ákladňa v oblasti priamych daní. </w:t>
      </w:r>
      <w:r w:rsidRPr="006D42B3" w:rsidR="00990901">
        <w:rPr>
          <w:rFonts w:ascii="Times New Roman" w:hAnsi="Times New Roman"/>
          <w:bCs/>
          <w:iCs/>
          <w:sz w:val="24"/>
          <w:szCs w:val="24"/>
          <w:lang w:eastAsia="sk-SK"/>
        </w:rPr>
        <w:t>Pokiaľ ide o otázku zlučiteľnosti medzinárodných zmlúv o zamedzení dvojitého zdanenia s právom Európskej únie, spôsob zamedzenia dvojitého zdanenia je úplne v kompetencii jednotlivých členských štátov Európskej únie. Právo E</w:t>
      </w:r>
      <w:r w:rsidRPr="006D42B3">
        <w:rPr>
          <w:rFonts w:ascii="Times New Roman" w:hAnsi="Times New Roman"/>
          <w:bCs/>
          <w:iCs/>
          <w:sz w:val="24"/>
          <w:szCs w:val="24"/>
          <w:lang w:eastAsia="sk-SK"/>
        </w:rPr>
        <w:t>urópskej únie</w:t>
      </w:r>
      <w:r w:rsidRPr="006D42B3" w:rsidR="00990901">
        <w:rPr>
          <w:rFonts w:ascii="Times New Roman" w:hAnsi="Times New Roman"/>
          <w:bCs/>
          <w:iCs/>
          <w:sz w:val="24"/>
          <w:szCs w:val="24"/>
          <w:lang w:eastAsia="sk-SK"/>
        </w:rPr>
        <w:t xml:space="preserve"> neupravuje uzavieranie zmlúv o zamedzení dvojitého zdanenia. </w:t>
      </w:r>
    </w:p>
    <w:p w:rsidR="006D42B3" w:rsidRPr="006D42B3" w:rsidP="006D42B3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85C" w:rsidRPr="006D42B3" w:rsidP="006D42B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2B3" w:rsidR="006D42B3">
        <w:rPr>
          <w:rFonts w:ascii="Times New Roman" w:hAnsi="Times New Roman"/>
          <w:sz w:val="24"/>
          <w:szCs w:val="24"/>
        </w:rPr>
        <w:t>Podľa článku 86 písm. d) Ústavy Slovenskej republiky s</w:t>
      </w:r>
      <w:r w:rsidR="00F171FC">
        <w:rPr>
          <w:rFonts w:ascii="Times New Roman" w:hAnsi="Times New Roman"/>
          <w:sz w:val="24"/>
          <w:szCs w:val="24"/>
        </w:rPr>
        <w:t>o zmluvou</w:t>
      </w:r>
      <w:r w:rsidRPr="006D42B3" w:rsidR="006D42B3">
        <w:rPr>
          <w:rFonts w:ascii="Times New Roman" w:hAnsi="Times New Roman"/>
          <w:sz w:val="24"/>
          <w:szCs w:val="24"/>
        </w:rPr>
        <w:t xml:space="preserve"> vyslovuje súhlas Národná rada Slovenskej republiky. Zároveň odporúčame Národnej rade Slovenskej republiky rozhodnúť, že ide o medzinárodnú zmluvu podľa článku 7 odsek 5 Ústavy Slovenskej republiky,</w:t>
      </w:r>
      <w:r w:rsidR="006D42B3">
        <w:rPr>
          <w:rFonts w:ascii="Times New Roman" w:hAnsi="Times New Roman"/>
          <w:sz w:val="24"/>
          <w:szCs w:val="24"/>
        </w:rPr>
        <w:t xml:space="preserve"> ktorá má prednosť pred zákonmi.</w:t>
      </w:r>
    </w:p>
    <w:sectPr w:rsidSect="0003785C">
      <w:pgSz w:w="11906" w:h="16838"/>
      <w:pgMar w:top="1560" w:right="1417" w:bottom="709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DokChampa">
    <w:altName w:val="Arial"/>
    <w:charset w:val="DE"/>
    <w:family w:val="swiss"/>
    <w:pitch w:val="variable"/>
    <w:sig w:usb0="00000000" w:usb1="00000000" w:usb2="00000000" w:usb3="00000000" w:csb0="0001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27ACF"/>
    <w:rsid w:val="0003785C"/>
    <w:rsid w:val="000D3FC3"/>
    <w:rsid w:val="001674B5"/>
    <w:rsid w:val="00175D28"/>
    <w:rsid w:val="002653C1"/>
    <w:rsid w:val="00292898"/>
    <w:rsid w:val="002D366C"/>
    <w:rsid w:val="00382C26"/>
    <w:rsid w:val="004802CE"/>
    <w:rsid w:val="0056566F"/>
    <w:rsid w:val="006D42B3"/>
    <w:rsid w:val="006D4445"/>
    <w:rsid w:val="007654A0"/>
    <w:rsid w:val="008328FB"/>
    <w:rsid w:val="008F2C4B"/>
    <w:rsid w:val="00990901"/>
    <w:rsid w:val="009E058A"/>
    <w:rsid w:val="00A23CAD"/>
    <w:rsid w:val="00A8025E"/>
    <w:rsid w:val="00A92964"/>
    <w:rsid w:val="00AF5DAC"/>
    <w:rsid w:val="00BA4E9F"/>
    <w:rsid w:val="00BB0E22"/>
    <w:rsid w:val="00CA40C9"/>
    <w:rsid w:val="00D27ACF"/>
    <w:rsid w:val="00D3362A"/>
    <w:rsid w:val="00D81D59"/>
    <w:rsid w:val="00EB5371"/>
    <w:rsid w:val="00F171FC"/>
    <w:rsid w:val="00FB6EC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2C4B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Arial Narrow" w:hAnsi="Arial Narrow" w:cs="Times New Roman"/>
      <w:sz w:val="22"/>
      <w:szCs w:val="36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D27ACF"/>
    <w:pPr>
      <w:spacing w:after="0" w:line="240" w:lineRule="auto"/>
      <w:jc w:val="left"/>
      <w:outlineLvl w:val="0"/>
    </w:pPr>
    <w:rPr>
      <w:rFonts w:ascii="Arial" w:hAnsi="Arial" w:cs="Arial"/>
      <w:b/>
      <w:bCs/>
      <w:color w:val="000000"/>
      <w:kern w:val="36"/>
      <w:sz w:val="24"/>
      <w:szCs w:val="24"/>
      <w:lang w:eastAsia="sk-S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D27ACF"/>
    <w:rPr>
      <w:rFonts w:ascii="Arial" w:hAnsi="Arial" w:cs="Arial"/>
      <w:b/>
      <w:bCs/>
      <w:color w:val="000000"/>
      <w:kern w:val="36"/>
      <w:sz w:val="24"/>
      <w:szCs w:val="24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semiHidden/>
    <w:unhideWhenUsed/>
    <w:rsid w:val="00D27AC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Pages>1</Pages>
  <Words>293</Words>
  <Characters>1676</Characters>
  <Application>Microsoft Office Word</Application>
  <DocSecurity>0</DocSecurity>
  <Lines>0</Lines>
  <Paragraphs>0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Mihalikova Elena</dc:creator>
  <cp:lastModifiedBy>Uhrinova Lineta</cp:lastModifiedBy>
  <cp:revision>9</cp:revision>
  <cp:lastPrinted>2015-08-20T13:47:00Z</cp:lastPrinted>
  <dcterms:created xsi:type="dcterms:W3CDTF">2014-05-07T10:56:00Z</dcterms:created>
  <dcterms:modified xsi:type="dcterms:W3CDTF">2015-08-20T14:39:00Z</dcterms:modified>
</cp:coreProperties>
</file>