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0651" w:rsidRPr="00B612EC" w:rsidP="00430651">
      <w:pPr>
        <w:bidi w:val="0"/>
        <w:jc w:val="center"/>
        <w:rPr>
          <w:rFonts w:ascii="Times New Roman" w:hAnsi="Times New Roman"/>
          <w:b/>
        </w:rPr>
      </w:pPr>
      <w:r w:rsidRPr="00B612EC">
        <w:rPr>
          <w:rFonts w:ascii="Times New Roman" w:hAnsi="Times New Roman"/>
          <w:b/>
        </w:rPr>
        <w:t>Návrh</w:t>
      </w:r>
    </w:p>
    <w:p w:rsidR="00430651" w:rsidRPr="00B612EC" w:rsidP="00430651">
      <w:pPr>
        <w:bidi w:val="0"/>
        <w:jc w:val="center"/>
        <w:rPr>
          <w:rFonts w:ascii="Times New Roman" w:hAnsi="Times New Roman"/>
          <w:b/>
        </w:rPr>
      </w:pPr>
      <w:r w:rsidRPr="00B612EC">
        <w:rPr>
          <w:rFonts w:ascii="Times New Roman" w:hAnsi="Times New Roman"/>
          <w:b/>
        </w:rPr>
        <w:t>V Y H L Á Š K A</w:t>
      </w:r>
    </w:p>
    <w:p w:rsidR="00430651" w:rsidRPr="00B612EC" w:rsidP="00430651">
      <w:pPr>
        <w:bidi w:val="0"/>
        <w:jc w:val="center"/>
        <w:rPr>
          <w:rFonts w:ascii="Times New Roman" w:hAnsi="Times New Roman"/>
          <w:b/>
        </w:rPr>
      </w:pPr>
      <w:r w:rsidRPr="00B612EC">
        <w:rPr>
          <w:rFonts w:ascii="Times New Roman" w:hAnsi="Times New Roman"/>
          <w:b/>
        </w:rPr>
        <w:t>Ministerstva financií Slovenskej republiky</w:t>
      </w:r>
    </w:p>
    <w:p w:rsidR="00430651" w:rsidRPr="00B612EC" w:rsidP="00430651">
      <w:pPr>
        <w:bidi w:val="0"/>
        <w:jc w:val="center"/>
        <w:rPr>
          <w:rFonts w:ascii="Times New Roman" w:hAnsi="Times New Roman"/>
          <w:b/>
        </w:rPr>
      </w:pPr>
      <w:r w:rsidRPr="00B612EC">
        <w:rPr>
          <w:rFonts w:ascii="Times New Roman" w:hAnsi="Times New Roman"/>
          <w:b/>
        </w:rPr>
        <w:t>z ..... 2015,</w:t>
      </w:r>
    </w:p>
    <w:p w:rsidR="00C329AB" w:rsidRPr="00B612EC" w:rsidP="00430651">
      <w:pPr>
        <w:bidi w:val="0"/>
        <w:jc w:val="center"/>
        <w:rPr>
          <w:rFonts w:ascii="Times New Roman" w:hAnsi="Times New Roman"/>
          <w:b/>
        </w:rPr>
      </w:pPr>
      <w:r w:rsidRPr="00B612EC">
        <w:rPr>
          <w:rFonts w:ascii="Times New Roman" w:hAnsi="Times New Roman"/>
          <w:b/>
        </w:rPr>
        <w:t xml:space="preserve">ktorou sa mení a dopĺňa vyhláška Ministerstva financií Slovenskej republiky č. 247/2012 Z. z. </w:t>
      </w:r>
    </w:p>
    <w:p w:rsidR="00430651" w:rsidRPr="00B612EC" w:rsidP="00430651">
      <w:pPr>
        <w:bidi w:val="0"/>
        <w:jc w:val="center"/>
        <w:rPr>
          <w:rFonts w:ascii="Times New Roman" w:hAnsi="Times New Roman"/>
          <w:b/>
        </w:rPr>
      </w:pPr>
      <w:r w:rsidRPr="00B612EC" w:rsidR="00C329AB">
        <w:rPr>
          <w:rFonts w:ascii="Times New Roman" w:hAnsi="Times New Roman"/>
          <w:b/>
        </w:rPr>
        <w:t>o základnom bankovom produkte</w:t>
      </w:r>
    </w:p>
    <w:p w:rsidR="00C329AB" w:rsidRPr="00B612EC" w:rsidP="00430651">
      <w:pPr>
        <w:bidi w:val="0"/>
        <w:jc w:val="center"/>
        <w:rPr>
          <w:rFonts w:ascii="Times New Roman" w:hAnsi="Times New Roman"/>
          <w:b/>
        </w:rPr>
      </w:pPr>
    </w:p>
    <w:p w:rsidR="00DE0D80" w:rsidRPr="00B612EC">
      <w:p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 xml:space="preserve">Ministerstvo financií </w:t>
      </w:r>
      <w:r w:rsidRPr="00B612EC" w:rsidR="00B612EC">
        <w:rPr>
          <w:rFonts w:ascii="Times New Roman" w:hAnsi="Times New Roman"/>
        </w:rPr>
        <w:t>Slovenskej republiky podľa § 27c ods. 9</w:t>
      </w:r>
      <w:r w:rsidRPr="00B612EC">
        <w:rPr>
          <w:rFonts w:ascii="Times New Roman" w:hAnsi="Times New Roman"/>
        </w:rPr>
        <w:t xml:space="preserve"> zákona č. 483/2001 Z.z. o bankách a o zmene a doplnení niektorých zákonov znení zákona č. .. Z.z. ustanovuje:</w:t>
      </w:r>
    </w:p>
    <w:p w:rsidR="00C329AB" w:rsidRPr="00B612EC">
      <w:p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>Čl. I</w:t>
      </w:r>
    </w:p>
    <w:p w:rsidR="00DE0D80" w:rsidRPr="00B612EC" w:rsidP="00DE0D80">
      <w:p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>§ 1</w:t>
      </w:r>
    </w:p>
    <w:p w:rsidR="00DE0D80" w:rsidRPr="00B612EC" w:rsidP="00DE0D80">
      <w:p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ab/>
        <w:t>V rámci platobného účtu so základnými funkciami sa poskytujú tieto bankové služby:</w:t>
      </w:r>
    </w:p>
    <w:p w:rsidR="00DE0D80" w:rsidRPr="00B612EC" w:rsidP="00B612EC">
      <w:pPr>
        <w:pStyle w:val="ListParagraph"/>
        <w:numPr>
          <w:numId w:val="2"/>
        </w:num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>hotovostné platobné operácie mesačne v mene euro,</w:t>
      </w:r>
    </w:p>
    <w:p w:rsidR="00DE0D80" w:rsidRPr="00B612EC" w:rsidP="00B612EC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>vkladom finančných prostriedkov v hotovosti na platobný účet bez obmedzenia</w:t>
      </w:r>
    </w:p>
    <w:p w:rsidR="00DE0D80" w:rsidRPr="00B612EC" w:rsidP="00B612EC">
      <w:pPr>
        <w:pStyle w:val="ListParagraph"/>
        <w:numPr>
          <w:numId w:val="6"/>
        </w:num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>v mieste, kde banka alebo pobočka zahraničnej banky vykonáva svoju činnosť na území SR,</w:t>
      </w:r>
    </w:p>
    <w:p w:rsidR="00DE0D80" w:rsidRPr="00B612EC" w:rsidP="00B612EC">
      <w:pPr>
        <w:pStyle w:val="ListParagraph"/>
        <w:numPr>
          <w:numId w:val="6"/>
        </w:num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>debetnou platobnou kartou prostredníctvom bankomatov zo siete  príslušnej banky, alebo pobočky zahraničnej banky v Slovenskej republike</w:t>
      </w:r>
      <w:r w:rsidR="00B612EC">
        <w:rPr>
          <w:rFonts w:ascii="Times New Roman" w:hAnsi="Times New Roman"/>
        </w:rPr>
        <w:t>,</w:t>
      </w:r>
    </w:p>
    <w:p w:rsidR="00DE0D80" w:rsidRPr="00B612EC" w:rsidP="00B612EC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 xml:space="preserve">výberom finančných prostriedkov z platobného účtu bez obmedzenia </w:t>
      </w:r>
    </w:p>
    <w:p w:rsidR="00DE0D80" w:rsidRPr="00B612EC" w:rsidP="00B612EC">
      <w:pPr>
        <w:pStyle w:val="ListParagraph"/>
        <w:numPr>
          <w:numId w:val="9"/>
        </w:num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 xml:space="preserve">v mieste, kde banka alebo pobočka zahraničnej banky vykonáva svoju činnosť na území SR </w:t>
      </w:r>
    </w:p>
    <w:p w:rsidR="00B612EC" w:rsidP="00B612EC">
      <w:pPr>
        <w:pStyle w:val="ListParagraph"/>
        <w:numPr>
          <w:numId w:val="9"/>
        </w:numPr>
        <w:bidi w:val="0"/>
        <w:rPr>
          <w:rFonts w:ascii="Times New Roman" w:hAnsi="Times New Roman"/>
        </w:rPr>
      </w:pPr>
      <w:r w:rsidRPr="00B612EC" w:rsidR="00DE0D80">
        <w:rPr>
          <w:rFonts w:ascii="Times New Roman" w:hAnsi="Times New Roman"/>
        </w:rPr>
        <w:t xml:space="preserve">debetnou platobnou kartou prostredníctvom bankomatov zo siete banky alebo pobočky zahraničnej banky v Slovenskej republike </w:t>
      </w:r>
    </w:p>
    <w:p w:rsidR="00B612EC" w:rsidP="00B612EC">
      <w:pPr>
        <w:pStyle w:val="ListParagraph"/>
        <w:bidi w:val="0"/>
        <w:ind w:left="360"/>
        <w:rPr>
          <w:rFonts w:ascii="Times New Roman" w:hAnsi="Times New Roman"/>
        </w:rPr>
      </w:pPr>
    </w:p>
    <w:p w:rsidR="00DE0D80" w:rsidRPr="00B612EC" w:rsidP="00B612EC">
      <w:pPr>
        <w:pStyle w:val="ListParagraph"/>
        <w:numPr>
          <w:numId w:val="2"/>
        </w:num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 xml:space="preserve">Neobmedzený počet platobných operácií </w:t>
      </w:r>
    </w:p>
    <w:p w:rsidR="00DE0D80" w:rsidRPr="00B612EC" w:rsidP="00B612EC">
      <w:pPr>
        <w:pStyle w:val="ListParagraph"/>
        <w:numPr>
          <w:numId w:val="4"/>
        </w:num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 xml:space="preserve">inkasom vrátane trvalého príkazu na inkaso z platobného účtu alebo na platobný účet zadaných </w:t>
      </w:r>
    </w:p>
    <w:p w:rsidR="00DE0D80" w:rsidRPr="00B612EC" w:rsidP="00B612EC">
      <w:pPr>
        <w:pStyle w:val="ListParagraph"/>
        <w:numPr>
          <w:numId w:val="7"/>
        </w:num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>v mieste, kde banka alebo pobočka zahraničnej banky vykonáva svoju činnosť na území S</w:t>
      </w:r>
      <w:r w:rsidR="00B612EC">
        <w:rPr>
          <w:rFonts w:ascii="Times New Roman" w:hAnsi="Times New Roman"/>
        </w:rPr>
        <w:t xml:space="preserve">lovenskej </w:t>
      </w:r>
      <w:r w:rsidRPr="00B612EC">
        <w:rPr>
          <w:rFonts w:ascii="Times New Roman" w:hAnsi="Times New Roman"/>
        </w:rPr>
        <w:t>R</w:t>
      </w:r>
      <w:r w:rsidR="00B612EC">
        <w:rPr>
          <w:rFonts w:ascii="Times New Roman" w:hAnsi="Times New Roman"/>
        </w:rPr>
        <w:t>epubliky</w:t>
      </w:r>
      <w:r w:rsidRPr="00B612EC">
        <w:rPr>
          <w:rFonts w:ascii="Times New Roman" w:hAnsi="Times New Roman"/>
        </w:rPr>
        <w:t>,</w:t>
      </w:r>
    </w:p>
    <w:p w:rsidR="00DE0D80" w:rsidRPr="00B612EC" w:rsidP="00B612EC">
      <w:pPr>
        <w:pStyle w:val="ListParagraph"/>
        <w:numPr>
          <w:numId w:val="7"/>
        </w:num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 xml:space="preserve">prostredníctvom technických zariadení umožňujúcich vzdialený prístup k platobnému účtu, </w:t>
      </w:r>
    </w:p>
    <w:p w:rsidR="00DE0D80" w:rsidRPr="00B612EC" w:rsidP="00B612EC">
      <w:pPr>
        <w:pStyle w:val="ListParagraph"/>
        <w:numPr>
          <w:numId w:val="4"/>
        </w:num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>úhradou vrátane trvalého príkazu na úhradu z platobného účtu alebo na platobný účet,</w:t>
      </w:r>
    </w:p>
    <w:p w:rsidR="00DE0D80" w:rsidRPr="00B612EC" w:rsidP="00B612EC">
      <w:pPr>
        <w:pStyle w:val="ListParagraph"/>
        <w:numPr>
          <w:numId w:val="8"/>
        </w:num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 xml:space="preserve">v mieste, kde banka alebo pobočka zahraničnej banky vykonáva svoju činnosť na území </w:t>
      </w:r>
      <w:r w:rsidRPr="00B612EC" w:rsidR="00B612EC">
        <w:rPr>
          <w:rFonts w:ascii="Times New Roman" w:hAnsi="Times New Roman"/>
        </w:rPr>
        <w:t>Slovenskej Republiky</w:t>
      </w:r>
      <w:r w:rsidRPr="00B612EC">
        <w:rPr>
          <w:rFonts w:ascii="Times New Roman" w:hAnsi="Times New Roman"/>
        </w:rPr>
        <w:t>,</w:t>
      </w:r>
    </w:p>
    <w:p w:rsidR="00DE0D80" w:rsidRPr="00B612EC" w:rsidP="00B612EC">
      <w:pPr>
        <w:pStyle w:val="ListParagraph"/>
        <w:numPr>
          <w:numId w:val="8"/>
        </w:num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 xml:space="preserve">prostredníctvom technických zariadení umožňujúcich vzdialený prístup k platobnému účtu. </w:t>
      </w:r>
    </w:p>
    <w:p w:rsidR="00DE0D80" w:rsidRPr="00B612EC" w:rsidP="00B612EC">
      <w:pPr>
        <w:pStyle w:val="ListParagraph"/>
        <w:numPr>
          <w:numId w:val="4"/>
        </w:num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 xml:space="preserve">prostredníctvom medzinárodnej debetnej platobnej karty prostredníctvom technických zariadení umožňujúcich vzdialený prístup k platobnému účtu </w:t>
      </w:r>
    </w:p>
    <w:p w:rsidR="00DE0D80" w:rsidRPr="00B612EC" w:rsidP="00DE0D80">
      <w:pPr>
        <w:bidi w:val="0"/>
        <w:rPr>
          <w:rFonts w:ascii="Times New Roman" w:hAnsi="Times New Roman"/>
        </w:rPr>
      </w:pPr>
    </w:p>
    <w:p w:rsidR="00DE0D80" w:rsidRPr="00B612EC" w:rsidP="00B612EC">
      <w:pPr>
        <w:pStyle w:val="ListParagraph"/>
        <w:numPr>
          <w:numId w:val="9"/>
        </w:num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>Vydanie jednej medzinárodnej debetnej platobnej karty a každá jej automatická obnova po skončení platnosti takejto karty.</w:t>
      </w:r>
    </w:p>
    <w:p w:rsidR="00DE0D80" w:rsidRPr="00B612EC" w:rsidP="00DE0D80">
      <w:pPr>
        <w:bidi w:val="0"/>
        <w:rPr>
          <w:rFonts w:ascii="Times New Roman" w:hAnsi="Times New Roman"/>
        </w:rPr>
      </w:pPr>
      <w:r w:rsidR="00C63028">
        <w:rPr>
          <w:rFonts w:ascii="Times New Roman" w:hAnsi="Times New Roman"/>
        </w:rPr>
        <w:t>§2</w:t>
      </w:r>
    </w:p>
    <w:p w:rsidR="00500BFC" w:rsidRPr="00C63028" w:rsidP="00C63028">
      <w:pPr>
        <w:bidi w:val="0"/>
        <w:rPr>
          <w:rFonts w:ascii="Times New Roman" w:hAnsi="Times New Roman"/>
        </w:rPr>
      </w:pPr>
      <w:r w:rsidRPr="00C63028">
        <w:rPr>
          <w:rFonts w:ascii="Times New Roman" w:hAnsi="Times New Roman"/>
        </w:rPr>
        <w:t>Výška poplatku za základný balík služieb je 0 eur mesačne.</w:t>
      </w:r>
    </w:p>
    <w:p w:rsidR="00DE0D80" w:rsidRPr="00B612EC" w:rsidP="00DE0D80">
      <w:pPr>
        <w:bidi w:val="0"/>
        <w:rPr>
          <w:rFonts w:ascii="Times New Roman" w:hAnsi="Times New Roman"/>
        </w:rPr>
      </w:pPr>
      <w:r w:rsidR="00C63028">
        <w:rPr>
          <w:rFonts w:ascii="Times New Roman" w:hAnsi="Times New Roman"/>
        </w:rPr>
        <w:t>§ 3</w:t>
      </w:r>
    </w:p>
    <w:p w:rsidR="00DE0D80" w:rsidRPr="00B612EC" w:rsidP="00DE0D80">
      <w:p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>Účinnosť 2016</w:t>
      </w:r>
    </w:p>
    <w:p w:rsidR="00C329AB" w:rsidRPr="00B612EC" w:rsidP="00C329AB">
      <w:p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>Čl. II</w:t>
      </w:r>
    </w:p>
    <w:p w:rsidR="00C329AB" w:rsidRPr="00B612EC" w:rsidP="00C329AB">
      <w:pPr>
        <w:bidi w:val="0"/>
        <w:rPr>
          <w:rFonts w:ascii="Times New Roman" w:hAnsi="Times New Roman"/>
        </w:rPr>
      </w:pPr>
      <w:r w:rsidRPr="00B612EC">
        <w:rPr>
          <w:rFonts w:ascii="Times New Roman" w:hAnsi="Times New Roman"/>
        </w:rPr>
        <w:t xml:space="preserve">Táto vyhláška nadobúda účinnosť </w:t>
      </w:r>
    </w:p>
    <w:p w:rsidR="00C329AB" w:rsidRPr="00B612EC" w:rsidP="00C329AB">
      <w:pPr>
        <w:pStyle w:val="ListParagraph"/>
        <w:bidi w:val="0"/>
        <w:rPr>
          <w:rFonts w:ascii="Times New Roman" w:hAnsi="Times New Roman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7C07"/>
    <w:multiLevelType w:val="hybridMultilevel"/>
    <w:tmpl w:val="36EC5A1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ADB21BD"/>
    <w:multiLevelType w:val="hybridMultilevel"/>
    <w:tmpl w:val="1E2A977A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BA86187"/>
    <w:multiLevelType w:val="hybridMultilevel"/>
    <w:tmpl w:val="00FC112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3F93568"/>
    <w:multiLevelType w:val="hybridMultilevel"/>
    <w:tmpl w:val="4D02A738"/>
    <w:lvl w:ilvl="0">
      <w:start w:val="1"/>
      <w:numFmt w:val="decimal"/>
      <w:lvlText w:val="(%1)"/>
      <w:lvlJc w:val="left"/>
      <w:pPr>
        <w:ind w:left="1068" w:hanging="360"/>
      </w:pPr>
      <w:rPr>
        <w:rFonts w:ascii="Times New Roman" w:hAnsi="Times New Roman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25F27D4A"/>
    <w:multiLevelType w:val="hybridMultilevel"/>
    <w:tmpl w:val="E7309A1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4410550B"/>
    <w:multiLevelType w:val="hybridMultilevel"/>
    <w:tmpl w:val="B9162C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79560DB"/>
    <w:multiLevelType w:val="hybridMultilevel"/>
    <w:tmpl w:val="DF0EC770"/>
    <w:lvl w:ilvl="0">
      <w:start w:val="1"/>
      <w:numFmt w:val="decimal"/>
      <w:lvlText w:val="(%1)"/>
      <w:lvlJc w:val="left"/>
      <w:pPr>
        <w:ind w:left="1068" w:hanging="360"/>
      </w:pPr>
      <w:rPr>
        <w:rFonts w:ascii="Times New Roman" w:hAnsi="Times New Roman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4BFC49C6"/>
    <w:multiLevelType w:val="hybridMultilevel"/>
    <w:tmpl w:val="140096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C855AA2"/>
    <w:multiLevelType w:val="hybridMultilevel"/>
    <w:tmpl w:val="61CE92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9A31217"/>
    <w:multiLevelType w:val="hybridMultilevel"/>
    <w:tmpl w:val="DF0EC770"/>
    <w:lvl w:ilvl="0">
      <w:start w:val="1"/>
      <w:numFmt w:val="decimal"/>
      <w:lvlText w:val="(%1)"/>
      <w:lvlJc w:val="left"/>
      <w:pPr>
        <w:ind w:left="1428" w:hanging="360"/>
      </w:pPr>
      <w:rPr>
        <w:rFonts w:ascii="Times New Roman" w:hAnsi="Times New Roman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0">
    <w:nsid w:val="68E318FF"/>
    <w:multiLevelType w:val="hybridMultilevel"/>
    <w:tmpl w:val="E7309A1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6B946E3E"/>
    <w:multiLevelType w:val="hybridMultilevel"/>
    <w:tmpl w:val="0A863AE0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C1B184B"/>
    <w:multiLevelType w:val="hybridMultilevel"/>
    <w:tmpl w:val="E31069B4"/>
    <w:lvl w:ilvl="0">
      <w:start w:val="1"/>
      <w:numFmt w:val="decimal"/>
      <w:lvlText w:val="%1."/>
      <w:lvlJc w:val="left"/>
      <w:pPr>
        <w:ind w:left="11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5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12"/>
  </w:num>
  <w:num w:numId="7">
    <w:abstractNumId w:val="10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0651"/>
    <w:rsid w:val="000B2599"/>
    <w:rsid w:val="00232B78"/>
    <w:rsid w:val="00430651"/>
    <w:rsid w:val="00431B16"/>
    <w:rsid w:val="00500BFC"/>
    <w:rsid w:val="006B4055"/>
    <w:rsid w:val="00A8025E"/>
    <w:rsid w:val="00B612EC"/>
    <w:rsid w:val="00C329AB"/>
    <w:rsid w:val="00C63028"/>
    <w:rsid w:val="00C776F5"/>
    <w:rsid w:val="00D3362A"/>
    <w:rsid w:val="00DE0D80"/>
    <w:rsid w:val="00EA5F8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5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29AB"/>
    <w:pPr>
      <w:ind w:left="720"/>
      <w:contextualSpacing/>
      <w:jc w:val="left"/>
    </w:pPr>
  </w:style>
  <w:style w:type="paragraph" w:customStyle="1" w:styleId="odsek">
    <w:name w:val="odsek"/>
    <w:basedOn w:val="Normal"/>
    <w:qFormat/>
    <w:rsid w:val="00C329AB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312</Words>
  <Characters>1784</Characters>
  <Application>Microsoft Office Word</Application>
  <DocSecurity>0</DocSecurity>
  <Lines>0</Lines>
  <Paragraphs>0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Konecna Zofia</dc:creator>
  <cp:lastModifiedBy>Konecna Zofia</cp:lastModifiedBy>
  <cp:revision>2</cp:revision>
  <cp:lastPrinted>2015-08-18T07:49:00Z</cp:lastPrinted>
  <dcterms:created xsi:type="dcterms:W3CDTF">2015-08-21T13:45:00Z</dcterms:created>
  <dcterms:modified xsi:type="dcterms:W3CDTF">2015-08-21T13:45:00Z</dcterms:modified>
</cp:coreProperties>
</file>