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15AD" w:rsidRPr="008218B0">
      <w:pPr>
        <w:bidi w:val="0"/>
        <w:jc w:val="both"/>
        <w:rPr>
          <w:rFonts w:ascii="Times New Roman" w:hAnsi="Times New Roman"/>
          <w:b/>
          <w:bCs/>
          <w:sz w:val="20"/>
          <w:szCs w:val="20"/>
        </w:rPr>
      </w:pPr>
      <w:r w:rsidRPr="008218B0">
        <w:rPr>
          <w:rFonts w:ascii="Times New Roman" w:hAnsi="Times New Roman"/>
          <w:sz w:val="20"/>
          <w:szCs w:val="20"/>
        </w:rPr>
        <w:t xml:space="preserve"> </w:t>
        <w:tab/>
        <w:tab/>
        <w:tab/>
        <w:tab/>
        <w:tab/>
        <w:tab/>
        <w:tab/>
        <w:tab/>
        <w:tab/>
        <w:tab/>
        <w:tab/>
        <w:tab/>
        <w:tab/>
        <w:tab/>
        <w:tab/>
        <w:tab/>
        <w:tab/>
        <w:tab/>
        <w:tab/>
        <w:tab/>
        <w:tab/>
      </w:r>
    </w:p>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681"/>
        <w:gridCol w:w="900"/>
        <w:gridCol w:w="900"/>
        <w:gridCol w:w="900"/>
        <w:gridCol w:w="5580"/>
        <w:gridCol w:w="714"/>
        <w:gridCol w:w="1626"/>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spacing w:after="120"/>
              <w:rPr>
                <w:rFonts w:ascii="Times New Roman" w:hAnsi="Times New Roman"/>
                <w:sz w:val="20"/>
                <w:szCs w:val="20"/>
              </w:rPr>
            </w:pPr>
            <w:r w:rsidRPr="008218B0">
              <w:rPr>
                <w:rFonts w:ascii="Times New Roman" w:hAnsi="Times New Roman"/>
                <w:sz w:val="20"/>
                <w:szCs w:val="20"/>
              </w:rPr>
              <w:t>TABUĽKA ZHODY</w:t>
            </w:r>
          </w:p>
          <w:p w:rsidR="00DB15AD" w:rsidRPr="008218B0">
            <w:pPr>
              <w:pStyle w:val="Heading1"/>
              <w:bidi w:val="0"/>
              <w:spacing w:after="120"/>
              <w:rPr>
                <w:rFonts w:ascii="Times New Roman" w:hAnsi="Times New Roman"/>
                <w:sz w:val="20"/>
                <w:szCs w:val="20"/>
              </w:rPr>
            </w:pPr>
            <w:r w:rsidRPr="008218B0">
              <w:rPr>
                <w:rFonts w:ascii="Times New Roman" w:hAnsi="Times New Roman"/>
                <w:sz w:val="20"/>
                <w:szCs w:val="20"/>
              </w:rPr>
              <w:t>právneho predpisu</w:t>
            </w:r>
          </w:p>
          <w:p w:rsidR="00DB15AD" w:rsidRPr="008218B0" w:rsidP="000D46F2">
            <w:pPr>
              <w:pStyle w:val="Heading1"/>
              <w:bidi w:val="0"/>
              <w:spacing w:after="120"/>
              <w:rPr>
                <w:rFonts w:ascii="Times New Roman" w:hAnsi="Times New Roman"/>
                <w:b w:val="0"/>
                <w:bCs w:val="0"/>
                <w:sz w:val="20"/>
                <w:szCs w:val="20"/>
              </w:rPr>
            </w:pPr>
            <w:r w:rsidRPr="008218B0" w:rsidR="000D46F2">
              <w:rPr>
                <w:rFonts w:ascii="Times New Roman" w:hAnsi="Times New Roman"/>
                <w:sz w:val="20"/>
                <w:szCs w:val="20"/>
              </w:rPr>
              <w:t xml:space="preserve">s právom </w:t>
            </w:r>
            <w:r w:rsidRPr="008218B0">
              <w:rPr>
                <w:rFonts w:ascii="Times New Roman" w:hAnsi="Times New Roman"/>
                <w:sz w:val="20"/>
                <w:szCs w:val="20"/>
              </w:rPr>
              <w:t>Európskej únie</w:t>
            </w:r>
          </w:p>
        </w:tc>
      </w:tr>
      <w:tr>
        <w:tblPrEx>
          <w:tblW w:w="16200" w:type="dxa"/>
          <w:tblInd w:w="-497" w:type="dxa"/>
          <w:tblBorders>
            <w:top w:val="none" w:sz="0" w:space="0" w:color="auto"/>
            <w:left w:val="none" w:sz="0" w:space="0" w:color="auto"/>
            <w:bottom w:val="none" w:sz="0" w:space="0" w:color="auto"/>
            <w:right w:val="none" w:sz="0" w:space="0" w:color="auto"/>
          </w:tblBorders>
          <w:tblLayout w:type="fixed"/>
        </w:tblPrEx>
        <w:trPr>
          <w:trHeight w:val="2388"/>
        </w:trPr>
        <w:tc>
          <w:tcPr>
            <w:tcW w:w="6480" w:type="dxa"/>
            <w:gridSpan w:val="3"/>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tavec"/>
              <w:bidi w:val="0"/>
              <w:spacing w:before="0"/>
              <w:rPr>
                <w:rFonts w:ascii="Times New Roman" w:hAnsi="Times New Roman" w:cs="Times New Roman"/>
                <w:highlight w:val="yellow"/>
                <w:lang w:val="sk-SK"/>
              </w:rPr>
            </w:pPr>
          </w:p>
          <w:p w:rsidR="00DB15AD" w:rsidRPr="008218B0">
            <w:pPr>
              <w:bidi w:val="0"/>
              <w:jc w:val="both"/>
              <w:rPr>
                <w:rFonts w:ascii="Times New Roman" w:hAnsi="Times New Roman"/>
                <w:sz w:val="20"/>
                <w:szCs w:val="20"/>
                <w:highlight w:val="yellow"/>
              </w:rPr>
            </w:pPr>
            <w:r w:rsidRPr="008218B0">
              <w:rPr>
                <w:rFonts w:ascii="Times New Roman" w:hAnsi="Times New Roman"/>
                <w:sz w:val="20"/>
                <w:szCs w:val="20"/>
              </w:rPr>
              <w:t>Smernica Európskeho parlamentu a Rady 2009/34/ES z 23. apríla 2009 o spoločných ustanoveniach pre meradlá a metódy metrologickej kontroly</w:t>
            </w:r>
          </w:p>
        </w:tc>
        <w:tc>
          <w:tcPr>
            <w:tcW w:w="9720" w:type="dxa"/>
            <w:gridSpan w:val="5"/>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tavec"/>
              <w:bidi w:val="0"/>
              <w:spacing w:before="0"/>
              <w:ind w:left="360"/>
              <w:rPr>
                <w:rFonts w:ascii="Times New Roman" w:hAnsi="Times New Roman" w:cs="Times New Roman"/>
                <w:lang w:val="sk-SK"/>
              </w:rPr>
            </w:pPr>
          </w:p>
          <w:p w:rsidR="00DB15AD" w:rsidRPr="00A569DC">
            <w:pPr>
              <w:numPr>
                <w:numId w:val="15"/>
              </w:numPr>
              <w:bidi w:val="0"/>
              <w:ind w:left="360"/>
              <w:jc w:val="both"/>
              <w:rPr>
                <w:rFonts w:ascii="Times New Roman" w:hAnsi="Times New Roman"/>
                <w:sz w:val="20"/>
                <w:szCs w:val="20"/>
              </w:rPr>
            </w:pPr>
            <w:r w:rsidRPr="008218B0">
              <w:rPr>
                <w:rFonts w:ascii="Times New Roman" w:hAnsi="Times New Roman"/>
                <w:sz w:val="20"/>
                <w:szCs w:val="20"/>
              </w:rPr>
              <w:t xml:space="preserve">Návrh zákona, ktorým sa mení </w:t>
            </w:r>
            <w:r w:rsidRPr="00A569DC">
              <w:rPr>
                <w:rFonts w:ascii="Times New Roman" w:hAnsi="Times New Roman"/>
                <w:sz w:val="20"/>
                <w:szCs w:val="20"/>
              </w:rPr>
              <w:t>a dopĺňa zákon č. 142/2000 Z. z. o metrológii a o zmene a doplnení niektorých zákon</w:t>
            </w:r>
            <w:r w:rsidRPr="00A569DC" w:rsidR="000D46F2">
              <w:rPr>
                <w:rFonts w:ascii="Times New Roman" w:hAnsi="Times New Roman"/>
                <w:sz w:val="20"/>
                <w:szCs w:val="20"/>
              </w:rPr>
              <w:t>ov v znení neskorších predpisov</w:t>
            </w:r>
            <w:r w:rsidRPr="00A569DC" w:rsidR="0057745A">
              <w:rPr>
                <w:rFonts w:ascii="Times New Roman" w:hAnsi="Times New Roman"/>
                <w:sz w:val="20"/>
                <w:szCs w:val="20"/>
              </w:rPr>
              <w:t xml:space="preserve"> </w:t>
            </w:r>
            <w:r w:rsidRPr="00A569DC" w:rsidR="0057745A">
              <w:rPr>
                <w:rFonts w:ascii="Times New Roman" w:hAnsi="Times New Roman"/>
                <w:sz w:val="20"/>
              </w:rPr>
              <w:t>a ktorým sa mení zákon Národnej rady Slovenskej republiky č. 145/1995 Z. z. o správnych poplatkoch v znení neskorších predpisov</w:t>
            </w:r>
          </w:p>
          <w:p w:rsidR="00DB15AD" w:rsidRPr="00A569DC">
            <w:pPr>
              <w:bidi w:val="0"/>
              <w:ind w:hanging="360"/>
              <w:jc w:val="both"/>
              <w:rPr>
                <w:rFonts w:ascii="Times New Roman" w:hAnsi="Times New Roman"/>
                <w:sz w:val="20"/>
                <w:szCs w:val="20"/>
              </w:rPr>
            </w:pPr>
            <w:r w:rsidRPr="00A569DC">
              <w:rPr>
                <w:rFonts w:ascii="Times New Roman" w:hAnsi="Times New Roman"/>
                <w:sz w:val="20"/>
                <w:szCs w:val="20"/>
              </w:rPr>
              <w:t xml:space="preserve"> </w:t>
            </w:r>
          </w:p>
          <w:p w:rsidR="00DB15AD" w:rsidRPr="008218B0">
            <w:pPr>
              <w:bidi w:val="0"/>
              <w:ind w:left="360" w:hanging="360"/>
              <w:jc w:val="both"/>
              <w:rPr>
                <w:rFonts w:ascii="Times New Roman" w:hAnsi="Times New Roman"/>
                <w:sz w:val="20"/>
                <w:szCs w:val="20"/>
              </w:rPr>
            </w:pPr>
            <w:r w:rsidRPr="00A569DC" w:rsidR="0045673F">
              <w:rPr>
                <w:rFonts w:ascii="Times New Roman" w:hAnsi="Times New Roman"/>
                <w:sz w:val="20"/>
                <w:szCs w:val="20"/>
              </w:rPr>
              <w:t xml:space="preserve"> </w:t>
            </w:r>
            <w:r w:rsidRPr="00A569DC">
              <w:rPr>
                <w:rFonts w:ascii="Times New Roman" w:hAnsi="Times New Roman"/>
                <w:sz w:val="20"/>
                <w:szCs w:val="20"/>
              </w:rPr>
              <w:t>Zákon č. 142/2000 Z. z. o metrológii a</w:t>
            </w:r>
            <w:r w:rsidRPr="008218B0">
              <w:rPr>
                <w:rFonts w:ascii="Times New Roman" w:hAnsi="Times New Roman"/>
                <w:sz w:val="20"/>
                <w:szCs w:val="20"/>
              </w:rPr>
              <w:t xml:space="preserve"> o zmene a doplnení niektorých zákonov v znení neskorších predpisov</w:t>
            </w:r>
          </w:p>
          <w:p w:rsidR="00DB15AD" w:rsidRPr="008218B0">
            <w:pPr>
              <w:pStyle w:val="Odstavec"/>
              <w:bidi w:val="0"/>
              <w:spacing w:before="0"/>
              <w:ind w:left="360"/>
              <w:rPr>
                <w:rFonts w:ascii="Times New Roman" w:hAnsi="Times New Roman" w:cs="Times New Roman"/>
                <w:b/>
                <w:lang w:val="sk-SK"/>
              </w:rPr>
            </w:pPr>
          </w:p>
          <w:p w:rsidR="00DB15AD" w:rsidRPr="008218B0">
            <w:pPr>
              <w:pStyle w:val="Odstavec"/>
              <w:bidi w:val="0"/>
              <w:spacing w:before="0"/>
              <w:ind w:left="331" w:hanging="331"/>
              <w:rPr>
                <w:rFonts w:ascii="Times New Roman" w:hAnsi="Times New Roman" w:cs="Times New Roman"/>
                <w:lang w:val="sk-SK"/>
              </w:rPr>
            </w:pPr>
            <w:r w:rsidRPr="008218B0">
              <w:rPr>
                <w:rFonts w:ascii="Times New Roman" w:hAnsi="Times New Roman" w:cs="Times New Roman"/>
                <w:lang w:val="sk-SK"/>
              </w:rPr>
              <w:t>2.</w:t>
            </w:r>
            <w:r w:rsidRPr="008218B0">
              <w:rPr>
                <w:rFonts w:ascii="Times New Roman" w:hAnsi="Times New Roman" w:cs="Times New Roman"/>
                <w:b/>
                <w:lang w:val="sk-SK"/>
              </w:rPr>
              <w:t xml:space="preserve"> </w:t>
            </w:r>
            <w:r w:rsidRPr="008218B0">
              <w:rPr>
                <w:rFonts w:ascii="Times New Roman" w:hAnsi="Times New Roman" w:cs="Times New Roman"/>
                <w:lang w:val="sk-SK"/>
              </w:rPr>
              <w:t>Vyhláška Úradu pre normalizáciu, metrológiu a skúšobníctvo Slovenskej republiky č. 210/2000 Z. z. o meradlách a metrologickej kontrole v znení neskorších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3</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BodyText2"/>
              <w:bidi w:val="0"/>
              <w:rPr>
                <w:rFonts w:ascii="Times New Roman" w:hAnsi="Times New Roman"/>
              </w:rPr>
            </w:pPr>
            <w:r w:rsidRPr="008218B0">
              <w:rPr>
                <w:rFonts w:ascii="Times New Roman" w:hAnsi="Times New Roman"/>
              </w:rPr>
              <w:t>5</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BodyText2"/>
              <w:bidi w:val="0"/>
              <w:rPr>
                <w:rFonts w:ascii="Times New Roman" w:hAnsi="Times New Roman"/>
              </w:rPr>
            </w:pPr>
            <w:r w:rsidRPr="008218B0">
              <w:rPr>
                <w:rFonts w:ascii="Times New Roman" w:hAnsi="Times New Roman"/>
              </w:rPr>
              <w:t>6</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BodyText2"/>
              <w:bidi w:val="0"/>
              <w:rPr>
                <w:rFonts w:ascii="Times New Roman" w:hAnsi="Times New Roman"/>
              </w:rPr>
            </w:pPr>
            <w:r w:rsidRPr="008218B0">
              <w:rPr>
                <w:rFonts w:ascii="Times New Roman" w:hAnsi="Times New Roman"/>
              </w:rPr>
              <w:t>7</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center"/>
              <w:rPr>
                <w:rFonts w:ascii="Times New Roman" w:hAnsi="Times New Roman"/>
              </w:rPr>
            </w:pPr>
            <w:r w:rsidRPr="008218B0">
              <w:rPr>
                <w:rFonts w:ascii="Times New Roman" w:hAnsi="Times New Roman"/>
              </w:rPr>
              <w:t>Článok</w:t>
            </w:r>
          </w:p>
          <w:p w:rsidR="00DB15AD" w:rsidRPr="008218B0">
            <w:pPr>
              <w:pStyle w:val="Normlny"/>
              <w:bidi w:val="0"/>
              <w:jc w:val="center"/>
              <w:rPr>
                <w:rFonts w:ascii="Times New Roman" w:hAnsi="Times New Roman"/>
              </w:rPr>
            </w:pPr>
            <w:r w:rsidRPr="008218B0">
              <w:rPr>
                <w:rFonts w:ascii="Times New Roman" w:hAnsi="Times New Roman"/>
              </w:rPr>
              <w:t>(Č, O,</w:t>
            </w:r>
          </w:p>
          <w:p w:rsidR="00DB15AD" w:rsidRPr="008218B0">
            <w:pPr>
              <w:pStyle w:val="Normlny"/>
              <w:bidi w:val="0"/>
              <w:jc w:val="center"/>
              <w:rPr>
                <w:rFonts w:ascii="Times New Roman" w:hAnsi="Times New Roman"/>
              </w:rPr>
            </w:pPr>
            <w:r w:rsidRPr="008218B0">
              <w:rPr>
                <w:rFonts w:ascii="Times New Roman" w:hAnsi="Times New Roman"/>
              </w:rPr>
              <w:t>V, P)</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center"/>
              <w:rPr>
                <w:rFonts w:ascii="Times New Roman" w:hAnsi="Times New Roman"/>
              </w:rPr>
            </w:pPr>
            <w:r w:rsidRPr="008218B0">
              <w:rPr>
                <w:rFonts w:ascii="Times New Roman" w:hAnsi="Times New Roman"/>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pStyle w:val="Normlny"/>
              <w:bidi w:val="0"/>
              <w:jc w:val="center"/>
              <w:rPr>
                <w:rFonts w:ascii="Times New Roman" w:hAnsi="Times New Roman"/>
              </w:rPr>
            </w:pPr>
            <w:r w:rsidRPr="008218B0">
              <w:rPr>
                <w:rFonts w:ascii="Times New Roman" w:hAnsi="Times New Roman"/>
              </w:rPr>
              <w:t>Spôsob transp.</w:t>
            </w:r>
          </w:p>
          <w:p w:rsidR="00DB15AD" w:rsidRPr="008218B0">
            <w:pPr>
              <w:pStyle w:val="Normlny"/>
              <w:bidi w:val="0"/>
              <w:jc w:val="center"/>
              <w:rPr>
                <w:rFonts w:ascii="Times New Roman" w:hAnsi="Times New Roman"/>
              </w:rPr>
            </w:pPr>
            <w:r w:rsidRPr="008218B0">
              <w:rPr>
                <w:rFonts w:ascii="Times New Roman" w:hAnsi="Times New Roman"/>
              </w:rPr>
              <w:t>(N, O, D, n.a.)</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pStyle w:val="Normlny"/>
              <w:bidi w:val="0"/>
              <w:jc w:val="center"/>
              <w:rPr>
                <w:rFonts w:ascii="Times New Roman" w:hAnsi="Times New Roman"/>
              </w:rPr>
            </w:pPr>
            <w:r w:rsidRPr="008218B0">
              <w:rPr>
                <w:rFonts w:ascii="Times New Roman" w:hAnsi="Times New Roman"/>
              </w:rPr>
              <w:t>Číslo</w:t>
            </w:r>
          </w:p>
          <w:p w:rsidR="00DB15AD" w:rsidRPr="008218B0">
            <w:pPr>
              <w:pStyle w:val="Normlny"/>
              <w:bidi w:val="0"/>
              <w:jc w:val="center"/>
              <w:rPr>
                <w:rFonts w:ascii="Times New Roman" w:hAnsi="Times New Roman"/>
              </w:rPr>
            </w:pPr>
            <w:r w:rsidRPr="008218B0">
              <w:rPr>
                <w:rFonts w:ascii="Times New Roman" w:hAnsi="Times New Roman"/>
              </w:rPr>
              <w:t>predpisu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center"/>
              <w:rPr>
                <w:rFonts w:ascii="Times New Roman" w:hAnsi="Times New Roman"/>
              </w:rPr>
            </w:pPr>
            <w:r w:rsidRPr="008218B0">
              <w:rPr>
                <w:rFonts w:ascii="Times New Roman" w:hAnsi="Times New Roman"/>
              </w:rPr>
              <w:t>Článok (Č, §, O, V, P)</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center"/>
              <w:rPr>
                <w:rFonts w:ascii="Times New Roman" w:hAnsi="Times New Roman"/>
              </w:rPr>
            </w:pPr>
            <w:r w:rsidRPr="008218B0">
              <w:rPr>
                <w:rFonts w:ascii="Times New Roman" w:hAnsi="Times New Roman"/>
              </w:rPr>
              <w:t>Text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center"/>
              <w:rPr>
                <w:rFonts w:ascii="Times New Roman" w:hAnsi="Times New Roman"/>
              </w:rPr>
            </w:pPr>
            <w:r w:rsidRPr="008218B0">
              <w:rPr>
                <w:rFonts w:ascii="Times New Roman" w:hAnsi="Times New Roman"/>
              </w:rPr>
              <w:t>Zhoda</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center"/>
              <w:rPr>
                <w:rFonts w:ascii="Times New Roman" w:hAnsi="Times New Roman"/>
              </w:rPr>
            </w:pPr>
            <w:r w:rsidRPr="008218B0">
              <w:rPr>
                <w:rFonts w:ascii="Times New Roman" w:hAnsi="Times New Roman"/>
              </w:rPr>
              <w:t>Poznámky</w:t>
            </w:r>
          </w:p>
        </w:tc>
      </w:tr>
      <w:tr>
        <w:tblPrEx>
          <w:tblW w:w="16200" w:type="dxa"/>
          <w:tblInd w:w="-497" w:type="dxa"/>
          <w:tblBorders>
            <w:top w:val="none" w:sz="0" w:space="0" w:color="auto"/>
            <w:left w:val="none" w:sz="0" w:space="0" w:color="auto"/>
            <w:bottom w:val="none" w:sz="0" w:space="0" w:color="auto"/>
            <w:right w:val="none" w:sz="0" w:space="0" w:color="auto"/>
          </w:tblBorders>
          <w:tblLayout w:type="fixed"/>
        </w:tblPrEx>
        <w:trPr>
          <w:trHeight w:val="158"/>
        </w:trPr>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Kapitola I – základné princípy</w:t>
            </w:r>
          </w:p>
        </w:tc>
        <w:tc>
          <w:tcPr>
            <w:tcW w:w="900"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12" w:space="0" w:color="auto"/>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odsek"/>
              <w:bidi w:val="0"/>
              <w:spacing w:before="0" w:after="0"/>
              <w:ind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StyleOdstavecTimesNewRomanBefore0pt"/>
              <w:keepNext/>
              <w:keepLines/>
              <w:tabs>
                <w:tab w:val="left" w:pos="360"/>
              </w:tabs>
              <w:bidi w:val="0"/>
              <w:rPr>
                <w:rFonts w:ascii="Times New Roman" w:hAnsi="Times New Roman"/>
                <w:lang w:val="sk-SK"/>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Borders>
            <w:top w:val="none" w:sz="0" w:space="0" w:color="auto"/>
            <w:left w:val="none" w:sz="0" w:space="0" w:color="auto"/>
            <w:bottom w:val="none" w:sz="0" w:space="0" w:color="auto"/>
            <w:right w:val="none" w:sz="0" w:space="0" w:color="auto"/>
          </w:tblBorders>
          <w:tblLayout w:type="fixed"/>
        </w:tblPrEx>
        <w:trPr>
          <w:trHeight w:val="158"/>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w:t>
            </w:r>
          </w:p>
          <w:p w:rsidR="00DB15AD" w:rsidRPr="008218B0">
            <w:pPr>
              <w:bidi w:val="0"/>
              <w:jc w:val="both"/>
              <w:rPr>
                <w:rFonts w:ascii="Times New Roman" w:hAnsi="Times New Roman"/>
                <w:sz w:val="20"/>
                <w:szCs w:val="20"/>
              </w:rPr>
            </w:pPr>
            <w:r w:rsidRPr="008218B0">
              <w:rPr>
                <w:rFonts w:ascii="Times New Roman" w:hAnsi="Times New Roman"/>
                <w:sz w:val="20"/>
                <w:szCs w:val="20"/>
              </w:rPr>
              <w:t>O:1</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Táto smernica sa vzťahuje:</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na meradlá tak, ako sú definované v odseku 2;</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b) na meracie jednotky, na harmonizáciu metód merania a metrologickej kontroly, a ak je to potrebné, na prostriedky nevyhnutné na uplatnenie týchto metód;</w:t>
            </w:r>
          </w:p>
          <w:p w:rsidR="00DB15AD" w:rsidRPr="008218B0">
            <w:pPr>
              <w:pStyle w:val="adda"/>
              <w:numPr>
                <w:numId w:val="0"/>
              </w:numPr>
              <w:tabs>
                <w:tab w:val="clear" w:pos="357"/>
                <w:tab w:val="clear" w:pos="420"/>
              </w:tabs>
              <w:bidi w:val="0"/>
              <w:spacing w:before="0" w:after="0"/>
              <w:ind w:firstLine="0"/>
              <w:rPr>
                <w:rFonts w:ascii="Times New Roman" w:hAnsi="Times New Roman"/>
                <w:color w:val="auto"/>
                <w:sz w:val="20"/>
                <w:szCs w:val="20"/>
              </w:rPr>
            </w:pPr>
            <w:r w:rsidRPr="008218B0">
              <w:rPr>
                <w:rFonts w:ascii="Times New Roman" w:hAnsi="Times New Roman"/>
                <w:color w:val="auto"/>
                <w:sz w:val="20"/>
                <w:szCs w:val="20"/>
              </w:rPr>
              <w:t>c) na predpisy, na metódy merania, na metrologickú kontrolu a označovanie množstva v spotrebiteľsky balených výrobkoch.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single" w:sz="12"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1</w:t>
            </w:r>
          </w:p>
        </w:tc>
        <w:tc>
          <w:tcPr>
            <w:tcW w:w="5580"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pStyle w:val="odsek"/>
              <w:bidi w:val="0"/>
              <w:spacing w:before="0" w:after="0"/>
              <w:ind w:firstLine="0"/>
              <w:rPr>
                <w:rFonts w:ascii="Times New Roman" w:hAnsi="Times New Roman"/>
                <w:sz w:val="20"/>
                <w:szCs w:val="20"/>
              </w:rPr>
            </w:pPr>
            <w:r w:rsidRPr="008218B0">
              <w:rPr>
                <w:rFonts w:ascii="Times New Roman" w:hAnsi="Times New Roman"/>
                <w:sz w:val="20"/>
                <w:szCs w:val="20"/>
              </w:rPr>
              <w:t>Tento zákon na zabezpečenie jednotnosti a správnosti merania upravuje</w:t>
            </w:r>
          </w:p>
          <w:p w:rsidR="00DB15AD" w:rsidRPr="008218B0">
            <w:pPr>
              <w:pStyle w:val="adda"/>
              <w:numPr>
                <w:ilvl w:val="0"/>
              </w:numPr>
              <w:tabs>
                <w:tab w:val="num" w:pos="357"/>
                <w:tab w:val="clear" w:pos="360"/>
                <w:tab w:val="clear" w:pos="420"/>
              </w:tabs>
              <w:bidi w:val="0"/>
              <w:spacing w:before="0" w:after="0"/>
              <w:rPr>
                <w:rFonts w:ascii="Times New Roman" w:hAnsi="Times New Roman"/>
                <w:color w:val="auto"/>
                <w:sz w:val="20"/>
                <w:szCs w:val="20"/>
              </w:rPr>
            </w:pPr>
            <w:r w:rsidRPr="008218B0">
              <w:rPr>
                <w:rFonts w:ascii="Times New Roman" w:hAnsi="Times New Roman"/>
                <w:color w:val="auto"/>
                <w:sz w:val="20"/>
                <w:szCs w:val="20"/>
              </w:rPr>
              <w:t>zákonné meracie jednotky,</w:t>
            </w:r>
          </w:p>
          <w:p w:rsidR="00DB15AD" w:rsidRPr="00A569DC">
            <w:pPr>
              <w:pStyle w:val="adda"/>
              <w:numPr>
                <w:ilvl w:val="0"/>
              </w:numPr>
              <w:tabs>
                <w:tab w:val="num" w:pos="357"/>
                <w:tab w:val="clear" w:pos="360"/>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 xml:space="preserve">požiadavky na určené meradlá </w:t>
            </w:r>
            <w:r w:rsidRPr="00A569DC" w:rsidR="00173855">
              <w:rPr>
                <w:rFonts w:ascii="Times New Roman" w:hAnsi="Times New Roman"/>
                <w:sz w:val="20"/>
                <w:szCs w:val="20"/>
                <w:lang w:eastAsia="sk-SK"/>
              </w:rPr>
              <w:t>a ostatné meradlá</w:t>
            </w:r>
            <w:r w:rsidRPr="00A569DC" w:rsidR="00173855">
              <w:rPr>
                <w:rFonts w:ascii="Times New Roman" w:hAnsi="Times New Roman"/>
                <w:sz w:val="20"/>
                <w:szCs w:val="20"/>
              </w:rPr>
              <w:t xml:space="preserve"> </w:t>
            </w:r>
            <w:r w:rsidRPr="00A569DC">
              <w:rPr>
                <w:rFonts w:ascii="Times New Roman" w:hAnsi="Times New Roman"/>
                <w:color w:val="auto"/>
                <w:sz w:val="20"/>
                <w:szCs w:val="20"/>
              </w:rPr>
              <w:t>a ich metrologickú kontrolu,</w:t>
            </w:r>
          </w:p>
          <w:p w:rsidR="00DB15AD" w:rsidRPr="00A569DC">
            <w:pPr>
              <w:pStyle w:val="adda"/>
              <w:numPr>
                <w:ilvl w:val="0"/>
              </w:numPr>
              <w:tabs>
                <w:tab w:val="num" w:pos="357"/>
                <w:tab w:val="clear" w:pos="360"/>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podmienky úradného merania,</w:t>
            </w:r>
          </w:p>
          <w:p w:rsidR="00DB15AD" w:rsidRPr="008218B0">
            <w:pPr>
              <w:pStyle w:val="adda"/>
              <w:numPr>
                <w:ilvl w:val="0"/>
              </w:numPr>
              <w:tabs>
                <w:tab w:val="num" w:pos="357"/>
                <w:tab w:val="clear" w:pos="360"/>
                <w:tab w:val="clear" w:pos="420"/>
              </w:tabs>
              <w:bidi w:val="0"/>
              <w:spacing w:before="0" w:after="0"/>
              <w:rPr>
                <w:rFonts w:ascii="Times New Roman" w:hAnsi="Times New Roman"/>
                <w:color w:val="auto"/>
                <w:sz w:val="20"/>
                <w:szCs w:val="20"/>
              </w:rPr>
            </w:pPr>
            <w:r w:rsidRPr="008218B0">
              <w:rPr>
                <w:rFonts w:ascii="Times New Roman" w:hAnsi="Times New Roman"/>
                <w:color w:val="auto"/>
                <w:sz w:val="20"/>
                <w:szCs w:val="20"/>
              </w:rPr>
              <w:t>požiadavky na spotrebiteľsky balené výrobky,</w:t>
            </w:r>
          </w:p>
          <w:p w:rsidR="00DB15AD" w:rsidRPr="008218B0">
            <w:pPr>
              <w:pStyle w:val="adda"/>
              <w:numPr>
                <w:ilvl w:val="0"/>
              </w:numPr>
              <w:tabs>
                <w:tab w:val="num" w:pos="357"/>
                <w:tab w:val="clear" w:pos="360"/>
                <w:tab w:val="clear" w:pos="420"/>
              </w:tabs>
              <w:bidi w:val="0"/>
              <w:spacing w:before="0" w:after="0"/>
              <w:rPr>
                <w:rFonts w:ascii="Times New Roman" w:hAnsi="Times New Roman"/>
                <w:color w:val="auto"/>
                <w:sz w:val="20"/>
                <w:szCs w:val="20"/>
              </w:rPr>
            </w:pPr>
            <w:r w:rsidRPr="008218B0">
              <w:rPr>
                <w:rFonts w:ascii="Times New Roman" w:hAnsi="Times New Roman"/>
                <w:color w:val="auto"/>
                <w:sz w:val="20"/>
                <w:szCs w:val="20"/>
              </w:rPr>
              <w:t>podmienky autorizácie a registrácie,</w:t>
            </w:r>
          </w:p>
          <w:p w:rsidR="00DB15AD" w:rsidRPr="008218B0">
            <w:pPr>
              <w:pStyle w:val="adda"/>
              <w:numPr>
                <w:ilvl w:val="0"/>
              </w:numPr>
              <w:tabs>
                <w:tab w:val="num" w:pos="357"/>
                <w:tab w:val="clear" w:pos="360"/>
                <w:tab w:val="clear" w:pos="420"/>
              </w:tabs>
              <w:bidi w:val="0"/>
              <w:spacing w:before="0" w:after="0"/>
              <w:rPr>
                <w:rFonts w:ascii="Times New Roman" w:hAnsi="Times New Roman"/>
                <w:color w:val="auto"/>
                <w:sz w:val="20"/>
                <w:szCs w:val="20"/>
              </w:rPr>
            </w:pPr>
            <w:r w:rsidRPr="008218B0">
              <w:rPr>
                <w:rFonts w:ascii="Times New Roman" w:hAnsi="Times New Roman"/>
                <w:color w:val="auto"/>
                <w:sz w:val="20"/>
                <w:szCs w:val="20"/>
              </w:rPr>
              <w:t>pôsobnosť orgánov štátnej správy pre oblasť metrológie,</w:t>
            </w:r>
          </w:p>
          <w:p w:rsidR="00DB15AD" w:rsidRPr="008218B0">
            <w:pPr>
              <w:pStyle w:val="adda"/>
              <w:numPr>
                <w:ilvl w:val="0"/>
              </w:numPr>
              <w:tabs>
                <w:tab w:val="num" w:pos="357"/>
                <w:tab w:val="clear" w:pos="360"/>
                <w:tab w:val="clear" w:pos="420"/>
              </w:tabs>
              <w:bidi w:val="0"/>
              <w:spacing w:before="0" w:after="0"/>
              <w:rPr>
                <w:rFonts w:ascii="Times New Roman" w:hAnsi="Times New Roman"/>
                <w:color w:val="auto"/>
                <w:sz w:val="20"/>
                <w:szCs w:val="20"/>
              </w:rPr>
            </w:pPr>
            <w:r w:rsidRPr="008218B0">
              <w:rPr>
                <w:rFonts w:ascii="Times New Roman" w:hAnsi="Times New Roman"/>
                <w:color w:val="auto"/>
                <w:sz w:val="20"/>
                <w:szCs w:val="20"/>
              </w:rPr>
              <w:t>metrologický dozor,</w:t>
            </w:r>
          </w:p>
          <w:p w:rsidR="00DB15AD" w:rsidRPr="008218B0">
            <w:pPr>
              <w:pStyle w:val="adda"/>
              <w:numPr>
                <w:ilvl w:val="0"/>
              </w:numPr>
              <w:tabs>
                <w:tab w:val="num" w:pos="357"/>
                <w:tab w:val="clear" w:pos="360"/>
                <w:tab w:val="clear" w:pos="420"/>
              </w:tabs>
              <w:bidi w:val="0"/>
              <w:spacing w:before="0" w:after="0"/>
              <w:rPr>
                <w:rFonts w:ascii="Times New Roman" w:hAnsi="Times New Roman"/>
                <w:color w:val="auto"/>
                <w:sz w:val="20"/>
                <w:szCs w:val="20"/>
              </w:rPr>
            </w:pPr>
            <w:r w:rsidRPr="008218B0">
              <w:rPr>
                <w:rFonts w:ascii="Times New Roman" w:hAnsi="Times New Roman"/>
                <w:color w:val="auto"/>
                <w:sz w:val="20"/>
                <w:szCs w:val="20"/>
              </w:rPr>
              <w:t>ukladanie pokút.</w:t>
            </w:r>
          </w:p>
        </w:tc>
        <w:tc>
          <w:tcPr>
            <w:tcW w:w="714"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pStyle w:val="StyleOdstavecTimesNewRomanBefore0pt"/>
              <w:keepNext/>
              <w:keepLines/>
              <w:tabs>
                <w:tab w:val="left" w:pos="360"/>
              </w:tabs>
              <w:bidi w:val="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w:t>
            </w:r>
          </w:p>
          <w:p w:rsidR="00DB15AD" w:rsidRPr="008218B0">
            <w:pPr>
              <w:bidi w:val="0"/>
              <w:jc w:val="both"/>
              <w:rPr>
                <w:rFonts w:ascii="Times New Roman" w:hAnsi="Times New Roman"/>
                <w:sz w:val="20"/>
                <w:szCs w:val="20"/>
              </w:rPr>
            </w:pPr>
            <w:r w:rsidRPr="008218B0">
              <w:rPr>
                <w:rFonts w:ascii="Times New Roman" w:hAnsi="Times New Roman"/>
                <w:sz w:val="20"/>
                <w:szCs w:val="20"/>
              </w:rPr>
              <w:t>O: 2</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Na účely tejto smernice sú "meradlá" meradlá, ich súčasti, prídavné zariadenia a meracie zariadenia.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2</w:t>
            </w: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firstLine="0"/>
              <w:rPr>
                <w:rFonts w:ascii="Times New Roman" w:hAnsi="Times New Roman"/>
                <w:sz w:val="20"/>
                <w:szCs w:val="20"/>
              </w:rPr>
            </w:pPr>
            <w:r w:rsidRPr="008218B0">
              <w:rPr>
                <w:rFonts w:ascii="Times New Roman" w:hAnsi="Times New Roman"/>
                <w:sz w:val="20"/>
                <w:szCs w:val="20"/>
              </w:rPr>
              <w:t>c) meradlo prostriedok, ktorý slúži na určenie hodnoty meranej veličiny, pričom zahŕňa mieru, merací prístroj, jeho komponenty, prídavné zariadenia a meracie zariadenie</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w:t>
            </w:r>
          </w:p>
          <w:p w:rsidR="00DB15AD" w:rsidRPr="008218B0">
            <w:pPr>
              <w:bidi w:val="0"/>
              <w:jc w:val="both"/>
              <w:rPr>
                <w:rFonts w:ascii="Times New Roman" w:hAnsi="Times New Roman"/>
                <w:sz w:val="20"/>
                <w:szCs w:val="20"/>
              </w:rPr>
            </w:pPr>
            <w:r w:rsidRPr="008218B0">
              <w:rPr>
                <w:rFonts w:ascii="Times New Roman" w:hAnsi="Times New Roman"/>
                <w:sz w:val="20"/>
                <w:szCs w:val="20"/>
              </w:rPr>
              <w:t>O: 3</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Na základe tejto smernice a príslušných samostatných smerníc nesmie žiadny členský štát brániť, zakázať alebo obmedzovať uviesť na trh a/alebo uviesť do prevádzky meradlo alebo výrobok opísaný v odseku 1, ak je toto meradlo alebo výrobok označený značkami ES a/alebo značkami, ktoré sú v súlade s podmienkami tejto smernice a samostatných smerníc týkajúcich sa uvedeného meradla alebo výrobku.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9</w:t>
            </w:r>
          </w:p>
          <w:p w:rsidR="00DB15AD" w:rsidRPr="008218B0">
            <w:pPr>
              <w:pStyle w:val="PlainText"/>
              <w:keepNext/>
              <w:bidi w:val="0"/>
              <w:rPr>
                <w:rFonts w:ascii="Times New Roman" w:hAnsi="Times New Roman"/>
                <w:lang w:val="sk-SK"/>
              </w:rPr>
            </w:pPr>
            <w:r w:rsidRPr="008218B0">
              <w:rPr>
                <w:rFonts w:ascii="Times New Roman" w:hAnsi="Times New Roman"/>
                <w:lang w:val="sk-SK"/>
              </w:rPr>
              <w:t>O: 2</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firstLine="0"/>
              <w:rPr>
                <w:rFonts w:ascii="Times New Roman" w:hAnsi="Times New Roman"/>
                <w:sz w:val="20"/>
                <w:szCs w:val="20"/>
              </w:rPr>
            </w:pPr>
            <w:r w:rsidRPr="008218B0">
              <w:rPr>
                <w:rFonts w:ascii="Times New Roman" w:hAnsi="Times New Roman"/>
                <w:sz w:val="20"/>
                <w:szCs w:val="20"/>
              </w:rPr>
              <w:t>Metrologická kontrola pred uvedením určených meradiel na trh je</w:t>
            </w:r>
          </w:p>
          <w:p w:rsidR="00DB15AD" w:rsidRPr="008218B0">
            <w:pPr>
              <w:pStyle w:val="adda"/>
              <w:numPr>
                <w:ilvl w:val="0"/>
                <w:numId w:val="5"/>
              </w:numPr>
              <w:tabs>
                <w:tab w:val="clear" w:pos="357"/>
                <w:tab w:val="clear" w:pos="420"/>
              </w:tabs>
              <w:bidi w:val="0"/>
              <w:spacing w:before="0" w:after="0"/>
              <w:rPr>
                <w:rFonts w:ascii="Times New Roman" w:hAnsi="Times New Roman"/>
                <w:color w:val="auto"/>
                <w:sz w:val="20"/>
                <w:szCs w:val="20"/>
              </w:rPr>
            </w:pPr>
            <w:r w:rsidRPr="008218B0">
              <w:rPr>
                <w:rFonts w:ascii="Times New Roman" w:hAnsi="Times New Roman"/>
                <w:color w:val="auto"/>
                <w:sz w:val="20"/>
                <w:szCs w:val="20"/>
              </w:rPr>
              <w:t>schválenie typu určených meradiel (ďalej len „schválenie typu“)</w:t>
            </w:r>
          </w:p>
          <w:p w:rsidR="00DB15AD" w:rsidRPr="008218B0">
            <w:pPr>
              <w:pStyle w:val="adda"/>
              <w:numPr>
                <w:ilvl w:val="0"/>
                <w:numId w:val="3"/>
              </w:numPr>
              <w:tabs>
                <w:tab w:val="clear" w:pos="357"/>
                <w:tab w:val="clear" w:pos="420"/>
              </w:tabs>
              <w:bidi w:val="0"/>
              <w:spacing w:before="0" w:after="0"/>
              <w:ind w:left="0"/>
              <w:rPr>
                <w:rFonts w:ascii="Times New Roman" w:hAnsi="Times New Roman"/>
                <w:color w:val="auto"/>
                <w:sz w:val="20"/>
                <w:szCs w:val="20"/>
              </w:rPr>
            </w:pPr>
            <w:r w:rsidRPr="008218B0">
              <w:rPr>
                <w:rFonts w:ascii="Times New Roman" w:hAnsi="Times New Roman"/>
                <w:color w:val="auto"/>
                <w:sz w:val="20"/>
                <w:szCs w:val="20"/>
              </w:rPr>
              <w:t>národné schválenie typu alebo</w:t>
            </w:r>
          </w:p>
          <w:p w:rsidR="00DB15AD" w:rsidRPr="008218B0">
            <w:pPr>
              <w:pStyle w:val="adda"/>
              <w:numPr>
                <w:ilvl w:val="0"/>
                <w:numId w:val="3"/>
              </w:numPr>
              <w:tabs>
                <w:tab w:val="clear" w:pos="357"/>
                <w:tab w:val="clear" w:pos="420"/>
              </w:tabs>
              <w:bidi w:val="0"/>
              <w:spacing w:before="0" w:after="0"/>
              <w:ind w:left="0"/>
              <w:rPr>
                <w:rFonts w:ascii="Times New Roman" w:hAnsi="Times New Roman"/>
                <w:color w:val="auto"/>
                <w:sz w:val="20"/>
                <w:szCs w:val="20"/>
              </w:rPr>
            </w:pPr>
            <w:r w:rsidRPr="008218B0">
              <w:rPr>
                <w:rFonts w:ascii="Times New Roman" w:hAnsi="Times New Roman"/>
                <w:color w:val="auto"/>
                <w:sz w:val="20"/>
                <w:szCs w:val="20"/>
              </w:rPr>
              <w:t>schválenie typu Európskych spoločenstiev,</w:t>
            </w:r>
          </w:p>
          <w:p w:rsidR="00DB15AD" w:rsidRPr="008218B0">
            <w:pPr>
              <w:pStyle w:val="adda"/>
              <w:numPr>
                <w:ilvl w:val="0"/>
                <w:numId w:val="5"/>
              </w:numPr>
              <w:tabs>
                <w:tab w:val="clear" w:pos="357"/>
                <w:tab w:val="clear" w:pos="420"/>
              </w:tabs>
              <w:bidi w:val="0"/>
              <w:spacing w:before="0" w:after="0"/>
              <w:rPr>
                <w:rFonts w:ascii="Times New Roman" w:hAnsi="Times New Roman"/>
                <w:color w:val="auto"/>
                <w:sz w:val="20"/>
                <w:szCs w:val="20"/>
              </w:rPr>
            </w:pPr>
            <w:r w:rsidRPr="008218B0">
              <w:rPr>
                <w:rFonts w:ascii="Times New Roman" w:hAnsi="Times New Roman"/>
                <w:color w:val="auto"/>
                <w:sz w:val="20"/>
                <w:szCs w:val="20"/>
              </w:rPr>
              <w:t>prvotné overenie určených meradiel (ďalej len „prvotné overenie“)</w:t>
            </w:r>
          </w:p>
          <w:p w:rsidR="00DB15AD" w:rsidRPr="008218B0">
            <w:pPr>
              <w:pStyle w:val="adda"/>
              <w:numPr>
                <w:ilvl w:val="0"/>
                <w:numId w:val="4"/>
              </w:numPr>
              <w:tabs>
                <w:tab w:val="clear" w:pos="357"/>
                <w:tab w:val="clear" w:pos="420"/>
              </w:tabs>
              <w:bidi w:val="0"/>
              <w:spacing w:before="0" w:after="0"/>
              <w:ind w:left="0"/>
              <w:rPr>
                <w:rFonts w:ascii="Times New Roman" w:hAnsi="Times New Roman"/>
                <w:color w:val="auto"/>
                <w:sz w:val="20"/>
                <w:szCs w:val="20"/>
              </w:rPr>
            </w:pPr>
            <w:r w:rsidRPr="008218B0">
              <w:rPr>
                <w:rFonts w:ascii="Times New Roman" w:hAnsi="Times New Roman"/>
                <w:color w:val="auto"/>
                <w:sz w:val="20"/>
                <w:szCs w:val="20"/>
              </w:rPr>
              <w:t xml:space="preserve">národné prvotné overenie alebo </w:t>
            </w:r>
          </w:p>
          <w:p w:rsidR="00DB15AD" w:rsidRPr="008218B0">
            <w:pPr>
              <w:pStyle w:val="adda"/>
              <w:numPr>
                <w:ilvl w:val="0"/>
                <w:numId w:val="4"/>
              </w:numPr>
              <w:tabs>
                <w:tab w:val="clear" w:pos="357"/>
                <w:tab w:val="clear" w:pos="420"/>
              </w:tabs>
              <w:bidi w:val="0"/>
              <w:spacing w:before="0" w:after="0"/>
              <w:ind w:left="0"/>
              <w:rPr>
                <w:rFonts w:ascii="Times New Roman" w:hAnsi="Times New Roman"/>
                <w:color w:val="auto"/>
                <w:sz w:val="20"/>
                <w:szCs w:val="20"/>
              </w:rPr>
            </w:pPr>
            <w:r w:rsidRPr="008218B0">
              <w:rPr>
                <w:rFonts w:ascii="Times New Roman" w:hAnsi="Times New Roman"/>
                <w:color w:val="auto"/>
                <w:sz w:val="20"/>
                <w:szCs w:val="20"/>
              </w:rPr>
              <w:t>prvotné overenie Európskych spoločenstiev.</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w:t>
            </w:r>
          </w:p>
          <w:p w:rsidR="00DB15AD" w:rsidRPr="008218B0">
            <w:pPr>
              <w:bidi w:val="0"/>
              <w:jc w:val="both"/>
              <w:rPr>
                <w:rFonts w:ascii="Times New Roman" w:hAnsi="Times New Roman"/>
                <w:sz w:val="20"/>
                <w:szCs w:val="20"/>
              </w:rPr>
            </w:pPr>
            <w:r w:rsidRPr="008218B0">
              <w:rPr>
                <w:rFonts w:ascii="Times New Roman" w:hAnsi="Times New Roman"/>
                <w:sz w:val="20"/>
                <w:szCs w:val="20"/>
              </w:rPr>
              <w:t>O: 4</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rPr>
                <w:rFonts w:ascii="Times New Roman" w:hAnsi="Times New Roman"/>
                <w:color w:val="auto"/>
                <w:sz w:val="20"/>
                <w:szCs w:val="20"/>
              </w:rPr>
            </w:pPr>
            <w:r w:rsidRPr="008218B0">
              <w:rPr>
                <w:rFonts w:ascii="Times New Roman" w:hAnsi="Times New Roman"/>
                <w:color w:val="auto"/>
                <w:sz w:val="20"/>
                <w:szCs w:val="20"/>
                <w:lang w:eastAsia="sk-SK"/>
              </w:rPr>
              <w:t>Členské štáty musia schválenie typu ES a prvotné overenie ES považovať za rovnocenné s príslušnými vnútroštátnymi opatreniami.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41</w:t>
            </w:r>
          </w:p>
          <w:p w:rsidR="00DB15AD" w:rsidRPr="008218B0">
            <w:pPr>
              <w:pStyle w:val="PlainText"/>
              <w:keepNext/>
              <w:bidi w:val="0"/>
              <w:rPr>
                <w:rFonts w:ascii="Times New Roman" w:hAnsi="Times New Roman"/>
                <w:lang w:val="sk-SK"/>
              </w:rPr>
            </w:pPr>
            <w:r w:rsidRPr="008218B0">
              <w:rPr>
                <w:rFonts w:ascii="Times New Roman" w:hAnsi="Times New Roman"/>
                <w:lang w:val="sk-SK"/>
              </w:rPr>
              <w:t>O: 9</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firstLine="0"/>
              <w:rPr>
                <w:rFonts w:ascii="Times New Roman" w:hAnsi="Times New Roman"/>
                <w:sz w:val="20"/>
                <w:szCs w:val="20"/>
              </w:rPr>
            </w:pPr>
            <w:r w:rsidRPr="008218B0">
              <w:rPr>
                <w:rFonts w:ascii="Times New Roman" w:hAnsi="Times New Roman"/>
                <w:sz w:val="20"/>
                <w:szCs w:val="20"/>
              </w:rPr>
              <w:t>Ustanovenia zákona týkajúce sa schválenia typu Európskych spoločenstiev, prvotného overenia Európskych spoločenstiev a informačných povinností úradu podľa § 38 nadobudnú účinnosť po nadobudnutí účinnosti príslušnej medzinárodnej zmluvy.</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w:t>
            </w:r>
          </w:p>
          <w:p w:rsidR="00DB15AD" w:rsidRPr="008218B0">
            <w:pPr>
              <w:bidi w:val="0"/>
              <w:jc w:val="both"/>
              <w:rPr>
                <w:rFonts w:ascii="Times New Roman" w:hAnsi="Times New Roman"/>
                <w:sz w:val="20"/>
                <w:szCs w:val="20"/>
              </w:rPr>
            </w:pPr>
            <w:r w:rsidRPr="008218B0">
              <w:rPr>
                <w:rFonts w:ascii="Times New Roman" w:hAnsi="Times New Roman"/>
                <w:sz w:val="20"/>
                <w:szCs w:val="20"/>
              </w:rPr>
              <w:t>O: 5</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Samostatné smernice týkajúce sa predmetov uvedených v odseku 1 špecifikujú:</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predovšetkým postupy pri meraní, a pokiaľ ide o meradlá v odseku 1 písm. a), charakteristiky ich konštrukcie a funkcie a technické požiadavky na ich konštrukciu a funkciu,</w:t>
            </w:r>
          </w:p>
          <w:p w:rsidR="00DB15AD" w:rsidRPr="008218B0">
            <w:pPr>
              <w:pStyle w:val="adda"/>
              <w:numPr>
                <w:numId w:val="0"/>
              </w:numPr>
              <w:tabs>
                <w:tab w:val="clear" w:pos="357"/>
                <w:tab w:val="clear" w:pos="420"/>
              </w:tabs>
              <w:bidi w:val="0"/>
              <w:spacing w:before="0" w:after="0"/>
              <w:ind w:firstLine="0"/>
              <w:rPr>
                <w:rFonts w:ascii="Times New Roman" w:hAnsi="Times New Roman"/>
                <w:color w:val="auto"/>
                <w:sz w:val="20"/>
                <w:szCs w:val="20"/>
              </w:rPr>
            </w:pPr>
            <w:r w:rsidRPr="008218B0">
              <w:rPr>
                <w:rFonts w:ascii="Times New Roman" w:hAnsi="Times New Roman"/>
                <w:color w:val="auto"/>
                <w:sz w:val="20"/>
                <w:szCs w:val="20"/>
              </w:rPr>
              <w:t>- požiadavky týkajúce sa odseku 1 písm. b) a c).</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3</w:t>
            </w:r>
          </w:p>
          <w:p w:rsidR="00DB15AD" w:rsidRPr="008218B0">
            <w:pPr>
              <w:pStyle w:val="PlainText"/>
              <w:keepNext/>
              <w:bidi w:val="0"/>
              <w:rPr>
                <w:rFonts w:ascii="Times New Roman" w:hAnsi="Times New Roman"/>
                <w:lang w:val="sk-SK"/>
              </w:rPr>
            </w:pPr>
            <w:r w:rsidRPr="008218B0">
              <w:rPr>
                <w:rFonts w:ascii="Times New Roman" w:hAnsi="Times New Roman"/>
                <w:lang w:val="sk-SK"/>
              </w:rPr>
              <w:t>O: 2</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9</w:t>
            </w:r>
          </w:p>
          <w:p w:rsidR="00DB15AD" w:rsidRPr="008218B0">
            <w:pPr>
              <w:pStyle w:val="PlainText"/>
              <w:keepNext/>
              <w:bidi w:val="0"/>
              <w:rPr>
                <w:rFonts w:ascii="Times New Roman" w:hAnsi="Times New Roman"/>
                <w:lang w:val="sk-SK"/>
              </w:rPr>
            </w:pPr>
            <w:r w:rsidRPr="008218B0">
              <w:rPr>
                <w:rFonts w:ascii="Times New Roman" w:hAnsi="Times New Roman"/>
                <w:lang w:val="sk-SK"/>
              </w:rPr>
              <w:t>O: 9</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10</w:t>
            </w:r>
          </w:p>
          <w:p w:rsidR="00DB15AD" w:rsidRPr="008218B0">
            <w:pPr>
              <w:pStyle w:val="PlainText"/>
              <w:keepNext/>
              <w:bidi w:val="0"/>
              <w:rPr>
                <w:rFonts w:ascii="Times New Roman" w:hAnsi="Times New Roman"/>
                <w:lang w:val="sk-SK"/>
              </w:rPr>
            </w:pPr>
            <w:r w:rsidRPr="008218B0">
              <w:rPr>
                <w:rFonts w:ascii="Times New Roman" w:hAnsi="Times New Roman"/>
                <w:lang w:val="sk-SK"/>
              </w:rPr>
              <w:t>O: 9</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21</w:t>
            </w:r>
          </w:p>
          <w:p w:rsidR="00DB15AD" w:rsidRPr="008218B0">
            <w:pPr>
              <w:pStyle w:val="PlainText"/>
              <w:keepNext/>
              <w:bidi w:val="0"/>
              <w:rPr>
                <w:rFonts w:ascii="Times New Roman" w:hAnsi="Times New Roman"/>
                <w:lang w:val="sk-SK"/>
              </w:rPr>
            </w:pPr>
            <w:r w:rsidRPr="008218B0">
              <w:rPr>
                <w:rFonts w:ascii="Times New Roman" w:hAnsi="Times New Roman"/>
                <w:lang w:val="sk-SK"/>
              </w:rPr>
              <w:t>O: 9</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21</w:t>
            </w:r>
          </w:p>
          <w:p w:rsidR="00DB15AD" w:rsidRPr="008218B0">
            <w:pPr>
              <w:pStyle w:val="PlainText"/>
              <w:keepNext/>
              <w:bidi w:val="0"/>
              <w:rPr>
                <w:rFonts w:ascii="Times New Roman" w:hAnsi="Times New Roman"/>
                <w:lang w:val="sk-SK"/>
              </w:rPr>
            </w:pPr>
            <w:r w:rsidRPr="008218B0">
              <w:rPr>
                <w:rFonts w:ascii="Times New Roman" w:hAnsi="Times New Roman"/>
                <w:lang w:val="sk-SK"/>
              </w:rPr>
              <w:t>O: 10</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num" w:pos="420"/>
              </w:tabs>
              <w:bidi w:val="0"/>
              <w:spacing w:before="0" w:after="0"/>
              <w:ind w:firstLine="0"/>
              <w:rPr>
                <w:rFonts w:ascii="Times New Roman" w:hAnsi="Times New Roman"/>
                <w:color w:val="auto"/>
                <w:sz w:val="20"/>
                <w:szCs w:val="20"/>
              </w:rPr>
            </w:pPr>
            <w:r w:rsidRPr="008218B0">
              <w:rPr>
                <w:rFonts w:ascii="Times New Roman" w:hAnsi="Times New Roman"/>
                <w:color w:val="auto"/>
                <w:sz w:val="20"/>
                <w:szCs w:val="20"/>
              </w:rPr>
              <w:t>Definície základných jednotiek SI, spôsob tvorby odvodených jednotiek SI, násobkov základných jednotiek SI a násobkov odvodených jednotiek SI, ako aj jednotky povolené popri jednotkách SI a symboly všetkých jednotiek ustanoví všeobecne záväzný právny predpis, ktorý vydá Úrad pre normalizáciu, metrológiu a skúšobníctvo Slovenskej republiky (ďalej len „úrad“).</w:t>
            </w:r>
          </w:p>
          <w:p w:rsidR="00DB15AD" w:rsidRPr="008218B0">
            <w:pPr>
              <w:pStyle w:val="adda"/>
              <w:numPr>
                <w:numId w:val="0"/>
              </w:numPr>
              <w:tabs>
                <w:tab w:val="clear" w:pos="357"/>
                <w:tab w:val="num" w:pos="420"/>
              </w:tabs>
              <w:bidi w:val="0"/>
              <w:spacing w:before="0" w:after="0"/>
              <w:ind w:firstLine="0"/>
              <w:rPr>
                <w:rFonts w:ascii="Times New Roman" w:hAnsi="Times New Roman"/>
                <w:color w:val="auto"/>
                <w:sz w:val="20"/>
                <w:szCs w:val="20"/>
              </w:rPr>
            </w:pPr>
          </w:p>
          <w:p w:rsidR="00DB15AD" w:rsidRPr="008218B0">
            <w:pPr>
              <w:pStyle w:val="odsek"/>
              <w:bidi w:val="0"/>
              <w:spacing w:before="0" w:after="0"/>
              <w:ind w:firstLine="0"/>
              <w:rPr>
                <w:rFonts w:ascii="Times New Roman" w:hAnsi="Times New Roman"/>
                <w:sz w:val="20"/>
                <w:szCs w:val="20"/>
              </w:rPr>
            </w:pPr>
            <w:r w:rsidRPr="008218B0">
              <w:rPr>
                <w:rFonts w:ascii="Times New Roman" w:hAnsi="Times New Roman"/>
                <w:sz w:val="20"/>
                <w:szCs w:val="20"/>
              </w:rPr>
              <w:t xml:space="preserve">Podrobnosti o spôsobe metrologickej </w:t>
            </w:r>
            <w:r w:rsidR="00AE6900">
              <w:rPr>
                <w:rFonts w:ascii="Times New Roman" w:hAnsi="Times New Roman"/>
                <w:sz w:val="20"/>
                <w:szCs w:val="20"/>
              </w:rPr>
              <w:t xml:space="preserve">kontroly alebo posúdenia zhody </w:t>
            </w:r>
            <w:r w:rsidR="00AE6900">
              <w:rPr>
                <w:rFonts w:ascii="Times New Roman" w:hAnsi="Times New Roman"/>
                <w:sz w:val="20"/>
                <w:szCs w:val="20"/>
                <w:vertAlign w:val="superscript"/>
              </w:rPr>
              <w:t>3</w:t>
            </w:r>
            <w:r w:rsidRPr="008218B0">
              <w:rPr>
                <w:rFonts w:ascii="Times New Roman" w:hAnsi="Times New Roman"/>
                <w:sz w:val="20"/>
                <w:szCs w:val="20"/>
              </w:rPr>
              <w:t>) ustanoví všeobecne záväzný právny predpis, ktorý vydá úrad.</w:t>
            </w:r>
          </w:p>
          <w:p w:rsidR="00DB15AD" w:rsidRPr="008218B0">
            <w:pPr>
              <w:pStyle w:val="odsek"/>
              <w:bidi w:val="0"/>
              <w:spacing w:before="0" w:after="0"/>
              <w:ind w:firstLine="0"/>
              <w:rPr>
                <w:rFonts w:ascii="Times New Roman" w:hAnsi="Times New Roman"/>
                <w:sz w:val="20"/>
                <w:szCs w:val="20"/>
              </w:rPr>
            </w:pPr>
          </w:p>
          <w:p w:rsidR="00DB15AD" w:rsidRPr="008218B0">
            <w:pPr>
              <w:pStyle w:val="odsek"/>
              <w:bidi w:val="0"/>
              <w:spacing w:before="0" w:after="0"/>
              <w:ind w:firstLine="0"/>
              <w:rPr>
                <w:rFonts w:ascii="Times New Roman" w:hAnsi="Times New Roman"/>
                <w:sz w:val="20"/>
                <w:szCs w:val="20"/>
              </w:rPr>
            </w:pPr>
            <w:r w:rsidRPr="008218B0">
              <w:rPr>
                <w:rFonts w:ascii="Times New Roman" w:hAnsi="Times New Roman"/>
                <w:sz w:val="20"/>
                <w:szCs w:val="20"/>
              </w:rPr>
              <w:t>Podrobnosti o technických požiadavkách a metrologických požiadavkách na jednotlivé druhy určených meradiel vrátane metód ich technických skúšok ustanoví všeobecne záväzný právny predpis, ktorý vydá úrad.</w:t>
            </w:r>
          </w:p>
          <w:p w:rsidR="00DB15AD" w:rsidRPr="008218B0">
            <w:pPr>
              <w:pStyle w:val="odsek"/>
              <w:bidi w:val="0"/>
              <w:spacing w:before="0" w:after="0"/>
              <w:ind w:firstLine="0"/>
              <w:rPr>
                <w:rFonts w:ascii="Times New Roman" w:hAnsi="Times New Roman"/>
                <w:sz w:val="20"/>
                <w:szCs w:val="20"/>
              </w:rPr>
            </w:pPr>
          </w:p>
          <w:p w:rsidR="00DB15AD" w:rsidRPr="008218B0">
            <w:pPr>
              <w:pStyle w:val="odsek"/>
              <w:bidi w:val="0"/>
              <w:spacing w:before="0" w:after="0"/>
              <w:ind w:firstLine="0"/>
              <w:rPr>
                <w:rFonts w:ascii="Times New Roman" w:hAnsi="Times New Roman"/>
                <w:sz w:val="20"/>
                <w:szCs w:val="20"/>
              </w:rPr>
            </w:pPr>
            <w:r w:rsidRPr="008218B0">
              <w:rPr>
                <w:rFonts w:ascii="Times New Roman" w:hAnsi="Times New Roman"/>
                <w:sz w:val="20"/>
                <w:szCs w:val="20"/>
              </w:rPr>
              <w:t>Podrobnosti o označenom spotrebiteľskom balení a spotrebiteľskom balení, množstve a metódach kontroly množstva výrobku v označenom spotrebiteľskom balení a spotrebiteľskom balení, tvar značky „e“ a termín, do ktorého sa môže vyznačovať doplnkový údaj podľa § 4 ods. 4, ustanoví všeobecne záväzný právny predpis, ktorý vydá úrad.</w:t>
            </w:r>
          </w:p>
          <w:p w:rsidR="00DB15AD" w:rsidRPr="008218B0">
            <w:pPr>
              <w:pStyle w:val="odsek"/>
              <w:bidi w:val="0"/>
              <w:spacing w:before="0" w:after="0"/>
              <w:ind w:firstLine="0"/>
              <w:rPr>
                <w:rFonts w:ascii="Times New Roman" w:hAnsi="Times New Roman"/>
                <w:sz w:val="20"/>
                <w:szCs w:val="20"/>
              </w:rPr>
            </w:pPr>
          </w:p>
          <w:p w:rsidR="00DB15AD" w:rsidRPr="008218B0">
            <w:pPr>
              <w:pStyle w:val="odsek"/>
              <w:bidi w:val="0"/>
              <w:spacing w:before="0" w:after="0"/>
              <w:ind w:firstLine="0"/>
              <w:rPr>
                <w:rFonts w:ascii="Times New Roman" w:hAnsi="Times New Roman"/>
                <w:sz w:val="20"/>
                <w:szCs w:val="20"/>
              </w:rPr>
            </w:pPr>
            <w:r w:rsidRPr="008218B0">
              <w:rPr>
                <w:rFonts w:ascii="Times New Roman" w:hAnsi="Times New Roman"/>
                <w:sz w:val="20"/>
                <w:szCs w:val="20"/>
              </w:rPr>
              <w:t>Druhy výrobkov a pre ne ustanovené hodnoty menovitej hmotnosti alebo menovitého objemu označeného spotrebiteľského balenia, ako aj požiadavky na obaly klasifikované ako odmerné nádoby ustanoví všeobecne záväzný právny predpis, ktorý vydá úrad po dohode s Ministerstvom hospodárstva Slovenskej republiky a s Ministerstvom pôdohospodárstva Slovenskej republiky.</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jc w:val="center"/>
              <w:rPr>
                <w:rFonts w:ascii="Times New Roman" w:hAnsi="Times New Roman"/>
                <w:lang w:val="sk-SK"/>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w:t>
            </w:r>
          </w:p>
          <w:p w:rsidR="00DB15AD" w:rsidRPr="008218B0">
            <w:pPr>
              <w:bidi w:val="0"/>
              <w:jc w:val="both"/>
              <w:rPr>
                <w:rFonts w:ascii="Times New Roman" w:hAnsi="Times New Roman"/>
                <w:sz w:val="20"/>
                <w:szCs w:val="20"/>
              </w:rPr>
            </w:pPr>
            <w:r w:rsidRPr="008218B0">
              <w:rPr>
                <w:rFonts w:ascii="Times New Roman" w:hAnsi="Times New Roman"/>
                <w:sz w:val="20"/>
                <w:szCs w:val="20"/>
              </w:rPr>
              <w:t>O: 6</w:t>
            </w:r>
          </w:p>
        </w:tc>
        <w:tc>
          <w:tcPr>
            <w:tcW w:w="4681"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tabs>
                <w:tab w:val="left" w:pos="1571"/>
              </w:tabs>
              <w:bidi w:val="0"/>
              <w:adjustRightInd w:val="0"/>
              <w:jc w:val="both"/>
              <w:rPr>
                <w:rFonts w:ascii="Times New Roman" w:hAnsi="Times New Roman"/>
                <w:sz w:val="20"/>
                <w:szCs w:val="20"/>
              </w:rPr>
            </w:pPr>
            <w:r w:rsidRPr="008218B0">
              <w:rPr>
                <w:rFonts w:ascii="Times New Roman" w:hAnsi="Times New Roman"/>
                <w:sz w:val="20"/>
                <w:szCs w:val="20"/>
              </w:rPr>
              <w:t>Samostatné smernice môžu tiež určovať dátum, ku ktorému musia byť pôvodne platné vnútroštátne predpisy jednotlivých členských štátov nahradené predpismi Spoločenstva.</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sidR="00253216">
              <w:rPr>
                <w:rFonts w:ascii="Times New Roman" w:hAnsi="Times New Roman"/>
                <w:sz w:val="20"/>
                <w:szCs w:val="20"/>
              </w:rPr>
              <w:t>n.a.</w:t>
            </w:r>
          </w:p>
        </w:tc>
        <w:tc>
          <w:tcPr>
            <w:tcW w:w="900" w:type="dxa"/>
            <w:tcBorders>
              <w:top w:val="single" w:sz="4" w:space="0" w:color="auto"/>
              <w:left w:val="nil"/>
              <w:bottom w:val="none" w:sz="0"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pStyle w:val="adda"/>
              <w:numPr>
                <w:numId w:val="0"/>
              </w:numPr>
              <w:tabs>
                <w:tab w:val="clear" w:pos="357"/>
                <w:tab w:val="num" w:pos="420"/>
              </w:tabs>
              <w:bidi w:val="0"/>
              <w:spacing w:before="0" w:after="0"/>
              <w:ind w:firstLine="0"/>
              <w:rPr>
                <w:rFonts w:ascii="Times New Roman" w:hAnsi="Times New Roman"/>
                <w:color w:val="auto"/>
                <w:sz w:val="20"/>
                <w:szCs w:val="20"/>
              </w:rPr>
            </w:pPr>
          </w:p>
        </w:tc>
        <w:tc>
          <w:tcPr>
            <w:tcW w:w="714"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pStyle w:val="StyleOdstavecTimesNewRomanBefore0pt"/>
              <w:keepNext/>
              <w:keepLines/>
              <w:bidi w:val="0"/>
              <w:ind w:left="360" w:hanging="360"/>
              <w:jc w:val="center"/>
              <w:rPr>
                <w:rFonts w:ascii="Times New Roman" w:hAnsi="Times New Roman"/>
                <w:lang w:val="sk-SK"/>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none" w:sz="0" w:space="0" w:color="auto"/>
              <w:right w:val="single" w:sz="4" w:space="0" w:color="auto"/>
            </w:tcBorders>
            <w:shd w:val="clear" w:color="auto" w:fill="808080"/>
            <w:textDirection w:val="lrTb"/>
            <w:vAlign w:val="top"/>
          </w:tcPr>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none" w:sz="0" w:space="0" w:color="auto"/>
              <w:right w:val="single" w:sz="4" w:space="0" w:color="auto"/>
            </w:tcBorders>
            <w:shd w:val="clear" w:color="auto" w:fill="808080"/>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Kapitola II – schválenie typu ES</w:t>
            </w:r>
          </w:p>
        </w:tc>
        <w:tc>
          <w:tcPr>
            <w:tcW w:w="900" w:type="dxa"/>
            <w:tcBorders>
              <w:top w:val="single" w:sz="4" w:space="0" w:color="auto"/>
              <w:left w:val="single" w:sz="4" w:space="0" w:color="auto"/>
              <w:bottom w:val="none" w:sz="0"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none" w:sz="0"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shd w:val="clear" w:color="auto" w:fill="808080"/>
            <w:textDirection w:val="lrTb"/>
            <w:vAlign w:val="top"/>
          </w:tcPr>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none" w:sz="0" w:space="0" w:color="auto"/>
              <w:right w:val="single" w:sz="4" w:space="0" w:color="auto"/>
            </w:tcBorders>
            <w:shd w:val="clear" w:color="auto" w:fill="808080"/>
            <w:textDirection w:val="lrTb"/>
            <w:vAlign w:val="top"/>
          </w:tcPr>
          <w:p w:rsidR="00DB15AD" w:rsidRPr="008218B0">
            <w:pPr>
              <w:pStyle w:val="adda"/>
              <w:numPr>
                <w:numId w:val="0"/>
              </w:numPr>
              <w:tabs>
                <w:tab w:val="clear" w:pos="357"/>
                <w:tab w:val="num" w:pos="420"/>
              </w:tabs>
              <w:bidi w:val="0"/>
              <w:spacing w:before="0" w:after="0"/>
              <w:ind w:firstLine="0"/>
              <w:rPr>
                <w:rFonts w:ascii="Times New Roman" w:hAnsi="Times New Roman"/>
                <w:color w:val="auto"/>
                <w:sz w:val="20"/>
                <w:szCs w:val="20"/>
              </w:rPr>
            </w:pPr>
          </w:p>
        </w:tc>
        <w:tc>
          <w:tcPr>
            <w:tcW w:w="714" w:type="dxa"/>
            <w:tcBorders>
              <w:top w:val="single" w:sz="4" w:space="0" w:color="auto"/>
              <w:left w:val="single" w:sz="4" w:space="0" w:color="auto"/>
              <w:bottom w:val="none" w:sz="0" w:space="0" w:color="auto"/>
              <w:right w:val="single" w:sz="4" w:space="0" w:color="auto"/>
            </w:tcBorders>
            <w:shd w:val="clear" w:color="auto" w:fill="808080"/>
            <w:textDirection w:val="lrTb"/>
            <w:vAlign w:val="top"/>
          </w:tcPr>
          <w:p w:rsidR="00DB15AD" w:rsidRPr="008218B0">
            <w:pPr>
              <w:pStyle w:val="StyleOdstavecTimesNewRomanBefore0pt"/>
              <w:keepNext/>
              <w:keepLines/>
              <w:bidi w:val="0"/>
              <w:ind w:left="360" w:hanging="360"/>
              <w:jc w:val="center"/>
              <w:rPr>
                <w:rFonts w:ascii="Times New Roman" w:hAnsi="Times New Roman"/>
                <w:lang w:val="sk-SK"/>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both"/>
              <w:rPr>
                <w:rFonts w:ascii="Times New Roman" w:hAnsi="Times New Roman"/>
                <w:sz w:val="20"/>
                <w:szCs w:val="20"/>
              </w:rPr>
            </w:pPr>
          </w:p>
        </w:tc>
      </w:tr>
      <w:tr>
        <w:tblPrEx>
          <w:tblW w:w="16200" w:type="dxa"/>
          <w:tblInd w:w="-497" w:type="dxa"/>
          <w:tblLayout w:type="fixed"/>
          <w:tblCellMar>
            <w:left w:w="43" w:type="dxa"/>
            <w:right w:w="43" w:type="dxa"/>
          </w:tblCellMar>
        </w:tblPrEx>
        <w:trPr>
          <w:trHeight w:val="4598"/>
        </w:trPr>
        <w:tc>
          <w:tcPr>
            <w:tcW w:w="899"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2</w:t>
            </w: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 Členské štáty udelia schválenie typu ES v súlade s podmienkami tejto smernice a príslušných samostatných smerníc.</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 Schválenie typu ES meradiel umožňuje ich prijatie na prvotné overenie ES, a ak sa nevyžaduje, je zároveň povolením uviesť ich na trh a/alebo uviesť do prevádzky. Ak samostatná smernica, ktorá sa vzťahuje na kategóriu meradiel, nevyžaduje pre túto kategóriu schválenie typu ES, meradlá tejto kategórie postupujú priamo na prvotné overenie ES.</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 Pokiaľ to umožňuje kontrolné vybavenie, členské štáty udelia schválenie typu ES každému meradlu, ktoré vyhovuje požiadavkám tejto smernice a samostatných smerníc vzťahujúcich sa na dané meradlo.</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4. Žiadosť o udelenie schválenia typu ES môže podať len výrobca alebo jeho zástupca usadený v Spoločenstve. Pre jedno a to isté meradlo môže byť podaná žiadosť len v jednom členskom štáte.</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E066D1">
            <w:pPr>
              <w:bidi w:val="0"/>
              <w:adjustRightInd w:val="0"/>
              <w:jc w:val="both"/>
              <w:rPr>
                <w:rFonts w:ascii="Times New Roman" w:hAnsi="Times New Roman"/>
                <w:sz w:val="20"/>
                <w:szCs w:val="20"/>
              </w:rPr>
            </w:pPr>
          </w:p>
          <w:p w:rsidR="00E066D1">
            <w:pPr>
              <w:bidi w:val="0"/>
              <w:adjustRightInd w:val="0"/>
              <w:jc w:val="both"/>
              <w:rPr>
                <w:rFonts w:ascii="Times New Roman" w:hAnsi="Times New Roman"/>
                <w:sz w:val="20"/>
                <w:szCs w:val="20"/>
              </w:rPr>
            </w:pPr>
          </w:p>
          <w:p w:rsidR="00E066D1">
            <w:pPr>
              <w:bidi w:val="0"/>
              <w:adjustRightInd w:val="0"/>
              <w:jc w:val="both"/>
              <w:rPr>
                <w:rFonts w:ascii="Times New Roman" w:hAnsi="Times New Roman"/>
                <w:sz w:val="20"/>
                <w:szCs w:val="20"/>
              </w:rPr>
            </w:pPr>
          </w:p>
          <w:p w:rsidR="0021691F">
            <w:pPr>
              <w:bidi w:val="0"/>
              <w:adjustRightInd w:val="0"/>
              <w:jc w:val="both"/>
              <w:rPr>
                <w:rFonts w:ascii="Times New Roman" w:hAnsi="Times New Roman"/>
                <w:sz w:val="20"/>
                <w:szCs w:val="20"/>
              </w:rPr>
            </w:pPr>
          </w:p>
          <w:p w:rsidR="0021691F">
            <w:pPr>
              <w:bidi w:val="0"/>
              <w:adjustRightInd w:val="0"/>
              <w:jc w:val="both"/>
              <w:rPr>
                <w:rFonts w:ascii="Times New Roman" w:hAnsi="Times New Roman"/>
                <w:sz w:val="20"/>
                <w:szCs w:val="20"/>
              </w:rPr>
            </w:pPr>
          </w:p>
          <w:p w:rsidR="0021691F">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5. Členský štát, ktorý udelil schválenie typu ES, prijme potrebné opatrenia na to, aby bol informovaný o všetkých úpravách alebo dodatkoch k schválenému typu. O týchto zmenách bude informovať ostatné členské štáty.</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Na úpravy alebo dodatky k schválenému typu musí členský štát, ktorý udelil schválenie typu ES vydať dodatok k schváleniu typu ES, a to v tých prípadoch, keď takéto zmeny majú vplyv alebo by mohli mať vplyv na výsledky merania alebo predpísané podmienky na používanie meradla.</w:t>
            </w:r>
          </w:p>
          <w:p w:rsidR="00DB15AD" w:rsidRPr="008218B0">
            <w:pPr>
              <w:bidi w:val="0"/>
              <w:adjustRightInd w:val="0"/>
              <w:jc w:val="both"/>
              <w:rPr>
                <w:rFonts w:ascii="Times New Roman" w:hAnsi="Times New Roman"/>
                <w:sz w:val="20"/>
                <w:szCs w:val="20"/>
              </w:rPr>
            </w:pPr>
          </w:p>
          <w:p w:rsidR="00DB15AD" w:rsidRPr="00E066D1">
            <w:pPr>
              <w:bidi w:val="0"/>
              <w:adjustRightInd w:val="0"/>
              <w:jc w:val="both"/>
              <w:rPr>
                <w:rFonts w:ascii="Times New Roman" w:hAnsi="Times New Roman"/>
                <w:sz w:val="20"/>
                <w:szCs w:val="20"/>
              </w:rPr>
            </w:pPr>
            <w:r w:rsidRPr="008218B0">
              <w:rPr>
                <w:rFonts w:ascii="Times New Roman" w:hAnsi="Times New Roman"/>
                <w:sz w:val="20"/>
                <w:szCs w:val="20"/>
              </w:rPr>
              <w:t>V prípade upraveného typu sa tomuto prideľuje nové schválenie typu ES namiesto dodatku k pôvodnému osvedčeniu o schválení typu ES, ak tento typ bol upravený po tom, čo boli zmenené alebo upravené ustanovenia tejto smernice alebo príslušnej samostatnej smernice tak, že upravený typ by mohol byť schvál</w:t>
            </w:r>
            <w:r w:rsidR="00E066D1">
              <w:rPr>
                <w:rFonts w:ascii="Times New Roman" w:hAnsi="Times New Roman"/>
                <w:sz w:val="20"/>
                <w:szCs w:val="20"/>
              </w:rPr>
              <w:t>ený len podľa nových podmienok.</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21691F">
            <w:pPr>
              <w:bidi w:val="0"/>
              <w:jc w:val="center"/>
              <w:rPr>
                <w:rFonts w:ascii="Times New Roman" w:hAnsi="Times New Roman"/>
                <w:sz w:val="20"/>
                <w:szCs w:val="20"/>
              </w:rPr>
            </w:pPr>
          </w:p>
          <w:p w:rsidR="0021691F">
            <w:pPr>
              <w:bidi w:val="0"/>
              <w:jc w:val="center"/>
              <w:rPr>
                <w:rFonts w:ascii="Times New Roman" w:hAnsi="Times New Roman"/>
                <w:sz w:val="20"/>
                <w:szCs w:val="20"/>
              </w:rPr>
            </w:pPr>
          </w:p>
          <w:p w:rsidR="0021691F">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tc>
        <w:tc>
          <w:tcPr>
            <w:tcW w:w="900" w:type="dxa"/>
            <w:tcBorders>
              <w:top w:val="single" w:sz="4" w:space="0" w:color="auto"/>
              <w:left w:val="nil"/>
              <w:bottom w:val="none" w:sz="0" w:space="0" w:color="auto"/>
              <w:right w:val="single" w:sz="4" w:space="0" w:color="auto"/>
            </w:tcBorders>
            <w:textDirection w:val="lrTb"/>
            <w:vAlign w:val="top"/>
          </w:tcPr>
          <w:p w:rsidR="00DB15AD">
            <w:pPr>
              <w:bidi w:val="0"/>
              <w:jc w:val="center"/>
              <w:rPr>
                <w:rFonts w:ascii="Times New Roman" w:hAnsi="Times New Roman"/>
                <w:sz w:val="20"/>
                <w:szCs w:val="20"/>
              </w:rPr>
            </w:pPr>
            <w:r w:rsidRPr="008218B0">
              <w:rPr>
                <w:rFonts w:ascii="Times New Roman" w:hAnsi="Times New Roman"/>
                <w:sz w:val="20"/>
                <w:szCs w:val="20"/>
              </w:rPr>
              <w:t>1</w:t>
            </w: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r>
              <w:rPr>
                <w:rFonts w:ascii="Times New Roman" w:hAnsi="Times New Roman"/>
                <w:sz w:val="20"/>
                <w:szCs w:val="20"/>
              </w:rPr>
              <w:t>1</w:t>
            </w: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r>
              <w:rPr>
                <w:rFonts w:ascii="Times New Roman" w:hAnsi="Times New Roman"/>
                <w:sz w:val="20"/>
                <w:szCs w:val="20"/>
              </w:rPr>
              <w:t>1</w:t>
            </w: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r>
              <w:rPr>
                <w:rFonts w:ascii="Times New Roman" w:hAnsi="Times New Roman"/>
                <w:sz w:val="20"/>
                <w:szCs w:val="20"/>
              </w:rPr>
              <w:t>1</w:t>
            </w: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r>
              <w:rPr>
                <w:rFonts w:ascii="Times New Roman" w:hAnsi="Times New Roman"/>
                <w:sz w:val="20"/>
                <w:szCs w:val="20"/>
              </w:rPr>
              <w:t>1</w:t>
            </w: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21691F">
            <w:pPr>
              <w:bidi w:val="0"/>
              <w:jc w:val="center"/>
              <w:rPr>
                <w:rFonts w:ascii="Times New Roman" w:hAnsi="Times New Roman"/>
                <w:sz w:val="20"/>
                <w:szCs w:val="20"/>
              </w:rPr>
            </w:pPr>
          </w:p>
          <w:p w:rsidR="0021691F">
            <w:pPr>
              <w:bidi w:val="0"/>
              <w:jc w:val="center"/>
              <w:rPr>
                <w:rFonts w:ascii="Times New Roman" w:hAnsi="Times New Roman"/>
                <w:sz w:val="20"/>
                <w:szCs w:val="20"/>
              </w:rPr>
            </w:pPr>
          </w:p>
          <w:p w:rsidR="0021691F">
            <w:pPr>
              <w:bidi w:val="0"/>
              <w:jc w:val="center"/>
              <w:rPr>
                <w:rFonts w:ascii="Times New Roman" w:hAnsi="Times New Roman"/>
                <w:sz w:val="20"/>
                <w:szCs w:val="20"/>
              </w:rPr>
            </w:pPr>
          </w:p>
          <w:p w:rsidR="00E066D1">
            <w:pPr>
              <w:bidi w:val="0"/>
              <w:jc w:val="center"/>
              <w:rPr>
                <w:rFonts w:ascii="Times New Roman" w:hAnsi="Times New Roman"/>
                <w:sz w:val="20"/>
                <w:szCs w:val="20"/>
              </w:rPr>
            </w:pPr>
            <w:r>
              <w:rPr>
                <w:rFonts w:ascii="Times New Roman" w:hAnsi="Times New Roman"/>
                <w:sz w:val="20"/>
                <w:szCs w:val="20"/>
              </w:rPr>
              <w:t>1</w:t>
            </w: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r>
              <w:rPr>
                <w:rFonts w:ascii="Times New Roman" w:hAnsi="Times New Roman"/>
                <w:sz w:val="20"/>
                <w:szCs w:val="20"/>
              </w:rPr>
              <w:t>1</w:t>
            </w: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rsidRPr="00E066D1" w:rsidP="00E066D1">
            <w:pPr>
              <w:bidi w:val="0"/>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Pr="00A569DC">
              <w:rPr>
                <w:rFonts w:ascii="Times New Roman" w:hAnsi="Times New Roman"/>
                <w:lang w:val="sk-SK"/>
              </w:rPr>
              <w:t>§: 10</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8</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8</w:t>
            </w:r>
          </w:p>
          <w:p w:rsidR="00DB15AD" w:rsidRPr="00A569DC">
            <w:pPr>
              <w:pStyle w:val="PlainText"/>
              <w:keepNext/>
              <w:bidi w:val="0"/>
              <w:rPr>
                <w:rFonts w:ascii="Times New Roman" w:hAnsi="Times New Roman"/>
                <w:lang w:val="sk-SK"/>
              </w:rPr>
            </w:pPr>
            <w:r w:rsidRPr="00A569DC">
              <w:rPr>
                <w:rFonts w:ascii="Times New Roman" w:hAnsi="Times New Roman"/>
                <w:lang w:val="sk-SK"/>
              </w:rPr>
              <w:t>O: 4</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9</w:t>
            </w:r>
          </w:p>
          <w:p w:rsidR="00DB15AD" w:rsidRPr="00A569DC">
            <w:pPr>
              <w:pStyle w:val="PlainText"/>
              <w:keepNext/>
              <w:bidi w:val="0"/>
              <w:rPr>
                <w:rFonts w:ascii="Times New Roman" w:hAnsi="Times New Roman"/>
                <w:lang w:val="sk-SK"/>
              </w:rPr>
            </w:pPr>
            <w:r w:rsidRPr="00A569DC">
              <w:rPr>
                <w:rFonts w:ascii="Times New Roman" w:hAnsi="Times New Roman"/>
                <w:lang w:val="sk-SK"/>
              </w:rPr>
              <w:t>O: 2</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9</w:t>
            </w:r>
          </w:p>
          <w:p w:rsidR="00DB15AD" w:rsidRPr="00A569DC">
            <w:pPr>
              <w:pStyle w:val="PlainText"/>
              <w:keepNext/>
              <w:bidi w:val="0"/>
              <w:rPr>
                <w:rFonts w:ascii="Times New Roman" w:hAnsi="Times New Roman"/>
                <w:lang w:val="sk-SK"/>
              </w:rPr>
            </w:pPr>
            <w:r w:rsidRPr="00A569DC">
              <w:rPr>
                <w:rFonts w:ascii="Times New Roman" w:hAnsi="Times New Roman"/>
                <w:lang w:val="sk-SK"/>
              </w:rPr>
              <w:t>O: 3</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10</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b/>
                <w:lang w:val="sk-SK"/>
              </w:rPr>
            </w:pPr>
          </w:p>
          <w:p w:rsidR="00DB15AD" w:rsidRPr="00A569DC">
            <w:pPr>
              <w:pStyle w:val="PlainText"/>
              <w:keepNext/>
              <w:bidi w:val="0"/>
              <w:rPr>
                <w:rFonts w:ascii="Times New Roman" w:hAnsi="Times New Roman"/>
                <w:lang w:val="sk-SK"/>
              </w:rPr>
            </w:pPr>
            <w:r w:rsidRPr="00A569DC">
              <w:rPr>
                <w:rFonts w:ascii="Times New Roman" w:hAnsi="Times New Roman"/>
                <w:b/>
                <w:lang w:val="sk-SK"/>
              </w:rPr>
              <w:t>§</w:t>
            </w:r>
            <w:r w:rsidRPr="00A569DC">
              <w:rPr>
                <w:rFonts w:ascii="Times New Roman" w:hAnsi="Times New Roman"/>
                <w:lang w:val="sk-SK"/>
              </w:rPr>
              <w:t>: 10</w:t>
            </w:r>
          </w:p>
          <w:p w:rsidR="00DB15AD" w:rsidRPr="00A569DC">
            <w:pPr>
              <w:pStyle w:val="PlainText"/>
              <w:keepNext/>
              <w:bidi w:val="0"/>
              <w:rPr>
                <w:rFonts w:ascii="Times New Roman" w:hAnsi="Times New Roman"/>
                <w:lang w:val="sk-SK"/>
              </w:rPr>
            </w:pPr>
            <w:r w:rsidRPr="00A569DC">
              <w:rPr>
                <w:rFonts w:ascii="Times New Roman" w:hAnsi="Times New Roman"/>
                <w:lang w:val="sk-SK"/>
              </w:rPr>
              <w:t>O: 3</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10</w:t>
            </w:r>
          </w:p>
          <w:p w:rsidR="00DB15AD" w:rsidRPr="00A569DC">
            <w:pPr>
              <w:pStyle w:val="PlainText"/>
              <w:keepNext/>
              <w:bidi w:val="0"/>
              <w:rPr>
                <w:rFonts w:ascii="Times New Roman" w:hAnsi="Times New Roman"/>
                <w:lang w:val="sk-SK"/>
              </w:rPr>
            </w:pPr>
            <w:r w:rsidRPr="00A569DC">
              <w:rPr>
                <w:rFonts w:ascii="Times New Roman" w:hAnsi="Times New Roman"/>
                <w:lang w:val="sk-SK"/>
              </w:rPr>
              <w:t>O: 4</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21691F" w:rsidRPr="00A569DC">
            <w:pPr>
              <w:pStyle w:val="PlainText"/>
              <w:keepNext/>
              <w:bidi w:val="0"/>
              <w:rPr>
                <w:rFonts w:ascii="Times New Roman" w:hAnsi="Times New Roman"/>
                <w:lang w:val="sk-SK"/>
              </w:rPr>
            </w:pPr>
          </w:p>
          <w:p w:rsidR="0021691F" w:rsidRPr="00A569DC">
            <w:pPr>
              <w:pStyle w:val="PlainText"/>
              <w:keepNext/>
              <w:bidi w:val="0"/>
              <w:rPr>
                <w:rFonts w:ascii="Times New Roman" w:hAnsi="Times New Roman"/>
                <w:lang w:val="sk-SK"/>
              </w:rPr>
            </w:pPr>
          </w:p>
          <w:p w:rsidR="0021691F"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11</w:t>
            </w:r>
          </w:p>
          <w:p w:rsidR="00DB15AD" w:rsidRPr="00A569DC">
            <w:pPr>
              <w:pStyle w:val="PlainText"/>
              <w:keepNext/>
              <w:bidi w:val="0"/>
              <w:rPr>
                <w:rFonts w:ascii="Times New Roman" w:hAnsi="Times New Roman"/>
                <w:lang w:val="sk-SK"/>
              </w:rPr>
            </w:pPr>
            <w:r w:rsidRPr="00A569DC">
              <w:rPr>
                <w:rFonts w:ascii="Times New Roman" w:hAnsi="Times New Roman"/>
                <w:lang w:val="sk-SK"/>
              </w:rPr>
              <w:t>O: 7</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E066D1" w:rsidRPr="00A569DC">
            <w:pPr>
              <w:pStyle w:val="PlainText"/>
              <w:keepNext/>
              <w:bidi w:val="0"/>
              <w:rPr>
                <w:rFonts w:ascii="Times New Roman" w:hAnsi="Times New Roman"/>
                <w:lang w:val="sk-SK"/>
              </w:rPr>
            </w:pPr>
          </w:p>
          <w:p w:rsidR="00E066D1"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E066D1" w:rsidRPr="00A569DC">
            <w:pPr>
              <w:pStyle w:val="PlainText"/>
              <w:keepNext/>
              <w:bidi w:val="0"/>
              <w:rPr>
                <w:rFonts w:ascii="Times New Roman" w:hAnsi="Times New Roman"/>
                <w:lang w:val="sk-SK"/>
              </w:rPr>
            </w:pPr>
          </w:p>
          <w:p w:rsidR="00E066D1"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38</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r w:rsidRPr="00A569DC">
              <w:rPr>
                <w:rFonts w:ascii="Times New Roman" w:hAnsi="Times New Roman"/>
                <w:lang w:val="sk-SK"/>
              </w:rPr>
              <w:t>P: b)</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E066D1" w:rsidRPr="00A569DC" w:rsidP="00E066D1">
            <w:pPr>
              <w:pStyle w:val="PlainText"/>
              <w:keepNext/>
              <w:bidi w:val="0"/>
              <w:rPr>
                <w:rFonts w:ascii="Times New Roman" w:hAnsi="Times New Roman"/>
                <w:lang w:val="sk-SK"/>
              </w:rPr>
            </w:pPr>
          </w:p>
        </w:tc>
        <w:tc>
          <w:tcPr>
            <w:tcW w:w="5580" w:type="dxa"/>
            <w:tcBorders>
              <w:top w:val="single" w:sz="4" w:space="0" w:color="auto"/>
              <w:left w:val="single" w:sz="4" w:space="0" w:color="auto"/>
              <w:bottom w:val="none" w:sz="0" w:space="0" w:color="auto"/>
              <w:right w:val="single" w:sz="4" w:space="0" w:color="auto"/>
            </w:tcBorders>
            <w:textDirection w:val="lrTb"/>
            <w:vAlign w:val="top"/>
          </w:tcPr>
          <w:p w:rsidR="00DB15AD" w:rsidRPr="00A569DC">
            <w:pPr>
              <w:pStyle w:val="adda"/>
              <w:numPr>
                <w:numId w:val="0"/>
              </w:numPr>
              <w:tabs>
                <w:tab w:val="clear" w:pos="357"/>
                <w:tab w:val="num" w:pos="420"/>
              </w:tabs>
              <w:bidi w:val="0"/>
              <w:spacing w:before="0" w:after="0"/>
              <w:ind w:firstLine="0"/>
              <w:rPr>
                <w:rFonts w:ascii="Times New Roman" w:hAnsi="Times New Roman"/>
                <w:color w:val="auto"/>
                <w:sz w:val="20"/>
                <w:szCs w:val="20"/>
              </w:rPr>
            </w:pPr>
            <w:r w:rsidRPr="00A569DC">
              <w:rPr>
                <w:rFonts w:ascii="Times New Roman" w:hAnsi="Times New Roman"/>
                <w:color w:val="auto"/>
                <w:sz w:val="20"/>
                <w:szCs w:val="20"/>
              </w:rPr>
              <w:t>Schválením typu sa potvrdzuje, že typ určeného meradla vyhovuje svojimi technickými charakteristikami, metrologickými charakteristikami a konštrukčným vyhotovením požiadavkám na daný druh určených meradiel.</w:t>
            </w:r>
          </w:p>
          <w:p w:rsidR="00DB15AD" w:rsidRPr="00A569DC">
            <w:pPr>
              <w:pStyle w:val="adda"/>
              <w:numPr>
                <w:numId w:val="0"/>
              </w:numPr>
              <w:tabs>
                <w:tab w:val="clear" w:pos="357"/>
                <w:tab w:val="num" w:pos="420"/>
              </w:tabs>
              <w:bidi w:val="0"/>
              <w:spacing w:before="0" w:after="0"/>
              <w:ind w:firstLine="0"/>
              <w:rPr>
                <w:rFonts w:ascii="Times New Roman" w:hAnsi="Times New Roman"/>
                <w:color w:val="auto"/>
                <w:sz w:val="20"/>
                <w:szCs w:val="20"/>
              </w:rPr>
            </w:pPr>
          </w:p>
          <w:p w:rsidR="00DB15AD" w:rsidRPr="00A569DC">
            <w:pPr>
              <w:pStyle w:val="adda"/>
              <w:numPr>
                <w:numId w:val="0"/>
              </w:numPr>
              <w:tabs>
                <w:tab w:val="clear" w:pos="357"/>
                <w:tab w:val="num" w:pos="420"/>
              </w:tabs>
              <w:bidi w:val="0"/>
              <w:spacing w:before="0" w:after="0"/>
              <w:ind w:firstLine="0"/>
              <w:rPr>
                <w:rFonts w:ascii="Times New Roman" w:hAnsi="Times New Roman"/>
                <w:color w:val="auto"/>
                <w:sz w:val="20"/>
                <w:szCs w:val="20"/>
              </w:rPr>
            </w:pPr>
            <w:r w:rsidRPr="00A569DC">
              <w:rPr>
                <w:rFonts w:ascii="Times New Roman" w:hAnsi="Times New Roman"/>
                <w:color w:val="auto"/>
                <w:sz w:val="20"/>
                <w:szCs w:val="20"/>
              </w:rPr>
              <w:t xml:space="preserve">Určené meradlá sú meradlá určené na povinnú metrologickú kontrolu </w:t>
            </w:r>
            <w:bookmarkStart w:id="0" w:name="_Ref468854593"/>
            <w:r w:rsidRPr="00A569DC">
              <w:rPr>
                <w:rFonts w:ascii="Times New Roman" w:hAnsi="Times New Roman"/>
                <w:color w:val="auto"/>
                <w:sz w:val="20"/>
                <w:szCs w:val="20"/>
              </w:rPr>
              <w:t>alebo posúdenie zhody.</w:t>
            </w:r>
            <w:bookmarkEnd w:id="0"/>
          </w:p>
          <w:p w:rsidR="00DB15AD" w:rsidRPr="00A569DC">
            <w:pPr>
              <w:pStyle w:val="adda"/>
              <w:numPr>
                <w:numId w:val="0"/>
              </w:numPr>
              <w:tabs>
                <w:tab w:val="clear" w:pos="357"/>
                <w:tab w:val="num" w:pos="420"/>
              </w:tabs>
              <w:bidi w:val="0"/>
              <w:spacing w:before="0" w:after="0"/>
              <w:ind w:firstLine="0"/>
              <w:rPr>
                <w:rFonts w:ascii="Times New Roman" w:hAnsi="Times New Roman"/>
                <w:color w:val="auto"/>
                <w:sz w:val="20"/>
                <w:szCs w:val="20"/>
              </w:rPr>
            </w:pPr>
          </w:p>
          <w:p w:rsidR="00DB15AD" w:rsidRPr="00A569DC">
            <w:pPr>
              <w:pStyle w:val="adda"/>
              <w:numPr>
                <w:numId w:val="0"/>
              </w:numPr>
              <w:tabs>
                <w:tab w:val="clear" w:pos="357"/>
                <w:tab w:val="num" w:pos="420"/>
              </w:tabs>
              <w:bidi w:val="0"/>
              <w:spacing w:before="0" w:after="0"/>
              <w:ind w:firstLine="0"/>
              <w:rPr>
                <w:rFonts w:ascii="Times New Roman" w:hAnsi="Times New Roman"/>
                <w:color w:val="auto"/>
                <w:sz w:val="20"/>
                <w:szCs w:val="20"/>
              </w:rPr>
            </w:pPr>
            <w:r w:rsidRPr="00A569DC">
              <w:rPr>
                <w:rFonts w:ascii="Times New Roman" w:hAnsi="Times New Roman"/>
                <w:color w:val="auto"/>
                <w:sz w:val="20"/>
                <w:szCs w:val="20"/>
              </w:rPr>
              <w:t>Bez vykonania metrologickej kontroly alebo posúdenia zhody</w:t>
            </w:r>
            <w:r w:rsidRPr="00A569DC">
              <w:rPr>
                <w:rFonts w:ascii="Times New Roman" w:hAnsi="Times New Roman"/>
                <w:color w:val="auto"/>
                <w:sz w:val="20"/>
                <w:szCs w:val="20"/>
                <w:vertAlign w:val="superscript"/>
              </w:rPr>
              <w:t>3)</w:t>
            </w:r>
            <w:r w:rsidRPr="00A569DC">
              <w:rPr>
                <w:rFonts w:ascii="Times New Roman" w:hAnsi="Times New Roman"/>
                <w:color w:val="auto"/>
                <w:sz w:val="20"/>
                <w:szCs w:val="20"/>
              </w:rPr>
              <w:t xml:space="preserve"> sa určené meradlá nesmú uvádzať na trh.</w:t>
            </w:r>
          </w:p>
          <w:p w:rsidR="00DB15AD" w:rsidRPr="00A569DC">
            <w:pPr>
              <w:pStyle w:val="adda"/>
              <w:numPr>
                <w:numId w:val="0"/>
              </w:numPr>
              <w:tabs>
                <w:tab w:val="clear" w:pos="357"/>
                <w:tab w:val="num" w:pos="420"/>
              </w:tabs>
              <w:bidi w:val="0"/>
              <w:spacing w:before="0" w:after="0"/>
              <w:ind w:firstLine="0"/>
              <w:rPr>
                <w:rFonts w:ascii="Times New Roman" w:hAnsi="Times New Roman"/>
                <w:color w:val="auto"/>
                <w:sz w:val="20"/>
                <w:szCs w:val="20"/>
              </w:rPr>
            </w:pPr>
          </w:p>
          <w:p w:rsidR="00DB15AD" w:rsidRPr="00A569DC">
            <w:pPr>
              <w:pStyle w:val="adda"/>
              <w:numPr>
                <w:numId w:val="0"/>
              </w:numPr>
              <w:tabs>
                <w:tab w:val="clear" w:pos="357"/>
                <w:tab w:val="num" w:pos="420"/>
              </w:tabs>
              <w:bidi w:val="0"/>
              <w:spacing w:before="0" w:after="0"/>
              <w:ind w:firstLine="0"/>
              <w:rPr>
                <w:rFonts w:ascii="Times New Roman" w:hAnsi="Times New Roman"/>
                <w:color w:val="auto"/>
                <w:sz w:val="20"/>
                <w:szCs w:val="20"/>
              </w:rPr>
            </w:pPr>
            <w:r w:rsidRPr="00A569DC">
              <w:rPr>
                <w:rFonts w:ascii="Times New Roman" w:hAnsi="Times New Roman"/>
                <w:color w:val="auto"/>
                <w:sz w:val="20"/>
                <w:szCs w:val="20"/>
              </w:rPr>
              <w:t>Metrologická kontrola pred uvedením určených meradiel na trh je</w:t>
            </w:r>
          </w:p>
          <w:p w:rsidR="00DB15AD" w:rsidRPr="00A569DC">
            <w:pPr>
              <w:pStyle w:val="adda"/>
              <w:numPr>
                <w:numId w:val="0"/>
              </w:numPr>
              <w:tabs>
                <w:tab w:val="clear" w:pos="357"/>
                <w:tab w:val="num" w:pos="360"/>
                <w:tab w:val="clear" w:pos="420"/>
              </w:tabs>
              <w:bidi w:val="0"/>
              <w:spacing w:before="0" w:after="0"/>
              <w:ind w:left="360" w:hanging="360"/>
              <w:rPr>
                <w:rFonts w:ascii="Times New Roman" w:hAnsi="Times New Roman"/>
                <w:color w:val="auto"/>
                <w:sz w:val="20"/>
                <w:szCs w:val="20"/>
              </w:rPr>
            </w:pPr>
            <w:r w:rsidRPr="00A569DC">
              <w:rPr>
                <w:rFonts w:ascii="Times New Roman" w:hAnsi="Times New Roman"/>
                <w:color w:val="auto"/>
                <w:sz w:val="20"/>
                <w:szCs w:val="20"/>
              </w:rPr>
              <w:t>a) schválenie typu určených meradiel (ďalej len „schválenie typu“)</w:t>
            </w:r>
          </w:p>
          <w:p w:rsidR="00DB15AD" w:rsidRPr="00A569DC">
            <w:pPr>
              <w:pStyle w:val="adda"/>
              <w:numPr>
                <w:numId w:val="7"/>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národné schválenie typu alebo</w:t>
            </w:r>
          </w:p>
          <w:p w:rsidR="00DB15AD" w:rsidRPr="00A569DC">
            <w:pPr>
              <w:pStyle w:val="adda"/>
              <w:numPr>
                <w:numId w:val="7"/>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schválenie typu Európskych spoločenstiev,</w:t>
            </w:r>
          </w:p>
          <w:p w:rsidR="00DB15AD" w:rsidRPr="00A569DC">
            <w:pPr>
              <w:pStyle w:val="adda"/>
              <w:numPr>
                <w:numId w:val="0"/>
              </w:numPr>
              <w:tabs>
                <w:tab w:val="clear" w:pos="357"/>
                <w:tab w:val="clear" w:pos="420"/>
              </w:tabs>
              <w:bidi w:val="0"/>
              <w:spacing w:before="0" w:after="0"/>
              <w:ind w:firstLine="0"/>
              <w:rPr>
                <w:rFonts w:ascii="Times New Roman" w:hAnsi="Times New Roman"/>
                <w:color w:val="auto"/>
                <w:sz w:val="20"/>
                <w:szCs w:val="20"/>
              </w:rPr>
            </w:pPr>
            <w:r w:rsidRPr="00A569DC">
              <w:rPr>
                <w:rFonts w:ascii="Times New Roman" w:hAnsi="Times New Roman"/>
                <w:color w:val="auto"/>
                <w:sz w:val="20"/>
                <w:szCs w:val="20"/>
              </w:rPr>
              <w:t>b) prvotné overenie určených meradiel (ďalej len „prvotné overenie“)</w:t>
            </w:r>
          </w:p>
          <w:p w:rsidR="00DB15AD" w:rsidRPr="00A569DC">
            <w:pPr>
              <w:pStyle w:val="adda"/>
              <w:numPr>
                <w:numId w:val="8"/>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národné prvotné overenie alebo</w:t>
            </w:r>
          </w:p>
          <w:p w:rsidR="00DB15AD" w:rsidRPr="00A569DC">
            <w:pPr>
              <w:pStyle w:val="PlainText"/>
              <w:keepNext/>
              <w:numPr>
                <w:numId w:val="8"/>
              </w:numPr>
              <w:bidi w:val="0"/>
              <w:jc w:val="both"/>
              <w:rPr>
                <w:rFonts w:ascii="Times New Roman" w:hAnsi="Times New Roman"/>
                <w:lang w:val="sk-SK"/>
              </w:rPr>
            </w:pPr>
            <w:r w:rsidRPr="00A569DC">
              <w:rPr>
                <w:rFonts w:ascii="Times New Roman" w:hAnsi="Times New Roman"/>
                <w:lang w:val="sk-SK"/>
              </w:rPr>
              <w:t>prvotné overenie Európskych spoločenstiev.</w:t>
            </w:r>
          </w:p>
          <w:p w:rsidR="00DB15AD" w:rsidRPr="00A569DC">
            <w:pPr>
              <w:pStyle w:val="odsek"/>
              <w:bidi w:val="0"/>
              <w:spacing w:before="0" w:after="0"/>
              <w:ind w:firstLine="0"/>
              <w:rPr>
                <w:rFonts w:ascii="Times New Roman" w:hAnsi="Times New Roman"/>
                <w:sz w:val="20"/>
                <w:szCs w:val="20"/>
              </w:rPr>
            </w:pPr>
          </w:p>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Ak sa schválenie typu nevyžaduje, podlieha len prvotnému overeniu. Ak sa prvotné overenie určeného meradla schváleného typu nevyžaduje, je možné ho uviesť na trh.</w:t>
            </w:r>
          </w:p>
          <w:p w:rsidR="00DB15AD" w:rsidRPr="00A569DC">
            <w:pPr>
              <w:pStyle w:val="PlainText"/>
              <w:keepNext/>
              <w:bidi w:val="0"/>
              <w:jc w:val="both"/>
              <w:rPr>
                <w:rFonts w:ascii="Times New Roman" w:hAnsi="Times New Roman"/>
                <w:lang w:val="sk-SK"/>
              </w:rPr>
            </w:pPr>
          </w:p>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Schválením typu sa potvrdzuje, že typ určeného meradla vyhovuje svojimi technickými charakteristikami, metrologickými charakteristikami a konštrukčným vyhotovením požiadavkám na daný druh určených meradiel.</w:t>
            </w:r>
          </w:p>
          <w:p w:rsidR="00DB15AD" w:rsidRPr="00A569DC">
            <w:pPr>
              <w:pStyle w:val="odsek"/>
              <w:bidi w:val="0"/>
              <w:spacing w:before="0" w:after="0"/>
              <w:ind w:firstLine="0"/>
              <w:rPr>
                <w:rFonts w:ascii="Times New Roman" w:hAnsi="Times New Roman"/>
                <w:sz w:val="20"/>
                <w:szCs w:val="20"/>
              </w:rPr>
            </w:pPr>
          </w:p>
          <w:p w:rsidR="00DB15AD" w:rsidRPr="00A569DC">
            <w:pPr>
              <w:pStyle w:val="PlainText"/>
              <w:keepNext/>
              <w:bidi w:val="0"/>
              <w:jc w:val="both"/>
              <w:rPr>
                <w:rFonts w:ascii="Times New Roman" w:hAnsi="Times New Roman"/>
                <w:lang w:val="sk-SK" w:eastAsia="sk-SK"/>
              </w:rPr>
            </w:pPr>
            <w:r w:rsidRPr="00A569DC" w:rsidR="0021691F">
              <w:rPr>
                <w:rFonts w:ascii="Times New Roman" w:hAnsi="Times New Roman"/>
                <w:lang w:val="sk-SK" w:eastAsia="sk-SK"/>
              </w:rPr>
              <w:t>Žiadosť o schválenie typu podáva úradu výrobca určeného meradla, výrobca určeného meradla z členského štátu Európskej únie alebo zo štátu, ktorý je zmluvnou stranou Dohody o Európskom hospodárskom priestore alebo zo štátu, ktorý má s Európskou úniou v tejto oblasti uzavretú medzinárodnú zmluvu alebo ním určený dovozca alebo dovozca určeného meradla poverený výrobcom z iného štátu.</w:t>
            </w:r>
          </w:p>
          <w:p w:rsidR="0021691F" w:rsidRPr="00A569DC">
            <w:pPr>
              <w:pStyle w:val="PlainText"/>
              <w:keepNext/>
              <w:bidi w:val="0"/>
              <w:jc w:val="both"/>
              <w:rPr>
                <w:rFonts w:ascii="Times New Roman" w:hAnsi="Times New Roman"/>
                <w:bCs/>
                <w:lang w:val="sk-SK"/>
              </w:rPr>
            </w:pPr>
          </w:p>
          <w:p w:rsidR="00DB15AD" w:rsidRPr="00A569DC">
            <w:pPr>
              <w:pStyle w:val="odsek"/>
              <w:bidi w:val="0"/>
              <w:spacing w:before="0" w:after="0"/>
              <w:ind w:firstLine="0"/>
              <w:rPr>
                <w:rFonts w:ascii="Times New Roman" w:hAnsi="Times New Roman"/>
                <w:bCs/>
                <w:sz w:val="20"/>
                <w:szCs w:val="20"/>
              </w:rPr>
            </w:pPr>
            <w:r w:rsidRPr="00A569DC" w:rsidR="0021691F">
              <w:rPr>
                <w:rFonts w:ascii="Times New Roman" w:hAnsi="Times New Roman"/>
                <w:sz w:val="20"/>
                <w:szCs w:val="20"/>
                <w:lang w:eastAsia="sk-SK"/>
              </w:rPr>
              <w:t>Žiadosť o schválenie typu Európskych spoločenstiev pre daný typ meradla možno podať len v jednom členskom štáte Európskej únie alebo štáte, ktorý je zmluvnou stranou Dohody o Európskom hospodárskom priestore. Kópiu žiadosti žiadateľ súčasne zašle všetkým členským štátom Európskej únie a štátom, ktoré sú zmluvnou stranou Dohody o Európskom hospodárskom priestore.</w:t>
            </w:r>
            <w:r w:rsidRPr="00A569DC">
              <w:rPr>
                <w:rFonts w:ascii="Times New Roman" w:hAnsi="Times New Roman"/>
                <w:bCs/>
                <w:sz w:val="20"/>
                <w:szCs w:val="20"/>
              </w:rPr>
              <w:t xml:space="preserve"> </w:t>
              <w:br/>
            </w:r>
          </w:p>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Výrobca alebo dovozca meradiel schváleného typu je povinný vopred oznámiť úradu všetky úpravy a doplnenia meradla. Úrad zmení rozhodnutie o schválení typu alebo vydá nové rozhodnutie o schválení typu, ak úpravy a doplnenia meradla môžu mať vplyv na metrologické charakteristiky meradla alebo môžu ovplyvniť ustanovené podmienky používania meradla.</w:t>
            </w:r>
            <w:r w:rsidRPr="00A569DC" w:rsidR="00E066D1">
              <w:rPr>
                <w:rFonts w:ascii="Times New Roman" w:hAnsi="Times New Roman"/>
                <w:sz w:val="20"/>
                <w:szCs w:val="20"/>
              </w:rPr>
              <w:t xml:space="preserve"> Úrad vydá nové rozhodnutie o schválení typu, ak sa zmenili technické požiadavky a metrologické požiadavky na daný druh meradla.</w:t>
            </w:r>
          </w:p>
          <w:p w:rsidR="00E066D1" w:rsidRPr="00A569DC">
            <w:pPr>
              <w:pStyle w:val="odsek"/>
              <w:bidi w:val="0"/>
              <w:spacing w:before="0" w:after="0"/>
              <w:ind w:firstLine="0"/>
              <w:rPr>
                <w:rFonts w:ascii="Times New Roman" w:hAnsi="Times New Roman"/>
                <w:sz w:val="20"/>
                <w:szCs w:val="20"/>
              </w:rPr>
            </w:pPr>
          </w:p>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 xml:space="preserve">Úrad oznamuje </w:t>
            </w:r>
            <w:r w:rsidR="00093AB4">
              <w:rPr>
                <w:rFonts w:ascii="Times New Roman" w:hAnsi="Times New Roman"/>
                <w:sz w:val="20"/>
                <w:szCs w:val="20"/>
              </w:rPr>
              <w:t>orgánom Európskej únie</w:t>
            </w:r>
            <w:r w:rsidRPr="00A569DC">
              <w:rPr>
                <w:rFonts w:ascii="Times New Roman" w:hAnsi="Times New Roman"/>
                <w:sz w:val="20"/>
                <w:szCs w:val="20"/>
              </w:rPr>
              <w:t xml:space="preserve"> a členským štátom Európsk</w:t>
            </w:r>
            <w:r w:rsidR="00093AB4">
              <w:rPr>
                <w:rFonts w:ascii="Times New Roman" w:hAnsi="Times New Roman"/>
                <w:sz w:val="20"/>
                <w:szCs w:val="20"/>
              </w:rPr>
              <w:t>ej</w:t>
            </w:r>
            <w:r w:rsidRPr="00A569DC">
              <w:rPr>
                <w:rFonts w:ascii="Times New Roman" w:hAnsi="Times New Roman"/>
                <w:sz w:val="20"/>
                <w:szCs w:val="20"/>
              </w:rPr>
              <w:t xml:space="preserve"> </w:t>
            </w:r>
            <w:r w:rsidR="00093AB4">
              <w:rPr>
                <w:rFonts w:ascii="Times New Roman" w:hAnsi="Times New Roman"/>
                <w:sz w:val="20"/>
                <w:szCs w:val="20"/>
              </w:rPr>
              <w:t>únie</w:t>
            </w:r>
            <w:r w:rsidRPr="00A569DC">
              <w:rPr>
                <w:rFonts w:ascii="Times New Roman" w:hAnsi="Times New Roman"/>
                <w:sz w:val="20"/>
                <w:szCs w:val="20"/>
              </w:rPr>
              <w:t xml:space="preserve"> </w:t>
            </w:r>
            <w:r w:rsidR="00093AB4">
              <w:rPr>
                <w:rFonts w:ascii="Times New Roman" w:hAnsi="Times New Roman"/>
                <w:sz w:val="20"/>
                <w:szCs w:val="20"/>
              </w:rPr>
              <w:t xml:space="preserve">a štátom, ktoré sú zmluvnou stranou Dohody o Európskom hospodárskom priestore </w:t>
            </w:r>
            <w:r w:rsidRPr="00A569DC">
              <w:rPr>
                <w:rFonts w:ascii="Times New Roman" w:hAnsi="Times New Roman"/>
                <w:sz w:val="20"/>
                <w:szCs w:val="20"/>
              </w:rPr>
              <w:t>v rozsahu ustanovenom medzinárodnými zmluvami:</w:t>
            </w:r>
          </w:p>
          <w:p w:rsidR="00DB15AD" w:rsidRPr="00A569DC">
            <w:pPr>
              <w:pStyle w:val="odsek"/>
              <w:numPr>
                <w:ilvl w:val="0"/>
                <w:numId w:val="6"/>
              </w:numPr>
              <w:bidi w:val="0"/>
              <w:spacing w:before="0" w:after="0"/>
              <w:ind w:left="357" w:hanging="357"/>
              <w:rPr>
                <w:rFonts w:ascii="Times New Roman" w:hAnsi="Times New Roman"/>
                <w:sz w:val="20"/>
                <w:szCs w:val="20"/>
              </w:rPr>
            </w:pPr>
            <w:r w:rsidRPr="00A569DC">
              <w:rPr>
                <w:rFonts w:ascii="Times New Roman" w:hAnsi="Times New Roman"/>
                <w:sz w:val="20"/>
                <w:szCs w:val="20"/>
              </w:rPr>
              <w:t>vydanie rozhodnutia o schválení typu Európskych spoločenstiev a zmeny rozhodnutia o schválení typu Európskych spoločenstiev a zasiela im druhopisy týchto rozhodnutí a ich zmien, na žiadosť aj kópie protokolov o skúške typu,</w:t>
            </w:r>
          </w:p>
          <w:p w:rsidR="00DB15AD" w:rsidRPr="00A569DC">
            <w:pPr>
              <w:pStyle w:val="odsek"/>
              <w:bidi w:val="0"/>
              <w:spacing w:before="0" w:after="0"/>
              <w:ind w:firstLine="0"/>
              <w:rPr>
                <w:rFonts w:ascii="Times New Roman" w:hAnsi="Times New Roman"/>
                <w:sz w:val="20"/>
                <w:szCs w:val="20"/>
              </w:rPr>
            </w:pPr>
          </w:p>
          <w:p w:rsidR="00DB15AD" w:rsidRPr="00A569DC">
            <w:pPr>
              <w:pStyle w:val="odsek"/>
              <w:bidi w:val="0"/>
              <w:spacing w:before="0" w:after="0"/>
              <w:ind w:firstLine="0"/>
              <w:rPr>
                <w:rFonts w:ascii="Times New Roman" w:hAnsi="Times New Roman"/>
                <w:sz w:val="20"/>
                <w:szCs w:val="20"/>
              </w:rPr>
            </w:pPr>
          </w:p>
        </w:tc>
        <w:tc>
          <w:tcPr>
            <w:tcW w:w="714"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E066D1">
            <w:pPr>
              <w:pStyle w:val="StyleOdstavecTimesNewRomanBefore0pt"/>
              <w:keepNext/>
              <w:keepLines/>
              <w:bidi w:val="0"/>
              <w:ind w:left="360" w:hanging="360"/>
              <w:jc w:val="center"/>
              <w:rPr>
                <w:rFonts w:ascii="Times New Roman" w:hAnsi="Times New Roman"/>
                <w:lang w:val="sk-SK"/>
              </w:rPr>
            </w:pPr>
          </w:p>
          <w:p w:rsidR="00E066D1">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E066D1" w:rsidP="00E066D1">
            <w:pPr>
              <w:bidi w:val="0"/>
              <w:rPr>
                <w:rFonts w:ascii="Times New Roman" w:hAnsi="Times New Roman"/>
              </w:rPr>
            </w:pPr>
          </w:p>
        </w:tc>
        <w:tc>
          <w:tcPr>
            <w:tcW w:w="1626"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3</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Ak je schválenie typu ES udelené prídavnému zariadeniu, má špecifikovať:</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typ meradla, ku ktorému môže byť zariadenie pripojené alebo do ktorého môže byť zabudované;</w:t>
            </w:r>
          </w:p>
          <w:p w:rsidR="00DB15AD" w:rsidRPr="008218B0">
            <w:pPr>
              <w:pStyle w:val="Normlny"/>
              <w:bidi w:val="0"/>
              <w:jc w:val="both"/>
              <w:rPr>
                <w:rFonts w:ascii="Times New Roman" w:hAnsi="Times New Roman"/>
              </w:rPr>
            </w:pPr>
            <w:r w:rsidRPr="008218B0">
              <w:rPr>
                <w:rFonts w:ascii="Times New Roman" w:hAnsi="Times New Roman"/>
              </w:rPr>
              <w:t>b) všeobecné podmienky celkovej činnosti meradiel, pre ktoré je prídavné zariadenie schválené.</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Pr="00A569DC">
              <w:rPr>
                <w:rFonts w:ascii="Times New Roman" w:hAnsi="Times New Roman"/>
                <w:lang w:val="sk-SK"/>
              </w:rPr>
              <w:t>§: 11</w:t>
            </w:r>
          </w:p>
          <w:p w:rsidR="00DB15AD" w:rsidRPr="00A569DC">
            <w:pPr>
              <w:pStyle w:val="PlainText"/>
              <w:keepNext/>
              <w:bidi w:val="0"/>
              <w:rPr>
                <w:rFonts w:ascii="Times New Roman" w:hAnsi="Times New Roman"/>
                <w:lang w:val="sk-SK"/>
              </w:rPr>
            </w:pPr>
            <w:r w:rsidRPr="00A569DC">
              <w:rPr>
                <w:rFonts w:ascii="Times New Roman" w:hAnsi="Times New Roman"/>
                <w:lang w:val="sk-SK"/>
              </w:rPr>
              <w:t>O: 5</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V rozhodnutí o schválení typu prídavného zariadenia sa uvedie</w:t>
            </w:r>
          </w:p>
          <w:p w:rsidR="00DB15AD" w:rsidRPr="00A569DC">
            <w:pPr>
              <w:pStyle w:val="odsek"/>
              <w:numPr>
                <w:ilvl w:val="0"/>
                <w:numId w:val="9"/>
              </w:numPr>
              <w:bidi w:val="0"/>
              <w:spacing w:before="0" w:after="0"/>
              <w:rPr>
                <w:rFonts w:ascii="Times New Roman" w:hAnsi="Times New Roman"/>
                <w:sz w:val="20"/>
                <w:szCs w:val="20"/>
              </w:rPr>
            </w:pPr>
            <w:r w:rsidRPr="00A569DC">
              <w:rPr>
                <w:rFonts w:ascii="Times New Roman" w:hAnsi="Times New Roman"/>
                <w:sz w:val="20"/>
                <w:szCs w:val="20"/>
              </w:rPr>
              <w:t>typ meradla, ku ktorému môže byť prídavné zariadenie pripojené alebo ktorého môže byť súčasťou,</w:t>
            </w:r>
          </w:p>
          <w:p w:rsidR="00DB15AD" w:rsidRPr="00A569DC">
            <w:pPr>
              <w:pStyle w:val="PlainText"/>
              <w:keepNext/>
              <w:numPr>
                <w:ilvl w:val="0"/>
                <w:numId w:val="9"/>
              </w:numPr>
              <w:bidi w:val="0"/>
              <w:jc w:val="both"/>
              <w:rPr>
                <w:rFonts w:ascii="Times New Roman" w:hAnsi="Times New Roman"/>
                <w:lang w:val="sk-SK"/>
              </w:rPr>
            </w:pPr>
            <w:r w:rsidRPr="00A569DC">
              <w:rPr>
                <w:rFonts w:ascii="Times New Roman" w:hAnsi="Times New Roman"/>
                <w:lang w:val="sk-SK"/>
              </w:rPr>
              <w:t>všeobecné podmienky činnosti meradla ako celku, pre ktoré je prídavné zariadenie schválené.</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br w:type="page"/>
              <w:t>Č:4</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bidi w:val="0"/>
              <w:adjustRightInd w:val="0"/>
              <w:jc w:val="both"/>
              <w:rPr>
                <w:rFonts w:ascii="Times New Roman" w:hAnsi="Times New Roman"/>
                <w:sz w:val="20"/>
                <w:szCs w:val="20"/>
              </w:rPr>
            </w:pPr>
            <w:r w:rsidRPr="00A569DC">
              <w:rPr>
                <w:rFonts w:ascii="Times New Roman" w:hAnsi="Times New Roman"/>
                <w:sz w:val="20"/>
                <w:szCs w:val="20"/>
              </w:rPr>
              <w:t xml:space="preserve">Ak sú výsledky skúšok pre schválenie typu ES stanovené v tejto smernici a v príslušných samostatných smerniciach vzťahujúcich sa k tomuto meradlu vyhovujúce, členský štát, ktorý ich vykonal, vydá osvedčenie o schválení typu ES. </w:t>
            </w:r>
          </w:p>
          <w:p w:rsidR="00DB15AD" w:rsidRPr="00A569DC">
            <w:pPr>
              <w:bidi w:val="0"/>
              <w:adjustRightInd w:val="0"/>
              <w:jc w:val="both"/>
              <w:rPr>
                <w:rFonts w:ascii="Times New Roman" w:hAnsi="Times New Roman"/>
                <w:sz w:val="20"/>
                <w:szCs w:val="20"/>
              </w:rPr>
            </w:pPr>
          </w:p>
          <w:p w:rsidR="00DB15AD" w:rsidRPr="00A569DC">
            <w:pPr>
              <w:bidi w:val="0"/>
              <w:adjustRightInd w:val="0"/>
              <w:jc w:val="both"/>
              <w:rPr>
                <w:rFonts w:ascii="Times New Roman" w:hAnsi="Times New Roman"/>
                <w:sz w:val="20"/>
                <w:szCs w:val="20"/>
              </w:rPr>
            </w:pPr>
            <w:r w:rsidRPr="00A569DC">
              <w:rPr>
                <w:rFonts w:ascii="Times New Roman" w:hAnsi="Times New Roman"/>
                <w:sz w:val="20"/>
                <w:szCs w:val="20"/>
              </w:rPr>
              <w:t>Členský štát postúpi toto osvedčenie žiadateľovi.</w:t>
            </w:r>
          </w:p>
          <w:p w:rsidR="00DB15AD" w:rsidRPr="00A569DC">
            <w:pPr>
              <w:bidi w:val="0"/>
              <w:adjustRightInd w:val="0"/>
              <w:jc w:val="both"/>
              <w:rPr>
                <w:rFonts w:ascii="Times New Roman" w:hAnsi="Times New Roman"/>
                <w:sz w:val="20"/>
                <w:szCs w:val="20"/>
              </w:rPr>
            </w:pPr>
          </w:p>
          <w:p w:rsidR="00DB15AD" w:rsidRPr="00A569DC">
            <w:pPr>
              <w:pStyle w:val="adda"/>
              <w:numPr>
                <w:numId w:val="0"/>
              </w:numPr>
              <w:tabs>
                <w:tab w:val="clear" w:pos="357"/>
                <w:tab w:val="clear" w:pos="420"/>
              </w:tabs>
              <w:bidi w:val="0"/>
              <w:spacing w:before="0" w:after="0"/>
              <w:ind w:firstLine="0"/>
              <w:rPr>
                <w:rFonts w:ascii="Times New Roman" w:hAnsi="Times New Roman"/>
                <w:color w:val="auto"/>
                <w:sz w:val="20"/>
                <w:szCs w:val="20"/>
              </w:rPr>
            </w:pPr>
            <w:r w:rsidRPr="00A569DC">
              <w:rPr>
                <w:rFonts w:ascii="Times New Roman" w:hAnsi="Times New Roman"/>
                <w:color w:val="auto"/>
                <w:sz w:val="20"/>
                <w:szCs w:val="20"/>
              </w:rPr>
              <w:t xml:space="preserve">V prípadoch, ktoré sú uvedené v článku 11 tejto smernice alebo v samostatnej smernici, žiadateľ musí a vo všetkých ostatných prípadoch môže umiestniť na každé meradlo vyhovujúce schválenému typu značku schválenia ES tak, ako je zobrazená v osvedčení.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A569DC">
            <w:pPr>
              <w:bidi w:val="0"/>
              <w:jc w:val="center"/>
              <w:rPr>
                <w:rFonts w:ascii="Times New Roman" w:hAnsi="Times New Roman"/>
                <w:sz w:val="20"/>
                <w:szCs w:val="20"/>
              </w:rPr>
            </w:pPr>
            <w:r w:rsidRPr="00A569DC">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A569DC">
            <w:pPr>
              <w:bidi w:val="0"/>
              <w:jc w:val="center"/>
              <w:rPr>
                <w:rFonts w:ascii="Times New Roman" w:hAnsi="Times New Roman"/>
                <w:sz w:val="20"/>
                <w:szCs w:val="20"/>
              </w:rPr>
            </w:pPr>
            <w:r w:rsidRPr="00A569DC">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Pr="00A569DC">
              <w:rPr>
                <w:rFonts w:ascii="Times New Roman" w:hAnsi="Times New Roman"/>
                <w:lang w:val="sk-SK"/>
              </w:rPr>
              <w:t>§: 11</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14</w:t>
            </w:r>
          </w:p>
          <w:p w:rsidR="00DB15AD" w:rsidRPr="00A569DC">
            <w:pPr>
              <w:pStyle w:val="PlainText"/>
              <w:keepNext/>
              <w:bidi w:val="0"/>
              <w:rPr>
                <w:rFonts w:ascii="Times New Roman" w:hAnsi="Times New Roman"/>
                <w:lang w:val="sk-SK"/>
              </w:rPr>
            </w:pPr>
            <w:r w:rsidRPr="00A569DC">
              <w:rPr>
                <w:rFonts w:ascii="Times New Roman" w:hAnsi="Times New Roman"/>
                <w:lang w:val="sk-SK"/>
              </w:rPr>
              <w:t>O: 2</w:t>
            </w:r>
          </w:p>
          <w:p w:rsidR="00DB15AD" w:rsidRPr="00A569DC">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odsek"/>
              <w:bidi w:val="0"/>
              <w:spacing w:before="0" w:after="0"/>
              <w:ind w:firstLine="0"/>
              <w:rPr>
                <w:rFonts w:ascii="Times New Roman" w:hAnsi="Times New Roman"/>
                <w:bCs/>
                <w:sz w:val="20"/>
                <w:szCs w:val="20"/>
              </w:rPr>
            </w:pPr>
            <w:r w:rsidRPr="00A569DC">
              <w:rPr>
                <w:rFonts w:ascii="Times New Roman" w:hAnsi="Times New Roman"/>
                <w:bCs/>
                <w:sz w:val="20"/>
                <w:szCs w:val="20"/>
              </w:rPr>
              <w:t>Úrad vydá na základe výsledkov posúdenia predloženej technickej dokumentácie, výsledkov technických skúšok vzoriek meradla a výsledkov posúdenia zhody typu meradla podľa osobitného predpisu</w:t>
            </w:r>
            <w:bookmarkStart w:id="1" w:name="_Hlt469881878"/>
            <w:bookmarkEnd w:id="1"/>
            <w:r w:rsidR="00802F5C">
              <w:rPr>
                <w:rFonts w:ascii="Times New Roman" w:hAnsi="Times New Roman"/>
                <w:bCs/>
                <w:sz w:val="20"/>
                <w:szCs w:val="20"/>
                <w:vertAlign w:val="superscript"/>
              </w:rPr>
              <w:t>3</w:t>
            </w:r>
            <w:r w:rsidR="00802F5C">
              <w:rPr>
                <w:rFonts w:ascii="Times New Roman" w:hAnsi="Times New Roman"/>
                <w:bCs/>
                <w:sz w:val="20"/>
                <w:szCs w:val="20"/>
              </w:rPr>
              <w:t>)</w:t>
            </w:r>
            <w:r w:rsidRPr="00A569DC">
              <w:rPr>
                <w:rFonts w:ascii="Times New Roman" w:hAnsi="Times New Roman"/>
                <w:bCs/>
                <w:sz w:val="20"/>
                <w:szCs w:val="20"/>
              </w:rPr>
              <w:t xml:space="preserve"> </w:t>
            </w:r>
            <w:r w:rsidRPr="00A569DC">
              <w:rPr>
                <w:rFonts w:ascii="Times New Roman" w:hAnsi="Times New Roman"/>
                <w:bCs/>
                <w:sz w:val="20"/>
              </w:rPr>
              <w:t>vykonaných ústavom alebo určenou organizáciou</w:t>
            </w:r>
            <w:r w:rsidRPr="00A569DC">
              <w:rPr>
                <w:rFonts w:ascii="Times New Roman" w:hAnsi="Times New Roman"/>
                <w:bCs/>
              </w:rPr>
              <w:t xml:space="preserve"> </w:t>
            </w:r>
            <w:r w:rsidRPr="00A569DC">
              <w:rPr>
                <w:rFonts w:ascii="Times New Roman" w:hAnsi="Times New Roman"/>
                <w:bCs/>
                <w:sz w:val="20"/>
                <w:szCs w:val="20"/>
              </w:rPr>
              <w:t>rozhodnutie, že meradlo ako typ schvaľuje alebo neschvaľuje. Schválenému typu meradla pridelí značku schváleného typu meradla (ďalej len „značka schváleného typu“).</w:t>
            </w:r>
          </w:p>
          <w:p w:rsidR="00DB15AD" w:rsidRPr="00A569DC">
            <w:pPr>
              <w:pStyle w:val="odsek"/>
              <w:bidi w:val="0"/>
              <w:spacing w:before="0" w:after="0"/>
              <w:ind w:firstLine="0"/>
              <w:rPr>
                <w:rFonts w:ascii="Times New Roman" w:hAnsi="Times New Roman"/>
                <w:bCs/>
                <w:sz w:val="20"/>
                <w:szCs w:val="20"/>
              </w:rPr>
            </w:pPr>
            <w:bookmarkStart w:id="2" w:name="_Hlt469881871"/>
            <w:bookmarkEnd w:id="2"/>
            <w:r w:rsidRPr="00A569DC">
              <w:rPr>
                <w:rFonts w:ascii="Times New Roman" w:hAnsi="Times New Roman"/>
                <w:bCs/>
                <w:sz w:val="20"/>
                <w:szCs w:val="20"/>
              </w:rPr>
              <w:t xml:space="preserve"> </w:t>
            </w:r>
          </w:p>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Výrobca alebo dovozca je povinný pred uvedením meradiel na trh umiestniť na nich značku schváleného typu, ak to ustanoví všeobecne záväzný právny predpis alebo ak sa pre daný druh meradla prvotné overenie nevyžaduje. V ostatných prípadoch výrobca alebo dovozca je oprávnený umiestniť značku schváleného typu. Značka schváleného typu sa umiestňuje na každé meradlo a na všetky prídavné zariadenia zodpovedajúce schválenému typu v súlade s rozhodnutím o schválení typu.</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keepLines/>
              <w:bidi w:val="0"/>
              <w:jc w:val="center"/>
              <w:rPr>
                <w:rFonts w:ascii="Times New Roman" w:hAnsi="Times New Roman"/>
                <w:sz w:val="20"/>
                <w:szCs w:val="20"/>
              </w:rPr>
            </w:pPr>
            <w:r w:rsidRPr="008218B0">
              <w:rPr>
                <w:rFonts w:ascii="Times New Roman" w:hAnsi="Times New Roman"/>
                <w:sz w:val="20"/>
                <w:szCs w:val="20"/>
              </w:rPr>
              <w:t>Ú</w:t>
            </w: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r w:rsidRPr="008218B0">
              <w:rPr>
                <w:rFonts w:ascii="Times New Roman" w:hAnsi="Times New Roman"/>
                <w:sz w:val="20"/>
                <w:szCs w:val="20"/>
              </w:rPr>
              <w:t>Ú</w:t>
            </w:r>
          </w:p>
          <w:p w:rsidR="00DB15AD" w:rsidRPr="008218B0">
            <w:pPr>
              <w:keepLines/>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5</w:t>
            </w:r>
          </w:p>
          <w:p w:rsidR="00DB15AD" w:rsidRPr="008218B0">
            <w:pPr>
              <w:bidi w:val="0"/>
              <w:jc w:val="both"/>
              <w:rPr>
                <w:rFonts w:ascii="Times New Roman" w:hAnsi="Times New Roman"/>
                <w:sz w:val="20"/>
                <w:szCs w:val="20"/>
              </w:rPr>
            </w:pPr>
            <w:r w:rsidRPr="008218B0">
              <w:rPr>
                <w:rFonts w:ascii="Times New Roman" w:hAnsi="Times New Roman"/>
                <w:sz w:val="20"/>
                <w:szCs w:val="20"/>
              </w:rPr>
              <w:t>O: 1</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bidi w:val="0"/>
              <w:adjustRightInd w:val="0"/>
              <w:jc w:val="both"/>
              <w:rPr>
                <w:rFonts w:ascii="Times New Roman" w:hAnsi="Times New Roman"/>
                <w:sz w:val="20"/>
                <w:szCs w:val="20"/>
              </w:rPr>
            </w:pPr>
            <w:r w:rsidRPr="00A569DC">
              <w:rPr>
                <w:rFonts w:ascii="Times New Roman" w:hAnsi="Times New Roman"/>
                <w:sz w:val="20"/>
                <w:szCs w:val="20"/>
              </w:rPr>
              <w:t>Schválenie typu ES má platnosť 10 rokov. Schválenie možno opakovane predĺžiť o ďalších 10 rokov. Počet meradiel, ktoré možno vyrábať v súlade so schváleným typom, je neobmedzený.</w:t>
            </w:r>
          </w:p>
          <w:p w:rsidR="00DB15AD" w:rsidRPr="00A569DC">
            <w:pPr>
              <w:bidi w:val="0"/>
              <w:adjustRightInd w:val="0"/>
              <w:jc w:val="both"/>
              <w:rPr>
                <w:rFonts w:ascii="Times New Roman" w:hAnsi="Times New Roman"/>
                <w:sz w:val="20"/>
                <w:szCs w:val="20"/>
              </w:rPr>
            </w:pPr>
          </w:p>
          <w:p w:rsidR="00DB15AD" w:rsidRPr="00A569DC">
            <w:pPr>
              <w:bidi w:val="0"/>
              <w:adjustRightInd w:val="0"/>
              <w:jc w:val="both"/>
              <w:rPr>
                <w:rFonts w:ascii="Times New Roman" w:hAnsi="Times New Roman"/>
                <w:sz w:val="20"/>
                <w:szCs w:val="20"/>
              </w:rPr>
            </w:pPr>
            <w:r w:rsidRPr="00A569DC">
              <w:rPr>
                <w:rFonts w:ascii="Times New Roman" w:hAnsi="Times New Roman"/>
                <w:sz w:val="20"/>
                <w:szCs w:val="20"/>
              </w:rPr>
              <w:t>Platnosť schválenia typu ES udeleného na základe splnenia podmienok tejto smernice a samostatnej smernice nemožno predĺžiť po dátume nadobudnutia účinnosti akejkoľvek zmeny a doplnenia alebo úpravy týchto ustanovení Spoločenstva, ak by toto schválenie typu ES nevyhovovalo novým podmienkam.</w:t>
            </w:r>
          </w:p>
          <w:p w:rsidR="00DB15AD" w:rsidRPr="00A569DC">
            <w:pPr>
              <w:bidi w:val="0"/>
              <w:adjustRightInd w:val="0"/>
              <w:jc w:val="both"/>
              <w:rPr>
                <w:rFonts w:ascii="Times New Roman" w:hAnsi="Times New Roman"/>
                <w:sz w:val="20"/>
                <w:szCs w:val="20"/>
              </w:rPr>
            </w:pPr>
          </w:p>
          <w:p w:rsidR="00DB15AD" w:rsidRPr="00A569DC">
            <w:pPr>
              <w:pStyle w:val="Normlny"/>
              <w:bidi w:val="0"/>
              <w:jc w:val="both"/>
              <w:rPr>
                <w:rFonts w:ascii="Times New Roman" w:hAnsi="Times New Roman"/>
              </w:rPr>
            </w:pPr>
            <w:r w:rsidRPr="00A569DC">
              <w:rPr>
                <w:rFonts w:ascii="Times New Roman" w:hAnsi="Times New Roman"/>
              </w:rPr>
              <w:t>Pre meradlá, ktoré sú už v prevádzke, však schválenie typu ES platí aj vtedy, keď sa jeho platnosť nepredĺžila.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A569DC">
            <w:pPr>
              <w:bidi w:val="0"/>
              <w:jc w:val="center"/>
              <w:rPr>
                <w:rFonts w:ascii="Times New Roman" w:hAnsi="Times New Roman"/>
                <w:sz w:val="20"/>
                <w:szCs w:val="20"/>
              </w:rPr>
            </w:pPr>
            <w:r w:rsidRPr="00A569DC">
              <w:rPr>
                <w:rFonts w:ascii="Times New Roman" w:hAnsi="Times New Roman"/>
                <w:sz w:val="20"/>
                <w:szCs w:val="20"/>
              </w:rPr>
              <w:t>N</w:t>
            </w: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A569DC">
            <w:pPr>
              <w:bidi w:val="0"/>
              <w:jc w:val="center"/>
              <w:rPr>
                <w:rFonts w:ascii="Times New Roman" w:hAnsi="Times New Roman"/>
                <w:sz w:val="20"/>
                <w:szCs w:val="20"/>
              </w:rPr>
            </w:pPr>
            <w:r w:rsidRPr="00A569DC">
              <w:rPr>
                <w:rFonts w:ascii="Times New Roman" w:hAnsi="Times New Roman"/>
                <w:sz w:val="20"/>
                <w:szCs w:val="20"/>
              </w:rPr>
              <w:t>1</w:t>
            </w: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r w:rsidRPr="00A569DC">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Pr="00A569DC">
              <w:rPr>
                <w:rFonts w:ascii="Times New Roman" w:hAnsi="Times New Roman"/>
                <w:lang w:val="sk-SK"/>
              </w:rPr>
              <w:t>§: 11</w:t>
            </w:r>
          </w:p>
          <w:p w:rsidR="00DB15AD" w:rsidRPr="00A569DC">
            <w:pPr>
              <w:pStyle w:val="PlainText"/>
              <w:keepNext/>
              <w:bidi w:val="0"/>
              <w:rPr>
                <w:rFonts w:ascii="Times New Roman" w:hAnsi="Times New Roman"/>
                <w:lang w:val="sk-SK"/>
              </w:rPr>
            </w:pPr>
            <w:r w:rsidRPr="00A569DC">
              <w:rPr>
                <w:rFonts w:ascii="Times New Roman" w:hAnsi="Times New Roman"/>
                <w:lang w:val="sk-SK"/>
              </w:rPr>
              <w:t>O: 6</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11</w:t>
            </w:r>
          </w:p>
          <w:p w:rsidR="00DB15AD" w:rsidRPr="00A569DC">
            <w:pPr>
              <w:pStyle w:val="PlainText"/>
              <w:keepNext/>
              <w:bidi w:val="0"/>
              <w:rPr>
                <w:rFonts w:ascii="Times New Roman" w:hAnsi="Times New Roman"/>
                <w:lang w:val="sk-SK"/>
              </w:rPr>
            </w:pPr>
            <w:r w:rsidRPr="00A569DC">
              <w:rPr>
                <w:rFonts w:ascii="Times New Roman" w:hAnsi="Times New Roman"/>
                <w:lang w:val="sk-SK"/>
              </w:rPr>
              <w:t>O: 8</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jc w:val="both"/>
              <w:rPr>
                <w:rFonts w:ascii="Times New Roman" w:hAnsi="Times New Roman"/>
                <w:lang w:val="sk-SK"/>
              </w:rPr>
            </w:pPr>
            <w:r w:rsidRPr="00A569DC">
              <w:rPr>
                <w:rFonts w:ascii="Times New Roman" w:hAnsi="Times New Roman"/>
                <w:lang w:val="sk-SK"/>
              </w:rPr>
              <w:t xml:space="preserve">Rozhodnutie o schválení typu má platnosť desať rokov. Platnosť rozhodnutia o schválení typu môže </w:t>
            </w:r>
            <w:r w:rsidRPr="00A569DC">
              <w:rPr>
                <w:rFonts w:ascii="Times New Roman" w:hAnsi="Times New Roman"/>
                <w:bCs/>
                <w:lang w:val="sk-SK"/>
              </w:rPr>
              <w:t xml:space="preserve">úrad </w:t>
            </w:r>
            <w:r w:rsidRPr="00A569DC">
              <w:rPr>
                <w:rFonts w:ascii="Times New Roman" w:hAnsi="Times New Roman"/>
                <w:lang w:val="sk-SK"/>
              </w:rPr>
              <w:t>opakovane predĺžiť o ďalších desať rokov, ak sa nezmenili technické požiadavky a metrologické požiadavky na daný druh meradla. Počet meradiel, ktoré možno uviesť na trh v súlade so schváleným typom nie je obmedzený.</w:t>
            </w:r>
          </w:p>
          <w:p w:rsidR="00DB15AD" w:rsidRPr="00A569DC">
            <w:pPr>
              <w:pStyle w:val="PlainText"/>
              <w:keepNext/>
              <w:bidi w:val="0"/>
              <w:jc w:val="both"/>
              <w:rPr>
                <w:rFonts w:ascii="Times New Roman" w:hAnsi="Times New Roman"/>
                <w:lang w:val="sk-SK"/>
              </w:rPr>
            </w:pPr>
          </w:p>
          <w:p w:rsidR="00DB15AD" w:rsidRPr="00A569DC">
            <w:pPr>
              <w:pStyle w:val="PlainText"/>
              <w:keepNext/>
              <w:bidi w:val="0"/>
              <w:jc w:val="both"/>
              <w:rPr>
                <w:rFonts w:ascii="Times New Roman" w:hAnsi="Times New Roman"/>
                <w:lang w:val="sk-SK"/>
              </w:rPr>
            </w:pPr>
          </w:p>
          <w:p w:rsidR="00DB15AD" w:rsidRPr="00A569DC">
            <w:pPr>
              <w:pStyle w:val="PlainText"/>
              <w:keepNext/>
              <w:bidi w:val="0"/>
              <w:jc w:val="both"/>
              <w:rPr>
                <w:rFonts w:ascii="Times New Roman" w:hAnsi="Times New Roman"/>
                <w:lang w:val="sk-SK"/>
              </w:rPr>
            </w:pPr>
          </w:p>
          <w:p w:rsidR="00DB15AD" w:rsidRPr="00A569DC">
            <w:pPr>
              <w:pStyle w:val="PlainText"/>
              <w:keepNext/>
              <w:bidi w:val="0"/>
              <w:jc w:val="both"/>
              <w:rPr>
                <w:rFonts w:ascii="Times New Roman" w:hAnsi="Times New Roman"/>
                <w:lang w:val="sk-SK"/>
              </w:rPr>
            </w:pPr>
          </w:p>
          <w:p w:rsidR="00DB15AD" w:rsidRPr="00A569DC">
            <w:pPr>
              <w:pStyle w:val="PlainText"/>
              <w:keepNext/>
              <w:bidi w:val="0"/>
              <w:jc w:val="both"/>
              <w:rPr>
                <w:rFonts w:ascii="Times New Roman" w:hAnsi="Times New Roman"/>
                <w:lang w:val="sk-SK"/>
              </w:rPr>
            </w:pPr>
          </w:p>
          <w:p w:rsidR="00DB15AD" w:rsidRPr="00A569DC">
            <w:pPr>
              <w:pStyle w:val="odsek"/>
              <w:bidi w:val="0"/>
              <w:spacing w:before="0" w:after="0"/>
              <w:ind w:firstLine="0"/>
              <w:rPr>
                <w:rFonts w:ascii="Times New Roman" w:hAnsi="Times New Roman"/>
                <w:sz w:val="20"/>
                <w:szCs w:val="20"/>
              </w:rPr>
            </w:pPr>
          </w:p>
          <w:p w:rsidR="00DB15AD" w:rsidRPr="00A569DC">
            <w:pPr>
              <w:pStyle w:val="PlainText"/>
              <w:keepNext/>
              <w:bidi w:val="0"/>
              <w:jc w:val="both"/>
              <w:rPr>
                <w:rFonts w:ascii="Times New Roman" w:hAnsi="Times New Roman"/>
                <w:bCs/>
                <w:lang w:val="sk-SK"/>
              </w:rPr>
            </w:pPr>
            <w:r w:rsidRPr="00A569DC">
              <w:rPr>
                <w:rFonts w:ascii="Times New Roman" w:hAnsi="Times New Roman"/>
                <w:bCs/>
                <w:lang w:val="sk-SK"/>
              </w:rPr>
              <w:t>Určené meradlo uvedené na trh možno používať po uplynutí platnosti rozhodnutia o schválení typu naďalej, ak po uplynutí platnosti rozhodnutia o schválení typu neboli zmenené jeho metrologické vlastnosti, ak je určené meradlo v náležitom technickom stave a ak pri overení vyhov</w:t>
            </w:r>
            <w:r w:rsidR="00802F5C">
              <w:rPr>
                <w:rFonts w:ascii="Times New Roman" w:hAnsi="Times New Roman"/>
                <w:bCs/>
                <w:lang w:val="sk-SK"/>
              </w:rPr>
              <w:t>uje</w:t>
            </w:r>
            <w:r w:rsidRPr="00A569DC">
              <w:rPr>
                <w:rFonts w:ascii="Times New Roman" w:hAnsi="Times New Roman"/>
                <w:bCs/>
                <w:lang w:val="sk-SK"/>
              </w:rPr>
              <w:t xml:space="preserve"> požiadavke najväčšej dovolenej chyby na daný druh meradla platnej ku dňu overenia. </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5</w:t>
            </w:r>
          </w:p>
          <w:p w:rsidR="00DB15AD" w:rsidRPr="008218B0">
            <w:pPr>
              <w:bidi w:val="0"/>
              <w:jc w:val="both"/>
              <w:rPr>
                <w:rFonts w:ascii="Times New Roman" w:hAnsi="Times New Roman"/>
                <w:sz w:val="20"/>
                <w:szCs w:val="20"/>
              </w:rPr>
            </w:pPr>
            <w:r w:rsidRPr="008218B0">
              <w:rPr>
                <w:rFonts w:ascii="Times New Roman" w:hAnsi="Times New Roman"/>
                <w:sz w:val="20"/>
                <w:szCs w:val="20"/>
              </w:rPr>
              <w:t xml:space="preserve">O: 2 </w:t>
            </w: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r w:rsidRPr="008218B0">
              <w:rPr>
                <w:rFonts w:ascii="Times New Roman" w:hAnsi="Times New Roman"/>
                <w:sz w:val="20"/>
                <w:szCs w:val="20"/>
              </w:rPr>
              <w:t>Č: 5</w:t>
            </w:r>
          </w:p>
          <w:p w:rsidR="00DB15AD" w:rsidRPr="008218B0">
            <w:pPr>
              <w:bidi w:val="0"/>
              <w:jc w:val="both"/>
              <w:rPr>
                <w:rFonts w:ascii="Times New Roman" w:hAnsi="Times New Roman"/>
                <w:sz w:val="20"/>
                <w:szCs w:val="20"/>
              </w:rPr>
            </w:pPr>
            <w:r w:rsidRPr="008218B0">
              <w:rPr>
                <w:rFonts w:ascii="Times New Roman" w:hAnsi="Times New Roman"/>
                <w:sz w:val="20"/>
                <w:szCs w:val="20"/>
              </w:rPr>
              <w:t>O: 3</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Ak sa začnú používať nové technické postupy ešte nezahrnuté v samostatnej smernici, je možné po predchádzajúcej porade s ostatnými členskými štátmi udeliť schválenie typu ES s obmedzením.</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Schválenie typu môže obsahovať nasledujúce obmedzenia: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obmedzenie počtu meradiel, na ktoré sa vzťahuje schválenie;</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b) povinnosť informovať príslušné úrady o miestach inštalácie meradiel;</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c) obmedzenia v ich používaní;</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d) zvláštne obmedzenia týkajúce sa používanej techniky.</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Takéto schválenie typu s obmedzením je však možné udeliť, len ak:</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nadobudla platnosť samostatná smernica pre danú kategóriu meradiel;</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b) nebola daná žiadna výnimka, pokiaľ ide o najväčšie dovolené chyby, tak ako boli stanovené v samostatných smerniciach.</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Platnosť takéhoto schválenia nesmie byť dlhšia ako dva roky. Môže byť predĺžená až o tri roky.</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Členský štát, ktorý schválenie typu ES s obmedzením uvedené v odseku 2 udelil, požiada v súlade s postupom podľa článku 17 ods. 2 o prispôsobenie príloh I a II k tejto smernici, a ak je to potrebné, aj samostatných smerníc technickému pokroku, ak usúdi, že sa nový technický postup osvedčil.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Pr="00A569DC">
              <w:rPr>
                <w:rFonts w:ascii="Times New Roman" w:hAnsi="Times New Roman"/>
                <w:lang w:val="sk-SK"/>
              </w:rPr>
              <w:t>§: 12</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12</w:t>
            </w:r>
          </w:p>
          <w:p w:rsidR="00DB15AD" w:rsidRPr="00A569DC">
            <w:pPr>
              <w:pStyle w:val="PlainText"/>
              <w:keepNext/>
              <w:bidi w:val="0"/>
              <w:rPr>
                <w:rFonts w:ascii="Times New Roman" w:hAnsi="Times New Roman"/>
                <w:lang w:val="sk-SK"/>
              </w:rPr>
            </w:pPr>
            <w:r w:rsidRPr="00A569DC">
              <w:rPr>
                <w:rFonts w:ascii="Times New Roman" w:hAnsi="Times New Roman"/>
                <w:lang w:val="sk-SK"/>
              </w:rPr>
              <w:t>O: 3</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12</w:t>
            </w:r>
          </w:p>
          <w:p w:rsidR="00DB15AD" w:rsidRPr="00A569DC">
            <w:pPr>
              <w:pStyle w:val="PlainText"/>
              <w:keepNext/>
              <w:bidi w:val="0"/>
              <w:rPr>
                <w:rFonts w:ascii="Times New Roman" w:hAnsi="Times New Roman"/>
                <w:lang w:val="sk-SK"/>
              </w:rPr>
            </w:pPr>
            <w:r w:rsidRPr="00A569DC">
              <w:rPr>
                <w:rFonts w:ascii="Times New Roman" w:hAnsi="Times New Roman"/>
                <w:lang w:val="sk-SK"/>
              </w:rPr>
              <w:t>O: 2</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12</w:t>
            </w:r>
          </w:p>
          <w:p w:rsidR="00DB15AD" w:rsidRPr="00A569DC">
            <w:pPr>
              <w:pStyle w:val="PlainText"/>
              <w:keepNext/>
              <w:bidi w:val="0"/>
              <w:rPr>
                <w:rFonts w:ascii="Times New Roman" w:hAnsi="Times New Roman"/>
                <w:lang w:val="sk-SK"/>
              </w:rPr>
            </w:pPr>
            <w:r w:rsidRPr="00A569DC">
              <w:rPr>
                <w:rFonts w:ascii="Times New Roman" w:hAnsi="Times New Roman"/>
                <w:lang w:val="sk-SK"/>
              </w:rPr>
              <w:t>O: 4</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38</w:t>
            </w:r>
          </w:p>
          <w:p w:rsidR="00DB15AD" w:rsidRPr="00A569DC">
            <w:pPr>
              <w:pStyle w:val="PlainText"/>
              <w:keepNext/>
              <w:bidi w:val="0"/>
              <w:rPr>
                <w:rFonts w:ascii="Times New Roman" w:hAnsi="Times New Roman"/>
                <w:lang w:val="sk-SK"/>
              </w:rPr>
            </w:pPr>
            <w:r w:rsidRPr="00A569DC">
              <w:rPr>
                <w:rFonts w:ascii="Times New Roman" w:hAnsi="Times New Roman"/>
                <w:lang w:val="sk-SK"/>
              </w:rPr>
              <w:t>O: 2</w:t>
            </w:r>
          </w:p>
          <w:p w:rsidR="00DB15AD" w:rsidRPr="00A569DC">
            <w:pPr>
              <w:pStyle w:val="PlainText"/>
              <w:keepNext/>
              <w:bidi w:val="0"/>
              <w:rPr>
                <w:rFonts w:ascii="Times New Roman" w:hAnsi="Times New Roman"/>
                <w:lang w:val="sk-SK"/>
              </w:rPr>
            </w:pPr>
            <w:r w:rsidRPr="00A569DC">
              <w:rPr>
                <w:rFonts w:ascii="Times New Roman" w:hAnsi="Times New Roman"/>
                <w:lang w:val="sk-SK"/>
              </w:rPr>
              <w:t>P: a)</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Platnosť rozhodnutia o schválení typu môže byť obmedzená, ak sa pri konštrukcii meradla použijú nové princípy merania a nové technické riešenia a to</w:t>
            </w:r>
          </w:p>
          <w:p w:rsidR="00DB15AD" w:rsidRPr="00A569DC">
            <w:pPr>
              <w:pStyle w:val="adda"/>
              <w:numPr>
                <w:ilvl w:val="0"/>
                <w:numId w:val="16"/>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počtom meradiel,</w:t>
            </w:r>
          </w:p>
          <w:p w:rsidR="00DB15AD" w:rsidRPr="00A569DC">
            <w:pPr>
              <w:pStyle w:val="adda"/>
              <w:numPr>
                <w:ilvl w:val="0"/>
                <w:numId w:val="16"/>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povinnosťou informovať úrad o umiestnení meradiel,</w:t>
            </w:r>
          </w:p>
          <w:p w:rsidR="00DB15AD" w:rsidRPr="00A569DC">
            <w:pPr>
              <w:pStyle w:val="adda"/>
              <w:numPr>
                <w:ilvl w:val="0"/>
                <w:numId w:val="16"/>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oblasťou použitia meradiel,</w:t>
            </w:r>
          </w:p>
          <w:p w:rsidR="00DB15AD" w:rsidRPr="00A569DC">
            <w:pPr>
              <w:pStyle w:val="PlainText"/>
              <w:keepNext/>
              <w:numPr>
                <w:ilvl w:val="0"/>
                <w:numId w:val="10"/>
              </w:numPr>
              <w:bidi w:val="0"/>
              <w:jc w:val="both"/>
              <w:rPr>
                <w:rFonts w:ascii="Times New Roman" w:hAnsi="Times New Roman"/>
                <w:lang w:val="sk-SK"/>
              </w:rPr>
            </w:pPr>
            <w:r w:rsidRPr="00A569DC">
              <w:rPr>
                <w:rFonts w:ascii="Times New Roman" w:hAnsi="Times New Roman"/>
                <w:lang w:val="sk-SK"/>
              </w:rPr>
              <w:t>osobitnými podmienkami súvisiacimi s použitým technickým riešením.</w:t>
            </w:r>
          </w:p>
          <w:p w:rsidR="00DB15AD" w:rsidRPr="00A569DC">
            <w:pPr>
              <w:pStyle w:val="PlainText"/>
              <w:keepNext/>
              <w:bidi w:val="0"/>
              <w:jc w:val="both"/>
              <w:rPr>
                <w:rFonts w:ascii="Times New Roman" w:hAnsi="Times New Roman"/>
                <w:lang w:val="sk-SK"/>
              </w:rPr>
            </w:pPr>
          </w:p>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Rozhodnutie o schválení typu s obmedzením možno vydať, iba ak sú určené technické požiadavky a metrologické požiadavky na daný druh meradla a ak meradlo spĺňa požiadavku najväčšej dovolenej chyby.</w:t>
            </w:r>
          </w:p>
          <w:p w:rsidR="00DB15AD" w:rsidRPr="00A569DC">
            <w:pPr>
              <w:pStyle w:val="PlainText"/>
              <w:keepNext/>
              <w:bidi w:val="0"/>
              <w:jc w:val="both"/>
              <w:rPr>
                <w:rFonts w:ascii="Times New Roman" w:hAnsi="Times New Roman"/>
                <w:lang w:val="sk-SK"/>
              </w:rPr>
            </w:pP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Rozhodnutie o schválení typu s obmedzením platí najviac dva roky a jeho platnosť môže byť predĺžená najviac o tri roky.</w:t>
            </w:r>
          </w:p>
          <w:p w:rsidR="00DB15AD" w:rsidRPr="00A569DC">
            <w:pPr>
              <w:pStyle w:val="PlainText"/>
              <w:keepNext/>
              <w:bidi w:val="0"/>
              <w:jc w:val="both"/>
              <w:rPr>
                <w:rFonts w:ascii="Times New Roman" w:hAnsi="Times New Roman"/>
                <w:bCs/>
                <w:lang w:val="sk-SK"/>
              </w:rPr>
            </w:pPr>
          </w:p>
          <w:p w:rsidR="00DB15AD" w:rsidRPr="00A569DC">
            <w:pPr>
              <w:pStyle w:val="PlainText"/>
              <w:keepNext/>
              <w:bidi w:val="0"/>
              <w:jc w:val="both"/>
              <w:rPr>
                <w:rFonts w:ascii="Times New Roman" w:hAnsi="Times New Roman"/>
                <w:bCs/>
                <w:lang w:val="sk-SK"/>
              </w:rPr>
            </w:pPr>
            <w:r w:rsidRPr="00A569DC" w:rsidR="005F2762">
              <w:rPr>
                <w:rFonts w:ascii="Times New Roman" w:hAnsi="Times New Roman"/>
                <w:szCs w:val="24"/>
                <w:lang w:val="sk-SK" w:eastAsia="sk-SK"/>
              </w:rPr>
              <w:t>Rozhodnutie o schválení typu Európskych spoločenstiev s obmedzením možno vydať po predchádzajúcom prerokovaní s príslušnými orgánmi ostatných členských štátov Európskej únie a štátov, ktoré sú zmluvnou stranou Dohody o Európskom hospodárskom priestore.</w:t>
            </w:r>
          </w:p>
          <w:p w:rsidR="00DB15AD" w:rsidRPr="00A569DC">
            <w:pPr>
              <w:pStyle w:val="PlainText"/>
              <w:keepNext/>
              <w:bidi w:val="0"/>
              <w:jc w:val="both"/>
              <w:rPr>
                <w:rFonts w:ascii="Times New Roman" w:hAnsi="Times New Roman"/>
                <w:lang w:val="sk-SK"/>
              </w:rPr>
            </w:pPr>
          </w:p>
          <w:p w:rsidR="00DB15AD" w:rsidRPr="00A569DC">
            <w:pPr>
              <w:pStyle w:val="PlainText"/>
              <w:keepNext/>
              <w:bidi w:val="0"/>
              <w:jc w:val="both"/>
              <w:rPr>
                <w:rFonts w:ascii="Times New Roman" w:hAnsi="Times New Roman"/>
                <w:lang w:val="sk-SK"/>
              </w:rPr>
            </w:pPr>
          </w:p>
          <w:p w:rsidR="00DB15AD" w:rsidRPr="00A569DC">
            <w:pPr>
              <w:pStyle w:val="PlainText"/>
              <w:keepNext/>
              <w:bidi w:val="0"/>
              <w:jc w:val="both"/>
              <w:rPr>
                <w:rFonts w:ascii="Times New Roman" w:hAnsi="Times New Roman"/>
                <w:lang w:val="sk-SK"/>
              </w:rPr>
            </w:pP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Úrad predkladá orgánom Európsk</w:t>
            </w:r>
            <w:r w:rsidR="003B5E0E">
              <w:rPr>
                <w:rFonts w:ascii="Times New Roman" w:hAnsi="Times New Roman"/>
                <w:lang w:val="sk-SK"/>
              </w:rPr>
              <w:t>ej</w:t>
            </w:r>
            <w:r w:rsidRPr="00A569DC">
              <w:rPr>
                <w:rFonts w:ascii="Times New Roman" w:hAnsi="Times New Roman"/>
                <w:lang w:val="sk-SK"/>
              </w:rPr>
              <w:t xml:space="preserve"> </w:t>
            </w:r>
            <w:r w:rsidR="003B5E0E">
              <w:rPr>
                <w:rFonts w:ascii="Times New Roman" w:hAnsi="Times New Roman"/>
                <w:lang w:val="sk-SK"/>
              </w:rPr>
              <w:t>únie</w:t>
            </w:r>
            <w:r w:rsidRPr="00A569DC">
              <w:rPr>
                <w:rFonts w:ascii="Times New Roman" w:hAnsi="Times New Roman"/>
                <w:lang w:val="sk-SK"/>
              </w:rPr>
              <w:t xml:space="preserve"> a členským štátom Európsk</w:t>
            </w:r>
            <w:r w:rsidR="003B5E0E">
              <w:rPr>
                <w:rFonts w:ascii="Times New Roman" w:hAnsi="Times New Roman"/>
                <w:lang w:val="sk-SK"/>
              </w:rPr>
              <w:t>ej</w:t>
            </w:r>
            <w:r w:rsidRPr="00A569DC">
              <w:rPr>
                <w:rFonts w:ascii="Times New Roman" w:hAnsi="Times New Roman"/>
                <w:lang w:val="sk-SK"/>
              </w:rPr>
              <w:t xml:space="preserve"> </w:t>
            </w:r>
            <w:r w:rsidR="003B5E0E">
              <w:rPr>
                <w:rFonts w:ascii="Times New Roman" w:hAnsi="Times New Roman"/>
                <w:lang w:val="sk-SK"/>
              </w:rPr>
              <w:t>únie</w:t>
            </w:r>
            <w:r w:rsidRPr="00A569DC">
              <w:rPr>
                <w:rFonts w:ascii="Times New Roman" w:hAnsi="Times New Roman"/>
                <w:lang w:val="sk-SK"/>
              </w:rPr>
              <w:t xml:space="preserve"> </w:t>
            </w:r>
            <w:r w:rsidR="003B5E0E">
              <w:rPr>
                <w:rFonts w:ascii="Times New Roman" w:hAnsi="Times New Roman"/>
                <w:lang w:val="sk-SK"/>
              </w:rPr>
              <w:t xml:space="preserve"> a štátom, ktoré sú zmluvnou stranou Dohody o Európskom hospodárskom priestore </w:t>
            </w:r>
            <w:r w:rsidRPr="00A569DC">
              <w:rPr>
                <w:rFonts w:ascii="Times New Roman" w:hAnsi="Times New Roman"/>
                <w:lang w:val="sk-SK"/>
              </w:rPr>
              <w:t>v rozsahu ustanovenom medzinárodnými zmluvami:</w:t>
            </w:r>
          </w:p>
          <w:p w:rsidR="00DB15AD" w:rsidRPr="00A569DC">
            <w:pPr>
              <w:pStyle w:val="PlainText"/>
              <w:keepNext/>
              <w:bidi w:val="0"/>
              <w:jc w:val="both"/>
              <w:rPr>
                <w:rFonts w:ascii="Times New Roman" w:hAnsi="Times New Roman"/>
                <w:b/>
                <w:lang w:val="sk-SK"/>
              </w:rPr>
            </w:pPr>
            <w:r w:rsidRPr="00A569DC">
              <w:rPr>
                <w:rFonts w:ascii="Times New Roman" w:hAnsi="Times New Roman"/>
                <w:lang w:val="sk-SK"/>
              </w:rPr>
              <w:t xml:space="preserve">a) návrhy na novelizáciu </w:t>
            </w:r>
            <w:r w:rsidR="00802F5C">
              <w:rPr>
                <w:rFonts w:ascii="Times New Roman" w:hAnsi="Times New Roman"/>
                <w:lang w:val="sk-SK"/>
              </w:rPr>
              <w:t>s</w:t>
            </w:r>
            <w:r w:rsidRPr="00A569DC">
              <w:rPr>
                <w:rFonts w:ascii="Times New Roman" w:hAnsi="Times New Roman"/>
                <w:lang w:val="sk-SK"/>
              </w:rPr>
              <w:t>merníc Európsk</w:t>
            </w:r>
            <w:r w:rsidR="00802F5C">
              <w:rPr>
                <w:rFonts w:ascii="Times New Roman" w:hAnsi="Times New Roman"/>
                <w:lang w:val="sk-SK"/>
              </w:rPr>
              <w:t>ej</w:t>
            </w:r>
            <w:r w:rsidRPr="00A569DC">
              <w:rPr>
                <w:rFonts w:ascii="Times New Roman" w:hAnsi="Times New Roman"/>
                <w:lang w:val="sk-SK"/>
              </w:rPr>
              <w:t xml:space="preserve"> </w:t>
            </w:r>
            <w:r w:rsidR="00802F5C">
              <w:rPr>
                <w:rFonts w:ascii="Times New Roman" w:hAnsi="Times New Roman"/>
                <w:lang w:val="sk-SK"/>
              </w:rPr>
              <w:t>únie</w:t>
            </w:r>
            <w:r w:rsidRPr="00A569DC">
              <w:rPr>
                <w:rFonts w:ascii="Times New Roman" w:hAnsi="Times New Roman"/>
                <w:lang w:val="sk-SK"/>
              </w:rPr>
              <w:t xml:space="preserve"> za účelom ich prispôsobenia technickému pokroku,</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6</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lang w:eastAsia="sk-SK"/>
              </w:rPr>
              <w:t>Ak sa pre kategóriu meradiel, ktoré spĺňajú požiadavky samostatnej smernice, nevyžaduje schválenie typu ES, môže výrobca na vlastnú zodpovednosť označiť meradlá tejto kategórie špeciálnou značkou opísanou v bode 3.3. prílohy 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Pr="00A569DC">
              <w:rPr>
                <w:rFonts w:ascii="Times New Roman" w:hAnsi="Times New Roman"/>
                <w:lang w:val="sk-SK"/>
              </w:rPr>
              <w:t>§: 14</w:t>
            </w:r>
          </w:p>
          <w:p w:rsidR="00DB15AD" w:rsidRPr="00A569DC">
            <w:pPr>
              <w:pStyle w:val="PlainText"/>
              <w:keepNext/>
              <w:bidi w:val="0"/>
              <w:rPr>
                <w:rFonts w:ascii="Times New Roman" w:hAnsi="Times New Roman"/>
                <w:lang w:val="sk-SK"/>
              </w:rPr>
            </w:pPr>
            <w:r w:rsidRPr="00A569DC">
              <w:rPr>
                <w:rFonts w:ascii="Times New Roman" w:hAnsi="Times New Roman"/>
                <w:lang w:val="sk-SK"/>
              </w:rPr>
              <w:t>O: 4</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jc w:val="both"/>
              <w:rPr>
                <w:rFonts w:ascii="Times New Roman" w:hAnsi="Times New Roman"/>
                <w:lang w:val="sk-SK"/>
              </w:rPr>
            </w:pPr>
            <w:r w:rsidRPr="00A569DC">
              <w:rPr>
                <w:rFonts w:ascii="Times New Roman" w:hAnsi="Times New Roman"/>
                <w:lang w:val="sk-SK"/>
              </w:rPr>
              <w:t>Ak druh meradla nepodlieha schváleniu typu, výrobca alebo dovozca môže na vlastnú zodpovednosť na meradlo, ktoré spĺňa požiadavky, umiestniť osobitnú značku.</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center"/>
              <w:rPr>
                <w:rFonts w:ascii="Times New Roman" w:hAnsi="Times New Roman"/>
                <w:bCs/>
              </w:rPr>
            </w:pPr>
            <w:r w:rsidRPr="008218B0">
              <w:rPr>
                <w:rFonts w:ascii="Times New Roman" w:hAnsi="Times New Roman"/>
                <w:bCs/>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7</w:t>
            </w:r>
          </w:p>
          <w:p w:rsidR="00DB15AD" w:rsidRPr="008218B0">
            <w:pPr>
              <w:bidi w:val="0"/>
              <w:jc w:val="both"/>
              <w:rPr>
                <w:rFonts w:ascii="Times New Roman" w:hAnsi="Times New Roman"/>
                <w:sz w:val="20"/>
                <w:szCs w:val="20"/>
              </w:rPr>
            </w:pPr>
            <w:r w:rsidRPr="008218B0">
              <w:rPr>
                <w:rFonts w:ascii="Times New Roman" w:hAnsi="Times New Roman"/>
                <w:sz w:val="20"/>
                <w:szCs w:val="20"/>
              </w:rPr>
              <w:t>O: 1</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Členský štát, ktorý schválenie typu ES udelil, ho môže zrušiť, ak:</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meradlá, ktorým bolo schválenie udelené, nezodpovedajú schválenému typu alebo ustanoveniam príslušnej samostatnej smernice;</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b) nie sú splnené metrologické požiadavky špecifikované v osvedčení o schválení typu alebo ustanovenia článku 5 ods. 2;</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c) zistí, že schválenie bolo udelené neoprávnene.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Pr="00A569DC">
              <w:rPr>
                <w:rFonts w:ascii="Times New Roman" w:hAnsi="Times New Roman"/>
                <w:lang w:val="sk-SK"/>
              </w:rPr>
              <w:t>§: 13</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odsek"/>
              <w:bidi w:val="0"/>
              <w:spacing w:before="0" w:after="0"/>
              <w:ind w:firstLine="0"/>
              <w:rPr>
                <w:rFonts w:ascii="Times New Roman" w:hAnsi="Times New Roman"/>
                <w:bCs/>
                <w:sz w:val="20"/>
                <w:szCs w:val="20"/>
                <w:lang w:eastAsia="sk-SK"/>
              </w:rPr>
            </w:pPr>
            <w:r w:rsidRPr="00A569DC">
              <w:rPr>
                <w:rFonts w:ascii="Times New Roman" w:hAnsi="Times New Roman"/>
                <w:bCs/>
                <w:sz w:val="20"/>
                <w:szCs w:val="20"/>
                <w:lang w:eastAsia="sk-SK"/>
              </w:rPr>
              <w:t xml:space="preserve">Úrad môže platnosť rozhodnutia o schválení typu </w:t>
            </w:r>
            <w:r w:rsidR="00802F5C">
              <w:rPr>
                <w:rFonts w:ascii="Times New Roman" w:hAnsi="Times New Roman"/>
                <w:bCs/>
                <w:sz w:val="20"/>
                <w:szCs w:val="20"/>
                <w:lang w:eastAsia="sk-SK"/>
              </w:rPr>
              <w:t xml:space="preserve">rozhodnutím </w:t>
            </w:r>
            <w:r w:rsidRPr="00A569DC">
              <w:rPr>
                <w:rFonts w:ascii="Times New Roman" w:hAnsi="Times New Roman"/>
                <w:bCs/>
                <w:sz w:val="20"/>
                <w:szCs w:val="20"/>
                <w:lang w:eastAsia="sk-SK"/>
              </w:rPr>
              <w:t xml:space="preserve">pozastaviť alebo rozhodnutie o schválení typu </w:t>
            </w:r>
            <w:r w:rsidR="00156195">
              <w:rPr>
                <w:rFonts w:ascii="Times New Roman" w:hAnsi="Times New Roman"/>
                <w:bCs/>
                <w:sz w:val="20"/>
                <w:szCs w:val="20"/>
                <w:lang w:eastAsia="sk-SK"/>
              </w:rPr>
              <w:t xml:space="preserve">rozhodnutím </w:t>
            </w:r>
            <w:r w:rsidRPr="00A569DC">
              <w:rPr>
                <w:rFonts w:ascii="Times New Roman" w:hAnsi="Times New Roman"/>
                <w:bCs/>
                <w:sz w:val="20"/>
                <w:szCs w:val="20"/>
                <w:lang w:eastAsia="sk-SK"/>
              </w:rPr>
              <w:t>zrušiť, ak</w:t>
            </w:r>
          </w:p>
          <w:p w:rsidR="00DB15AD" w:rsidRPr="00A569DC">
            <w:pPr>
              <w:pStyle w:val="odsek"/>
              <w:bidi w:val="0"/>
              <w:spacing w:before="0" w:after="0"/>
              <w:ind w:firstLine="0"/>
              <w:rPr>
                <w:rFonts w:ascii="Times New Roman" w:hAnsi="Times New Roman"/>
                <w:bCs/>
                <w:sz w:val="20"/>
                <w:szCs w:val="20"/>
                <w:lang w:eastAsia="sk-SK"/>
              </w:rPr>
            </w:pPr>
            <w:r w:rsidRPr="00A569DC">
              <w:rPr>
                <w:rFonts w:ascii="Times New Roman" w:hAnsi="Times New Roman"/>
                <w:bCs/>
                <w:sz w:val="20"/>
                <w:szCs w:val="20"/>
                <w:lang w:eastAsia="sk-SK"/>
              </w:rPr>
              <w:t>a) meradlá nezodpovedajú podmienkam podľa § 10,</w:t>
            </w:r>
          </w:p>
          <w:p w:rsidR="00DB15AD" w:rsidRPr="00A569DC">
            <w:pPr>
              <w:pStyle w:val="odsek"/>
              <w:bidi w:val="0"/>
              <w:spacing w:before="0" w:after="0"/>
              <w:ind w:firstLine="0"/>
              <w:rPr>
                <w:rFonts w:ascii="Times New Roman" w:hAnsi="Times New Roman"/>
                <w:bCs/>
                <w:sz w:val="20"/>
                <w:szCs w:val="20"/>
                <w:lang w:eastAsia="sk-SK"/>
              </w:rPr>
            </w:pPr>
            <w:r w:rsidRPr="00A569DC">
              <w:rPr>
                <w:rFonts w:ascii="Times New Roman" w:hAnsi="Times New Roman"/>
                <w:bCs/>
                <w:sz w:val="20"/>
                <w:szCs w:val="20"/>
                <w:lang w:eastAsia="sk-SK"/>
              </w:rPr>
              <w:t>b) meradlá nespĺňajú metrologické požiadavky uvedené v rozhodnutí o schválení typu alebo v rozhodnutí o schválení typu s obmedzením,</w:t>
            </w:r>
          </w:p>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bCs/>
                <w:sz w:val="20"/>
                <w:szCs w:val="20"/>
                <w:lang w:eastAsia="sk-SK"/>
              </w:rPr>
              <w:t>c) zistí, že neboli dodržané podmienky vydania rozhodnutia o schválení typu.</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keepLines/>
              <w:bidi w:val="0"/>
              <w:jc w:val="center"/>
              <w:rPr>
                <w:rFonts w:ascii="Times New Roman" w:hAnsi="Times New Roman"/>
                <w:sz w:val="20"/>
                <w:szCs w:val="20"/>
              </w:rPr>
            </w:pPr>
            <w:r w:rsidRPr="008218B0">
              <w:rPr>
                <w:rFonts w:ascii="Times New Roman" w:hAnsi="Times New Roman"/>
                <w:sz w:val="20"/>
                <w:szCs w:val="20"/>
              </w:rPr>
              <w:t>Ú</w:t>
            </w: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7</w:t>
            </w:r>
          </w:p>
          <w:p w:rsidR="00DB15AD" w:rsidRPr="008218B0">
            <w:pPr>
              <w:bidi w:val="0"/>
              <w:jc w:val="both"/>
              <w:rPr>
                <w:rFonts w:ascii="Times New Roman" w:hAnsi="Times New Roman"/>
                <w:sz w:val="20"/>
                <w:szCs w:val="20"/>
              </w:rPr>
            </w:pPr>
            <w:r w:rsidRPr="008218B0">
              <w:rPr>
                <w:rFonts w:ascii="Times New Roman" w:hAnsi="Times New Roman"/>
                <w:sz w:val="20"/>
                <w:szCs w:val="20"/>
              </w:rPr>
              <w:t>O: 2</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Členský štát, ktorý schválenie typu ES udelil, musí toto odobrať vtedy, ak na meradlách vyrobených podľa schváleného typu sa v prevádzke prejaví chyba všeobecného charakteru, ktorá spôsobuje, že tieto meradlá nevyhovujú zamýšľanému účelu použitia.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Pr="00A569DC">
              <w:rPr>
                <w:rFonts w:ascii="Times New Roman" w:hAnsi="Times New Roman"/>
                <w:lang w:val="sk-SK"/>
              </w:rPr>
              <w:t>§: 13</w:t>
            </w:r>
          </w:p>
          <w:p w:rsidR="00DB15AD" w:rsidRPr="00A569DC">
            <w:pPr>
              <w:pStyle w:val="PlainText"/>
              <w:keepNext/>
              <w:bidi w:val="0"/>
              <w:rPr>
                <w:rFonts w:ascii="Times New Roman" w:hAnsi="Times New Roman"/>
                <w:lang w:val="sk-SK"/>
              </w:rPr>
            </w:pPr>
            <w:r w:rsidRPr="00A569DC">
              <w:rPr>
                <w:rFonts w:ascii="Times New Roman" w:hAnsi="Times New Roman"/>
                <w:lang w:val="sk-SK"/>
              </w:rPr>
              <w:t>O: 2</w:t>
            </w:r>
          </w:p>
          <w:p w:rsidR="00DB15AD" w:rsidRPr="00A569DC">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jc w:val="both"/>
              <w:rPr>
                <w:rFonts w:ascii="Times New Roman" w:hAnsi="Times New Roman"/>
                <w:lang w:val="sk-SK"/>
              </w:rPr>
            </w:pPr>
            <w:r w:rsidRPr="00A569DC">
              <w:rPr>
                <w:rFonts w:ascii="Times New Roman" w:hAnsi="Times New Roman"/>
                <w:lang w:val="sk-SK"/>
              </w:rPr>
              <w:t>Ak sa pri používaní meradiel vyrobených podľa schváleného typu prejaví chyba všeobecného charakteru, ktorá spôsobuje, že tieto meradlá nevyhovujú svojmu účelu, úrad rozhodnutie o schválení typu zruší.</w:t>
            </w:r>
          </w:p>
          <w:p w:rsidR="00DB15AD" w:rsidRPr="00A569DC">
            <w:pPr>
              <w:pStyle w:val="odsek"/>
              <w:bidi w:val="0"/>
              <w:spacing w:before="0" w:after="0"/>
              <w:ind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7</w:t>
            </w:r>
          </w:p>
          <w:p w:rsidR="00DB15AD" w:rsidRPr="008218B0">
            <w:pPr>
              <w:bidi w:val="0"/>
              <w:jc w:val="both"/>
              <w:rPr>
                <w:rFonts w:ascii="Times New Roman" w:hAnsi="Times New Roman"/>
                <w:sz w:val="20"/>
                <w:szCs w:val="20"/>
              </w:rPr>
            </w:pPr>
            <w:r w:rsidRPr="008218B0">
              <w:rPr>
                <w:rFonts w:ascii="Times New Roman" w:hAnsi="Times New Roman"/>
                <w:sz w:val="20"/>
                <w:szCs w:val="20"/>
              </w:rPr>
              <w:t>O: 3</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Ak členskému štátu, ktorý schválenie typu ES udelil, oznámi iný členský štát niektorý z prípadov uvedených v odsekoch 1 a 2, prijme tento členský štát po porade s členským štátom, ktorý mu to oznámil, tiež opatrenia stanovené v uvedených odsekoch.</w:t>
            </w:r>
          </w:p>
          <w:p w:rsidR="00DB15AD" w:rsidRPr="008218B0">
            <w:pPr>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Pr="00A569DC">
              <w:rPr>
                <w:rFonts w:ascii="Times New Roman" w:hAnsi="Times New Roman"/>
                <w:lang w:val="sk-SK"/>
              </w:rPr>
              <w:t>§: 38</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r w:rsidRPr="00A569DC">
              <w:rPr>
                <w:rFonts w:ascii="Times New Roman" w:hAnsi="Times New Roman"/>
                <w:lang w:val="sk-SK"/>
              </w:rPr>
              <w:t>P: c)</w:t>
            </w:r>
          </w:p>
          <w:p w:rsidR="00DB15AD" w:rsidRPr="00A569DC">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Úrad oznamuje orgánom Európsk</w:t>
            </w:r>
            <w:r w:rsidR="003B5E0E">
              <w:rPr>
                <w:rFonts w:ascii="Times New Roman" w:hAnsi="Times New Roman"/>
                <w:sz w:val="20"/>
                <w:szCs w:val="20"/>
              </w:rPr>
              <w:t>ej</w:t>
            </w:r>
            <w:r w:rsidRPr="00A569DC">
              <w:rPr>
                <w:rFonts w:ascii="Times New Roman" w:hAnsi="Times New Roman"/>
                <w:sz w:val="20"/>
                <w:szCs w:val="20"/>
              </w:rPr>
              <w:t xml:space="preserve"> </w:t>
            </w:r>
            <w:r w:rsidR="003B5E0E">
              <w:rPr>
                <w:rFonts w:ascii="Times New Roman" w:hAnsi="Times New Roman"/>
                <w:sz w:val="20"/>
                <w:szCs w:val="20"/>
              </w:rPr>
              <w:t>únie</w:t>
            </w:r>
            <w:r w:rsidRPr="00A569DC">
              <w:rPr>
                <w:rFonts w:ascii="Times New Roman" w:hAnsi="Times New Roman"/>
                <w:sz w:val="20"/>
                <w:szCs w:val="20"/>
              </w:rPr>
              <w:t xml:space="preserve"> a členským štátom Európsk</w:t>
            </w:r>
            <w:r w:rsidR="003B5E0E">
              <w:rPr>
                <w:rFonts w:ascii="Times New Roman" w:hAnsi="Times New Roman"/>
                <w:sz w:val="20"/>
                <w:szCs w:val="20"/>
              </w:rPr>
              <w:t>ej</w:t>
            </w:r>
            <w:r w:rsidRPr="00A569DC">
              <w:rPr>
                <w:rFonts w:ascii="Times New Roman" w:hAnsi="Times New Roman"/>
                <w:sz w:val="20"/>
                <w:szCs w:val="20"/>
              </w:rPr>
              <w:t xml:space="preserve"> </w:t>
            </w:r>
            <w:r w:rsidR="003B5E0E">
              <w:rPr>
                <w:rFonts w:ascii="Times New Roman" w:hAnsi="Times New Roman"/>
                <w:sz w:val="20"/>
                <w:szCs w:val="20"/>
              </w:rPr>
              <w:t>únie a štátom, ktoré sú zmluvnou stranou Dohody o Európskom hospodárskom priestore</w:t>
            </w:r>
            <w:r w:rsidRPr="00A569DC">
              <w:rPr>
                <w:rFonts w:ascii="Times New Roman" w:hAnsi="Times New Roman"/>
                <w:sz w:val="20"/>
                <w:szCs w:val="20"/>
              </w:rPr>
              <w:t xml:space="preserve"> v rozsahu ustanovenom medzinárodnými zmluvami:</w:t>
            </w:r>
          </w:p>
          <w:p w:rsidR="00DB15AD" w:rsidRPr="00A569DC">
            <w:pPr>
              <w:pStyle w:val="PlainText"/>
              <w:keepNext/>
              <w:numPr>
                <w:ilvl w:val="0"/>
                <w:numId w:val="11"/>
              </w:numPr>
              <w:bidi w:val="0"/>
              <w:jc w:val="both"/>
              <w:rPr>
                <w:rFonts w:ascii="Times New Roman" w:hAnsi="Times New Roman"/>
                <w:lang w:val="sk-SK"/>
              </w:rPr>
            </w:pPr>
            <w:r w:rsidRPr="00A569DC">
              <w:rPr>
                <w:rFonts w:ascii="Times New Roman" w:hAnsi="Times New Roman"/>
                <w:lang w:val="sk-SK"/>
              </w:rPr>
              <w:t>pozastavenie platnosti alebo zrušenie rozhodnutia o schválení typu Európskych spoločenstiev alebo zmeny rozhodnutia o schválení typu Európskych spoločenstiev,</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7</w:t>
            </w:r>
          </w:p>
          <w:p w:rsidR="00DB15AD" w:rsidRPr="008218B0">
            <w:pPr>
              <w:bidi w:val="0"/>
              <w:jc w:val="both"/>
              <w:rPr>
                <w:rFonts w:ascii="Times New Roman" w:hAnsi="Times New Roman"/>
                <w:sz w:val="20"/>
                <w:szCs w:val="20"/>
              </w:rPr>
            </w:pPr>
            <w:r w:rsidRPr="008218B0">
              <w:rPr>
                <w:rFonts w:ascii="Times New Roman" w:hAnsi="Times New Roman"/>
                <w:sz w:val="20"/>
                <w:szCs w:val="20"/>
              </w:rPr>
              <w:t>O: 4</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Členský štát, ktorý vyhlási, že sa stal prípad uvedený v odseku 2, môže zakázať uvedenie meradiel na trh a ich uvedenie do používania až do ďalšieho oznámenia.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Okamžite bude o tom informovať ostatné členské štáty a Komisiu a uvedie dôvody svojho rozhodnutia.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Tak isto bude postupovať aj v prípadoch uvedených v odseku 1, a to u meradiel, u ktorých sa nevyžadovalo prvotné overenie ES, ak výrobca po upozornení nezabezpečil, aby meradlá zodpovedali schválenému typu alebo požiadavkám príslušnej samostatnej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Pr="00A569DC">
              <w:rPr>
                <w:rFonts w:ascii="Times New Roman" w:hAnsi="Times New Roman"/>
                <w:lang w:val="sk-SK"/>
              </w:rPr>
              <w:t>§: 13</w:t>
            </w:r>
          </w:p>
          <w:p w:rsidR="00DB15AD" w:rsidRPr="00A569DC">
            <w:pPr>
              <w:pStyle w:val="PlainText"/>
              <w:keepNext/>
              <w:bidi w:val="0"/>
              <w:rPr>
                <w:rFonts w:ascii="Times New Roman" w:hAnsi="Times New Roman"/>
                <w:lang w:val="sk-SK"/>
              </w:rPr>
            </w:pPr>
            <w:r w:rsidRPr="00A569DC">
              <w:rPr>
                <w:rFonts w:ascii="Times New Roman" w:hAnsi="Times New Roman"/>
                <w:lang w:val="sk-SK"/>
              </w:rPr>
              <w:t>O: 3</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38</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r w:rsidRPr="00A569DC">
              <w:rPr>
                <w:rFonts w:ascii="Times New Roman" w:hAnsi="Times New Roman"/>
                <w:lang w:val="sk-SK"/>
              </w:rPr>
              <w:t>P: c)</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 xml:space="preserve">Úrad môže rozhodnutím zakázať uvádzať na trh meradlá uvedené v odseku 2 až do ďalšieho oznámenia. Úrad môže rozhodnutím zakázať uvádzať na trh aj meradlá uvedené v odseku 1, u ktorých sa nevyžaduje prvotné overenie, ak výrobca alebo dovozca po upozornení nezabezpečil, aby meradlá zodpovedali schválenému typu alebo požiadavkám podľa § 10. </w:t>
            </w:r>
          </w:p>
          <w:p w:rsidR="00DB15AD" w:rsidRPr="00A569DC">
            <w:pPr>
              <w:pStyle w:val="odsek"/>
              <w:bidi w:val="0"/>
              <w:spacing w:before="0" w:after="0"/>
              <w:rPr>
                <w:rFonts w:ascii="Times New Roman" w:hAnsi="Times New Roman"/>
                <w:sz w:val="20"/>
                <w:szCs w:val="20"/>
              </w:rPr>
            </w:pPr>
          </w:p>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Úrad oznamuje orgánom Európsk</w:t>
            </w:r>
            <w:r w:rsidR="003B5E0E">
              <w:rPr>
                <w:rFonts w:ascii="Times New Roman" w:hAnsi="Times New Roman"/>
                <w:sz w:val="20"/>
                <w:szCs w:val="20"/>
              </w:rPr>
              <w:t>ej</w:t>
            </w:r>
            <w:r w:rsidRPr="00A569DC">
              <w:rPr>
                <w:rFonts w:ascii="Times New Roman" w:hAnsi="Times New Roman"/>
                <w:sz w:val="20"/>
                <w:szCs w:val="20"/>
              </w:rPr>
              <w:t xml:space="preserve"> </w:t>
            </w:r>
            <w:r w:rsidR="003B5E0E">
              <w:rPr>
                <w:rFonts w:ascii="Times New Roman" w:hAnsi="Times New Roman"/>
                <w:sz w:val="20"/>
                <w:szCs w:val="20"/>
              </w:rPr>
              <w:t>únie</w:t>
            </w:r>
            <w:r w:rsidRPr="00A569DC">
              <w:rPr>
                <w:rFonts w:ascii="Times New Roman" w:hAnsi="Times New Roman"/>
                <w:sz w:val="20"/>
                <w:szCs w:val="20"/>
              </w:rPr>
              <w:t xml:space="preserve"> a členským štátom Európsk</w:t>
            </w:r>
            <w:r w:rsidR="003B5E0E">
              <w:rPr>
                <w:rFonts w:ascii="Times New Roman" w:hAnsi="Times New Roman"/>
                <w:sz w:val="20"/>
                <w:szCs w:val="20"/>
              </w:rPr>
              <w:t>ej</w:t>
            </w:r>
            <w:r w:rsidRPr="00A569DC">
              <w:rPr>
                <w:rFonts w:ascii="Times New Roman" w:hAnsi="Times New Roman"/>
                <w:sz w:val="20"/>
                <w:szCs w:val="20"/>
              </w:rPr>
              <w:t xml:space="preserve"> </w:t>
            </w:r>
            <w:r w:rsidR="003B5E0E">
              <w:rPr>
                <w:rFonts w:ascii="Times New Roman" w:hAnsi="Times New Roman"/>
                <w:sz w:val="20"/>
                <w:szCs w:val="20"/>
              </w:rPr>
              <w:t>únie a štátom, ktoré sú zmluvnou stranou Dohody o Európskom hospodárskom priestore</w:t>
            </w:r>
            <w:r w:rsidRPr="00A569DC">
              <w:rPr>
                <w:rFonts w:ascii="Times New Roman" w:hAnsi="Times New Roman"/>
                <w:sz w:val="20"/>
                <w:szCs w:val="20"/>
              </w:rPr>
              <w:t xml:space="preserve"> v rozsahu ustanovenom medzinárodnými zmluvami: </w:t>
            </w:r>
          </w:p>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c) pozastavenie platnosti alebo zrušenie rozhodnutia o schválení typu Európskych spoločenstiev alebo zmeny rozhodnutia o schválení typu Európskych spoločenstiev,</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7</w:t>
            </w:r>
          </w:p>
          <w:p w:rsidR="00DB15AD" w:rsidRPr="008218B0">
            <w:pPr>
              <w:bidi w:val="0"/>
              <w:jc w:val="both"/>
              <w:rPr>
                <w:rFonts w:ascii="Times New Roman" w:hAnsi="Times New Roman"/>
                <w:sz w:val="20"/>
                <w:szCs w:val="20"/>
              </w:rPr>
            </w:pPr>
            <w:r w:rsidRPr="008218B0">
              <w:rPr>
                <w:rFonts w:ascii="Times New Roman" w:hAnsi="Times New Roman"/>
                <w:sz w:val="20"/>
                <w:szCs w:val="20"/>
              </w:rPr>
              <w:t>O: 5</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Ak členský štát, ktorý udelil schválenie typu ES, spochybní tvrdenie, že sa objavili prípady uvedené v odseku 2, o ktorých bol informovaný, alebo spochybní oprávnenosť opatrení podľa odseku 4, príslušné členské štáty musia vyvinúť úsilie na vyriešenie sporu.</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Komisia bude o týchto záležitostiach informovaná. V prípade potreby uskutoční konzultácie s cieľom dosiahnuť vyriešenie sporu.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n.a.</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n.a.</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jc w:val="center"/>
              <w:rPr>
                <w:rFonts w:ascii="Times New Roman" w:hAnsi="Times New Roman"/>
                <w:lang w:val="sk-SK"/>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Kapitola III – prvotné overenie</w:t>
            </w:r>
          </w:p>
        </w:tc>
        <w:tc>
          <w:tcPr>
            <w:tcW w:w="900"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odsek"/>
              <w:bidi w:val="0"/>
              <w:spacing w:before="0" w:after="0"/>
              <w:ind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StyleOdstavecTimesNewRomanBefore0pt"/>
              <w:keepNext/>
              <w:keepLines/>
              <w:bidi w:val="0"/>
              <w:jc w:val="center"/>
              <w:rPr>
                <w:rFonts w:ascii="Times New Roman" w:hAnsi="Times New Roman"/>
                <w:lang w:val="sk-SK"/>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 xml:space="preserve">Č: 8 </w:t>
            </w:r>
          </w:p>
          <w:p w:rsidR="00DB15AD" w:rsidRPr="008218B0">
            <w:pPr>
              <w:bidi w:val="0"/>
              <w:jc w:val="both"/>
              <w:rPr>
                <w:rFonts w:ascii="Times New Roman" w:hAnsi="Times New Roman"/>
                <w:sz w:val="20"/>
                <w:szCs w:val="20"/>
              </w:rPr>
            </w:pPr>
            <w:r w:rsidRPr="008218B0">
              <w:rPr>
                <w:rFonts w:ascii="Times New Roman" w:hAnsi="Times New Roman"/>
                <w:sz w:val="20"/>
                <w:szCs w:val="20"/>
              </w:rPr>
              <w:t>O:1</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Prvotné overenie ES je skúška nového alebo upraveného meradla a potvrdenie jeho zhody so schváleným typom a/alebo s požiadavkami tejto smernice a samostatných smerníc týkajúcich sa príslušného meradla. Potvrdzuje sa značkou prvotného overenia 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r w:rsidRPr="008218B0">
              <w:rPr>
                <w:rFonts w:ascii="Times New Roman" w:hAnsi="Times New Roman"/>
                <w:sz w:val="20"/>
                <w:szCs w:val="20"/>
              </w:rPr>
              <w:t>1</w:t>
            </w: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r w:rsidRPr="008218B0">
              <w:rPr>
                <w:rFonts w:ascii="Times New Roman" w:hAnsi="Times New Roman"/>
                <w:sz w:val="20"/>
                <w:szCs w:val="20"/>
              </w:rPr>
              <w:t>1</w:t>
            </w: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rsidP="00253216">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15</w:t>
            </w:r>
          </w:p>
          <w:p w:rsidR="00DB15AD" w:rsidRPr="008218B0">
            <w:pPr>
              <w:pStyle w:val="PlainText"/>
              <w:keepNext/>
              <w:bidi w:val="0"/>
              <w:rPr>
                <w:rFonts w:ascii="Times New Roman" w:hAnsi="Times New Roman"/>
                <w:lang w:val="sk-SK"/>
              </w:rPr>
            </w:pPr>
            <w:r w:rsidRPr="008218B0">
              <w:rPr>
                <w:rFonts w:ascii="Times New Roman" w:hAnsi="Times New Roman"/>
                <w:lang w:val="sk-SK"/>
              </w:rPr>
              <w:t>O: 1</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15</w:t>
            </w:r>
          </w:p>
          <w:p w:rsidR="00DB15AD" w:rsidRPr="008218B0">
            <w:pPr>
              <w:pStyle w:val="PlainText"/>
              <w:keepNext/>
              <w:bidi w:val="0"/>
              <w:rPr>
                <w:rFonts w:ascii="Times New Roman" w:hAnsi="Times New Roman"/>
                <w:lang w:val="sk-SK"/>
              </w:rPr>
            </w:pPr>
            <w:r w:rsidRPr="008218B0">
              <w:rPr>
                <w:rFonts w:ascii="Times New Roman" w:hAnsi="Times New Roman"/>
                <w:lang w:val="sk-SK"/>
              </w:rPr>
              <w:t>O: 5</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16</w:t>
            </w:r>
          </w:p>
          <w:p w:rsidR="00DB15AD" w:rsidRPr="008218B0">
            <w:pPr>
              <w:pStyle w:val="PlainText"/>
              <w:keepNext/>
              <w:bidi w:val="0"/>
              <w:rPr>
                <w:rFonts w:ascii="Times New Roman" w:hAnsi="Times New Roman"/>
                <w:lang w:val="sk-SK"/>
              </w:rPr>
            </w:pPr>
            <w:r w:rsidRPr="008218B0">
              <w:rPr>
                <w:rFonts w:ascii="Times New Roman" w:hAnsi="Times New Roman"/>
                <w:lang w:val="sk-SK"/>
              </w:rPr>
              <w:t>O: 1</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16</w:t>
            </w:r>
          </w:p>
          <w:p w:rsidR="00DB15AD" w:rsidRPr="008218B0">
            <w:pPr>
              <w:pStyle w:val="PlainText"/>
              <w:keepNext/>
              <w:bidi w:val="0"/>
              <w:rPr>
                <w:rFonts w:ascii="Times New Roman" w:hAnsi="Times New Roman"/>
                <w:lang w:val="sk-SK"/>
              </w:rPr>
            </w:pPr>
            <w:r w:rsidRPr="008218B0">
              <w:rPr>
                <w:rFonts w:ascii="Times New Roman" w:hAnsi="Times New Roman"/>
                <w:lang w:val="sk-SK"/>
              </w:rPr>
              <w:t>O: 2</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jc w:val="both"/>
              <w:rPr>
                <w:rFonts w:ascii="Times New Roman" w:hAnsi="Times New Roman"/>
                <w:lang w:val="sk-SK" w:eastAsia="sk-SK"/>
              </w:rPr>
            </w:pPr>
            <w:r w:rsidRPr="00A569DC">
              <w:rPr>
                <w:rFonts w:ascii="Times New Roman" w:hAnsi="Times New Roman"/>
                <w:lang w:val="sk-SK" w:eastAsia="sk-SK"/>
              </w:rPr>
              <w:t xml:space="preserve">Overenie určeného meradla pozostáva zo skúšky meradla a potvrdenia jeho zhody so schváleným typom a s technickými požiadavkami a metrologickými požiadavkami na daný druh meradla. Ak daný druh meradla schváleniu typu nepodlieha, </w:t>
            </w:r>
            <w:r w:rsidR="00103BC9">
              <w:rPr>
                <w:rFonts w:ascii="Times New Roman" w:hAnsi="Times New Roman"/>
                <w:lang w:val="sk-SK" w:eastAsia="sk-SK"/>
              </w:rPr>
              <w:t>overenie určeného meradla pozostáva zo skúšky meradla a potvrdenia</w:t>
            </w:r>
            <w:r w:rsidRPr="00A569DC">
              <w:rPr>
                <w:rFonts w:ascii="Times New Roman" w:hAnsi="Times New Roman"/>
                <w:lang w:val="sk-SK" w:eastAsia="sk-SK"/>
              </w:rPr>
              <w:t xml:space="preserve"> jeho zhody s technickými požiadavkami a metrologickými požiadavkami na daný druh meradla.</w:t>
            </w:r>
          </w:p>
          <w:p w:rsidR="00DB15AD" w:rsidRPr="00A569DC">
            <w:pPr>
              <w:pStyle w:val="PlainText"/>
              <w:keepNext/>
              <w:bidi w:val="0"/>
              <w:jc w:val="both"/>
              <w:rPr>
                <w:rFonts w:ascii="Times New Roman" w:hAnsi="Times New Roman"/>
                <w:lang w:val="sk-SK"/>
              </w:rPr>
            </w:pP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 xml:space="preserve">O overení určeného meradla ústav, určená organizácia alebo autorizovaná osoba vydá doklad o overení alebo meradlo označí overovacou značkou alebo vydá doklad o overení a súčasne meradlo označí overovacou značkou. Ústav, určená organizácia alebo autorizovaná osoba je povinná vydať doklad o overení, aj keď meradlo označí overovacou značkou, ak o to požiada objednávateľ overenia </w:t>
            </w:r>
            <w:r w:rsidRPr="00A569DC">
              <w:rPr>
                <w:rFonts w:ascii="Times New Roman" w:hAnsi="Times New Roman"/>
                <w:bCs/>
                <w:lang w:val="sk-SK"/>
              </w:rPr>
              <w:t>súčasne s objednávkou na overenie.</w:t>
            </w:r>
          </w:p>
          <w:p w:rsidR="00DB15AD" w:rsidRPr="00A569DC">
            <w:pPr>
              <w:pStyle w:val="odsek"/>
              <w:bidi w:val="0"/>
              <w:spacing w:before="0" w:after="0"/>
              <w:ind w:firstLine="0"/>
              <w:rPr>
                <w:rFonts w:ascii="Times New Roman" w:hAnsi="Times New Roman"/>
                <w:sz w:val="20"/>
                <w:szCs w:val="20"/>
              </w:rPr>
            </w:pPr>
          </w:p>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 xml:space="preserve">Prvotné overenie je overenie nového </w:t>
            </w:r>
            <w:r w:rsidR="00AE6900">
              <w:rPr>
                <w:rFonts w:ascii="Times New Roman" w:hAnsi="Times New Roman"/>
                <w:sz w:val="20"/>
                <w:szCs w:val="20"/>
              </w:rPr>
              <w:t xml:space="preserve">určeného </w:t>
            </w:r>
            <w:r w:rsidRPr="00A569DC">
              <w:rPr>
                <w:rFonts w:ascii="Times New Roman" w:hAnsi="Times New Roman"/>
                <w:sz w:val="20"/>
                <w:szCs w:val="20"/>
              </w:rPr>
              <w:t xml:space="preserve">meradla alebo </w:t>
            </w:r>
            <w:r w:rsidR="00AE6900">
              <w:rPr>
                <w:rFonts w:ascii="Times New Roman" w:hAnsi="Times New Roman"/>
                <w:sz w:val="20"/>
                <w:szCs w:val="20"/>
              </w:rPr>
              <w:t xml:space="preserve">určeného </w:t>
            </w:r>
            <w:r w:rsidRPr="00A569DC">
              <w:rPr>
                <w:rFonts w:ascii="Times New Roman" w:hAnsi="Times New Roman"/>
                <w:sz w:val="20"/>
                <w:szCs w:val="20"/>
              </w:rPr>
              <w:t>meradla po vykonanej oprave.</w:t>
            </w:r>
          </w:p>
          <w:p w:rsidR="00DB15AD" w:rsidRPr="00A569DC">
            <w:pPr>
              <w:pStyle w:val="odsek"/>
              <w:bidi w:val="0"/>
              <w:spacing w:before="0" w:after="0"/>
              <w:ind w:firstLine="0"/>
              <w:rPr>
                <w:rFonts w:ascii="Times New Roman" w:hAnsi="Times New Roman"/>
                <w:sz w:val="20"/>
                <w:szCs w:val="20"/>
              </w:rPr>
            </w:pP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 xml:space="preserve">Prvotné overenie </w:t>
            </w:r>
            <w:r w:rsidRPr="00A569DC">
              <w:rPr>
                <w:rFonts w:ascii="Times New Roman" w:hAnsi="Times New Roman"/>
                <w:bCs/>
                <w:lang w:val="sk-SK"/>
              </w:rPr>
              <w:t xml:space="preserve">nového </w:t>
            </w:r>
            <w:r w:rsidR="00AE6900">
              <w:rPr>
                <w:rFonts w:ascii="Times New Roman" w:hAnsi="Times New Roman"/>
                <w:bCs/>
                <w:lang w:val="sk-SK"/>
              </w:rPr>
              <w:t xml:space="preserve">určeného </w:t>
            </w:r>
            <w:r w:rsidRPr="00A569DC">
              <w:rPr>
                <w:rFonts w:ascii="Times New Roman" w:hAnsi="Times New Roman"/>
                <w:bCs/>
                <w:lang w:val="sk-SK"/>
              </w:rPr>
              <w:t xml:space="preserve">meradla </w:t>
            </w:r>
            <w:r w:rsidRPr="00A569DC">
              <w:rPr>
                <w:rFonts w:ascii="Times New Roman" w:hAnsi="Times New Roman"/>
                <w:lang w:val="sk-SK"/>
              </w:rPr>
              <w:t>je povinný zabezpečiť výrobca meradla alebo v prípade dovozu dovozca meradla.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 xml:space="preserve">Č: 8 </w:t>
            </w:r>
          </w:p>
          <w:p w:rsidR="00DB15AD" w:rsidRPr="008218B0">
            <w:pPr>
              <w:bidi w:val="0"/>
              <w:jc w:val="both"/>
              <w:rPr>
                <w:rFonts w:ascii="Times New Roman" w:hAnsi="Times New Roman"/>
                <w:sz w:val="20"/>
                <w:szCs w:val="20"/>
              </w:rPr>
            </w:pPr>
            <w:r w:rsidRPr="008218B0">
              <w:rPr>
                <w:rFonts w:ascii="Times New Roman" w:hAnsi="Times New Roman"/>
                <w:sz w:val="20"/>
                <w:szCs w:val="20"/>
              </w:rPr>
              <w:t>O:2</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Prvotné overenie ES meradiel možno vykonať inou metódou, ako je kontrola každého meradla v prípadoch špecifikovaných v samostatných smerniciach a v súlade s prijatými postupmi.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16</w:t>
            </w:r>
          </w:p>
          <w:p w:rsidR="00DB15AD" w:rsidRPr="008218B0">
            <w:pPr>
              <w:pStyle w:val="PlainText"/>
              <w:keepNext/>
              <w:bidi w:val="0"/>
              <w:rPr>
                <w:rFonts w:ascii="Times New Roman" w:hAnsi="Times New Roman"/>
                <w:lang w:val="sk-SK"/>
              </w:rPr>
            </w:pPr>
            <w:r w:rsidRPr="008218B0">
              <w:rPr>
                <w:rFonts w:ascii="Times New Roman" w:hAnsi="Times New Roman"/>
                <w:lang w:val="sk-SK"/>
              </w:rPr>
              <w:t>O: 5</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jc w:val="both"/>
              <w:rPr>
                <w:rFonts w:ascii="Times New Roman" w:hAnsi="Times New Roman"/>
                <w:lang w:val="sk-SK"/>
              </w:rPr>
            </w:pPr>
            <w:r w:rsidRPr="00A569DC">
              <w:rPr>
                <w:rFonts w:ascii="Times New Roman" w:hAnsi="Times New Roman"/>
                <w:lang w:val="sk-SK"/>
              </w:rPr>
              <w:t xml:space="preserve">Prvotné overenie </w:t>
            </w:r>
            <w:r w:rsidRPr="00A569DC">
              <w:rPr>
                <w:rFonts w:ascii="Times New Roman" w:hAnsi="Times New Roman"/>
                <w:bCs/>
                <w:lang w:val="sk-SK"/>
              </w:rPr>
              <w:t xml:space="preserve">nového </w:t>
            </w:r>
            <w:r w:rsidR="00103BC9">
              <w:rPr>
                <w:rFonts w:ascii="Times New Roman" w:hAnsi="Times New Roman"/>
                <w:bCs/>
                <w:lang w:val="sk-SK"/>
              </w:rPr>
              <w:t xml:space="preserve">určeného </w:t>
            </w:r>
            <w:r w:rsidRPr="00A569DC">
              <w:rPr>
                <w:rFonts w:ascii="Times New Roman" w:hAnsi="Times New Roman"/>
                <w:bCs/>
                <w:lang w:val="sk-SK"/>
              </w:rPr>
              <w:t xml:space="preserve">meradla </w:t>
            </w:r>
            <w:r w:rsidRPr="00A569DC">
              <w:rPr>
                <w:rFonts w:ascii="Times New Roman" w:hAnsi="Times New Roman"/>
                <w:lang w:val="sk-SK"/>
              </w:rPr>
              <w:t>možno vykonať aj iným spôsobom než skúškou každého jednotlivého meradla.</w:t>
            </w:r>
          </w:p>
          <w:p w:rsidR="00DB15AD" w:rsidRPr="00A569DC">
            <w:pPr>
              <w:pStyle w:val="BodyText"/>
              <w:keepNext/>
              <w:autoSpaceDE/>
              <w:autoSpaceDN/>
              <w:bidi w:val="0"/>
              <w:spacing w:after="0"/>
              <w:jc w:val="both"/>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 xml:space="preserve">Č: 8 </w:t>
            </w:r>
          </w:p>
          <w:p w:rsidR="00DB15AD" w:rsidRPr="008218B0">
            <w:pPr>
              <w:bidi w:val="0"/>
              <w:jc w:val="both"/>
              <w:rPr>
                <w:rFonts w:ascii="Times New Roman" w:hAnsi="Times New Roman"/>
                <w:sz w:val="20"/>
                <w:szCs w:val="20"/>
              </w:rPr>
            </w:pPr>
            <w:r w:rsidRPr="008218B0">
              <w:rPr>
                <w:rFonts w:ascii="Times New Roman" w:hAnsi="Times New Roman"/>
                <w:sz w:val="20"/>
                <w:szCs w:val="20"/>
              </w:rPr>
              <w:t>O:3</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Ak to umožní ich vybavenie, vykonajú prvotné overenie ES predložených meradiel, ak ich charakteristiky merania, technická konštrukcia a činnosť vyhovujú požiadavkám samostatných smerníc, ktoré sa vzťahujú na túto kategóriu meradiel.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BodyText"/>
              <w:keepNext/>
              <w:autoSpaceDE/>
              <w:autoSpaceDN/>
              <w:bidi w:val="0"/>
              <w:spacing w:after="0"/>
              <w:jc w:val="both"/>
              <w:rPr>
                <w:rFonts w:ascii="Times New Roman" w:hAnsi="Times New Roman"/>
                <w:sz w:val="20"/>
                <w:szCs w:val="20"/>
              </w:rPr>
            </w:pPr>
            <w:r w:rsidRPr="00A569DC">
              <w:rPr>
                <w:rFonts w:ascii="Times New Roman" w:hAnsi="Times New Roman"/>
                <w:sz w:val="20"/>
                <w:szCs w:val="20"/>
              </w:rPr>
              <w:t>Pozri text k ods. 1 tohto článku</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 xml:space="preserve">Č: 8 </w:t>
            </w:r>
          </w:p>
          <w:p w:rsidR="00DB15AD" w:rsidRPr="008218B0">
            <w:pPr>
              <w:bidi w:val="0"/>
              <w:jc w:val="both"/>
              <w:rPr>
                <w:rFonts w:ascii="Times New Roman" w:hAnsi="Times New Roman"/>
                <w:sz w:val="20"/>
                <w:szCs w:val="20"/>
              </w:rPr>
            </w:pPr>
            <w:r w:rsidRPr="008218B0">
              <w:rPr>
                <w:rFonts w:ascii="Times New Roman" w:hAnsi="Times New Roman"/>
                <w:sz w:val="20"/>
                <w:szCs w:val="20"/>
              </w:rPr>
              <w:t>O:4</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tabs>
                <w:tab w:val="left" w:pos="2805"/>
              </w:tabs>
              <w:bidi w:val="0"/>
              <w:adjustRightInd w:val="0"/>
              <w:jc w:val="both"/>
              <w:rPr>
                <w:rFonts w:ascii="Times New Roman" w:hAnsi="Times New Roman"/>
                <w:sz w:val="20"/>
                <w:szCs w:val="20"/>
              </w:rPr>
            </w:pPr>
            <w:r w:rsidRPr="008218B0">
              <w:rPr>
                <w:rFonts w:ascii="Times New Roman" w:hAnsi="Times New Roman"/>
                <w:sz w:val="20"/>
                <w:szCs w:val="20"/>
              </w:rPr>
              <w:t>Ak ide o meradlá, ktoré majú značku prvotného overenia ES, povinnosť, ktorú členským štátom ukladá článok 1 ods. 3, má platnosť do konca roka nasledujúceho po roku, keď bola značka prvotného overenia ES na meradlo umiestnená, ak v niektorej zo samostatných smerníc nie je stanovená dlhšia lehota.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16</w:t>
            </w:r>
          </w:p>
          <w:p w:rsidR="00DB15AD" w:rsidRPr="008218B0">
            <w:pPr>
              <w:pStyle w:val="PlainText"/>
              <w:keepNext/>
              <w:bidi w:val="0"/>
              <w:rPr>
                <w:rFonts w:ascii="Times New Roman" w:hAnsi="Times New Roman"/>
                <w:lang w:val="sk-SK"/>
              </w:rPr>
            </w:pPr>
            <w:r w:rsidRPr="008218B0">
              <w:rPr>
                <w:rFonts w:ascii="Times New Roman" w:hAnsi="Times New Roman"/>
                <w:lang w:val="sk-SK"/>
              </w:rPr>
              <w:t>O: 6</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BodyText"/>
              <w:keepNext/>
              <w:autoSpaceDE/>
              <w:autoSpaceDN/>
              <w:bidi w:val="0"/>
              <w:spacing w:after="0"/>
              <w:jc w:val="both"/>
              <w:rPr>
                <w:rFonts w:ascii="Times New Roman" w:hAnsi="Times New Roman"/>
                <w:sz w:val="20"/>
                <w:szCs w:val="20"/>
              </w:rPr>
            </w:pPr>
            <w:r w:rsidRPr="008218B0">
              <w:rPr>
                <w:rFonts w:ascii="Times New Roman" w:hAnsi="Times New Roman"/>
                <w:sz w:val="20"/>
                <w:szCs w:val="20"/>
              </w:rPr>
              <w:t>Prvotne overené určené meradlo možno uvádzať na trh do konca roka nasledujúceho po roku, v ktorom bolo prvotné overenie vykonané. Túto lehotu možno predĺžiť. Podrobnosti o lehotách ustanoví všeobecne záväzný právny predpis, ktorý vydá úrad.</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9</w:t>
            </w:r>
          </w:p>
          <w:p w:rsidR="00DB15AD" w:rsidRPr="008218B0">
            <w:pPr>
              <w:bidi w:val="0"/>
              <w:jc w:val="both"/>
              <w:rPr>
                <w:rFonts w:ascii="Times New Roman" w:hAnsi="Times New Roman"/>
                <w:sz w:val="20"/>
                <w:szCs w:val="20"/>
              </w:rPr>
            </w:pPr>
            <w:r w:rsidRPr="008218B0">
              <w:rPr>
                <w:rFonts w:ascii="Times New Roman" w:hAnsi="Times New Roman"/>
                <w:sz w:val="20"/>
                <w:szCs w:val="20"/>
              </w:rPr>
              <w:t>O:1</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tabs>
                <w:tab w:val="left" w:pos="2805"/>
              </w:tabs>
              <w:bidi w:val="0"/>
              <w:adjustRightInd w:val="0"/>
              <w:jc w:val="both"/>
              <w:rPr>
                <w:rFonts w:ascii="Times New Roman" w:hAnsi="Times New Roman"/>
                <w:sz w:val="20"/>
                <w:szCs w:val="20"/>
              </w:rPr>
            </w:pPr>
            <w:r w:rsidRPr="008218B0">
              <w:rPr>
                <w:rFonts w:ascii="Times New Roman" w:hAnsi="Times New Roman"/>
                <w:sz w:val="20"/>
                <w:szCs w:val="20"/>
              </w:rPr>
              <w:t>Po predložení meradla na prvotné overenie ES členský štát, ktorý skúšky vykoná, určí:</w:t>
            </w:r>
          </w:p>
          <w:p w:rsidR="00DB15AD" w:rsidRPr="008218B0">
            <w:pPr>
              <w:tabs>
                <w:tab w:val="left" w:pos="2805"/>
              </w:tabs>
              <w:bidi w:val="0"/>
              <w:adjustRightInd w:val="0"/>
              <w:jc w:val="both"/>
              <w:rPr>
                <w:rFonts w:ascii="Times New Roman" w:hAnsi="Times New Roman"/>
                <w:sz w:val="20"/>
                <w:szCs w:val="20"/>
              </w:rPr>
            </w:pPr>
            <w:r w:rsidRPr="008218B0">
              <w:rPr>
                <w:rFonts w:ascii="Times New Roman" w:hAnsi="Times New Roman"/>
                <w:sz w:val="20"/>
                <w:szCs w:val="20"/>
              </w:rPr>
              <w:t>a) či meradlo nepatrí do kategórie, na ktorú sa nevzťahuje schválenie typu ES, a ak áno, či spĺňa požiadavky na technickú konštrukciu a funkčnosť, ktoré pre toto meradlo stanovujú samostatné smernice;</w:t>
            </w:r>
          </w:p>
          <w:p w:rsidR="00DB15AD" w:rsidRPr="008218B0">
            <w:pPr>
              <w:tabs>
                <w:tab w:val="left" w:pos="2805"/>
              </w:tabs>
              <w:bidi w:val="0"/>
              <w:adjustRightInd w:val="0"/>
              <w:jc w:val="both"/>
              <w:rPr>
                <w:rFonts w:ascii="Times New Roman" w:hAnsi="Times New Roman"/>
                <w:sz w:val="20"/>
                <w:szCs w:val="20"/>
              </w:rPr>
            </w:pPr>
          </w:p>
          <w:p w:rsidR="00DB15AD" w:rsidRPr="008218B0">
            <w:pPr>
              <w:tabs>
                <w:tab w:val="left" w:pos="2805"/>
              </w:tabs>
              <w:bidi w:val="0"/>
              <w:adjustRightInd w:val="0"/>
              <w:jc w:val="both"/>
              <w:rPr>
                <w:rFonts w:ascii="Times New Roman" w:hAnsi="Times New Roman"/>
                <w:sz w:val="20"/>
                <w:szCs w:val="20"/>
              </w:rPr>
            </w:pPr>
            <w:r w:rsidRPr="008218B0">
              <w:rPr>
                <w:rFonts w:ascii="Times New Roman" w:hAnsi="Times New Roman"/>
                <w:sz w:val="20"/>
                <w:szCs w:val="20"/>
              </w:rPr>
              <w:t>b) či má meradlo schválenie typu ES, a ak áno, či sa zhoduje so schváleným typom a spĺňa podmienky príslušných samostatných smerníc, ktoré boli účinné ku dňu vydania schválenia typu 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253216" w:rsidRPr="008218B0">
            <w:pPr>
              <w:bidi w:val="0"/>
              <w:jc w:val="center"/>
              <w:rPr>
                <w:rFonts w:ascii="Times New Roman" w:hAnsi="Times New Roman"/>
                <w:sz w:val="20"/>
                <w:szCs w:val="20"/>
              </w:rPr>
            </w:pPr>
          </w:p>
          <w:p w:rsidR="00253216" w:rsidRPr="008218B0" w:rsidP="00253216">
            <w:pPr>
              <w:bidi w:val="0"/>
              <w:rPr>
                <w:rFonts w:ascii="Times New Roman" w:hAnsi="Times New Roman"/>
                <w:sz w:val="20"/>
                <w:szCs w:val="20"/>
              </w:rPr>
            </w:pPr>
          </w:p>
          <w:p w:rsidR="00253216" w:rsidRPr="008218B0" w:rsidP="00253216">
            <w:pPr>
              <w:bidi w:val="0"/>
              <w:jc w:val="center"/>
              <w:rPr>
                <w:rFonts w:ascii="Times New Roman" w:hAnsi="Times New Roman"/>
                <w:sz w:val="20"/>
                <w:szCs w:val="20"/>
              </w:rPr>
            </w:pPr>
            <w:r w:rsidRPr="008218B0">
              <w:rPr>
                <w:rFonts w:ascii="Times New Roman" w:hAnsi="Times New Roman"/>
                <w:sz w:val="20"/>
                <w:szCs w:val="20"/>
              </w:rPr>
              <w:t>2</w:t>
            </w: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pPr>
              <w:bidi w:val="0"/>
              <w:jc w:val="center"/>
              <w:rPr>
                <w:rFonts w:ascii="Times New Roman" w:hAnsi="Times New Roman"/>
                <w:sz w:val="20"/>
                <w:szCs w:val="20"/>
              </w:rPr>
            </w:pPr>
          </w:p>
          <w:p w:rsidR="008D2681"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53216" w:rsidRPr="008218B0">
            <w:pPr>
              <w:pStyle w:val="PlainText"/>
              <w:keepNext/>
              <w:bidi w:val="0"/>
              <w:rPr>
                <w:rFonts w:ascii="Times New Roman" w:hAnsi="Times New Roman"/>
                <w:lang w:val="sk-SK"/>
              </w:rPr>
            </w:pPr>
          </w:p>
          <w:p w:rsidR="00253216"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6</w:t>
            </w:r>
          </w:p>
          <w:p w:rsidR="00DB15AD" w:rsidRPr="008218B0">
            <w:pPr>
              <w:pStyle w:val="PlainText"/>
              <w:keepNext/>
              <w:bidi w:val="0"/>
              <w:rPr>
                <w:rFonts w:ascii="Times New Roman" w:hAnsi="Times New Roman"/>
                <w:lang w:val="sk-SK"/>
              </w:rPr>
            </w:pPr>
            <w:r w:rsidRPr="008218B0">
              <w:rPr>
                <w:rFonts w:ascii="Times New Roman" w:hAnsi="Times New Roman"/>
                <w:lang w:val="sk-SK"/>
              </w:rPr>
              <w:t>O: 2</w:t>
            </w:r>
          </w:p>
          <w:p w:rsidR="00DB15AD" w:rsidRPr="008218B0">
            <w:pPr>
              <w:pStyle w:val="PlainText"/>
              <w:keepNext/>
              <w:bidi w:val="0"/>
              <w:rPr>
                <w:rFonts w:ascii="Times New Roman" w:hAnsi="Times New Roman"/>
                <w:lang w:val="sk-SK"/>
              </w:rPr>
            </w:pPr>
            <w:r w:rsidRPr="008218B0">
              <w:rPr>
                <w:rFonts w:ascii="Times New Roman" w:hAnsi="Times New Roman"/>
                <w:lang w:val="sk-SK"/>
              </w:rPr>
              <w:t>P: a)</w:t>
            </w:r>
          </w:p>
          <w:p w:rsidR="00DB15AD">
            <w:pPr>
              <w:pStyle w:val="PlainText"/>
              <w:keepNext/>
              <w:bidi w:val="0"/>
              <w:rPr>
                <w:rFonts w:ascii="Times New Roman" w:hAnsi="Times New Roman"/>
                <w:lang w:val="sk-SK"/>
              </w:rPr>
            </w:pPr>
          </w:p>
          <w:p w:rsidR="008D2681"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6</w:t>
            </w:r>
          </w:p>
          <w:p w:rsidR="00DB15AD" w:rsidRPr="008218B0">
            <w:pPr>
              <w:pStyle w:val="PlainText"/>
              <w:keepNext/>
              <w:bidi w:val="0"/>
              <w:rPr>
                <w:rFonts w:ascii="Times New Roman" w:hAnsi="Times New Roman"/>
                <w:lang w:val="sk-SK"/>
              </w:rPr>
            </w:pPr>
            <w:r w:rsidRPr="008218B0">
              <w:rPr>
                <w:rFonts w:ascii="Times New Roman" w:hAnsi="Times New Roman"/>
                <w:lang w:val="sk-SK"/>
              </w:rPr>
              <w:t>O: 2</w:t>
            </w:r>
          </w:p>
          <w:p w:rsidR="00DB15AD" w:rsidRPr="008218B0">
            <w:pPr>
              <w:pStyle w:val="PlainText"/>
              <w:keepNext/>
              <w:bidi w:val="0"/>
              <w:rPr>
                <w:rFonts w:ascii="Times New Roman" w:hAnsi="Times New Roman"/>
                <w:lang w:val="sk-SK"/>
              </w:rPr>
            </w:pPr>
            <w:r w:rsidRPr="008218B0">
              <w:rPr>
                <w:rFonts w:ascii="Times New Roman" w:hAnsi="Times New Roman"/>
                <w:lang w:val="sk-SK"/>
              </w:rPr>
              <w:t>P: b)</w:t>
            </w: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156195" w:rsidRPr="008218B0">
            <w:pPr>
              <w:pStyle w:val="BodyText"/>
              <w:keepNext/>
              <w:autoSpaceDE/>
              <w:autoSpaceDN/>
              <w:bidi w:val="0"/>
              <w:spacing w:after="0"/>
              <w:jc w:val="both"/>
              <w:rPr>
                <w:rFonts w:ascii="Times New Roman" w:hAnsi="Times New Roman"/>
                <w:sz w:val="20"/>
              </w:rPr>
            </w:pPr>
            <w:r w:rsidRPr="008218B0" w:rsidR="00DB15AD">
              <w:rPr>
                <w:rFonts w:ascii="Times New Roman" w:hAnsi="Times New Roman"/>
              </w:rPr>
              <w:t>Vykonávateľ overenia po predložení meradla na overenie zistí, či</w:t>
            </w:r>
          </w:p>
          <w:p w:rsidR="00156195" w:rsidRPr="008218B0">
            <w:pPr>
              <w:pStyle w:val="BodyText"/>
              <w:keepNext/>
              <w:autoSpaceDE/>
              <w:autoSpaceDN/>
              <w:bidi w:val="0"/>
              <w:spacing w:after="0"/>
              <w:jc w:val="both"/>
              <w:rPr>
                <w:rFonts w:ascii="Times New Roman" w:hAnsi="Times New Roman"/>
                <w:sz w:val="20"/>
                <w:szCs w:val="20"/>
              </w:rPr>
            </w:pPr>
          </w:p>
          <w:p w:rsidR="00DB15AD" w:rsidRPr="008218B0">
            <w:pPr>
              <w:pStyle w:val="Normlny"/>
              <w:bidi w:val="0"/>
              <w:rPr>
                <w:rFonts w:ascii="Times New Roman" w:hAnsi="Times New Roman"/>
              </w:rPr>
            </w:pPr>
            <w:r w:rsidRPr="008218B0">
              <w:rPr>
                <w:rFonts w:ascii="Times New Roman" w:hAnsi="Times New Roman"/>
              </w:rPr>
              <w:t>meradlo daného druhu podlieha schváleniu typu. Ak schváleniu nepodlieha, zistí, či spĺňa technické požiadavky a metrologické požiadavky na daný druh meradla.</w:t>
            </w:r>
          </w:p>
          <w:p w:rsidR="00DB15AD">
            <w:pPr>
              <w:pStyle w:val="BodyText"/>
              <w:keepNext/>
              <w:autoSpaceDE/>
              <w:autoSpaceDN/>
              <w:bidi w:val="0"/>
              <w:spacing w:after="0"/>
              <w:jc w:val="both"/>
              <w:rPr>
                <w:rFonts w:ascii="Times New Roman" w:hAnsi="Times New Roman"/>
                <w:sz w:val="20"/>
                <w:szCs w:val="20"/>
              </w:rPr>
            </w:pPr>
          </w:p>
          <w:p w:rsidR="008D2681" w:rsidRPr="008218B0">
            <w:pPr>
              <w:pStyle w:val="BodyText"/>
              <w:keepNext/>
              <w:autoSpaceDE/>
              <w:autoSpaceDN/>
              <w:bidi w:val="0"/>
              <w:spacing w:after="0"/>
              <w:jc w:val="both"/>
              <w:rPr>
                <w:rFonts w:ascii="Times New Roman" w:hAnsi="Times New Roman"/>
                <w:sz w:val="20"/>
                <w:szCs w:val="20"/>
              </w:rPr>
            </w:pPr>
          </w:p>
          <w:p w:rsidR="00DB15AD" w:rsidRPr="008218B0">
            <w:pPr>
              <w:pStyle w:val="BodyText"/>
              <w:keepNext/>
              <w:autoSpaceDE/>
              <w:autoSpaceDN/>
              <w:bidi w:val="0"/>
              <w:spacing w:after="0"/>
              <w:jc w:val="both"/>
              <w:rPr>
                <w:rFonts w:ascii="Times New Roman" w:hAnsi="Times New Roman"/>
                <w:sz w:val="20"/>
                <w:szCs w:val="20"/>
              </w:rPr>
            </w:pPr>
            <w:r w:rsidRPr="008218B0">
              <w:rPr>
                <w:rFonts w:ascii="Times New Roman" w:hAnsi="Times New Roman"/>
                <w:sz w:val="20"/>
                <w:szCs w:val="20"/>
              </w:rPr>
              <w:t>na meradlo bolo vydané rozhodnutie o schválení typu. Ak rozhodnutie bolo vydané, zistí, či sa zhoduje so schváleným typom a či spĺňa technické požiadavky a metrologické požiadavky na daný druh meradla platné ku dňu schválenia typu.</w:t>
            </w:r>
          </w:p>
          <w:p w:rsidR="00DB15AD" w:rsidRPr="008218B0">
            <w:pPr>
              <w:pStyle w:val="BodyText"/>
              <w:keepNext/>
              <w:autoSpaceDE/>
              <w:autoSpaceDN/>
              <w:bidi w:val="0"/>
              <w:spacing w:after="0"/>
              <w:jc w:val="both"/>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253216" w:rsidRPr="008218B0" w:rsidP="00253216">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253216" w:rsidRPr="008218B0" w:rsidP="00253216">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rsidP="00253216">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8D2681"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9</w:t>
            </w:r>
          </w:p>
          <w:p w:rsidR="00DB15AD" w:rsidRPr="008218B0">
            <w:pPr>
              <w:bidi w:val="0"/>
              <w:jc w:val="both"/>
              <w:rPr>
                <w:rFonts w:ascii="Times New Roman" w:hAnsi="Times New Roman"/>
                <w:sz w:val="20"/>
                <w:szCs w:val="20"/>
              </w:rPr>
            </w:pPr>
            <w:r w:rsidRPr="008218B0">
              <w:rPr>
                <w:rFonts w:ascii="Times New Roman" w:hAnsi="Times New Roman"/>
                <w:sz w:val="20"/>
                <w:szCs w:val="20"/>
              </w:rPr>
              <w:t>O:2</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Skúšky pri prvotnom overení ES sa týkajú podľa príslušných samostatných smerníc najmä:</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metrologických vlastností;</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b) najväčších dovolených chýb;</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c) konštrukcie, pokiaľ je zárukou, že v normálnych prevádzkových podmienkach nie sú pravdepodobné väčšie rozdiely v charakteristikách merania;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d) existencie predpísaných nápisov a miest pre plombovanie alebo opatrení pre umiestnenie značiek prvotného overenia 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6</w:t>
            </w:r>
          </w:p>
          <w:p w:rsidR="00DB15AD" w:rsidRPr="008218B0">
            <w:pPr>
              <w:pStyle w:val="PlainText"/>
              <w:keepNext/>
              <w:bidi w:val="0"/>
              <w:rPr>
                <w:rFonts w:ascii="Times New Roman" w:hAnsi="Times New Roman"/>
                <w:lang w:val="sk-SK"/>
              </w:rPr>
            </w:pPr>
            <w:r w:rsidRPr="008218B0">
              <w:rPr>
                <w:rFonts w:ascii="Times New Roman" w:hAnsi="Times New Roman"/>
                <w:lang w:val="sk-SK"/>
              </w:rPr>
              <w:t>O: 3</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autoSpaceDE/>
              <w:autoSpaceDN/>
              <w:bidi w:val="0"/>
              <w:jc w:val="both"/>
              <w:rPr>
                <w:rFonts w:ascii="Times New Roman" w:hAnsi="Times New Roman"/>
                <w:sz w:val="20"/>
                <w:szCs w:val="20"/>
              </w:rPr>
            </w:pPr>
            <w:r w:rsidRPr="008218B0">
              <w:rPr>
                <w:rFonts w:ascii="Times New Roman" w:hAnsi="Times New Roman"/>
                <w:sz w:val="20"/>
                <w:szCs w:val="20"/>
              </w:rPr>
              <w:t>Skúška pri overení sa vykoná podľa § 15 ods. 8 zákona a týka sa najmä</w:t>
            </w:r>
          </w:p>
          <w:p w:rsidR="00DB15AD" w:rsidRPr="008218B0">
            <w:pPr>
              <w:autoSpaceDE/>
              <w:autoSpaceDN/>
              <w:bidi w:val="0"/>
              <w:jc w:val="both"/>
              <w:rPr>
                <w:rFonts w:ascii="Times New Roman" w:hAnsi="Times New Roman"/>
                <w:sz w:val="20"/>
                <w:szCs w:val="20"/>
              </w:rPr>
            </w:pPr>
          </w:p>
          <w:p w:rsidR="00DB15AD" w:rsidRPr="008218B0">
            <w:pPr>
              <w:autoSpaceDE/>
              <w:autoSpaceDN/>
              <w:bidi w:val="0"/>
              <w:jc w:val="both"/>
              <w:rPr>
                <w:rFonts w:ascii="Times New Roman" w:hAnsi="Times New Roman"/>
                <w:sz w:val="20"/>
                <w:szCs w:val="20"/>
              </w:rPr>
            </w:pPr>
            <w:r w:rsidRPr="008218B0">
              <w:rPr>
                <w:rFonts w:ascii="Times New Roman" w:hAnsi="Times New Roman"/>
                <w:sz w:val="20"/>
                <w:szCs w:val="20"/>
              </w:rPr>
              <w:t xml:space="preserve">a) metrologických charakteristík, </w:t>
            </w:r>
          </w:p>
          <w:p w:rsidR="00DB15AD" w:rsidRPr="008218B0">
            <w:pPr>
              <w:autoSpaceDE/>
              <w:autoSpaceDN/>
              <w:bidi w:val="0"/>
              <w:jc w:val="both"/>
              <w:rPr>
                <w:rFonts w:ascii="Times New Roman" w:hAnsi="Times New Roman"/>
                <w:sz w:val="20"/>
                <w:szCs w:val="20"/>
              </w:rPr>
            </w:pPr>
            <w:r w:rsidRPr="008218B0">
              <w:rPr>
                <w:rFonts w:ascii="Times New Roman" w:hAnsi="Times New Roman"/>
                <w:sz w:val="20"/>
                <w:szCs w:val="20"/>
              </w:rPr>
              <w:t xml:space="preserve">b) najväčších dovolených chýb, </w:t>
            </w:r>
          </w:p>
          <w:p w:rsidR="00DB15AD" w:rsidRPr="008218B0">
            <w:pPr>
              <w:autoSpaceDE/>
              <w:autoSpaceDN/>
              <w:bidi w:val="0"/>
              <w:jc w:val="both"/>
              <w:rPr>
                <w:rFonts w:ascii="Times New Roman" w:hAnsi="Times New Roman"/>
                <w:sz w:val="20"/>
                <w:szCs w:val="20"/>
              </w:rPr>
            </w:pPr>
            <w:r w:rsidRPr="008218B0">
              <w:rPr>
                <w:rFonts w:ascii="Times New Roman" w:hAnsi="Times New Roman"/>
                <w:sz w:val="20"/>
                <w:szCs w:val="20"/>
              </w:rPr>
              <w:t xml:space="preserve">c) konštrukcie, ak je táto zárukou, že za bežných podmienok používania nedôjde k výraznejšiemu zhoršeniu metrologických charakteristík, </w:t>
            </w:r>
          </w:p>
          <w:p w:rsidR="00DB15AD" w:rsidRPr="008218B0">
            <w:pPr>
              <w:autoSpaceDE/>
              <w:autoSpaceDN/>
              <w:bidi w:val="0"/>
              <w:jc w:val="both"/>
              <w:rPr>
                <w:rFonts w:ascii="Times New Roman" w:hAnsi="Times New Roman"/>
                <w:sz w:val="20"/>
                <w:szCs w:val="20"/>
              </w:rPr>
            </w:pPr>
            <w:r w:rsidRPr="008218B0">
              <w:rPr>
                <w:rFonts w:ascii="Times New Roman" w:hAnsi="Times New Roman"/>
                <w:sz w:val="20"/>
                <w:szCs w:val="20"/>
              </w:rPr>
              <w:t>d) predpísaných nápisov a možnosti umiestnenia overovacích značiek.</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
                <w:bCs/>
                <w:color w:val="auto"/>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10</w:t>
            </w:r>
          </w:p>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lang w:eastAsia="sk-SK"/>
              </w:rPr>
              <w:t>Ak meradlo úspešne prešlo prvotným overením ES v súlade s požiadavkami tejto smernice a samostatných smerníc, umiestni sa na meradlo značka čiastočného alebo konečného overenia ES opísaná v prílohe II bode 3 na zodpovednosť členského štátu podľa pravidiel stanovených v uvedenom bode.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bCs/>
                <w:lang w:val="sk-SK"/>
              </w:rPr>
            </w:pPr>
            <w:r w:rsidRPr="008218B0">
              <w:rPr>
                <w:rFonts w:ascii="Times New Roman" w:hAnsi="Times New Roman"/>
                <w:bCs/>
                <w:lang w:val="sk-SK"/>
              </w:rPr>
              <w:t>§: 15</w:t>
            </w:r>
          </w:p>
          <w:p w:rsidR="00DB15AD" w:rsidRPr="008218B0">
            <w:pPr>
              <w:pStyle w:val="PlainText"/>
              <w:keepNext/>
              <w:bidi w:val="0"/>
              <w:rPr>
                <w:rFonts w:ascii="Times New Roman" w:hAnsi="Times New Roman"/>
                <w:bCs/>
                <w:lang w:val="sk-SK"/>
              </w:rPr>
            </w:pPr>
            <w:r w:rsidRPr="008218B0">
              <w:rPr>
                <w:rFonts w:ascii="Times New Roman" w:hAnsi="Times New Roman"/>
                <w:bCs/>
                <w:lang w:val="sk-SK"/>
              </w:rPr>
              <w:t>O: 5</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7</w:t>
            </w:r>
          </w:p>
          <w:p w:rsidR="00DB15AD" w:rsidRPr="008218B0">
            <w:pPr>
              <w:pStyle w:val="PlainText"/>
              <w:keepNext/>
              <w:bidi w:val="0"/>
              <w:rPr>
                <w:rFonts w:ascii="Times New Roman" w:hAnsi="Times New Roman"/>
                <w:lang w:val="sk-SK"/>
              </w:rPr>
            </w:pPr>
            <w:r w:rsidRPr="008218B0">
              <w:rPr>
                <w:rFonts w:ascii="Times New Roman" w:hAnsi="Times New Roman"/>
                <w:lang w:val="sk-SK"/>
              </w:rPr>
              <w:t>O: 7</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jc w:val="both"/>
              <w:rPr>
                <w:rFonts w:ascii="Times New Roman" w:hAnsi="Times New Roman"/>
                <w:lang w:val="sk-SK"/>
              </w:rPr>
            </w:pPr>
            <w:r w:rsidRPr="00A569DC">
              <w:rPr>
                <w:rFonts w:ascii="Times New Roman" w:hAnsi="Times New Roman"/>
                <w:lang w:val="sk-SK"/>
              </w:rPr>
              <w:t>O overení určeného meradla ústav, určená organizácia alebo autorizovaná osoba vydá doklad o overení alebo meradlo označí overovacou značkou alebo vydá doklad o overení a súčasne meradlo označí overovacou značkou. Ústav, určená organizácia alebo autorizovaná osoba je povinná vydať doklad o overení, aj keď meradlo označí overovacou značkou, ak o to požiada objednávateľ overenia súčasne s objednávkou na overenie.</w:t>
            </w:r>
          </w:p>
          <w:p w:rsidR="00DB15AD" w:rsidRPr="00A569DC">
            <w:pPr>
              <w:pStyle w:val="PlainText"/>
              <w:keepNext/>
              <w:bidi w:val="0"/>
              <w:jc w:val="both"/>
              <w:rPr>
                <w:rFonts w:ascii="Times New Roman" w:hAnsi="Times New Roman"/>
                <w:lang w:val="sk-SK"/>
              </w:rPr>
            </w:pP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V prípade prvotného overenia vo viacerých etapách sa meradlo spĺňajúce požiadavky po vykonaní čiastkových etáp overenia označí značkou čiastočného overenia. Značka čiastočného overenia sa umiestni na určenom mieste na meradle alebo jeho častiach, ktoré vyhoveli požiadavkám na čiastočné overenie. Značka konečného overenia sa umiestni na určené miesto na meradle po vykonaní poslednej etapy overenia.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11</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lang w:eastAsia="sk-SK"/>
              </w:rPr>
              <w:t>Ak sa pred danú kategóriu meradiel vyhovujúcich požiadavkám samostatnej smernice nevyžaduje prvotné overenie ES, výrobca na svoju vlastnú zodpovednosť umiestni na meradlá tejto kategórie špeciálny symbol opísaný v bode 3.4 prílohy 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16</w:t>
            </w:r>
          </w:p>
          <w:p w:rsidR="00DB15AD" w:rsidRPr="008218B0">
            <w:pPr>
              <w:pStyle w:val="PlainText"/>
              <w:keepNext/>
              <w:bidi w:val="0"/>
              <w:rPr>
                <w:rFonts w:ascii="Times New Roman" w:hAnsi="Times New Roman"/>
                <w:lang w:val="sk-SK"/>
              </w:rPr>
            </w:pPr>
            <w:r w:rsidRPr="008218B0">
              <w:rPr>
                <w:rFonts w:ascii="Times New Roman" w:hAnsi="Times New Roman"/>
                <w:lang w:val="sk-SK"/>
              </w:rPr>
              <w:t>O: 7</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jc w:val="both"/>
              <w:rPr>
                <w:rFonts w:ascii="Times New Roman" w:hAnsi="Times New Roman"/>
                <w:lang w:val="sk-SK"/>
              </w:rPr>
            </w:pPr>
            <w:r w:rsidRPr="00A569DC">
              <w:rPr>
                <w:rFonts w:ascii="Times New Roman" w:hAnsi="Times New Roman"/>
                <w:lang w:val="sk-SK"/>
              </w:rPr>
              <w:t>Ak sa prvotné overenie nevyžaduje, výrobca alebo dovozca na svoju vlastnú zodpovednosť označí meradlo tohto druhu vyhovujúce príslušným požiadavkám osobitnou značkou schváleného typu pre určené meradlá nepodliehajúce prvotnému overeniu.</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Kapitola IV – spoločné ustanovenia pre schválenie typu ES a prvotné overenie ES</w:t>
            </w:r>
          </w:p>
        </w:tc>
        <w:tc>
          <w:tcPr>
            <w:tcW w:w="900"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PlainText"/>
              <w:keepNext/>
              <w:bidi w:val="0"/>
              <w:jc w:val="both"/>
              <w:rPr>
                <w:rFonts w:ascii="Times New Roman" w:hAnsi="Times New Roman"/>
                <w:lang w:val="sk-SK"/>
              </w:rPr>
            </w:pPr>
          </w:p>
        </w:tc>
        <w:tc>
          <w:tcPr>
            <w:tcW w:w="714"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adda"/>
              <w:numPr>
                <w:numId w:val="0"/>
              </w:numPr>
              <w:tabs>
                <w:tab w:val="clear" w:pos="357"/>
                <w:tab w:val="clear" w:pos="420"/>
              </w:tabs>
              <w:bidi w:val="0"/>
              <w:spacing w:before="0" w:after="0"/>
              <w:ind w:left="360" w:firstLine="0"/>
              <w:jc w:val="center"/>
              <w:rPr>
                <w:rFonts w:ascii="Times New Roman" w:hAnsi="Times New Roman"/>
                <w:color w:val="auto"/>
                <w:sz w:val="20"/>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12</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rPr>
                <w:rFonts w:ascii="Times New Roman" w:hAnsi="Times New Roman"/>
                <w:color w:val="auto"/>
                <w:sz w:val="20"/>
                <w:szCs w:val="20"/>
              </w:rPr>
            </w:pPr>
            <w:r w:rsidRPr="008218B0">
              <w:rPr>
                <w:rFonts w:ascii="Times New Roman" w:hAnsi="Times New Roman"/>
                <w:color w:val="auto"/>
                <w:sz w:val="20"/>
                <w:szCs w:val="20"/>
                <w:lang w:eastAsia="sk-SK"/>
              </w:rPr>
              <w:t>Členské štáty prijmú všetky nevyhnutné opatrenia na zabránenie používaniu takých značiek a nápisov na meradlách, ktoré by mohli byť omylom považované za značky 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14</w:t>
            </w:r>
          </w:p>
          <w:p w:rsidR="00DB15AD" w:rsidRPr="008218B0">
            <w:pPr>
              <w:pStyle w:val="PlainText"/>
              <w:keepNext/>
              <w:bidi w:val="0"/>
              <w:rPr>
                <w:rFonts w:ascii="Times New Roman" w:hAnsi="Times New Roman"/>
                <w:lang w:val="sk-SK"/>
              </w:rPr>
            </w:pPr>
            <w:r w:rsidRPr="008218B0">
              <w:rPr>
                <w:rFonts w:ascii="Times New Roman" w:hAnsi="Times New Roman"/>
                <w:lang w:val="sk-SK"/>
              </w:rPr>
              <w:t>O: 6</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18</w:t>
            </w:r>
          </w:p>
          <w:p w:rsidR="00DB15AD" w:rsidRPr="008218B0">
            <w:pPr>
              <w:pStyle w:val="PlainText"/>
              <w:keepNext/>
              <w:bidi w:val="0"/>
              <w:rPr>
                <w:rFonts w:ascii="Times New Roman" w:hAnsi="Times New Roman"/>
                <w:lang w:val="sk-SK"/>
              </w:rPr>
            </w:pPr>
            <w:r w:rsidRPr="008218B0">
              <w:rPr>
                <w:rFonts w:ascii="Times New Roman" w:hAnsi="Times New Roman"/>
                <w:lang w:val="sk-SK"/>
              </w:rPr>
              <w:t>O: 3</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jc w:val="both"/>
              <w:rPr>
                <w:rFonts w:ascii="Times New Roman" w:hAnsi="Times New Roman"/>
                <w:lang w:val="sk-SK"/>
              </w:rPr>
            </w:pPr>
            <w:r w:rsidRPr="008218B0">
              <w:rPr>
                <w:rFonts w:ascii="Times New Roman" w:hAnsi="Times New Roman"/>
                <w:lang w:val="sk-SK"/>
              </w:rPr>
              <w:t>Umiestňovanie značiek a symbolov na meradlách, ktoré by mohli viesť k zámene so značkami schváleného typu alebo osobitnými značkami a k uvedeniu do omylu je zakázané.</w:t>
            </w:r>
          </w:p>
          <w:p w:rsidR="00DB15AD" w:rsidRPr="008218B0">
            <w:pPr>
              <w:pStyle w:val="PlainText"/>
              <w:keepNext/>
              <w:bidi w:val="0"/>
              <w:jc w:val="both"/>
              <w:rPr>
                <w:rFonts w:ascii="Times New Roman" w:hAnsi="Times New Roman"/>
                <w:lang w:val="sk-SK"/>
              </w:rPr>
            </w:pPr>
          </w:p>
          <w:p w:rsidR="00DB15AD" w:rsidRPr="008218B0">
            <w:pPr>
              <w:pStyle w:val="PlainText"/>
              <w:keepNext/>
              <w:bidi w:val="0"/>
              <w:jc w:val="both"/>
              <w:rPr>
                <w:rFonts w:ascii="Times New Roman" w:hAnsi="Times New Roman"/>
                <w:lang w:val="sk-SK"/>
              </w:rPr>
            </w:pPr>
            <w:r w:rsidRPr="008218B0">
              <w:rPr>
                <w:rFonts w:ascii="Times New Roman" w:hAnsi="Times New Roman"/>
                <w:lang w:val="sk-SK"/>
              </w:rPr>
              <w:t>Umiestňovanie značiek a symbolov na meradlách, ktoré by mohli viesť k zámene s overovacími značkami alebo značkami čiastočného overenia a k uvedeniu do omylu je zakázané.</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Č:13</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Každý členský štát oznámi ostatným členským štátom a Komisii, ktoré úrady, agentúry a inštitúcie sú riadne oprávnené vykonávať kontroly špecifikované v tejto smernici a v samostatných smerniciach na účel vydávať osvedčenia o schválení typu ES a umiestňovať značky prvotného overenia 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38</w:t>
            </w:r>
          </w:p>
          <w:p w:rsidR="00DB15AD" w:rsidRPr="008218B0">
            <w:pPr>
              <w:pStyle w:val="PlainText"/>
              <w:keepNext/>
              <w:bidi w:val="0"/>
              <w:rPr>
                <w:rFonts w:ascii="Times New Roman" w:hAnsi="Times New Roman"/>
                <w:lang w:val="sk-SK"/>
              </w:rPr>
            </w:pPr>
            <w:r w:rsidRPr="008218B0">
              <w:rPr>
                <w:rFonts w:ascii="Times New Roman" w:hAnsi="Times New Roman"/>
                <w:lang w:val="sk-SK"/>
              </w:rPr>
              <w:t>O: 1</w:t>
            </w:r>
          </w:p>
          <w:p w:rsidR="00DB15AD" w:rsidRPr="008218B0">
            <w:pPr>
              <w:pStyle w:val="PlainText"/>
              <w:keepNext/>
              <w:bidi w:val="0"/>
              <w:rPr>
                <w:rFonts w:ascii="Times New Roman" w:hAnsi="Times New Roman"/>
                <w:lang w:val="sk-SK"/>
              </w:rPr>
            </w:pPr>
            <w:r w:rsidRPr="008218B0">
              <w:rPr>
                <w:rFonts w:ascii="Times New Roman" w:hAnsi="Times New Roman"/>
                <w:lang w:val="sk-SK"/>
              </w:rPr>
              <w:t>P: a)</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firstLine="0"/>
              <w:rPr>
                <w:rFonts w:ascii="Times New Roman" w:hAnsi="Times New Roman"/>
                <w:sz w:val="20"/>
                <w:szCs w:val="20"/>
              </w:rPr>
            </w:pPr>
            <w:r w:rsidRPr="008218B0">
              <w:rPr>
                <w:rFonts w:ascii="Times New Roman" w:hAnsi="Times New Roman"/>
                <w:sz w:val="20"/>
                <w:szCs w:val="20"/>
              </w:rPr>
              <w:t>Úrad oznamuje orgánom Európsk</w:t>
            </w:r>
            <w:r w:rsidR="006217AF">
              <w:rPr>
                <w:rFonts w:ascii="Times New Roman" w:hAnsi="Times New Roman"/>
                <w:sz w:val="20"/>
                <w:szCs w:val="20"/>
              </w:rPr>
              <w:t>ej</w:t>
            </w:r>
            <w:r w:rsidRPr="008218B0">
              <w:rPr>
                <w:rFonts w:ascii="Times New Roman" w:hAnsi="Times New Roman"/>
                <w:sz w:val="20"/>
                <w:szCs w:val="20"/>
              </w:rPr>
              <w:t xml:space="preserve"> </w:t>
            </w:r>
            <w:r w:rsidR="006217AF">
              <w:rPr>
                <w:rFonts w:ascii="Times New Roman" w:hAnsi="Times New Roman"/>
                <w:sz w:val="20"/>
                <w:szCs w:val="20"/>
              </w:rPr>
              <w:t>únie</w:t>
            </w:r>
            <w:r w:rsidRPr="008218B0">
              <w:rPr>
                <w:rFonts w:ascii="Times New Roman" w:hAnsi="Times New Roman"/>
                <w:sz w:val="20"/>
                <w:szCs w:val="20"/>
              </w:rPr>
              <w:t xml:space="preserve"> a členským štátom Európsk</w:t>
            </w:r>
            <w:r w:rsidR="006217AF">
              <w:rPr>
                <w:rFonts w:ascii="Times New Roman" w:hAnsi="Times New Roman"/>
                <w:sz w:val="20"/>
                <w:szCs w:val="20"/>
              </w:rPr>
              <w:t>ej</w:t>
            </w:r>
            <w:r w:rsidRPr="008218B0">
              <w:rPr>
                <w:rFonts w:ascii="Times New Roman" w:hAnsi="Times New Roman"/>
                <w:sz w:val="20"/>
                <w:szCs w:val="20"/>
              </w:rPr>
              <w:t xml:space="preserve"> </w:t>
            </w:r>
            <w:r w:rsidR="006217AF">
              <w:rPr>
                <w:rFonts w:ascii="Times New Roman" w:hAnsi="Times New Roman"/>
                <w:sz w:val="20"/>
                <w:szCs w:val="20"/>
              </w:rPr>
              <w:t>únie</w:t>
            </w:r>
            <w:r w:rsidRPr="008218B0">
              <w:rPr>
                <w:rFonts w:ascii="Times New Roman" w:hAnsi="Times New Roman"/>
                <w:sz w:val="20"/>
                <w:szCs w:val="20"/>
              </w:rPr>
              <w:t xml:space="preserve"> </w:t>
            </w:r>
            <w:r w:rsidR="006217AF">
              <w:rPr>
                <w:rFonts w:ascii="Times New Roman" w:hAnsi="Times New Roman"/>
                <w:sz w:val="20"/>
                <w:szCs w:val="20"/>
              </w:rPr>
              <w:t xml:space="preserve">a štátom, ktoré sú zmluvnou stranou Dohody o Európskom hospodárskom priestore </w:t>
            </w:r>
            <w:r w:rsidRPr="008218B0">
              <w:rPr>
                <w:rFonts w:ascii="Times New Roman" w:hAnsi="Times New Roman"/>
                <w:sz w:val="20"/>
                <w:szCs w:val="20"/>
              </w:rPr>
              <w:t>v rozsahu ustanovenom medzinárodnými zmluvami:</w:t>
            </w:r>
          </w:p>
          <w:p w:rsidR="00DB15AD" w:rsidRPr="008218B0">
            <w:pPr>
              <w:pStyle w:val="PlainText"/>
              <w:keepNext/>
              <w:numPr>
                <w:ilvl w:val="0"/>
                <w:numId w:val="12"/>
              </w:numPr>
              <w:bidi w:val="0"/>
              <w:jc w:val="both"/>
              <w:rPr>
                <w:rFonts w:ascii="Times New Roman" w:hAnsi="Times New Roman"/>
                <w:lang w:val="sk-SK"/>
              </w:rPr>
            </w:pPr>
            <w:r w:rsidR="006217AF">
              <w:rPr>
                <w:rFonts w:ascii="Times New Roman" w:hAnsi="Times New Roman"/>
                <w:lang w:val="sk-SK"/>
              </w:rPr>
              <w:t xml:space="preserve">úrad, </w:t>
            </w:r>
            <w:r w:rsidRPr="008218B0">
              <w:rPr>
                <w:rFonts w:ascii="Times New Roman" w:hAnsi="Times New Roman"/>
                <w:lang w:val="sk-SK"/>
              </w:rPr>
              <w:t>ústav, určenú organizáciu a autorizované osoby oprávnené vykonávať skúšky typu a vydávať rozhodnutia o schválení typu Európskych spoločenstiev a vykonávať prvotné overenie Európskych spoločenstiev,</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14</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lang w:eastAsia="sk-SK"/>
              </w:rPr>
              <w:t>Členské štáty môžu vyžadovať, aby predpísané nápisy boli napísané v ich úradnom jazyku alebo jazykoch.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bCs/>
                <w:lang w:val="sk-SK"/>
              </w:rPr>
            </w:pPr>
            <w:r w:rsidRPr="008218B0">
              <w:rPr>
                <w:rFonts w:ascii="Times New Roman" w:hAnsi="Times New Roman"/>
                <w:bCs/>
                <w:lang w:val="sk-SK"/>
              </w:rPr>
              <w:t>§: 10</w:t>
            </w:r>
          </w:p>
          <w:p w:rsidR="00DB15AD" w:rsidRPr="008218B0">
            <w:pPr>
              <w:pStyle w:val="PlainText"/>
              <w:keepNext/>
              <w:bidi w:val="0"/>
              <w:rPr>
                <w:rFonts w:ascii="Times New Roman" w:hAnsi="Times New Roman"/>
                <w:bCs/>
                <w:lang w:val="sk-SK"/>
              </w:rPr>
            </w:pPr>
            <w:r w:rsidRPr="008218B0">
              <w:rPr>
                <w:rFonts w:ascii="Times New Roman" w:hAnsi="Times New Roman"/>
                <w:bCs/>
                <w:lang w:val="sk-SK"/>
              </w:rPr>
              <w:t>O: 8</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14000E">
            <w:pPr>
              <w:pStyle w:val="PlainText"/>
              <w:keepNext/>
              <w:bidi w:val="0"/>
              <w:jc w:val="both"/>
              <w:rPr>
                <w:rFonts w:ascii="Times New Roman" w:hAnsi="Times New Roman"/>
                <w:lang w:val="sk-SK"/>
              </w:rPr>
            </w:pPr>
            <w:r w:rsidRPr="008218B0">
              <w:rPr>
                <w:rFonts w:ascii="Times New Roman" w:hAnsi="Times New Roman"/>
                <w:lang w:val="sk-SK"/>
              </w:rPr>
              <w:t>Predpísané nápisy na určenom meradle musia byť v štátnom jazyku.</w:t>
            </w:r>
            <w:r w:rsidR="0014000E">
              <w:rPr>
                <w:rFonts w:ascii="Times New Roman" w:hAnsi="Times New Roman"/>
                <w:vertAlign w:val="superscript"/>
                <w:lang w:val="sk-SK"/>
              </w:rPr>
              <w:t>6</w:t>
            </w:r>
            <w:r w:rsidR="0014000E">
              <w:rPr>
                <w:rFonts w:ascii="Times New Roman" w:hAnsi="Times New Roman"/>
                <w:lang w:val="sk-SK"/>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Normlny"/>
              <w:bidi w:val="0"/>
              <w:jc w:val="both"/>
              <w:rPr>
                <w:rFonts w:ascii="Times New Roman" w:hAnsi="Times New Roman"/>
              </w:rPr>
            </w:pPr>
            <w:r w:rsidRPr="008218B0">
              <w:rPr>
                <w:rFonts w:ascii="Times New Roman" w:hAnsi="Times New Roman"/>
              </w:rPr>
              <w:t>Kapitola V – kontrola meradiel v prevádzke</w:t>
            </w:r>
          </w:p>
        </w:tc>
        <w:tc>
          <w:tcPr>
            <w:tcW w:w="900"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PlainText"/>
              <w:keepNext/>
              <w:bidi w:val="0"/>
              <w:rPr>
                <w:rFonts w:ascii="Times New Roman" w:hAnsi="Times New Roman"/>
                <w:bCs/>
                <w:lang w:val="sk-SK"/>
              </w:rPr>
            </w:pPr>
          </w:p>
        </w:tc>
        <w:tc>
          <w:tcPr>
            <w:tcW w:w="55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adda"/>
              <w:numPr>
                <w:numId w:val="0"/>
              </w:numPr>
              <w:tabs>
                <w:tab w:val="clear" w:pos="357"/>
                <w:tab w:val="num" w:pos="420"/>
              </w:tabs>
              <w:bidi w:val="0"/>
              <w:spacing w:before="0" w:after="0"/>
              <w:ind w:firstLine="0"/>
              <w:rPr>
                <w:rFonts w:ascii="Times New Roman" w:hAnsi="Times New Roman"/>
                <w:color w:val="auto"/>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15</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rPr>
              <w:t>Samostatné smernice špecifikujú požiadavky na kontrolu meradiel v prevádzke, ktoré sú označené značkami ES, a predovšetkým budú špecifikovať ich najväčšie dovolené chyby v prevádzke. Ak vnútroštátne ustanovenia stanovujú pre meradlá, ktoré nie sú označené značkami ES, menej prísne požiadavky, takéto predpisy môžu slúžiť ako kritériá pri kontrolách týchto meradiel.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bCs/>
                <w:lang w:val="sk-SK"/>
              </w:rPr>
            </w:pPr>
            <w:r w:rsidRPr="008218B0">
              <w:rPr>
                <w:rFonts w:ascii="Times New Roman" w:hAnsi="Times New Roman"/>
                <w:bCs/>
                <w:lang w:val="sk-SK"/>
              </w:rPr>
              <w:t>§: 10</w:t>
            </w:r>
          </w:p>
          <w:p w:rsidR="00DB15AD" w:rsidRPr="008218B0">
            <w:pPr>
              <w:pStyle w:val="PlainText"/>
              <w:keepNext/>
              <w:bidi w:val="0"/>
              <w:rPr>
                <w:rFonts w:ascii="Times New Roman" w:hAnsi="Times New Roman"/>
                <w:bCs/>
                <w:lang w:val="sk-SK"/>
              </w:rPr>
            </w:pPr>
            <w:r w:rsidRPr="008218B0">
              <w:rPr>
                <w:rFonts w:ascii="Times New Roman" w:hAnsi="Times New Roman"/>
                <w:bCs/>
                <w:lang w:val="sk-SK"/>
              </w:rPr>
              <w:t>O: 9</w:t>
            </w:r>
          </w:p>
          <w:p w:rsidR="00DB15AD" w:rsidRPr="008218B0">
            <w:pPr>
              <w:pStyle w:val="PlainText"/>
              <w:keepNext/>
              <w:bidi w:val="0"/>
              <w:rPr>
                <w:rFonts w:ascii="Times New Roman" w:hAnsi="Times New Roman"/>
                <w:bCs/>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num" w:pos="420"/>
              </w:tabs>
              <w:bidi w:val="0"/>
              <w:spacing w:before="0" w:after="0"/>
              <w:ind w:firstLine="0"/>
              <w:rPr>
                <w:rFonts w:ascii="Times New Roman" w:hAnsi="Times New Roman"/>
                <w:color w:val="auto"/>
                <w:sz w:val="20"/>
                <w:szCs w:val="20"/>
              </w:rPr>
            </w:pPr>
            <w:r w:rsidRPr="008218B0">
              <w:rPr>
                <w:rFonts w:ascii="Times New Roman" w:hAnsi="Times New Roman"/>
                <w:color w:val="auto"/>
                <w:sz w:val="20"/>
                <w:szCs w:val="20"/>
              </w:rPr>
              <w:t>Podrobnosti o technických požiadavkách a metrologických požiadavkách na jednotlivé druhy určených meradiel, vrátane metód ich technických skúšok ustanoví všeobecne záväzný právny predpis, ktorý vydá úrad.</w:t>
            </w:r>
          </w:p>
          <w:p w:rsidR="00DB15AD" w:rsidRPr="008218B0">
            <w:pPr>
              <w:pStyle w:val="PlainText"/>
              <w:keepNext/>
              <w:bidi w:val="0"/>
              <w:jc w:val="both"/>
              <w:rPr>
                <w:rFonts w:ascii="Times New Roman" w:hAnsi="Times New Roman"/>
                <w:lang w:val="sk-SK"/>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U</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Kapitola VI – úprava smerníc vzhľadom na technický pokrok </w:t>
            </w:r>
          </w:p>
        </w:tc>
        <w:tc>
          <w:tcPr>
            <w:tcW w:w="900"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odsek"/>
              <w:bidi w:val="0"/>
              <w:spacing w:before="0" w:after="0"/>
              <w:ind w:left="57" w:firstLine="0"/>
              <w:rPr>
                <w:rFonts w:ascii="Times New Roman" w:hAnsi="Times New Roman"/>
                <w:b/>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Č:16</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alWeb"/>
              <w:bidi w:val="0"/>
              <w:spacing w:before="0" w:beforeAutospacing="0" w:after="0" w:afterAutospacing="0"/>
              <w:jc w:val="both"/>
              <w:rPr>
                <w:rFonts w:ascii="Times New Roman" w:hAnsi="Times New Roman"/>
                <w:sz w:val="20"/>
                <w:szCs w:val="20"/>
                <w:lang w:eastAsia="en-US"/>
              </w:rPr>
            </w:pPr>
            <w:r w:rsidRPr="008218B0">
              <w:rPr>
                <w:rFonts w:ascii="Times New Roman" w:hAnsi="Times New Roman"/>
                <w:sz w:val="20"/>
                <w:szCs w:val="20"/>
                <w:lang w:eastAsia="en-US"/>
              </w:rPr>
              <w:t>Zmeny a doplnenia potrebné na prispôsobenie obsahu príloh I a II k tejto smernici technickému pokroku, ako aj prispôsobenie príloh k samostatným smerniciam uvedeným v článku 1, prijme Komisia. Tieto opatrenia zamerané na zmenu nepodstatných prvkov tejto smernice a samostatných smerníc sa prijmú v súlade s regulačným postupom s kontrolou uvedeným v článku 17 ods. 2</w:t>
            </w:r>
          </w:p>
          <w:p w:rsidR="00DB15AD" w:rsidRPr="008218B0">
            <w:pPr>
              <w:pStyle w:val="NormalWeb"/>
              <w:bidi w:val="0"/>
              <w:spacing w:before="0" w:beforeAutospacing="0" w:after="0" w:afterAutospacing="0"/>
              <w:jc w:val="both"/>
              <w:rPr>
                <w:rFonts w:ascii="Times New Roman" w:hAnsi="Times New Roman"/>
                <w:sz w:val="20"/>
                <w:szCs w:val="20"/>
              </w:rPr>
            </w:pPr>
            <w:r w:rsidRPr="008218B0">
              <w:rPr>
                <w:rFonts w:ascii="Times New Roman" w:hAnsi="Times New Roman"/>
                <w:sz w:val="20"/>
                <w:szCs w:val="20"/>
                <w:lang w:eastAsia="en-US"/>
              </w:rPr>
              <w:t>Tento postup sa však netýka kapitoly z prílohy k tejto smernici, v ktorej sa uvádzajú britské jednotky, ani príloh týkajúcich sa rozsahov množstiev pre spotrebiteľsky balené výrobky k smerniciam o spotrebiteľsky balených výrobkoch.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bookmarkStart w:id="3" w:name="OLE_LINK1"/>
            <w:bookmarkStart w:id="4" w:name="OLE_LINK2"/>
            <w:r w:rsidRPr="008218B0">
              <w:rPr>
                <w:rFonts w:ascii="Times New Roman" w:hAnsi="Times New Roman"/>
                <w:sz w:val="20"/>
                <w:szCs w:val="20"/>
              </w:rPr>
              <w:t>n.a.</w:t>
            </w:r>
            <w:bookmarkEnd w:id="3"/>
            <w:bookmarkEnd w:id="4"/>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left="57" w:firstLine="0"/>
              <w:rPr>
                <w:rFonts w:ascii="Times New Roman" w:hAnsi="Times New Roman"/>
                <w:b/>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Č:17</w:t>
            </w:r>
          </w:p>
          <w:p w:rsidR="00DB15AD" w:rsidRPr="008218B0">
            <w:pPr>
              <w:bidi w:val="0"/>
              <w:jc w:val="both"/>
              <w:rPr>
                <w:rFonts w:ascii="Times New Roman" w:hAnsi="Times New Roman"/>
                <w:sz w:val="20"/>
                <w:szCs w:val="20"/>
              </w:rPr>
            </w:pPr>
            <w:r w:rsidRPr="008218B0">
              <w:rPr>
                <w:rFonts w:ascii="Times New Roman" w:hAnsi="Times New Roman"/>
                <w:sz w:val="20"/>
                <w:szCs w:val="20"/>
              </w:rPr>
              <w:t>O:1</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rPr>
              <w:t>Komisii pomáha výbor na prispôsobenie smerníc uvedených v článku 16 technickému pokroku.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n.a.</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left="57" w:firstLine="0"/>
              <w:rPr>
                <w:rFonts w:ascii="Times New Roman" w:hAnsi="Times New Roman"/>
                <w:b/>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Č:17</w:t>
            </w:r>
          </w:p>
          <w:p w:rsidR="00DB15AD" w:rsidRPr="008218B0">
            <w:pPr>
              <w:bidi w:val="0"/>
              <w:jc w:val="both"/>
              <w:rPr>
                <w:rFonts w:ascii="Times New Roman" w:hAnsi="Times New Roman"/>
                <w:sz w:val="20"/>
                <w:szCs w:val="20"/>
              </w:rPr>
            </w:pPr>
            <w:r w:rsidRPr="008218B0">
              <w:rPr>
                <w:rFonts w:ascii="Times New Roman" w:hAnsi="Times New Roman"/>
                <w:sz w:val="20"/>
                <w:szCs w:val="20"/>
              </w:rPr>
              <w:t>O:2</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rPr>
              <w:t>Ak sa odkazuje na tento odsek, uplatňuje sa článok 5a ods. 1 až 4 a článok 7 rozhodnutia 1999/468/ES so zreteľom na jeho článok 8.</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n.a.</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left="57" w:firstLine="0"/>
              <w:rPr>
                <w:rFonts w:ascii="Times New Roman" w:hAnsi="Times New Roman"/>
                <w:b/>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Normlny"/>
              <w:bidi w:val="0"/>
              <w:jc w:val="both"/>
              <w:rPr>
                <w:rFonts w:ascii="Times New Roman" w:hAnsi="Times New Roman"/>
              </w:rPr>
            </w:pPr>
            <w:r w:rsidRPr="008218B0">
              <w:rPr>
                <w:rFonts w:ascii="Times New Roman" w:hAnsi="Times New Roman"/>
              </w:rPr>
              <w:t>Kapitola VII – záverečné ustanovenia</w:t>
            </w:r>
          </w:p>
        </w:tc>
        <w:tc>
          <w:tcPr>
            <w:tcW w:w="900"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odsek"/>
              <w:bidi w:val="0"/>
              <w:spacing w:before="0" w:after="0"/>
              <w:ind w:left="57"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Č:18</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lang w:eastAsia="sk-SK"/>
              </w:rPr>
              <w:t>Všetky rozhodnutia prijaté v zhode s ustanoveniami prijatými pri vykonávaní tejto smernice a samostatných smerníc o predmetných meradlách, ktorými sa zamieta udelenie alebo rozšírenie schválenia typu ES, rozhodnutia, ktorými sa odoberá udelené schválenie typu, odmieta vykonanie prvotného overenia ES alebo sa zakazuje uvedenie na trh alebo uvedenie do prevádzky meradla, musia byť odôvodnené. Takéto odmietnutie, odobratie alebo zákaz sa oznámi príslušnej strane zároveň s informáciou o dostupných opravných prostriedkoch a lehotách na uplatnenie opravných prostriedkov v rámci platných zákonov v členských štátoch.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left="57" w:firstLine="0"/>
              <w:rPr>
                <w:rFonts w:ascii="Times New Roman" w:hAnsi="Times New Roman"/>
                <w:b/>
                <w:sz w:val="20"/>
                <w:szCs w:val="20"/>
              </w:rPr>
            </w:pPr>
            <w:r w:rsidRPr="008218B0">
              <w:rPr>
                <w:rFonts w:ascii="Times New Roman" w:hAnsi="Times New Roman"/>
                <w:sz w:val="20"/>
                <w:szCs w:val="20"/>
              </w:rPr>
              <w:t>Zákon č. 71/1967 Zb. o správnom konaní (správny poriadok).</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19</w:t>
            </w:r>
          </w:p>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lang w:eastAsia="sk-SK"/>
              </w:rPr>
              <w:t>Členské štáty oznámia Komisii znenie hlavných ustanovení vnútroštátnych právnych predpisov, ktoré prijmú v oblasti pôsobnosti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n.a.</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left="57" w:firstLine="0"/>
              <w:rPr>
                <w:rFonts w:ascii="Times New Roman" w:hAnsi="Times New Roman"/>
                <w:b/>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20</w:t>
            </w:r>
          </w:p>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Smernica 71/316/EHS, zmenená a doplnená aktmi uvedenými v prílohe III časti A, sa zrušuje bez toho, aby boli dotknuté povinnosti členských štátov týkajúce sa lehôt na transpozíciu smerníc do vnútroštátneho práva, ktoré sú uvedené v prílohe III časti B.</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Odkazy na zrušenú smernicu sa považujú za odkazy na túto smernicu a znejú v súlade s tabuľkou zhody uvedenou v prílohe IV.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n.a.</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left="57" w:firstLine="0"/>
              <w:rPr>
                <w:rFonts w:ascii="Times New Roman" w:hAnsi="Times New Roman"/>
                <w:b/>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r w:rsidRPr="008218B0">
              <w:rPr>
                <w:rFonts w:ascii="Times New Roman" w:hAnsi="Times New Roman"/>
                <w:sz w:val="20"/>
                <w:szCs w:val="20"/>
              </w:rPr>
              <w:t xml:space="preserve">Č: 21 </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rPr>
              <w:t>Táto smernica nadobúda účinnosť dvadsiatym dňom po jej uverejnení v Úradnom vestníku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n.a.</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left="57"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r w:rsidRPr="008218B0">
              <w:rPr>
                <w:rFonts w:ascii="Times New Roman" w:hAnsi="Times New Roman"/>
                <w:sz w:val="20"/>
                <w:szCs w:val="20"/>
              </w:rPr>
              <w:t>Č: 22</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rPr>
              <w:t>Táto smernica je určená členským štátom.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n.a.</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left="57"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i/>
                <w:iCs/>
                <w:sz w:val="20"/>
                <w:szCs w:val="20"/>
              </w:rPr>
              <w:t>PRÍLOHA I</w:t>
            </w:r>
          </w:p>
          <w:p w:rsidR="00DB15AD" w:rsidRPr="008218B0">
            <w:pPr>
              <w:bidi w:val="0"/>
              <w:adjustRightInd w:val="0"/>
              <w:jc w:val="both"/>
              <w:rPr>
                <w:rFonts w:ascii="Times New Roman" w:hAnsi="Times New Roman"/>
                <w:sz w:val="20"/>
                <w:szCs w:val="20"/>
              </w:rPr>
            </w:pPr>
            <w:r w:rsidRPr="008218B0">
              <w:rPr>
                <w:rFonts w:ascii="Times New Roman" w:hAnsi="Times New Roman"/>
                <w:b/>
                <w:bCs/>
                <w:sz w:val="20"/>
                <w:szCs w:val="20"/>
              </w:rPr>
              <w:t>SCHVÁLENIE TYPU ES</w:t>
            </w:r>
          </w:p>
        </w:tc>
        <w:tc>
          <w:tcPr>
            <w:tcW w:w="900"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odsek"/>
              <w:bidi w:val="0"/>
              <w:spacing w:before="0" w:after="0"/>
              <w:ind w:left="57"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b/>
                <w:sz w:val="20"/>
                <w:szCs w:val="20"/>
              </w:rPr>
            </w:pPr>
            <w:r w:rsidRPr="008218B0">
              <w:rPr>
                <w:rFonts w:ascii="Times New Roman" w:hAnsi="Times New Roman"/>
                <w:b/>
                <w:sz w:val="20"/>
                <w:szCs w:val="20"/>
              </w:rPr>
              <w:t>1. Žiadosť o schválenie typu ES</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1.1. Žiadosť a písomná korešpondencia k nej sa vyhotovuje v úradnom jazyku v súlade so zákonmi členského štátu, ktorému sa žiadosť podáva. Členský štát má právo vyžadovať, aby aj prílohy boli napísané v tom istom úradnom jazyku.</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Zároveň žiadateľ zašle kópie žiadosti ostatným členským štátom.</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1.2. Žiadosť musí obsahovať nasledujúce údaje:</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meno a adresa výrobcu alebo firmy alebo ich povereného zástupcu alebo žiadateľa;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b) kategória, do ktorej meradlo patrí;</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c) účel použitia;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d) charakteristiky merania;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e) obchodné označenie, ak existuje, alebo typ.</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2</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4</w:t>
            </w:r>
          </w:p>
          <w:p w:rsidR="00DB15AD" w:rsidRPr="008218B0">
            <w:pPr>
              <w:pStyle w:val="PlainText"/>
              <w:keepNext/>
              <w:bidi w:val="0"/>
              <w:rPr>
                <w:rFonts w:ascii="Times New Roman" w:hAnsi="Times New Roman"/>
                <w:lang w:val="sk-SK"/>
              </w:rPr>
            </w:pPr>
            <w:r w:rsidRPr="008218B0">
              <w:rPr>
                <w:rFonts w:ascii="Times New Roman" w:hAnsi="Times New Roman"/>
                <w:lang w:val="sk-SK"/>
              </w:rPr>
              <w:t>O: 1</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10</w:t>
            </w:r>
          </w:p>
          <w:p w:rsidR="00DB15AD" w:rsidRPr="008218B0">
            <w:pPr>
              <w:pStyle w:val="PlainText"/>
              <w:keepNext/>
              <w:bidi w:val="0"/>
              <w:rPr>
                <w:rFonts w:ascii="Times New Roman" w:hAnsi="Times New Roman"/>
                <w:lang w:val="sk-SK"/>
              </w:rPr>
            </w:pPr>
            <w:r w:rsidRPr="008218B0">
              <w:rPr>
                <w:rFonts w:ascii="Times New Roman" w:hAnsi="Times New Roman"/>
                <w:lang w:val="sk-SK"/>
              </w:rPr>
              <w:t>O: 4</w:t>
            </w: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autoSpaceDE/>
              <w:autoSpaceDN/>
              <w:bidi w:val="0"/>
              <w:jc w:val="both"/>
              <w:rPr>
                <w:rFonts w:ascii="Times New Roman" w:hAnsi="Times New Roman"/>
                <w:sz w:val="20"/>
                <w:szCs w:val="20"/>
              </w:rPr>
            </w:pP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Žiadosť o schválenie typu určeného meradla (ďalej len "schválenie typu") a súvisiace písomnosti sa vyhotovujú v štátnom jazyku. Žiadosť obsahuje</w:t>
            </w: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a) obchodné meno a sídlo žiadateľa, ak ide o právnickú osobu, alebo obchodné meno a miesto podnikania, ak ide o fyzickú osobu vykonávajúcu podnikateľskú činnosť, alebo bydlisko žiadateľa, ak ide o fyzickú osobu,</w:t>
            </w: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b) obchodné meno a adresu výrobcu určeného meradla,</w:t>
            </w: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c) druh určeného meradla a účel použitia,</w:t>
            </w: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d) názov určeného meradla a jeho typové označenie, prípadne aj obchodné označenie,</w:t>
            </w: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e) základné technické charakteristiky a metrologické charakteristiky určeného meradla,</w:t>
            </w: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f) potvrdenie o zaplatení poplatku podľa osobitného predpisu.2)</w:t>
            </w:r>
          </w:p>
          <w:p w:rsidR="00DB15AD" w:rsidRPr="00A569DC">
            <w:pPr>
              <w:pStyle w:val="PlainText"/>
              <w:keepNext/>
              <w:bidi w:val="0"/>
              <w:jc w:val="both"/>
              <w:rPr>
                <w:rFonts w:ascii="Times New Roman" w:hAnsi="Times New Roman"/>
                <w:bCs/>
                <w:lang w:val="sk-SK"/>
              </w:rPr>
            </w:pPr>
          </w:p>
          <w:p w:rsidR="00DB15AD" w:rsidRPr="00A569DC">
            <w:pPr>
              <w:pStyle w:val="PlainText"/>
              <w:keepNext/>
              <w:bidi w:val="0"/>
              <w:jc w:val="both"/>
              <w:rPr>
                <w:rFonts w:ascii="Times New Roman" w:hAnsi="Times New Roman"/>
                <w:b/>
                <w:lang w:val="sk-SK"/>
              </w:rPr>
            </w:pPr>
            <w:r w:rsidRPr="00A569DC" w:rsidR="00F3463B">
              <w:rPr>
                <w:rFonts w:ascii="Times New Roman" w:hAnsi="Times New Roman"/>
                <w:szCs w:val="24"/>
                <w:lang w:val="sk-SK" w:eastAsia="sk-SK"/>
              </w:rPr>
              <w:t>Žiadosť o schválenie typu Európskych spoločenstiev pre daný typ meradla možno podať len v jednom členskom štáte Európskej únie alebo štáte, ktorý je zmluvnou stranou Dohody o Európskom hospodárskom priestore. Kópiu žiadosti žiadateľ súčasne zašle všetkým členským štátom Európskej únie a štátom, ktoré sú zmluvnou stranou Dohody o Európskom hospodárskom priestore.</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0D46F2"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1.3. K žiadosti musí byť priložená dokumentácia nevyhnutná na jej posúdenie vyhotovená dvojmo, a najmä:</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1.3.1. opis predovšetkým:</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konštrukcie a činnosti meradla;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b) spôsob zabezpečenia správnej činnosti meradla;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c) zariadenia na reguláciu a nastavenie;</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d) miesta, kde majú byť umiestnené:</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overovacie značky,</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plomby (kde je to použiteľné);</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1.3.2. celkové schémy, a ak je to nevyhnutné, podrobné nákresy dôležitých súčastí;</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1.3.3. schematický nákres znázorňujúci princíp, na akom meradlo pracuje, a ak je to potrebné, jeho fotografia.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4</w:t>
            </w:r>
          </w:p>
          <w:p w:rsidR="00DB15AD" w:rsidRPr="008218B0">
            <w:pPr>
              <w:pStyle w:val="PlainText"/>
              <w:keepNext/>
              <w:bidi w:val="0"/>
              <w:rPr>
                <w:rFonts w:ascii="Times New Roman" w:hAnsi="Times New Roman"/>
                <w:lang w:val="sk-SK"/>
              </w:rPr>
            </w:pPr>
            <w:r w:rsidRPr="008218B0">
              <w:rPr>
                <w:rFonts w:ascii="Times New Roman" w:hAnsi="Times New Roman"/>
                <w:lang w:val="sk-SK"/>
              </w:rPr>
              <w:t>O: 2</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autoSpaceDE/>
              <w:autoSpaceDN/>
              <w:bidi w:val="0"/>
              <w:jc w:val="both"/>
              <w:rPr>
                <w:rFonts w:ascii="Times New Roman" w:hAnsi="Times New Roman"/>
                <w:sz w:val="20"/>
                <w:szCs w:val="20"/>
              </w:rPr>
            </w:pPr>
            <w:r w:rsidRPr="00A569DC">
              <w:rPr>
                <w:rFonts w:ascii="Times New Roman" w:hAnsi="Times New Roman"/>
                <w:sz w:val="20"/>
                <w:szCs w:val="20"/>
              </w:rPr>
              <w:t>K žiadosti sa prikladá dvojmo výkresová a technická dokumentácia obsahujúca</w:t>
            </w:r>
          </w:p>
          <w:p w:rsidR="00DB15AD" w:rsidRPr="00A569DC">
            <w:pPr>
              <w:autoSpaceDE/>
              <w:autoSpaceDN/>
              <w:bidi w:val="0"/>
              <w:jc w:val="both"/>
              <w:rPr>
                <w:rFonts w:ascii="Times New Roman" w:hAnsi="Times New Roman"/>
                <w:sz w:val="20"/>
                <w:szCs w:val="20"/>
              </w:rPr>
            </w:pPr>
          </w:p>
          <w:p w:rsidR="00DB15AD" w:rsidRPr="00A569DC">
            <w:pPr>
              <w:autoSpaceDE/>
              <w:autoSpaceDN/>
              <w:bidi w:val="0"/>
              <w:jc w:val="both"/>
              <w:rPr>
                <w:rFonts w:ascii="Times New Roman" w:hAnsi="Times New Roman"/>
                <w:sz w:val="20"/>
                <w:szCs w:val="20"/>
              </w:rPr>
            </w:pPr>
            <w:bookmarkStart w:id="5" w:name="f_37275"/>
            <w:bookmarkEnd w:id="5"/>
            <w:r w:rsidRPr="00A569DC">
              <w:rPr>
                <w:rFonts w:ascii="Times New Roman" w:hAnsi="Times New Roman"/>
                <w:sz w:val="20"/>
                <w:szCs w:val="20"/>
              </w:rPr>
              <w:t>a) opis</w:t>
            </w:r>
          </w:p>
          <w:p w:rsidR="00DB15AD" w:rsidRPr="00A569DC">
            <w:pPr>
              <w:pStyle w:val="stpis1"/>
              <w:keepNext/>
              <w:bidi w:val="0"/>
              <w:ind w:left="0"/>
              <w:rPr>
                <w:rFonts w:ascii="Times New Roman" w:hAnsi="Times New Roman"/>
                <w:color w:val="auto"/>
                <w:sz w:val="20"/>
                <w:lang w:val="sk-SK"/>
              </w:rPr>
            </w:pPr>
            <w:bookmarkStart w:id="6" w:name="f_37277"/>
            <w:bookmarkEnd w:id="6"/>
            <w:r w:rsidRPr="00A569DC">
              <w:rPr>
                <w:rFonts w:ascii="Times New Roman" w:hAnsi="Times New Roman"/>
                <w:color w:val="auto"/>
                <w:sz w:val="20"/>
                <w:lang w:val="sk-SK"/>
              </w:rPr>
              <w:t>1. konštrukcie a činnosti určeného meradla,</w:t>
            </w:r>
          </w:p>
          <w:p w:rsidR="00DB15AD" w:rsidRPr="00A569DC">
            <w:pPr>
              <w:pStyle w:val="stpis1"/>
              <w:keepNext/>
              <w:bidi w:val="0"/>
              <w:ind w:left="0"/>
              <w:rPr>
                <w:rFonts w:ascii="Times New Roman" w:hAnsi="Times New Roman"/>
                <w:color w:val="auto"/>
                <w:sz w:val="20"/>
                <w:lang w:val="sk-SK"/>
              </w:rPr>
            </w:pPr>
            <w:r w:rsidRPr="00A569DC">
              <w:rPr>
                <w:rFonts w:ascii="Times New Roman" w:hAnsi="Times New Roman"/>
                <w:color w:val="auto"/>
                <w:sz w:val="20"/>
                <w:lang w:val="sk-SK"/>
              </w:rPr>
              <w:t>2. spôsobu zabezpečenia správnej činnosti určeného meradla,</w:t>
            </w:r>
          </w:p>
          <w:p w:rsidR="00DB15AD" w:rsidRPr="00A569DC">
            <w:pPr>
              <w:pStyle w:val="stpis1"/>
              <w:keepNext/>
              <w:bidi w:val="0"/>
              <w:ind w:left="0"/>
              <w:rPr>
                <w:rFonts w:ascii="Times New Roman" w:hAnsi="Times New Roman"/>
                <w:color w:val="auto"/>
                <w:sz w:val="20"/>
                <w:lang w:val="sk-SK"/>
              </w:rPr>
            </w:pPr>
            <w:r w:rsidRPr="00A569DC">
              <w:rPr>
                <w:rFonts w:ascii="Times New Roman" w:hAnsi="Times New Roman"/>
                <w:color w:val="auto"/>
                <w:sz w:val="20"/>
                <w:lang w:val="sk-SK"/>
              </w:rPr>
              <w:t>3. prístrojov na ovládanie a nastavenie určeného meradla,</w:t>
            </w:r>
          </w:p>
          <w:p w:rsidR="00DB15AD" w:rsidRPr="00A569DC">
            <w:pPr>
              <w:pStyle w:val="stpis1"/>
              <w:keepNext/>
              <w:bidi w:val="0"/>
              <w:ind w:left="0"/>
              <w:rPr>
                <w:rFonts w:ascii="Times New Roman" w:hAnsi="Times New Roman"/>
                <w:color w:val="auto"/>
                <w:sz w:val="20"/>
                <w:lang w:val="sk-SK"/>
              </w:rPr>
            </w:pPr>
            <w:r w:rsidRPr="00A569DC">
              <w:rPr>
                <w:rFonts w:ascii="Times New Roman" w:hAnsi="Times New Roman"/>
                <w:color w:val="auto"/>
                <w:sz w:val="20"/>
                <w:lang w:val="sk-SK"/>
              </w:rPr>
              <w:t>4. spôsobu zabezpečenia určeného meradla pred nežiaducimi zásahmi na účely ovplyvňovania nameraných údajov, ktorým je umiestnenie overovacích, prípadne zabezpečovacích značiek,</w:t>
            </w:r>
          </w:p>
          <w:p w:rsidR="00DB15AD" w:rsidRPr="00A569DC">
            <w:pPr>
              <w:pStyle w:val="stpis1"/>
              <w:keepNext/>
              <w:bidi w:val="0"/>
              <w:ind w:left="0"/>
              <w:rPr>
                <w:rFonts w:ascii="Times New Roman" w:hAnsi="Times New Roman"/>
                <w:color w:val="auto"/>
                <w:sz w:val="20"/>
                <w:lang w:val="sk-SK"/>
              </w:rPr>
            </w:pPr>
          </w:p>
          <w:p w:rsidR="00DB15AD" w:rsidRPr="00A569DC">
            <w:pPr>
              <w:pStyle w:val="stpis1"/>
              <w:keepNext/>
              <w:bidi w:val="0"/>
              <w:ind w:left="0"/>
              <w:rPr>
                <w:rFonts w:ascii="Times New Roman" w:hAnsi="Times New Roman"/>
                <w:color w:val="auto"/>
                <w:sz w:val="20"/>
                <w:lang w:val="sk-SK"/>
              </w:rPr>
            </w:pPr>
            <w:r w:rsidRPr="00A569DC">
              <w:rPr>
                <w:rFonts w:ascii="Times New Roman" w:hAnsi="Times New Roman"/>
                <w:color w:val="auto"/>
                <w:sz w:val="20"/>
                <w:lang w:val="sk-SK"/>
              </w:rPr>
              <w:t>b) všeobecný výkres celkovej zostavy určeného meradla a v prípade potreby detailné výkresy dôležitých súčastí,</w:t>
            </w:r>
          </w:p>
          <w:p w:rsidR="00DB15AD" w:rsidRPr="00A569DC">
            <w:pPr>
              <w:pStyle w:val="stpis1"/>
              <w:keepNext/>
              <w:bidi w:val="0"/>
              <w:ind w:left="0"/>
              <w:rPr>
                <w:rFonts w:ascii="Times New Roman" w:hAnsi="Times New Roman"/>
                <w:color w:val="auto"/>
                <w:sz w:val="20"/>
                <w:lang w:val="sk-SK"/>
              </w:rPr>
            </w:pPr>
            <w:r w:rsidRPr="00A569DC">
              <w:rPr>
                <w:rFonts w:ascii="Times New Roman" w:hAnsi="Times New Roman"/>
                <w:color w:val="auto"/>
                <w:sz w:val="20"/>
                <w:lang w:val="sk-SK"/>
              </w:rPr>
              <w:t xml:space="preserve"> </w:t>
              <w:br/>
              <w:t>c) schematický nákres znázorňujúci princíp činnosti určeného meradla, a ak je to potrebné, fotografiu určeného meradla.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1.4. K žiadosti, ak je to vhodné, sa prikladá dokumentácia o už udelených národných schváleniach.</w:t>
            </w:r>
          </w:p>
          <w:p w:rsidR="00DB15AD" w:rsidRPr="008218B0">
            <w:pPr>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4</w:t>
            </w:r>
          </w:p>
          <w:p w:rsidR="00DB15AD" w:rsidRPr="008218B0">
            <w:pPr>
              <w:pStyle w:val="PlainText"/>
              <w:keepNext/>
              <w:bidi w:val="0"/>
              <w:rPr>
                <w:rFonts w:ascii="Times New Roman" w:hAnsi="Times New Roman"/>
                <w:lang w:val="sk-SK"/>
              </w:rPr>
            </w:pPr>
            <w:r w:rsidRPr="008218B0">
              <w:rPr>
                <w:rFonts w:ascii="Times New Roman" w:hAnsi="Times New Roman"/>
                <w:lang w:val="sk-SK"/>
              </w:rPr>
              <w:t>O: 3</w:t>
            </w:r>
          </w:p>
          <w:p w:rsidR="00DB15AD" w:rsidRPr="008218B0">
            <w:pPr>
              <w:pStyle w:val="PlainText"/>
              <w:keepNext/>
              <w:bidi w:val="0"/>
              <w:rPr>
                <w:rFonts w:ascii="Times New Roman" w:hAnsi="Times New Roman"/>
                <w:lang w:val="sk-SK"/>
              </w:rPr>
            </w:pPr>
            <w:r w:rsidRPr="008218B0">
              <w:rPr>
                <w:rFonts w:ascii="Times New Roman" w:hAnsi="Times New Roman"/>
                <w:lang w:val="sk-SK"/>
              </w:rPr>
              <w:t>P: b)</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jc w:val="both"/>
              <w:rPr>
                <w:rFonts w:ascii="Times New Roman" w:hAnsi="Times New Roman"/>
                <w:lang w:val="sk-SK"/>
              </w:rPr>
            </w:pPr>
            <w:r w:rsidRPr="008218B0">
              <w:rPr>
                <w:rFonts w:ascii="Times New Roman" w:hAnsi="Times New Roman"/>
                <w:lang w:val="sk-SK"/>
              </w:rPr>
              <w:t>dokumenty súvisiace so schválením typu vykonaným v zahraničí,</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b/>
                <w:sz w:val="20"/>
                <w:szCs w:val="20"/>
              </w:rPr>
            </w:pPr>
            <w:r w:rsidRPr="008218B0">
              <w:rPr>
                <w:rFonts w:ascii="Times New Roman" w:hAnsi="Times New Roman"/>
                <w:b/>
                <w:sz w:val="20"/>
                <w:szCs w:val="20"/>
              </w:rPr>
              <w:t>2. Skúšky pre schválenie ES</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2.1. Skúšky musia obsahovať:</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2.1.1. preštudovanie dokumentácie a skúšku charakteristík merania daného typu v laboratóriách metrologickej služby, vo schválených laboratóriách alebo u výrobcu, dodávateľa alebo na mieste inštalácie meradla;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2.1.2. ak sú podrobne známe charakteristiky merania daného typu, vyžaduje sa len preskúmanie predloženej dokumentácie.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4 </w:t>
            </w:r>
          </w:p>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O: 4 </w:t>
            </w:r>
          </w:p>
          <w:p w:rsidR="00DB15AD" w:rsidRPr="008218B0">
            <w:pPr>
              <w:pStyle w:val="PlainText"/>
              <w:keepNext/>
              <w:bidi w:val="0"/>
              <w:rPr>
                <w:rFonts w:ascii="Times New Roman" w:hAnsi="Times New Roman"/>
                <w:lang w:val="sk-SK"/>
              </w:rPr>
            </w:pPr>
            <w:r w:rsidRPr="008218B0">
              <w:rPr>
                <w:rFonts w:ascii="Times New Roman" w:hAnsi="Times New Roman"/>
                <w:lang w:val="sk-SK"/>
              </w:rPr>
              <w:t>P a), b), c)</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autoSpaceDE/>
              <w:autoSpaceDN/>
              <w:bidi w:val="0"/>
              <w:jc w:val="both"/>
              <w:rPr>
                <w:rFonts w:ascii="Times New Roman" w:hAnsi="Times New Roman"/>
                <w:sz w:val="20"/>
                <w:szCs w:val="20"/>
              </w:rPr>
            </w:pPr>
          </w:p>
          <w:p w:rsidR="00DB15AD" w:rsidRPr="008218B0">
            <w:pPr>
              <w:autoSpaceDE/>
              <w:autoSpaceDN/>
              <w:bidi w:val="0"/>
              <w:jc w:val="both"/>
              <w:rPr>
                <w:rFonts w:ascii="Times New Roman" w:hAnsi="Times New Roman"/>
                <w:sz w:val="20"/>
                <w:szCs w:val="20"/>
              </w:rPr>
            </w:pPr>
            <w:r w:rsidRPr="008218B0">
              <w:rPr>
                <w:rFonts w:ascii="Times New Roman" w:hAnsi="Times New Roman"/>
                <w:sz w:val="20"/>
                <w:szCs w:val="20"/>
              </w:rPr>
              <w:t xml:space="preserve">Ústav alebo určená organizácia podľa </w:t>
            </w:r>
            <w:hyperlink r:id="rId5" w:tgtFrame="_blank" w:history="1">
              <w:r w:rsidRPr="008218B0">
                <w:rPr>
                  <w:rFonts w:ascii="Times New Roman" w:hAnsi="Times New Roman"/>
                  <w:bCs/>
                  <w:sz w:val="20"/>
                  <w:szCs w:val="20"/>
                </w:rPr>
                <w:t>§ 9 ods. 5 zákona</w:t>
              </w:r>
            </w:hyperlink>
          </w:p>
          <w:p w:rsidR="00DB15AD" w:rsidRPr="008218B0">
            <w:pPr>
              <w:autoSpaceDE/>
              <w:autoSpaceDN/>
              <w:bidi w:val="0"/>
              <w:jc w:val="both"/>
              <w:rPr>
                <w:rFonts w:ascii="Times New Roman" w:hAnsi="Times New Roman"/>
                <w:sz w:val="20"/>
                <w:szCs w:val="20"/>
              </w:rPr>
            </w:pPr>
            <w:bookmarkStart w:id="7" w:name="f_37297"/>
            <w:bookmarkEnd w:id="7"/>
            <w:r w:rsidRPr="008218B0">
              <w:rPr>
                <w:rFonts w:ascii="Times New Roman" w:hAnsi="Times New Roman"/>
                <w:sz w:val="20"/>
                <w:szCs w:val="20"/>
              </w:rPr>
              <w:t>a) posúdi výkresovú a technickú dokumentáciu a preverí, či predložená vzorka bola vyrobená podľa nej,</w:t>
            </w:r>
          </w:p>
          <w:p w:rsidR="00DB15AD" w:rsidRPr="008218B0">
            <w:pPr>
              <w:autoSpaceDE/>
              <w:autoSpaceDN/>
              <w:bidi w:val="0"/>
              <w:jc w:val="both"/>
              <w:rPr>
                <w:rFonts w:ascii="Times New Roman" w:hAnsi="Times New Roman"/>
                <w:sz w:val="20"/>
                <w:szCs w:val="20"/>
              </w:rPr>
            </w:pPr>
            <w:r w:rsidRPr="008218B0">
              <w:rPr>
                <w:rFonts w:ascii="Times New Roman" w:hAnsi="Times New Roman"/>
                <w:sz w:val="20"/>
                <w:szCs w:val="20"/>
              </w:rPr>
              <w:t xml:space="preserve">b) vykoná alebo dá vykonať skúšky vzoriek meradla s cieľom zistiť, či meradlo spĺňa technické požiadavky a metrologické požiadavky a zodpovedá výrobcom deklarovaným charakteristikám, pričom skúšky vykoná vo svojich laboratóriách, vo vybraných laboratóriách alebo u výrobcu, dovozcu alebo na mieste inštalácie určeného meradla; pri skúške vzoriek určeného meradla sa prekontroluje celková činnosť meradla v bežných podmienkach používania, pri ktorých meradlo musí zachovať požadované metrologické charakteristiky, </w:t>
              <w:br/>
              <w:t>c) môže skúšky uvedené v písmene b) vynechať, ak sú metrologické charakteristiky typu určeného meradla dostatočne známe,</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2.2. Pri skúške sa prekontroluje kompletná činnosť meradla v bežných prevádzkových podmienkach. Pri týchto podmienkach si musí meradlo zachovať požadované charakteristiky merania.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6</w:t>
            </w:r>
          </w:p>
          <w:p w:rsidR="00DB15AD" w:rsidRPr="008218B0">
            <w:pPr>
              <w:pStyle w:val="PlainText"/>
              <w:keepNext/>
              <w:bidi w:val="0"/>
              <w:rPr>
                <w:rFonts w:ascii="Times New Roman" w:hAnsi="Times New Roman"/>
                <w:lang w:val="sk-SK"/>
              </w:rPr>
            </w:pPr>
            <w:r w:rsidRPr="008218B0">
              <w:rPr>
                <w:rFonts w:ascii="Times New Roman" w:hAnsi="Times New Roman"/>
                <w:lang w:val="sk-SK"/>
              </w:rPr>
              <w:t>O:2</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jc w:val="both"/>
              <w:rPr>
                <w:rFonts w:ascii="Times New Roman" w:hAnsi="Times New Roman"/>
                <w:lang w:val="sk-SK"/>
              </w:rPr>
            </w:pPr>
            <w:r w:rsidRPr="00A569DC">
              <w:rPr>
                <w:rFonts w:ascii="Times New Roman" w:hAnsi="Times New Roman"/>
                <w:lang w:val="sk-SK"/>
              </w:rPr>
              <w:t>Vykonávateľ overenia po predložení meradla na overenie zistí, či</w:t>
            </w: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a) meradlo daného druhu podlieha schváleniu typu. Ak schváleniu nepodlieha, zistí, či spĺňa technické požiadavky a metrologické požiadavky na daný druh meradla,</w:t>
            </w: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b) na meradlo bolo vydané rozhodnutie o schválení typu. Ak rozhodnutie bolo vydané, zistí, či sa zhoduje so schváleným typom a či spĺňa technické požiadavky a metrologické požiadavky na daný druh meradla platné ku dňu schválenia typu,</w:t>
            </w: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c) na meradlo bolo vydané rozhodnutie, že schvaľovaniu typu nepodlieha. Ak áno, či spĺňa technické požiadavky a metrologické požiadavky na daný druh meradla.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2.3. Charakter a zameranie skúšky uvedenej v bode 2.1 môžu byť špecifikované v samostatných smerniciach.</w:t>
            </w:r>
          </w:p>
          <w:p w:rsidR="00DB15AD" w:rsidRPr="008218B0">
            <w:pPr>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bCs/>
                <w:lang w:val="sk-SK"/>
              </w:rPr>
            </w:pPr>
            <w:r w:rsidRPr="008218B0">
              <w:rPr>
                <w:rFonts w:ascii="Times New Roman" w:hAnsi="Times New Roman"/>
                <w:bCs/>
                <w:lang w:val="sk-SK"/>
              </w:rPr>
              <w:t>§: 10</w:t>
            </w:r>
          </w:p>
          <w:p w:rsidR="00DB15AD" w:rsidRPr="008218B0">
            <w:pPr>
              <w:pStyle w:val="PlainText"/>
              <w:keepNext/>
              <w:bidi w:val="0"/>
              <w:rPr>
                <w:rFonts w:ascii="Times New Roman" w:hAnsi="Times New Roman"/>
                <w:bCs/>
                <w:lang w:val="sk-SK"/>
              </w:rPr>
            </w:pPr>
            <w:r w:rsidRPr="008218B0">
              <w:rPr>
                <w:rFonts w:ascii="Times New Roman" w:hAnsi="Times New Roman"/>
                <w:bCs/>
                <w:lang w:val="sk-SK"/>
              </w:rPr>
              <w:t>O: 9</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Podrobnosti o technických požiadavkách a metrologických požiadavkách na jednotlivé druhy určených meradiel, vrátane metód ich technických skúšok ustanoví všeobecne záväzný právny predpis, ktorý vydá úrad.</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alWeb"/>
              <w:bidi w:val="0"/>
              <w:spacing w:before="0" w:beforeAutospacing="0" w:after="0" w:afterAutospacing="0"/>
              <w:jc w:val="both"/>
              <w:rPr>
                <w:rFonts w:ascii="Times New Roman" w:hAnsi="Times New Roman"/>
                <w:sz w:val="20"/>
                <w:szCs w:val="20"/>
              </w:rPr>
            </w:pPr>
            <w:r w:rsidRPr="008218B0">
              <w:rPr>
                <w:rFonts w:ascii="Times New Roman" w:hAnsi="Times New Roman"/>
                <w:sz w:val="20"/>
                <w:szCs w:val="20"/>
              </w:rPr>
              <w:t>2.4. Metrologická služba môže požadovať od žiadateľa, aby jej na výkon schvaľovacích skúšok dodal k dispozícii etalóny a vhodné materiálne prostriedky a pomocný personál.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bCs/>
                <w:lang w:val="sk-SK"/>
              </w:rPr>
            </w:pPr>
            <w:r w:rsidRPr="008218B0">
              <w:rPr>
                <w:rFonts w:ascii="Times New Roman" w:hAnsi="Times New Roman"/>
                <w:bCs/>
                <w:lang w:val="sk-SK"/>
              </w:rPr>
              <w:t>§: 10</w:t>
            </w:r>
          </w:p>
          <w:p w:rsidR="00DB15AD" w:rsidRPr="008218B0">
            <w:pPr>
              <w:pStyle w:val="PlainText"/>
              <w:keepNext/>
              <w:bidi w:val="0"/>
              <w:rPr>
                <w:rFonts w:ascii="Times New Roman" w:hAnsi="Times New Roman"/>
                <w:bCs/>
                <w:lang w:val="sk-SK"/>
              </w:rPr>
            </w:pPr>
            <w:r w:rsidRPr="008218B0">
              <w:rPr>
                <w:rFonts w:ascii="Times New Roman" w:hAnsi="Times New Roman"/>
                <w:bCs/>
                <w:lang w:val="sk-SK"/>
              </w:rPr>
              <w:t>O: 6</w:t>
            </w:r>
          </w:p>
          <w:p w:rsidR="00DB15AD" w:rsidRPr="008218B0">
            <w:pPr>
              <w:pStyle w:val="PlainText"/>
              <w:keepNext/>
              <w:bidi w:val="0"/>
              <w:rPr>
                <w:rFonts w:ascii="Times New Roman" w:hAnsi="Times New Roman"/>
                <w:bCs/>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rsidP="000D46F2">
            <w:pPr>
              <w:pStyle w:val="PlainText"/>
              <w:keepNext/>
              <w:bidi w:val="0"/>
              <w:jc w:val="both"/>
              <w:rPr>
                <w:rFonts w:ascii="Times New Roman" w:hAnsi="Times New Roman"/>
                <w:bCs/>
                <w:lang w:val="sk-SK"/>
              </w:rPr>
            </w:pPr>
            <w:r w:rsidRPr="00A569DC" w:rsidR="00507FDE">
              <w:rPr>
                <w:rFonts w:ascii="Times New Roman" w:hAnsi="Times New Roman"/>
                <w:szCs w:val="24"/>
                <w:lang w:val="sk-SK" w:eastAsia="sk-SK"/>
              </w:rPr>
              <w:t>Ústav alebo určená organizácia môžu požadovať od žiadateľa o schv</w:t>
            </w:r>
            <w:r w:rsidR="0014000E">
              <w:rPr>
                <w:rFonts w:ascii="Times New Roman" w:hAnsi="Times New Roman"/>
                <w:szCs w:val="24"/>
                <w:lang w:val="sk-SK" w:eastAsia="sk-SK"/>
              </w:rPr>
              <w:t>álenie typu poskytnutie potrebného</w:t>
            </w:r>
            <w:r w:rsidRPr="00A569DC" w:rsidR="00507FDE">
              <w:rPr>
                <w:rFonts w:ascii="Times New Roman" w:hAnsi="Times New Roman"/>
                <w:szCs w:val="24"/>
                <w:lang w:val="sk-SK" w:eastAsia="sk-SK"/>
              </w:rPr>
              <w:t xml:space="preserve"> počtu vzoriek určeného meradla, ako aj etalóny, pomôcky, materiál a súčinnosť zamestnancov žiadateľa. Žiadateľ o schválenie typu je povinný uhradiť náklady spojené so schválením typu ústavu alebo určenej organizácii.</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b/>
                <w:sz w:val="20"/>
                <w:szCs w:val="20"/>
              </w:rPr>
            </w:pPr>
            <w:r w:rsidRPr="008218B0">
              <w:rPr>
                <w:rFonts w:ascii="Times New Roman" w:hAnsi="Times New Roman"/>
                <w:b/>
                <w:sz w:val="20"/>
                <w:szCs w:val="20"/>
              </w:rPr>
              <w:t xml:space="preserve">3. </w:t>
            </w:r>
            <w:r w:rsidRPr="008218B0">
              <w:rPr>
                <w:rFonts w:ascii="Times New Roman" w:hAnsi="Times New Roman"/>
                <w:b/>
                <w:bCs/>
                <w:sz w:val="20"/>
                <w:szCs w:val="20"/>
              </w:rPr>
              <w:t>Osvedčenie a značka schválenia ES</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3.1. V osvedčení sa uvedú výsledky skúšok typu a určia sa ostatné požiadavky, ktoré musia byť splnené. K osvedčeniu sa prikladajú potrebné opisy, nákresy a schémy vzorky potrebné na identifikáciu typu a na objasnenie činnosti meradla. Značkou schváleného typu je štylizované písmeno </w:t>
            </w:r>
            <w:r w:rsidRPr="008218B0">
              <w:rPr>
                <w:rFonts w:ascii="Times New Roman" w:hAnsi="Times New Roman"/>
                <w:sz w:val="20"/>
                <w:szCs w:val="20"/>
              </w:rPr>
              <w:t>ε, ktor</w:t>
            </w:r>
            <w:r w:rsidRPr="008218B0">
              <w:rPr>
                <w:rFonts w:ascii="Times New Roman" w:hAnsi="Times New Roman"/>
                <w:sz w:val="20"/>
                <w:szCs w:val="20"/>
              </w:rPr>
              <w:t>é v zmysle článku 4 obsahuje:</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v hornej časti rozlišovacie veľké písmeno (písmená) členského štátu, ktorý udelil schválenie (B za Belgicko, BG za Bulharsko, CZ za Českú republiku, DK za Dánsko, D za Nemecko, EST za Estónsko, IRL za Írsko, EL za Grécko, E za Španielsko, F za Francúzsko, I za Taliansko, CY za Cyprus, LV za Lotyšsko, LT za Litvu, L za Luxembursko, H za Maďarsko, M za Maltu, NL za Holandsko, A za Rakúsko, PL za Poľsko, P za Portugalsko, RO za Rumunsko, SI za Slovinsko, SK za Slovensko, FI za Fínsko, S za Švédsko, UK za Spojené kráľovstvo) a posledné dvojčíslo roku schválenia,</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v dolnej časti označenie určené metrologickou službou, ktorá udelila schválenie typu (identifikačné číslo).</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Príklad tejto značky schválenia je uvedený v bode 6.1.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0D46F2"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11</w:t>
            </w:r>
          </w:p>
          <w:p w:rsidR="00DB15AD" w:rsidRPr="008218B0">
            <w:pPr>
              <w:pStyle w:val="PlainText"/>
              <w:keepNext/>
              <w:bidi w:val="0"/>
              <w:rPr>
                <w:rFonts w:ascii="Times New Roman" w:hAnsi="Times New Roman"/>
                <w:lang w:val="sk-SK"/>
              </w:rPr>
            </w:pPr>
            <w:r w:rsidRPr="008218B0">
              <w:rPr>
                <w:rFonts w:ascii="Times New Roman" w:hAnsi="Times New Roman"/>
                <w:lang w:val="sk-SK"/>
              </w:rPr>
              <w:t>O: 3</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11</w:t>
            </w:r>
          </w:p>
          <w:p w:rsidR="00DB15AD" w:rsidRPr="008218B0">
            <w:pPr>
              <w:pStyle w:val="PlainText"/>
              <w:keepNext/>
              <w:bidi w:val="0"/>
              <w:rPr>
                <w:rFonts w:ascii="Times New Roman" w:hAnsi="Times New Roman"/>
                <w:lang w:val="sk-SK"/>
              </w:rPr>
            </w:pPr>
            <w:r w:rsidRPr="008218B0">
              <w:rPr>
                <w:rFonts w:ascii="Times New Roman" w:hAnsi="Times New Roman"/>
                <w:lang w:val="sk-SK"/>
              </w:rPr>
              <w:t>O: 4</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5</w:t>
            </w:r>
          </w:p>
          <w:p w:rsidR="00DB15AD" w:rsidRPr="008218B0">
            <w:pPr>
              <w:pStyle w:val="PlainText"/>
              <w:keepNext/>
              <w:bidi w:val="0"/>
              <w:rPr>
                <w:rFonts w:ascii="Times New Roman" w:hAnsi="Times New Roman"/>
                <w:lang w:val="sk-SK"/>
              </w:rPr>
            </w:pPr>
            <w:r w:rsidRPr="008218B0">
              <w:rPr>
                <w:rFonts w:ascii="Times New Roman" w:hAnsi="Times New Roman"/>
                <w:lang w:val="sk-SK"/>
              </w:rPr>
              <w:t>O: 1-5</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odsek"/>
              <w:bidi w:val="0"/>
              <w:spacing w:before="0" w:after="0"/>
              <w:ind w:firstLine="0"/>
              <w:rPr>
                <w:rFonts w:ascii="Times New Roman" w:hAnsi="Times New Roman"/>
                <w:sz w:val="20"/>
                <w:szCs w:val="20"/>
              </w:rPr>
            </w:pPr>
          </w:p>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V rozhodnutí o schválení typu sa uvedú</w:t>
            </w:r>
          </w:p>
          <w:p w:rsidR="00DB15AD" w:rsidRPr="00A569DC">
            <w:pPr>
              <w:pStyle w:val="adda"/>
              <w:numPr>
                <w:ilvl w:val="0"/>
                <w:numId w:val="13"/>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údaje potrebné na identifikáciu meradla,</w:t>
            </w:r>
          </w:p>
          <w:p w:rsidR="00DB15AD" w:rsidRPr="00A569DC">
            <w:pPr>
              <w:pStyle w:val="adda"/>
              <w:numPr>
                <w:ilvl w:val="0"/>
                <w:numId w:val="13"/>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technický popis meradla,</w:t>
            </w:r>
          </w:p>
          <w:p w:rsidR="00DB15AD" w:rsidRPr="00A569DC">
            <w:pPr>
              <w:pStyle w:val="adda"/>
              <w:numPr>
                <w:ilvl w:val="0"/>
                <w:numId w:val="13"/>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základné technické charakteristiky a metrologické charakteristiky,</w:t>
            </w:r>
          </w:p>
          <w:p w:rsidR="00DB15AD" w:rsidRPr="00A569DC">
            <w:pPr>
              <w:pStyle w:val="adda"/>
              <w:numPr>
                <w:ilvl w:val="0"/>
                <w:numId w:val="13"/>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záver technickej skúšky,</w:t>
            </w:r>
          </w:p>
          <w:p w:rsidR="00DB15AD" w:rsidRPr="00A569DC">
            <w:pPr>
              <w:pStyle w:val="adda"/>
              <w:numPr>
                <w:ilvl w:val="0"/>
                <w:numId w:val="13"/>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spôsob overenia meradla,</w:t>
            </w:r>
          </w:p>
          <w:p w:rsidR="00DB15AD" w:rsidRPr="00A569DC">
            <w:pPr>
              <w:pStyle w:val="adda"/>
              <w:numPr>
                <w:ilvl w:val="0"/>
                <w:numId w:val="13"/>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čas platnosti overenia,</w:t>
            </w:r>
          </w:p>
          <w:p w:rsidR="00DB15AD" w:rsidRPr="00A569DC">
            <w:pPr>
              <w:pStyle w:val="adda"/>
              <w:numPr>
                <w:ilvl w:val="0"/>
                <w:numId w:val="13"/>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údaj o platnosti rozhodnutia o schválení typu,</w:t>
            </w:r>
          </w:p>
          <w:p w:rsidR="00DB15AD" w:rsidRPr="00A569DC">
            <w:pPr>
              <w:pStyle w:val="PlainText"/>
              <w:keepNext/>
              <w:numPr>
                <w:ilvl w:val="0"/>
                <w:numId w:val="13"/>
              </w:numPr>
              <w:bidi w:val="0"/>
              <w:jc w:val="both"/>
              <w:rPr>
                <w:rFonts w:ascii="Times New Roman" w:hAnsi="Times New Roman"/>
                <w:lang w:val="sk-SK"/>
              </w:rPr>
            </w:pPr>
            <w:r w:rsidRPr="00A569DC">
              <w:rPr>
                <w:rFonts w:ascii="Times New Roman" w:hAnsi="Times New Roman"/>
                <w:lang w:val="sk-SK"/>
              </w:rPr>
              <w:t>ďalšie požiadavky, ktoré meradlo musí splniť,</w:t>
            </w:r>
          </w:p>
          <w:p w:rsidR="00DB15AD" w:rsidRPr="00A569DC">
            <w:pPr>
              <w:pStyle w:val="PlainText"/>
              <w:keepNext/>
              <w:numPr>
                <w:ilvl w:val="0"/>
                <w:numId w:val="13"/>
              </w:numPr>
              <w:bidi w:val="0"/>
              <w:jc w:val="both"/>
              <w:rPr>
                <w:rFonts w:ascii="Times New Roman" w:hAnsi="Times New Roman"/>
                <w:lang w:val="sk-SK"/>
              </w:rPr>
            </w:pPr>
            <w:r w:rsidRPr="00A569DC">
              <w:rPr>
                <w:rFonts w:ascii="Times New Roman" w:hAnsi="Times New Roman"/>
                <w:lang w:val="sk-SK"/>
              </w:rPr>
              <w:t>umiestnenie overovacích značiek a zabezpečovacích značiek alebo značiek montážnika, ak je to relevantné.</w:t>
            </w:r>
          </w:p>
          <w:p w:rsidR="00DB15AD" w:rsidRPr="00A569DC">
            <w:pPr>
              <w:pStyle w:val="PlainText"/>
              <w:keepNext/>
              <w:bidi w:val="0"/>
              <w:jc w:val="both"/>
              <w:rPr>
                <w:rFonts w:ascii="Times New Roman" w:hAnsi="Times New Roman"/>
                <w:lang w:val="sk-SK"/>
              </w:rPr>
            </w:pP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K rozhodnutiu o schválení typu sa prikladajú opisy, nákresy a schémy nevyhnutné pre identifikáciu typu a na objasnenie jeho činnosti.</w:t>
            </w:r>
          </w:p>
          <w:p w:rsidR="00DB15AD" w:rsidRPr="00A569DC">
            <w:pPr>
              <w:pStyle w:val="BodyText"/>
              <w:keepNext/>
              <w:bidi w:val="0"/>
              <w:spacing w:after="0"/>
              <w:jc w:val="both"/>
              <w:rPr>
                <w:rFonts w:ascii="Times New Roman" w:hAnsi="Times New Roman"/>
                <w:sz w:val="20"/>
                <w:szCs w:val="20"/>
              </w:rPr>
            </w:pPr>
          </w:p>
          <w:p w:rsidR="00DB15AD" w:rsidRPr="00A569DC">
            <w:pPr>
              <w:autoSpaceDE/>
              <w:autoSpaceDN/>
              <w:bidi w:val="0"/>
              <w:jc w:val="both"/>
              <w:rPr>
                <w:rFonts w:ascii="Times New Roman" w:hAnsi="Times New Roman"/>
                <w:sz w:val="20"/>
                <w:szCs w:val="20"/>
              </w:rPr>
            </w:pPr>
            <w:r w:rsidRPr="00A569DC">
              <w:rPr>
                <w:rFonts w:ascii="Times New Roman" w:hAnsi="Times New Roman"/>
                <w:sz w:val="20"/>
                <w:szCs w:val="20"/>
              </w:rPr>
              <w:t>Označovanie schváleného typu meradla</w:t>
            </w:r>
          </w:p>
          <w:p w:rsidR="00DB15AD" w:rsidRPr="00A569DC">
            <w:pPr>
              <w:autoSpaceDE/>
              <w:autoSpaceDN/>
              <w:bidi w:val="0"/>
              <w:jc w:val="both"/>
              <w:rPr>
                <w:rFonts w:ascii="Times New Roman" w:hAnsi="Times New Roman"/>
                <w:sz w:val="20"/>
                <w:szCs w:val="20"/>
              </w:rPr>
            </w:pPr>
            <w:bookmarkStart w:id="8" w:name="f_37340"/>
            <w:bookmarkEnd w:id="8"/>
            <w:r w:rsidRPr="00A569DC">
              <w:rPr>
                <w:rFonts w:ascii="Times New Roman" w:hAnsi="Times New Roman"/>
                <w:sz w:val="20"/>
                <w:szCs w:val="20"/>
              </w:rPr>
              <w:t xml:space="preserve">(1) Národnú značku schváleného typu tvoria písmená TSK doplnené identifikačnými údajmi o odbore merania, roku schválenia typu a poradí. Grafické znázornenie značky je uvedené v </w:t>
            </w:r>
            <w:hyperlink r:id="rId6" w:history="1">
              <w:r w:rsidRPr="00A569DC">
                <w:rPr>
                  <w:rFonts w:ascii="Times New Roman" w:hAnsi="Times New Roman"/>
                  <w:bCs/>
                  <w:sz w:val="20"/>
                  <w:szCs w:val="20"/>
                </w:rPr>
                <w:t>prílohe č. 2</w:t>
              </w:r>
            </w:hyperlink>
            <w:r w:rsidRPr="00A569DC">
              <w:rPr>
                <w:rFonts w:ascii="Times New Roman" w:hAnsi="Times New Roman"/>
                <w:sz w:val="20"/>
                <w:szCs w:val="20"/>
              </w:rPr>
              <w:t xml:space="preserve"> obrázok č. 1.</w:t>
            </w:r>
          </w:p>
          <w:p w:rsidR="00DB15AD" w:rsidRPr="00A569DC">
            <w:pPr>
              <w:autoSpaceDE/>
              <w:autoSpaceDN/>
              <w:bidi w:val="0"/>
              <w:jc w:val="both"/>
              <w:rPr>
                <w:rFonts w:ascii="Times New Roman" w:hAnsi="Times New Roman"/>
                <w:sz w:val="20"/>
                <w:szCs w:val="20"/>
              </w:rPr>
            </w:pPr>
            <w:bookmarkStart w:id="9" w:name="f_37341"/>
            <w:bookmarkEnd w:id="9"/>
            <w:r w:rsidRPr="00A569DC">
              <w:rPr>
                <w:rFonts w:ascii="Times New Roman" w:hAnsi="Times New Roman"/>
                <w:sz w:val="20"/>
                <w:szCs w:val="20"/>
              </w:rPr>
              <w:t xml:space="preserve">(2) V prípade národného schválenia typu s obmedzením sa pred národnú značku schváleného typu umiestni písmeno „P“. Grafické znázornenie značky je uvedené v </w:t>
            </w:r>
            <w:hyperlink r:id="rId6" w:history="1">
              <w:r w:rsidRPr="00A569DC">
                <w:rPr>
                  <w:rFonts w:ascii="Times New Roman" w:hAnsi="Times New Roman"/>
                  <w:bCs/>
                  <w:sz w:val="20"/>
                  <w:szCs w:val="20"/>
                </w:rPr>
                <w:t>prílohe č. 2</w:t>
              </w:r>
            </w:hyperlink>
            <w:r w:rsidRPr="00A569DC">
              <w:rPr>
                <w:rFonts w:ascii="Times New Roman" w:hAnsi="Times New Roman"/>
                <w:sz w:val="20"/>
                <w:szCs w:val="20"/>
              </w:rPr>
              <w:t xml:space="preserve"> obrázok č. 2.</w:t>
            </w:r>
          </w:p>
          <w:p w:rsidR="00DB15AD" w:rsidRPr="00A569DC">
            <w:pPr>
              <w:autoSpaceDE/>
              <w:autoSpaceDN/>
              <w:bidi w:val="0"/>
              <w:jc w:val="both"/>
              <w:rPr>
                <w:rFonts w:ascii="Times New Roman" w:hAnsi="Times New Roman"/>
                <w:sz w:val="20"/>
                <w:szCs w:val="20"/>
              </w:rPr>
            </w:pPr>
            <w:bookmarkStart w:id="10" w:name="f_37342"/>
            <w:bookmarkEnd w:id="10"/>
            <w:r w:rsidRPr="00A569DC">
              <w:rPr>
                <w:rFonts w:ascii="Times New Roman" w:hAnsi="Times New Roman"/>
                <w:sz w:val="20"/>
                <w:szCs w:val="20"/>
              </w:rPr>
              <w:t xml:space="preserve">(3) Národnú značku schváleného typu pre meradlá, ktoré nepodliehajú prvotnému overeniu, tvoria písmená TSK NM doplnené identifikačnými údajmi o odbore merania, roku schválenia typu a poradí. Grafické znázornenie značky je uvedené v </w:t>
            </w:r>
            <w:hyperlink r:id="rId6" w:history="1">
              <w:r w:rsidRPr="00A569DC">
                <w:rPr>
                  <w:rFonts w:ascii="Times New Roman" w:hAnsi="Times New Roman"/>
                  <w:bCs/>
                  <w:sz w:val="20"/>
                  <w:szCs w:val="20"/>
                </w:rPr>
                <w:t>prílohe č. 2</w:t>
              </w:r>
            </w:hyperlink>
            <w:r w:rsidRPr="00A569DC">
              <w:rPr>
                <w:rFonts w:ascii="Times New Roman" w:hAnsi="Times New Roman"/>
                <w:sz w:val="20"/>
                <w:szCs w:val="20"/>
              </w:rPr>
              <w:t xml:space="preserve"> obrázok č. 3.</w:t>
            </w:r>
          </w:p>
          <w:p w:rsidR="00DB15AD" w:rsidRPr="00A569DC">
            <w:pPr>
              <w:autoSpaceDE/>
              <w:autoSpaceDN/>
              <w:bidi w:val="0"/>
              <w:jc w:val="both"/>
              <w:rPr>
                <w:rFonts w:ascii="Times New Roman" w:hAnsi="Times New Roman"/>
                <w:sz w:val="20"/>
                <w:szCs w:val="20"/>
              </w:rPr>
            </w:pPr>
            <w:bookmarkStart w:id="11" w:name="f_37343"/>
            <w:bookmarkEnd w:id="11"/>
            <w:r w:rsidRPr="00A569DC">
              <w:rPr>
                <w:rFonts w:ascii="Times New Roman" w:hAnsi="Times New Roman"/>
                <w:sz w:val="20"/>
                <w:szCs w:val="20"/>
              </w:rPr>
              <w:t xml:space="preserve">(4) Národnú osobitnú značku označujúcu meradlo, ktoré nepodlieha schváleniu typu, tvoria písmená NTSK. Grafické znázornenie značky je uvedené v </w:t>
            </w:r>
            <w:hyperlink r:id="rId6" w:history="1">
              <w:r w:rsidRPr="00A569DC">
                <w:rPr>
                  <w:rFonts w:ascii="Times New Roman" w:hAnsi="Times New Roman"/>
                  <w:bCs/>
                  <w:sz w:val="20"/>
                  <w:szCs w:val="20"/>
                </w:rPr>
                <w:t>prílohe č. 2</w:t>
              </w:r>
            </w:hyperlink>
            <w:r w:rsidRPr="00A569DC">
              <w:rPr>
                <w:rFonts w:ascii="Times New Roman" w:hAnsi="Times New Roman"/>
                <w:sz w:val="20"/>
                <w:szCs w:val="20"/>
              </w:rPr>
              <w:t xml:space="preserve"> obrázok č. 4.</w:t>
            </w:r>
          </w:p>
          <w:p w:rsidR="00DB15AD" w:rsidRPr="00A569DC">
            <w:pPr>
              <w:autoSpaceDE/>
              <w:autoSpaceDN/>
              <w:bidi w:val="0"/>
              <w:jc w:val="both"/>
              <w:rPr>
                <w:rFonts w:ascii="Times New Roman" w:hAnsi="Times New Roman"/>
                <w:sz w:val="20"/>
                <w:szCs w:val="20"/>
              </w:rPr>
            </w:pPr>
            <w:bookmarkStart w:id="12" w:name="f_37344"/>
            <w:bookmarkEnd w:id="12"/>
            <w:r w:rsidRPr="00A569DC">
              <w:rPr>
                <w:rFonts w:ascii="Times New Roman" w:hAnsi="Times New Roman"/>
                <w:sz w:val="20"/>
                <w:szCs w:val="20"/>
              </w:rPr>
              <w:t>(5) Značku schváleného typu Európskych spoločenstiev tvorí štylizované písmeno „</w:t>
            </w:r>
            <w:r w:rsidRPr="00A569DC">
              <w:rPr>
                <w:rFonts w:ascii="Times New Roman" w:hAnsi="Times New Roman"/>
                <w:sz w:val="20"/>
                <w:szCs w:val="20"/>
                <w:lang w:eastAsia="en-US"/>
              </w:rPr>
              <w:t>ε</w:t>
            </w:r>
            <w:r w:rsidRPr="00A569DC">
              <w:rPr>
                <w:rFonts w:ascii="Times New Roman" w:hAnsi="Times New Roman"/>
                <w:sz w:val="20"/>
                <w:szCs w:val="20"/>
              </w:rPr>
              <w:t>“, ktoré obsahuje</w:t>
            </w:r>
          </w:p>
          <w:p w:rsidR="00DB15AD" w:rsidRPr="00A569DC">
            <w:pPr>
              <w:autoSpaceDE/>
              <w:autoSpaceDN/>
              <w:bidi w:val="0"/>
              <w:jc w:val="both"/>
              <w:rPr>
                <w:rFonts w:ascii="Times New Roman" w:hAnsi="Times New Roman"/>
                <w:sz w:val="20"/>
                <w:szCs w:val="20"/>
              </w:rPr>
            </w:pPr>
            <w:bookmarkStart w:id="13" w:name="f_37345"/>
            <w:bookmarkEnd w:id="13"/>
            <w:r w:rsidRPr="00A569DC">
              <w:rPr>
                <w:rFonts w:ascii="Times New Roman" w:hAnsi="Times New Roman"/>
                <w:sz w:val="20"/>
                <w:szCs w:val="20"/>
              </w:rPr>
              <w:t>a) v hornej časti veľké písmeno identifikujúce štát, ktorý typ meradla schválil – B pre Belgické kráľovstvo, D pre Nemeckú spolkovú republiku, DK pre Dánske kráľovstvo, E pre Španielske kráľovstvo, F pre Francúzsku republiku, EL pre Grécku republiku, I pre Taliansku republiku, IRL pre Írsko, L pre Luxemburské veľkovojvodstvo, NL pre Holandské kráľovstvo, P pre Portugalskú republiku, UK pre Spojené kráľovstvo Veľkej Británie a Severného Írska, A pre Rakúsku republiku, S pre Švédske kráľovstvo, FI pre Fínsku republiku, CZ pre Českú republiku, EST pre Estónsku republiku, CY pre Cyperskú republiku, LV pre Lotyšskú republiku, LT pre Litovskú republiku, H pre Maďarskú republiku, M pre Maltskú republiku, PL pre Poľskú republiku, SI pre Slovinskú republiku, SK pre Slovenskú republiku, BG pre Bulharskú republiku, RO pre Rumunsko, a posledné dvojčíslo roka, v ktorom typ schválil,</w:t>
            </w:r>
          </w:p>
          <w:p w:rsidR="00DB15AD" w:rsidRPr="00A569DC">
            <w:pPr>
              <w:autoSpaceDE/>
              <w:autoSpaceDN/>
              <w:bidi w:val="0"/>
              <w:jc w:val="both"/>
              <w:rPr>
                <w:rFonts w:ascii="Times New Roman" w:hAnsi="Times New Roman"/>
                <w:sz w:val="20"/>
                <w:szCs w:val="20"/>
              </w:rPr>
            </w:pPr>
            <w:bookmarkStart w:id="14" w:name="f_37347"/>
            <w:bookmarkEnd w:id="14"/>
            <w:r w:rsidRPr="00A569DC">
              <w:rPr>
                <w:rFonts w:ascii="Times New Roman" w:hAnsi="Times New Roman"/>
                <w:sz w:val="20"/>
                <w:szCs w:val="20"/>
              </w:rPr>
              <w:t>b) v dolnej časti označenie pridelené metrologickou službou, ktorá typ schválila (identifikačné číslo).</w:t>
            </w:r>
          </w:p>
          <w:p w:rsidR="00DB15AD" w:rsidRPr="00A569DC">
            <w:pPr>
              <w:autoSpaceDE/>
              <w:autoSpaceDN/>
              <w:bidi w:val="0"/>
              <w:jc w:val="both"/>
              <w:rPr>
                <w:rFonts w:ascii="Times New Roman" w:hAnsi="Times New Roman"/>
                <w:sz w:val="20"/>
                <w:szCs w:val="20"/>
              </w:rPr>
            </w:pPr>
            <w:bookmarkStart w:id="15" w:name="f_37349"/>
            <w:bookmarkEnd w:id="15"/>
            <w:r w:rsidRPr="00A569DC">
              <w:rPr>
                <w:rFonts w:ascii="Times New Roman" w:hAnsi="Times New Roman"/>
                <w:sz w:val="20"/>
                <w:szCs w:val="20"/>
              </w:rPr>
              <w:t xml:space="preserve">Grafické znázornenie značky je uvedené v </w:t>
            </w:r>
            <w:hyperlink r:id="rId6" w:history="1">
              <w:r w:rsidRPr="00A569DC">
                <w:rPr>
                  <w:rFonts w:ascii="Times New Roman" w:hAnsi="Times New Roman"/>
                  <w:bCs/>
                  <w:sz w:val="20"/>
                  <w:szCs w:val="20"/>
                </w:rPr>
                <w:t>prílohe č. 2</w:t>
              </w:r>
            </w:hyperlink>
            <w:r w:rsidRPr="00A569DC">
              <w:rPr>
                <w:rFonts w:ascii="Times New Roman" w:hAnsi="Times New Roman"/>
                <w:sz w:val="20"/>
                <w:szCs w:val="20"/>
              </w:rPr>
              <w:t xml:space="preserve"> obrázok č. 5.</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3.2. V prípade schválenia ES s obmedzením, pred štylizované písmeno </w:t>
            </w:r>
            <w:r w:rsidRPr="008218B0">
              <w:rPr>
                <w:rFonts w:ascii="Times New Roman" w:hAnsi="Times New Roman"/>
                <w:sz w:val="20"/>
                <w:szCs w:val="20"/>
              </w:rPr>
              <w:t>ε sa umiestni p</w:t>
            </w:r>
            <w:r w:rsidRPr="008218B0">
              <w:rPr>
                <w:rFonts w:ascii="Times New Roman" w:hAnsi="Times New Roman"/>
                <w:sz w:val="20"/>
                <w:szCs w:val="20"/>
              </w:rPr>
              <w:t>ísmeno P v takej istej veľkosti.</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Príklad tejto značky schválenia s obmedzením je uvedený v bode 6.2.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5 </w:t>
            </w:r>
          </w:p>
          <w:p w:rsidR="00DB15AD" w:rsidRPr="008218B0">
            <w:pPr>
              <w:pStyle w:val="PlainText"/>
              <w:keepNext/>
              <w:bidi w:val="0"/>
              <w:rPr>
                <w:rFonts w:ascii="Times New Roman" w:hAnsi="Times New Roman"/>
                <w:lang w:val="sk-SK"/>
              </w:rPr>
            </w:pPr>
            <w:r w:rsidRPr="008218B0">
              <w:rPr>
                <w:rFonts w:ascii="Times New Roman" w:hAnsi="Times New Roman"/>
                <w:lang w:val="sk-SK"/>
              </w:rPr>
              <w:t>O:</w:t>
            </w:r>
            <w:r w:rsidR="008D2681">
              <w:rPr>
                <w:rFonts w:ascii="Times New Roman" w:hAnsi="Times New Roman"/>
                <w:lang w:val="sk-SK"/>
              </w:rPr>
              <w:t xml:space="preserve"> </w:t>
            </w:r>
            <w:r w:rsidRPr="008218B0">
              <w:rPr>
                <w:rFonts w:ascii="Times New Roman" w:hAnsi="Times New Roman"/>
                <w:lang w:val="sk-SK"/>
              </w:rPr>
              <w:t>6</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jc w:val="both"/>
              <w:rPr>
                <w:rFonts w:ascii="Times New Roman" w:hAnsi="Times New Roman"/>
                <w:lang w:val="sk-SK"/>
              </w:rPr>
            </w:pPr>
            <w:r w:rsidRPr="008218B0">
              <w:rPr>
                <w:rFonts w:ascii="Times New Roman" w:hAnsi="Times New Roman"/>
                <w:lang w:val="sk-SK"/>
              </w:rPr>
              <w:t>V prípade schválenia typu Európskych spoločenstiev s obmedzením sa pred značku schváleného typu Európskych spoločenstiev umiestni písmeno „P“ tej istej veľkosti ako štylizované písmeno „</w:t>
            </w:r>
            <w:r w:rsidRPr="008218B0">
              <w:rPr>
                <w:rFonts w:ascii="Times New Roman" w:hAnsi="Times New Roman"/>
                <w:lang w:val="sk-SK" w:eastAsia="en-US"/>
              </w:rPr>
              <w:t>ε</w:t>
            </w:r>
            <w:r w:rsidRPr="008218B0">
              <w:rPr>
                <w:rFonts w:ascii="Times New Roman" w:hAnsi="Times New Roman"/>
                <w:lang w:val="sk-SK"/>
              </w:rPr>
              <w:t xml:space="preserve">“. </w:t>
            </w:r>
          </w:p>
          <w:p w:rsidR="00DB15AD" w:rsidRPr="008218B0">
            <w:pPr>
              <w:pStyle w:val="PlainText"/>
              <w:keepNext/>
              <w:bidi w:val="0"/>
              <w:jc w:val="both"/>
              <w:rPr>
                <w:rFonts w:ascii="Times New Roman" w:hAnsi="Times New Roman"/>
                <w:lang w:val="sk-SK"/>
              </w:rPr>
            </w:pPr>
          </w:p>
          <w:p w:rsidR="00DB15AD" w:rsidRPr="008218B0">
            <w:pPr>
              <w:pStyle w:val="PlainText"/>
              <w:keepNext/>
              <w:bidi w:val="0"/>
              <w:jc w:val="both"/>
              <w:rPr>
                <w:rFonts w:ascii="Times New Roman" w:hAnsi="Times New Roman"/>
                <w:lang w:val="sk-SK"/>
              </w:rPr>
            </w:pPr>
            <w:r w:rsidRPr="008218B0">
              <w:rPr>
                <w:rFonts w:ascii="Times New Roman" w:hAnsi="Times New Roman"/>
                <w:lang w:val="sk-SK"/>
              </w:rPr>
              <w:t>Grafické znázornenie značky je uvedené v </w:t>
            </w:r>
            <w:hyperlink r:id="rId6" w:history="1">
              <w:r w:rsidRPr="008218B0">
                <w:rPr>
                  <w:rFonts w:ascii="Times New Roman" w:hAnsi="Times New Roman"/>
                  <w:bCs/>
                  <w:lang w:val="sk-SK"/>
                </w:rPr>
                <w:t>prílohe č. 2</w:t>
              </w:r>
            </w:hyperlink>
            <w:r w:rsidRPr="008218B0">
              <w:rPr>
                <w:rFonts w:ascii="Times New Roman" w:hAnsi="Times New Roman"/>
                <w:lang w:val="sk-SK"/>
              </w:rPr>
              <w:t xml:space="preserve"> obrázok č. 6.</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3.3. Značka uvedená v článku 6 je rovnaká ako značka schválenia ES, okrem toho, že štylizované písmeno "</w:t>
            </w:r>
            <w:r w:rsidRPr="008218B0">
              <w:rPr>
                <w:rFonts w:ascii="Times New Roman" w:hAnsi="Times New Roman"/>
                <w:sz w:val="20"/>
                <w:szCs w:val="20"/>
              </w:rPr>
              <w:t>ε" je obr</w:t>
            </w:r>
            <w:r w:rsidRPr="008218B0">
              <w:rPr>
                <w:rFonts w:ascii="Times New Roman" w:hAnsi="Times New Roman"/>
                <w:sz w:val="20"/>
                <w:szCs w:val="20"/>
              </w:rPr>
              <w:t>átené symetricky okolo svojej vertikálnej osi a ak v samostatnej smernici nie je stanovené inak, nemá žiadne iné znaky.</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Príklad je uvedený v bode 6.3.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5</w:t>
            </w:r>
          </w:p>
          <w:p w:rsidR="00DB15AD" w:rsidRPr="008218B0">
            <w:pPr>
              <w:pStyle w:val="PlainText"/>
              <w:keepNext/>
              <w:bidi w:val="0"/>
              <w:rPr>
                <w:rFonts w:ascii="Times New Roman" w:hAnsi="Times New Roman"/>
                <w:lang w:val="sk-SK"/>
              </w:rPr>
            </w:pPr>
            <w:r w:rsidRPr="008218B0">
              <w:rPr>
                <w:rFonts w:ascii="Times New Roman" w:hAnsi="Times New Roman"/>
                <w:lang w:val="sk-SK"/>
              </w:rPr>
              <w:t>O: 8</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autoSpaceDE/>
              <w:autoSpaceDN/>
              <w:bidi w:val="0"/>
              <w:jc w:val="both"/>
              <w:rPr>
                <w:rFonts w:ascii="Times New Roman" w:hAnsi="Times New Roman"/>
                <w:sz w:val="20"/>
                <w:szCs w:val="20"/>
              </w:rPr>
            </w:pPr>
            <w:r w:rsidRPr="008218B0">
              <w:rPr>
                <w:rFonts w:ascii="Times New Roman" w:hAnsi="Times New Roman"/>
                <w:sz w:val="20"/>
                <w:szCs w:val="20"/>
              </w:rPr>
              <w:t xml:space="preserve">Osobitnú značku Európskych spoločenstiev označujúcu meradlo, ktoré nepodlieha schváleniu typu, tvorí štylizované písmeno "e" symetricky otočené okolo zvislej osi a nemá žiadne ďalšie znaky. </w:t>
            </w:r>
          </w:p>
          <w:p w:rsidR="00DB15AD" w:rsidRPr="008218B0">
            <w:pPr>
              <w:autoSpaceDE/>
              <w:autoSpaceDN/>
              <w:bidi w:val="0"/>
              <w:jc w:val="both"/>
              <w:rPr>
                <w:rFonts w:ascii="Times New Roman" w:hAnsi="Times New Roman"/>
                <w:sz w:val="20"/>
                <w:szCs w:val="20"/>
              </w:rPr>
            </w:pPr>
          </w:p>
          <w:p w:rsidR="00DB15AD" w:rsidRPr="008218B0">
            <w:pPr>
              <w:autoSpaceDE/>
              <w:autoSpaceDN/>
              <w:bidi w:val="0"/>
              <w:jc w:val="both"/>
              <w:rPr>
                <w:rFonts w:ascii="Times New Roman" w:hAnsi="Times New Roman"/>
                <w:sz w:val="20"/>
                <w:szCs w:val="20"/>
              </w:rPr>
            </w:pPr>
          </w:p>
          <w:p w:rsidR="00DB15AD" w:rsidRPr="008218B0">
            <w:pPr>
              <w:autoSpaceDE/>
              <w:autoSpaceDN/>
              <w:bidi w:val="0"/>
              <w:jc w:val="both"/>
              <w:rPr>
                <w:rFonts w:ascii="Times New Roman" w:hAnsi="Times New Roman"/>
                <w:sz w:val="20"/>
                <w:szCs w:val="20"/>
              </w:rPr>
            </w:pPr>
          </w:p>
          <w:p w:rsidR="00DB15AD" w:rsidRPr="008218B0">
            <w:pPr>
              <w:autoSpaceDE/>
              <w:autoSpaceDN/>
              <w:bidi w:val="0"/>
              <w:jc w:val="both"/>
              <w:rPr>
                <w:rFonts w:ascii="Times New Roman" w:hAnsi="Times New Roman"/>
                <w:sz w:val="20"/>
                <w:szCs w:val="20"/>
              </w:rPr>
            </w:pPr>
            <w:r w:rsidRPr="008218B0">
              <w:rPr>
                <w:rFonts w:ascii="Times New Roman" w:hAnsi="Times New Roman"/>
                <w:sz w:val="20"/>
                <w:szCs w:val="20"/>
              </w:rPr>
              <w:t>Grafické znázornenie značky je uvedené v prílohe č. 2 obrázok č. 8.</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3.4. Značka uvedená v článku 11 je rovnaká ako značka schválenia ES v šesťuholníku.</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Príklad tejto značky je uvedený v bode 6.4.</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5 </w:t>
            </w:r>
          </w:p>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O: 7 </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jc w:val="both"/>
              <w:rPr>
                <w:rFonts w:ascii="Times New Roman" w:hAnsi="Times New Roman"/>
                <w:lang w:val="sk-SK"/>
              </w:rPr>
            </w:pPr>
            <w:r w:rsidRPr="008218B0">
              <w:rPr>
                <w:rFonts w:ascii="Times New Roman" w:hAnsi="Times New Roman"/>
                <w:lang w:val="sk-SK"/>
              </w:rPr>
              <w:t>Značka schváleného typu Európskych spoločenstiev pre meradlá, ktoré nepodliehajú prvotnému overeniu, je rovnaká ako značka schváleného typu Európskych spoločenstiev a je umiestnená v šesťuholníku.</w:t>
            </w:r>
          </w:p>
          <w:p w:rsidR="00DB15AD" w:rsidRPr="008218B0">
            <w:pPr>
              <w:pStyle w:val="PlainText"/>
              <w:keepNext/>
              <w:bidi w:val="0"/>
              <w:jc w:val="both"/>
              <w:rPr>
                <w:rFonts w:ascii="Times New Roman" w:hAnsi="Times New Roman"/>
                <w:lang w:val="sk-SK"/>
              </w:rPr>
            </w:pPr>
            <w:r w:rsidRPr="008218B0">
              <w:rPr>
                <w:rFonts w:ascii="Times New Roman" w:hAnsi="Times New Roman"/>
                <w:lang w:val="sk-SK"/>
              </w:rPr>
              <w:t xml:space="preserve"> </w:t>
            </w:r>
          </w:p>
          <w:p w:rsidR="00DB15AD" w:rsidRPr="008218B0">
            <w:pPr>
              <w:pStyle w:val="PlainText"/>
              <w:keepNext/>
              <w:bidi w:val="0"/>
              <w:jc w:val="both"/>
              <w:rPr>
                <w:rFonts w:ascii="Times New Roman" w:hAnsi="Times New Roman"/>
                <w:lang w:val="sk-SK"/>
              </w:rPr>
            </w:pPr>
            <w:r w:rsidRPr="008218B0">
              <w:rPr>
                <w:rFonts w:ascii="Times New Roman" w:hAnsi="Times New Roman"/>
                <w:lang w:val="sk-SK"/>
              </w:rPr>
              <w:t xml:space="preserve">Grafické znázornenie značky je uvedené v </w:t>
            </w:r>
            <w:hyperlink r:id="rId6" w:history="1">
              <w:r w:rsidRPr="008218B0">
                <w:rPr>
                  <w:rFonts w:ascii="Times New Roman" w:hAnsi="Times New Roman"/>
                  <w:bCs/>
                  <w:lang w:val="sk-SK"/>
                </w:rPr>
                <w:t>prílohe č. 2</w:t>
              </w:r>
            </w:hyperlink>
            <w:r w:rsidRPr="008218B0">
              <w:rPr>
                <w:rFonts w:ascii="Times New Roman" w:hAnsi="Times New Roman"/>
                <w:lang w:val="sk-SK"/>
              </w:rPr>
              <w:t xml:space="preserve"> obrázok č. 7.</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3.5. Značky uvedené v bodoch 3.1 až 3.4 umiestnené výrobcom v súlade s ustanoveniami tejto smernice musia byť umiestnené na viditeľnom mieste na meradle a na všetkých prídavných zariadeniach predložených na overenie a musia byť čitateľné a neodstrániteľné. Ak je ich umiestnenie na meradle technicky obtiažne, je možné urobiť výnimku v samostatnej smernici alebo po vzájomnej dohode medzi metrologickými službami členských štátov.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bCs/>
                <w:lang w:val="sk-SK"/>
              </w:rPr>
            </w:pPr>
            <w:r w:rsidRPr="008218B0">
              <w:rPr>
                <w:rFonts w:ascii="Times New Roman" w:hAnsi="Times New Roman"/>
                <w:bCs/>
                <w:lang w:val="sk-SK"/>
              </w:rPr>
              <w:t>§: 14</w:t>
            </w:r>
          </w:p>
          <w:p w:rsidR="00DB15AD" w:rsidRPr="008218B0">
            <w:pPr>
              <w:pStyle w:val="PlainText"/>
              <w:keepNext/>
              <w:bidi w:val="0"/>
              <w:rPr>
                <w:rFonts w:ascii="Times New Roman" w:hAnsi="Times New Roman"/>
                <w:bCs/>
                <w:lang w:val="sk-SK"/>
              </w:rPr>
            </w:pPr>
            <w:r w:rsidRPr="008218B0">
              <w:rPr>
                <w:rFonts w:ascii="Times New Roman" w:hAnsi="Times New Roman"/>
                <w:bCs/>
                <w:lang w:val="sk-SK"/>
              </w:rPr>
              <w:t>O: 5</w:t>
            </w:r>
          </w:p>
          <w:p w:rsidR="00DB15AD" w:rsidRPr="008218B0">
            <w:pPr>
              <w:pStyle w:val="PlainText"/>
              <w:keepNext/>
              <w:bidi w:val="0"/>
              <w:rPr>
                <w:rFonts w:ascii="Times New Roman" w:hAnsi="Times New Roman"/>
                <w:bCs/>
                <w:lang w:val="sk-SK"/>
              </w:rPr>
            </w:pPr>
          </w:p>
          <w:p w:rsidR="00DB15AD" w:rsidRPr="008218B0">
            <w:pPr>
              <w:pStyle w:val="PlainText"/>
              <w:keepNext/>
              <w:bidi w:val="0"/>
              <w:rPr>
                <w:rFonts w:ascii="Times New Roman" w:hAnsi="Times New Roman"/>
                <w:bCs/>
                <w:lang w:val="sk-SK"/>
              </w:rPr>
            </w:pPr>
          </w:p>
          <w:p w:rsidR="00DB15AD" w:rsidRPr="008218B0">
            <w:pPr>
              <w:pStyle w:val="PlainText"/>
              <w:keepNext/>
              <w:bidi w:val="0"/>
              <w:rPr>
                <w:rFonts w:ascii="Times New Roman" w:hAnsi="Times New Roman"/>
                <w:bCs/>
                <w:lang w:val="sk-SK"/>
              </w:rPr>
            </w:pPr>
          </w:p>
          <w:p w:rsidR="00DB15AD" w:rsidRPr="008218B0">
            <w:pPr>
              <w:pStyle w:val="PlainText"/>
              <w:keepNext/>
              <w:bidi w:val="0"/>
              <w:rPr>
                <w:rFonts w:ascii="Times New Roman" w:hAnsi="Times New Roman"/>
                <w:bCs/>
                <w:lang w:val="sk-SK"/>
              </w:rPr>
            </w:pPr>
            <w:r w:rsidRPr="008218B0">
              <w:rPr>
                <w:rFonts w:ascii="Times New Roman" w:hAnsi="Times New Roman"/>
                <w:bCs/>
                <w:lang w:val="sk-SK"/>
              </w:rPr>
              <w:t>§: 14</w:t>
            </w:r>
          </w:p>
          <w:p w:rsidR="00DB15AD" w:rsidRPr="008218B0">
            <w:pPr>
              <w:pStyle w:val="PlainText"/>
              <w:keepNext/>
              <w:bidi w:val="0"/>
              <w:rPr>
                <w:rFonts w:ascii="Times New Roman" w:hAnsi="Times New Roman"/>
                <w:bCs/>
                <w:lang w:val="sk-SK"/>
              </w:rPr>
            </w:pPr>
            <w:r w:rsidRPr="008218B0">
              <w:rPr>
                <w:rFonts w:ascii="Times New Roman" w:hAnsi="Times New Roman"/>
                <w:bCs/>
                <w:lang w:val="sk-SK"/>
              </w:rPr>
              <w:t>O: 7</w:t>
            </w:r>
          </w:p>
          <w:p w:rsidR="00DB15AD" w:rsidRPr="008218B0">
            <w:pPr>
              <w:pStyle w:val="PlainText"/>
              <w:keepNext/>
              <w:bidi w:val="0"/>
              <w:rPr>
                <w:rFonts w:ascii="Times New Roman" w:hAnsi="Times New Roman"/>
                <w:bCs/>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jc w:val="both"/>
              <w:rPr>
                <w:rFonts w:ascii="Times New Roman" w:hAnsi="Times New Roman"/>
                <w:bCs/>
                <w:lang w:val="sk-SK"/>
              </w:rPr>
            </w:pPr>
            <w:r w:rsidRPr="00A569DC">
              <w:rPr>
                <w:rFonts w:ascii="Times New Roman" w:hAnsi="Times New Roman"/>
                <w:bCs/>
                <w:lang w:val="sk-SK"/>
              </w:rPr>
              <w:t xml:space="preserve">Značka schváleného typu a osobitná značka musia byť umiestnené na viditeľnom mieste na meradle a na všetkých prídavných zariadeniach, ktoré podliehajú overeniu. Značky musia byť čitateľné a neodstrániteľné. </w:t>
            </w:r>
          </w:p>
          <w:p w:rsidR="00DB15AD" w:rsidRPr="00A569DC">
            <w:pPr>
              <w:pStyle w:val="PlainText"/>
              <w:keepNext/>
              <w:bidi w:val="0"/>
              <w:jc w:val="both"/>
              <w:rPr>
                <w:rFonts w:ascii="Times New Roman" w:hAnsi="Times New Roman"/>
                <w:bCs/>
                <w:lang w:val="sk-SK"/>
              </w:rPr>
            </w:pPr>
          </w:p>
          <w:p w:rsidR="00DB15AD" w:rsidRPr="00A569DC">
            <w:pPr>
              <w:pStyle w:val="PlainText"/>
              <w:keepNext/>
              <w:bidi w:val="0"/>
              <w:jc w:val="both"/>
              <w:rPr>
                <w:rFonts w:ascii="Times New Roman" w:hAnsi="Times New Roman"/>
                <w:bCs/>
                <w:lang w:val="sk-SK"/>
              </w:rPr>
            </w:pPr>
            <w:r w:rsidRPr="00A569DC">
              <w:rPr>
                <w:rFonts w:ascii="Times New Roman" w:hAnsi="Times New Roman"/>
                <w:bCs/>
                <w:lang w:val="sk-SK"/>
              </w:rPr>
              <w:t>Značky schváleného typu, osobitné značky a spôsob ich umiestnenia ustanoví všeobecne záväzný právny predpis, ktorý vydá úrad.</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b/>
                <w:bCs/>
                <w:sz w:val="20"/>
                <w:szCs w:val="20"/>
              </w:rPr>
            </w:pPr>
            <w:r w:rsidRPr="008218B0">
              <w:rPr>
                <w:rFonts w:ascii="Times New Roman" w:hAnsi="Times New Roman"/>
                <w:b/>
                <w:sz w:val="20"/>
                <w:szCs w:val="20"/>
              </w:rPr>
              <w:t xml:space="preserve">4. </w:t>
            </w:r>
            <w:r w:rsidRPr="008218B0">
              <w:rPr>
                <w:rFonts w:ascii="Times New Roman" w:hAnsi="Times New Roman"/>
                <w:b/>
                <w:bCs/>
                <w:sz w:val="20"/>
                <w:szCs w:val="20"/>
              </w:rPr>
              <w:t>Uloženie vzorky meradla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V prípadoch uvedených v samostatných smerniciach môže metrologická služba, ktorá udelila schválenie, požiadať, ak to uzná za potrebné, o uloženie vzorky meradla, pre ktoré bolo schválenie udelené. Metrologická služba môže dovoliť, aby sa namiesto vzorky uložili súčasti meradla, modely stupnice alebo nákresy, čo sa uvedie v osvedčení o schválení 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bCs/>
                <w:lang w:val="sk-SK"/>
              </w:rPr>
            </w:pPr>
            <w:r w:rsidRPr="008218B0">
              <w:rPr>
                <w:rFonts w:ascii="Times New Roman" w:hAnsi="Times New Roman"/>
                <w:bCs/>
                <w:lang w:val="sk-SK"/>
              </w:rPr>
              <w:t>§: 10</w:t>
            </w:r>
          </w:p>
          <w:p w:rsidR="00DB15AD" w:rsidRPr="008218B0">
            <w:pPr>
              <w:pStyle w:val="PlainText"/>
              <w:keepNext/>
              <w:bidi w:val="0"/>
              <w:rPr>
                <w:rFonts w:ascii="Times New Roman" w:hAnsi="Times New Roman"/>
                <w:bCs/>
                <w:lang w:val="sk-SK"/>
              </w:rPr>
            </w:pPr>
            <w:r w:rsidRPr="008218B0">
              <w:rPr>
                <w:rFonts w:ascii="Times New Roman" w:hAnsi="Times New Roman"/>
                <w:bCs/>
                <w:lang w:val="sk-SK"/>
              </w:rPr>
              <w:t>O: 7</w:t>
            </w: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jc w:val="both"/>
              <w:rPr>
                <w:rFonts w:ascii="Times New Roman" w:hAnsi="Times New Roman"/>
                <w:lang w:val="sk-SK"/>
              </w:rPr>
            </w:pPr>
          </w:p>
          <w:p w:rsidR="00DB15AD" w:rsidRPr="00A569DC">
            <w:pPr>
              <w:pStyle w:val="PlainText"/>
              <w:keepNext/>
              <w:bidi w:val="0"/>
              <w:jc w:val="both"/>
              <w:rPr>
                <w:rFonts w:ascii="Times New Roman" w:hAnsi="Times New Roman"/>
                <w:lang w:val="sk-SK"/>
              </w:rPr>
            </w:pPr>
            <w:r w:rsidRPr="00A569DC" w:rsidR="00507FDE">
              <w:rPr>
                <w:rFonts w:ascii="Times New Roman" w:hAnsi="Times New Roman"/>
                <w:szCs w:val="24"/>
                <w:lang w:val="sk-SK" w:eastAsia="sk-SK"/>
              </w:rPr>
              <w:t xml:space="preserve">Ústav alebo určená organizácia sú oprávnené požadovať vzorky určeného meradla </w:t>
            </w:r>
            <w:r w:rsidR="00E26F7B">
              <w:rPr>
                <w:rFonts w:ascii="Times New Roman" w:hAnsi="Times New Roman"/>
                <w:szCs w:val="24"/>
                <w:lang w:val="sk-SK" w:eastAsia="sk-SK"/>
              </w:rPr>
              <w:t xml:space="preserve">na uloženie v ústave alebo v určenej organizácii </w:t>
            </w:r>
            <w:r w:rsidRPr="00A569DC" w:rsidR="00507FDE">
              <w:rPr>
                <w:rFonts w:ascii="Times New Roman" w:hAnsi="Times New Roman"/>
                <w:szCs w:val="24"/>
                <w:lang w:val="sk-SK" w:eastAsia="sk-SK"/>
              </w:rPr>
              <w:t>ako doklad. Táto skutočnosť sa zaznamená v rozhodnutí o schválení typu. Namiesto vzorky určeného meradla</w:t>
            </w:r>
            <w:r w:rsidR="00E26F7B">
              <w:rPr>
                <w:rFonts w:ascii="Times New Roman" w:hAnsi="Times New Roman"/>
                <w:szCs w:val="24"/>
                <w:lang w:val="sk-SK" w:eastAsia="sk-SK"/>
              </w:rPr>
              <w:t xml:space="preserve"> možno uložiť ako doklad súčasť</w:t>
            </w:r>
            <w:r w:rsidR="00F230FA">
              <w:rPr>
                <w:rFonts w:ascii="Times New Roman" w:hAnsi="Times New Roman"/>
                <w:szCs w:val="24"/>
                <w:lang w:val="sk-SK" w:eastAsia="sk-SK"/>
              </w:rPr>
              <w:t xml:space="preserve"> určeného meradla</w:t>
            </w:r>
            <w:r w:rsidR="00E26F7B">
              <w:rPr>
                <w:rFonts w:ascii="Times New Roman" w:hAnsi="Times New Roman"/>
                <w:szCs w:val="24"/>
                <w:lang w:val="sk-SK" w:eastAsia="sk-SK"/>
              </w:rPr>
              <w:t xml:space="preserve">, výkres </w:t>
            </w:r>
            <w:r w:rsidR="00F230FA">
              <w:rPr>
                <w:rFonts w:ascii="Times New Roman" w:hAnsi="Times New Roman"/>
                <w:szCs w:val="24"/>
                <w:lang w:val="sk-SK" w:eastAsia="sk-SK"/>
              </w:rPr>
              <w:t xml:space="preserve">určeného meradla </w:t>
            </w:r>
            <w:r w:rsidR="00E26F7B">
              <w:rPr>
                <w:rFonts w:ascii="Times New Roman" w:hAnsi="Times New Roman"/>
                <w:szCs w:val="24"/>
                <w:lang w:val="sk-SK" w:eastAsia="sk-SK"/>
              </w:rPr>
              <w:t>alebo model</w:t>
            </w:r>
            <w:r w:rsidRPr="00A569DC" w:rsidR="00507FDE">
              <w:rPr>
                <w:rFonts w:ascii="Times New Roman" w:hAnsi="Times New Roman"/>
                <w:szCs w:val="24"/>
                <w:lang w:val="sk-SK" w:eastAsia="sk-SK"/>
              </w:rPr>
              <w:t xml:space="preserve"> stupnice určeného meradla.</w:t>
            </w:r>
          </w:p>
          <w:p w:rsidR="00DB15AD" w:rsidRPr="00A569DC">
            <w:pPr>
              <w:pStyle w:val="PlainText"/>
              <w:keepNext/>
              <w:bidi w:val="0"/>
              <w:jc w:val="both"/>
              <w:rPr>
                <w:rFonts w:ascii="Times New Roman" w:hAnsi="Times New Roman"/>
                <w:lang w:val="sk-SK"/>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b/>
                <w:bCs/>
                <w:sz w:val="20"/>
                <w:szCs w:val="20"/>
              </w:rPr>
            </w:pPr>
            <w:r w:rsidRPr="008218B0">
              <w:rPr>
                <w:rFonts w:ascii="Times New Roman" w:hAnsi="Times New Roman"/>
                <w:b/>
                <w:sz w:val="20"/>
                <w:szCs w:val="20"/>
              </w:rPr>
              <w:t xml:space="preserve">5. </w:t>
            </w:r>
            <w:r w:rsidRPr="008218B0">
              <w:rPr>
                <w:rFonts w:ascii="Times New Roman" w:hAnsi="Times New Roman"/>
                <w:b/>
                <w:bCs/>
                <w:sz w:val="20"/>
                <w:szCs w:val="20"/>
              </w:rPr>
              <w:t>Oznámenie o schválení</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5.1. Zároveň so zaslaním správy o schválení príslušnej strane sa zašlú kópie osvedčenia o schválení ES Komisii a ostatným členským štátom; členské štáty môžu na požiadanie dostať aj kópie správ o metrologických skúškach.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38</w:t>
            </w:r>
          </w:p>
          <w:p w:rsidR="00DB15AD" w:rsidRPr="008218B0">
            <w:pPr>
              <w:pStyle w:val="PlainText"/>
              <w:keepNext/>
              <w:bidi w:val="0"/>
              <w:rPr>
                <w:rFonts w:ascii="Times New Roman" w:hAnsi="Times New Roman"/>
                <w:lang w:val="sk-SK"/>
              </w:rPr>
            </w:pPr>
            <w:r w:rsidRPr="008218B0">
              <w:rPr>
                <w:rFonts w:ascii="Times New Roman" w:hAnsi="Times New Roman"/>
                <w:lang w:val="sk-SK"/>
              </w:rPr>
              <w:t>O: 1</w:t>
            </w:r>
          </w:p>
          <w:p w:rsidR="00DB15AD" w:rsidRPr="008218B0">
            <w:pPr>
              <w:pStyle w:val="PlainText"/>
              <w:keepNext/>
              <w:bidi w:val="0"/>
              <w:rPr>
                <w:rFonts w:ascii="Times New Roman" w:hAnsi="Times New Roman"/>
                <w:lang w:val="sk-SK"/>
              </w:rPr>
            </w:pPr>
            <w:r w:rsidRPr="008218B0">
              <w:rPr>
                <w:rFonts w:ascii="Times New Roman" w:hAnsi="Times New Roman"/>
                <w:lang w:val="sk-SK"/>
              </w:rPr>
              <w:t>P: b)</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odsek"/>
              <w:bidi w:val="0"/>
              <w:spacing w:before="0" w:after="0"/>
              <w:ind w:firstLine="0"/>
              <w:rPr>
                <w:rFonts w:ascii="Times New Roman" w:hAnsi="Times New Roman"/>
                <w:sz w:val="20"/>
                <w:szCs w:val="20"/>
              </w:rPr>
            </w:pPr>
          </w:p>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Úrad oznamuje orgánom Európsk</w:t>
            </w:r>
            <w:r w:rsidR="00F230FA">
              <w:rPr>
                <w:rFonts w:ascii="Times New Roman" w:hAnsi="Times New Roman"/>
                <w:sz w:val="20"/>
                <w:szCs w:val="20"/>
              </w:rPr>
              <w:t>ej</w:t>
            </w:r>
            <w:r w:rsidRPr="00A569DC">
              <w:rPr>
                <w:rFonts w:ascii="Times New Roman" w:hAnsi="Times New Roman"/>
                <w:sz w:val="20"/>
                <w:szCs w:val="20"/>
              </w:rPr>
              <w:t xml:space="preserve"> </w:t>
            </w:r>
            <w:r w:rsidR="00F230FA">
              <w:rPr>
                <w:rFonts w:ascii="Times New Roman" w:hAnsi="Times New Roman"/>
                <w:sz w:val="20"/>
                <w:szCs w:val="20"/>
              </w:rPr>
              <w:t>únie</w:t>
            </w:r>
            <w:r w:rsidRPr="00A569DC">
              <w:rPr>
                <w:rFonts w:ascii="Times New Roman" w:hAnsi="Times New Roman"/>
                <w:sz w:val="20"/>
                <w:szCs w:val="20"/>
              </w:rPr>
              <w:t xml:space="preserve"> a členským štátom Európsk</w:t>
            </w:r>
            <w:r w:rsidR="00F230FA">
              <w:rPr>
                <w:rFonts w:ascii="Times New Roman" w:hAnsi="Times New Roman"/>
                <w:sz w:val="20"/>
                <w:szCs w:val="20"/>
              </w:rPr>
              <w:t>ej</w:t>
            </w:r>
            <w:r w:rsidRPr="00A569DC">
              <w:rPr>
                <w:rFonts w:ascii="Times New Roman" w:hAnsi="Times New Roman"/>
                <w:sz w:val="20"/>
                <w:szCs w:val="20"/>
              </w:rPr>
              <w:t xml:space="preserve"> </w:t>
            </w:r>
            <w:r w:rsidR="00F230FA">
              <w:rPr>
                <w:rFonts w:ascii="Times New Roman" w:hAnsi="Times New Roman"/>
                <w:sz w:val="20"/>
                <w:szCs w:val="20"/>
              </w:rPr>
              <w:t>únie</w:t>
            </w:r>
            <w:r w:rsidRPr="00A569DC">
              <w:rPr>
                <w:rFonts w:ascii="Times New Roman" w:hAnsi="Times New Roman"/>
                <w:sz w:val="20"/>
                <w:szCs w:val="20"/>
              </w:rPr>
              <w:t xml:space="preserve"> </w:t>
            </w:r>
            <w:r w:rsidR="00F230FA">
              <w:rPr>
                <w:rFonts w:ascii="Times New Roman" w:hAnsi="Times New Roman"/>
                <w:sz w:val="20"/>
                <w:szCs w:val="20"/>
              </w:rPr>
              <w:t xml:space="preserve">a štátom, ktoré sú zmluvnou stranou Dohody o Európskom hospodárskom priestore </w:t>
            </w:r>
            <w:r w:rsidRPr="00A569DC">
              <w:rPr>
                <w:rFonts w:ascii="Times New Roman" w:hAnsi="Times New Roman"/>
                <w:sz w:val="20"/>
                <w:szCs w:val="20"/>
              </w:rPr>
              <w:t>v rozsahu ustanovenom medzinárodnými zmluvami:</w:t>
            </w:r>
          </w:p>
          <w:p w:rsidR="00DB15AD" w:rsidRPr="00A569DC">
            <w:pPr>
              <w:pStyle w:val="odsek"/>
              <w:numPr>
                <w:ilvl w:val="0"/>
                <w:numId w:val="14"/>
              </w:numPr>
              <w:bidi w:val="0"/>
              <w:spacing w:before="0" w:after="0"/>
              <w:ind w:left="357" w:hanging="357"/>
              <w:rPr>
                <w:rFonts w:ascii="Times New Roman" w:hAnsi="Times New Roman"/>
                <w:sz w:val="20"/>
                <w:szCs w:val="20"/>
              </w:rPr>
            </w:pPr>
            <w:r w:rsidRPr="00A569DC">
              <w:rPr>
                <w:rFonts w:ascii="Times New Roman" w:hAnsi="Times New Roman"/>
                <w:sz w:val="20"/>
                <w:szCs w:val="20"/>
              </w:rPr>
              <w:t>vydanie rozhodnutia o schválení typu Európskych spoločenstiev a zmeny rozhodnutia o schválení typu Európskych spoločenstiev a zasiela im druhopisy týchto rozhodnutí a ich zmien, na žiadosť aj kópie protokolov o skúške typu,</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5.2. Rovnako ako v bode 5.1 sa postupuje aj pri odňatí schválenia typu ES a pri oznamovaní informácií týkajúcich sa rozsahu a platnosti osvedčenia o schválení typu ES.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38</w:t>
            </w:r>
          </w:p>
          <w:p w:rsidR="00DB15AD" w:rsidRPr="008218B0">
            <w:pPr>
              <w:pStyle w:val="PlainText"/>
              <w:keepNext/>
              <w:bidi w:val="0"/>
              <w:rPr>
                <w:rFonts w:ascii="Times New Roman" w:hAnsi="Times New Roman"/>
                <w:lang w:val="sk-SK"/>
              </w:rPr>
            </w:pPr>
            <w:r w:rsidRPr="008218B0">
              <w:rPr>
                <w:rFonts w:ascii="Times New Roman" w:hAnsi="Times New Roman"/>
                <w:lang w:val="sk-SK"/>
              </w:rPr>
              <w:t>O: 1</w:t>
            </w:r>
          </w:p>
          <w:p w:rsidR="00DB15AD" w:rsidRPr="008218B0">
            <w:pPr>
              <w:pStyle w:val="PlainText"/>
              <w:keepNext/>
              <w:bidi w:val="0"/>
              <w:rPr>
                <w:rFonts w:ascii="Times New Roman" w:hAnsi="Times New Roman"/>
                <w:lang w:val="sk-SK"/>
              </w:rPr>
            </w:pPr>
            <w:r w:rsidRPr="008218B0">
              <w:rPr>
                <w:rFonts w:ascii="Times New Roman" w:hAnsi="Times New Roman"/>
                <w:lang w:val="sk-SK"/>
              </w:rPr>
              <w:t>P: c)</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Úrad oznamuje orgánom Európsk</w:t>
            </w:r>
            <w:r w:rsidR="00F230FA">
              <w:rPr>
                <w:rFonts w:ascii="Times New Roman" w:hAnsi="Times New Roman"/>
                <w:sz w:val="20"/>
                <w:szCs w:val="20"/>
              </w:rPr>
              <w:t>ej</w:t>
            </w:r>
            <w:r w:rsidRPr="00A569DC">
              <w:rPr>
                <w:rFonts w:ascii="Times New Roman" w:hAnsi="Times New Roman"/>
                <w:sz w:val="20"/>
                <w:szCs w:val="20"/>
              </w:rPr>
              <w:t xml:space="preserve"> </w:t>
            </w:r>
            <w:r w:rsidR="00F230FA">
              <w:rPr>
                <w:rFonts w:ascii="Times New Roman" w:hAnsi="Times New Roman"/>
                <w:sz w:val="20"/>
                <w:szCs w:val="20"/>
              </w:rPr>
              <w:t>únie</w:t>
            </w:r>
            <w:r w:rsidRPr="00A569DC">
              <w:rPr>
                <w:rFonts w:ascii="Times New Roman" w:hAnsi="Times New Roman"/>
                <w:sz w:val="20"/>
                <w:szCs w:val="20"/>
              </w:rPr>
              <w:t xml:space="preserve"> a členským štátom Európsk</w:t>
            </w:r>
            <w:r w:rsidR="00F230FA">
              <w:rPr>
                <w:rFonts w:ascii="Times New Roman" w:hAnsi="Times New Roman"/>
                <w:sz w:val="20"/>
                <w:szCs w:val="20"/>
              </w:rPr>
              <w:t>ej</w:t>
            </w:r>
            <w:r w:rsidRPr="00A569DC">
              <w:rPr>
                <w:rFonts w:ascii="Times New Roman" w:hAnsi="Times New Roman"/>
                <w:sz w:val="20"/>
                <w:szCs w:val="20"/>
              </w:rPr>
              <w:t xml:space="preserve"> </w:t>
            </w:r>
            <w:r w:rsidR="00F230FA">
              <w:rPr>
                <w:rFonts w:ascii="Times New Roman" w:hAnsi="Times New Roman"/>
                <w:sz w:val="20"/>
                <w:szCs w:val="20"/>
              </w:rPr>
              <w:t>únie a štátom, ktoré sú zmluvnou stranou Dohody o Európskom hospodárskom priestore</w:t>
            </w:r>
            <w:r w:rsidRPr="00A569DC">
              <w:rPr>
                <w:rFonts w:ascii="Times New Roman" w:hAnsi="Times New Roman"/>
                <w:sz w:val="20"/>
                <w:szCs w:val="20"/>
              </w:rPr>
              <w:t xml:space="preserve"> v rozsahu ustanovenom medzinárodnými zmluvami:</w:t>
            </w:r>
          </w:p>
          <w:p w:rsidR="00DB15AD" w:rsidRPr="00A569DC">
            <w:pPr>
              <w:pStyle w:val="odsek"/>
              <w:numPr>
                <w:ilvl w:val="0"/>
                <w:numId w:val="14"/>
              </w:numPr>
              <w:bidi w:val="0"/>
              <w:spacing w:before="0" w:after="0"/>
              <w:ind w:left="357" w:hanging="357"/>
              <w:rPr>
                <w:rFonts w:ascii="Times New Roman" w:hAnsi="Times New Roman"/>
                <w:sz w:val="20"/>
                <w:szCs w:val="20"/>
              </w:rPr>
            </w:pPr>
            <w:r w:rsidRPr="00A569DC">
              <w:rPr>
                <w:rFonts w:ascii="Times New Roman" w:hAnsi="Times New Roman"/>
                <w:sz w:val="20"/>
                <w:szCs w:val="20"/>
              </w:rPr>
              <w:t>pozastavenie platnosti alebo zrušenie rozhodnutia o schválení typu Európskych spoločenstiev alebo zmeny rozhodnutia o schválení typu Európskych spoločenstiev,</w:t>
            </w:r>
          </w:p>
          <w:p w:rsidR="00DB15AD" w:rsidRPr="00A569DC">
            <w:pPr>
              <w:pStyle w:val="PlainText"/>
              <w:keepNext/>
              <w:bidi w:val="0"/>
              <w:jc w:val="both"/>
              <w:rPr>
                <w:rFonts w:ascii="Times New Roman" w:hAnsi="Times New Roman"/>
                <w:lang w:val="sk-SK"/>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5.3. Členský štát, ktorý odmietne udeliť schválenie typu ES, musí o svojom rozhodnutí informovať ostatné členské štáty a Komisiu.</w:t>
            </w:r>
          </w:p>
          <w:p w:rsidR="00DB15AD" w:rsidRPr="008218B0">
            <w:pPr>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A569DC">
            <w:pPr>
              <w:bidi w:val="0"/>
              <w:jc w:val="center"/>
              <w:rPr>
                <w:rFonts w:ascii="Times New Roman" w:hAnsi="Times New Roman"/>
                <w:sz w:val="20"/>
                <w:szCs w:val="20"/>
              </w:rPr>
            </w:pPr>
            <w:r w:rsidRPr="00A569DC">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A569DC">
            <w:pPr>
              <w:bidi w:val="0"/>
              <w:jc w:val="center"/>
              <w:rPr>
                <w:rFonts w:ascii="Times New Roman" w:hAnsi="Times New Roman"/>
                <w:sz w:val="20"/>
                <w:szCs w:val="20"/>
              </w:rPr>
            </w:pPr>
            <w:r w:rsidRPr="00A569DC">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Pr="00A569DC">
              <w:rPr>
                <w:rFonts w:ascii="Times New Roman" w:hAnsi="Times New Roman"/>
                <w:lang w:val="sk-SK"/>
              </w:rPr>
              <w:t>§: 38</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r w:rsidRPr="00A569DC">
              <w:rPr>
                <w:rFonts w:ascii="Times New Roman" w:hAnsi="Times New Roman"/>
                <w:lang w:val="sk-SK"/>
              </w:rPr>
              <w:t>P: d)</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Úrad oznamuje orgánom Európsk</w:t>
            </w:r>
            <w:r w:rsidR="00F230FA">
              <w:rPr>
                <w:rFonts w:ascii="Times New Roman" w:hAnsi="Times New Roman"/>
                <w:sz w:val="20"/>
                <w:szCs w:val="20"/>
              </w:rPr>
              <w:t>ej</w:t>
            </w:r>
            <w:r w:rsidRPr="00A569DC">
              <w:rPr>
                <w:rFonts w:ascii="Times New Roman" w:hAnsi="Times New Roman"/>
                <w:sz w:val="20"/>
                <w:szCs w:val="20"/>
              </w:rPr>
              <w:t xml:space="preserve"> </w:t>
            </w:r>
            <w:r w:rsidR="00F230FA">
              <w:rPr>
                <w:rFonts w:ascii="Times New Roman" w:hAnsi="Times New Roman"/>
                <w:sz w:val="20"/>
                <w:szCs w:val="20"/>
              </w:rPr>
              <w:t>únie</w:t>
            </w:r>
            <w:r w:rsidRPr="00A569DC">
              <w:rPr>
                <w:rFonts w:ascii="Times New Roman" w:hAnsi="Times New Roman"/>
                <w:sz w:val="20"/>
                <w:szCs w:val="20"/>
              </w:rPr>
              <w:t xml:space="preserve"> a členským štátom Európsk</w:t>
            </w:r>
            <w:r w:rsidR="00F230FA">
              <w:rPr>
                <w:rFonts w:ascii="Times New Roman" w:hAnsi="Times New Roman"/>
                <w:sz w:val="20"/>
                <w:szCs w:val="20"/>
              </w:rPr>
              <w:t>ej</w:t>
            </w:r>
            <w:r w:rsidRPr="00A569DC">
              <w:rPr>
                <w:rFonts w:ascii="Times New Roman" w:hAnsi="Times New Roman"/>
                <w:sz w:val="20"/>
                <w:szCs w:val="20"/>
              </w:rPr>
              <w:t xml:space="preserve"> </w:t>
            </w:r>
            <w:r w:rsidR="00F230FA">
              <w:rPr>
                <w:rFonts w:ascii="Times New Roman" w:hAnsi="Times New Roman"/>
                <w:sz w:val="20"/>
                <w:szCs w:val="20"/>
              </w:rPr>
              <w:t xml:space="preserve">únie a štátom, ktoré sú zmluvnou stranou Dohody o Európskom hospodárskom priestore </w:t>
            </w:r>
            <w:r w:rsidRPr="00A569DC">
              <w:rPr>
                <w:rFonts w:ascii="Times New Roman" w:hAnsi="Times New Roman"/>
                <w:sz w:val="20"/>
                <w:szCs w:val="20"/>
              </w:rPr>
              <w:t xml:space="preserve"> v rozsahu ustanovenom medzinárodnými zmluvami:</w:t>
            </w:r>
          </w:p>
          <w:p w:rsidR="00DB15AD" w:rsidRPr="00A569DC">
            <w:pPr>
              <w:pStyle w:val="odsek"/>
              <w:numPr>
                <w:ilvl w:val="0"/>
                <w:numId w:val="14"/>
              </w:numPr>
              <w:bidi w:val="0"/>
              <w:spacing w:before="0" w:after="0"/>
              <w:rPr>
                <w:rFonts w:ascii="Times New Roman" w:hAnsi="Times New Roman"/>
                <w:sz w:val="20"/>
                <w:szCs w:val="20"/>
              </w:rPr>
            </w:pPr>
            <w:r w:rsidRPr="00A569DC">
              <w:rPr>
                <w:rFonts w:ascii="Times New Roman" w:hAnsi="Times New Roman"/>
                <w:sz w:val="20"/>
                <w:szCs w:val="20"/>
              </w:rPr>
              <w:t>odmietnutie vydania rozhodnutia o schválení typu Európskych spoločenstiev a zmeny rozhodnutia o schválení typu Európskych spoločenstiev.</w:t>
            </w:r>
          </w:p>
          <w:p w:rsidR="00DB15AD" w:rsidRPr="00A569DC">
            <w:pPr>
              <w:pStyle w:val="odsek"/>
              <w:bidi w:val="0"/>
              <w:spacing w:before="0" w:after="0"/>
              <w:ind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b/>
                <w:bCs/>
                <w:sz w:val="20"/>
                <w:szCs w:val="20"/>
              </w:rPr>
            </w:pPr>
            <w:r w:rsidRPr="008218B0">
              <w:rPr>
                <w:rFonts w:ascii="Times New Roman" w:hAnsi="Times New Roman"/>
                <w:b/>
                <w:sz w:val="20"/>
                <w:szCs w:val="20"/>
              </w:rPr>
              <w:t xml:space="preserve">6. </w:t>
            </w:r>
            <w:r w:rsidRPr="008218B0">
              <w:rPr>
                <w:rFonts w:ascii="Times New Roman" w:hAnsi="Times New Roman"/>
                <w:b/>
                <w:bCs/>
                <w:sz w:val="20"/>
                <w:szCs w:val="20"/>
              </w:rPr>
              <w:t>Značky týkajúce sa schválenia typu ES</w:t>
            </w:r>
          </w:p>
          <w:p w:rsidR="00DB15AD" w:rsidRPr="008218B0">
            <w:pPr>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A569DC">
            <w:pPr>
              <w:bidi w:val="0"/>
              <w:jc w:val="center"/>
              <w:rPr>
                <w:rFonts w:ascii="Times New Roman" w:hAnsi="Times New Roman"/>
                <w:sz w:val="20"/>
                <w:szCs w:val="20"/>
              </w:rPr>
            </w:pPr>
            <w:r w:rsidRPr="00A569DC">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A569DC">
            <w:pPr>
              <w:bidi w:val="0"/>
              <w:jc w:val="center"/>
              <w:rPr>
                <w:rFonts w:ascii="Times New Roman" w:hAnsi="Times New Roman"/>
                <w:sz w:val="20"/>
                <w:szCs w:val="20"/>
              </w:rPr>
            </w:pPr>
            <w:r w:rsidRPr="00A569DC">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rsidP="00507FDE">
            <w:pPr>
              <w:pStyle w:val="PlainText"/>
              <w:keepNext/>
              <w:bidi w:val="0"/>
              <w:rPr>
                <w:rFonts w:ascii="Times New Roman" w:hAnsi="Times New Roman"/>
                <w:lang w:val="sk-SK"/>
              </w:rPr>
            </w:pPr>
            <w:r w:rsidRPr="00A569DC">
              <w:rPr>
                <w:rFonts w:ascii="Times New Roman" w:hAnsi="Times New Roman"/>
                <w:lang w:val="sk-SK"/>
              </w:rPr>
              <w:t xml:space="preserve">Príloha </w:t>
            </w:r>
            <w:r w:rsidRPr="00A569DC" w:rsidR="00507FDE">
              <w:rPr>
                <w:rFonts w:ascii="Times New Roman" w:hAnsi="Times New Roman"/>
                <w:lang w:val="sk-SK"/>
              </w:rPr>
              <w:t>2</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jc w:val="both"/>
              <w:rPr>
                <w:rFonts w:ascii="Times New Roman" w:hAnsi="Times New Roman"/>
                <w:lang w:val="sk-SK"/>
              </w:rPr>
            </w:pPr>
            <w:r w:rsidRPr="00A569DC">
              <w:rPr>
                <w:rFonts w:ascii="Times New Roman" w:hAnsi="Times New Roman"/>
                <w:lang w:val="sk-SK"/>
              </w:rPr>
              <w:t xml:space="preserve">Príloha č. 2 </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6.1. </w:t>
            </w:r>
            <w:r w:rsidRPr="008218B0">
              <w:rPr>
                <w:rFonts w:ascii="Times New Roman" w:hAnsi="Times New Roman"/>
                <w:iCs/>
                <w:sz w:val="20"/>
                <w:szCs w:val="20"/>
              </w:rPr>
              <w:t>Značka schváleného typu ES</w:t>
            </w:r>
          </w:p>
          <w:p w:rsidR="00DB15AD" w:rsidRPr="008218B0">
            <w:pPr>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A569DC">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A569DC">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StyleOdstavecTimesNewRomanBefore0pt"/>
              <w:keepNext/>
              <w:keepLines/>
              <w:bidi w:val="0"/>
              <w:ind w:left="57"/>
              <w:rPr>
                <w:rFonts w:ascii="Times New Roman" w:hAnsi="Times New Roman"/>
                <w:lang w:val="sk-SK"/>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6.2. </w:t>
            </w:r>
            <w:r w:rsidRPr="008218B0">
              <w:rPr>
                <w:rFonts w:ascii="Times New Roman" w:hAnsi="Times New Roman"/>
                <w:iCs/>
                <w:sz w:val="20"/>
                <w:szCs w:val="20"/>
              </w:rPr>
              <w:t>Značka schváleného typu ES s obmedzením (pozri bod 3.2.)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A569DC">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A569DC">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StyleOdstavecTimesNewRomanBefore0pt"/>
              <w:keepNext/>
              <w:keepLines/>
              <w:bidi w:val="0"/>
              <w:ind w:left="57"/>
              <w:rPr>
                <w:rFonts w:ascii="Times New Roman" w:hAnsi="Times New Roman"/>
                <w:lang w:val="sk-SK"/>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6.3. </w:t>
            </w:r>
            <w:r w:rsidRPr="008218B0">
              <w:rPr>
                <w:rFonts w:ascii="Times New Roman" w:hAnsi="Times New Roman"/>
                <w:iCs/>
                <w:sz w:val="20"/>
                <w:szCs w:val="20"/>
              </w:rPr>
              <w:t>Značka výnimky zo schválenia typu ES (pozri bod 3.3)</w:t>
            </w:r>
          </w:p>
          <w:p w:rsidR="00DB15AD" w:rsidRPr="008218B0">
            <w:pPr>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ind w:left="57"/>
              <w:rPr>
                <w:rFonts w:ascii="Times New Roman" w:hAnsi="Times New Roman"/>
                <w:lang w:val="sk-SK"/>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6.4. </w:t>
            </w:r>
            <w:r w:rsidRPr="008218B0">
              <w:rPr>
                <w:rFonts w:ascii="Times New Roman" w:hAnsi="Times New Roman"/>
                <w:iCs/>
                <w:sz w:val="20"/>
                <w:szCs w:val="20"/>
              </w:rPr>
              <w:t>Značka schváleného typu ES pre meradlá, ktoré nepodliehajú prvotnému overeniu ES (pozri bod 3.4)</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ind w:left="57"/>
              <w:rPr>
                <w:rFonts w:ascii="Times New Roman" w:hAnsi="Times New Roman"/>
                <w:lang w:val="sk-SK"/>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adjustRightInd w:val="0"/>
              <w:jc w:val="both"/>
              <w:rPr>
                <w:rFonts w:ascii="Times New Roman" w:hAnsi="Times New Roman"/>
                <w:i/>
                <w:iCs/>
                <w:sz w:val="20"/>
                <w:szCs w:val="20"/>
              </w:rPr>
            </w:pPr>
            <w:r w:rsidRPr="008218B0">
              <w:rPr>
                <w:rFonts w:ascii="Times New Roman" w:hAnsi="Times New Roman"/>
                <w:i/>
                <w:iCs/>
                <w:sz w:val="20"/>
                <w:szCs w:val="20"/>
              </w:rPr>
              <w:t>PRÍLOHA II</w:t>
            </w:r>
          </w:p>
          <w:p w:rsidR="00DB15AD" w:rsidRPr="008218B0">
            <w:pPr>
              <w:bidi w:val="0"/>
              <w:adjustRightInd w:val="0"/>
              <w:jc w:val="both"/>
              <w:rPr>
                <w:rFonts w:ascii="Times New Roman" w:hAnsi="Times New Roman"/>
                <w:sz w:val="20"/>
                <w:szCs w:val="20"/>
              </w:rPr>
            </w:pPr>
            <w:r w:rsidRPr="008218B0">
              <w:rPr>
                <w:rFonts w:ascii="Times New Roman" w:hAnsi="Times New Roman"/>
                <w:b/>
                <w:bCs/>
                <w:sz w:val="20"/>
                <w:szCs w:val="20"/>
              </w:rPr>
              <w:t>PRVOTNÉ OVERENIE ES</w:t>
            </w:r>
          </w:p>
        </w:tc>
        <w:tc>
          <w:tcPr>
            <w:tcW w:w="900"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StyleOdstavecTimesNewRomanBefore0pt"/>
              <w:keepNext/>
              <w:keepLines/>
              <w:bidi w:val="0"/>
              <w:ind w:left="57"/>
              <w:rPr>
                <w:rFonts w:ascii="Times New Roman" w:hAnsi="Times New Roman"/>
                <w:lang w:val="sk-SK"/>
              </w:rPr>
            </w:pPr>
          </w:p>
        </w:tc>
        <w:tc>
          <w:tcPr>
            <w:tcW w:w="714"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b/>
                <w:bCs/>
                <w:sz w:val="20"/>
                <w:szCs w:val="20"/>
              </w:rPr>
            </w:pPr>
            <w:r w:rsidRPr="008218B0">
              <w:rPr>
                <w:rFonts w:ascii="Times New Roman" w:hAnsi="Times New Roman"/>
                <w:b/>
                <w:sz w:val="20"/>
                <w:szCs w:val="20"/>
              </w:rPr>
              <w:t xml:space="preserve">1. </w:t>
            </w:r>
            <w:r w:rsidRPr="008218B0">
              <w:rPr>
                <w:rFonts w:ascii="Times New Roman" w:hAnsi="Times New Roman"/>
                <w:b/>
                <w:bCs/>
                <w:sz w:val="20"/>
                <w:szCs w:val="20"/>
              </w:rPr>
              <w:t>Všeobecná časť</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1.1. Prvotné overenie ES možno vykonať v jednej alebo vo viacerých etapách (zvyčajne vo dvoch).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7 </w:t>
            </w:r>
          </w:p>
          <w:p w:rsidR="00DB15AD" w:rsidRPr="008218B0">
            <w:pPr>
              <w:pStyle w:val="PlainText"/>
              <w:keepNext/>
              <w:bidi w:val="0"/>
              <w:rPr>
                <w:rFonts w:ascii="Times New Roman" w:hAnsi="Times New Roman"/>
                <w:lang w:val="sk-SK"/>
              </w:rPr>
            </w:pPr>
            <w:r w:rsidRPr="008218B0">
              <w:rPr>
                <w:rFonts w:ascii="Times New Roman" w:hAnsi="Times New Roman"/>
                <w:lang w:val="sk-SK"/>
              </w:rPr>
              <w:t>O: 1</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jc w:val="both"/>
              <w:rPr>
                <w:rFonts w:ascii="Times New Roman" w:hAnsi="Times New Roman"/>
                <w:lang w:val="sk-SK"/>
              </w:rPr>
            </w:pPr>
          </w:p>
          <w:p w:rsidR="00DB15AD" w:rsidRPr="008218B0">
            <w:pPr>
              <w:pStyle w:val="PlainText"/>
              <w:keepNext/>
              <w:bidi w:val="0"/>
              <w:jc w:val="both"/>
              <w:rPr>
                <w:rFonts w:ascii="Times New Roman" w:hAnsi="Times New Roman"/>
                <w:lang w:val="sk-SK"/>
              </w:rPr>
            </w:pPr>
            <w:r w:rsidRPr="008218B0">
              <w:rPr>
                <w:rFonts w:ascii="Times New Roman" w:hAnsi="Times New Roman"/>
                <w:lang w:val="sk-SK"/>
              </w:rPr>
              <w:t>Prvotné overenie meradla (ďalej len „prvotné overenie“) sa vykoná v jednej etape alebo vo viacerých etapách.</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1.2. Podľa ustanovení samostatných smerníc:</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1.2.1. prvotné overenie ES sa vykonáva v jednej etape pri tých meradlách, ktoré sú úplne skompletizované už pri výstupe z výroby, teda pri tých, ktoré možno teoreticky prepraviť na miesto inštalácie bez ich rozoberania;</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1.2.2. prvotné overenie ES vo dvoch alebo viacerých etapách sa vykonáva pri tých meradlách, ktorých správna činnosť závisí od podmienok, v ktorých budú inštalované alebo používané;</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1.2.3. prvá etapa postupu overenia musí predovšetkým potvrdiť, že meradlo zodpovedá schválenému typu, alebo pri meradlách, kde sa schválenie typu ES nevyžaduje, že vyhovuje príslušným ustanoveniam.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2</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2</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2</w:t>
            </w:r>
          </w:p>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7 </w:t>
            </w:r>
          </w:p>
          <w:p w:rsidR="00DB15AD" w:rsidRPr="008218B0">
            <w:pPr>
              <w:pStyle w:val="PlainText"/>
              <w:keepNext/>
              <w:bidi w:val="0"/>
              <w:rPr>
                <w:rFonts w:ascii="Times New Roman" w:hAnsi="Times New Roman"/>
                <w:lang w:val="sk-SK"/>
              </w:rPr>
            </w:pPr>
            <w:r w:rsidRPr="008218B0">
              <w:rPr>
                <w:rFonts w:ascii="Times New Roman" w:hAnsi="Times New Roman"/>
                <w:lang w:val="sk-SK"/>
              </w:rPr>
              <w:t>O: 2</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7 </w:t>
            </w:r>
          </w:p>
          <w:p w:rsidR="00DB15AD" w:rsidRPr="008218B0">
            <w:pPr>
              <w:pStyle w:val="PlainText"/>
              <w:keepNext/>
              <w:bidi w:val="0"/>
              <w:rPr>
                <w:rFonts w:ascii="Times New Roman" w:hAnsi="Times New Roman"/>
                <w:lang w:val="sk-SK"/>
              </w:rPr>
            </w:pPr>
            <w:r w:rsidRPr="008218B0">
              <w:rPr>
                <w:rFonts w:ascii="Times New Roman" w:hAnsi="Times New Roman"/>
                <w:lang w:val="sk-SK"/>
              </w:rPr>
              <w:t>O: 4</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7 </w:t>
            </w:r>
          </w:p>
          <w:p w:rsidR="00DB15AD" w:rsidRPr="008218B0">
            <w:pPr>
              <w:pStyle w:val="PlainText"/>
              <w:keepNext/>
              <w:bidi w:val="0"/>
              <w:rPr>
                <w:rFonts w:ascii="Times New Roman" w:hAnsi="Times New Roman"/>
                <w:lang w:val="sk-SK"/>
              </w:rPr>
            </w:pPr>
            <w:r w:rsidRPr="008218B0">
              <w:rPr>
                <w:rFonts w:ascii="Times New Roman" w:hAnsi="Times New Roman"/>
                <w:lang w:val="sk-SK"/>
              </w:rPr>
              <w:t>O: 5</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jc w:val="both"/>
              <w:rPr>
                <w:rFonts w:ascii="Times New Roman" w:hAnsi="Times New Roman"/>
                <w:lang w:val="sk-SK"/>
              </w:rPr>
            </w:pPr>
          </w:p>
          <w:p w:rsidR="00DB15AD" w:rsidRPr="008218B0">
            <w:pPr>
              <w:pStyle w:val="PlainText"/>
              <w:keepNext/>
              <w:bidi w:val="0"/>
              <w:jc w:val="both"/>
              <w:rPr>
                <w:rFonts w:ascii="Times New Roman" w:hAnsi="Times New Roman"/>
                <w:lang w:val="sk-SK"/>
              </w:rPr>
            </w:pPr>
          </w:p>
          <w:p w:rsidR="00DB15AD" w:rsidRPr="008218B0">
            <w:pPr>
              <w:pStyle w:val="PlainText"/>
              <w:keepNext/>
              <w:bidi w:val="0"/>
              <w:jc w:val="both"/>
              <w:rPr>
                <w:rFonts w:ascii="Times New Roman" w:hAnsi="Times New Roman"/>
                <w:lang w:val="sk-SK"/>
              </w:rPr>
            </w:pPr>
            <w:r w:rsidRPr="008218B0">
              <w:rPr>
                <w:rFonts w:ascii="Times New Roman" w:hAnsi="Times New Roman"/>
                <w:lang w:val="sk-SK"/>
              </w:rPr>
              <w:t>Prvotné overenie v jednej etape sa vykoná pri meradlách, ktoré sú úplne skompletizované už pri výstupe z výroby, a to pri meradlách, ktoré možno prepraviť na miesto inštalácie bez ich rozoberania.</w:t>
            </w:r>
          </w:p>
          <w:p w:rsidR="00DB15AD" w:rsidRPr="008218B0">
            <w:pPr>
              <w:pStyle w:val="PlainText"/>
              <w:keepNext/>
              <w:bidi w:val="0"/>
              <w:jc w:val="both"/>
              <w:rPr>
                <w:rFonts w:ascii="Times New Roman" w:hAnsi="Times New Roman"/>
                <w:lang w:val="sk-SK"/>
              </w:rPr>
            </w:pPr>
          </w:p>
          <w:p w:rsidR="00DB15AD" w:rsidRPr="008218B0">
            <w:pPr>
              <w:pStyle w:val="PlainText"/>
              <w:keepNext/>
              <w:bidi w:val="0"/>
              <w:jc w:val="both"/>
              <w:rPr>
                <w:rFonts w:ascii="Times New Roman" w:hAnsi="Times New Roman"/>
                <w:lang w:val="sk-SK"/>
              </w:rPr>
            </w:pPr>
          </w:p>
          <w:p w:rsidR="00DB15AD" w:rsidRPr="008218B0">
            <w:pPr>
              <w:pStyle w:val="PlainText"/>
              <w:keepNext/>
              <w:bidi w:val="0"/>
              <w:jc w:val="both"/>
              <w:rPr>
                <w:rFonts w:ascii="Times New Roman" w:hAnsi="Times New Roman"/>
                <w:lang w:val="sk-SK"/>
              </w:rPr>
            </w:pPr>
          </w:p>
          <w:p w:rsidR="00DB15AD" w:rsidRPr="008218B0">
            <w:pPr>
              <w:pStyle w:val="PlainText"/>
              <w:keepNext/>
              <w:bidi w:val="0"/>
              <w:jc w:val="both"/>
              <w:rPr>
                <w:rFonts w:ascii="Times New Roman" w:hAnsi="Times New Roman"/>
                <w:lang w:val="sk-SK"/>
              </w:rPr>
            </w:pPr>
            <w:r w:rsidRPr="008218B0">
              <w:rPr>
                <w:rFonts w:ascii="Times New Roman" w:hAnsi="Times New Roman"/>
                <w:lang w:val="sk-SK"/>
              </w:rPr>
              <w:t>Prvotné overenie v dvoch alebo vo viacerých etapách sa vykoná pri meradlách, ktorých správna činnosť závisí od podmienok, za ktorých sa budú inštalovať alebo používať.</w:t>
            </w:r>
          </w:p>
          <w:p w:rsidR="00DB15AD" w:rsidRPr="008218B0">
            <w:pPr>
              <w:pStyle w:val="PlainText"/>
              <w:keepNext/>
              <w:bidi w:val="0"/>
              <w:jc w:val="both"/>
              <w:rPr>
                <w:rFonts w:ascii="Times New Roman" w:hAnsi="Times New Roman"/>
                <w:lang w:val="sk-SK"/>
              </w:rPr>
            </w:pPr>
          </w:p>
          <w:p w:rsidR="00DB15AD" w:rsidRPr="008218B0">
            <w:pPr>
              <w:pStyle w:val="PlainText"/>
              <w:keepNext/>
              <w:bidi w:val="0"/>
              <w:jc w:val="both"/>
              <w:rPr>
                <w:rFonts w:ascii="Times New Roman" w:hAnsi="Times New Roman"/>
                <w:lang w:val="sk-SK"/>
              </w:rPr>
            </w:pPr>
          </w:p>
          <w:p w:rsidR="00DB15AD" w:rsidRPr="008218B0">
            <w:pPr>
              <w:pStyle w:val="PlainText"/>
              <w:keepNext/>
              <w:bidi w:val="0"/>
              <w:jc w:val="both"/>
              <w:rPr>
                <w:rFonts w:ascii="Times New Roman" w:hAnsi="Times New Roman"/>
                <w:lang w:val="sk-SK"/>
              </w:rPr>
            </w:pPr>
            <w:r w:rsidRPr="008218B0">
              <w:rPr>
                <w:rFonts w:ascii="Times New Roman" w:hAnsi="Times New Roman"/>
                <w:lang w:val="sk-SK"/>
              </w:rPr>
              <w:t>Prvá etapa overenia musí potvrdiť, že meradlo zodpovedá schválenému typu, alebo v prípade, že schválenie typu sa nevyžaduje, že zodpovedá technickým požiadavkám a metrologickým požiadavkám na daný druh meradla.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b/>
                <w:bCs/>
                <w:sz w:val="20"/>
                <w:szCs w:val="20"/>
              </w:rPr>
            </w:pPr>
            <w:r w:rsidRPr="008218B0">
              <w:rPr>
                <w:rFonts w:ascii="Times New Roman" w:hAnsi="Times New Roman"/>
                <w:b/>
                <w:sz w:val="20"/>
                <w:szCs w:val="20"/>
              </w:rPr>
              <w:t xml:space="preserve">2. </w:t>
            </w:r>
            <w:r w:rsidRPr="008218B0">
              <w:rPr>
                <w:rFonts w:ascii="Times New Roman" w:hAnsi="Times New Roman"/>
                <w:b/>
                <w:bCs/>
                <w:sz w:val="20"/>
                <w:szCs w:val="20"/>
              </w:rPr>
              <w:t>Miesto prvotného overenia ES</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2.1. Ak samostatné smernice nešpecifikujú miesto, kde sa má prvotné overenie ES vykonať, meradlá, ktoré sa overujú v jednej etape, sa overujú na mieste, o ktorom rozhodne príslušná metrologická služba.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7 </w:t>
            </w:r>
          </w:p>
          <w:p w:rsidR="00DB15AD" w:rsidRPr="008218B0">
            <w:pPr>
              <w:pStyle w:val="PlainText"/>
              <w:keepNext/>
              <w:bidi w:val="0"/>
              <w:rPr>
                <w:rFonts w:ascii="Times New Roman" w:hAnsi="Times New Roman"/>
                <w:lang w:val="sk-SK"/>
              </w:rPr>
            </w:pPr>
            <w:r w:rsidRPr="008218B0">
              <w:rPr>
                <w:rFonts w:ascii="Times New Roman" w:hAnsi="Times New Roman"/>
                <w:lang w:val="sk-SK"/>
              </w:rPr>
              <w:t>O: 3</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jc w:val="both"/>
              <w:rPr>
                <w:rFonts w:ascii="Times New Roman" w:hAnsi="Times New Roman"/>
                <w:lang w:val="sk-SK"/>
              </w:rPr>
            </w:pPr>
          </w:p>
          <w:p w:rsidR="00DB15AD" w:rsidRPr="008218B0">
            <w:pPr>
              <w:pStyle w:val="PlainText"/>
              <w:keepNext/>
              <w:bidi w:val="0"/>
              <w:jc w:val="both"/>
              <w:rPr>
                <w:rFonts w:ascii="Times New Roman" w:hAnsi="Times New Roman"/>
                <w:lang w:val="sk-SK"/>
              </w:rPr>
            </w:pPr>
            <w:r w:rsidRPr="008218B0">
              <w:rPr>
                <w:rFonts w:ascii="Times New Roman" w:hAnsi="Times New Roman"/>
                <w:lang w:val="sk-SK"/>
              </w:rPr>
              <w:t>Meradlá, ktoré sa overujú v jednej etape, sa overujú na mieste, ktoré určí vykonávateľ overenia.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2.2. Meradlá, ktoré sa overujú vo dvoch alebo viacerých etapách, overí územne príslušná metrologická služba.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2.2.1. Posledná etapa overenia sa musí vykonať na mieste inštalácie.</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2.2.2. Ostatné etapy overenia sa vykonajú na miestach podľa bodu 2.1.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7 </w:t>
            </w:r>
          </w:p>
          <w:p w:rsidR="00DB15AD" w:rsidRPr="008218B0">
            <w:pPr>
              <w:pStyle w:val="PlainText"/>
              <w:keepNext/>
              <w:bidi w:val="0"/>
              <w:rPr>
                <w:rFonts w:ascii="Times New Roman" w:hAnsi="Times New Roman"/>
                <w:lang w:val="sk-SK"/>
              </w:rPr>
            </w:pPr>
            <w:r w:rsidRPr="008218B0">
              <w:rPr>
                <w:rFonts w:ascii="Times New Roman" w:hAnsi="Times New Roman"/>
                <w:lang w:val="sk-SK"/>
              </w:rPr>
              <w:t>O: 6</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jc w:val="both"/>
              <w:rPr>
                <w:rFonts w:ascii="Times New Roman" w:hAnsi="Times New Roman"/>
                <w:lang w:val="sk-SK"/>
              </w:rPr>
            </w:pPr>
            <w:r w:rsidRPr="008218B0">
              <w:rPr>
                <w:rFonts w:ascii="Times New Roman" w:hAnsi="Times New Roman"/>
                <w:lang w:val="sk-SK"/>
              </w:rPr>
              <w:t>Meradlá, ktoré sa overujú v dvoch alebo vo viacerých etapách, overuje ústav alebo určená organizácia. Posledná etapa overenia sa musí vykonať na mieste inštalácie. Pre ostatné etapy platí ustanovenie odseku 3.</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2.3. Najmä ak sa overenie vykonáva mimo sídla overujúceho úradu, metrologická služba, ktorá meradlo overuje, môže od žiadateľa vyžadovať:</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poskytnutie etalónov a vhodných materiálnych prostriedkov a pomocného personálu na vykonanie overenia,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predloženie kópie osvedčenia o schválení 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15</w:t>
            </w:r>
          </w:p>
          <w:p w:rsidR="00DB15AD" w:rsidRPr="008218B0">
            <w:pPr>
              <w:pStyle w:val="PlainText"/>
              <w:keepNext/>
              <w:bidi w:val="0"/>
              <w:rPr>
                <w:rFonts w:ascii="Times New Roman" w:hAnsi="Times New Roman"/>
                <w:lang w:val="sk-SK"/>
              </w:rPr>
            </w:pPr>
            <w:r w:rsidRPr="008218B0">
              <w:rPr>
                <w:rFonts w:ascii="Times New Roman" w:hAnsi="Times New Roman"/>
                <w:lang w:val="sk-SK"/>
              </w:rPr>
              <w:t>O: 4</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jc w:val="both"/>
              <w:rPr>
                <w:rFonts w:ascii="Times New Roman" w:hAnsi="Times New Roman"/>
                <w:lang w:val="sk-SK"/>
              </w:rPr>
            </w:pPr>
            <w:r w:rsidRPr="008218B0">
              <w:rPr>
                <w:rFonts w:ascii="Times New Roman" w:hAnsi="Times New Roman"/>
                <w:lang w:val="sk-SK"/>
              </w:rPr>
              <w:t>Ak ústav, určená organizácia alebo autorizovaná osoba vykoná overenie určeného meradla mimo svojho pracoviska, môže požadovať od objednávateľa overenia určeného meradla, aby poskytol vhodnú miestnosť, skúšobné zariadenia, pomôcky a materiál, osobné ochranné pracovné prostriedky, potrebný počet zamestnancov a zabezpečil všetky ostatné podmienky na vykonanie overenia. Ak určené meradlo podlieha schváleniu typu, ústav, určená organizácia alebo autorizovaná osoba môže od objednávateľa overenia požadovať aj rozhodnutie o schválení typu meradla.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b/>
                <w:bCs/>
                <w:sz w:val="20"/>
                <w:szCs w:val="20"/>
              </w:rPr>
            </w:pPr>
            <w:r w:rsidRPr="008218B0">
              <w:rPr>
                <w:rFonts w:ascii="Times New Roman" w:hAnsi="Times New Roman"/>
                <w:b/>
                <w:sz w:val="20"/>
                <w:szCs w:val="20"/>
              </w:rPr>
              <w:t xml:space="preserve">3. </w:t>
            </w:r>
            <w:r w:rsidRPr="008218B0">
              <w:rPr>
                <w:rFonts w:ascii="Times New Roman" w:hAnsi="Times New Roman"/>
                <w:b/>
                <w:bCs/>
                <w:sz w:val="20"/>
                <w:szCs w:val="20"/>
              </w:rPr>
              <w:t>Značky prvotného overenia ES</w:t>
            </w:r>
          </w:p>
          <w:p w:rsidR="00DB15AD" w:rsidRPr="008218B0">
            <w:pPr>
              <w:bidi w:val="0"/>
              <w:adjustRightInd w:val="0"/>
              <w:jc w:val="both"/>
              <w:rPr>
                <w:rFonts w:ascii="Times New Roman" w:hAnsi="Times New Roman"/>
                <w:i/>
                <w:iCs/>
                <w:sz w:val="20"/>
                <w:szCs w:val="20"/>
              </w:rPr>
            </w:pPr>
            <w:r w:rsidRPr="008218B0">
              <w:rPr>
                <w:rFonts w:ascii="Times New Roman" w:hAnsi="Times New Roman"/>
                <w:sz w:val="20"/>
                <w:szCs w:val="20"/>
              </w:rPr>
              <w:t xml:space="preserve">3.1. </w:t>
            </w:r>
            <w:r w:rsidRPr="008218B0">
              <w:rPr>
                <w:rFonts w:ascii="Times New Roman" w:hAnsi="Times New Roman"/>
                <w:i/>
                <w:iCs/>
                <w:sz w:val="20"/>
                <w:szCs w:val="20"/>
              </w:rPr>
              <w:t>Opis značiek prvotného overenia ES.</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3.1.1. Podľa podmienok samostatných smerníc, značky prvotného overenia ES umiestnené na meradle v súlade s podmienkami bodu 3.3 sú nasledujúce:</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3.1.1.1. značka konečného overenia ES sa skladá z dvoch častí:</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prvá časť značky pozostáva z malého písmena "e", ktoré obsahuje:</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v hornej časti, rozlišovacie veľké písmeno (písmená) členského štátu, kde sa skúška vykonala (B za Belgicko, BG za Bulharsko, CZ za Českú republiku, DK za Dánsko, D za Nemecko, EST za Estónsko, IRL za Írsko, EL za Grécko, E za Španielsko, F za Francúzsko, I za Taliansko, CY za Cyprus, LV za Lotyšsko, LT za Litvu, L za Luxembursko, H za Maďarsko, M za Maltu, NL za Holandsko, A za Rakúsko, PL za Poľsko, P za Portugalsko, RO za Rumunsko, SI za Slovinsko, SK za Slovensko, FI za Fínsko, S za Švédsko, UK za Spojené kráľovstvo) a v prípade potreby jednou alebo dvomi číslicami identifikujúcimi územnú alebo administratívnu časť štátu,</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v dolnej polovici značku a identifikačné číslo overujúceho úradníka alebo úradu;</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b) druhá časť značky obsahuje posledné dvojčíslo roka, v ktorom bolo overenie vykonané, umiestnené v šesťuholníku.</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3.1.1.2. Značka čiastočného overenia ES pozostáva len z prvej časti značky, ktorá zároveň slúži ako plomba.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2</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9 </w:t>
            </w:r>
          </w:p>
          <w:p w:rsidR="00DB15AD" w:rsidRPr="008218B0">
            <w:pPr>
              <w:pStyle w:val="PlainText"/>
              <w:keepNext/>
              <w:bidi w:val="0"/>
              <w:rPr>
                <w:rFonts w:ascii="Times New Roman" w:hAnsi="Times New Roman"/>
                <w:lang w:val="sk-SK"/>
              </w:rPr>
            </w:pPr>
            <w:r w:rsidRPr="008218B0">
              <w:rPr>
                <w:rFonts w:ascii="Times New Roman" w:hAnsi="Times New Roman"/>
                <w:lang w:val="sk-SK"/>
              </w:rPr>
              <w:t>O 7</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9 </w:t>
            </w:r>
          </w:p>
          <w:p w:rsidR="00DB15AD" w:rsidRPr="008218B0">
            <w:pPr>
              <w:pStyle w:val="PlainText"/>
              <w:keepNext/>
              <w:bidi w:val="0"/>
              <w:rPr>
                <w:rFonts w:ascii="Times New Roman" w:hAnsi="Times New Roman"/>
                <w:lang w:val="sk-SK"/>
              </w:rPr>
            </w:pPr>
            <w:r w:rsidRPr="008218B0">
              <w:rPr>
                <w:rFonts w:ascii="Times New Roman" w:hAnsi="Times New Roman"/>
                <w:lang w:val="sk-SK"/>
              </w:rPr>
              <w:t>O: 8</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BodyText"/>
              <w:keepNext/>
              <w:bidi w:val="0"/>
              <w:spacing w:after="0"/>
              <w:jc w:val="both"/>
              <w:rPr>
                <w:rFonts w:ascii="Times New Roman" w:hAnsi="Times New Roman"/>
                <w:sz w:val="20"/>
                <w:szCs w:val="20"/>
              </w:rPr>
            </w:pPr>
          </w:p>
          <w:p w:rsidR="00DB15AD" w:rsidRPr="008218B0">
            <w:pPr>
              <w:pStyle w:val="PlainText"/>
              <w:keepNext/>
              <w:bidi w:val="0"/>
              <w:jc w:val="both"/>
              <w:rPr>
                <w:rFonts w:ascii="Times New Roman" w:hAnsi="Times New Roman"/>
                <w:lang w:val="sk-SK"/>
              </w:rPr>
            </w:pPr>
          </w:p>
          <w:p w:rsidR="00DB15AD" w:rsidRPr="008218B0">
            <w:pPr>
              <w:autoSpaceDE/>
              <w:autoSpaceDN/>
              <w:bidi w:val="0"/>
              <w:jc w:val="both"/>
              <w:rPr>
                <w:rFonts w:ascii="Times New Roman" w:hAnsi="Times New Roman"/>
                <w:sz w:val="20"/>
                <w:szCs w:val="20"/>
              </w:rPr>
            </w:pPr>
          </w:p>
          <w:p w:rsidR="00DB15AD" w:rsidRPr="008218B0">
            <w:pPr>
              <w:autoSpaceDE/>
              <w:autoSpaceDN/>
              <w:bidi w:val="0"/>
              <w:jc w:val="both"/>
              <w:rPr>
                <w:rFonts w:ascii="Times New Roman" w:hAnsi="Times New Roman"/>
                <w:sz w:val="20"/>
                <w:szCs w:val="20"/>
              </w:rPr>
            </w:pPr>
          </w:p>
          <w:p w:rsidR="00DB15AD" w:rsidRPr="008218B0">
            <w:pPr>
              <w:autoSpaceDE/>
              <w:autoSpaceDN/>
              <w:bidi w:val="0"/>
              <w:jc w:val="both"/>
              <w:rPr>
                <w:rFonts w:ascii="Times New Roman" w:hAnsi="Times New Roman"/>
                <w:sz w:val="20"/>
                <w:szCs w:val="20"/>
              </w:rPr>
            </w:pPr>
          </w:p>
          <w:p w:rsidR="00DB15AD" w:rsidRPr="008218B0">
            <w:pPr>
              <w:autoSpaceDE/>
              <w:autoSpaceDN/>
              <w:bidi w:val="0"/>
              <w:jc w:val="both"/>
              <w:rPr>
                <w:rFonts w:ascii="Times New Roman" w:hAnsi="Times New Roman"/>
                <w:sz w:val="20"/>
                <w:szCs w:val="20"/>
              </w:rPr>
            </w:pPr>
            <w:r w:rsidRPr="008218B0">
              <w:rPr>
                <w:rFonts w:ascii="Times New Roman" w:hAnsi="Times New Roman"/>
                <w:sz w:val="20"/>
                <w:szCs w:val="20"/>
              </w:rPr>
              <w:t>Značka konečného prvotného overenia Európskych spoločenstiev pozostáva z dvoch častí:</w:t>
            </w:r>
          </w:p>
          <w:p w:rsidR="00DB15AD" w:rsidRPr="008218B0">
            <w:pPr>
              <w:autoSpaceDE/>
              <w:autoSpaceDN/>
              <w:bidi w:val="0"/>
              <w:jc w:val="both"/>
              <w:rPr>
                <w:rFonts w:ascii="Times New Roman" w:hAnsi="Times New Roman"/>
                <w:sz w:val="20"/>
                <w:szCs w:val="20"/>
              </w:rPr>
            </w:pPr>
            <w:r w:rsidRPr="008218B0">
              <w:rPr>
                <w:rFonts w:ascii="Times New Roman" w:hAnsi="Times New Roman"/>
                <w:sz w:val="20"/>
                <w:szCs w:val="20"/>
              </w:rPr>
              <w:t>a) prvú časť predstavuje písmeno "e" obsahujúce</w:t>
              <w:br/>
              <w:t>1. v hornej časti veľké písmeno identifikujúce štát, v ktorom bolo meradlo overené - B pre Belgické kráľovstvo, D pre Nemeckú spolkovú republiku, DK pre Dánske kráľovstvo, E pre Španielske kráľovstvo, F pre Francúzsku republiku, EL pre Grécku republiku, I pre Taliansku republiku, IRL pre Írsko, L pre Luxemburské veľkovojvodstvo, NL pre Holandské kráľovstvo, P pre Portugalskú republiku, UK pre Spojené kráľovstvo Veľkej Británie a Severného Írska, A pre Rakúsku republiku, S pre Švédske kráľovstvo, FI pre Fínsku republiku, CZ pre Českú republiku, EST pre Estónsku republiku, CY pre Cyperskú republiku, LV pre Lotyšskú republiku, LT pre Litovskú republiku, H pre Maďarskú republiku, M pre Maltskú republiku, PL pre Poľskú republiku, SI pre Slovinskú republiku, SK pre Slovenskú republiku, BG pre Bulharskú republiku, RO pre Rumunsko, doplnené v prípade potreby jednou číslicou alebo dvoma číslicami identifikujúcimi územnú alebo administratívnu časť štátu,</w:t>
            </w:r>
          </w:p>
          <w:p w:rsidR="00DB15AD" w:rsidRPr="008218B0">
            <w:pPr>
              <w:autoSpaceDE/>
              <w:autoSpaceDN/>
              <w:bidi w:val="0"/>
              <w:jc w:val="both"/>
              <w:rPr>
                <w:rFonts w:ascii="Times New Roman" w:hAnsi="Times New Roman"/>
                <w:sz w:val="20"/>
                <w:szCs w:val="20"/>
              </w:rPr>
            </w:pPr>
            <w:r w:rsidRPr="008218B0">
              <w:rPr>
                <w:rFonts w:ascii="Times New Roman" w:hAnsi="Times New Roman"/>
                <w:sz w:val="20"/>
                <w:szCs w:val="20"/>
              </w:rPr>
              <w:t xml:space="preserve">2. v dolnej časti identifikačné číslo orgánu, ktorý overenie vykonal, </w:t>
              <w:br/>
              <w:t xml:space="preserve">b) druhú časť predstavuje šesťuholník, v ktorom je umiestnené posledné dvojčíslo roka, v ktorom sa overenie vykonalo, </w:t>
              <w:br/>
              <w:t>ak technické požiadavky na daný druh meradla neustanovujú inak. Identifikačné číslo ústavu, určenej organizácie a autorizovaným osobám prideľuje úrad a zverejňuje ich vo vestníku.</w:t>
            </w:r>
          </w:p>
          <w:p w:rsidR="00DB15AD" w:rsidRPr="008218B0">
            <w:pPr>
              <w:autoSpaceDE/>
              <w:autoSpaceDN/>
              <w:bidi w:val="0"/>
              <w:jc w:val="both"/>
              <w:rPr>
                <w:rFonts w:ascii="Times New Roman" w:hAnsi="Times New Roman"/>
                <w:sz w:val="20"/>
                <w:szCs w:val="20"/>
              </w:rPr>
            </w:pPr>
          </w:p>
          <w:p w:rsidR="00DB15AD" w:rsidRPr="008218B0">
            <w:pPr>
              <w:autoSpaceDE/>
              <w:autoSpaceDN/>
              <w:bidi w:val="0"/>
              <w:jc w:val="both"/>
              <w:rPr>
                <w:rFonts w:ascii="Times New Roman" w:hAnsi="Times New Roman"/>
                <w:sz w:val="20"/>
                <w:szCs w:val="20"/>
              </w:rPr>
            </w:pPr>
          </w:p>
          <w:p w:rsidR="00DB15AD" w:rsidRPr="008218B0">
            <w:pPr>
              <w:pStyle w:val="PlainText"/>
              <w:keepNext/>
              <w:bidi w:val="0"/>
              <w:jc w:val="both"/>
              <w:rPr>
                <w:rFonts w:ascii="Times New Roman" w:hAnsi="Times New Roman"/>
                <w:lang w:val="sk-SK"/>
              </w:rPr>
            </w:pPr>
            <w:r w:rsidRPr="008218B0">
              <w:rPr>
                <w:rFonts w:ascii="Times New Roman" w:hAnsi="Times New Roman"/>
                <w:lang w:val="sk-SK"/>
              </w:rPr>
              <w:t>Značka čiastočného prvotného overenia Európskych spoločenstiev pozostáva len z prvej časti značky podľa odseku 7. Táto značka zároveň slúži ako zabezpečovacia značka.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i/>
                <w:iCs/>
                <w:sz w:val="20"/>
                <w:szCs w:val="20"/>
              </w:rPr>
            </w:pPr>
            <w:r w:rsidRPr="008218B0">
              <w:rPr>
                <w:rFonts w:ascii="Times New Roman" w:hAnsi="Times New Roman"/>
                <w:sz w:val="20"/>
                <w:szCs w:val="20"/>
              </w:rPr>
              <w:t xml:space="preserve">3.2. </w:t>
            </w:r>
            <w:r w:rsidRPr="008218B0">
              <w:rPr>
                <w:rFonts w:ascii="Times New Roman" w:hAnsi="Times New Roman"/>
                <w:i/>
                <w:iCs/>
                <w:sz w:val="20"/>
                <w:szCs w:val="20"/>
              </w:rPr>
              <w:t>Tvar a rozmery značiek</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3.2.1. Na nákresoch v prílohe sú znázornené značky, ich rozmery a vzhľad písmen a číslic pre značky prvotného overenia ES tak, ako sú opísané v bode 3.1; prvé dva nákresy znázorňujú jednotlivé časti značky a na treťom je uvedený príklad celej značky. Rozmery udané na nákresoch sú relatívnymi hodnotami, sú funkciou priemeru kružnice opísanej okolo malého písmena "e" a okolo šesťuholníka.</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Skutočné rozmery kružníc opísaných okolo značiek sú 1,6 mm, 3,2 mm, 6,3 mm a 12,5 mm.</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3.2.2. Metrologické služby členských štátov si navzájom vymenia originály nákresov značiek prvotného overenia ES, ktoré sú v súlade s priloženými vzorovými nákresmi.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2</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9 </w:t>
            </w:r>
          </w:p>
          <w:p w:rsidR="00DB15AD" w:rsidRPr="008218B0">
            <w:pPr>
              <w:pStyle w:val="PlainText"/>
              <w:keepNext/>
              <w:bidi w:val="0"/>
              <w:rPr>
                <w:rFonts w:ascii="Times New Roman" w:hAnsi="Times New Roman"/>
                <w:lang w:val="sk-SK"/>
              </w:rPr>
            </w:pPr>
            <w:r w:rsidRPr="008218B0">
              <w:rPr>
                <w:rFonts w:ascii="Times New Roman" w:hAnsi="Times New Roman"/>
                <w:lang w:val="sk-SK"/>
              </w:rPr>
              <w:t>O: 9</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38</w:t>
            </w:r>
          </w:p>
          <w:p w:rsidR="00DB15AD" w:rsidRPr="008218B0">
            <w:pPr>
              <w:pStyle w:val="PlainText"/>
              <w:keepNext/>
              <w:bidi w:val="0"/>
              <w:rPr>
                <w:rFonts w:ascii="Times New Roman" w:hAnsi="Times New Roman"/>
                <w:lang w:val="sk-SK"/>
              </w:rPr>
            </w:pPr>
            <w:r w:rsidRPr="008218B0">
              <w:rPr>
                <w:rFonts w:ascii="Times New Roman" w:hAnsi="Times New Roman"/>
                <w:lang w:val="sk-SK"/>
              </w:rPr>
              <w:t>O: 2</w:t>
            </w:r>
          </w:p>
          <w:p w:rsidR="00DB15AD" w:rsidRPr="008218B0">
            <w:pPr>
              <w:pStyle w:val="PlainText"/>
              <w:keepNext/>
              <w:bidi w:val="0"/>
              <w:rPr>
                <w:rFonts w:ascii="Times New Roman" w:hAnsi="Times New Roman"/>
                <w:lang w:val="sk-SK"/>
              </w:rPr>
            </w:pPr>
            <w:r w:rsidRPr="008218B0">
              <w:rPr>
                <w:rFonts w:ascii="Times New Roman" w:hAnsi="Times New Roman"/>
                <w:lang w:val="sk-SK"/>
              </w:rPr>
              <w:t>P: b)</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jc w:val="both"/>
              <w:rPr>
                <w:rFonts w:ascii="Times New Roman" w:hAnsi="Times New Roman"/>
                <w:lang w:val="sk-SK"/>
              </w:rPr>
            </w:pPr>
          </w:p>
          <w:p w:rsidR="00DB15AD" w:rsidRPr="008218B0">
            <w:pPr>
              <w:pStyle w:val="odsek"/>
              <w:bidi w:val="0"/>
              <w:spacing w:before="0" w:after="0"/>
              <w:ind w:firstLine="0"/>
              <w:rPr>
                <w:rFonts w:ascii="Times New Roman" w:hAnsi="Times New Roman"/>
                <w:sz w:val="20"/>
                <w:szCs w:val="20"/>
              </w:rPr>
            </w:pPr>
            <w:r w:rsidRPr="008218B0">
              <w:rPr>
                <w:rFonts w:ascii="Times New Roman" w:hAnsi="Times New Roman"/>
                <w:sz w:val="20"/>
                <w:szCs w:val="20"/>
              </w:rPr>
              <w:t xml:space="preserve">Grafické znázornenie overovacích značiek podľa odsekov 2 až 5 a 7 je uvedené v prílohe č. 3. Národné overovacie značky doplnené dátumom overenia môžu byť vyhotovené ako samolepky. Overovacie značky, ktoré plnia funkciu zabezpečovacích značiek, sa vyhotovujú ako odtlačky vložiek do plombovacích klieští, odtlačky razidiel alebo ako samolepky. Overovacie značky môžu byť nanesené na meradle, ak sa na meradlo umiestňujú počas výroby. </w:t>
            </w:r>
          </w:p>
          <w:p w:rsidR="00DB15AD" w:rsidRPr="008218B0">
            <w:pPr>
              <w:pStyle w:val="odsek"/>
              <w:bidi w:val="0"/>
              <w:spacing w:before="0" w:after="0"/>
              <w:ind w:firstLine="0"/>
              <w:rPr>
                <w:rFonts w:ascii="Times New Roman" w:hAnsi="Times New Roman"/>
                <w:sz w:val="20"/>
                <w:szCs w:val="20"/>
              </w:rPr>
            </w:pPr>
            <w:r w:rsidRPr="008218B0">
              <w:rPr>
                <w:rFonts w:ascii="Times New Roman" w:hAnsi="Times New Roman"/>
                <w:sz w:val="20"/>
                <w:szCs w:val="20"/>
              </w:rPr>
              <w:t>Rozmery národných overovacích značiek sú funkciou priemeru kružnice opísanej okolo značky. Priemery kružníc sú 3, 2 mm, 6, 3 mm, 8, 0 mm a 12, 5 mm pre samolepky a razidlá, 8, 0 mm pre vložky do plombovacích klieští a 12, 0 mm a 40, 0 mm pre vypaľovadlá. Pri samolepke je kružnica súčasťou overovacej značky. Rozmery číslic označujúcich posledné dvojčíslo roka, v ktorom sa overenie vykonalo, umiestnených vo štvorci alebo v kruhu sú funkciou priemeru kružnice opísanej okolo overovacej značky. Pri samolepke môže byť kružnica súčasťou označenia tohto dvojčísla.Celkové rozmery a tvar samolepiek nie sú určené. Odporúčané vyhotovenie samolepiek je uvedené v prílohe č. 3 na obrázkoch č. 8 až 11. Udané rozmery značiek prvotného overenia Európskych spoločenstiev sú relatívnymi hodnotami a sú funkciou priemeru kružnice opísanej okolo značky. Skutočné priemery kružníc sú 1, 6 mm, 3, 2 mm, 6, 3 mm a 12, 5 mm. Overovacia značka vrátane dátumu overenia alebo posledného dvojčísla roka, v ktorom bolo meradlo overené, musí byť nezmazateľne vyznačená alebo pripevnená tak, aby sa nedala bez porušenia odstrániť. Overovacia značka musí byť čitateľná, dobre viditeľná a ľahko prístupná.</w:t>
            </w:r>
          </w:p>
          <w:p w:rsidR="00DB15AD" w:rsidRPr="008218B0">
            <w:pPr>
              <w:pStyle w:val="odsek"/>
              <w:bidi w:val="0"/>
              <w:spacing w:before="0" w:after="0"/>
              <w:ind w:firstLine="0"/>
              <w:rPr>
                <w:rFonts w:ascii="Times New Roman" w:hAnsi="Times New Roman"/>
                <w:sz w:val="20"/>
                <w:szCs w:val="20"/>
              </w:rPr>
            </w:pPr>
          </w:p>
          <w:p w:rsidR="00DB15AD" w:rsidRPr="008218B0">
            <w:pPr>
              <w:pStyle w:val="odsek"/>
              <w:bidi w:val="0"/>
              <w:spacing w:before="0" w:after="0"/>
              <w:ind w:firstLine="0"/>
              <w:rPr>
                <w:rFonts w:ascii="Times New Roman" w:hAnsi="Times New Roman"/>
                <w:sz w:val="20"/>
                <w:szCs w:val="20"/>
              </w:rPr>
            </w:pPr>
            <w:r w:rsidRPr="008218B0">
              <w:rPr>
                <w:rFonts w:ascii="Times New Roman" w:hAnsi="Times New Roman"/>
                <w:sz w:val="20"/>
                <w:szCs w:val="20"/>
              </w:rPr>
              <w:t>Originály výkresov značiek prvotného overenia Európskych spoločenstiev používaných ústavom, určenou organizáciou a autorizovanou osobou.</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i/>
                <w:iCs/>
                <w:sz w:val="20"/>
                <w:szCs w:val="20"/>
              </w:rPr>
            </w:pPr>
            <w:r w:rsidRPr="008218B0">
              <w:rPr>
                <w:rFonts w:ascii="Times New Roman" w:hAnsi="Times New Roman"/>
                <w:sz w:val="20"/>
                <w:szCs w:val="20"/>
              </w:rPr>
              <w:t xml:space="preserve">3.3. </w:t>
            </w:r>
            <w:r w:rsidRPr="008218B0">
              <w:rPr>
                <w:rFonts w:ascii="Times New Roman" w:hAnsi="Times New Roman"/>
                <w:i/>
                <w:iCs/>
                <w:sz w:val="20"/>
                <w:szCs w:val="20"/>
              </w:rPr>
              <w:t>Umiestnenie značiek</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3.3.1. Značka konečného overenia ES sa umiestni na určené miesto na meradle po jeho kompletnom overení a potvrdení, že vyhovuje požiadavkám ES.</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3.3.2. Značka čiastočného overenia ES sa umiestni:</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3.3.2.1. ak sa meradlo alebo jeho časť overuje vo viacerých etapách a spĺňa podmienky ustanovené pre činnosť v iných podmienkach ako na mieste inštalácie, na mieste, kde je upevnený štítok alebo na inom mieste určenom v samostatnej smernici;</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3.3.2.2. vo všetkých ostatných prípadoch ako plomba na miestach určených v samostatnej smernici.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7 </w:t>
            </w:r>
          </w:p>
          <w:p w:rsidR="00DB15AD" w:rsidRPr="008218B0">
            <w:pPr>
              <w:pStyle w:val="PlainText"/>
              <w:keepNext/>
              <w:bidi w:val="0"/>
              <w:rPr>
                <w:rFonts w:ascii="Times New Roman" w:hAnsi="Times New Roman"/>
                <w:lang w:val="sk-SK"/>
              </w:rPr>
            </w:pPr>
            <w:r w:rsidRPr="008218B0">
              <w:rPr>
                <w:rFonts w:ascii="Times New Roman" w:hAnsi="Times New Roman"/>
                <w:lang w:val="sk-SK"/>
              </w:rPr>
              <w:t>O: 7</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jc w:val="both"/>
              <w:rPr>
                <w:rFonts w:ascii="Times New Roman" w:hAnsi="Times New Roman"/>
                <w:lang w:val="sk-SK"/>
              </w:rPr>
            </w:pPr>
          </w:p>
          <w:p w:rsidR="00DB15AD" w:rsidRPr="008218B0">
            <w:pPr>
              <w:pStyle w:val="PlainText"/>
              <w:keepNext/>
              <w:bidi w:val="0"/>
              <w:jc w:val="both"/>
              <w:rPr>
                <w:rFonts w:ascii="Times New Roman" w:hAnsi="Times New Roman"/>
                <w:lang w:val="sk-SK"/>
              </w:rPr>
            </w:pPr>
            <w:r w:rsidRPr="008218B0">
              <w:rPr>
                <w:rFonts w:ascii="Times New Roman" w:hAnsi="Times New Roman"/>
                <w:lang w:val="sk-SK"/>
              </w:rPr>
              <w:t>V prípade prvotného overenia vo viacerých etapách sa meradlo spĺňajúce požiadavky po vykonaní čiastkových etáp overenia označí značkou čiastočného overenia. Značka čiastočného overenia sa umiestni na určenom mieste na meradle alebo jeho častiach, ktoré vyhoveli požiadavkám na čiastočné overenie. Značka konečného overenia sa umiestni na určené miesto na meradle po vykonaní poslednej etapy overenia.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bl>
    <w:p w:rsidR="00DB15AD" w:rsidRPr="008218B0">
      <w:pPr>
        <w:bidi w:val="0"/>
        <w:rPr>
          <w:rFonts w:ascii="Times New Roman" w:hAnsi="Times New Roman"/>
          <w:sz w:val="20"/>
          <w:szCs w:val="20"/>
        </w:rPr>
      </w:pPr>
    </w:p>
    <w:sectPr>
      <w:footerReference w:type="even" r:id="rId7"/>
      <w:footerReference w:type="default" r:id="rId8"/>
      <w:pgSz w:w="16838" w:h="11906" w:orient="landscape" w:code="9"/>
      <w:pgMar w:top="1134" w:right="851" w:bottom="1134"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5AD">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B15AD">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5AD">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7257A">
      <w:rPr>
        <w:rStyle w:val="PageNumber"/>
        <w:rFonts w:ascii="Times New Roman" w:hAnsi="Times New Roman"/>
        <w:noProof/>
      </w:rPr>
      <w:t>2</w:t>
    </w:r>
    <w:r>
      <w:rPr>
        <w:rStyle w:val="PageNumber"/>
        <w:rFonts w:ascii="Times New Roman" w:hAnsi="Times New Roman"/>
      </w:rPr>
      <w:fldChar w:fldCharType="end"/>
    </w:r>
  </w:p>
  <w:p w:rsidR="00DB15A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E21"/>
    <w:multiLevelType w:val="hybridMultilevel"/>
    <w:tmpl w:val="72B6413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1773E29"/>
    <w:multiLevelType w:val="singleLevel"/>
    <w:tmpl w:val="50C88174"/>
    <w:lvl w:ilvl="0">
      <w:start w:val="1"/>
      <w:numFmt w:val="lowerLetter"/>
      <w:lvlText w:val="%1)"/>
      <w:lvlJc w:val="left"/>
      <w:pPr>
        <w:tabs>
          <w:tab w:val="num" w:pos="360"/>
        </w:tabs>
        <w:ind w:left="360" w:hanging="360"/>
      </w:pPr>
      <w:rPr>
        <w:rFonts w:cs="Times New Roman" w:hint="default"/>
        <w:rtl w:val="0"/>
        <w:cs w:val="0"/>
      </w:rPr>
    </w:lvl>
  </w:abstractNum>
  <w:abstractNum w:abstractNumId="2">
    <w:nsid w:val="11B57DA5"/>
    <w:multiLevelType w:val="singleLevel"/>
    <w:tmpl w:val="9EE4403A"/>
    <w:lvl w:ilvl="0">
      <w:start w:val="1"/>
      <w:numFmt w:val="lowerLetter"/>
      <w:lvlText w:val="%1)"/>
      <w:lvlJc w:val="left"/>
      <w:pPr>
        <w:tabs>
          <w:tab w:val="num" w:pos="360"/>
        </w:tabs>
        <w:ind w:left="360" w:hanging="360"/>
      </w:pPr>
      <w:rPr>
        <w:rFonts w:cs="Times New Roman"/>
        <w:sz w:val="16"/>
        <w:rtl w:val="0"/>
        <w:cs w:val="0"/>
      </w:rPr>
    </w:lvl>
  </w:abstractNum>
  <w:abstractNum w:abstractNumId="3">
    <w:nsid w:val="1CE95CD1"/>
    <w:multiLevelType w:val="singleLevel"/>
    <w:tmpl w:val="491C3B06"/>
    <w:lvl w:ilvl="0">
      <w:start w:val="1"/>
      <w:numFmt w:val="decimal"/>
      <w:lvlText w:val="%1."/>
      <w:lvlJc w:val="left"/>
      <w:pPr>
        <w:tabs>
          <w:tab w:val="num" w:pos="1069"/>
        </w:tabs>
        <w:ind w:firstLine="709"/>
      </w:pPr>
      <w:rPr>
        <w:rFonts w:ascii="Times New Roman" w:hAnsi="Times New Roman" w:cs="Times New Roman" w:hint="default"/>
        <w:b w:val="0"/>
        <w:i w:val="0"/>
        <w:sz w:val="16"/>
        <w:rtl w:val="0"/>
        <w:cs w:val="0"/>
      </w:rPr>
    </w:lvl>
  </w:abstractNum>
  <w:abstractNum w:abstractNumId="4">
    <w:nsid w:val="3162296A"/>
    <w:multiLevelType w:val="multilevel"/>
    <w:tmpl w:val="B008D448"/>
    <w:lvl w:ilvl="0">
      <w:start w:val="1"/>
      <w:numFmt w:val="decimal"/>
      <w:lvlText w:val="%1."/>
      <w:lvlJc w:val="left"/>
      <w:pPr>
        <w:tabs>
          <w:tab w:val="num" w:pos="360"/>
        </w:tabs>
        <w:ind w:left="357" w:hanging="357"/>
      </w:pPr>
      <w:rPr>
        <w:rFonts w:ascii="Times New Roman" w:hAnsi="Times New Roman" w:cs="Times New Roman" w:hint="default"/>
        <w:b w:val="0"/>
        <w:i w:val="0"/>
        <w:sz w:val="16"/>
        <w:rtl w:val="0"/>
        <w:cs w:val="0"/>
      </w:rPr>
    </w:lvl>
    <w:lvl w:ilvl="1">
      <w:start w:val="1"/>
      <w:numFmt w:val="lowerLetter"/>
      <w:pStyle w:val="Normal"/>
      <w:lvlText w:val="%2."/>
      <w:lvlJc w:val="left"/>
      <w:pPr>
        <w:tabs>
          <w:tab w:val="num" w:pos="1440"/>
        </w:tabs>
        <w:ind w:left="1440" w:hanging="360"/>
      </w:pPr>
      <w:rPr>
        <w:rFonts w:cs="Times New Roman"/>
        <w:rtl w:val="0"/>
        <w:cs w:val="0"/>
      </w:rPr>
    </w:lvl>
    <w:lvl w:ilvl="2">
      <w:start w:val="1"/>
      <w:numFmt w:val="lowerRoman"/>
      <w:pStyle w:val="Normal"/>
      <w:lvlText w:val="%3."/>
      <w:lvlJc w:val="right"/>
      <w:pPr>
        <w:tabs>
          <w:tab w:val="num" w:pos="2160"/>
        </w:tabs>
        <w:ind w:left="2160" w:hanging="180"/>
      </w:pPr>
      <w:rPr>
        <w:rFonts w:cs="Times New Roman"/>
        <w:rtl w:val="0"/>
        <w:cs w:val="0"/>
      </w:rPr>
    </w:lvl>
    <w:lvl w:ilvl="3">
      <w:start w:val="1"/>
      <w:numFmt w:val="decimal"/>
      <w:pStyle w:val="Normal"/>
      <w:lvlText w:val="%4."/>
      <w:lvlJc w:val="left"/>
      <w:pPr>
        <w:tabs>
          <w:tab w:val="num" w:pos="2880"/>
        </w:tabs>
        <w:ind w:left="2880" w:hanging="360"/>
      </w:pPr>
      <w:rPr>
        <w:rFonts w:cs="Times New Roman"/>
        <w:rtl w:val="0"/>
        <w:cs w:val="0"/>
      </w:rPr>
    </w:lvl>
    <w:lvl w:ilvl="4">
      <w:start w:val="1"/>
      <w:numFmt w:val="lowerLetter"/>
      <w:pStyle w:val="Normal"/>
      <w:lvlText w:val="%5."/>
      <w:lvlJc w:val="left"/>
      <w:pPr>
        <w:tabs>
          <w:tab w:val="num" w:pos="3600"/>
        </w:tabs>
        <w:ind w:left="3600" w:hanging="360"/>
      </w:pPr>
      <w:rPr>
        <w:rFonts w:cs="Times New Roman"/>
        <w:rtl w:val="0"/>
        <w:cs w:val="0"/>
      </w:rPr>
    </w:lvl>
    <w:lvl w:ilvl="5">
      <w:start w:val="1"/>
      <w:numFmt w:val="lowerRoman"/>
      <w:pStyle w:val="Normal"/>
      <w:lvlText w:val="%6."/>
      <w:lvlJc w:val="right"/>
      <w:pPr>
        <w:tabs>
          <w:tab w:val="num" w:pos="4320"/>
        </w:tabs>
        <w:ind w:left="4320" w:hanging="180"/>
      </w:pPr>
      <w:rPr>
        <w:rFonts w:cs="Times New Roman"/>
        <w:rtl w:val="0"/>
        <w:cs w:val="0"/>
      </w:rPr>
    </w:lvl>
    <w:lvl w:ilvl="6">
      <w:start w:val="1"/>
      <w:numFmt w:val="decimal"/>
      <w:pStyle w:val="Normal"/>
      <w:lvlText w:val="%7."/>
      <w:lvlJc w:val="left"/>
      <w:pPr>
        <w:tabs>
          <w:tab w:val="num" w:pos="5040"/>
        </w:tabs>
        <w:ind w:left="5040" w:hanging="360"/>
      </w:pPr>
      <w:rPr>
        <w:rFonts w:cs="Times New Roman"/>
        <w:rtl w:val="0"/>
        <w:cs w:val="0"/>
      </w:rPr>
    </w:lvl>
    <w:lvl w:ilvl="7">
      <w:start w:val="1"/>
      <w:numFmt w:val="lowerLetter"/>
      <w:pStyle w:val="Normal"/>
      <w:lvlText w:val="%8."/>
      <w:lvlJc w:val="left"/>
      <w:pPr>
        <w:tabs>
          <w:tab w:val="num" w:pos="5760"/>
        </w:tabs>
        <w:ind w:left="5760" w:hanging="360"/>
      </w:pPr>
      <w:rPr>
        <w:rFonts w:cs="Times New Roman"/>
        <w:rtl w:val="0"/>
        <w:cs w:val="0"/>
      </w:rPr>
    </w:lvl>
    <w:lvl w:ilvl="8">
      <w:start w:val="1"/>
      <w:numFmt w:val="lowerRoman"/>
      <w:pStyle w:val="Normal"/>
      <w:lvlText w:val="%9."/>
      <w:lvlJc w:val="right"/>
      <w:pPr>
        <w:tabs>
          <w:tab w:val="num" w:pos="6480"/>
        </w:tabs>
        <w:ind w:left="6480" w:hanging="180"/>
      </w:pPr>
      <w:rPr>
        <w:rFonts w:cs="Times New Roman"/>
        <w:rtl w:val="0"/>
        <w:cs w:val="0"/>
      </w:rPr>
    </w:lvl>
  </w:abstractNum>
  <w:abstractNum w:abstractNumId="5">
    <w:nsid w:val="326D4AA9"/>
    <w:multiLevelType w:val="singleLevel"/>
    <w:tmpl w:val="45E604FC"/>
    <w:lvl w:ilvl="0">
      <w:start w:val="3"/>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6">
    <w:nsid w:val="48215661"/>
    <w:multiLevelType w:val="singleLevel"/>
    <w:tmpl w:val="2A3495F8"/>
    <w:lvl w:ilvl="0">
      <w:start w:val="2"/>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7">
    <w:nsid w:val="49417573"/>
    <w:multiLevelType w:val="multilevel"/>
    <w:tmpl w:val="45D8D8B4"/>
    <w:lvl w:ilvl="0">
      <w:start w:val="1"/>
      <w:numFmt w:val="decimal"/>
      <w:lvlText w:val="%1."/>
      <w:lvlJc w:val="left"/>
      <w:pPr>
        <w:tabs>
          <w:tab w:val="num" w:pos="360"/>
        </w:tabs>
        <w:ind w:left="357" w:hanging="357"/>
      </w:pPr>
      <w:rPr>
        <w:rFonts w:ascii="Times New Roman" w:hAnsi="Times New Roman" w:cs="Times New Roman" w:hint="default"/>
        <w:b w:val="0"/>
        <w:i w:val="0"/>
        <w:sz w:val="20"/>
        <w:rtl w:val="0"/>
        <w:cs w:val="0"/>
      </w:rPr>
    </w:lvl>
    <w:lvl w:ilvl="1">
      <w:start w:val="1"/>
      <w:numFmt w:val="lowerLetter"/>
      <w:pStyle w:val="Normal"/>
      <w:lvlText w:val="%2."/>
      <w:lvlJc w:val="left"/>
      <w:pPr>
        <w:tabs>
          <w:tab w:val="num" w:pos="1440"/>
        </w:tabs>
        <w:ind w:left="1440" w:hanging="360"/>
      </w:pPr>
      <w:rPr>
        <w:rFonts w:cs="Times New Roman"/>
        <w:rtl w:val="0"/>
        <w:cs w:val="0"/>
      </w:rPr>
    </w:lvl>
    <w:lvl w:ilvl="2">
      <w:start w:val="1"/>
      <w:numFmt w:val="lowerRoman"/>
      <w:pStyle w:val="Normal"/>
      <w:lvlText w:val="%3."/>
      <w:lvlJc w:val="right"/>
      <w:pPr>
        <w:tabs>
          <w:tab w:val="num" w:pos="2160"/>
        </w:tabs>
        <w:ind w:left="2160" w:hanging="180"/>
      </w:pPr>
      <w:rPr>
        <w:rFonts w:cs="Times New Roman"/>
        <w:rtl w:val="0"/>
        <w:cs w:val="0"/>
      </w:rPr>
    </w:lvl>
    <w:lvl w:ilvl="3">
      <w:start w:val="1"/>
      <w:numFmt w:val="decimal"/>
      <w:pStyle w:val="Normal"/>
      <w:lvlText w:val="%4."/>
      <w:lvlJc w:val="left"/>
      <w:pPr>
        <w:tabs>
          <w:tab w:val="num" w:pos="2880"/>
        </w:tabs>
        <w:ind w:left="2880" w:hanging="360"/>
      </w:pPr>
      <w:rPr>
        <w:rFonts w:cs="Times New Roman"/>
        <w:rtl w:val="0"/>
        <w:cs w:val="0"/>
      </w:rPr>
    </w:lvl>
    <w:lvl w:ilvl="4">
      <w:start w:val="1"/>
      <w:numFmt w:val="lowerLetter"/>
      <w:pStyle w:val="Normal"/>
      <w:lvlText w:val="%5."/>
      <w:lvlJc w:val="left"/>
      <w:pPr>
        <w:tabs>
          <w:tab w:val="num" w:pos="3600"/>
        </w:tabs>
        <w:ind w:left="3600" w:hanging="360"/>
      </w:pPr>
      <w:rPr>
        <w:rFonts w:cs="Times New Roman"/>
        <w:rtl w:val="0"/>
        <w:cs w:val="0"/>
      </w:rPr>
    </w:lvl>
    <w:lvl w:ilvl="5">
      <w:start w:val="1"/>
      <w:numFmt w:val="lowerRoman"/>
      <w:pStyle w:val="Normal"/>
      <w:lvlText w:val="%6."/>
      <w:lvlJc w:val="right"/>
      <w:pPr>
        <w:tabs>
          <w:tab w:val="num" w:pos="4320"/>
        </w:tabs>
        <w:ind w:left="4320" w:hanging="180"/>
      </w:pPr>
      <w:rPr>
        <w:rFonts w:cs="Times New Roman"/>
        <w:rtl w:val="0"/>
        <w:cs w:val="0"/>
      </w:rPr>
    </w:lvl>
    <w:lvl w:ilvl="6">
      <w:start w:val="1"/>
      <w:numFmt w:val="decimal"/>
      <w:pStyle w:val="Normal"/>
      <w:lvlText w:val="%7."/>
      <w:lvlJc w:val="left"/>
      <w:pPr>
        <w:tabs>
          <w:tab w:val="num" w:pos="5040"/>
        </w:tabs>
        <w:ind w:left="5040" w:hanging="360"/>
      </w:pPr>
      <w:rPr>
        <w:rFonts w:cs="Times New Roman"/>
        <w:rtl w:val="0"/>
        <w:cs w:val="0"/>
      </w:rPr>
    </w:lvl>
    <w:lvl w:ilvl="7">
      <w:start w:val="1"/>
      <w:numFmt w:val="lowerLetter"/>
      <w:pStyle w:val="Normal"/>
      <w:lvlText w:val="%8."/>
      <w:lvlJc w:val="left"/>
      <w:pPr>
        <w:tabs>
          <w:tab w:val="num" w:pos="5760"/>
        </w:tabs>
        <w:ind w:left="5760" w:hanging="360"/>
      </w:pPr>
      <w:rPr>
        <w:rFonts w:cs="Times New Roman"/>
        <w:rtl w:val="0"/>
        <w:cs w:val="0"/>
      </w:rPr>
    </w:lvl>
    <w:lvl w:ilvl="8">
      <w:start w:val="1"/>
      <w:numFmt w:val="lowerRoman"/>
      <w:pStyle w:val="Normal"/>
      <w:lvlText w:val="%9."/>
      <w:lvlJc w:val="right"/>
      <w:pPr>
        <w:tabs>
          <w:tab w:val="num" w:pos="6480"/>
        </w:tabs>
        <w:ind w:left="6480" w:hanging="180"/>
      </w:pPr>
      <w:rPr>
        <w:rFonts w:cs="Times New Roman"/>
        <w:rtl w:val="0"/>
        <w:cs w:val="0"/>
      </w:rPr>
    </w:lvl>
  </w:abstractNum>
  <w:abstractNum w:abstractNumId="8">
    <w:nsid w:val="50727638"/>
    <w:multiLevelType w:val="singleLevel"/>
    <w:tmpl w:val="C630C740"/>
    <w:lvl w:ilvl="0">
      <w:start w:val="2"/>
      <w:numFmt w:val="lowerLetter"/>
      <w:lvlText w:val="%1)"/>
      <w:lvlJc w:val="left"/>
      <w:pPr>
        <w:tabs>
          <w:tab w:val="num" w:pos="360"/>
        </w:tabs>
        <w:ind w:left="360" w:hanging="360"/>
      </w:pPr>
      <w:rPr>
        <w:rFonts w:cs="Times New Roman" w:hint="default"/>
        <w:rtl w:val="0"/>
        <w:cs w:val="0"/>
      </w:rPr>
    </w:lvl>
  </w:abstractNum>
  <w:abstractNum w:abstractNumId="9">
    <w:nsid w:val="56280589"/>
    <w:multiLevelType w:val="singleLevel"/>
    <w:tmpl w:val="86D2D130"/>
    <w:lvl w:ilvl="0">
      <w:start w:val="1"/>
      <w:numFmt w:val="lowerLetter"/>
      <w:lvlText w:val="%1)"/>
      <w:lvlJc w:val="left"/>
      <w:pPr>
        <w:tabs>
          <w:tab w:val="num" w:pos="360"/>
        </w:tabs>
        <w:ind w:left="360" w:hanging="360"/>
      </w:pPr>
      <w:rPr>
        <w:rFonts w:ascii="Times New Roman" w:hAnsi="Times New Roman" w:cs="Times New Roman" w:hint="default"/>
        <w:b w:val="0"/>
        <w:i w:val="0"/>
        <w:sz w:val="20"/>
        <w:szCs w:val="20"/>
        <w:rtl w:val="0"/>
        <w:cs w:val="0"/>
      </w:rPr>
    </w:lvl>
  </w:abstractNum>
  <w:abstractNum w:abstractNumId="10">
    <w:nsid w:val="6AAF1A1F"/>
    <w:multiLevelType w:val="multilevel"/>
    <w:tmpl w:val="EE2835EE"/>
    <w:lvl w:ilvl="0">
      <w:start w:val="1"/>
      <w:numFmt w:val="decimal"/>
      <w:pStyle w:val="Textodstavce"/>
      <w:isLgl/>
      <w:lvlText w:val="(%1)"/>
      <w:lvlJc w:val="left"/>
      <w:pPr>
        <w:tabs>
          <w:tab w:val="num" w:pos="835"/>
        </w:tabs>
        <w:ind w:firstLine="425"/>
      </w:pPr>
      <w:rPr>
        <w:rFonts w:cs="Times New Roman"/>
        <w:rtl w:val="0"/>
        <w:cs w:val="0"/>
      </w:rPr>
    </w:lvl>
    <w:lvl w:ilvl="1">
      <w:start w:val="1"/>
      <w:numFmt w:val="lowerLetter"/>
      <w:pStyle w:val="Textpsmene"/>
      <w:lvlText w:val="%2)"/>
      <w:lvlJc w:val="left"/>
      <w:pPr>
        <w:tabs>
          <w:tab w:val="num" w:pos="425"/>
        </w:tabs>
        <w:ind w:left="425" w:hanging="425"/>
      </w:pPr>
      <w:rPr>
        <w:rFonts w:cs="Times New Roman"/>
        <w:rtl w:val="0"/>
        <w:cs w:val="0"/>
      </w:rPr>
    </w:lvl>
    <w:lvl w:ilvl="2">
      <w:start w:val="1"/>
      <w:numFmt w:val="decimal"/>
      <w:pStyle w:val="Textbodu"/>
      <w:isLgl/>
      <w:lvlText w:val="%3."/>
      <w:lvlJc w:val="left"/>
      <w:pPr>
        <w:tabs>
          <w:tab w:val="num" w:pos="851"/>
        </w:tabs>
        <w:ind w:left="851" w:hanging="426"/>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52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600"/>
        </w:tabs>
        <w:ind w:left="3240" w:hanging="360"/>
      </w:pPr>
      <w:rPr>
        <w:rFonts w:cs="Times New Roman"/>
        <w:rtl w:val="0"/>
        <w:cs w:val="0"/>
      </w:rPr>
    </w:lvl>
  </w:abstractNum>
  <w:abstractNum w:abstractNumId="11">
    <w:nsid w:val="7246353A"/>
    <w:multiLevelType w:val="singleLevel"/>
    <w:tmpl w:val="050E513A"/>
    <w:lvl w:ilvl="0">
      <w:start w:val="1"/>
      <w:numFmt w:val="lowerLetter"/>
      <w:lvlText w:val="%1)"/>
      <w:lvlJc w:val="left"/>
      <w:pPr>
        <w:tabs>
          <w:tab w:val="num" w:pos="360"/>
        </w:tabs>
        <w:ind w:left="360" w:hanging="360"/>
      </w:pPr>
      <w:rPr>
        <w:rFonts w:cs="Times New Roman"/>
        <w:sz w:val="20"/>
        <w:szCs w:val="20"/>
        <w:rtl w:val="0"/>
        <w:cs w:val="0"/>
      </w:rPr>
    </w:lvl>
  </w:abstractNum>
  <w:abstractNum w:abstractNumId="12">
    <w:nsid w:val="75C37CC6"/>
    <w:multiLevelType w:val="singleLevel"/>
    <w:tmpl w:val="050E513A"/>
    <w:lvl w:ilvl="0">
      <w:start w:val="1"/>
      <w:numFmt w:val="lowerLetter"/>
      <w:lvlText w:val="%1)"/>
      <w:lvlJc w:val="left"/>
      <w:pPr>
        <w:tabs>
          <w:tab w:val="num" w:pos="360"/>
        </w:tabs>
        <w:ind w:left="360" w:hanging="360"/>
      </w:pPr>
      <w:rPr>
        <w:rFonts w:cs="Times New Roman"/>
        <w:sz w:val="20"/>
        <w:szCs w:val="20"/>
        <w:rtl w:val="0"/>
        <w:cs w:val="0"/>
      </w:rPr>
    </w:lvl>
  </w:abstractNum>
  <w:abstractNum w:abstractNumId="13">
    <w:nsid w:val="765601A9"/>
    <w:multiLevelType w:val="singleLevel"/>
    <w:tmpl w:val="DB529180"/>
    <w:lvl w:ilvl="0">
      <w:start w:val="4"/>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4">
    <w:nsid w:val="7B6826B5"/>
    <w:multiLevelType w:val="singleLevel"/>
    <w:tmpl w:val="FCBC519C"/>
    <w:lvl w:ilvl="0">
      <w:start w:val="1"/>
      <w:numFmt w:val="decimal"/>
      <w:lvlText w:val="%1."/>
      <w:lvlJc w:val="left"/>
      <w:pPr>
        <w:tabs>
          <w:tab w:val="num" w:pos="1069"/>
        </w:tabs>
        <w:ind w:firstLine="709"/>
      </w:pPr>
      <w:rPr>
        <w:rFonts w:ascii="Times New Roman" w:hAnsi="Times New Roman" w:cs="Times New Roman" w:hint="default"/>
        <w:b w:val="0"/>
        <w:i w:val="0"/>
        <w:sz w:val="16"/>
        <w:rtl w:val="0"/>
        <w:cs w:val="0"/>
      </w:rPr>
    </w:lvl>
  </w:abstractNum>
  <w:abstractNum w:abstractNumId="15">
    <w:nsid w:val="7E955FD5"/>
    <w:multiLevelType w:val="singleLevel"/>
    <w:tmpl w:val="94260D0A"/>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num w:numId="1">
    <w:abstractNumId w:val="1"/>
  </w:num>
  <w:num w:numId="2">
    <w:abstractNumId w:val="10"/>
  </w:num>
  <w:num w:numId="3">
    <w:abstractNumId w:val="14"/>
  </w:num>
  <w:num w:numId="4">
    <w:abstractNumId w:val="3"/>
  </w:num>
  <w:num w:numId="5">
    <w:abstractNumId w:val="11"/>
    <w:lvlOverride w:ilvl="0">
      <w:startOverride w:val="1"/>
    </w:lvlOverride>
  </w:num>
  <w:num w:numId="6">
    <w:abstractNumId w:val="8"/>
  </w:num>
  <w:num w:numId="7">
    <w:abstractNumId w:val="4"/>
  </w:num>
  <w:num w:numId="8">
    <w:abstractNumId w:val="7"/>
  </w:num>
  <w:num w:numId="9">
    <w:abstractNumId w:val="9"/>
  </w:num>
  <w:num w:numId="10">
    <w:abstractNumId w:val="13"/>
  </w:num>
  <w:num w:numId="11">
    <w:abstractNumId w:val="5"/>
  </w:num>
  <w:num w:numId="12">
    <w:abstractNumId w:val="2"/>
  </w:num>
  <w:num w:numId="13">
    <w:abstractNumId w:val="15"/>
  </w:num>
  <w:num w:numId="14">
    <w:abstractNumId w:val="6"/>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trackRevisions/>
  <w:doNotTrackMoves/>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53216"/>
    <w:rsid w:val="00037B74"/>
    <w:rsid w:val="000804AF"/>
    <w:rsid w:val="00093AB4"/>
    <w:rsid w:val="000A6121"/>
    <w:rsid w:val="000C0A52"/>
    <w:rsid w:val="000D46F2"/>
    <w:rsid w:val="000E7607"/>
    <w:rsid w:val="00103BC9"/>
    <w:rsid w:val="00127CD7"/>
    <w:rsid w:val="0014000E"/>
    <w:rsid w:val="00156195"/>
    <w:rsid w:val="00157713"/>
    <w:rsid w:val="00173855"/>
    <w:rsid w:val="0021691F"/>
    <w:rsid w:val="00246DA7"/>
    <w:rsid w:val="00252798"/>
    <w:rsid w:val="00253216"/>
    <w:rsid w:val="00284731"/>
    <w:rsid w:val="002D4AEF"/>
    <w:rsid w:val="003B5E0E"/>
    <w:rsid w:val="004322A5"/>
    <w:rsid w:val="0045673F"/>
    <w:rsid w:val="00487D5B"/>
    <w:rsid w:val="00507FDE"/>
    <w:rsid w:val="0057745A"/>
    <w:rsid w:val="005F2762"/>
    <w:rsid w:val="006217AF"/>
    <w:rsid w:val="00666B82"/>
    <w:rsid w:val="006C2088"/>
    <w:rsid w:val="00792CFB"/>
    <w:rsid w:val="0080192E"/>
    <w:rsid w:val="00802F5C"/>
    <w:rsid w:val="0080441A"/>
    <w:rsid w:val="008218B0"/>
    <w:rsid w:val="0089718F"/>
    <w:rsid w:val="008D2681"/>
    <w:rsid w:val="00985CBA"/>
    <w:rsid w:val="00A1197A"/>
    <w:rsid w:val="00A569DC"/>
    <w:rsid w:val="00AA5874"/>
    <w:rsid w:val="00AE1F79"/>
    <w:rsid w:val="00AE6900"/>
    <w:rsid w:val="00AF053A"/>
    <w:rsid w:val="00B01807"/>
    <w:rsid w:val="00B975D5"/>
    <w:rsid w:val="00C7257A"/>
    <w:rsid w:val="00CF3D1C"/>
    <w:rsid w:val="00DB15AD"/>
    <w:rsid w:val="00E066D1"/>
    <w:rsid w:val="00E26F7B"/>
    <w:rsid w:val="00EE6299"/>
    <w:rsid w:val="00F230FA"/>
    <w:rsid w:val="00F3463B"/>
    <w:rsid w:val="00F81FD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jc w:val="center"/>
      <w:outlineLvl w:val="0"/>
    </w:pPr>
    <w:rPr>
      <w:b/>
      <w:bCs/>
    </w:rPr>
  </w:style>
  <w:style w:type="paragraph" w:styleId="Heading2">
    <w:name w:val="heading 2"/>
    <w:basedOn w:val="Normal"/>
    <w:next w:val="Normal"/>
    <w:link w:val="Nadpis2Char"/>
    <w:uiPriority w:val="9"/>
    <w:qFormat/>
    <w:pPr>
      <w:keepNext/>
      <w:spacing w:before="120"/>
      <w:jc w:val="center"/>
      <w:outlineLvl w:val="1"/>
    </w:pPr>
    <w:rPr>
      <w:b/>
      <w:bCs/>
      <w:sz w:val="20"/>
      <w:szCs w:val="20"/>
    </w:rPr>
  </w:style>
  <w:style w:type="paragraph" w:styleId="Heading4">
    <w:name w:val="heading 4"/>
    <w:basedOn w:val="Normal"/>
    <w:next w:val="Normal"/>
    <w:link w:val="Nadpis4Char"/>
    <w:uiPriority w:val="9"/>
    <w:qFormat/>
    <w:pPr>
      <w:keepNext/>
      <w:jc w:val="center"/>
      <w:outlineLvl w:val="3"/>
    </w:pPr>
    <w:rPr>
      <w:b/>
      <w:bCs/>
      <w:sz w:val="22"/>
      <w:szCs w:val="22"/>
    </w:rPr>
  </w:style>
  <w:style w:type="paragraph" w:styleId="Heading5">
    <w:name w:val="heading 5"/>
    <w:basedOn w:val="Normal"/>
    <w:next w:val="Normal"/>
    <w:link w:val="Nadpis5Char"/>
    <w:uiPriority w:val="9"/>
    <w:qFormat/>
    <w:pPr>
      <w:spacing w:before="240" w:after="60"/>
      <w:jc w:val="left"/>
      <w:outlineLvl w:val="4"/>
    </w:pPr>
    <w:rPr>
      <w:b/>
      <w:bCs/>
      <w:i/>
      <w:iCs/>
      <w:sz w:val="26"/>
      <w:szCs w:val="26"/>
    </w:rPr>
  </w:style>
  <w:style w:type="character" w:default="1" w:styleId="DefaultParagraphFont">
    <w:name w:val="Default Paragraph Font"/>
    <w:aliases w:val="Car Char Char Char Char Char Char"/>
    <w:uiPriority w:val="1"/>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3">
    <w:name w:val="Body Text 3"/>
    <w:basedOn w:val="Normal"/>
    <w:link w:val="Zkladntext3Char"/>
    <w:uiPriority w:val="99"/>
    <w:semiHidden/>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semiHidden/>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semiHidden/>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customStyle="1" w:styleId="PARA">
    <w:name w:val="PARA"/>
    <w:basedOn w:val="Normal"/>
    <w:next w:val="Normal"/>
    <w:pPr>
      <w:keepNext/>
      <w:keepLines/>
      <w:tabs>
        <w:tab w:val="left" w:pos="680"/>
      </w:tabs>
      <w:spacing w:before="240" w:after="120"/>
      <w:jc w:val="center"/>
    </w:pPr>
    <w:rPr>
      <w:lang w:val="en-US"/>
    </w:rPr>
  </w:style>
  <w:style w:type="paragraph" w:customStyle="1" w:styleId="abc">
    <w:name w:val="abc"/>
    <w:basedOn w:val="Normal"/>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semiHidden/>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semiHidden/>
    <w:rPr>
      <w:rFonts w:cs="Times New Roman"/>
      <w:rtl w:val="0"/>
      <w:cs w:val="0"/>
    </w:rPr>
  </w:style>
  <w:style w:type="paragraph" w:styleId="BodyTextIndent2">
    <w:name w:val="Body Text Indent 2"/>
    <w:basedOn w:val="Normal"/>
    <w:link w:val="Zarkazkladnhotextu2Char"/>
    <w:uiPriority w:val="99"/>
    <w:semiHidden/>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Odstavec">
    <w:name w:val="Odstavec"/>
    <w:basedOn w:val="Normal"/>
    <w:pPr>
      <w:overflowPunct w:val="0"/>
      <w:adjustRightInd w:val="0"/>
      <w:spacing w:before="120"/>
      <w:jc w:val="both"/>
      <w:textAlignment w:val="baseline"/>
    </w:pPr>
    <w:rPr>
      <w:rFonts w:ascii="Arial" w:hAnsi="Arial" w:cs="Arial"/>
      <w:sz w:val="20"/>
      <w:szCs w:val="20"/>
      <w:lang w:val="cs-CZ"/>
    </w:rPr>
  </w:style>
  <w:style w:type="character" w:customStyle="1" w:styleId="OdstavecChar">
    <w:name w:val="Odstavec Char"/>
    <w:locked/>
    <w:rPr>
      <w:rFonts w:ascii="Arial" w:hAnsi="Arial" w:cs="Arial"/>
      <w:lang w:val="cs-CZ" w:eastAsia="sk-SK"/>
    </w:rPr>
  </w:style>
  <w:style w:type="paragraph" w:customStyle="1" w:styleId="OdstavecTimesnewromanBefore0pt">
    <w:name w:val="Odstavec + Times new roman Before 0:pt"/>
    <w:basedOn w:val="Odstavec"/>
    <w:pPr>
      <w:jc w:val="both"/>
    </w:pPr>
    <w:rPr>
      <w:rFonts w:ascii="Times New Roman" w:hAnsi="Times New Roman" w:cs="Times New Roman"/>
    </w:rPr>
  </w:style>
  <w:style w:type="character" w:customStyle="1" w:styleId="OdstavecTimesnewromanBefore0ptChar">
    <w:name w:val="Odstavec + Times new roman Before 0:pt Char"/>
    <w:basedOn w:val="OdstavecChar"/>
    <w:locked/>
    <w:rPr>
      <w:rtl w:val="0"/>
      <w:cs w:val="0"/>
    </w:rPr>
  </w:style>
  <w:style w:type="paragraph" w:styleId="NormalWeb">
    <w:name w:val="Normal (Web)"/>
    <w:basedOn w:val="Normal"/>
    <w:uiPriority w:val="99"/>
    <w:semiHidden/>
    <w:pPr>
      <w:autoSpaceDE/>
      <w:autoSpaceDN/>
      <w:spacing w:before="100" w:beforeAutospacing="1" w:after="100" w:afterAutospacing="1"/>
      <w:jc w:val="left"/>
    </w:pPr>
  </w:style>
  <w:style w:type="paragraph" w:customStyle="1" w:styleId="Odstavecodsaden">
    <w:name w:val="Odstavec odsadený"/>
    <w:basedOn w:val="Odstavec"/>
    <w:pPr>
      <w:ind w:left="709" w:hanging="709"/>
      <w:jc w:val="both"/>
    </w:pPr>
  </w:style>
  <w:style w:type="paragraph" w:customStyle="1" w:styleId="Odstavecods3">
    <w:name w:val="Odstavec ods_3"/>
    <w:basedOn w:val="Normal"/>
    <w:pPr>
      <w:overflowPunct w:val="0"/>
      <w:adjustRightInd w:val="0"/>
      <w:spacing w:before="120"/>
      <w:ind w:left="1106"/>
      <w:jc w:val="both"/>
      <w:textAlignment w:val="baseline"/>
    </w:pPr>
    <w:rPr>
      <w:sz w:val="20"/>
      <w:szCs w:val="20"/>
      <w:lang w:val="cs-CZ"/>
    </w:rPr>
  </w:style>
  <w:style w:type="paragraph" w:customStyle="1" w:styleId="StyleOdstavecTimesNewRomanBefore0pt">
    <w:name w:val="Style Odstavec + Times New Roman Before:  0 pt"/>
    <w:basedOn w:val="Odstavec"/>
    <w:pPr>
      <w:spacing w:before="0"/>
      <w:jc w:val="both"/>
    </w:pPr>
    <w:rPr>
      <w:rFonts w:ascii="Times New Roman" w:hAnsi="Times New Roman" w:cs="Times New Roman"/>
    </w:rPr>
  </w:style>
  <w:style w:type="paragraph" w:customStyle="1" w:styleId="odsek">
    <w:name w:val="odsek"/>
    <w:basedOn w:val="Normal"/>
    <w:pPr>
      <w:keepNext/>
      <w:autoSpaceDE/>
      <w:autoSpaceDN/>
      <w:spacing w:before="60" w:after="60"/>
      <w:ind w:firstLine="709"/>
      <w:jc w:val="both"/>
    </w:pPr>
    <w:rPr>
      <w:lang w:eastAsia="en-US"/>
    </w:rPr>
  </w:style>
  <w:style w:type="paragraph" w:customStyle="1" w:styleId="CarCharCharCharCharChar">
    <w:name w:val="Car Char Char Char Char Char"/>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CharChar">
    <w:name w:val="Char Char Char Char Char Char"/>
    <w:basedOn w:val="Normal"/>
    <w:pPr>
      <w:autoSpaceDE/>
      <w:autoSpaceDN/>
      <w:spacing w:after="160" w:line="240" w:lineRule="exact"/>
      <w:jc w:val="left"/>
    </w:pPr>
    <w:rPr>
      <w:rFonts w:ascii="Verdana" w:hAnsi="Verdana" w:cs="Verdana"/>
      <w:sz w:val="20"/>
      <w:szCs w:val="20"/>
      <w:lang w:val="en-US" w:eastAsia="en-US"/>
    </w:rPr>
  </w:style>
  <w:style w:type="paragraph" w:customStyle="1" w:styleId="adda">
    <w:name w:val="adda"/>
    <w:basedOn w:val="BodyText"/>
    <w:pPr>
      <w:keepNext/>
      <w:numPr>
        <w:numId w:val="1"/>
      </w:numPr>
      <w:tabs>
        <w:tab w:val="num" w:pos="357"/>
        <w:tab w:val="num" w:pos="420"/>
      </w:tabs>
      <w:autoSpaceDE/>
      <w:autoSpaceDN/>
      <w:spacing w:before="60" w:after="60"/>
      <w:ind w:left="357" w:hanging="357"/>
      <w:jc w:val="both"/>
    </w:pPr>
    <w:rPr>
      <w:color w:val="000000"/>
      <w:lang w:eastAsia="en-US"/>
    </w:rPr>
  </w:style>
  <w:style w:type="paragraph" w:customStyle="1" w:styleId="Textbodu">
    <w:name w:val="Text bodu"/>
    <w:basedOn w:val="Normal"/>
    <w:pPr>
      <w:numPr>
        <w:ilvl w:val="2"/>
        <w:numId w:val="2"/>
      </w:numPr>
      <w:tabs>
        <w:tab w:val="num" w:pos="851"/>
      </w:tabs>
      <w:autoSpaceDE/>
      <w:autoSpaceDN/>
      <w:ind w:left="851" w:hanging="426"/>
      <w:jc w:val="both"/>
      <w:outlineLvl w:val="8"/>
    </w:pPr>
    <w:rPr>
      <w:lang w:val="cs-CZ" w:eastAsia="cs-CZ"/>
    </w:rPr>
  </w:style>
  <w:style w:type="paragraph" w:customStyle="1" w:styleId="Textpsmene">
    <w:name w:val="Text písmene"/>
    <w:basedOn w:val="Normal"/>
    <w:pPr>
      <w:numPr>
        <w:ilvl w:val="1"/>
        <w:numId w:val="2"/>
      </w:numPr>
      <w:tabs>
        <w:tab w:val="num" w:pos="425"/>
      </w:tabs>
      <w:autoSpaceDE/>
      <w:autoSpaceDN/>
      <w:ind w:left="425" w:hanging="425"/>
      <w:jc w:val="both"/>
      <w:outlineLvl w:val="7"/>
    </w:pPr>
    <w:rPr>
      <w:lang w:val="cs-CZ" w:eastAsia="cs-CZ"/>
    </w:rPr>
  </w:style>
  <w:style w:type="paragraph" w:customStyle="1" w:styleId="Textodstavce">
    <w:name w:val="Text odstavce"/>
    <w:basedOn w:val="Normal"/>
    <w:pPr>
      <w:numPr>
        <w:numId w:val="2"/>
      </w:numPr>
      <w:tabs>
        <w:tab w:val="num" w:pos="785"/>
        <w:tab w:val="left" w:pos="851"/>
      </w:tabs>
      <w:autoSpaceDE/>
      <w:autoSpaceDN/>
      <w:spacing w:before="120" w:after="120"/>
      <w:ind w:firstLine="425"/>
      <w:jc w:val="both"/>
      <w:outlineLvl w:val="6"/>
    </w:pPr>
    <w:rPr>
      <w:lang w:val="cs-CZ" w:eastAsia="cs-CZ"/>
    </w:rPr>
  </w:style>
  <w:style w:type="character" w:customStyle="1" w:styleId="TextpsmeneChar">
    <w:name w:val="Text písmene Char"/>
    <w:locked/>
    <w:rPr>
      <w:sz w:val="24"/>
      <w:lang w:val="cs-CZ" w:eastAsia="cs-CZ"/>
    </w:rPr>
  </w:style>
  <w:style w:type="paragraph" w:styleId="BodyText">
    <w:name w:val="Body Text"/>
    <w:basedOn w:val="Normal"/>
    <w:link w:val="ZkladntextChar"/>
    <w:uiPriority w:val="99"/>
    <w:semiHidden/>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CharCharCharCharCharChar1">
    <w:name w:val="Char Char Char Char Char Char1"/>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
    <w:name w:val="Char Char Char Char"/>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1">
    <w:name w:val="Char Char Char Char1"/>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CharCharChar">
    <w:name w:val="Char Char Char Char Char Char Char"/>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CharCharChar1">
    <w:name w:val="Char Char Char Char Char Char Char1"/>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CharCharChar2">
    <w:name w:val="Char Char Char Char Char Char Char2"/>
    <w:basedOn w:val="Normal"/>
    <w:pPr>
      <w:autoSpaceDE/>
      <w:autoSpaceDN/>
      <w:spacing w:after="160" w:line="240" w:lineRule="exact"/>
      <w:jc w:val="left"/>
    </w:pPr>
    <w:rPr>
      <w:rFonts w:ascii="Verdana"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pPr>
      <w:autoSpaceDE/>
      <w:autoSpaceDN/>
      <w:spacing w:after="160" w:line="240" w:lineRule="exact"/>
      <w:jc w:val="left"/>
    </w:pPr>
    <w:rPr>
      <w:rFonts w:ascii="Verdana"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pPr>
      <w:autoSpaceDE/>
      <w:autoSpaceDN/>
      <w:spacing w:after="160" w:line="240" w:lineRule="exact"/>
      <w:jc w:val="left"/>
    </w:pPr>
    <w:rPr>
      <w:rFonts w:ascii="Verdana" w:hAnsi="Verdana"/>
      <w:sz w:val="20"/>
      <w:szCs w:val="20"/>
      <w:lang w:val="en-US" w:eastAsia="en-US"/>
    </w:rPr>
  </w:style>
  <w:style w:type="paragraph" w:styleId="PlainText">
    <w:name w:val="Plain Text"/>
    <w:basedOn w:val="Normal"/>
    <w:link w:val="ObyajntextChar"/>
    <w:uiPriority w:val="99"/>
    <w:semiHidden/>
    <w:pPr>
      <w:autoSpaceDE/>
      <w:autoSpaceDN/>
      <w:jc w:val="left"/>
    </w:pPr>
    <w:rPr>
      <w:rFonts w:ascii="Courier New" w:hAnsi="Courier New"/>
      <w:sz w:val="20"/>
      <w:szCs w:val="20"/>
      <w:lang w:val="en-GB" w:eastAsia="cs-CZ"/>
    </w:rPr>
  </w:style>
  <w:style w:type="character" w:customStyle="1" w:styleId="ObyajntextChar">
    <w:name w:val="Obyčajný text Char"/>
    <w:basedOn w:val="DefaultParagraphFont"/>
    <w:link w:val="PlainText"/>
    <w:uiPriority w:val="99"/>
    <w:locked/>
    <w:rPr>
      <w:rFonts w:ascii="Courier New" w:hAnsi="Courier New" w:cs="Times New Roman"/>
      <w:rtl w:val="0"/>
      <w:cs w:val="0"/>
      <w:lang w:val="en-GB" w:eastAsia="cs-CZ"/>
    </w:rPr>
  </w:style>
  <w:style w:type="paragraph" w:customStyle="1" w:styleId="stpis1">
    <w:name w:val="stpis1"/>
    <w:pPr>
      <w:framePr w:wrap="auto"/>
      <w:widowControl/>
      <w:autoSpaceDE/>
      <w:autoSpaceDN/>
      <w:adjustRightInd/>
      <w:ind w:left="288" w:right="0"/>
      <w:jc w:val="both"/>
      <w:textAlignment w:val="auto"/>
    </w:pPr>
    <w:rPr>
      <w:rFonts w:cs="Times New Roman"/>
      <w:color w:val="000000"/>
      <w:sz w:val="24"/>
      <w:szCs w:val="20"/>
      <w:rtl w:val="0"/>
      <w:cs w:val="0"/>
      <w:lang w:val="cs-CZ" w:eastAsia="cs-CZ" w:bidi="ar-SA"/>
    </w:rPr>
  </w:style>
  <w:style w:type="character" w:customStyle="1" w:styleId="new">
    <w:name w:val="new"/>
    <w:basedOn w:val="DefaultParagraphFont"/>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pi.sk/Main/Default.aspx?Template=~/Main/TArticles.ascx&amp;LngID=0&amp;zzsrlnkid=4643928&amp;phContent=~/ZzSR/ShowRule.ascx&amp;RuleId=0&amp;FragmentId1=30494&amp;FragmentId2=30494" TargetMode="External" /><Relationship Id="rId6" Type="http://schemas.openxmlformats.org/officeDocument/2006/relationships/hyperlink" Target="javascript:%20fZzSRInternal('14073',%20'4618802',%20'4618802',%20'37509',%20'4592723',%20'0')"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C4A70-D730-400F-B780-1D6ABDD2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19</Pages>
  <Words>8445</Words>
  <Characters>48142</Characters>
  <Application>Microsoft Office Word</Application>
  <DocSecurity>0</DocSecurity>
  <Lines>0</Lines>
  <Paragraphs>0</Paragraphs>
  <ScaleCrop>false</ScaleCrop>
  <Company>ÚV SR</Company>
  <LinksUpToDate>false</LinksUpToDate>
  <CharactersWithSpaces>56475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Pankievičová Anežka</cp:lastModifiedBy>
  <cp:revision>2</cp:revision>
  <cp:lastPrinted>2014-11-19T14:34:00Z</cp:lastPrinted>
  <dcterms:created xsi:type="dcterms:W3CDTF">2015-08-25T16:07:00Z</dcterms:created>
  <dcterms:modified xsi:type="dcterms:W3CDTF">2015-08-25T16:07:00Z</dcterms:modified>
</cp:coreProperties>
</file>