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011F5" w:rsidRPr="00932F42" w:rsidP="00E011F5">
      <w:pPr>
        <w:bidi w:val="0"/>
        <w:jc w:val="center"/>
        <w:rPr>
          <w:rFonts w:ascii="Times New Roman" w:hAnsi="Times New Roman"/>
          <w:b/>
          <w:caps/>
          <w:sz w:val="28"/>
        </w:rPr>
      </w:pPr>
      <w:r w:rsidRPr="00932F42">
        <w:rPr>
          <w:rFonts w:ascii="Times New Roman" w:hAnsi="Times New Roman"/>
          <w:b/>
          <w:caps/>
          <w:sz w:val="28"/>
        </w:rPr>
        <w:t>Tabuľka zhody</w:t>
      </w:r>
    </w:p>
    <w:p w:rsidR="00E011F5" w:rsidRPr="00932F42" w:rsidP="00046C88">
      <w:pPr>
        <w:bidi w:val="0"/>
        <w:jc w:val="center"/>
        <w:rPr>
          <w:rFonts w:ascii="Times New Roman" w:hAnsi="Times New Roman"/>
          <w:b/>
        </w:rPr>
      </w:pPr>
      <w:r w:rsidRPr="00932F42">
        <w:rPr>
          <w:rFonts w:ascii="Times New Roman" w:hAnsi="Times New Roman"/>
          <w:b/>
        </w:rPr>
        <w:t>právneho predpisu</w:t>
      </w:r>
      <w:r w:rsidRPr="00932F42" w:rsidR="00046C88">
        <w:rPr>
          <w:rFonts w:ascii="Times New Roman" w:hAnsi="Times New Roman"/>
          <w:b/>
        </w:rPr>
        <w:t xml:space="preserve"> </w:t>
      </w:r>
      <w:r w:rsidRPr="00932F42">
        <w:rPr>
          <w:rFonts w:ascii="Times New Roman" w:hAnsi="Times New Roman"/>
          <w:b/>
        </w:rPr>
        <w:t>s právom Európskej únie</w:t>
      </w:r>
    </w:p>
    <w:p w:rsidR="00E011F5" w:rsidRPr="00932F42" w:rsidP="00E011F5">
      <w:pPr>
        <w:bidi w:val="0"/>
        <w:rPr>
          <w:rFonts w:ascii="Times New Roman" w:hAnsi="Times New Roman"/>
        </w:rPr>
      </w:pPr>
    </w:p>
    <w:tbl>
      <w:tblPr>
        <w:tblStyle w:val="TableNormal"/>
        <w:tblW w:w="149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880"/>
        <w:gridCol w:w="3760"/>
        <w:gridCol w:w="747"/>
        <w:gridCol w:w="1009"/>
        <w:gridCol w:w="1060"/>
        <w:gridCol w:w="4860"/>
        <w:gridCol w:w="529"/>
        <w:gridCol w:w="2085"/>
      </w:tblGrid>
      <w:tr>
        <w:tblPrEx>
          <w:tblW w:w="149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val="956"/>
        </w:trPr>
        <w:tc>
          <w:tcPr>
            <w:tcW w:w="5387" w:type="dxa"/>
            <w:gridSpan w:val="3"/>
            <w:tcBorders>
              <w:top w:val="single" w:sz="4" w:space="0" w:color="auto"/>
              <w:left w:val="single" w:sz="4" w:space="0" w:color="auto"/>
              <w:bottom w:val="single" w:sz="4" w:space="0" w:color="auto"/>
              <w:right w:val="single" w:sz="4" w:space="0" w:color="auto"/>
            </w:tcBorders>
            <w:textDirection w:val="lrTb"/>
            <w:vAlign w:val="center"/>
          </w:tcPr>
          <w:p w:rsidR="00C93067" w:rsidRPr="00932F42" w:rsidP="00C93067">
            <w:pPr>
              <w:bidi w:val="0"/>
              <w:spacing w:before="75" w:after="75"/>
              <w:ind w:left="225" w:right="225"/>
              <w:jc w:val="center"/>
              <w:rPr>
                <w:rFonts w:ascii="Times New Roman" w:hAnsi="Times New Roman"/>
                <w:b/>
                <w:sz w:val="20"/>
                <w:szCs w:val="20"/>
              </w:rPr>
            </w:pPr>
            <w:r w:rsidRPr="00932F42" w:rsidR="00E62A28">
              <w:rPr>
                <w:rFonts w:ascii="Times New Roman" w:hAnsi="Times New Roman"/>
                <w:b/>
                <w:sz w:val="20"/>
                <w:szCs w:val="20"/>
              </w:rPr>
              <w:t>S</w:t>
            </w:r>
            <w:r w:rsidRPr="00932F42" w:rsidR="008D7902">
              <w:rPr>
                <w:rFonts w:ascii="Times New Roman" w:hAnsi="Times New Roman"/>
                <w:b/>
                <w:sz w:val="20"/>
                <w:szCs w:val="20"/>
              </w:rPr>
              <w:t>mernica</w:t>
            </w:r>
            <w:r w:rsidRPr="00932F42">
              <w:rPr>
                <w:rFonts w:ascii="Times New Roman" w:hAnsi="Times New Roman"/>
                <w:b/>
                <w:sz w:val="20"/>
                <w:szCs w:val="20"/>
              </w:rPr>
              <w:t xml:space="preserve"> Rady</w:t>
            </w:r>
            <w:r w:rsidRPr="00932F42" w:rsidR="008D7902">
              <w:rPr>
                <w:rFonts w:ascii="Times New Roman" w:hAnsi="Times New Roman"/>
                <w:b/>
                <w:sz w:val="20"/>
                <w:szCs w:val="20"/>
              </w:rPr>
              <w:t xml:space="preserve"> 20</w:t>
            </w:r>
            <w:r w:rsidRPr="00932F42">
              <w:rPr>
                <w:rFonts w:ascii="Times New Roman" w:hAnsi="Times New Roman"/>
                <w:b/>
                <w:sz w:val="20"/>
                <w:szCs w:val="20"/>
              </w:rPr>
              <w:t>13/</w:t>
            </w:r>
            <w:r w:rsidRPr="00932F42" w:rsidR="009A0AE5">
              <w:rPr>
                <w:rFonts w:ascii="Times New Roman" w:hAnsi="Times New Roman"/>
                <w:b/>
                <w:sz w:val="20"/>
                <w:szCs w:val="20"/>
              </w:rPr>
              <w:t>11</w:t>
            </w:r>
            <w:r w:rsidRPr="00932F42">
              <w:rPr>
                <w:rFonts w:ascii="Times New Roman" w:hAnsi="Times New Roman"/>
                <w:b/>
                <w:sz w:val="20"/>
                <w:szCs w:val="20"/>
              </w:rPr>
              <w:t>/EÚ</w:t>
            </w:r>
            <w:r w:rsidRPr="00932F42" w:rsidR="008D7902">
              <w:rPr>
                <w:rFonts w:ascii="Times New Roman" w:hAnsi="Times New Roman"/>
                <w:b/>
                <w:sz w:val="20"/>
                <w:szCs w:val="20"/>
              </w:rPr>
              <w:t xml:space="preserve"> </w:t>
            </w:r>
            <w:r w:rsidRPr="00932F42">
              <w:rPr>
                <w:rFonts w:ascii="Times New Roman" w:hAnsi="Times New Roman"/>
                <w:b/>
                <w:sz w:val="20"/>
                <w:szCs w:val="20"/>
              </w:rPr>
              <w:t>z</w:t>
            </w:r>
            <w:r w:rsidRPr="00932F42" w:rsidR="008D7902">
              <w:rPr>
                <w:rFonts w:ascii="Times New Roman" w:hAnsi="Times New Roman"/>
                <w:b/>
                <w:sz w:val="20"/>
                <w:szCs w:val="20"/>
              </w:rPr>
              <w:t xml:space="preserve"> </w:t>
            </w:r>
            <w:r w:rsidRPr="00932F42" w:rsidR="009A0AE5">
              <w:rPr>
                <w:rFonts w:ascii="Times New Roman" w:hAnsi="Times New Roman"/>
                <w:b/>
                <w:sz w:val="20"/>
                <w:szCs w:val="20"/>
              </w:rPr>
              <w:t>21</w:t>
            </w:r>
            <w:r w:rsidRPr="00932F42" w:rsidR="008D7902">
              <w:rPr>
                <w:rFonts w:ascii="Times New Roman" w:hAnsi="Times New Roman"/>
                <w:b/>
                <w:sz w:val="20"/>
                <w:szCs w:val="20"/>
              </w:rPr>
              <w:t xml:space="preserve">. </w:t>
            </w:r>
            <w:r w:rsidRPr="00932F42">
              <w:rPr>
                <w:rFonts w:ascii="Times New Roman" w:hAnsi="Times New Roman"/>
                <w:b/>
                <w:sz w:val="20"/>
                <w:szCs w:val="20"/>
              </w:rPr>
              <w:t>mája</w:t>
            </w:r>
            <w:r w:rsidRPr="00932F42" w:rsidR="008D7902">
              <w:rPr>
                <w:rFonts w:ascii="Times New Roman" w:hAnsi="Times New Roman"/>
                <w:b/>
                <w:sz w:val="20"/>
                <w:szCs w:val="20"/>
              </w:rPr>
              <w:t xml:space="preserve"> 20</w:t>
            </w:r>
            <w:r w:rsidRPr="00932F42">
              <w:rPr>
                <w:rFonts w:ascii="Times New Roman" w:hAnsi="Times New Roman"/>
                <w:b/>
                <w:sz w:val="20"/>
                <w:szCs w:val="20"/>
              </w:rPr>
              <w:t>13</w:t>
            </w:r>
            <w:r w:rsidRPr="00932F42" w:rsidR="008D7902">
              <w:rPr>
                <w:rFonts w:ascii="Times New Roman" w:hAnsi="Times New Roman"/>
                <w:b/>
                <w:sz w:val="20"/>
                <w:szCs w:val="20"/>
              </w:rPr>
              <w:t xml:space="preserve"> </w:t>
            </w:r>
            <w:r w:rsidRPr="00932F42" w:rsidR="009A0AE5">
              <w:rPr>
                <w:rFonts w:ascii="Times New Roman" w:hAnsi="Times New Roman"/>
                <w:b/>
                <w:sz w:val="20"/>
                <w:szCs w:val="20"/>
              </w:rPr>
              <w:t>o alternatívnom riešení spotrebiteľských sporov, ktorou sa mení nariadenie (ES) č. 2006/2004 a smernica 2009/22/ES (smernica o alternatívnom riešení spotrebiteľských sporov)</w:t>
            </w:r>
          </w:p>
          <w:p w:rsidR="00E011F5" w:rsidRPr="00932F42" w:rsidP="00E62A28">
            <w:pPr>
              <w:bidi w:val="0"/>
              <w:jc w:val="center"/>
              <w:rPr>
                <w:rFonts w:ascii="Times New Roman" w:hAnsi="Times New Roman"/>
                <w:b/>
              </w:rPr>
            </w:pPr>
          </w:p>
        </w:tc>
        <w:tc>
          <w:tcPr>
            <w:tcW w:w="9543" w:type="dxa"/>
            <w:gridSpan w:val="5"/>
            <w:tcBorders>
              <w:top w:val="single" w:sz="4" w:space="0" w:color="auto"/>
              <w:left w:val="single" w:sz="4" w:space="0" w:color="auto"/>
              <w:bottom w:val="single" w:sz="4" w:space="0" w:color="auto"/>
              <w:right w:val="single" w:sz="4" w:space="0" w:color="auto"/>
            </w:tcBorders>
            <w:textDirection w:val="lrTb"/>
            <w:vAlign w:val="center"/>
          </w:tcPr>
          <w:p w:rsidR="00106901" w:rsidRPr="00106901" w:rsidP="00106901">
            <w:pPr>
              <w:bidi w:val="0"/>
              <w:rPr>
                <w:rFonts w:ascii="Times New Roman" w:hAnsi="Times New Roman"/>
                <w:b/>
                <w:sz w:val="20"/>
              </w:rPr>
            </w:pPr>
            <w:r w:rsidRPr="00106901" w:rsidR="00C93067">
              <w:rPr>
                <w:rFonts w:ascii="Times New Roman" w:hAnsi="Times New Roman"/>
                <w:b/>
                <w:sz w:val="20"/>
              </w:rPr>
              <w:t>Zákon</w:t>
            </w:r>
            <w:r w:rsidRPr="00106901">
              <w:rPr>
                <w:rFonts w:ascii="Times New Roman" w:hAnsi="Times New Roman"/>
                <w:b/>
                <w:sz w:val="20"/>
              </w:rPr>
              <w:t xml:space="preserve"> č. .../2015</w:t>
            </w:r>
            <w:r w:rsidRPr="00106901" w:rsidR="009A0AE5">
              <w:rPr>
                <w:rFonts w:ascii="Times New Roman" w:hAnsi="Times New Roman"/>
                <w:b/>
                <w:sz w:val="20"/>
              </w:rPr>
              <w:t xml:space="preserve"> Z. z. </w:t>
            </w:r>
            <w:r w:rsidRPr="00106901">
              <w:rPr>
                <w:rFonts w:ascii="Times New Roman" w:hAnsi="Times New Roman"/>
                <w:b/>
                <w:sz w:val="20"/>
              </w:rPr>
              <w:t>o alternatívnom riešení spotrebiteľských sporov a o zmene a doplnení niektorých zákonov</w:t>
            </w:r>
          </w:p>
          <w:p w:rsidR="00106901" w:rsidP="00106901">
            <w:pPr>
              <w:bidi w:val="0"/>
              <w:rPr>
                <w:rFonts w:ascii="Times New Roman" w:hAnsi="Times New Roman"/>
                <w:b/>
                <w:bCs/>
                <w:sz w:val="20"/>
              </w:rPr>
            </w:pPr>
            <w:r w:rsidRPr="00106901">
              <w:rPr>
                <w:rFonts w:ascii="Times New Roman" w:hAnsi="Times New Roman"/>
                <w:b/>
                <w:bCs/>
                <w:sz w:val="20"/>
              </w:rPr>
              <w:t>Zákon č. 420/2004 Z.</w:t>
            </w:r>
            <w:r>
              <w:rPr>
                <w:rFonts w:ascii="Times New Roman" w:hAnsi="Times New Roman"/>
                <w:b/>
                <w:bCs/>
                <w:sz w:val="20"/>
              </w:rPr>
              <w:t xml:space="preserve"> </w:t>
            </w:r>
            <w:r w:rsidRPr="00106901">
              <w:rPr>
                <w:rFonts w:ascii="Times New Roman" w:hAnsi="Times New Roman"/>
                <w:b/>
                <w:bCs/>
                <w:sz w:val="20"/>
              </w:rPr>
              <w:t>z. o mediácii a o doplnení niektorých zákonov v znení neskorších predpisov.</w:t>
            </w:r>
          </w:p>
          <w:p w:rsidR="00DF6111" w:rsidRPr="00DF6111" w:rsidP="00DF6111">
            <w:pPr>
              <w:bidi w:val="0"/>
              <w:rPr>
                <w:rFonts w:ascii="Times New Roman" w:hAnsi="Times New Roman"/>
                <w:b/>
                <w:bCs/>
                <w:sz w:val="20"/>
              </w:rPr>
            </w:pPr>
            <w:r w:rsidRPr="00DF6111">
              <w:rPr>
                <w:rFonts w:ascii="Times New Roman" w:hAnsi="Times New Roman"/>
                <w:b/>
                <w:bCs/>
                <w:sz w:val="20"/>
              </w:rPr>
              <w:t xml:space="preserve">Zákon č. 335/2014 Z. z. o spotrebiteľskom rozhodcovskom konaní a o zmene a doplnení </w:t>
            </w:r>
            <w:r>
              <w:rPr>
                <w:rFonts w:ascii="Times New Roman" w:hAnsi="Times New Roman"/>
                <w:b/>
                <w:bCs/>
                <w:sz w:val="20"/>
              </w:rPr>
              <w:t>niektorých zákonov.</w:t>
            </w:r>
          </w:p>
          <w:p w:rsidR="00DF6111" w:rsidRPr="00106901" w:rsidP="00106901">
            <w:pPr>
              <w:bidi w:val="0"/>
              <w:rPr>
                <w:rFonts w:ascii="Times New Roman" w:hAnsi="Times New Roman"/>
                <w:b/>
                <w:bCs/>
                <w:sz w:val="20"/>
              </w:rPr>
            </w:pPr>
          </w:p>
          <w:p w:rsidR="00106901" w:rsidRPr="00106901" w:rsidP="00106901">
            <w:pPr>
              <w:bidi w:val="0"/>
              <w:rPr>
                <w:rFonts w:ascii="Times New Roman" w:hAnsi="Times New Roman"/>
                <w:sz w:val="20"/>
              </w:rPr>
            </w:pPr>
          </w:p>
          <w:p w:rsidR="0036087D" w:rsidRPr="00932F42" w:rsidP="009A0AE5">
            <w:pPr>
              <w:bidi w:val="0"/>
              <w:rPr>
                <w:rFonts w:ascii="Times New Roman" w:hAnsi="Times New Roman"/>
                <w:b/>
              </w:rPr>
            </w:pPr>
          </w:p>
        </w:tc>
      </w:tr>
      <w:tr>
        <w:tblPrEx>
          <w:tblW w:w="14930"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center"/>
          </w:tcPr>
          <w:p w:rsidR="00E011F5" w:rsidRPr="00932F42" w:rsidP="00E62A28">
            <w:pPr>
              <w:tabs>
                <w:tab w:val="left" w:pos="851"/>
              </w:tabs>
              <w:bidi w:val="0"/>
              <w:jc w:val="center"/>
              <w:rPr>
                <w:rFonts w:ascii="Times New Roman" w:hAnsi="Times New Roman"/>
                <w:sz w:val="20"/>
                <w:szCs w:val="20"/>
              </w:rPr>
            </w:pPr>
            <w:r w:rsidRPr="00932F42">
              <w:rPr>
                <w:rFonts w:ascii="Times New Roman" w:hAnsi="Times New Roman"/>
                <w:sz w:val="20"/>
                <w:szCs w:val="20"/>
              </w:rPr>
              <w:t>1</w:t>
            </w:r>
          </w:p>
        </w:tc>
        <w:tc>
          <w:tcPr>
            <w:tcW w:w="3760" w:type="dxa"/>
            <w:tcBorders>
              <w:top w:val="single" w:sz="4" w:space="0" w:color="auto"/>
              <w:left w:val="single" w:sz="4" w:space="0" w:color="auto"/>
              <w:bottom w:val="single" w:sz="4" w:space="0" w:color="auto"/>
              <w:right w:val="single" w:sz="4" w:space="0" w:color="auto"/>
            </w:tcBorders>
            <w:textDirection w:val="lrTb"/>
            <w:vAlign w:val="center"/>
          </w:tcPr>
          <w:p w:rsidR="00E011F5" w:rsidRPr="00932F42" w:rsidP="00E62A28">
            <w:pPr>
              <w:tabs>
                <w:tab w:val="left" w:pos="851"/>
              </w:tabs>
              <w:bidi w:val="0"/>
              <w:jc w:val="center"/>
              <w:rPr>
                <w:rFonts w:ascii="Times New Roman" w:hAnsi="Times New Roman"/>
                <w:sz w:val="20"/>
                <w:szCs w:val="20"/>
              </w:rPr>
            </w:pPr>
            <w:r w:rsidRPr="00932F42">
              <w:rPr>
                <w:rFonts w:ascii="Times New Roman" w:hAnsi="Times New Roman"/>
                <w:sz w:val="20"/>
                <w:szCs w:val="20"/>
              </w:rPr>
              <w:t>2</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011F5" w:rsidRPr="00932F42" w:rsidP="00E62A28">
            <w:pPr>
              <w:tabs>
                <w:tab w:val="left" w:pos="851"/>
              </w:tabs>
              <w:bidi w:val="0"/>
              <w:jc w:val="center"/>
              <w:rPr>
                <w:rFonts w:ascii="Times New Roman" w:hAnsi="Times New Roman"/>
                <w:sz w:val="20"/>
                <w:szCs w:val="20"/>
              </w:rPr>
            </w:pPr>
            <w:r w:rsidRPr="00932F42">
              <w:rPr>
                <w:rFonts w:ascii="Times New Roman" w:hAnsi="Times New Roman"/>
                <w:sz w:val="20"/>
                <w:szCs w:val="20"/>
              </w:rPr>
              <w:t>3</w:t>
            </w:r>
          </w:p>
        </w:tc>
        <w:tc>
          <w:tcPr>
            <w:tcW w:w="1009" w:type="dxa"/>
            <w:tcBorders>
              <w:top w:val="single" w:sz="4" w:space="0" w:color="auto"/>
              <w:left w:val="single" w:sz="4" w:space="0" w:color="auto"/>
              <w:bottom w:val="single" w:sz="4" w:space="0" w:color="auto"/>
              <w:right w:val="single" w:sz="4" w:space="0" w:color="auto"/>
            </w:tcBorders>
            <w:textDirection w:val="lrTb"/>
            <w:vAlign w:val="center"/>
          </w:tcPr>
          <w:p w:rsidR="00E011F5" w:rsidRPr="00932F42" w:rsidP="00E62A28">
            <w:pPr>
              <w:tabs>
                <w:tab w:val="left" w:pos="851"/>
              </w:tabs>
              <w:bidi w:val="0"/>
              <w:jc w:val="center"/>
              <w:rPr>
                <w:rFonts w:ascii="Times New Roman" w:hAnsi="Times New Roman"/>
                <w:sz w:val="20"/>
                <w:szCs w:val="20"/>
              </w:rPr>
            </w:pPr>
            <w:r w:rsidRPr="00932F42">
              <w:rPr>
                <w:rFonts w:ascii="Times New Roman" w:hAnsi="Times New Roman"/>
                <w:sz w:val="20"/>
                <w:szCs w:val="20"/>
              </w:rPr>
              <w:t>4</w:t>
            </w:r>
          </w:p>
        </w:tc>
        <w:tc>
          <w:tcPr>
            <w:tcW w:w="1060" w:type="dxa"/>
            <w:tcBorders>
              <w:top w:val="single" w:sz="4" w:space="0" w:color="auto"/>
              <w:left w:val="single" w:sz="4" w:space="0" w:color="auto"/>
              <w:bottom w:val="single" w:sz="4" w:space="0" w:color="auto"/>
              <w:right w:val="single" w:sz="4" w:space="0" w:color="auto"/>
            </w:tcBorders>
            <w:textDirection w:val="lrTb"/>
            <w:vAlign w:val="center"/>
          </w:tcPr>
          <w:p w:rsidR="00E011F5" w:rsidRPr="00932F42" w:rsidP="00E62A28">
            <w:pPr>
              <w:tabs>
                <w:tab w:val="left" w:pos="851"/>
              </w:tabs>
              <w:bidi w:val="0"/>
              <w:jc w:val="center"/>
              <w:rPr>
                <w:rFonts w:ascii="Times New Roman" w:hAnsi="Times New Roman"/>
                <w:sz w:val="20"/>
                <w:szCs w:val="20"/>
              </w:rPr>
            </w:pPr>
            <w:r w:rsidRPr="00932F42">
              <w:rPr>
                <w:rFonts w:ascii="Times New Roman" w:hAnsi="Times New Roman"/>
                <w:sz w:val="20"/>
                <w:szCs w:val="20"/>
              </w:rPr>
              <w:t>5</w:t>
            </w:r>
          </w:p>
        </w:tc>
        <w:tc>
          <w:tcPr>
            <w:tcW w:w="4860" w:type="dxa"/>
            <w:tcBorders>
              <w:top w:val="single" w:sz="4" w:space="0" w:color="auto"/>
              <w:left w:val="single" w:sz="4" w:space="0" w:color="auto"/>
              <w:bottom w:val="single" w:sz="4" w:space="0" w:color="auto"/>
              <w:right w:val="single" w:sz="4" w:space="0" w:color="auto"/>
            </w:tcBorders>
            <w:textDirection w:val="lrTb"/>
            <w:vAlign w:val="center"/>
          </w:tcPr>
          <w:p w:rsidR="00E011F5" w:rsidRPr="00932F42" w:rsidP="00E62A28">
            <w:pPr>
              <w:tabs>
                <w:tab w:val="left" w:pos="851"/>
              </w:tabs>
              <w:bidi w:val="0"/>
              <w:jc w:val="center"/>
              <w:rPr>
                <w:rFonts w:ascii="Times New Roman" w:hAnsi="Times New Roman"/>
                <w:sz w:val="20"/>
                <w:szCs w:val="20"/>
              </w:rPr>
            </w:pPr>
            <w:r w:rsidRPr="00932F42">
              <w:rPr>
                <w:rFonts w:ascii="Times New Roman" w:hAnsi="Times New Roman"/>
                <w:sz w:val="20"/>
                <w:szCs w:val="20"/>
              </w:rPr>
              <w:t>6</w:t>
            </w:r>
          </w:p>
        </w:tc>
        <w:tc>
          <w:tcPr>
            <w:tcW w:w="529" w:type="dxa"/>
            <w:tcBorders>
              <w:top w:val="single" w:sz="4" w:space="0" w:color="auto"/>
              <w:left w:val="single" w:sz="4" w:space="0" w:color="auto"/>
              <w:bottom w:val="single" w:sz="4" w:space="0" w:color="auto"/>
              <w:right w:val="single" w:sz="4" w:space="0" w:color="auto"/>
            </w:tcBorders>
            <w:textDirection w:val="lrTb"/>
            <w:vAlign w:val="center"/>
          </w:tcPr>
          <w:p w:rsidR="00E011F5" w:rsidRPr="00932F42" w:rsidP="00E62A28">
            <w:pPr>
              <w:tabs>
                <w:tab w:val="left" w:pos="851"/>
              </w:tabs>
              <w:bidi w:val="0"/>
              <w:jc w:val="center"/>
              <w:rPr>
                <w:rFonts w:ascii="Times New Roman" w:hAnsi="Times New Roman"/>
                <w:sz w:val="20"/>
                <w:szCs w:val="20"/>
              </w:rPr>
            </w:pPr>
            <w:r w:rsidRPr="00932F42">
              <w:rPr>
                <w:rFonts w:ascii="Times New Roman" w:hAnsi="Times New Roman"/>
                <w:sz w:val="20"/>
                <w:szCs w:val="20"/>
              </w:rPr>
              <w:t>7</w:t>
            </w:r>
          </w:p>
        </w:tc>
        <w:tc>
          <w:tcPr>
            <w:tcW w:w="2085" w:type="dxa"/>
            <w:tcBorders>
              <w:top w:val="single" w:sz="4" w:space="0" w:color="auto"/>
              <w:left w:val="single" w:sz="4" w:space="0" w:color="auto"/>
              <w:bottom w:val="single" w:sz="4" w:space="0" w:color="auto"/>
              <w:right w:val="single" w:sz="4" w:space="0" w:color="auto"/>
            </w:tcBorders>
            <w:textDirection w:val="lrTb"/>
            <w:vAlign w:val="center"/>
          </w:tcPr>
          <w:p w:rsidR="00E011F5" w:rsidRPr="00932F42" w:rsidP="00E62A28">
            <w:pPr>
              <w:tabs>
                <w:tab w:val="left" w:pos="851"/>
              </w:tabs>
              <w:bidi w:val="0"/>
              <w:jc w:val="center"/>
              <w:rPr>
                <w:rFonts w:ascii="Times New Roman" w:hAnsi="Times New Roman"/>
                <w:sz w:val="20"/>
                <w:szCs w:val="20"/>
              </w:rPr>
            </w:pPr>
            <w:r w:rsidRPr="00932F42">
              <w:rPr>
                <w:rFonts w:ascii="Times New Roman" w:hAnsi="Times New Roman"/>
                <w:sz w:val="20"/>
                <w:szCs w:val="20"/>
              </w:rPr>
              <w:t>8</w:t>
            </w:r>
          </w:p>
        </w:tc>
      </w:tr>
      <w:tr>
        <w:tblPrEx>
          <w:tblW w:w="14930"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011F5" w:rsidRPr="00932F42" w:rsidP="00E62A28">
            <w:pPr>
              <w:tabs>
                <w:tab w:val="left" w:pos="851"/>
              </w:tabs>
              <w:bidi w:val="0"/>
              <w:rPr>
                <w:rFonts w:ascii="Times New Roman" w:hAnsi="Times New Roman"/>
                <w:sz w:val="20"/>
                <w:szCs w:val="20"/>
              </w:rPr>
            </w:pPr>
            <w:r w:rsidRPr="00932F42" w:rsidR="00084F7E">
              <w:rPr>
                <w:rFonts w:ascii="Times New Roman" w:hAnsi="Times New Roman"/>
                <w:sz w:val="20"/>
                <w:szCs w:val="20"/>
              </w:rPr>
              <w:t>Č: 1</w:t>
            </w:r>
          </w:p>
          <w:p w:rsidR="00084F7E" w:rsidRPr="00932F42" w:rsidP="00E62A28">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011F5" w:rsidRPr="00932F42" w:rsidP="007A242A">
            <w:pPr>
              <w:tabs>
                <w:tab w:val="left" w:pos="851"/>
              </w:tabs>
              <w:bidi w:val="0"/>
              <w:spacing w:before="60" w:after="60"/>
              <w:jc w:val="both"/>
              <w:rPr>
                <w:rFonts w:ascii="Times New Roman" w:hAnsi="Times New Roman"/>
                <w:sz w:val="20"/>
                <w:szCs w:val="20"/>
              </w:rPr>
            </w:pPr>
            <w:r w:rsidRPr="00932F42" w:rsidR="009A0AE5">
              <w:rPr>
                <w:rFonts w:ascii="Times New Roman" w:hAnsi="Times New Roman"/>
                <w:sz w:val="20"/>
                <w:szCs w:val="20"/>
              </w:rPr>
              <w:t>Cieľom tejto smernice je dosiahnutím vysokej úrovne ochrany spotrebiteľov prispieť k riadnemu fungovaniu vnútorného trhu tým, že sa zabezpečí, aby spotrebitelia mohli na dobrovoľnom základe predkladať sťažnosti na obchodníkov subjektom, ktoré ponúkajú nezávislé, nestranné, transparentné, účinné, rýchle a spravodlivé postupy alternatívneho riešenia sporov. Touto smernicou nie sú dotknuté vnútroštátne právne predpisy, na základe ktorých je účasť na takýchto postupoch povinná, pokiaľ takéto právne predpisy nebránia účastníkom v uplatňovaní ich práva na prístup k súdnemu systému.</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011F5" w:rsidRPr="00932F42" w:rsidP="00E62A28">
            <w:pPr>
              <w:tabs>
                <w:tab w:val="left" w:pos="851"/>
              </w:tabs>
              <w:bidi w:val="0"/>
              <w:jc w:val="center"/>
              <w:rPr>
                <w:rFonts w:ascii="Times New Roman" w:hAnsi="Times New Roman"/>
                <w:sz w:val="20"/>
                <w:szCs w:val="20"/>
              </w:rPr>
            </w:pPr>
            <w:r w:rsidRPr="00932F42" w:rsidR="004D5027">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011F5" w:rsidRPr="00932F42" w:rsidP="00937AC4">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036E0F" w:rsidRPr="00932F42" w:rsidP="00036E0F">
            <w:pPr>
              <w:tabs>
                <w:tab w:val="left" w:pos="851"/>
              </w:tabs>
              <w:bidi w:val="0"/>
              <w:rPr>
                <w:rFonts w:ascii="Times New Roman" w:hAnsi="Times New Roman"/>
                <w:sz w:val="20"/>
                <w:szCs w:val="20"/>
              </w:rPr>
            </w:pPr>
          </w:p>
          <w:p w:rsidR="00036E0F" w:rsidRPr="00932F42" w:rsidP="00036E0F">
            <w:pPr>
              <w:tabs>
                <w:tab w:val="left" w:pos="851"/>
              </w:tabs>
              <w:bidi w:val="0"/>
              <w:rPr>
                <w:rFonts w:ascii="Times New Roman" w:hAnsi="Times New Roman"/>
                <w:sz w:val="20"/>
                <w:szCs w:val="20"/>
              </w:rPr>
            </w:pPr>
          </w:p>
          <w:p w:rsidR="00036E0F" w:rsidRPr="00932F42" w:rsidP="00036E0F">
            <w:pPr>
              <w:tabs>
                <w:tab w:val="left" w:pos="851"/>
              </w:tabs>
              <w:bidi w:val="0"/>
              <w:rPr>
                <w:rFonts w:ascii="Times New Roman" w:hAnsi="Times New Roman"/>
                <w:sz w:val="20"/>
                <w:szCs w:val="20"/>
              </w:rPr>
            </w:pPr>
          </w:p>
          <w:p w:rsidR="00036E0F" w:rsidRPr="00932F42" w:rsidP="00036E0F">
            <w:pPr>
              <w:tabs>
                <w:tab w:val="left" w:pos="851"/>
              </w:tabs>
              <w:bidi w:val="0"/>
              <w:rPr>
                <w:rFonts w:ascii="Times New Roman" w:hAnsi="Times New Roman"/>
                <w:sz w:val="20"/>
                <w:szCs w:val="20"/>
              </w:rPr>
            </w:pPr>
          </w:p>
          <w:p w:rsidR="00036E0F" w:rsidRPr="00932F42" w:rsidP="00036E0F">
            <w:pPr>
              <w:tabs>
                <w:tab w:val="left" w:pos="851"/>
              </w:tabs>
              <w:bidi w:val="0"/>
              <w:rPr>
                <w:rFonts w:ascii="Times New Roman" w:hAnsi="Times New Roman"/>
                <w:sz w:val="20"/>
                <w:szCs w:val="20"/>
              </w:rPr>
            </w:pPr>
          </w:p>
          <w:p w:rsidR="00036E0F" w:rsidRPr="00932F42" w:rsidP="00036E0F">
            <w:pPr>
              <w:tabs>
                <w:tab w:val="left" w:pos="851"/>
              </w:tabs>
              <w:bidi w:val="0"/>
              <w:rPr>
                <w:rFonts w:ascii="Times New Roman" w:hAnsi="Times New Roman"/>
                <w:sz w:val="20"/>
                <w:szCs w:val="20"/>
              </w:rPr>
            </w:pPr>
          </w:p>
          <w:p w:rsidR="00667807" w:rsidRPr="00932F42" w:rsidP="00E62A28">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011F5" w:rsidRPr="00932F42" w:rsidP="00C93067">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011F5" w:rsidRPr="00932F42" w:rsidP="00E62A28">
            <w:pPr>
              <w:tabs>
                <w:tab w:val="left" w:pos="851"/>
              </w:tabs>
              <w:bidi w:val="0"/>
              <w:rPr>
                <w:rFonts w:ascii="Times New Roman" w:hAnsi="Times New Roman"/>
                <w:sz w:val="20"/>
                <w:szCs w:val="20"/>
              </w:rPr>
            </w:pPr>
            <w:r w:rsidRPr="00932F42" w:rsidR="005D16DF">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011F5" w:rsidRPr="00932F42" w:rsidP="00E62A28">
            <w:pPr>
              <w:tabs>
                <w:tab w:val="left" w:pos="851"/>
              </w:tabs>
              <w:bidi w:val="0"/>
              <w:rPr>
                <w:rFonts w:ascii="Times New Roman" w:hAnsi="Times New Roman"/>
                <w:sz w:val="20"/>
                <w:szCs w:val="20"/>
              </w:rPr>
            </w:pPr>
          </w:p>
        </w:tc>
      </w:tr>
      <w:tr>
        <w:tblPrEx>
          <w:tblW w:w="14930" w:type="dxa"/>
          <w:tblInd w:w="70" w:type="dxa"/>
          <w:tblLayout w:type="fixed"/>
          <w:tblCellMar>
            <w:top w:w="0" w:type="dxa"/>
            <w:left w:w="70" w:type="dxa"/>
            <w:bottom w:w="0" w:type="dxa"/>
            <w:right w:w="70" w:type="dxa"/>
          </w:tblCellMar>
        </w:tblPrEx>
        <w:trPr>
          <w:trHeight w:val="112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003AA" w:rsidRPr="00932F42" w:rsidP="00E62A28">
            <w:pPr>
              <w:tabs>
                <w:tab w:val="left" w:pos="851"/>
              </w:tabs>
              <w:bidi w:val="0"/>
              <w:rPr>
                <w:rFonts w:ascii="Times New Roman" w:hAnsi="Times New Roman"/>
                <w:sz w:val="20"/>
                <w:szCs w:val="20"/>
              </w:rPr>
            </w:pPr>
            <w:r w:rsidRPr="00932F42" w:rsidR="00084F7E">
              <w:rPr>
                <w:rFonts w:ascii="Times New Roman" w:hAnsi="Times New Roman"/>
                <w:sz w:val="20"/>
                <w:szCs w:val="20"/>
              </w:rPr>
              <w:t xml:space="preserve">Č: </w:t>
            </w:r>
            <w:r w:rsidRPr="00932F42" w:rsidR="00C93067">
              <w:rPr>
                <w:rFonts w:ascii="Times New Roman" w:hAnsi="Times New Roman"/>
                <w:sz w:val="20"/>
                <w:szCs w:val="20"/>
              </w:rPr>
              <w:t>2</w:t>
            </w:r>
          </w:p>
          <w:p w:rsidR="00C93067"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O: 1</w:t>
            </w:r>
          </w:p>
          <w:p w:rsidR="00667807" w:rsidRPr="00932F42" w:rsidP="00E62A28">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003AA" w:rsidRPr="00932F42" w:rsidP="007A242A">
            <w:pPr>
              <w:tabs>
                <w:tab w:val="left" w:pos="851"/>
              </w:tabs>
              <w:bidi w:val="0"/>
              <w:spacing w:before="75" w:after="75"/>
              <w:ind w:left="43" w:right="225"/>
              <w:jc w:val="both"/>
              <w:rPr>
                <w:rFonts w:ascii="Times New Roman" w:hAnsi="Times New Roman"/>
                <w:sz w:val="20"/>
                <w:szCs w:val="20"/>
              </w:rPr>
            </w:pPr>
            <w:r w:rsidRPr="00932F42" w:rsidR="009A0AE5">
              <w:rPr>
                <w:rFonts w:ascii="Times New Roman" w:hAnsi="Times New Roman"/>
                <w:sz w:val="20"/>
                <w:szCs w:val="20"/>
              </w:rPr>
              <w:t xml:space="preserve">Táto smernica sa vzťahuje na postupy mimosúdneho riešenia domácich a cezhraničných sporov, ktoré sa týkajú zmluvných záväzkov vyplývajúcich z kúpnych zmlúv alebo zo zmlúv o službách medzi obchodníkom so sídlom v Únii a spotrebiteľom s pobytom v Únii, pri ktorých zasahuje subjekt ARS, ktorý navrhne alebo uloží riešenie, alebo oboch účastníkov spojí s cieľom uľahčiť zmierlivé riešenie. </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C003AA" w:rsidRPr="00932F42" w:rsidP="00E62A28">
            <w:pPr>
              <w:tabs>
                <w:tab w:val="left" w:pos="851"/>
              </w:tabs>
              <w:bidi w:val="0"/>
              <w:jc w:val="center"/>
              <w:rPr>
                <w:rFonts w:ascii="Times New Roman" w:hAnsi="Times New Roman"/>
                <w:sz w:val="20"/>
                <w:szCs w:val="20"/>
              </w:rPr>
            </w:pPr>
            <w:r w:rsidRPr="00932F42" w:rsidR="00937AC4">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673E42" w:rsidRPr="00932F42" w:rsidP="00E62A28">
            <w:pPr>
              <w:tabs>
                <w:tab w:val="left" w:pos="851"/>
              </w:tabs>
              <w:bidi w:val="0"/>
              <w:rPr>
                <w:rFonts w:ascii="Times New Roman" w:hAnsi="Times New Roman"/>
                <w:sz w:val="20"/>
                <w:szCs w:val="20"/>
              </w:rPr>
            </w:pPr>
            <w:r w:rsidRPr="00106901" w:rsidR="00106901">
              <w:rPr>
                <w:rFonts w:ascii="Times New Roman" w:hAnsi="Times New Roman"/>
                <w:sz w:val="20"/>
                <w:szCs w:val="20"/>
              </w:rPr>
              <w:t>Zákon č. 420/2004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4D5027" w:rsidRPr="00932F42" w:rsidP="004D5027">
            <w:pPr>
              <w:tabs>
                <w:tab w:val="left" w:pos="851"/>
              </w:tabs>
              <w:bidi w:val="0"/>
              <w:rPr>
                <w:rFonts w:ascii="Times New Roman" w:hAnsi="Times New Roman"/>
                <w:sz w:val="20"/>
                <w:szCs w:val="20"/>
              </w:rPr>
            </w:pPr>
            <w:r w:rsidRPr="00932F42" w:rsidR="00936D38">
              <w:rPr>
                <w:rFonts w:ascii="Times New Roman" w:hAnsi="Times New Roman"/>
                <w:sz w:val="20"/>
                <w:szCs w:val="20"/>
              </w:rPr>
              <w:t>§</w:t>
            </w:r>
            <w:r w:rsidRPr="00932F42">
              <w:rPr>
                <w:rFonts w:ascii="Times New Roman" w:hAnsi="Times New Roman"/>
                <w:sz w:val="20"/>
                <w:szCs w:val="20"/>
              </w:rPr>
              <w:t xml:space="preserve"> </w:t>
            </w:r>
            <w:r w:rsidRPr="00932F42" w:rsidR="00FC5F78">
              <w:rPr>
                <w:rFonts w:ascii="Times New Roman" w:hAnsi="Times New Roman"/>
                <w:sz w:val="20"/>
                <w:szCs w:val="20"/>
              </w:rPr>
              <w:t>1</w:t>
            </w:r>
          </w:p>
          <w:p w:rsidR="004D5027" w:rsidRPr="00932F42" w:rsidP="004D5027">
            <w:pPr>
              <w:tabs>
                <w:tab w:val="left" w:pos="851"/>
              </w:tabs>
              <w:bidi w:val="0"/>
              <w:rPr>
                <w:rFonts w:ascii="Times New Roman" w:hAnsi="Times New Roman"/>
                <w:sz w:val="20"/>
                <w:szCs w:val="20"/>
              </w:rPr>
            </w:pPr>
            <w:r w:rsidRPr="00932F42">
              <w:rPr>
                <w:rFonts w:ascii="Times New Roman" w:hAnsi="Times New Roman"/>
                <w:sz w:val="20"/>
                <w:szCs w:val="20"/>
              </w:rPr>
              <w:t xml:space="preserve">O: </w:t>
            </w:r>
            <w:r w:rsidRPr="00932F42" w:rsidR="00DA7411">
              <w:rPr>
                <w:rFonts w:ascii="Times New Roman" w:hAnsi="Times New Roman"/>
                <w:sz w:val="20"/>
                <w:szCs w:val="20"/>
              </w:rPr>
              <w:t xml:space="preserve">1, </w:t>
            </w:r>
            <w:r w:rsidRPr="00932F42" w:rsidR="00483626">
              <w:rPr>
                <w:rFonts w:ascii="Times New Roman" w:hAnsi="Times New Roman"/>
                <w:sz w:val="20"/>
                <w:szCs w:val="20"/>
              </w:rPr>
              <w:t>2</w:t>
            </w:r>
            <w:r w:rsidRPr="00932F42" w:rsidR="00DA7411">
              <w:rPr>
                <w:rFonts w:ascii="Times New Roman" w:hAnsi="Times New Roman"/>
                <w:sz w:val="20"/>
                <w:szCs w:val="20"/>
              </w:rPr>
              <w:t xml:space="preserve"> </w:t>
            </w:r>
          </w:p>
          <w:p w:rsidR="00FC5F78" w:rsidRPr="00932F42" w:rsidP="004D5027">
            <w:pPr>
              <w:tabs>
                <w:tab w:val="left" w:pos="851"/>
              </w:tabs>
              <w:bidi w:val="0"/>
              <w:rPr>
                <w:rFonts w:ascii="Times New Roman" w:hAnsi="Times New Roman"/>
                <w:sz w:val="20"/>
                <w:szCs w:val="20"/>
              </w:rPr>
            </w:pPr>
          </w:p>
          <w:p w:rsidR="004D5027" w:rsidRPr="00932F42" w:rsidP="004D5027">
            <w:pPr>
              <w:tabs>
                <w:tab w:val="left" w:pos="851"/>
              </w:tabs>
              <w:bidi w:val="0"/>
              <w:rPr>
                <w:rFonts w:ascii="Times New Roman" w:hAnsi="Times New Roman"/>
                <w:sz w:val="20"/>
                <w:szCs w:val="20"/>
              </w:rPr>
            </w:pPr>
          </w:p>
          <w:p w:rsidR="008E6A99" w:rsidRPr="00932F42" w:rsidP="008E6A99">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A7411" w:rsidRPr="00932F42" w:rsidP="00DA7411">
            <w:pPr>
              <w:bidi w:val="0"/>
              <w:jc w:val="both"/>
              <w:rPr>
                <w:rFonts w:ascii="Times New Roman" w:hAnsi="Times New Roman"/>
                <w:sz w:val="20"/>
                <w:szCs w:val="20"/>
              </w:rPr>
            </w:pPr>
            <w:r w:rsidR="00106901">
              <w:rPr>
                <w:rFonts w:ascii="ms sans serif" w:hAnsi="ms sans serif"/>
                <w:color w:val="000000"/>
                <w:sz w:val="20"/>
                <w:szCs w:val="20"/>
                <w:shd w:val="clear" w:color="auto" w:fill="D5D5D5"/>
              </w:rPr>
              <w:t>(</w:t>
            </w:r>
            <w:r w:rsidRPr="00106901" w:rsidR="00106901">
              <w:rPr>
                <w:rFonts w:ascii="Times New Roman" w:hAnsi="Times New Roman"/>
                <w:bCs/>
                <w:sz w:val="20"/>
                <w:szCs w:val="20"/>
              </w:rPr>
              <w:t>1) Tento zákon upravuje výkon mediácie, základné princípy, organizáciu a účinky mediácie.</w:t>
            </w:r>
            <w:r w:rsidRPr="00106901" w:rsidR="00106901">
              <w:rPr>
                <w:rFonts w:ascii="Times New Roman" w:hAnsi="Times New Roman"/>
                <w:bCs/>
              </w:rPr>
              <w:t> </w:t>
            </w:r>
            <w:r w:rsidRPr="00106901" w:rsidR="00106901">
              <w:rPr>
                <w:rFonts w:ascii="Times New Roman" w:hAnsi="Times New Roman"/>
                <w:bCs/>
                <w:sz w:val="20"/>
                <w:szCs w:val="20"/>
              </w:rPr>
              <w:br/>
              <w:br/>
              <w:t>(2) Tento zákon sa vzťahuje na spory, ktoré vznikajú z občianskoprávnych vzťahov, 1) rodinnoprávnych vzťahov, 2) obchodných záväzkových vzťahov3) a pracovnoprávnych vzťahov.4) Tento zákon sa vzťahuje aj na cezhraničné spory, ktoré vznikajú z obdobných právnych vzťahov okrem tých práv a povinností, s ktorými strany nemôžu podľa právneho poriadku, ktorým sa tento právny vzťah podľa osobitných predpisov4a) spravuje, nakladať.</w:t>
            </w:r>
          </w:p>
          <w:p w:rsidR="00361378" w:rsidRPr="00932F42" w:rsidP="004A4529">
            <w:pPr>
              <w:bidi w:val="0"/>
              <w:jc w:val="both"/>
              <w:rPr>
                <w:rFonts w:ascii="Times New Roman" w:eastAsia="EUAlbertina-Regular-Identity-H"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C003AA" w:rsidRPr="00932F42" w:rsidP="00E62A28">
            <w:pPr>
              <w:tabs>
                <w:tab w:val="left" w:pos="851"/>
              </w:tabs>
              <w:bidi w:val="0"/>
              <w:rPr>
                <w:rFonts w:ascii="Times New Roman" w:hAnsi="Times New Roman"/>
                <w:sz w:val="20"/>
                <w:szCs w:val="20"/>
              </w:rPr>
            </w:pPr>
            <w:r w:rsidRPr="00932F42" w:rsidR="00976ADF">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C003AA" w:rsidRPr="00932F42" w:rsidP="00483626">
            <w:pPr>
              <w:tabs>
                <w:tab w:val="left" w:pos="851"/>
              </w:tabs>
              <w:bidi w:val="0"/>
              <w:rPr>
                <w:rFonts w:ascii="Times New Roman" w:hAnsi="Times New Roman"/>
                <w:sz w:val="20"/>
                <w:szCs w:val="20"/>
              </w:rPr>
            </w:pPr>
            <w:r w:rsidRPr="00932F42" w:rsidR="0087079A">
              <w:rPr>
                <w:rFonts w:ascii="Times New Roman" w:hAnsi="Times New Roman"/>
                <w:sz w:val="20"/>
                <w:szCs w:val="20"/>
              </w:rPr>
              <w:t>Právna úprava sa vzťahuje na právne vzťahy, ktoré môžu byť zároveň aj spotrebiteľskými právnymi vzťahmi.</w:t>
            </w:r>
          </w:p>
        </w:tc>
      </w:tr>
      <w:tr>
        <w:tblPrEx>
          <w:tblW w:w="14930" w:type="dxa"/>
          <w:tblInd w:w="70" w:type="dxa"/>
          <w:tblLayout w:type="fixed"/>
          <w:tblCellMar>
            <w:top w:w="0" w:type="dxa"/>
            <w:left w:w="70" w:type="dxa"/>
            <w:bottom w:w="0" w:type="dxa"/>
            <w:right w:w="70" w:type="dxa"/>
          </w:tblCellMar>
        </w:tblPrEx>
        <w:trPr>
          <w:trHeight w:val="82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67807" w:rsidRPr="00932F42" w:rsidP="00667807">
            <w:pPr>
              <w:tabs>
                <w:tab w:val="left" w:pos="851"/>
              </w:tabs>
              <w:bidi w:val="0"/>
              <w:rPr>
                <w:rFonts w:ascii="Times New Roman" w:hAnsi="Times New Roman"/>
                <w:sz w:val="20"/>
                <w:szCs w:val="20"/>
              </w:rPr>
            </w:pPr>
            <w:r w:rsidRPr="00932F42" w:rsidR="00C93067">
              <w:rPr>
                <w:rFonts w:ascii="Times New Roman" w:hAnsi="Times New Roman"/>
                <w:sz w:val="20"/>
                <w:szCs w:val="20"/>
              </w:rPr>
              <w:t>Č: 2</w:t>
            </w:r>
          </w:p>
          <w:p w:rsidR="00667807" w:rsidRPr="00932F42" w:rsidP="00667807">
            <w:pPr>
              <w:tabs>
                <w:tab w:val="left" w:pos="851"/>
              </w:tabs>
              <w:bidi w:val="0"/>
              <w:rPr>
                <w:rFonts w:ascii="Times New Roman" w:hAnsi="Times New Roman"/>
                <w:sz w:val="20"/>
                <w:szCs w:val="20"/>
              </w:rPr>
            </w:pPr>
            <w:r w:rsidRPr="00932F42">
              <w:rPr>
                <w:rFonts w:ascii="Times New Roman" w:hAnsi="Times New Roman"/>
                <w:sz w:val="20"/>
                <w:szCs w:val="20"/>
              </w:rPr>
              <w:t>O: 2</w:t>
            </w:r>
          </w:p>
          <w:p w:rsidR="00DD164E" w:rsidRPr="00932F42" w:rsidP="00667807">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A0AE5" w:rsidRPr="00932F42" w:rsidP="007A242A">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Táto smernica sa nevzťahuje na: </w:t>
            </w:r>
          </w:p>
          <w:p w:rsidR="009A0AE5" w:rsidRPr="00932F42" w:rsidP="007A242A">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a) konania pred subjektmi riešenia sporov, v prípade ktorých fyzické osoby poverené riešením sporov zamestnáva výlučne tento konkrétny obchodník alebo im výlučne on vypláca odmenu, okrem prípadu, ak sa členské štáty rozhodnú takéto postupy umožniť ako postupy ARS podľa tejto smernice a ak sú splnené požiadavky ustanovené v kapitole II vrátane osobitných požiadaviek na nezávislosť a transparentnosť ustanovených v článku 6 ods. 3; </w:t>
            </w:r>
          </w:p>
          <w:p w:rsidR="009A0AE5" w:rsidRPr="00932F42" w:rsidP="007A242A">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b) konania v rámci systémov vybavovania sťažností spotrebiteľov prevádzkovaných obchodníkmi; </w:t>
            </w:r>
          </w:p>
          <w:p w:rsidR="009A0AE5" w:rsidRPr="00932F42" w:rsidP="007A242A">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c) služby všeobecného záujmu nehospodárskeho charakteru; </w:t>
            </w:r>
          </w:p>
          <w:p w:rsidR="009A0AE5" w:rsidRPr="00932F42" w:rsidP="007A242A">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d) spory medzi obchodníkmi; </w:t>
            </w:r>
          </w:p>
          <w:p w:rsidR="009A0AE5" w:rsidRPr="00932F42" w:rsidP="007A242A">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e) priame rokovania medzi spotrebiteľom a obchodníkom; </w:t>
            </w:r>
          </w:p>
          <w:p w:rsidR="009A0AE5" w:rsidRPr="00932F42" w:rsidP="007A242A">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f) pokusy sudcov o urovnanie sporu v priebehu súdneho konania týkajúceho sa daného sporu; </w:t>
            </w:r>
          </w:p>
          <w:p w:rsidR="009A0AE5" w:rsidRPr="00932F42" w:rsidP="007A242A">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g) postupy iniciované obchodníkom proti spotrebiteľovi; </w:t>
            </w:r>
          </w:p>
          <w:p w:rsidR="009A0AE5" w:rsidRPr="00932F42" w:rsidP="007A242A">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h) zdravotnú starostlivosť, ktorú pacientom poskytujú zdravotnícki pracovníci s cieľom posúdiť, zachovať alebo obnoviť ich zdravotný stav, vrátane predpisovania, výdaja a poskytovania liekov a zdravotníckych pomôcok; </w:t>
            </w:r>
          </w:p>
          <w:p w:rsidR="00DD164E" w:rsidRPr="00932F42" w:rsidP="007A242A">
            <w:pPr>
              <w:bidi w:val="0"/>
              <w:spacing w:before="75" w:after="75"/>
              <w:ind w:left="43" w:right="225"/>
              <w:jc w:val="both"/>
              <w:rPr>
                <w:rFonts w:ascii="Times New Roman" w:hAnsi="Times New Roman"/>
                <w:sz w:val="20"/>
                <w:szCs w:val="20"/>
              </w:rPr>
            </w:pPr>
            <w:r w:rsidRPr="00932F42" w:rsidR="009A0AE5">
              <w:rPr>
                <w:rFonts w:ascii="Times New Roman" w:hAnsi="Times New Roman"/>
                <w:sz w:val="20"/>
                <w:szCs w:val="20"/>
              </w:rPr>
              <w:t xml:space="preserve">i) verejných poskytovateľov ďalšieho alebo vyššieho vzdelávania. </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D164E" w:rsidRPr="00932F42" w:rsidP="00E62A28">
            <w:pPr>
              <w:tabs>
                <w:tab w:val="left" w:pos="851"/>
              </w:tabs>
              <w:bidi w:val="0"/>
              <w:jc w:val="center"/>
              <w:rPr>
                <w:rFonts w:ascii="Times New Roman" w:hAnsi="Times New Roman"/>
                <w:sz w:val="20"/>
                <w:szCs w:val="20"/>
              </w:rPr>
            </w:pPr>
            <w:r w:rsidRPr="00932F42" w:rsidR="006D68A4">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D164E" w:rsidRPr="00932F42" w:rsidP="00E62A28">
            <w:pPr>
              <w:tabs>
                <w:tab w:val="left" w:pos="851"/>
              </w:tabs>
              <w:bidi w:val="0"/>
              <w:rPr>
                <w:rFonts w:ascii="Times New Roman" w:hAnsi="Times New Roman"/>
                <w:bCs/>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D164E" w:rsidRPr="00932F42" w:rsidP="008E6A99">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940C66" w:rsidRPr="00932F42" w:rsidP="00E10585">
            <w:pPr>
              <w:pStyle w:val="CM4"/>
              <w:bidi w:val="0"/>
              <w:spacing w:before="60" w:after="60"/>
              <w:jc w:val="both"/>
              <w:rPr>
                <w:rFonts w:eastAsia="EUAlbertina-Regular-Identity-H"/>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D164E" w:rsidRPr="00932F42" w:rsidP="00E62A28">
            <w:pPr>
              <w:tabs>
                <w:tab w:val="left" w:pos="851"/>
              </w:tabs>
              <w:bidi w:val="0"/>
              <w:rPr>
                <w:rFonts w:ascii="Times New Roman" w:hAnsi="Times New Roman"/>
                <w:sz w:val="20"/>
                <w:szCs w:val="20"/>
              </w:rPr>
            </w:pPr>
            <w:r w:rsidRPr="00932F42" w:rsidR="00151729">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D164E" w:rsidRPr="00932F42" w:rsidP="00E10585">
            <w:pPr>
              <w:tabs>
                <w:tab w:val="left" w:pos="851"/>
              </w:tabs>
              <w:bidi w:val="0"/>
              <w:rPr>
                <w:rFonts w:ascii="Times New Roman" w:hAnsi="Times New Roman"/>
                <w:bCs/>
                <w:sz w:val="20"/>
                <w:szCs w:val="20"/>
              </w:rPr>
            </w:pPr>
            <w:r w:rsidRPr="00932F42" w:rsidR="00B935BA">
              <w:rPr>
                <w:rFonts w:ascii="Times New Roman" w:hAnsi="Times New Roman"/>
                <w:bCs/>
                <w:sz w:val="20"/>
                <w:szCs w:val="20"/>
              </w:rPr>
              <w:t xml:space="preserve">V časti riešenia ADR vo sfére dodávateľa prostredníctvom jeho zamestnancov sa smernica netransponuje z dôvodu, že návrh zákona je založený na nezávislosti a nestrannosti </w:t>
            </w:r>
            <w:r w:rsidRPr="00932F42" w:rsidR="00E10585">
              <w:rPr>
                <w:rFonts w:ascii="Times New Roman" w:hAnsi="Times New Roman"/>
                <w:bCs/>
                <w:sz w:val="20"/>
                <w:szCs w:val="20"/>
              </w:rPr>
              <w:t>mediátorov</w:t>
            </w:r>
            <w:r w:rsidRPr="00932F42" w:rsidR="00B935BA">
              <w:rPr>
                <w:rFonts w:ascii="Times New Roman" w:hAnsi="Times New Roman"/>
                <w:bCs/>
                <w:sz w:val="20"/>
                <w:szCs w:val="20"/>
              </w:rPr>
              <w:t xml:space="preserve"> oprávnených </w:t>
            </w:r>
            <w:r w:rsidRPr="00932F42" w:rsidR="00E10585">
              <w:rPr>
                <w:rFonts w:ascii="Times New Roman" w:hAnsi="Times New Roman"/>
                <w:bCs/>
                <w:sz w:val="20"/>
                <w:szCs w:val="20"/>
              </w:rPr>
              <w:t>vykonávať mediáciu</w:t>
            </w:r>
            <w:r w:rsidRPr="00932F42" w:rsidR="00B935BA">
              <w:rPr>
                <w:rFonts w:ascii="Times New Roman" w:hAnsi="Times New Roman"/>
                <w:bCs/>
                <w:sz w:val="20"/>
                <w:szCs w:val="20"/>
              </w:rPr>
              <w:t xml:space="preserve"> a je preto vylúčené, aby takýto </w:t>
            </w:r>
            <w:r w:rsidRPr="00932F42" w:rsidR="00E10585">
              <w:rPr>
                <w:rFonts w:ascii="Times New Roman" w:hAnsi="Times New Roman"/>
                <w:bCs/>
                <w:sz w:val="20"/>
                <w:szCs w:val="20"/>
              </w:rPr>
              <w:t>mediátor</w:t>
            </w:r>
            <w:r w:rsidRPr="00932F42" w:rsidR="00B935BA">
              <w:rPr>
                <w:rFonts w:ascii="Times New Roman" w:hAnsi="Times New Roman"/>
                <w:bCs/>
                <w:sz w:val="20"/>
                <w:szCs w:val="20"/>
              </w:rPr>
              <w:t xml:space="preserve"> bol v akomkoľvek právnom vzťahu s ktoroukoľvek zmluvnou stranou.</w:t>
            </w:r>
          </w:p>
        </w:tc>
      </w:tr>
      <w:tr>
        <w:tblPrEx>
          <w:tblW w:w="14930" w:type="dxa"/>
          <w:tblInd w:w="70" w:type="dxa"/>
          <w:tblLayout w:type="fixed"/>
          <w:tblCellMar>
            <w:top w:w="0" w:type="dxa"/>
            <w:left w:w="70" w:type="dxa"/>
            <w:bottom w:w="0" w:type="dxa"/>
            <w:right w:w="70" w:type="dxa"/>
          </w:tblCellMar>
        </w:tblPrEx>
        <w:trPr>
          <w:trHeight w:val="70"/>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A0AE5" w:rsidRPr="00932F42" w:rsidP="009A0AE5">
            <w:pPr>
              <w:tabs>
                <w:tab w:val="left" w:pos="851"/>
              </w:tabs>
              <w:bidi w:val="0"/>
              <w:rPr>
                <w:rFonts w:ascii="Times New Roman" w:hAnsi="Times New Roman"/>
                <w:sz w:val="20"/>
                <w:szCs w:val="20"/>
              </w:rPr>
            </w:pPr>
            <w:r w:rsidRPr="00932F42">
              <w:rPr>
                <w:rFonts w:ascii="Times New Roman" w:hAnsi="Times New Roman"/>
                <w:sz w:val="20"/>
                <w:szCs w:val="20"/>
              </w:rPr>
              <w:t>Č: 2</w:t>
            </w:r>
          </w:p>
          <w:p w:rsidR="009A0AE5" w:rsidRPr="00932F42" w:rsidP="009A0AE5">
            <w:pPr>
              <w:tabs>
                <w:tab w:val="left" w:pos="851"/>
              </w:tabs>
              <w:bidi w:val="0"/>
              <w:rPr>
                <w:rFonts w:ascii="Times New Roman" w:hAnsi="Times New Roman"/>
                <w:sz w:val="20"/>
                <w:szCs w:val="20"/>
              </w:rPr>
            </w:pPr>
            <w:r w:rsidRPr="00932F42">
              <w:rPr>
                <w:rFonts w:ascii="Times New Roman" w:hAnsi="Times New Roman"/>
                <w:sz w:val="20"/>
                <w:szCs w:val="20"/>
              </w:rPr>
              <w:t>O: 3</w:t>
            </w:r>
          </w:p>
          <w:p w:rsidR="005D16DF" w:rsidRPr="00932F42" w:rsidP="009A0AE5">
            <w:pPr>
              <w:tabs>
                <w:tab w:val="left" w:pos="851"/>
              </w:tabs>
              <w:bidi w:val="0"/>
              <w:rPr>
                <w:rFonts w:ascii="Times New Roman" w:hAnsi="Times New Roman"/>
                <w:sz w:val="20"/>
                <w:szCs w:val="20"/>
              </w:rPr>
            </w:pPr>
            <w:r w:rsidRPr="00932F42">
              <w:rPr>
                <w:rFonts w:ascii="Times New Roman" w:hAnsi="Times New Roman"/>
                <w:sz w:val="20"/>
                <w:szCs w:val="20"/>
              </w:rPr>
              <w:t>V:1</w:t>
            </w:r>
          </w:p>
          <w:p w:rsidR="00DD164E" w:rsidRPr="00932F42" w:rsidP="00667807">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D164E" w:rsidRPr="00932F42" w:rsidP="007A242A">
            <w:pPr>
              <w:bidi w:val="0"/>
              <w:spacing w:before="75" w:after="75"/>
              <w:ind w:right="225"/>
              <w:jc w:val="both"/>
              <w:rPr>
                <w:rFonts w:ascii="Times New Roman" w:hAnsi="Times New Roman"/>
                <w:sz w:val="20"/>
                <w:szCs w:val="20"/>
              </w:rPr>
            </w:pPr>
            <w:r w:rsidRPr="00932F42" w:rsidR="009A0AE5">
              <w:rPr>
                <w:rFonts w:ascii="Times New Roman" w:hAnsi="Times New Roman"/>
                <w:sz w:val="20"/>
                <w:szCs w:val="20"/>
              </w:rPr>
              <w:t xml:space="preserve">Touto smernicou sa stanovujú harmonizované požiadavky kvality pre subjekty ARS a postupy ARS s cieľom zaistiť, aby spotrebitelia mali po jej vykonaní prístup k vysokokvalitným, transparentným, účinným a spravodlivým mimosúdnym mechanizmom nápravy bez ohľadu na to, kde v Únii majú pobyt. </w:t>
            </w:r>
          </w:p>
          <w:p w:rsidR="00837085" w:rsidRPr="00932F42" w:rsidP="007A242A">
            <w:pPr>
              <w:bidi w:val="0"/>
              <w:spacing w:before="75" w:after="75"/>
              <w:ind w:right="225"/>
              <w:jc w:val="both"/>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D164E" w:rsidRPr="00932F42" w:rsidP="00E62A28">
            <w:pPr>
              <w:tabs>
                <w:tab w:val="left" w:pos="851"/>
              </w:tabs>
              <w:bidi w:val="0"/>
              <w:jc w:val="center"/>
              <w:rPr>
                <w:rFonts w:ascii="Times New Roman" w:hAnsi="Times New Roman"/>
                <w:sz w:val="20"/>
                <w:szCs w:val="20"/>
              </w:rPr>
            </w:pPr>
            <w:r w:rsidRPr="00932F42" w:rsidR="005D16DF">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D164E" w:rsidRPr="00932F42" w:rsidP="00E62A28">
            <w:pPr>
              <w:tabs>
                <w:tab w:val="left" w:pos="851"/>
              </w:tabs>
              <w:bidi w:val="0"/>
              <w:rPr>
                <w:rFonts w:ascii="Times New Roman" w:hAnsi="Times New Roman"/>
                <w:bCs/>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2E0C92" w:rsidRPr="00932F42"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B27" w:rsidRPr="00932F42" w:rsidP="00C93067">
            <w:pPr>
              <w:bidi w:val="0"/>
              <w:ind w:left="271"/>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D164E" w:rsidRPr="00932F42" w:rsidP="00E62A28">
            <w:pPr>
              <w:tabs>
                <w:tab w:val="left" w:pos="851"/>
              </w:tabs>
              <w:bidi w:val="0"/>
              <w:rPr>
                <w:rFonts w:ascii="Times New Roman" w:hAnsi="Times New Roman"/>
                <w:sz w:val="20"/>
                <w:szCs w:val="20"/>
              </w:rPr>
            </w:pPr>
            <w:r w:rsidRPr="00932F42" w:rsidR="005D16DF">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D164E"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70"/>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5D16DF" w:rsidRPr="00932F42" w:rsidP="005D16DF">
            <w:pPr>
              <w:tabs>
                <w:tab w:val="left" w:pos="851"/>
              </w:tabs>
              <w:bidi w:val="0"/>
              <w:rPr>
                <w:rFonts w:ascii="Times New Roman" w:hAnsi="Times New Roman"/>
                <w:sz w:val="20"/>
                <w:szCs w:val="20"/>
              </w:rPr>
            </w:pPr>
            <w:r w:rsidRPr="00932F42">
              <w:rPr>
                <w:rFonts w:ascii="Times New Roman" w:hAnsi="Times New Roman"/>
                <w:sz w:val="20"/>
                <w:szCs w:val="20"/>
              </w:rPr>
              <w:t>Č: 2</w:t>
            </w:r>
          </w:p>
          <w:p w:rsidR="005D16DF" w:rsidRPr="00932F42" w:rsidP="005D16DF">
            <w:pPr>
              <w:tabs>
                <w:tab w:val="left" w:pos="851"/>
              </w:tabs>
              <w:bidi w:val="0"/>
              <w:rPr>
                <w:rFonts w:ascii="Times New Roman" w:hAnsi="Times New Roman"/>
                <w:sz w:val="20"/>
                <w:szCs w:val="20"/>
              </w:rPr>
            </w:pPr>
            <w:r w:rsidRPr="00932F42">
              <w:rPr>
                <w:rFonts w:ascii="Times New Roman" w:hAnsi="Times New Roman"/>
                <w:sz w:val="20"/>
                <w:szCs w:val="20"/>
              </w:rPr>
              <w:t>O: 3</w:t>
            </w:r>
          </w:p>
          <w:p w:rsidR="005D16DF" w:rsidRPr="00932F42" w:rsidP="005D16DF">
            <w:pPr>
              <w:tabs>
                <w:tab w:val="left" w:pos="851"/>
              </w:tabs>
              <w:bidi w:val="0"/>
              <w:rPr>
                <w:rFonts w:ascii="Times New Roman" w:hAnsi="Times New Roman"/>
                <w:sz w:val="20"/>
                <w:szCs w:val="20"/>
              </w:rPr>
            </w:pPr>
            <w:r w:rsidRPr="00932F42">
              <w:rPr>
                <w:rFonts w:ascii="Times New Roman" w:hAnsi="Times New Roman"/>
                <w:sz w:val="20"/>
                <w:szCs w:val="20"/>
              </w:rPr>
              <w:t>V:2</w:t>
            </w:r>
          </w:p>
          <w:p w:rsidR="005D16DF" w:rsidRPr="00932F42" w:rsidP="009A0AE5">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5D16DF" w:rsidRPr="00932F42" w:rsidP="007A242A">
            <w:pPr>
              <w:bidi w:val="0"/>
              <w:spacing w:before="75" w:after="75"/>
              <w:ind w:right="225"/>
              <w:jc w:val="both"/>
              <w:rPr>
                <w:rFonts w:ascii="Times New Roman" w:hAnsi="Times New Roman"/>
                <w:sz w:val="20"/>
                <w:szCs w:val="20"/>
              </w:rPr>
            </w:pPr>
            <w:r w:rsidRPr="00932F42">
              <w:rPr>
                <w:rFonts w:ascii="Times New Roman" w:hAnsi="Times New Roman"/>
                <w:sz w:val="20"/>
                <w:szCs w:val="20"/>
              </w:rPr>
              <w:t>Členské štáty môžu v záujme zabezpečenia vyššej úrovne ochrany spotrebiteľov zachovať alebo zaviesť pravidlá, ktoré idú nad rámec ustanovení tejto smernice.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5D16DF" w:rsidRPr="00932F42" w:rsidP="007F497F">
            <w:pPr>
              <w:tabs>
                <w:tab w:val="left" w:pos="851"/>
              </w:tabs>
              <w:bidi w:val="0"/>
              <w:jc w:val="center"/>
              <w:rPr>
                <w:rFonts w:ascii="Times New Roman" w:hAnsi="Times New Roman"/>
                <w:sz w:val="20"/>
                <w:szCs w:val="20"/>
              </w:rPr>
            </w:pPr>
            <w:r w:rsidRPr="00932F42" w:rsidR="000F425B">
              <w:rPr>
                <w:rFonts w:ascii="Times New Roman" w:hAnsi="Times New Roman"/>
                <w:sz w:val="20"/>
                <w:szCs w:val="20"/>
              </w:rPr>
              <w:t>D</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5D16DF" w:rsidRPr="00932F42" w:rsidP="007F497F">
            <w:pPr>
              <w:tabs>
                <w:tab w:val="left" w:pos="851"/>
              </w:tabs>
              <w:bidi w:val="0"/>
              <w:rPr>
                <w:rFonts w:ascii="Times New Roman" w:hAnsi="Times New Roman"/>
                <w:bCs/>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5D16DF" w:rsidRPr="00932F42" w:rsidP="007F497F">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5D16DF" w:rsidRPr="00932F42" w:rsidP="000F425B">
            <w:pPr>
              <w:widowControl w:val="0"/>
              <w:autoSpaceDE w:val="0"/>
              <w:autoSpaceDN w:val="0"/>
              <w:bidi w:val="0"/>
              <w:adjustRightInd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5D16DF" w:rsidRPr="00932F42" w:rsidP="00E62A28">
            <w:pPr>
              <w:tabs>
                <w:tab w:val="left" w:pos="851"/>
              </w:tabs>
              <w:bidi w:val="0"/>
              <w:rPr>
                <w:rFonts w:ascii="Times New Roman" w:hAnsi="Times New Roman"/>
                <w:sz w:val="20"/>
                <w:szCs w:val="20"/>
              </w:rPr>
            </w:pPr>
            <w:r w:rsidRPr="00932F42" w:rsidR="00151729">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5D16DF"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A0AE5" w:rsidRPr="00932F42" w:rsidP="009A0AE5">
            <w:pPr>
              <w:tabs>
                <w:tab w:val="left" w:pos="851"/>
              </w:tabs>
              <w:bidi w:val="0"/>
              <w:rPr>
                <w:rFonts w:ascii="Times New Roman" w:hAnsi="Times New Roman"/>
                <w:sz w:val="20"/>
                <w:szCs w:val="20"/>
              </w:rPr>
            </w:pPr>
            <w:r w:rsidRPr="00932F42">
              <w:rPr>
                <w:rFonts w:ascii="Times New Roman" w:hAnsi="Times New Roman"/>
                <w:sz w:val="20"/>
                <w:szCs w:val="20"/>
              </w:rPr>
              <w:t>Č: 3</w:t>
            </w:r>
          </w:p>
          <w:p w:rsidR="009A0AE5" w:rsidRPr="00932F42" w:rsidP="009A0AE5">
            <w:pPr>
              <w:tabs>
                <w:tab w:val="left" w:pos="851"/>
              </w:tabs>
              <w:bidi w:val="0"/>
              <w:rPr>
                <w:rFonts w:ascii="Times New Roman" w:hAnsi="Times New Roman"/>
                <w:sz w:val="20"/>
                <w:szCs w:val="20"/>
              </w:rPr>
            </w:pPr>
            <w:r w:rsidRPr="00932F42">
              <w:rPr>
                <w:rFonts w:ascii="Times New Roman" w:hAnsi="Times New Roman"/>
                <w:sz w:val="20"/>
                <w:szCs w:val="20"/>
              </w:rPr>
              <w:t>O: 1</w:t>
            </w:r>
          </w:p>
          <w:p w:rsidR="00DD164E" w:rsidRPr="00932F42" w:rsidP="00667807">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D164E" w:rsidRPr="00932F42" w:rsidP="007A242A">
            <w:pPr>
              <w:tabs>
                <w:tab w:val="left" w:pos="851"/>
              </w:tabs>
              <w:bidi w:val="0"/>
              <w:spacing w:before="75" w:after="75"/>
              <w:ind w:right="225"/>
              <w:jc w:val="both"/>
              <w:rPr>
                <w:rFonts w:ascii="Times New Roman" w:hAnsi="Times New Roman"/>
                <w:sz w:val="20"/>
                <w:szCs w:val="20"/>
              </w:rPr>
            </w:pPr>
            <w:r w:rsidRPr="00932F42" w:rsidR="009A0AE5">
              <w:rPr>
                <w:rFonts w:ascii="Times New Roman" w:hAnsi="Times New Roman"/>
                <w:sz w:val="20"/>
                <w:szCs w:val="20"/>
              </w:rPr>
              <w:t>Pokiaľ sa v tejto smernici neustanovuje inak, v prípade, že je ktorékoľvek ustanovenie tejto smernice v rozpore s ustanovením iného právneho aktu Únie a týka sa mimosúdnych postupov nápravy iniciovaných spotrebiteľom proti obchodníkovi, prednosť má ustanovenie tejto smernice.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D164E" w:rsidRPr="00932F42" w:rsidP="00E62A28">
            <w:pPr>
              <w:tabs>
                <w:tab w:val="left" w:pos="851"/>
              </w:tabs>
              <w:bidi w:val="0"/>
              <w:jc w:val="center"/>
              <w:rPr>
                <w:rFonts w:ascii="Times New Roman" w:hAnsi="Times New Roman"/>
                <w:sz w:val="20"/>
                <w:szCs w:val="20"/>
              </w:rPr>
            </w:pPr>
            <w:r w:rsidRPr="00932F42" w:rsidR="00ED484A">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D164E" w:rsidRPr="00932F42"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D164E" w:rsidRPr="00932F42"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940C66" w:rsidRPr="00932F42" w:rsidP="008B6B27">
            <w:pPr>
              <w:bidi w:val="0"/>
              <w:jc w:val="both"/>
              <w:rPr>
                <w:rFonts w:ascii="Times New Roman" w:eastAsia="EUAlbertina-Regular-Identity-H"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D164E" w:rsidRPr="00932F42" w:rsidP="00E62A28">
            <w:pPr>
              <w:tabs>
                <w:tab w:val="left" w:pos="851"/>
              </w:tabs>
              <w:bidi w:val="0"/>
              <w:rPr>
                <w:rFonts w:ascii="Times New Roman" w:hAnsi="Times New Roman"/>
                <w:sz w:val="20"/>
                <w:szCs w:val="20"/>
              </w:rPr>
            </w:pPr>
            <w:r w:rsidRPr="00932F42" w:rsidR="00ED484A">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D164E"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D7B70" w:rsidRPr="00932F42" w:rsidP="009A0AE5">
            <w:pPr>
              <w:tabs>
                <w:tab w:val="left" w:pos="851"/>
              </w:tabs>
              <w:bidi w:val="0"/>
              <w:rPr>
                <w:rFonts w:ascii="Times New Roman" w:hAnsi="Times New Roman"/>
                <w:sz w:val="20"/>
                <w:szCs w:val="20"/>
              </w:rPr>
            </w:pPr>
            <w:r w:rsidRPr="00932F42">
              <w:rPr>
                <w:rFonts w:ascii="Times New Roman" w:hAnsi="Times New Roman"/>
                <w:sz w:val="20"/>
                <w:szCs w:val="20"/>
              </w:rPr>
              <w:t>Č: 3</w:t>
            </w:r>
          </w:p>
          <w:p w:rsidR="00DD7B70" w:rsidRPr="00932F42" w:rsidP="009A0AE5">
            <w:pPr>
              <w:tabs>
                <w:tab w:val="left" w:pos="851"/>
              </w:tabs>
              <w:bidi w:val="0"/>
              <w:rPr>
                <w:rFonts w:ascii="Times New Roman" w:hAnsi="Times New Roman"/>
                <w:sz w:val="20"/>
                <w:szCs w:val="20"/>
              </w:rPr>
            </w:pPr>
            <w:r w:rsidRPr="00932F42">
              <w:rPr>
                <w:rFonts w:ascii="Times New Roman" w:hAnsi="Times New Roman"/>
                <w:sz w:val="20"/>
                <w:szCs w:val="20"/>
              </w:rPr>
              <w:t>O: 2</w:t>
            </w:r>
          </w:p>
          <w:p w:rsidR="00DD7B70" w:rsidRPr="00932F42" w:rsidP="00667807">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D7B70" w:rsidRPr="00932F42" w:rsidP="007A242A">
            <w:pPr>
              <w:bidi w:val="0"/>
              <w:spacing w:before="75" w:after="75"/>
              <w:ind w:right="225"/>
              <w:jc w:val="both"/>
              <w:rPr>
                <w:rFonts w:ascii="Times New Roman" w:hAnsi="Times New Roman"/>
                <w:sz w:val="20"/>
                <w:szCs w:val="20"/>
              </w:rPr>
            </w:pPr>
            <w:r w:rsidRPr="00932F42">
              <w:rPr>
                <w:rFonts w:ascii="Times New Roman" w:hAnsi="Times New Roman"/>
                <w:sz w:val="20"/>
                <w:szCs w:val="20"/>
              </w:rPr>
              <w:t>Táto smernica sa uplatňuje bez toho, aby bola dotknutá smernica 2008/52/ES.</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D7B70" w:rsidRPr="00932F42" w:rsidP="007F497F">
            <w:pPr>
              <w:tabs>
                <w:tab w:val="left" w:pos="851"/>
              </w:tabs>
              <w:bidi w:val="0"/>
              <w:jc w:val="center"/>
              <w:rPr>
                <w:rFonts w:ascii="Times New Roman" w:hAnsi="Times New Roman"/>
                <w:sz w:val="20"/>
                <w:szCs w:val="20"/>
              </w:rPr>
            </w:pPr>
            <w:r w:rsidRPr="00932F42">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D7B70" w:rsidRPr="00932F42" w:rsidP="007F497F">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D7B70" w:rsidRPr="00932F42" w:rsidP="007F497F">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D7B70" w:rsidRPr="00932F42" w:rsidP="007F497F">
            <w:pPr>
              <w:bidi w:val="0"/>
              <w:jc w:val="both"/>
              <w:rPr>
                <w:rFonts w:ascii="Times New Roman" w:eastAsia="EUAlbertina-Regular-Identity-H"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D7B70" w:rsidRPr="00932F42" w:rsidP="007F497F">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D7B70" w:rsidRPr="00932F42" w:rsidP="007F497F">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D7B70" w:rsidRPr="00932F42" w:rsidP="009A0AE5">
            <w:pPr>
              <w:tabs>
                <w:tab w:val="left" w:pos="851"/>
              </w:tabs>
              <w:bidi w:val="0"/>
              <w:rPr>
                <w:rFonts w:ascii="Times New Roman" w:hAnsi="Times New Roman"/>
                <w:sz w:val="20"/>
                <w:szCs w:val="20"/>
              </w:rPr>
            </w:pPr>
            <w:r w:rsidRPr="00932F42">
              <w:rPr>
                <w:rFonts w:ascii="Times New Roman" w:hAnsi="Times New Roman"/>
                <w:sz w:val="20"/>
                <w:szCs w:val="20"/>
              </w:rPr>
              <w:t>Č: 3</w:t>
            </w:r>
          </w:p>
          <w:p w:rsidR="00DD7B70" w:rsidRPr="00932F42" w:rsidP="009A0AE5">
            <w:pPr>
              <w:tabs>
                <w:tab w:val="left" w:pos="851"/>
              </w:tabs>
              <w:bidi w:val="0"/>
              <w:rPr>
                <w:rFonts w:ascii="Times New Roman" w:hAnsi="Times New Roman"/>
                <w:sz w:val="20"/>
                <w:szCs w:val="20"/>
              </w:rPr>
            </w:pPr>
            <w:r w:rsidRPr="00932F42">
              <w:rPr>
                <w:rFonts w:ascii="Times New Roman" w:hAnsi="Times New Roman"/>
                <w:sz w:val="20"/>
                <w:szCs w:val="20"/>
              </w:rPr>
              <w:t>O: 3</w:t>
            </w:r>
          </w:p>
          <w:p w:rsidR="00DD7B70" w:rsidRPr="00932F42" w:rsidP="009A0AE5">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D7B70" w:rsidRPr="00932F42" w:rsidP="007A242A">
            <w:pPr>
              <w:pStyle w:val="CM1"/>
              <w:bidi w:val="0"/>
              <w:spacing w:before="200" w:after="200"/>
              <w:jc w:val="both"/>
              <w:rPr>
                <w:rFonts w:ascii="Times New Roman" w:hAnsi="Times New Roman"/>
                <w:sz w:val="20"/>
                <w:szCs w:val="20"/>
              </w:rPr>
            </w:pPr>
            <w:r w:rsidRPr="00932F42">
              <w:rPr>
                <w:rFonts w:ascii="Times New Roman" w:hAnsi="Times New Roman"/>
                <w:sz w:val="20"/>
                <w:szCs w:val="20"/>
              </w:rPr>
              <w:t>Článkom 13 tejto smernice nie sú dotknuté ustanovenia o informáciách pre spotrebiteľov o postupoch mimosúdneho urovnania uvedené v iných právnych aktoch Únie, ktoré sa uplatňujú popri uvedenom článku.</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D7B70" w:rsidRPr="00932F42" w:rsidP="007F497F">
            <w:pPr>
              <w:tabs>
                <w:tab w:val="left" w:pos="851"/>
              </w:tabs>
              <w:bidi w:val="0"/>
              <w:jc w:val="center"/>
              <w:rPr>
                <w:rFonts w:ascii="Times New Roman" w:hAnsi="Times New Roman"/>
                <w:sz w:val="20"/>
                <w:szCs w:val="20"/>
              </w:rPr>
            </w:pPr>
            <w:r w:rsidRPr="00932F42">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D7B70" w:rsidRPr="00932F42" w:rsidP="007F497F">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D7B70" w:rsidRPr="00932F42" w:rsidP="007F497F">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D7B70" w:rsidRPr="00932F42" w:rsidP="007F497F">
            <w:pPr>
              <w:bidi w:val="0"/>
              <w:jc w:val="both"/>
              <w:rPr>
                <w:rFonts w:ascii="Times New Roman" w:eastAsia="EUAlbertina-Regular-Identity-H"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D7B70" w:rsidRPr="00932F42" w:rsidP="007F497F">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D7B70" w:rsidRPr="00932F42" w:rsidP="007F497F">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D7B70" w:rsidRPr="00932F42" w:rsidP="00BD754F">
            <w:pPr>
              <w:tabs>
                <w:tab w:val="left" w:pos="851"/>
              </w:tabs>
              <w:bidi w:val="0"/>
              <w:rPr>
                <w:rFonts w:ascii="Times New Roman" w:hAnsi="Times New Roman"/>
                <w:sz w:val="20"/>
                <w:szCs w:val="20"/>
              </w:rPr>
            </w:pPr>
            <w:r w:rsidRPr="00932F42">
              <w:rPr>
                <w:rFonts w:ascii="Times New Roman" w:hAnsi="Times New Roman"/>
                <w:sz w:val="20"/>
                <w:szCs w:val="20"/>
              </w:rPr>
              <w:t>Č: 4</w:t>
            </w:r>
          </w:p>
          <w:p w:rsidR="00DD7B70" w:rsidRPr="00932F42" w:rsidP="00BD754F">
            <w:pPr>
              <w:tabs>
                <w:tab w:val="left" w:pos="851"/>
              </w:tabs>
              <w:bidi w:val="0"/>
              <w:rPr>
                <w:rFonts w:ascii="Times New Roman" w:hAnsi="Times New Roman"/>
                <w:sz w:val="20"/>
                <w:szCs w:val="20"/>
              </w:rPr>
            </w:pPr>
            <w:r w:rsidRPr="00932F42">
              <w:rPr>
                <w:rFonts w:ascii="Times New Roman" w:hAnsi="Times New Roman"/>
                <w:sz w:val="20"/>
                <w:szCs w:val="20"/>
              </w:rPr>
              <w:t>O: 1</w:t>
            </w:r>
          </w:p>
          <w:p w:rsidR="00DD7B70" w:rsidRPr="00932F42" w:rsidP="009A0AE5">
            <w:pPr>
              <w:tabs>
                <w:tab w:val="left" w:pos="851"/>
              </w:tabs>
              <w:bidi w:val="0"/>
              <w:rPr>
                <w:rFonts w:ascii="Times New Roman" w:hAnsi="Times New Roman"/>
                <w:sz w:val="20"/>
                <w:szCs w:val="20"/>
              </w:rPr>
            </w:pPr>
            <w:r w:rsidRPr="00932F42" w:rsidR="00832DF2">
              <w:rPr>
                <w:rFonts w:ascii="Times New Roman" w:hAnsi="Times New Roman"/>
                <w:sz w:val="20"/>
                <w:szCs w:val="20"/>
              </w:rPr>
              <w:t>P: a) až d)</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D7B70" w:rsidRPr="00932F42" w:rsidP="007A242A">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Na účely tejto smernice: </w:t>
            </w:r>
          </w:p>
          <w:p w:rsidR="00DD7B70" w:rsidRPr="00932F42" w:rsidP="007A242A">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a) „spotrebiteľ“ je akákoľvek fyzická osoba, ktorá koná na účely, ktoré sú mimo rámca jej obchodnej, podnikateľskej, remeselnej alebo profesijnej činnosti; </w:t>
            </w:r>
          </w:p>
          <w:p w:rsidR="00DD7B70" w:rsidRPr="00932F42" w:rsidP="007A242A">
            <w:pPr>
              <w:pStyle w:val="CM1"/>
              <w:bidi w:val="0"/>
              <w:spacing w:before="200" w:after="200"/>
              <w:jc w:val="both"/>
              <w:rPr>
                <w:rFonts w:ascii="Times New Roman" w:hAnsi="Times New Roman"/>
                <w:sz w:val="20"/>
                <w:szCs w:val="20"/>
              </w:rPr>
            </w:pPr>
            <w:r w:rsidRPr="00932F42">
              <w:rPr>
                <w:rFonts w:ascii="Times New Roman" w:hAnsi="Times New Roman"/>
                <w:sz w:val="20"/>
                <w:szCs w:val="20"/>
              </w:rPr>
              <w:t>b) „obchodník“ je akákoľvek fyzická alebo právnická osoba bez ohľadu na to, či je v súkromnom alebo verejnom vlastníctve, ktorá koná na účely súvisiace s jej obchodnou, podnikateľskou, remeselnou alebo profesijnou činnosťou, a to aj prostredníctvom inej osoby konajúcej v jej mene alebo na jej účet;</w:t>
            </w:r>
          </w:p>
          <w:p w:rsidR="00DD7B70" w:rsidRPr="00932F42" w:rsidP="007A242A">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c) „kúpna zmluva“ je akákoľvek zmluva, na základe ktorej obchodník prevedie alebo sa zaviaže, že prevedie vlastníctvo tovaru na spotrebiteľa a spotrebiteľ zaplatí alebo sa zaviaže, že zaplatí jeho cenu, a to vrátane akejkoľvek zmluvy, ktorej predmetom je tak tovar, ako aj služby; </w:t>
            </w:r>
          </w:p>
          <w:p w:rsidR="00DD7B70" w:rsidRPr="00932F42" w:rsidP="007A242A">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d) „zmluva o službách“ je akákoľvek iná zmluva ako kúpna zmluva, na základe ktorej obchodník poskytne alebo sa zaviaže, že poskytne spotrebiteľovi službu a spotrebiteľ zaplatí alebo sa zaviaže, že zaplatí jej cenu;  </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D7B70" w:rsidRPr="00932F42" w:rsidP="00E62A28">
            <w:pPr>
              <w:tabs>
                <w:tab w:val="left" w:pos="851"/>
              </w:tabs>
              <w:bidi w:val="0"/>
              <w:jc w:val="center"/>
              <w:rPr>
                <w:rFonts w:ascii="Times New Roman" w:hAnsi="Times New Roman"/>
                <w:sz w:val="20"/>
                <w:szCs w:val="20"/>
              </w:rPr>
            </w:pPr>
            <w:r w:rsidRPr="00932F42" w:rsidR="00832DF2">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D7B70" w:rsidRPr="00932F42"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D7B70" w:rsidRPr="00932F42"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D7B70" w:rsidRPr="00932F42" w:rsidP="0036087D">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D7B70" w:rsidRPr="00932F42" w:rsidP="00E62A28">
            <w:pPr>
              <w:tabs>
                <w:tab w:val="left" w:pos="851"/>
              </w:tabs>
              <w:bidi w:val="0"/>
              <w:rPr>
                <w:rFonts w:ascii="Times New Roman" w:hAnsi="Times New Roman"/>
                <w:sz w:val="20"/>
                <w:szCs w:val="20"/>
              </w:rPr>
            </w:pPr>
            <w:r w:rsidRPr="00932F42" w:rsidR="00832DF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D7B70" w:rsidRPr="00932F42" w:rsidP="00832DF2">
            <w:pPr>
              <w:tabs>
                <w:tab w:val="left" w:pos="851"/>
              </w:tabs>
              <w:bidi w:val="0"/>
              <w:rPr>
                <w:rFonts w:ascii="Times New Roman" w:hAnsi="Times New Roman"/>
                <w:bCs/>
                <w:sz w:val="20"/>
                <w:szCs w:val="20"/>
              </w:rPr>
            </w:pPr>
            <w:r w:rsidRPr="00932F42" w:rsidR="00832DF2">
              <w:rPr>
                <w:rFonts w:ascii="Times New Roman" w:hAnsi="Times New Roman"/>
                <w:bCs/>
                <w:sz w:val="20"/>
                <w:szCs w:val="20"/>
              </w:rPr>
              <w:t>Uvedené pojmy definujú iné právne predpisy, napr. Občiansky zákonník</w:t>
            </w:r>
            <w:r w:rsidRPr="00932F42" w:rsidR="00D864F7">
              <w:rPr>
                <w:rFonts w:ascii="Times New Roman" w:hAnsi="Times New Roman"/>
                <w:bCs/>
                <w:sz w:val="20"/>
                <w:szCs w:val="20"/>
              </w:rPr>
              <w:t>.</w:t>
            </w:r>
          </w:p>
        </w:tc>
      </w:tr>
      <w:tr>
        <w:tblPrEx>
          <w:tblW w:w="14930" w:type="dxa"/>
          <w:tblInd w:w="70" w:type="dxa"/>
          <w:tblLayout w:type="fixed"/>
          <w:tblCellMar>
            <w:top w:w="0" w:type="dxa"/>
            <w:left w:w="70" w:type="dxa"/>
            <w:bottom w:w="0" w:type="dxa"/>
            <w:right w:w="70" w:type="dxa"/>
          </w:tblCellMar>
        </w:tblPrEx>
        <w:trPr>
          <w:trHeight w:val="1266"/>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32DF2" w:rsidRPr="00932F42" w:rsidP="00832DF2">
            <w:pPr>
              <w:tabs>
                <w:tab w:val="left" w:pos="851"/>
              </w:tabs>
              <w:bidi w:val="0"/>
              <w:rPr>
                <w:rFonts w:ascii="Times New Roman" w:hAnsi="Times New Roman"/>
                <w:sz w:val="20"/>
                <w:szCs w:val="20"/>
              </w:rPr>
            </w:pPr>
            <w:r w:rsidRPr="00932F42">
              <w:rPr>
                <w:rFonts w:ascii="Times New Roman" w:hAnsi="Times New Roman"/>
                <w:sz w:val="20"/>
                <w:szCs w:val="20"/>
              </w:rPr>
              <w:t>Č: 4</w:t>
            </w:r>
          </w:p>
          <w:p w:rsidR="00832DF2" w:rsidRPr="00932F42" w:rsidP="00832DF2">
            <w:pPr>
              <w:tabs>
                <w:tab w:val="left" w:pos="851"/>
              </w:tabs>
              <w:bidi w:val="0"/>
              <w:rPr>
                <w:rFonts w:ascii="Times New Roman" w:hAnsi="Times New Roman"/>
                <w:sz w:val="20"/>
                <w:szCs w:val="20"/>
              </w:rPr>
            </w:pPr>
            <w:r w:rsidRPr="00932F42">
              <w:rPr>
                <w:rFonts w:ascii="Times New Roman" w:hAnsi="Times New Roman"/>
                <w:sz w:val="20"/>
                <w:szCs w:val="20"/>
              </w:rPr>
              <w:t>O: 1</w:t>
            </w:r>
          </w:p>
          <w:p w:rsidR="00832DF2" w:rsidRPr="00932F42" w:rsidP="00BD754F">
            <w:pPr>
              <w:tabs>
                <w:tab w:val="left" w:pos="851"/>
              </w:tabs>
              <w:bidi w:val="0"/>
              <w:rPr>
                <w:rFonts w:ascii="Times New Roman" w:hAnsi="Times New Roman"/>
                <w:sz w:val="20"/>
                <w:szCs w:val="20"/>
              </w:rPr>
            </w:pPr>
            <w:r w:rsidRPr="00932F42">
              <w:rPr>
                <w:rFonts w:ascii="Times New Roman" w:hAnsi="Times New Roman"/>
                <w:sz w:val="20"/>
                <w:szCs w:val="20"/>
              </w:rPr>
              <w:t>P“ e), f)</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32DF2" w:rsidRPr="00932F42" w:rsidP="007A242A">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e) „domáci spor“ je zmluvný spor z kúpnej zmluvy alebo zo zmluvy o službách, pri ktorom má spotrebiteľ v čase, keď si objednáva tovar alebo služby, pobyt v rovnakom členskom štáte, ako je členský štát, v ktorom má sídlo obchodník; </w:t>
            </w:r>
          </w:p>
          <w:p w:rsidR="00F16A9D" w:rsidRPr="00932F42" w:rsidP="00F16A9D">
            <w:pPr>
              <w:bidi w:val="0"/>
              <w:rPr>
                <w:rFonts w:ascii="Times New Roman" w:hAnsi="Times New Roman"/>
              </w:rPr>
            </w:pPr>
          </w:p>
          <w:p w:rsidR="00F16A9D" w:rsidRPr="00932F42" w:rsidP="00F16A9D">
            <w:pPr>
              <w:bidi w:val="0"/>
              <w:rPr>
                <w:rFonts w:ascii="Times New Roman" w:hAnsi="Times New Roman"/>
              </w:rPr>
            </w:pPr>
          </w:p>
          <w:p w:rsidR="00F16A9D" w:rsidRPr="00932F42" w:rsidP="00F16A9D">
            <w:pPr>
              <w:bidi w:val="0"/>
              <w:rPr>
                <w:rFonts w:ascii="Times New Roman" w:hAnsi="Times New Roman"/>
              </w:rPr>
            </w:pPr>
          </w:p>
          <w:p w:rsidR="00F16A9D" w:rsidRPr="00932F42" w:rsidP="00F16A9D">
            <w:pPr>
              <w:bidi w:val="0"/>
              <w:rPr>
                <w:rFonts w:ascii="Times New Roman" w:hAnsi="Times New Roman"/>
              </w:rPr>
            </w:pPr>
          </w:p>
          <w:p w:rsidR="00F16A9D" w:rsidRPr="00932F42" w:rsidP="00F16A9D">
            <w:pPr>
              <w:bidi w:val="0"/>
              <w:rPr>
                <w:rFonts w:ascii="Times New Roman" w:hAnsi="Times New Roman"/>
              </w:rPr>
            </w:pPr>
          </w:p>
          <w:p w:rsidR="00F16A9D" w:rsidRPr="00932F42" w:rsidP="00F16A9D">
            <w:pPr>
              <w:bidi w:val="0"/>
              <w:rPr>
                <w:rFonts w:ascii="Times New Roman" w:hAnsi="Times New Roman"/>
              </w:rPr>
            </w:pPr>
          </w:p>
          <w:p w:rsidR="00F16A9D" w:rsidRPr="00932F42" w:rsidP="00F16A9D">
            <w:pPr>
              <w:bidi w:val="0"/>
              <w:rPr>
                <w:rFonts w:ascii="Times New Roman" w:hAnsi="Times New Roman"/>
              </w:rPr>
            </w:pPr>
          </w:p>
          <w:p w:rsidR="00832DF2" w:rsidRPr="00932F42" w:rsidP="007A242A">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f) „cezhraničný spor“ je zmluvný spor z kúpnej zmluvy alebo zo zmluvy o službách, pri ktorom má spotrebiteľ v čase, keď si objednáva tovar alebo služby, pobyt v inom členskom štáte, ako je členský štát, v ktorom má sídlo obchodník; </w:t>
            </w:r>
          </w:p>
          <w:p w:rsidR="00832DF2" w:rsidRPr="00932F42" w:rsidP="00832DF2">
            <w:pPr>
              <w:pStyle w:val="CM4"/>
              <w:bidi w:val="0"/>
              <w:spacing w:before="60" w:after="60"/>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32DF2" w:rsidRPr="00932F42" w:rsidP="00E62A28">
            <w:pPr>
              <w:tabs>
                <w:tab w:val="left" w:pos="851"/>
              </w:tabs>
              <w:bidi w:val="0"/>
              <w:jc w:val="center"/>
              <w:rPr>
                <w:rFonts w:ascii="Times New Roman" w:hAnsi="Times New Roman"/>
                <w:sz w:val="20"/>
                <w:szCs w:val="20"/>
              </w:rPr>
            </w:pPr>
            <w:r w:rsidRPr="00932F42" w:rsidR="00B119AC">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32DF2" w:rsidRPr="00932F42" w:rsidP="00E62A28">
            <w:pPr>
              <w:tabs>
                <w:tab w:val="left" w:pos="851"/>
              </w:tabs>
              <w:bidi w:val="0"/>
              <w:rPr>
                <w:rFonts w:ascii="Times New Roman" w:hAnsi="Times New Roman"/>
                <w:sz w:val="20"/>
                <w:szCs w:val="20"/>
              </w:rPr>
            </w:pPr>
            <w:r w:rsidRPr="00106901" w:rsidR="00106901">
              <w:rPr>
                <w:rFonts w:ascii="Times New Roman" w:hAnsi="Times New Roman"/>
                <w:sz w:val="20"/>
                <w:szCs w:val="20"/>
              </w:rPr>
              <w:t>Zákon č. 420/2004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32DF2" w:rsidRPr="00932F42" w:rsidP="00541682">
            <w:pPr>
              <w:tabs>
                <w:tab w:val="left" w:pos="851"/>
              </w:tabs>
              <w:bidi w:val="0"/>
              <w:rPr>
                <w:rFonts w:ascii="Times New Roman" w:hAnsi="Times New Roman"/>
                <w:sz w:val="20"/>
                <w:szCs w:val="20"/>
              </w:rPr>
            </w:pPr>
            <w:r w:rsidRPr="00932F42" w:rsidR="000F425B">
              <w:rPr>
                <w:rFonts w:ascii="Times New Roman" w:hAnsi="Times New Roman"/>
                <w:sz w:val="20"/>
                <w:szCs w:val="20"/>
              </w:rPr>
              <w:t>§ 1</w:t>
            </w:r>
          </w:p>
          <w:p w:rsidR="00B119AC" w:rsidRPr="00932F42" w:rsidP="000F425B">
            <w:pPr>
              <w:tabs>
                <w:tab w:val="left" w:pos="851"/>
              </w:tabs>
              <w:bidi w:val="0"/>
              <w:rPr>
                <w:rFonts w:ascii="Times New Roman" w:hAnsi="Times New Roman"/>
                <w:sz w:val="20"/>
                <w:szCs w:val="20"/>
              </w:rPr>
            </w:pPr>
            <w:r w:rsidRPr="00932F42">
              <w:rPr>
                <w:rFonts w:ascii="Times New Roman" w:hAnsi="Times New Roman"/>
                <w:sz w:val="20"/>
                <w:szCs w:val="20"/>
              </w:rPr>
              <w:t xml:space="preserve">O: </w:t>
            </w:r>
            <w:r w:rsidRPr="00932F42" w:rsidR="000F425B">
              <w:rPr>
                <w:rFonts w:ascii="Times New Roman" w:hAnsi="Times New Roman"/>
                <w:sz w:val="20"/>
                <w:szCs w:val="20"/>
              </w:rPr>
              <w:t>2</w:t>
            </w:r>
          </w:p>
          <w:p w:rsidR="00151729" w:rsidRPr="00932F42" w:rsidP="000F425B">
            <w:pPr>
              <w:tabs>
                <w:tab w:val="left" w:pos="851"/>
              </w:tabs>
              <w:bidi w:val="0"/>
              <w:rPr>
                <w:rFonts w:ascii="Times New Roman" w:hAnsi="Times New Roman"/>
                <w:sz w:val="20"/>
                <w:szCs w:val="20"/>
              </w:rPr>
            </w:pPr>
          </w:p>
          <w:p w:rsidR="00151729" w:rsidRPr="00932F42" w:rsidP="000F425B">
            <w:pPr>
              <w:tabs>
                <w:tab w:val="left" w:pos="851"/>
              </w:tabs>
              <w:bidi w:val="0"/>
              <w:rPr>
                <w:rFonts w:ascii="Times New Roman" w:hAnsi="Times New Roman"/>
                <w:sz w:val="20"/>
                <w:szCs w:val="20"/>
              </w:rPr>
            </w:pPr>
          </w:p>
          <w:p w:rsidR="00151729" w:rsidRPr="00932F42" w:rsidP="000F425B">
            <w:pPr>
              <w:tabs>
                <w:tab w:val="left" w:pos="851"/>
              </w:tabs>
              <w:bidi w:val="0"/>
              <w:rPr>
                <w:rFonts w:ascii="Times New Roman" w:hAnsi="Times New Roman"/>
                <w:sz w:val="20"/>
                <w:szCs w:val="20"/>
              </w:rPr>
            </w:pPr>
          </w:p>
          <w:p w:rsidR="00151729" w:rsidRPr="00932F42" w:rsidP="000F425B">
            <w:pPr>
              <w:tabs>
                <w:tab w:val="left" w:pos="851"/>
              </w:tabs>
              <w:bidi w:val="0"/>
              <w:rPr>
                <w:rFonts w:ascii="Times New Roman" w:hAnsi="Times New Roman"/>
                <w:sz w:val="20"/>
                <w:szCs w:val="20"/>
              </w:rPr>
            </w:pPr>
          </w:p>
          <w:p w:rsidR="00151729" w:rsidRPr="00932F42" w:rsidP="000F425B">
            <w:pPr>
              <w:tabs>
                <w:tab w:val="left" w:pos="851"/>
              </w:tabs>
              <w:bidi w:val="0"/>
              <w:rPr>
                <w:rFonts w:ascii="Times New Roman" w:hAnsi="Times New Roman"/>
                <w:sz w:val="20"/>
                <w:szCs w:val="20"/>
              </w:rPr>
            </w:pPr>
          </w:p>
          <w:p w:rsidR="00151729" w:rsidRPr="00932F42" w:rsidP="000F425B">
            <w:pPr>
              <w:tabs>
                <w:tab w:val="left" w:pos="851"/>
              </w:tabs>
              <w:bidi w:val="0"/>
              <w:rPr>
                <w:rFonts w:ascii="Times New Roman" w:hAnsi="Times New Roman"/>
                <w:sz w:val="20"/>
                <w:szCs w:val="20"/>
              </w:rPr>
            </w:pPr>
          </w:p>
          <w:p w:rsidR="00151729" w:rsidRPr="00932F42" w:rsidP="000F425B">
            <w:pPr>
              <w:tabs>
                <w:tab w:val="left" w:pos="851"/>
              </w:tabs>
              <w:bidi w:val="0"/>
              <w:rPr>
                <w:rFonts w:ascii="Times New Roman" w:hAnsi="Times New Roman"/>
                <w:sz w:val="20"/>
                <w:szCs w:val="20"/>
              </w:rPr>
            </w:pPr>
          </w:p>
          <w:p w:rsidR="00151729" w:rsidRPr="00932F42" w:rsidP="000F425B">
            <w:pPr>
              <w:tabs>
                <w:tab w:val="left" w:pos="851"/>
              </w:tabs>
              <w:bidi w:val="0"/>
              <w:rPr>
                <w:rFonts w:ascii="Times New Roman" w:hAnsi="Times New Roman"/>
                <w:sz w:val="20"/>
                <w:szCs w:val="20"/>
              </w:rPr>
            </w:pPr>
          </w:p>
          <w:p w:rsidR="00151729" w:rsidRPr="00932F42" w:rsidP="000F425B">
            <w:pPr>
              <w:tabs>
                <w:tab w:val="left" w:pos="851"/>
              </w:tabs>
              <w:bidi w:val="0"/>
              <w:rPr>
                <w:rFonts w:ascii="Times New Roman" w:hAnsi="Times New Roman"/>
                <w:sz w:val="20"/>
                <w:szCs w:val="20"/>
              </w:rPr>
            </w:pPr>
          </w:p>
          <w:p w:rsidR="00D864F7" w:rsidRPr="00932F42" w:rsidP="000F425B">
            <w:pPr>
              <w:tabs>
                <w:tab w:val="left" w:pos="851"/>
              </w:tabs>
              <w:bidi w:val="0"/>
              <w:rPr>
                <w:rFonts w:ascii="Times New Roman" w:hAnsi="Times New Roman"/>
                <w:sz w:val="20"/>
                <w:szCs w:val="20"/>
              </w:rPr>
            </w:pPr>
          </w:p>
          <w:p w:rsidR="00D864F7" w:rsidRPr="00932F42" w:rsidP="000F425B">
            <w:pPr>
              <w:tabs>
                <w:tab w:val="left" w:pos="851"/>
              </w:tabs>
              <w:bidi w:val="0"/>
              <w:rPr>
                <w:rFonts w:ascii="Times New Roman" w:hAnsi="Times New Roman"/>
                <w:sz w:val="20"/>
                <w:szCs w:val="20"/>
              </w:rPr>
            </w:pPr>
          </w:p>
          <w:p w:rsidR="00D864F7" w:rsidRPr="00932F42" w:rsidP="000F425B">
            <w:pPr>
              <w:tabs>
                <w:tab w:val="left" w:pos="851"/>
              </w:tabs>
              <w:bidi w:val="0"/>
              <w:rPr>
                <w:rFonts w:ascii="Times New Roman" w:hAnsi="Times New Roman"/>
                <w:sz w:val="20"/>
                <w:szCs w:val="20"/>
              </w:rPr>
            </w:pPr>
          </w:p>
          <w:p w:rsidR="00F47800" w:rsidP="000F425B">
            <w:pPr>
              <w:tabs>
                <w:tab w:val="left" w:pos="851"/>
              </w:tabs>
              <w:bidi w:val="0"/>
              <w:rPr>
                <w:rFonts w:ascii="Times New Roman" w:hAnsi="Times New Roman"/>
                <w:sz w:val="20"/>
                <w:szCs w:val="20"/>
              </w:rPr>
            </w:pPr>
          </w:p>
          <w:p w:rsidR="00F47800" w:rsidP="000F425B">
            <w:pPr>
              <w:tabs>
                <w:tab w:val="left" w:pos="851"/>
              </w:tabs>
              <w:bidi w:val="0"/>
              <w:rPr>
                <w:rFonts w:ascii="Times New Roman" w:hAnsi="Times New Roman"/>
                <w:sz w:val="20"/>
                <w:szCs w:val="20"/>
              </w:rPr>
            </w:pPr>
          </w:p>
          <w:p w:rsidR="00151729" w:rsidRPr="00932F42" w:rsidP="000F425B">
            <w:pPr>
              <w:tabs>
                <w:tab w:val="left" w:pos="851"/>
              </w:tabs>
              <w:bidi w:val="0"/>
              <w:rPr>
                <w:rFonts w:ascii="Times New Roman" w:hAnsi="Times New Roman"/>
                <w:sz w:val="20"/>
                <w:szCs w:val="20"/>
              </w:rPr>
            </w:pPr>
            <w:r w:rsidR="00106901">
              <w:rPr>
                <w:rFonts w:ascii="Times New Roman" w:hAnsi="Times New Roman"/>
                <w:sz w:val="20"/>
                <w:szCs w:val="20"/>
              </w:rPr>
              <w:t>§ 1</w:t>
            </w:r>
          </w:p>
          <w:p w:rsidR="00151729" w:rsidRPr="00932F42" w:rsidP="000F425B">
            <w:pPr>
              <w:tabs>
                <w:tab w:val="left" w:pos="851"/>
              </w:tabs>
              <w:bidi w:val="0"/>
              <w:rPr>
                <w:rFonts w:ascii="Times New Roman" w:hAnsi="Times New Roman"/>
                <w:sz w:val="20"/>
                <w:szCs w:val="20"/>
              </w:rPr>
            </w:pPr>
            <w:r w:rsidR="00106901">
              <w:rPr>
                <w:rFonts w:ascii="Times New Roman" w:hAnsi="Times New Roman"/>
                <w:sz w:val="20"/>
                <w:szCs w:val="20"/>
              </w:rPr>
              <w:t>O: 3 a 4</w:t>
            </w:r>
          </w:p>
          <w:p w:rsidR="00D864F7" w:rsidRPr="00932F42" w:rsidP="000F425B">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151729" w:rsidRPr="00106901" w:rsidP="00106901">
            <w:pPr>
              <w:bidi w:val="0"/>
              <w:rPr>
                <w:rFonts w:ascii="Times New Roman" w:hAnsi="Times New Roman"/>
                <w:sz w:val="20"/>
                <w:szCs w:val="20"/>
              </w:rPr>
            </w:pPr>
            <w:r w:rsidRPr="00106901">
              <w:rPr>
                <w:rFonts w:ascii="Times New Roman" w:hAnsi="Times New Roman"/>
                <w:sz w:val="20"/>
                <w:szCs w:val="20"/>
              </w:rPr>
              <w:t>Tento zákon sa vzťahuje na riešenie sporov, ktoré vznikajú z občianskoprávnych vzťahov,</w:t>
            </w:r>
            <w:r>
              <w:rPr>
                <w:rFonts w:ascii="Times New Roman" w:hAnsi="Times New Roman"/>
                <w:rtl w:val="0"/>
              </w:rPr>
              <w:footnoteReference w:id="2"/>
            </w:r>
            <w:r w:rsidRPr="00106901">
              <w:rPr>
                <w:rFonts w:ascii="Times New Roman" w:hAnsi="Times New Roman"/>
                <w:sz w:val="20"/>
                <w:szCs w:val="20"/>
              </w:rPr>
              <w:t>) rodinnoprávnych vzťahov,</w:t>
            </w:r>
            <w:r>
              <w:rPr>
                <w:rFonts w:ascii="Times New Roman" w:hAnsi="Times New Roman"/>
                <w:rtl w:val="0"/>
              </w:rPr>
              <w:footnoteReference w:id="3"/>
            </w:r>
            <w:r w:rsidRPr="00106901">
              <w:rPr>
                <w:rFonts w:ascii="Times New Roman" w:hAnsi="Times New Roman"/>
                <w:sz w:val="20"/>
                <w:szCs w:val="20"/>
              </w:rPr>
              <w:t>) obchodných záväzkových vzťahov</w:t>
            </w:r>
            <w:r>
              <w:rPr>
                <w:rFonts w:ascii="Times New Roman" w:hAnsi="Times New Roman"/>
                <w:rtl w:val="0"/>
              </w:rPr>
              <w:footnoteReference w:id="4"/>
            </w:r>
            <w:r w:rsidRPr="00106901">
              <w:rPr>
                <w:rFonts w:ascii="Times New Roman" w:hAnsi="Times New Roman"/>
                <w:sz w:val="20"/>
                <w:szCs w:val="20"/>
              </w:rPr>
              <w:t>) a pracovnoprávnych vzťahov,3) ktoré účastníci konania pred súdom môžu skončiť dohodou o urovnaní.4) Tento zákon sa vzťahuje aj na cezhraničné spory, ktoré vznikajú z obdobných právnych vzťahov okrem tých práv a povinností, s ktorými strany nemôžu podľa právneho poriadku, ktorým sa tento právny vzťah podľa osobitných predpisov4aa) spravuje, nakladať.</w:t>
            </w:r>
          </w:p>
          <w:p w:rsidR="00B119AC" w:rsidRPr="00106901" w:rsidP="00106901">
            <w:pPr>
              <w:pStyle w:val="CM4"/>
              <w:bidi w:val="0"/>
              <w:spacing w:before="60" w:after="60"/>
              <w:rPr>
                <w:rFonts w:ascii="Times New Roman" w:hAnsi="Times New Roman"/>
                <w:sz w:val="20"/>
                <w:szCs w:val="20"/>
              </w:rPr>
            </w:pPr>
          </w:p>
          <w:p w:rsidR="00D864F7" w:rsidRPr="00106901" w:rsidP="00106901">
            <w:pPr>
              <w:bidi w:val="0"/>
              <w:rPr>
                <w:rFonts w:ascii="Times New Roman" w:hAnsi="Times New Roman"/>
                <w:sz w:val="20"/>
                <w:szCs w:val="20"/>
              </w:rPr>
            </w:pPr>
          </w:p>
          <w:p w:rsidR="00D864F7" w:rsidRPr="00106901" w:rsidP="00106901">
            <w:pPr>
              <w:bidi w:val="0"/>
              <w:rPr>
                <w:rFonts w:ascii="Times New Roman" w:hAnsi="Times New Roman"/>
                <w:sz w:val="20"/>
                <w:szCs w:val="20"/>
              </w:rPr>
            </w:pPr>
          </w:p>
          <w:p w:rsidR="00D864F7" w:rsidRPr="00106901" w:rsidP="00106901">
            <w:pPr>
              <w:bidi w:val="0"/>
              <w:rPr>
                <w:rFonts w:ascii="Times New Roman" w:hAnsi="Times New Roman"/>
                <w:sz w:val="20"/>
                <w:szCs w:val="20"/>
              </w:rPr>
            </w:pPr>
          </w:p>
          <w:p w:rsidR="00D864F7" w:rsidRPr="00106901" w:rsidP="00106901">
            <w:pPr>
              <w:bidi w:val="0"/>
              <w:rPr>
                <w:rFonts w:ascii="Times New Roman" w:hAnsi="Times New Roman"/>
                <w:sz w:val="20"/>
                <w:szCs w:val="20"/>
              </w:rPr>
            </w:pPr>
          </w:p>
          <w:p w:rsidR="00151729" w:rsidRPr="00106901" w:rsidP="00106901">
            <w:pPr>
              <w:bidi w:val="0"/>
              <w:rPr>
                <w:rFonts w:ascii="Times New Roman" w:hAnsi="Times New Roman"/>
                <w:sz w:val="20"/>
                <w:szCs w:val="20"/>
              </w:rPr>
            </w:pPr>
            <w:r w:rsidRPr="00106901" w:rsidR="00106901">
              <w:rPr>
                <w:rFonts w:ascii="Times New Roman" w:hAnsi="Times New Roman"/>
                <w:sz w:val="20"/>
                <w:szCs w:val="20"/>
              </w:rPr>
              <w:t>(3) Na účely tohto zákona sa cezhraničným sporom rozumie spor, v ktorom má aspoň jedna zo strán bydlisko4b) alebo obvyklý pobyt v inom členskom štáte, než je členský štát ktorejkoľvek inej strany, a to ku dňu, ku ktorému</w:t>
              <w:br/>
              <w:t>a) sa strany dohodli na použití mediácie po tom, čo spor vznikol, </w:t>
              <w:br/>
              <w:t>b) mediáciu nariadil súd, </w:t>
              <w:br/>
              <w:t>c) z vnútroštátneho práva členského štátu vyplynie povinnosť použiť mediáciu alebo</w:t>
              <w:br/>
              <w:t>d) súd vyzval strany, aby na riešenie sporu použili mediáciu.</w:t>
              <w:br/>
              <w:br/>
              <w:t>(4) Na účely tohto zákona je členským štátom členský štát Európskej únie okrem Dánska.</w:t>
            </w: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832DF2" w:rsidRPr="00932F42" w:rsidP="00E62A28">
            <w:pPr>
              <w:tabs>
                <w:tab w:val="left" w:pos="851"/>
              </w:tabs>
              <w:bidi w:val="0"/>
              <w:rPr>
                <w:rFonts w:ascii="Times New Roman" w:hAnsi="Times New Roman"/>
                <w:sz w:val="20"/>
                <w:szCs w:val="20"/>
              </w:rPr>
            </w:pPr>
            <w:r w:rsidRPr="00932F42" w:rsidR="00B119AC">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832DF2" w:rsidRPr="00932F42" w:rsidP="000F425B">
            <w:pPr>
              <w:tabs>
                <w:tab w:val="left" w:pos="851"/>
              </w:tabs>
              <w:bidi w:val="0"/>
              <w:rPr>
                <w:rFonts w:ascii="Times New Roman" w:hAnsi="Times New Roman"/>
                <w:bCs/>
                <w:sz w:val="20"/>
                <w:szCs w:val="20"/>
              </w:rPr>
            </w:pPr>
            <w:r w:rsidRPr="00932F42" w:rsidR="000F425B">
              <w:rPr>
                <w:rFonts w:ascii="Times New Roman" w:hAnsi="Times New Roman"/>
                <w:bCs/>
                <w:sz w:val="20"/>
                <w:szCs w:val="20"/>
              </w:rPr>
              <w:t>Definícia cezhraničného sporu je prevzatá zo smernice Európskeho parlamentu a Rady 2008/52/ES z 21. mája 2008 o určitých aspektoch mediácie v občianskych a obchodných veciach. Inak sa nezavádza</w:t>
            </w:r>
            <w:r w:rsidRPr="00932F42" w:rsidR="00B119AC">
              <w:rPr>
                <w:rFonts w:ascii="Times New Roman" w:hAnsi="Times New Roman"/>
                <w:bCs/>
                <w:sz w:val="20"/>
                <w:szCs w:val="20"/>
              </w:rPr>
              <w:t xml:space="preserve"> osobitný postup pre domáce a cezhraničné spory.</w:t>
            </w:r>
            <w:r w:rsidRPr="00932F42" w:rsidR="00D864F7">
              <w:rPr>
                <w:rFonts w:ascii="Times New Roman" w:hAnsi="Times New Roman"/>
                <w:bCs/>
                <w:sz w:val="20"/>
                <w:szCs w:val="20"/>
              </w:rPr>
              <w:t xml:space="preserve"> Uvedený vzťah je vysporiadaný v</w:t>
            </w:r>
            <w:r w:rsidRPr="00932F42" w:rsidR="00F16A9D">
              <w:rPr>
                <w:rFonts w:ascii="Times New Roman" w:hAnsi="Times New Roman"/>
                <w:bCs/>
                <w:sz w:val="20"/>
                <w:szCs w:val="20"/>
              </w:rPr>
              <w:t> </w:t>
            </w:r>
            <w:r w:rsidRPr="00932F42" w:rsidR="00D864F7">
              <w:rPr>
                <w:rFonts w:ascii="Times New Roman" w:hAnsi="Times New Roman"/>
                <w:bCs/>
                <w:sz w:val="20"/>
                <w:szCs w:val="20"/>
              </w:rPr>
              <w:t>tabuľke</w:t>
            </w:r>
            <w:r w:rsidRPr="00932F42" w:rsidR="00F16A9D">
              <w:rPr>
                <w:rFonts w:ascii="Times New Roman" w:hAnsi="Times New Roman"/>
                <w:bCs/>
                <w:sz w:val="20"/>
                <w:szCs w:val="20"/>
              </w:rPr>
              <w:t xml:space="preserve"> zhody k smernici 2008/52/ES. </w:t>
            </w:r>
            <w:r w:rsidRPr="00932F42" w:rsidR="00D864F7">
              <w:rPr>
                <w:rFonts w:ascii="Times New Roman" w:hAnsi="Times New Roman"/>
                <w:bCs/>
                <w:sz w:val="20"/>
                <w:szCs w:val="20"/>
              </w:rPr>
              <w:t xml:space="preserve"> </w:t>
            </w: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32DF2" w:rsidRPr="00932F42" w:rsidP="00832DF2">
            <w:pPr>
              <w:tabs>
                <w:tab w:val="left" w:pos="851"/>
              </w:tabs>
              <w:bidi w:val="0"/>
              <w:rPr>
                <w:rFonts w:ascii="Times New Roman" w:hAnsi="Times New Roman"/>
                <w:sz w:val="20"/>
                <w:szCs w:val="20"/>
              </w:rPr>
            </w:pPr>
            <w:r w:rsidRPr="00932F42">
              <w:rPr>
                <w:rFonts w:ascii="Times New Roman" w:hAnsi="Times New Roman"/>
                <w:sz w:val="20"/>
                <w:szCs w:val="20"/>
              </w:rPr>
              <w:t>Č: 4</w:t>
            </w:r>
          </w:p>
          <w:p w:rsidR="00832DF2" w:rsidRPr="00932F42" w:rsidP="00832DF2">
            <w:pPr>
              <w:tabs>
                <w:tab w:val="left" w:pos="851"/>
              </w:tabs>
              <w:bidi w:val="0"/>
              <w:rPr>
                <w:rFonts w:ascii="Times New Roman" w:hAnsi="Times New Roman"/>
                <w:sz w:val="20"/>
                <w:szCs w:val="20"/>
              </w:rPr>
            </w:pPr>
            <w:r w:rsidRPr="00932F42">
              <w:rPr>
                <w:rFonts w:ascii="Times New Roman" w:hAnsi="Times New Roman"/>
                <w:sz w:val="20"/>
                <w:szCs w:val="20"/>
              </w:rPr>
              <w:t>O: 1</w:t>
            </w:r>
          </w:p>
          <w:p w:rsidR="00832DF2" w:rsidRPr="00932F42" w:rsidP="00BD754F">
            <w:pPr>
              <w:tabs>
                <w:tab w:val="left" w:pos="851"/>
              </w:tabs>
              <w:bidi w:val="0"/>
              <w:rPr>
                <w:rFonts w:ascii="Times New Roman" w:hAnsi="Times New Roman"/>
                <w:sz w:val="20"/>
                <w:szCs w:val="20"/>
              </w:rPr>
            </w:pPr>
            <w:r w:rsidRPr="00932F42">
              <w:rPr>
                <w:rFonts w:ascii="Times New Roman" w:hAnsi="Times New Roman"/>
                <w:sz w:val="20"/>
                <w:szCs w:val="20"/>
              </w:rPr>
              <w:t>P: g)</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32DF2" w:rsidRPr="00932F42" w:rsidP="007A242A">
            <w:pPr>
              <w:pStyle w:val="CM4"/>
              <w:bidi w:val="0"/>
              <w:spacing w:before="60" w:after="60"/>
              <w:jc w:val="both"/>
              <w:rPr>
                <w:rFonts w:ascii="Times New Roman" w:hAnsi="Times New Roman"/>
                <w:sz w:val="20"/>
                <w:szCs w:val="20"/>
              </w:rPr>
            </w:pPr>
            <w:r w:rsidRPr="00932F42">
              <w:rPr>
                <w:rFonts w:ascii="Times New Roman" w:hAnsi="Times New Roman"/>
                <w:sz w:val="20"/>
                <w:szCs w:val="20"/>
              </w:rPr>
              <w:t>g) „postup ARS“ je postup uvedený v článku 2, ktorý je v súlade s požiadavkami uvedenými v tejto smernici a ktorý vykonáva subjekt ARS;</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32DF2" w:rsidRPr="00932F42" w:rsidP="00E62A28">
            <w:pPr>
              <w:tabs>
                <w:tab w:val="left" w:pos="851"/>
              </w:tabs>
              <w:bidi w:val="0"/>
              <w:jc w:val="center"/>
              <w:rPr>
                <w:rFonts w:ascii="Times New Roman" w:hAnsi="Times New Roman"/>
                <w:sz w:val="20"/>
                <w:szCs w:val="20"/>
              </w:rPr>
            </w:pPr>
            <w:r w:rsidRPr="00932F42" w:rsidR="00F16A9D">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32DF2" w:rsidRPr="00932F42" w:rsidP="00E62A28">
            <w:pPr>
              <w:tabs>
                <w:tab w:val="left" w:pos="851"/>
              </w:tabs>
              <w:bidi w:val="0"/>
              <w:rPr>
                <w:rFonts w:ascii="Times New Roman" w:hAnsi="Times New Roman"/>
                <w:sz w:val="20"/>
                <w:szCs w:val="20"/>
              </w:rPr>
            </w:pPr>
            <w:r w:rsidRPr="00106901" w:rsidR="00106901">
              <w:rPr>
                <w:rFonts w:ascii="Times New Roman" w:hAnsi="Times New Roman"/>
                <w:sz w:val="20"/>
                <w:szCs w:val="20"/>
              </w:rPr>
              <w:t>Zákon č. 420/2004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F16A9D" w:rsidRPr="00932F42" w:rsidP="00541682">
            <w:pPr>
              <w:tabs>
                <w:tab w:val="left" w:pos="851"/>
              </w:tabs>
              <w:bidi w:val="0"/>
              <w:rPr>
                <w:rFonts w:ascii="Times New Roman" w:hAnsi="Times New Roman"/>
                <w:sz w:val="20"/>
                <w:szCs w:val="20"/>
              </w:rPr>
            </w:pPr>
            <w:r w:rsidRPr="00932F42">
              <w:rPr>
                <w:rFonts w:ascii="Times New Roman" w:hAnsi="Times New Roman"/>
                <w:sz w:val="20"/>
                <w:szCs w:val="20"/>
              </w:rPr>
              <w:t xml:space="preserve">§ 2 </w:t>
            </w:r>
          </w:p>
          <w:p w:rsidR="00F16A9D" w:rsidRPr="00932F42" w:rsidP="00541682">
            <w:pPr>
              <w:tabs>
                <w:tab w:val="left" w:pos="851"/>
              </w:tabs>
              <w:bidi w:val="0"/>
              <w:rPr>
                <w:rFonts w:ascii="Times New Roman" w:hAnsi="Times New Roman"/>
                <w:sz w:val="20"/>
                <w:szCs w:val="20"/>
              </w:rPr>
            </w:pPr>
            <w:r w:rsidRPr="00932F42">
              <w:rPr>
                <w:rFonts w:ascii="Times New Roman" w:hAnsi="Times New Roman"/>
                <w:sz w:val="20"/>
                <w:szCs w:val="20"/>
              </w:rPr>
              <w:t>O: 1</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32DF2" w:rsidRPr="00106901" w:rsidP="00106901">
            <w:pPr>
              <w:bidi w:val="0"/>
              <w:rPr>
                <w:rFonts w:ascii="Times New Roman" w:hAnsi="Times New Roman"/>
                <w:sz w:val="20"/>
                <w:szCs w:val="20"/>
              </w:rPr>
            </w:pPr>
            <w:r w:rsidRPr="00106901" w:rsidR="00106901">
              <w:rPr>
                <w:rFonts w:ascii="Times New Roman" w:hAnsi="Times New Roman"/>
                <w:sz w:val="20"/>
                <w:szCs w:val="20"/>
              </w:rPr>
              <w:t>(1) Mediácia je mimosúdna činnosť, pri ktorej osoby zúčastnené na mediácii pomocou mediátora riešia spor, ktorý vznikol z ich zmluvného vzťahu alebo iného právneho vzťahu.</w:t>
            </w: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832DF2" w:rsidRPr="00932F42" w:rsidP="00E62A28">
            <w:pPr>
              <w:tabs>
                <w:tab w:val="left" w:pos="851"/>
              </w:tabs>
              <w:bidi w:val="0"/>
              <w:rPr>
                <w:rFonts w:ascii="Times New Roman" w:hAnsi="Times New Roman"/>
                <w:sz w:val="20"/>
                <w:szCs w:val="20"/>
              </w:rPr>
            </w:pPr>
            <w:r w:rsidRPr="00932F42" w:rsidR="00F16A9D">
              <w:rPr>
                <w:rFonts w:ascii="Times New Roman" w:hAnsi="Times New Roman"/>
                <w:sz w:val="20"/>
                <w:szCs w:val="20"/>
              </w:rPr>
              <w:t>Č</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832DF2" w:rsidRPr="00932F42" w:rsidP="00832DF2">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D5416" w:rsidRPr="00932F42" w:rsidP="00CD5416">
            <w:pPr>
              <w:tabs>
                <w:tab w:val="left" w:pos="851"/>
              </w:tabs>
              <w:bidi w:val="0"/>
              <w:rPr>
                <w:rFonts w:ascii="Times New Roman" w:hAnsi="Times New Roman"/>
                <w:sz w:val="20"/>
                <w:szCs w:val="20"/>
              </w:rPr>
            </w:pPr>
            <w:r w:rsidRPr="00932F42">
              <w:rPr>
                <w:rFonts w:ascii="Times New Roman" w:hAnsi="Times New Roman"/>
                <w:sz w:val="20"/>
                <w:szCs w:val="20"/>
              </w:rPr>
              <w:t>Č: 4</w:t>
            </w:r>
          </w:p>
          <w:p w:rsidR="00CD5416" w:rsidRPr="00932F42" w:rsidP="00CD5416">
            <w:pPr>
              <w:tabs>
                <w:tab w:val="left" w:pos="851"/>
              </w:tabs>
              <w:bidi w:val="0"/>
              <w:rPr>
                <w:rFonts w:ascii="Times New Roman" w:hAnsi="Times New Roman"/>
                <w:sz w:val="20"/>
                <w:szCs w:val="20"/>
              </w:rPr>
            </w:pPr>
            <w:r w:rsidRPr="00932F42">
              <w:rPr>
                <w:rFonts w:ascii="Times New Roman" w:hAnsi="Times New Roman"/>
                <w:sz w:val="20"/>
                <w:szCs w:val="20"/>
              </w:rPr>
              <w:t>O: 1</w:t>
            </w:r>
          </w:p>
          <w:p w:rsidR="00CD5416" w:rsidRPr="00932F42" w:rsidP="00BD754F">
            <w:pPr>
              <w:tabs>
                <w:tab w:val="left" w:pos="851"/>
              </w:tabs>
              <w:bidi w:val="0"/>
              <w:rPr>
                <w:rFonts w:ascii="Times New Roman" w:hAnsi="Times New Roman"/>
                <w:sz w:val="20"/>
                <w:szCs w:val="20"/>
              </w:rPr>
            </w:pPr>
            <w:r w:rsidRPr="00932F42">
              <w:rPr>
                <w:rFonts w:ascii="Times New Roman" w:hAnsi="Times New Roman"/>
                <w:sz w:val="20"/>
                <w:szCs w:val="20"/>
              </w:rPr>
              <w:t>P: h)</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D5416" w:rsidRPr="00932F42" w:rsidP="007A242A">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h) „subjekt ARS“ je akýkoľvek subjekt, ktorý je akokoľvek nazvaný alebo uvedený, ktorý je zriadený ako stály subjekt, ponúka riešenie sporov prostredníctvom postupov ARS a je zaradený do zoznamu v súlade s článkom 20 ods. 2; </w:t>
            </w:r>
          </w:p>
          <w:p w:rsidR="00CD5416" w:rsidRPr="00932F42" w:rsidP="007A242A">
            <w:pPr>
              <w:pStyle w:val="CM4"/>
              <w:bidi w:val="0"/>
              <w:spacing w:before="60" w:after="60"/>
              <w:jc w:val="both"/>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CD5416" w:rsidRPr="00932F42" w:rsidP="00E62A28">
            <w:pPr>
              <w:tabs>
                <w:tab w:val="left" w:pos="851"/>
              </w:tabs>
              <w:bidi w:val="0"/>
              <w:jc w:val="center"/>
              <w:rPr>
                <w:rFonts w:ascii="Times New Roman" w:hAnsi="Times New Roman"/>
                <w:sz w:val="20"/>
                <w:szCs w:val="20"/>
              </w:rPr>
            </w:pPr>
            <w:r w:rsidRPr="00932F42">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CD5416" w:rsidRPr="00E9579D" w:rsidP="00E62A28">
            <w:pPr>
              <w:tabs>
                <w:tab w:val="left" w:pos="851"/>
              </w:tabs>
              <w:bidi w:val="0"/>
              <w:rPr>
                <w:rFonts w:ascii="Times New Roman" w:hAnsi="Times New Roman"/>
                <w:sz w:val="20"/>
                <w:szCs w:val="20"/>
              </w:rPr>
            </w:pPr>
            <w:r w:rsidRPr="00E9579D" w:rsidR="00106901">
              <w:rPr>
                <w:rFonts w:ascii="Times New Roman" w:hAnsi="Times New Roman"/>
                <w:sz w:val="20"/>
                <w:szCs w:val="20"/>
              </w:rPr>
              <w:t>Zákon č. 420/2004 Z. z.</w:t>
            </w:r>
          </w:p>
          <w:p w:rsidR="00106901" w:rsidRPr="00E9579D" w:rsidP="00E62A28">
            <w:pPr>
              <w:tabs>
                <w:tab w:val="left" w:pos="851"/>
              </w:tabs>
              <w:bidi w:val="0"/>
              <w:rPr>
                <w:rFonts w:ascii="Times New Roman" w:hAnsi="Times New Roman"/>
                <w:sz w:val="20"/>
                <w:szCs w:val="20"/>
              </w:rPr>
            </w:pPr>
          </w:p>
          <w:p w:rsidR="00106901" w:rsidRPr="00E9579D" w:rsidP="00E62A28">
            <w:pPr>
              <w:tabs>
                <w:tab w:val="left" w:pos="851"/>
              </w:tabs>
              <w:bidi w:val="0"/>
              <w:rPr>
                <w:rFonts w:ascii="Times New Roman" w:hAnsi="Times New Roman"/>
                <w:sz w:val="20"/>
                <w:szCs w:val="20"/>
              </w:rPr>
            </w:pPr>
          </w:p>
          <w:p w:rsidR="00106901" w:rsidRPr="00E9579D" w:rsidP="00E62A28">
            <w:pPr>
              <w:tabs>
                <w:tab w:val="left" w:pos="851"/>
              </w:tabs>
              <w:bidi w:val="0"/>
              <w:rPr>
                <w:rFonts w:ascii="Times New Roman" w:hAnsi="Times New Roman"/>
                <w:sz w:val="20"/>
                <w:szCs w:val="20"/>
              </w:rPr>
            </w:pPr>
          </w:p>
          <w:p w:rsidR="00106901" w:rsidRPr="00E9579D" w:rsidP="00E62A28">
            <w:pPr>
              <w:tabs>
                <w:tab w:val="left" w:pos="851"/>
              </w:tabs>
              <w:bidi w:val="0"/>
              <w:rPr>
                <w:rFonts w:ascii="Times New Roman" w:hAnsi="Times New Roman"/>
                <w:sz w:val="20"/>
                <w:szCs w:val="20"/>
              </w:rPr>
            </w:pPr>
          </w:p>
          <w:p w:rsidR="00106901" w:rsidRPr="00E9579D" w:rsidP="00E62A28">
            <w:pPr>
              <w:tabs>
                <w:tab w:val="left" w:pos="851"/>
              </w:tabs>
              <w:bidi w:val="0"/>
              <w:rPr>
                <w:rFonts w:ascii="Times New Roman" w:hAnsi="Times New Roman"/>
                <w:sz w:val="20"/>
                <w:szCs w:val="20"/>
              </w:rPr>
            </w:pPr>
          </w:p>
          <w:p w:rsidR="00106901" w:rsidRPr="00E9579D" w:rsidP="00E62A28">
            <w:pPr>
              <w:tabs>
                <w:tab w:val="left" w:pos="851"/>
              </w:tabs>
              <w:bidi w:val="0"/>
              <w:rPr>
                <w:rFonts w:ascii="Times New Roman" w:hAnsi="Times New Roman"/>
                <w:sz w:val="20"/>
                <w:szCs w:val="20"/>
              </w:rPr>
            </w:pPr>
          </w:p>
          <w:p w:rsidR="00106901" w:rsidRPr="00E9579D" w:rsidP="00E62A28">
            <w:pPr>
              <w:tabs>
                <w:tab w:val="left" w:pos="851"/>
              </w:tabs>
              <w:bidi w:val="0"/>
              <w:rPr>
                <w:rFonts w:ascii="Times New Roman" w:hAnsi="Times New Roman"/>
                <w:sz w:val="20"/>
                <w:szCs w:val="20"/>
              </w:rPr>
            </w:pPr>
            <w:r w:rsidRPr="00E9579D">
              <w:rPr>
                <w:rFonts w:ascii="Times New Roman" w:hAnsi="Times New Roman"/>
                <w:sz w:val="20"/>
                <w:szCs w:val="20"/>
              </w:rPr>
              <w:t xml:space="preserve">Návrh zákona </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CD5416" w:rsidRPr="00E9579D" w:rsidP="00541682">
            <w:pPr>
              <w:tabs>
                <w:tab w:val="left" w:pos="851"/>
              </w:tabs>
              <w:bidi w:val="0"/>
              <w:rPr>
                <w:rFonts w:ascii="Times New Roman" w:hAnsi="Times New Roman"/>
                <w:sz w:val="20"/>
                <w:szCs w:val="20"/>
              </w:rPr>
            </w:pPr>
            <w:r w:rsidRPr="00E9579D" w:rsidR="00F52567">
              <w:rPr>
                <w:rFonts w:ascii="Times New Roman" w:hAnsi="Times New Roman"/>
                <w:sz w:val="20"/>
                <w:szCs w:val="20"/>
              </w:rPr>
              <w:t>§: 3</w:t>
            </w:r>
          </w:p>
          <w:p w:rsidR="00C53BE9" w:rsidRPr="00E9579D" w:rsidP="00541682">
            <w:pPr>
              <w:tabs>
                <w:tab w:val="left" w:pos="851"/>
              </w:tabs>
              <w:bidi w:val="0"/>
              <w:rPr>
                <w:rFonts w:ascii="Times New Roman" w:hAnsi="Times New Roman"/>
                <w:sz w:val="20"/>
                <w:szCs w:val="20"/>
              </w:rPr>
            </w:pPr>
          </w:p>
          <w:p w:rsidR="00D162F7" w:rsidRPr="00E9579D" w:rsidP="00541682">
            <w:pPr>
              <w:tabs>
                <w:tab w:val="left" w:pos="851"/>
              </w:tabs>
              <w:bidi w:val="0"/>
              <w:rPr>
                <w:rFonts w:ascii="Times New Roman" w:hAnsi="Times New Roman"/>
                <w:sz w:val="20"/>
                <w:szCs w:val="20"/>
              </w:rPr>
            </w:pPr>
          </w:p>
          <w:p w:rsidR="00AC2D6D" w:rsidRPr="00E9579D" w:rsidP="00541682">
            <w:pPr>
              <w:tabs>
                <w:tab w:val="left" w:pos="851"/>
              </w:tabs>
              <w:bidi w:val="0"/>
              <w:rPr>
                <w:rFonts w:ascii="Times New Roman" w:hAnsi="Times New Roman"/>
                <w:sz w:val="20"/>
                <w:szCs w:val="20"/>
              </w:rPr>
            </w:pPr>
          </w:p>
          <w:p w:rsidR="00C53BE9" w:rsidRPr="00E9579D" w:rsidP="00541682">
            <w:pPr>
              <w:tabs>
                <w:tab w:val="left" w:pos="851"/>
              </w:tabs>
              <w:bidi w:val="0"/>
              <w:rPr>
                <w:rFonts w:ascii="Times New Roman" w:hAnsi="Times New Roman"/>
                <w:sz w:val="20"/>
                <w:szCs w:val="20"/>
              </w:rPr>
            </w:pPr>
          </w:p>
          <w:p w:rsidR="00C53BE9" w:rsidRPr="00E9579D" w:rsidP="00541682">
            <w:pPr>
              <w:tabs>
                <w:tab w:val="left" w:pos="851"/>
              </w:tabs>
              <w:bidi w:val="0"/>
              <w:rPr>
                <w:rFonts w:ascii="Times New Roman" w:hAnsi="Times New Roman"/>
                <w:sz w:val="20"/>
                <w:szCs w:val="20"/>
              </w:rPr>
            </w:pPr>
          </w:p>
          <w:p w:rsidR="00C53BE9" w:rsidRPr="00E9579D" w:rsidP="00541682">
            <w:pPr>
              <w:tabs>
                <w:tab w:val="left" w:pos="851"/>
              </w:tabs>
              <w:bidi w:val="0"/>
              <w:rPr>
                <w:rFonts w:ascii="Times New Roman" w:hAnsi="Times New Roman"/>
                <w:sz w:val="20"/>
                <w:szCs w:val="20"/>
              </w:rPr>
            </w:pPr>
          </w:p>
          <w:p w:rsidR="00C53BE9" w:rsidP="00541682">
            <w:pPr>
              <w:tabs>
                <w:tab w:val="left" w:pos="851"/>
              </w:tabs>
              <w:bidi w:val="0"/>
              <w:rPr>
                <w:rFonts w:ascii="Times New Roman" w:hAnsi="Times New Roman"/>
                <w:sz w:val="20"/>
                <w:szCs w:val="20"/>
              </w:rPr>
            </w:pPr>
          </w:p>
          <w:p w:rsidR="00F47800" w:rsidRPr="00E9579D" w:rsidP="00541682">
            <w:pPr>
              <w:tabs>
                <w:tab w:val="left" w:pos="851"/>
              </w:tabs>
              <w:bidi w:val="0"/>
              <w:rPr>
                <w:rFonts w:ascii="Times New Roman" w:hAnsi="Times New Roman"/>
                <w:sz w:val="20"/>
                <w:szCs w:val="20"/>
              </w:rPr>
            </w:pPr>
          </w:p>
          <w:p w:rsidR="00D162F7" w:rsidRPr="00E9579D" w:rsidP="00541682">
            <w:pPr>
              <w:tabs>
                <w:tab w:val="left" w:pos="851"/>
              </w:tabs>
              <w:bidi w:val="0"/>
              <w:rPr>
                <w:rFonts w:ascii="Times New Roman" w:hAnsi="Times New Roman"/>
                <w:sz w:val="20"/>
                <w:szCs w:val="20"/>
              </w:rPr>
            </w:pPr>
            <w:r w:rsidRPr="00E9579D">
              <w:rPr>
                <w:rFonts w:ascii="Times New Roman" w:hAnsi="Times New Roman"/>
                <w:sz w:val="20"/>
                <w:szCs w:val="20"/>
              </w:rPr>
              <w:t>Č:</w:t>
            </w:r>
            <w:r w:rsidRPr="00E9579D" w:rsidR="00E9579D">
              <w:rPr>
                <w:rFonts w:ascii="Times New Roman" w:hAnsi="Times New Roman"/>
                <w:sz w:val="20"/>
                <w:szCs w:val="20"/>
              </w:rPr>
              <w:t xml:space="preserve"> I</w:t>
            </w:r>
          </w:p>
          <w:p w:rsidR="00AC2D6D" w:rsidRPr="00E9579D" w:rsidP="00541682">
            <w:pPr>
              <w:tabs>
                <w:tab w:val="left" w:pos="851"/>
              </w:tabs>
              <w:bidi w:val="0"/>
              <w:rPr>
                <w:rFonts w:ascii="Times New Roman" w:hAnsi="Times New Roman"/>
                <w:sz w:val="20"/>
                <w:szCs w:val="20"/>
              </w:rPr>
            </w:pPr>
            <w:r w:rsidRPr="00E9579D" w:rsidR="00106901">
              <w:rPr>
                <w:rFonts w:ascii="Times New Roman" w:hAnsi="Times New Roman"/>
                <w:sz w:val="20"/>
                <w:szCs w:val="20"/>
              </w:rPr>
              <w:t>§ 11</w:t>
            </w:r>
          </w:p>
          <w:p w:rsidR="00CD5416" w:rsidRPr="00E9579D" w:rsidP="00541682">
            <w:pPr>
              <w:tabs>
                <w:tab w:val="left" w:pos="851"/>
              </w:tabs>
              <w:bidi w:val="0"/>
              <w:rPr>
                <w:rFonts w:ascii="Times New Roman" w:hAnsi="Times New Roman"/>
                <w:sz w:val="20"/>
                <w:szCs w:val="20"/>
              </w:rPr>
            </w:pPr>
            <w:r w:rsidRPr="00E9579D" w:rsidR="00D162F7">
              <w:rPr>
                <w:rFonts w:ascii="Times New Roman" w:hAnsi="Times New Roman"/>
                <w:sz w:val="20"/>
                <w:szCs w:val="20"/>
              </w:rPr>
              <w:t>O: 1 a</w:t>
            </w:r>
            <w:r w:rsidR="00E9579D">
              <w:rPr>
                <w:rFonts w:ascii="Times New Roman" w:hAnsi="Times New Roman"/>
                <w:sz w:val="20"/>
                <w:szCs w:val="20"/>
              </w:rPr>
              <w:t xml:space="preserve"> 2</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CD5416" w:rsidRPr="00932F42" w:rsidP="00106901">
            <w:pPr>
              <w:bidi w:val="0"/>
              <w:jc w:val="both"/>
              <w:rPr>
                <w:rFonts w:ascii="Times New Roman" w:hAnsi="Times New Roman"/>
                <w:sz w:val="20"/>
                <w:szCs w:val="20"/>
              </w:rPr>
            </w:pPr>
            <w:r w:rsidRPr="00106901" w:rsidR="00106901">
              <w:rPr>
                <w:rFonts w:ascii="Times New Roman" w:hAnsi="Times New Roman"/>
                <w:sz w:val="20"/>
                <w:szCs w:val="20"/>
              </w:rPr>
              <w:t>Mediátorom podľa tohto zákona môže byť každá fyzická osoba zapísaná v registri mediátorov, na ktorej sa osoby zúčastnené na mediácii dohodnú a ktorá s osobami zúčastnenými na mediácii uzavrie dohodu o začatí mediácie podľa § 14 ods. 1.</w:t>
            </w:r>
            <w:r w:rsidRPr="008E406E" w:rsidR="00106901">
              <w:rPr>
                <w:rFonts w:ascii="Times New Roman" w:hAnsi="Times New Roman"/>
                <w:sz w:val="20"/>
                <w:szCs w:val="20"/>
              </w:rPr>
              <w:t> </w:t>
            </w:r>
          </w:p>
          <w:p w:rsidR="00C53BE9" w:rsidRPr="008E406E" w:rsidP="00C53BE9">
            <w:pPr>
              <w:bidi w:val="0"/>
              <w:rPr>
                <w:rFonts w:ascii="Times New Roman" w:hAnsi="Times New Roman"/>
                <w:sz w:val="20"/>
                <w:szCs w:val="20"/>
              </w:rPr>
            </w:pPr>
          </w:p>
          <w:p w:rsidR="00C53BE9" w:rsidRPr="008E406E" w:rsidP="00C53BE9">
            <w:pPr>
              <w:bidi w:val="0"/>
              <w:rPr>
                <w:rFonts w:ascii="Times New Roman" w:hAnsi="Times New Roman"/>
                <w:sz w:val="20"/>
                <w:szCs w:val="20"/>
              </w:rPr>
            </w:pPr>
          </w:p>
          <w:p w:rsidR="00C53BE9" w:rsidRPr="008E406E" w:rsidP="00C53BE9">
            <w:pPr>
              <w:bidi w:val="0"/>
              <w:rPr>
                <w:rFonts w:ascii="Times New Roman" w:hAnsi="Times New Roman"/>
                <w:sz w:val="20"/>
                <w:szCs w:val="20"/>
              </w:rPr>
            </w:pPr>
          </w:p>
          <w:p w:rsidR="00C53BE9" w:rsidRPr="008E406E" w:rsidP="00C53BE9">
            <w:pPr>
              <w:bidi w:val="0"/>
              <w:rPr>
                <w:rFonts w:ascii="Times New Roman" w:hAnsi="Times New Roman"/>
                <w:sz w:val="20"/>
                <w:szCs w:val="20"/>
              </w:rPr>
            </w:pPr>
          </w:p>
          <w:p w:rsidR="008E406E" w:rsidRPr="008E406E" w:rsidP="008E406E">
            <w:pPr>
              <w:bidi w:val="0"/>
              <w:ind w:firstLine="709"/>
              <w:jc w:val="both"/>
              <w:rPr>
                <w:rFonts w:ascii="Times New Roman" w:hAnsi="Times New Roman"/>
                <w:sz w:val="20"/>
                <w:szCs w:val="20"/>
              </w:rPr>
            </w:pPr>
            <w:r w:rsidRPr="008E406E">
              <w:rPr>
                <w:rFonts w:ascii="Times New Roman" w:hAnsi="Times New Roman"/>
                <w:sz w:val="20"/>
                <w:szCs w:val="20"/>
              </w:rPr>
              <w:t>(1) Za podmienok podľa tohto zákona môže fyzická osoba alebo právnická osoba zriadiť mediačné centrum. Mediačné centrum je právnická osoba vykonávajúca činnosť podľa odseku 2 v sídle zapísanom v registri mediačných centier.</w:t>
            </w:r>
          </w:p>
          <w:p w:rsidR="008E406E" w:rsidRPr="008E406E" w:rsidP="008E406E">
            <w:pPr>
              <w:bidi w:val="0"/>
              <w:ind w:firstLine="709"/>
              <w:jc w:val="both"/>
              <w:rPr>
                <w:rFonts w:ascii="Times New Roman" w:hAnsi="Times New Roman"/>
                <w:sz w:val="20"/>
                <w:szCs w:val="20"/>
              </w:rPr>
            </w:pPr>
          </w:p>
          <w:p w:rsidR="008E406E" w:rsidRPr="008E406E" w:rsidP="008E406E">
            <w:pPr>
              <w:bidi w:val="0"/>
              <w:ind w:firstLine="709"/>
              <w:jc w:val="both"/>
              <w:rPr>
                <w:rFonts w:ascii="Times New Roman" w:hAnsi="Times New Roman"/>
                <w:sz w:val="20"/>
                <w:szCs w:val="20"/>
              </w:rPr>
            </w:pPr>
            <w:r w:rsidRPr="008E406E">
              <w:rPr>
                <w:rFonts w:ascii="Times New Roman" w:hAnsi="Times New Roman"/>
                <w:sz w:val="20"/>
                <w:szCs w:val="20"/>
              </w:rPr>
              <w:t xml:space="preserve">(2) Mediačné centrum </w:t>
            </w:r>
          </w:p>
          <w:p w:rsidR="008E406E" w:rsidRPr="008E406E" w:rsidP="008E406E">
            <w:pPr>
              <w:bidi w:val="0"/>
              <w:ind w:firstLine="709"/>
              <w:jc w:val="both"/>
              <w:rPr>
                <w:rFonts w:ascii="Times New Roman" w:hAnsi="Times New Roman"/>
                <w:sz w:val="20"/>
                <w:szCs w:val="20"/>
              </w:rPr>
            </w:pPr>
            <w:r w:rsidRPr="008E406E">
              <w:rPr>
                <w:rFonts w:ascii="Times New Roman" w:hAnsi="Times New Roman"/>
                <w:sz w:val="20"/>
                <w:szCs w:val="20"/>
              </w:rPr>
              <w:t xml:space="preserve">a) určuje osobitné predpoklady a zameranie, ktoré musí spĺňať mediátor, uchádzajúci sa o zápis do zoznamu mediátorov vedeného mediačným centrom, </w:t>
            </w:r>
          </w:p>
          <w:p w:rsidR="008E406E" w:rsidRPr="008E406E" w:rsidP="008E406E">
            <w:pPr>
              <w:tabs>
                <w:tab w:val="num" w:pos="540"/>
              </w:tabs>
              <w:bidi w:val="0"/>
              <w:jc w:val="both"/>
              <w:rPr>
                <w:rFonts w:ascii="Times New Roman" w:hAnsi="Times New Roman"/>
                <w:sz w:val="20"/>
                <w:szCs w:val="20"/>
              </w:rPr>
            </w:pPr>
            <w:r w:rsidRPr="008E406E">
              <w:rPr>
                <w:rFonts w:ascii="Times New Roman" w:hAnsi="Times New Roman"/>
                <w:sz w:val="20"/>
                <w:szCs w:val="20"/>
              </w:rPr>
              <w:tab/>
              <w:tab/>
              <w:t>b) zapisuje mediátorov do zoznamu mediátorov, vedie zoznam a eviduje zmeny v zozname mediátorov zapísaných v mediačnom centre; zoznam a zmeny v zozname mediátorov zverejňuje bezodkladne na svojom webovom sídle,</w:t>
            </w:r>
          </w:p>
          <w:p w:rsidR="008E406E" w:rsidRPr="008E406E" w:rsidP="008E406E">
            <w:pPr>
              <w:tabs>
                <w:tab w:val="num" w:pos="540"/>
              </w:tabs>
              <w:bidi w:val="0"/>
              <w:jc w:val="both"/>
              <w:rPr>
                <w:rFonts w:ascii="Times New Roman" w:hAnsi="Times New Roman"/>
                <w:sz w:val="20"/>
                <w:szCs w:val="20"/>
              </w:rPr>
            </w:pPr>
            <w:r w:rsidRPr="008E406E">
              <w:rPr>
                <w:rFonts w:ascii="Times New Roman" w:hAnsi="Times New Roman"/>
                <w:sz w:val="20"/>
                <w:szCs w:val="20"/>
              </w:rPr>
              <w:tab/>
              <w:tab/>
              <w:t xml:space="preserve">c) zabezpečuje materiálne podmienky pre výkon mediácie mediátormi zapísanými v zozname, </w:t>
            </w:r>
          </w:p>
          <w:p w:rsidR="008E406E" w:rsidRPr="008E406E" w:rsidP="008E406E">
            <w:pPr>
              <w:tabs>
                <w:tab w:val="num" w:pos="540"/>
              </w:tabs>
              <w:bidi w:val="0"/>
              <w:jc w:val="both"/>
              <w:rPr>
                <w:rFonts w:ascii="Times New Roman" w:hAnsi="Times New Roman"/>
                <w:sz w:val="20"/>
                <w:szCs w:val="20"/>
              </w:rPr>
            </w:pPr>
            <w:r w:rsidRPr="008E406E">
              <w:rPr>
                <w:rFonts w:ascii="Times New Roman" w:hAnsi="Times New Roman"/>
                <w:sz w:val="20"/>
                <w:szCs w:val="20"/>
              </w:rPr>
              <w:tab/>
              <w:tab/>
              <w:t xml:space="preserve">d) poskytuje ministerstvu súčinnosť pri výkone právomoci podľa tohto zákona, </w:t>
            </w:r>
          </w:p>
          <w:p w:rsidR="008E406E" w:rsidRPr="008E406E" w:rsidP="008E406E">
            <w:pPr>
              <w:tabs>
                <w:tab w:val="num" w:pos="540"/>
              </w:tabs>
              <w:bidi w:val="0"/>
              <w:jc w:val="both"/>
              <w:rPr>
                <w:rFonts w:ascii="Times New Roman" w:hAnsi="Times New Roman"/>
                <w:sz w:val="20"/>
                <w:szCs w:val="20"/>
              </w:rPr>
            </w:pPr>
            <w:r w:rsidRPr="008E406E">
              <w:rPr>
                <w:rFonts w:ascii="Times New Roman" w:hAnsi="Times New Roman"/>
                <w:sz w:val="20"/>
                <w:szCs w:val="20"/>
              </w:rPr>
              <w:tab/>
              <w:tab/>
              <w:t>e) organizuje osvetovú činnosť zameranú na podporu mediácie a ďalšie aktivity zamerané na podporu rozvoja mediácie.</w:t>
            </w:r>
          </w:p>
          <w:p w:rsidR="00D162F7" w:rsidRPr="008E406E" w:rsidP="00D162F7">
            <w:pPr>
              <w:bidi w:val="0"/>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CD5416"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AC2D6D"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D5416" w:rsidRPr="00932F42" w:rsidP="00CD5416">
            <w:pPr>
              <w:tabs>
                <w:tab w:val="left" w:pos="851"/>
              </w:tabs>
              <w:bidi w:val="0"/>
              <w:rPr>
                <w:rFonts w:ascii="Times New Roman" w:hAnsi="Times New Roman"/>
                <w:sz w:val="20"/>
                <w:szCs w:val="20"/>
              </w:rPr>
            </w:pPr>
            <w:r w:rsidRPr="00932F42">
              <w:rPr>
                <w:rFonts w:ascii="Times New Roman" w:hAnsi="Times New Roman"/>
                <w:sz w:val="20"/>
                <w:szCs w:val="20"/>
              </w:rPr>
              <w:t>Č: 4</w:t>
            </w:r>
          </w:p>
          <w:p w:rsidR="00CD5416" w:rsidRPr="00932F42" w:rsidP="00CD5416">
            <w:pPr>
              <w:tabs>
                <w:tab w:val="left" w:pos="851"/>
              </w:tabs>
              <w:bidi w:val="0"/>
              <w:rPr>
                <w:rFonts w:ascii="Times New Roman" w:hAnsi="Times New Roman"/>
                <w:sz w:val="20"/>
                <w:szCs w:val="20"/>
              </w:rPr>
            </w:pPr>
            <w:r w:rsidRPr="00932F42">
              <w:rPr>
                <w:rFonts w:ascii="Times New Roman" w:hAnsi="Times New Roman"/>
                <w:sz w:val="20"/>
                <w:szCs w:val="20"/>
              </w:rPr>
              <w:t>O: 1</w:t>
            </w:r>
          </w:p>
          <w:p w:rsidR="00CD5416" w:rsidRPr="00932F42" w:rsidP="00CD5416">
            <w:pPr>
              <w:tabs>
                <w:tab w:val="left" w:pos="851"/>
              </w:tabs>
              <w:bidi w:val="0"/>
              <w:rPr>
                <w:rFonts w:ascii="Times New Roman" w:hAnsi="Times New Roman"/>
                <w:sz w:val="20"/>
                <w:szCs w:val="20"/>
              </w:rPr>
            </w:pPr>
            <w:r w:rsidRPr="00932F42">
              <w:rPr>
                <w:rFonts w:ascii="Times New Roman" w:hAnsi="Times New Roman"/>
                <w:sz w:val="20"/>
                <w:szCs w:val="20"/>
              </w:rPr>
              <w:t>P: i)</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D5416" w:rsidRPr="00932F42" w:rsidP="007A242A">
            <w:pPr>
              <w:pStyle w:val="CM4"/>
              <w:bidi w:val="0"/>
              <w:spacing w:before="60" w:after="60"/>
              <w:jc w:val="both"/>
              <w:rPr>
                <w:rFonts w:ascii="Times New Roman" w:hAnsi="Times New Roman"/>
                <w:sz w:val="20"/>
                <w:szCs w:val="20"/>
              </w:rPr>
            </w:pPr>
            <w:r w:rsidRPr="00932F42">
              <w:rPr>
                <w:rFonts w:ascii="Times New Roman" w:hAnsi="Times New Roman"/>
                <w:sz w:val="20"/>
                <w:szCs w:val="20"/>
              </w:rPr>
              <w:t>i) „príslušný orgán“ je akýkoľvek orgán verejnej moci, ktorý členský štát určí na účely tejto smernice a ktorý je zriadený na celoštátnej, regionálnej alebo miestnej úrovni.</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CD5416" w:rsidRPr="00932F42" w:rsidP="007F497F">
            <w:pPr>
              <w:tabs>
                <w:tab w:val="left" w:pos="851"/>
              </w:tabs>
              <w:bidi w:val="0"/>
              <w:jc w:val="center"/>
              <w:rPr>
                <w:rFonts w:ascii="Times New Roman" w:hAnsi="Times New Roman"/>
                <w:sz w:val="20"/>
                <w:szCs w:val="20"/>
              </w:rPr>
            </w:pPr>
            <w:r w:rsidRPr="00932F42">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CD5416" w:rsidRPr="00932F42" w:rsidP="007F497F">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CD5416" w:rsidRPr="00932F42" w:rsidP="000C7583">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CD5416" w:rsidRPr="00932F42" w:rsidP="000C7583">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CD5416" w:rsidRPr="00932F42" w:rsidP="00E62A28">
            <w:pPr>
              <w:tabs>
                <w:tab w:val="left" w:pos="851"/>
              </w:tabs>
              <w:bidi w:val="0"/>
              <w:rPr>
                <w:rFonts w:ascii="Times New Roman" w:hAnsi="Times New Roman"/>
                <w:sz w:val="20"/>
                <w:szCs w:val="20"/>
              </w:rPr>
            </w:pPr>
            <w:r w:rsidR="000C7583">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CD5416"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D5416" w:rsidRPr="00932F42" w:rsidP="00BD754F">
            <w:pPr>
              <w:tabs>
                <w:tab w:val="left" w:pos="851"/>
              </w:tabs>
              <w:bidi w:val="0"/>
              <w:rPr>
                <w:rFonts w:ascii="Times New Roman" w:hAnsi="Times New Roman"/>
                <w:sz w:val="20"/>
                <w:szCs w:val="20"/>
              </w:rPr>
            </w:pPr>
            <w:r w:rsidRPr="00932F42">
              <w:rPr>
                <w:rFonts w:ascii="Times New Roman" w:hAnsi="Times New Roman"/>
                <w:sz w:val="20"/>
                <w:szCs w:val="20"/>
              </w:rPr>
              <w:t>Č: 4</w:t>
            </w:r>
          </w:p>
          <w:p w:rsidR="00CD5416" w:rsidRPr="00932F42" w:rsidP="00BD754F">
            <w:pPr>
              <w:tabs>
                <w:tab w:val="left" w:pos="851"/>
              </w:tabs>
              <w:bidi w:val="0"/>
              <w:rPr>
                <w:rFonts w:ascii="Times New Roman" w:hAnsi="Times New Roman"/>
                <w:sz w:val="20"/>
                <w:szCs w:val="20"/>
              </w:rPr>
            </w:pPr>
            <w:r w:rsidRPr="00932F42">
              <w:rPr>
                <w:rFonts w:ascii="Times New Roman" w:hAnsi="Times New Roman"/>
                <w:sz w:val="20"/>
                <w:szCs w:val="20"/>
              </w:rPr>
              <w:t>O: 2</w:t>
            </w:r>
          </w:p>
          <w:p w:rsidR="00CD5416" w:rsidRPr="00932F42" w:rsidP="00BD754F">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D5416" w:rsidRPr="00932F42" w:rsidP="007A242A">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Obchodník má sídlo: </w:t>
            </w:r>
          </w:p>
          <w:p w:rsidR="00CD5416" w:rsidRPr="00932F42" w:rsidP="007A242A">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 ak je obchodník fyzickou osobou, v mieste podnikania, </w:t>
            </w:r>
          </w:p>
          <w:p w:rsidR="00CD5416" w:rsidRPr="00932F42" w:rsidP="007A242A">
            <w:pPr>
              <w:pStyle w:val="CM3"/>
              <w:bidi w:val="0"/>
              <w:spacing w:before="60" w:after="60"/>
              <w:jc w:val="both"/>
              <w:rPr>
                <w:rFonts w:ascii="Times New Roman" w:hAnsi="Times New Roman"/>
                <w:sz w:val="20"/>
                <w:szCs w:val="20"/>
              </w:rPr>
            </w:pPr>
            <w:r w:rsidRPr="00932F42">
              <w:rPr>
                <w:rFonts w:ascii="Times New Roman" w:hAnsi="Times New Roman"/>
                <w:sz w:val="20"/>
                <w:szCs w:val="20"/>
              </w:rPr>
              <w:t>— ak je obchodník spoločnosťou alebo inou právnickou osobou alebo združením fyzických alebo právnických osôb, v mieste registrovaného sídla, ústredia alebo hlavného miesta podnikania vrátane pobočky, zastúpenia alebo akejkoľvek inej prevádzkarne.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CD5416" w:rsidRPr="00932F42" w:rsidP="00E62A28">
            <w:pPr>
              <w:tabs>
                <w:tab w:val="left" w:pos="851"/>
              </w:tabs>
              <w:bidi w:val="0"/>
              <w:jc w:val="center"/>
              <w:rPr>
                <w:rFonts w:ascii="Times New Roman" w:hAnsi="Times New Roman"/>
                <w:sz w:val="20"/>
                <w:szCs w:val="20"/>
              </w:rPr>
            </w:pPr>
            <w:r w:rsidRPr="00932F42" w:rsidR="00327C43">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CD5416" w:rsidRPr="00932F42"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CD5416" w:rsidRPr="00932F42"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CD5416" w:rsidRPr="00932F42" w:rsidP="0036087D">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CD5416" w:rsidRPr="00932F42" w:rsidP="00E62A28">
            <w:pPr>
              <w:tabs>
                <w:tab w:val="left" w:pos="851"/>
              </w:tabs>
              <w:bidi w:val="0"/>
              <w:rPr>
                <w:rFonts w:ascii="Times New Roman" w:hAnsi="Times New Roman"/>
                <w:sz w:val="20"/>
                <w:szCs w:val="20"/>
              </w:rPr>
            </w:pPr>
            <w:r w:rsidRPr="00932F42" w:rsidR="00327C43">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CD5416" w:rsidRPr="00932F42" w:rsidP="00E62A28">
            <w:pPr>
              <w:tabs>
                <w:tab w:val="left" w:pos="851"/>
              </w:tabs>
              <w:bidi w:val="0"/>
              <w:rPr>
                <w:rFonts w:ascii="Times New Roman" w:hAnsi="Times New Roman"/>
                <w:bCs/>
                <w:sz w:val="20"/>
                <w:szCs w:val="20"/>
              </w:rPr>
            </w:pPr>
            <w:r w:rsidRPr="00932F42" w:rsidR="00327C43">
              <w:rPr>
                <w:rFonts w:ascii="Times New Roman" w:hAnsi="Times New Roman"/>
                <w:bCs/>
                <w:sz w:val="20"/>
                <w:szCs w:val="20"/>
              </w:rPr>
              <w:t>Sídlo podnikateľa upravuje Obchodný zákonník</w:t>
            </w:r>
            <w:r w:rsidRPr="00932F42" w:rsidR="00C53BE9">
              <w:rPr>
                <w:rFonts w:ascii="Times New Roman" w:hAnsi="Times New Roman"/>
                <w:bCs/>
                <w:sz w:val="20"/>
                <w:szCs w:val="20"/>
              </w:rPr>
              <w:t xml:space="preserve"> v znení neskorších predpisov.</w:t>
            </w: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D5416" w:rsidRPr="00932F42" w:rsidP="00BD754F">
            <w:pPr>
              <w:tabs>
                <w:tab w:val="left" w:pos="851"/>
              </w:tabs>
              <w:bidi w:val="0"/>
              <w:rPr>
                <w:rFonts w:ascii="Times New Roman" w:hAnsi="Times New Roman"/>
                <w:sz w:val="20"/>
                <w:szCs w:val="20"/>
              </w:rPr>
            </w:pPr>
            <w:r w:rsidRPr="00932F42">
              <w:rPr>
                <w:rFonts w:ascii="Times New Roman" w:hAnsi="Times New Roman"/>
                <w:sz w:val="20"/>
                <w:szCs w:val="20"/>
              </w:rPr>
              <w:t>Č: 4</w:t>
            </w:r>
          </w:p>
          <w:p w:rsidR="00CD5416" w:rsidRPr="00932F42" w:rsidP="00BD754F">
            <w:pPr>
              <w:tabs>
                <w:tab w:val="left" w:pos="851"/>
              </w:tabs>
              <w:bidi w:val="0"/>
              <w:rPr>
                <w:rFonts w:ascii="Times New Roman" w:hAnsi="Times New Roman"/>
                <w:sz w:val="20"/>
                <w:szCs w:val="20"/>
              </w:rPr>
            </w:pPr>
            <w:r w:rsidRPr="00932F42">
              <w:rPr>
                <w:rFonts w:ascii="Times New Roman" w:hAnsi="Times New Roman"/>
                <w:sz w:val="20"/>
                <w:szCs w:val="20"/>
              </w:rPr>
              <w:t>O: 3</w:t>
            </w:r>
          </w:p>
          <w:p w:rsidR="00CD5416" w:rsidRPr="00932F42" w:rsidP="00BD754F">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D5416" w:rsidRPr="00932F42" w:rsidP="007A242A">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Subjekt ARS má sídlo: </w:t>
            </w:r>
          </w:p>
          <w:p w:rsidR="00CD5416" w:rsidRPr="00932F42" w:rsidP="007A242A">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 ak ho prevádzkuje fyzická osoba, v mieste, kde vykonáva činnosti ARS, </w:t>
            </w:r>
          </w:p>
          <w:p w:rsidR="00CD5416" w:rsidRPr="00932F42" w:rsidP="007A242A">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 ak ho prevádzkuje právnická osoba alebo združenie fyzických alebo právnických osôb, v mieste, kde táto právnická osoba alebo združenie fyzických alebo právnických osôb vykonáva činnosti ARS alebo má svoje registrované sídlo, </w:t>
            </w:r>
          </w:p>
          <w:p w:rsidR="00CD5416" w:rsidRPr="00932F42" w:rsidP="007A242A">
            <w:pPr>
              <w:pStyle w:val="CM3"/>
              <w:bidi w:val="0"/>
              <w:spacing w:before="60" w:after="60"/>
              <w:jc w:val="both"/>
              <w:rPr>
                <w:rFonts w:ascii="Times New Roman" w:hAnsi="Times New Roman"/>
                <w:sz w:val="20"/>
                <w:szCs w:val="20"/>
              </w:rPr>
            </w:pPr>
            <w:r w:rsidRPr="00932F42">
              <w:rPr>
                <w:rFonts w:ascii="Times New Roman" w:hAnsi="Times New Roman"/>
                <w:sz w:val="20"/>
                <w:szCs w:val="20"/>
              </w:rPr>
              <w:t>— ak ho prevádzkuje orgán alebo iný verejný subjekt, v mieste, kde má tento orgán alebo iný verejný subjekt svoje sídlo.</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CD5416" w:rsidRPr="00932F42" w:rsidP="00E62A28">
            <w:pPr>
              <w:tabs>
                <w:tab w:val="left" w:pos="851"/>
              </w:tabs>
              <w:bidi w:val="0"/>
              <w:jc w:val="center"/>
              <w:rPr>
                <w:rFonts w:ascii="Times New Roman" w:hAnsi="Times New Roman"/>
                <w:sz w:val="20"/>
                <w:szCs w:val="20"/>
              </w:rPr>
            </w:pPr>
            <w:r w:rsidRPr="00932F42" w:rsidR="001E6E9B">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CD5416" w:rsidRPr="00932F42" w:rsidP="00E62A28">
            <w:pPr>
              <w:tabs>
                <w:tab w:val="left" w:pos="851"/>
              </w:tabs>
              <w:bidi w:val="0"/>
              <w:rPr>
                <w:rFonts w:ascii="Times New Roman" w:hAnsi="Times New Roman"/>
                <w:sz w:val="20"/>
                <w:szCs w:val="20"/>
              </w:rPr>
            </w:pPr>
            <w:r w:rsidRPr="00932F42" w:rsidR="001E6E9B">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162F7" w:rsidRPr="00932F42" w:rsidP="00D162F7">
            <w:pPr>
              <w:tabs>
                <w:tab w:val="left" w:pos="851"/>
              </w:tabs>
              <w:bidi w:val="0"/>
              <w:rPr>
                <w:rFonts w:ascii="Times New Roman" w:hAnsi="Times New Roman"/>
                <w:sz w:val="20"/>
                <w:szCs w:val="20"/>
              </w:rPr>
            </w:pPr>
            <w:r w:rsidR="008B3FA2">
              <w:rPr>
                <w:rFonts w:ascii="Times New Roman" w:hAnsi="Times New Roman"/>
                <w:sz w:val="20"/>
                <w:szCs w:val="20"/>
              </w:rPr>
              <w:t xml:space="preserve">Č: </w:t>
            </w:r>
            <w:r w:rsidR="00F47800">
              <w:rPr>
                <w:rFonts w:ascii="Times New Roman" w:hAnsi="Times New Roman"/>
                <w:sz w:val="20"/>
                <w:szCs w:val="20"/>
              </w:rPr>
              <w:t>I</w:t>
            </w:r>
          </w:p>
          <w:p w:rsidR="00CD5416" w:rsidP="00541682">
            <w:pPr>
              <w:tabs>
                <w:tab w:val="left" w:pos="851"/>
              </w:tabs>
              <w:bidi w:val="0"/>
              <w:rPr>
                <w:rFonts w:ascii="Times New Roman" w:hAnsi="Times New Roman"/>
                <w:sz w:val="20"/>
                <w:szCs w:val="20"/>
              </w:rPr>
            </w:pPr>
            <w:r w:rsidRPr="00932F42" w:rsidR="00D162F7">
              <w:rPr>
                <w:rFonts w:ascii="Times New Roman" w:hAnsi="Times New Roman"/>
                <w:sz w:val="20"/>
                <w:szCs w:val="20"/>
              </w:rPr>
              <w:t>§: 4</w:t>
            </w:r>
          </w:p>
          <w:p w:rsidR="000C7583" w:rsidRPr="00932F42" w:rsidP="00541682">
            <w:pPr>
              <w:tabs>
                <w:tab w:val="left" w:pos="851"/>
              </w:tabs>
              <w:bidi w:val="0"/>
              <w:rPr>
                <w:rFonts w:ascii="Times New Roman" w:hAnsi="Times New Roman"/>
                <w:sz w:val="20"/>
                <w:szCs w:val="20"/>
              </w:rPr>
            </w:pPr>
            <w:r>
              <w:rPr>
                <w:rFonts w:ascii="Times New Roman" w:hAnsi="Times New Roman"/>
                <w:sz w:val="20"/>
                <w:szCs w:val="20"/>
              </w:rPr>
              <w:t>O: 5</w:t>
            </w:r>
          </w:p>
          <w:p w:rsidR="00D162F7" w:rsidRPr="00932F42" w:rsidP="00541682">
            <w:pPr>
              <w:tabs>
                <w:tab w:val="left" w:pos="851"/>
              </w:tabs>
              <w:bidi w:val="0"/>
              <w:rPr>
                <w:rFonts w:ascii="Times New Roman" w:hAnsi="Times New Roman"/>
                <w:sz w:val="20"/>
                <w:szCs w:val="20"/>
              </w:rPr>
            </w:pPr>
          </w:p>
          <w:p w:rsidR="000F5AC5" w:rsidP="00541682">
            <w:pPr>
              <w:tabs>
                <w:tab w:val="left" w:pos="851"/>
              </w:tabs>
              <w:bidi w:val="0"/>
              <w:rPr>
                <w:rFonts w:ascii="Times New Roman" w:hAnsi="Times New Roman"/>
                <w:sz w:val="20"/>
                <w:szCs w:val="20"/>
              </w:rPr>
            </w:pPr>
          </w:p>
          <w:p w:rsidR="000C7583" w:rsidRPr="00932F42" w:rsidP="00541682">
            <w:pPr>
              <w:tabs>
                <w:tab w:val="left" w:pos="851"/>
              </w:tabs>
              <w:bidi w:val="0"/>
              <w:rPr>
                <w:rFonts w:ascii="Times New Roman" w:hAnsi="Times New Roman"/>
                <w:sz w:val="20"/>
                <w:szCs w:val="20"/>
              </w:rPr>
            </w:pPr>
          </w:p>
          <w:p w:rsidR="00D162F7" w:rsidRPr="00932F42" w:rsidP="00541682">
            <w:pPr>
              <w:tabs>
                <w:tab w:val="left" w:pos="851"/>
              </w:tabs>
              <w:bidi w:val="0"/>
              <w:rPr>
                <w:rFonts w:ascii="Times New Roman" w:hAnsi="Times New Roman"/>
                <w:sz w:val="20"/>
                <w:szCs w:val="20"/>
              </w:rPr>
            </w:pPr>
            <w:r w:rsidR="008B3FA2">
              <w:rPr>
                <w:rFonts w:ascii="Times New Roman" w:hAnsi="Times New Roman"/>
                <w:sz w:val="20"/>
                <w:szCs w:val="20"/>
              </w:rPr>
              <w:t>Č:</w:t>
            </w:r>
            <w:r w:rsidR="00F47800">
              <w:rPr>
                <w:rFonts w:ascii="Times New Roman" w:hAnsi="Times New Roman"/>
                <w:sz w:val="20"/>
                <w:szCs w:val="20"/>
              </w:rPr>
              <w:t>I</w:t>
            </w:r>
            <w:r w:rsidR="008B3FA2">
              <w:rPr>
                <w:rFonts w:ascii="Times New Roman" w:hAnsi="Times New Roman"/>
                <w:sz w:val="20"/>
                <w:szCs w:val="20"/>
              </w:rPr>
              <w:t xml:space="preserve"> </w:t>
            </w:r>
          </w:p>
          <w:p w:rsidR="000C7583" w:rsidP="00541682">
            <w:pPr>
              <w:tabs>
                <w:tab w:val="left" w:pos="851"/>
              </w:tabs>
              <w:bidi w:val="0"/>
              <w:rPr>
                <w:rFonts w:ascii="Times New Roman" w:hAnsi="Times New Roman"/>
                <w:sz w:val="20"/>
                <w:szCs w:val="20"/>
              </w:rPr>
            </w:pPr>
            <w:r>
              <w:rPr>
                <w:rFonts w:ascii="Times New Roman" w:hAnsi="Times New Roman"/>
                <w:sz w:val="20"/>
                <w:szCs w:val="20"/>
              </w:rPr>
              <w:t>§ 11</w:t>
            </w:r>
          </w:p>
          <w:p w:rsidR="00D162F7" w:rsidRPr="00932F42" w:rsidP="00541682">
            <w:pPr>
              <w:tabs>
                <w:tab w:val="left" w:pos="851"/>
              </w:tabs>
              <w:bidi w:val="0"/>
              <w:rPr>
                <w:rFonts w:ascii="Times New Roman" w:hAnsi="Times New Roman"/>
                <w:sz w:val="20"/>
                <w:szCs w:val="20"/>
              </w:rPr>
            </w:pPr>
            <w:r w:rsidRPr="00932F42">
              <w:rPr>
                <w:rFonts w:ascii="Times New Roman" w:hAnsi="Times New Roman"/>
                <w:sz w:val="20"/>
                <w:szCs w:val="20"/>
              </w:rPr>
              <w:t>O: 1</w:t>
            </w:r>
          </w:p>
          <w:p w:rsidR="00D162F7" w:rsidRPr="00932F42"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162F7" w:rsidRPr="00932F42" w:rsidP="00D162F7">
            <w:pPr>
              <w:bidi w:val="0"/>
              <w:rPr>
                <w:rFonts w:ascii="Times New Roman" w:hAnsi="Times New Roman"/>
                <w:sz w:val="20"/>
                <w:szCs w:val="20"/>
              </w:rPr>
            </w:pPr>
            <w:r w:rsidRPr="000C7583" w:rsidR="000C7583">
              <w:rPr>
                <w:rFonts w:ascii="Times New Roman" w:hAnsi="Times New Roman"/>
                <w:sz w:val="20"/>
                <w:szCs w:val="20"/>
              </w:rPr>
              <w:t>Mediátor vykonáva mediáciu prevažne v kancelárii, ktorá sa zapisuje do registra mediátorov; kanceláriou mediátora je aj kancelária v mediačnom centre, v ktorého zozname je zapísaný. Na tento účel je mediátor povinný zriadiť a udržiavať kanceláriu</w:t>
            </w:r>
          </w:p>
          <w:p w:rsidR="000F5AC5" w:rsidRPr="00932F42" w:rsidP="00D162F7">
            <w:pPr>
              <w:bidi w:val="0"/>
              <w:rPr>
                <w:rFonts w:ascii="Times New Roman" w:hAnsi="Times New Roman"/>
                <w:sz w:val="20"/>
                <w:szCs w:val="20"/>
              </w:rPr>
            </w:pPr>
          </w:p>
          <w:p w:rsidR="00D162F7" w:rsidRPr="00932F42" w:rsidP="00BE2459">
            <w:pPr>
              <w:bidi w:val="0"/>
              <w:jc w:val="both"/>
              <w:rPr>
                <w:rFonts w:ascii="Times New Roman" w:hAnsi="Times New Roman"/>
                <w:sz w:val="20"/>
                <w:szCs w:val="20"/>
              </w:rPr>
            </w:pPr>
            <w:r w:rsidRPr="008E406E" w:rsidR="008E406E">
              <w:rPr>
                <w:rFonts w:ascii="Times New Roman" w:hAnsi="Times New Roman"/>
                <w:sz w:val="20"/>
                <w:szCs w:val="20"/>
              </w:rPr>
              <w:t>(1) Za podmienok podľa tohto zákona môže fyzická osoba alebo právnická osoba zriadiť mediačné centrum. Mediačné centrum je právnická osoba vykonávajúca činnosť podľa odseku 2 v sídle zapísanom v registri mediačných centier.</w:t>
            </w: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CD5416" w:rsidRPr="00932F42" w:rsidP="00E62A28">
            <w:pPr>
              <w:tabs>
                <w:tab w:val="left" w:pos="851"/>
              </w:tabs>
              <w:bidi w:val="0"/>
              <w:rPr>
                <w:rFonts w:ascii="Times New Roman" w:hAnsi="Times New Roman"/>
                <w:sz w:val="20"/>
                <w:szCs w:val="20"/>
              </w:rPr>
            </w:pPr>
            <w:r w:rsidRPr="00932F42" w:rsidR="001E6E9B">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162F7"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D5416" w:rsidRPr="00932F42" w:rsidP="00BD754F">
            <w:pPr>
              <w:tabs>
                <w:tab w:val="left" w:pos="851"/>
              </w:tabs>
              <w:bidi w:val="0"/>
              <w:rPr>
                <w:rFonts w:ascii="Times New Roman" w:hAnsi="Times New Roman"/>
                <w:sz w:val="20"/>
                <w:szCs w:val="20"/>
              </w:rPr>
            </w:pPr>
            <w:r w:rsidRPr="00932F42">
              <w:rPr>
                <w:rFonts w:ascii="Times New Roman" w:hAnsi="Times New Roman"/>
                <w:sz w:val="20"/>
                <w:szCs w:val="20"/>
              </w:rPr>
              <w:t>Č: 5</w:t>
            </w:r>
          </w:p>
          <w:p w:rsidR="00CD5416" w:rsidRPr="00932F42" w:rsidP="00BD754F">
            <w:pPr>
              <w:tabs>
                <w:tab w:val="left" w:pos="851"/>
              </w:tabs>
              <w:bidi w:val="0"/>
              <w:rPr>
                <w:rFonts w:ascii="Times New Roman" w:hAnsi="Times New Roman"/>
                <w:sz w:val="20"/>
                <w:szCs w:val="20"/>
              </w:rPr>
            </w:pPr>
            <w:r w:rsidRPr="00932F42">
              <w:rPr>
                <w:rFonts w:ascii="Times New Roman" w:hAnsi="Times New Roman"/>
                <w:sz w:val="20"/>
                <w:szCs w:val="20"/>
              </w:rPr>
              <w:t>O: 1</w:t>
            </w:r>
          </w:p>
          <w:p w:rsidR="00CD5416" w:rsidRPr="00932F42" w:rsidP="00BD754F">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D5416" w:rsidRPr="00932F42" w:rsidP="007A242A">
            <w:pPr>
              <w:pStyle w:val="CM3"/>
              <w:bidi w:val="0"/>
              <w:spacing w:before="60" w:after="60"/>
              <w:jc w:val="both"/>
              <w:rPr>
                <w:rFonts w:ascii="Times New Roman" w:hAnsi="Times New Roman"/>
                <w:sz w:val="20"/>
                <w:szCs w:val="20"/>
              </w:rPr>
            </w:pPr>
            <w:r w:rsidRPr="00932F42">
              <w:rPr>
                <w:rFonts w:ascii="Times New Roman" w:hAnsi="Times New Roman"/>
                <w:sz w:val="20"/>
                <w:szCs w:val="20"/>
              </w:rPr>
              <w:t>Členské štáty uľahčia prístup spotrebiteľov k postupom ARS a zabezpečia, aby sa spory, na ktoré sa vzťahuje táto smernica a ktorých účastníkom je obchodník so sídlom na ich území, mohli predkladať subjektu ARS, ktorý spĺňa požiadavky stanovené v tejto smernici.</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CD5416" w:rsidRPr="00932F42" w:rsidP="00E62A28">
            <w:pPr>
              <w:tabs>
                <w:tab w:val="left" w:pos="851"/>
              </w:tabs>
              <w:bidi w:val="0"/>
              <w:jc w:val="center"/>
              <w:rPr>
                <w:rFonts w:ascii="Times New Roman" w:hAnsi="Times New Roman"/>
                <w:sz w:val="20"/>
                <w:szCs w:val="20"/>
              </w:rPr>
            </w:pPr>
            <w:r w:rsidRPr="00932F42" w:rsidR="00BF4901">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CD5416" w:rsidRPr="00932F42" w:rsidP="00E62A28">
            <w:pPr>
              <w:tabs>
                <w:tab w:val="left" w:pos="851"/>
              </w:tabs>
              <w:bidi w:val="0"/>
              <w:rPr>
                <w:rFonts w:ascii="Times New Roman" w:hAnsi="Times New Roman"/>
                <w:sz w:val="20"/>
                <w:szCs w:val="20"/>
              </w:rPr>
            </w:pPr>
            <w:r w:rsidR="000C7583">
              <w:rPr>
                <w:rFonts w:ascii="Times New Roman" w:hAnsi="Times New Roman"/>
                <w:sz w:val="20"/>
                <w:szCs w:val="20"/>
              </w:rPr>
              <w:t xml:space="preserve">Zákon č. 420/2004 Z. z. </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044570" w:rsidRPr="00932F42" w:rsidP="00541682">
            <w:pPr>
              <w:tabs>
                <w:tab w:val="left" w:pos="851"/>
              </w:tabs>
              <w:bidi w:val="0"/>
              <w:rPr>
                <w:rFonts w:ascii="Times New Roman" w:hAnsi="Times New Roman"/>
                <w:sz w:val="20"/>
                <w:szCs w:val="20"/>
              </w:rPr>
            </w:pPr>
            <w:r w:rsidRPr="00932F42">
              <w:rPr>
                <w:rFonts w:ascii="Times New Roman" w:hAnsi="Times New Roman"/>
                <w:sz w:val="20"/>
                <w:szCs w:val="20"/>
              </w:rPr>
              <w:t xml:space="preserve">§ </w:t>
            </w:r>
            <w:r w:rsidR="000C7583">
              <w:rPr>
                <w:rFonts w:ascii="Times New Roman" w:hAnsi="Times New Roman"/>
                <w:sz w:val="20"/>
                <w:szCs w:val="20"/>
              </w:rPr>
              <w:t>8</w:t>
            </w:r>
          </w:p>
          <w:p w:rsidR="00044570" w:rsidRPr="00932F42" w:rsidP="00541682">
            <w:pPr>
              <w:tabs>
                <w:tab w:val="left" w:pos="851"/>
              </w:tabs>
              <w:bidi w:val="0"/>
              <w:rPr>
                <w:rFonts w:ascii="Times New Roman" w:hAnsi="Times New Roman"/>
                <w:sz w:val="20"/>
                <w:szCs w:val="20"/>
              </w:rPr>
            </w:pPr>
            <w:r w:rsidRPr="00932F42">
              <w:rPr>
                <w:rFonts w:ascii="Times New Roman" w:hAnsi="Times New Roman"/>
                <w:sz w:val="20"/>
                <w:szCs w:val="20"/>
              </w:rPr>
              <w:t xml:space="preserve">O: </w:t>
            </w:r>
            <w:r w:rsidR="000C7583">
              <w:rPr>
                <w:rFonts w:ascii="Times New Roman" w:hAnsi="Times New Roman"/>
                <w:sz w:val="20"/>
                <w:szCs w:val="20"/>
              </w:rPr>
              <w:t>10</w:t>
            </w:r>
          </w:p>
          <w:p w:rsidR="00044570" w:rsidRPr="00932F42" w:rsidP="00541682">
            <w:pPr>
              <w:tabs>
                <w:tab w:val="left" w:pos="851"/>
              </w:tabs>
              <w:bidi w:val="0"/>
              <w:rPr>
                <w:rFonts w:ascii="Times New Roman" w:hAnsi="Times New Roman"/>
                <w:sz w:val="20"/>
                <w:szCs w:val="20"/>
              </w:rPr>
            </w:pPr>
          </w:p>
          <w:p w:rsidR="00044570" w:rsidRPr="00932F42" w:rsidP="00541682">
            <w:pPr>
              <w:tabs>
                <w:tab w:val="left" w:pos="851"/>
              </w:tabs>
              <w:bidi w:val="0"/>
              <w:rPr>
                <w:rFonts w:ascii="Times New Roman" w:hAnsi="Times New Roman"/>
                <w:sz w:val="20"/>
                <w:szCs w:val="20"/>
              </w:rPr>
            </w:pPr>
          </w:p>
          <w:p w:rsidR="00044570" w:rsidRPr="00932F42" w:rsidP="00541682">
            <w:pPr>
              <w:tabs>
                <w:tab w:val="left" w:pos="851"/>
              </w:tabs>
              <w:bidi w:val="0"/>
              <w:rPr>
                <w:rFonts w:ascii="Times New Roman" w:hAnsi="Times New Roman"/>
                <w:sz w:val="20"/>
                <w:szCs w:val="20"/>
              </w:rPr>
            </w:pPr>
          </w:p>
          <w:p w:rsidR="00CC47DF" w:rsidRPr="00932F42" w:rsidP="00541682">
            <w:pPr>
              <w:tabs>
                <w:tab w:val="left" w:pos="851"/>
              </w:tabs>
              <w:bidi w:val="0"/>
              <w:rPr>
                <w:rFonts w:ascii="Times New Roman" w:hAnsi="Times New Roman"/>
                <w:sz w:val="20"/>
                <w:szCs w:val="20"/>
              </w:rPr>
            </w:pPr>
          </w:p>
          <w:p w:rsidR="00F807E4" w:rsidRPr="00932F42"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044570" w:rsidRPr="00932F42" w:rsidP="00AC2D6D">
            <w:pPr>
              <w:widowControl w:val="0"/>
              <w:autoSpaceDE w:val="0"/>
              <w:autoSpaceDN w:val="0"/>
              <w:bidi w:val="0"/>
              <w:adjustRightInd w:val="0"/>
              <w:jc w:val="both"/>
              <w:rPr>
                <w:rFonts w:ascii="Times New Roman" w:hAnsi="Times New Roman"/>
                <w:sz w:val="18"/>
                <w:szCs w:val="18"/>
              </w:rPr>
            </w:pPr>
            <w:r w:rsidRPr="000C7583" w:rsidR="000C7583">
              <w:rPr>
                <w:rFonts w:ascii="Times New Roman" w:hAnsi="Times New Roman"/>
                <w:sz w:val="20"/>
                <w:szCs w:val="20"/>
              </w:rPr>
              <w:t>(10) Register mediátorov a register mediačných centier zverejňuje ministerstvo na svojom webovom sídle.</w:t>
            </w:r>
          </w:p>
          <w:p w:rsidR="00044570" w:rsidRPr="00932F42" w:rsidP="000C7583">
            <w:pPr>
              <w:bidi w:val="0"/>
              <w:jc w:val="both"/>
              <w:rPr>
                <w:rFonts w:ascii="Times New Roman" w:hAnsi="Times New Roman"/>
                <w:sz w:val="18"/>
                <w:szCs w:val="18"/>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CD5416" w:rsidRPr="00932F42" w:rsidP="00E62A28">
            <w:pPr>
              <w:tabs>
                <w:tab w:val="left" w:pos="851"/>
              </w:tabs>
              <w:bidi w:val="0"/>
              <w:rPr>
                <w:rFonts w:ascii="Times New Roman" w:hAnsi="Times New Roman"/>
                <w:sz w:val="20"/>
                <w:szCs w:val="20"/>
              </w:rPr>
            </w:pPr>
            <w:r w:rsidRPr="00932F42" w:rsidR="0045189D">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CD5416"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D5416" w:rsidRPr="00932F42" w:rsidP="00BD754F">
            <w:pPr>
              <w:tabs>
                <w:tab w:val="left" w:pos="851"/>
              </w:tabs>
              <w:bidi w:val="0"/>
              <w:rPr>
                <w:rFonts w:ascii="Times New Roman" w:hAnsi="Times New Roman"/>
                <w:sz w:val="20"/>
                <w:szCs w:val="20"/>
              </w:rPr>
            </w:pPr>
            <w:r w:rsidRPr="00932F42">
              <w:rPr>
                <w:rFonts w:ascii="Times New Roman" w:hAnsi="Times New Roman"/>
                <w:sz w:val="20"/>
                <w:szCs w:val="20"/>
              </w:rPr>
              <w:t>Č: 5</w:t>
            </w:r>
          </w:p>
          <w:p w:rsidR="00CD5416" w:rsidRPr="00932F42" w:rsidP="00BD754F">
            <w:pPr>
              <w:tabs>
                <w:tab w:val="left" w:pos="851"/>
              </w:tabs>
              <w:bidi w:val="0"/>
              <w:rPr>
                <w:rFonts w:ascii="Times New Roman" w:hAnsi="Times New Roman"/>
                <w:sz w:val="20"/>
                <w:szCs w:val="20"/>
              </w:rPr>
            </w:pPr>
            <w:r w:rsidRPr="00932F42">
              <w:rPr>
                <w:rFonts w:ascii="Times New Roman" w:hAnsi="Times New Roman"/>
                <w:sz w:val="20"/>
                <w:szCs w:val="20"/>
              </w:rPr>
              <w:t>O: 2</w:t>
            </w:r>
          </w:p>
          <w:p w:rsidR="00F763EF" w:rsidRPr="00932F42" w:rsidP="00BD754F">
            <w:pPr>
              <w:tabs>
                <w:tab w:val="left" w:pos="851"/>
              </w:tabs>
              <w:bidi w:val="0"/>
              <w:rPr>
                <w:rFonts w:ascii="Times New Roman" w:hAnsi="Times New Roman"/>
                <w:sz w:val="20"/>
                <w:szCs w:val="20"/>
              </w:rPr>
            </w:pPr>
            <w:r w:rsidRPr="00932F42">
              <w:rPr>
                <w:rFonts w:ascii="Times New Roman" w:hAnsi="Times New Roman"/>
                <w:sz w:val="20"/>
                <w:szCs w:val="20"/>
              </w:rPr>
              <w:t>P: a)</w:t>
            </w:r>
          </w:p>
          <w:p w:rsidR="00CD5416" w:rsidRPr="00932F42" w:rsidP="00BD754F">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D5416" w:rsidRPr="00932F42" w:rsidP="007A242A">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Členské štáty zabezpečia, aby subjekty ARS: </w:t>
            </w:r>
          </w:p>
          <w:p w:rsidR="00CD5416" w:rsidRPr="00932F42" w:rsidP="007A242A">
            <w:pPr>
              <w:pStyle w:val="CM4"/>
              <w:bidi w:val="0"/>
              <w:spacing w:before="60" w:after="60"/>
              <w:jc w:val="both"/>
              <w:rPr>
                <w:rFonts w:ascii="Times New Roman" w:hAnsi="Times New Roman"/>
                <w:sz w:val="20"/>
                <w:szCs w:val="20"/>
              </w:rPr>
            </w:pPr>
            <w:r w:rsidRPr="00932F42">
              <w:rPr>
                <w:rFonts w:ascii="Times New Roman" w:hAnsi="Times New Roman"/>
                <w:sz w:val="20"/>
                <w:szCs w:val="20"/>
              </w:rPr>
              <w:t>a) viedli aktualizované webové stránky, ktorými sa účastníkom poskytne ľahký prístup k informáciám o postupe ARS a ktorými sa spotrebiteľom umožní podať sťažnosť a požadovanú s</w:t>
            </w:r>
            <w:r w:rsidRPr="00932F42" w:rsidR="00F763EF">
              <w:rPr>
                <w:rFonts w:ascii="Times New Roman" w:hAnsi="Times New Roman"/>
                <w:sz w:val="20"/>
                <w:szCs w:val="20"/>
              </w:rPr>
              <w:t xml:space="preserve">prievodnú dokumentáciu online; </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CD5416" w:rsidRPr="00932F42" w:rsidP="00E62A28">
            <w:pPr>
              <w:tabs>
                <w:tab w:val="left" w:pos="851"/>
              </w:tabs>
              <w:bidi w:val="0"/>
              <w:jc w:val="center"/>
              <w:rPr>
                <w:rFonts w:ascii="Times New Roman" w:hAnsi="Times New Roman"/>
                <w:sz w:val="20"/>
                <w:szCs w:val="20"/>
              </w:rPr>
            </w:pPr>
            <w:r w:rsidRPr="00932F42" w:rsidR="002D53F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CD5416" w:rsidRPr="00932F42" w:rsidP="00E62A28">
            <w:pPr>
              <w:tabs>
                <w:tab w:val="left" w:pos="851"/>
              </w:tabs>
              <w:bidi w:val="0"/>
              <w:rPr>
                <w:rFonts w:ascii="Times New Roman" w:hAnsi="Times New Roman"/>
                <w:sz w:val="20"/>
                <w:szCs w:val="20"/>
              </w:rPr>
            </w:pPr>
            <w:r w:rsidRPr="00932F42" w:rsidR="002D53F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593CE3" w:rsidRPr="00932F42" w:rsidP="00541682">
            <w:pPr>
              <w:tabs>
                <w:tab w:val="left" w:pos="851"/>
              </w:tabs>
              <w:bidi w:val="0"/>
              <w:rPr>
                <w:rFonts w:ascii="Times New Roman" w:hAnsi="Times New Roman"/>
                <w:sz w:val="20"/>
                <w:szCs w:val="20"/>
              </w:rPr>
            </w:pPr>
            <w:r w:rsidR="008B3FA2">
              <w:rPr>
                <w:rFonts w:ascii="Times New Roman" w:hAnsi="Times New Roman"/>
                <w:sz w:val="20"/>
                <w:szCs w:val="20"/>
              </w:rPr>
              <w:t xml:space="preserve">Č: </w:t>
            </w:r>
            <w:r w:rsidR="00F47800">
              <w:rPr>
                <w:rFonts w:ascii="Times New Roman" w:hAnsi="Times New Roman"/>
                <w:sz w:val="20"/>
                <w:szCs w:val="20"/>
              </w:rPr>
              <w:t>I</w:t>
            </w:r>
          </w:p>
          <w:p w:rsidR="00CD5416" w:rsidRPr="00932F42" w:rsidP="00541682">
            <w:pPr>
              <w:tabs>
                <w:tab w:val="left" w:pos="851"/>
              </w:tabs>
              <w:bidi w:val="0"/>
              <w:rPr>
                <w:rFonts w:ascii="Times New Roman" w:hAnsi="Times New Roman"/>
                <w:sz w:val="20"/>
                <w:szCs w:val="20"/>
              </w:rPr>
            </w:pPr>
            <w:r w:rsidRPr="00932F42" w:rsidR="00947D3E">
              <w:rPr>
                <w:rFonts w:ascii="Times New Roman" w:hAnsi="Times New Roman"/>
                <w:sz w:val="20"/>
                <w:szCs w:val="20"/>
              </w:rPr>
              <w:t xml:space="preserve">§: </w:t>
            </w:r>
            <w:r w:rsidR="000C7583">
              <w:rPr>
                <w:rFonts w:ascii="Times New Roman" w:hAnsi="Times New Roman"/>
                <w:sz w:val="20"/>
                <w:szCs w:val="20"/>
              </w:rPr>
              <w:t>4</w:t>
            </w:r>
          </w:p>
          <w:p w:rsidR="00947D3E" w:rsidRPr="00932F42" w:rsidP="00541682">
            <w:pPr>
              <w:tabs>
                <w:tab w:val="left" w:pos="851"/>
              </w:tabs>
              <w:bidi w:val="0"/>
              <w:rPr>
                <w:rFonts w:ascii="Times New Roman" w:hAnsi="Times New Roman"/>
                <w:sz w:val="20"/>
                <w:szCs w:val="20"/>
              </w:rPr>
            </w:pPr>
            <w:r w:rsidRPr="00932F42" w:rsidR="00C1211F">
              <w:rPr>
                <w:rFonts w:ascii="Times New Roman" w:hAnsi="Times New Roman"/>
                <w:sz w:val="20"/>
                <w:szCs w:val="20"/>
              </w:rPr>
              <w:t xml:space="preserve">O: </w:t>
            </w:r>
            <w:r w:rsidR="000C7583">
              <w:rPr>
                <w:rFonts w:ascii="Times New Roman" w:hAnsi="Times New Roman"/>
                <w:sz w:val="20"/>
                <w:szCs w:val="20"/>
              </w:rPr>
              <w:t>7</w:t>
            </w:r>
          </w:p>
          <w:p w:rsidR="00947D3E" w:rsidRPr="00932F42" w:rsidP="00541682">
            <w:pPr>
              <w:tabs>
                <w:tab w:val="left" w:pos="851"/>
              </w:tabs>
              <w:bidi w:val="0"/>
              <w:rPr>
                <w:rFonts w:ascii="Times New Roman" w:hAnsi="Times New Roman"/>
                <w:sz w:val="20"/>
                <w:szCs w:val="20"/>
              </w:rPr>
            </w:pPr>
          </w:p>
          <w:p w:rsidR="00593CE3" w:rsidRPr="00932F42" w:rsidP="00541682">
            <w:pPr>
              <w:tabs>
                <w:tab w:val="left" w:pos="851"/>
              </w:tabs>
              <w:bidi w:val="0"/>
              <w:rPr>
                <w:rFonts w:ascii="Times New Roman" w:hAnsi="Times New Roman"/>
                <w:sz w:val="20"/>
                <w:szCs w:val="20"/>
              </w:rPr>
            </w:pPr>
          </w:p>
          <w:p w:rsidR="00593CE3" w:rsidRPr="00932F42" w:rsidP="00541682">
            <w:pPr>
              <w:tabs>
                <w:tab w:val="left" w:pos="851"/>
              </w:tabs>
              <w:bidi w:val="0"/>
              <w:rPr>
                <w:rFonts w:ascii="Times New Roman" w:hAnsi="Times New Roman"/>
                <w:sz w:val="20"/>
                <w:szCs w:val="20"/>
              </w:rPr>
            </w:pPr>
          </w:p>
          <w:p w:rsidR="00FD368E" w:rsidP="00541682">
            <w:pPr>
              <w:tabs>
                <w:tab w:val="left" w:pos="851"/>
              </w:tabs>
              <w:bidi w:val="0"/>
              <w:rPr>
                <w:rFonts w:ascii="Times New Roman" w:hAnsi="Times New Roman"/>
                <w:sz w:val="20"/>
                <w:szCs w:val="20"/>
              </w:rPr>
            </w:pPr>
          </w:p>
          <w:p w:rsidR="000C7583" w:rsidP="00541682">
            <w:pPr>
              <w:tabs>
                <w:tab w:val="left" w:pos="851"/>
              </w:tabs>
              <w:bidi w:val="0"/>
              <w:rPr>
                <w:rFonts w:ascii="Times New Roman" w:hAnsi="Times New Roman"/>
                <w:sz w:val="20"/>
                <w:szCs w:val="20"/>
              </w:rPr>
            </w:pPr>
          </w:p>
          <w:p w:rsidR="000C7583" w:rsidRPr="00932F42" w:rsidP="00541682">
            <w:pPr>
              <w:tabs>
                <w:tab w:val="left" w:pos="851"/>
              </w:tabs>
              <w:bidi w:val="0"/>
              <w:rPr>
                <w:rFonts w:ascii="Times New Roman" w:hAnsi="Times New Roman"/>
                <w:sz w:val="20"/>
                <w:szCs w:val="20"/>
              </w:rPr>
            </w:pPr>
          </w:p>
          <w:p w:rsidR="00593CE3" w:rsidRPr="00932F42" w:rsidP="00541682">
            <w:pPr>
              <w:tabs>
                <w:tab w:val="left" w:pos="851"/>
              </w:tabs>
              <w:bidi w:val="0"/>
              <w:rPr>
                <w:rFonts w:ascii="Times New Roman" w:hAnsi="Times New Roman"/>
                <w:sz w:val="20"/>
                <w:szCs w:val="20"/>
              </w:rPr>
            </w:pPr>
            <w:r w:rsidRPr="00932F42">
              <w:rPr>
                <w:rFonts w:ascii="Times New Roman" w:hAnsi="Times New Roman"/>
                <w:sz w:val="20"/>
                <w:szCs w:val="20"/>
              </w:rPr>
              <w:t xml:space="preserve">Č: </w:t>
            </w:r>
            <w:r w:rsidR="00F47800">
              <w:rPr>
                <w:rFonts w:ascii="Times New Roman" w:hAnsi="Times New Roman"/>
                <w:sz w:val="20"/>
                <w:szCs w:val="20"/>
              </w:rPr>
              <w:t>I</w:t>
            </w:r>
          </w:p>
          <w:p w:rsidR="00593CE3" w:rsidRPr="00932F42" w:rsidP="00541682">
            <w:pPr>
              <w:tabs>
                <w:tab w:val="left" w:pos="851"/>
              </w:tabs>
              <w:bidi w:val="0"/>
              <w:rPr>
                <w:rFonts w:ascii="Times New Roman" w:hAnsi="Times New Roman"/>
                <w:sz w:val="20"/>
                <w:szCs w:val="20"/>
              </w:rPr>
            </w:pPr>
            <w:r w:rsidRPr="00932F42">
              <w:rPr>
                <w:rFonts w:ascii="Times New Roman" w:hAnsi="Times New Roman"/>
                <w:sz w:val="20"/>
                <w:szCs w:val="20"/>
              </w:rPr>
              <w:t>§ 1</w:t>
            </w:r>
            <w:r w:rsidR="000C7583">
              <w:rPr>
                <w:rFonts w:ascii="Times New Roman" w:hAnsi="Times New Roman"/>
                <w:sz w:val="20"/>
                <w:szCs w:val="20"/>
              </w:rPr>
              <w:t>1</w:t>
            </w:r>
          </w:p>
          <w:p w:rsidR="00593CE3" w:rsidRPr="00932F42" w:rsidP="00541682">
            <w:pPr>
              <w:tabs>
                <w:tab w:val="left" w:pos="851"/>
              </w:tabs>
              <w:bidi w:val="0"/>
              <w:rPr>
                <w:rFonts w:ascii="Times New Roman" w:hAnsi="Times New Roman"/>
                <w:sz w:val="20"/>
                <w:szCs w:val="20"/>
              </w:rPr>
            </w:pPr>
            <w:r w:rsidRPr="00932F42">
              <w:rPr>
                <w:rFonts w:ascii="Times New Roman" w:hAnsi="Times New Roman"/>
                <w:sz w:val="20"/>
                <w:szCs w:val="20"/>
              </w:rPr>
              <w:t xml:space="preserve">O: </w:t>
            </w:r>
            <w:r w:rsidR="0066693E">
              <w:rPr>
                <w:rFonts w:ascii="Times New Roman" w:hAnsi="Times New Roman"/>
                <w:sz w:val="20"/>
                <w:szCs w:val="20"/>
              </w:rPr>
              <w:t>5</w:t>
            </w:r>
            <w:r w:rsidRPr="00932F42" w:rsidR="00F32CEA">
              <w:rPr>
                <w:rFonts w:ascii="Times New Roman" w:hAnsi="Times New Roman"/>
                <w:sz w:val="20"/>
                <w:szCs w:val="20"/>
              </w:rPr>
              <w:t xml:space="preserve"> a</w:t>
            </w:r>
            <w:r w:rsidR="000C7583">
              <w:rPr>
                <w:rFonts w:ascii="Times New Roman" w:hAnsi="Times New Roman"/>
                <w:sz w:val="20"/>
                <w:szCs w:val="20"/>
              </w:rPr>
              <w:t xml:space="preserve"> </w:t>
            </w:r>
            <w:r w:rsidR="0066693E">
              <w:rPr>
                <w:rFonts w:ascii="Times New Roman" w:hAnsi="Times New Roman"/>
                <w:sz w:val="20"/>
                <w:szCs w:val="20"/>
              </w:rPr>
              <w:t>6</w:t>
            </w:r>
          </w:p>
          <w:p w:rsidR="00593CE3" w:rsidRPr="00932F42" w:rsidP="00541682">
            <w:pPr>
              <w:tabs>
                <w:tab w:val="left" w:pos="851"/>
              </w:tabs>
              <w:bidi w:val="0"/>
              <w:rPr>
                <w:rFonts w:ascii="Times New Roman" w:hAnsi="Times New Roman"/>
                <w:sz w:val="20"/>
                <w:szCs w:val="20"/>
              </w:rPr>
            </w:pPr>
          </w:p>
          <w:p w:rsidR="00593CE3" w:rsidRPr="00932F42" w:rsidP="00541682">
            <w:pPr>
              <w:tabs>
                <w:tab w:val="left" w:pos="851"/>
              </w:tabs>
              <w:bidi w:val="0"/>
              <w:rPr>
                <w:rFonts w:ascii="Times New Roman" w:hAnsi="Times New Roman"/>
                <w:sz w:val="20"/>
                <w:szCs w:val="20"/>
              </w:rPr>
            </w:pPr>
          </w:p>
          <w:p w:rsidR="00593CE3" w:rsidRPr="00932F42"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9579D" w:rsidRPr="00E9579D" w:rsidP="00E9579D">
            <w:pPr>
              <w:pStyle w:val="Normlny1"/>
              <w:tabs>
                <w:tab w:val="left" w:pos="129"/>
                <w:tab w:val="left" w:pos="554"/>
              </w:tabs>
              <w:bidi w:val="0"/>
              <w:rPr>
                <w:sz w:val="20"/>
                <w:szCs w:val="20"/>
              </w:rPr>
            </w:pPr>
            <w:r w:rsidRPr="00E9579D">
              <w:rPr>
                <w:sz w:val="20"/>
                <w:szCs w:val="20"/>
              </w:rPr>
              <w:t>(</w:t>
            </w:r>
            <w:r w:rsidRPr="00E9579D">
              <w:rPr>
                <w:rFonts w:ascii="Times New Roman" w:hAnsi="Times New Roman" w:cs="Times New Roman" w:hint="default"/>
                <w:color w:val="auto"/>
                <w:sz w:val="20"/>
                <w:szCs w:val="20"/>
              </w:rPr>
              <w:t>7) Ustanovenia §</w:t>
            </w:r>
            <w:r w:rsidRPr="00E9579D">
              <w:rPr>
                <w:rFonts w:ascii="Times New Roman" w:hAnsi="Times New Roman" w:cs="Times New Roman" w:hint="default"/>
                <w:color w:val="auto"/>
                <w:sz w:val="20"/>
                <w:szCs w:val="20"/>
              </w:rPr>
              <w:t xml:space="preserve"> 11 ods. 5, 7 a 8 sa vzť</w:t>
            </w:r>
            <w:r w:rsidRPr="00E9579D">
              <w:rPr>
                <w:rFonts w:ascii="Times New Roman" w:hAnsi="Times New Roman" w:cs="Times New Roman" w:hint="default"/>
                <w:color w:val="auto"/>
                <w:sz w:val="20"/>
                <w:szCs w:val="20"/>
              </w:rPr>
              <w:t>ahujú</w:t>
            </w:r>
            <w:r w:rsidRPr="00E9579D">
              <w:rPr>
                <w:rFonts w:ascii="Times New Roman" w:hAnsi="Times New Roman" w:cs="Times New Roman" w:hint="default"/>
                <w:color w:val="auto"/>
                <w:sz w:val="20"/>
                <w:szCs w:val="20"/>
              </w:rPr>
              <w:t xml:space="preserve"> primerane aj na mediá</w:t>
            </w:r>
            <w:r w:rsidRPr="00E9579D">
              <w:rPr>
                <w:rFonts w:ascii="Times New Roman" w:hAnsi="Times New Roman" w:cs="Times New Roman" w:hint="default"/>
                <w:color w:val="auto"/>
                <w:sz w:val="20"/>
                <w:szCs w:val="20"/>
              </w:rPr>
              <w:t>tora a ustanovenie §</w:t>
            </w:r>
            <w:r w:rsidRPr="00E9579D">
              <w:rPr>
                <w:rFonts w:ascii="Times New Roman" w:hAnsi="Times New Roman" w:cs="Times New Roman" w:hint="default"/>
                <w:color w:val="auto"/>
                <w:sz w:val="20"/>
                <w:szCs w:val="20"/>
              </w:rPr>
              <w:t xml:space="preserve"> 11 ods. 6 sa na mediá</w:t>
            </w:r>
            <w:r w:rsidRPr="00E9579D">
              <w:rPr>
                <w:rFonts w:ascii="Times New Roman" w:hAnsi="Times New Roman" w:cs="Times New Roman" w:hint="default"/>
                <w:color w:val="auto"/>
                <w:sz w:val="20"/>
                <w:szCs w:val="20"/>
              </w:rPr>
              <w:t>tora vzť</w:t>
            </w:r>
            <w:r w:rsidRPr="00E9579D">
              <w:rPr>
                <w:rFonts w:ascii="Times New Roman" w:hAnsi="Times New Roman" w:cs="Times New Roman" w:hint="default"/>
                <w:color w:val="auto"/>
                <w:sz w:val="20"/>
                <w:szCs w:val="20"/>
              </w:rPr>
              <w:t>ahuje, ak vykoná</w:t>
            </w:r>
            <w:r w:rsidRPr="00E9579D">
              <w:rPr>
                <w:rFonts w:ascii="Times New Roman" w:hAnsi="Times New Roman" w:cs="Times New Roman" w:hint="default"/>
                <w:color w:val="auto"/>
                <w:sz w:val="20"/>
                <w:szCs w:val="20"/>
              </w:rPr>
              <w:t>va mediá</w:t>
            </w:r>
            <w:r w:rsidRPr="00E9579D">
              <w:rPr>
                <w:rFonts w:ascii="Times New Roman" w:hAnsi="Times New Roman" w:cs="Times New Roman" w:hint="default"/>
                <w:color w:val="auto"/>
                <w:sz w:val="20"/>
                <w:szCs w:val="20"/>
              </w:rPr>
              <w:t>ciu v </w:t>
            </w:r>
            <w:r w:rsidRPr="00E9579D">
              <w:rPr>
                <w:rFonts w:ascii="Times New Roman" w:hAnsi="Times New Roman" w:cs="Times New Roman" w:hint="default"/>
                <w:color w:val="auto"/>
                <w:sz w:val="20"/>
                <w:szCs w:val="20"/>
              </w:rPr>
              <w:t>spotrebiteľ</w:t>
            </w:r>
            <w:r w:rsidRPr="00E9579D">
              <w:rPr>
                <w:rFonts w:ascii="Times New Roman" w:hAnsi="Times New Roman" w:cs="Times New Roman" w:hint="default"/>
                <w:color w:val="auto"/>
                <w:sz w:val="20"/>
                <w:szCs w:val="20"/>
              </w:rPr>
              <w:t>skom spore. Ak od mediá</w:t>
            </w:r>
            <w:r w:rsidRPr="00E9579D">
              <w:rPr>
                <w:rFonts w:ascii="Times New Roman" w:hAnsi="Times New Roman" w:cs="Times New Roman" w:hint="default"/>
                <w:color w:val="auto"/>
                <w:sz w:val="20"/>
                <w:szCs w:val="20"/>
              </w:rPr>
              <w:t>tora s </w:t>
            </w:r>
            <w:r w:rsidRPr="00E9579D">
              <w:rPr>
                <w:rFonts w:ascii="Times New Roman" w:hAnsi="Times New Roman" w:cs="Times New Roman" w:hint="default"/>
                <w:color w:val="auto"/>
                <w:sz w:val="20"/>
                <w:szCs w:val="20"/>
              </w:rPr>
              <w:t>ohľ</w:t>
            </w:r>
            <w:r w:rsidRPr="00E9579D">
              <w:rPr>
                <w:rFonts w:ascii="Times New Roman" w:hAnsi="Times New Roman" w:cs="Times New Roman" w:hint="default"/>
                <w:color w:val="auto"/>
                <w:sz w:val="20"/>
                <w:szCs w:val="20"/>
              </w:rPr>
              <w:t>adom na vý</w:t>
            </w:r>
            <w:r w:rsidRPr="00E9579D">
              <w:rPr>
                <w:rFonts w:ascii="Times New Roman" w:hAnsi="Times New Roman" w:cs="Times New Roman" w:hint="default"/>
                <w:color w:val="auto"/>
                <w:sz w:val="20"/>
                <w:szCs w:val="20"/>
              </w:rPr>
              <w:t>kon jeho č</w:t>
            </w:r>
            <w:r w:rsidRPr="00E9579D">
              <w:rPr>
                <w:rFonts w:ascii="Times New Roman" w:hAnsi="Times New Roman" w:cs="Times New Roman" w:hint="default"/>
                <w:color w:val="auto"/>
                <w:sz w:val="20"/>
                <w:szCs w:val="20"/>
              </w:rPr>
              <w:t>innosti nemož</w:t>
            </w:r>
            <w:r w:rsidRPr="00E9579D">
              <w:rPr>
                <w:rFonts w:ascii="Times New Roman" w:hAnsi="Times New Roman" w:cs="Times New Roman" w:hint="default"/>
                <w:color w:val="auto"/>
                <w:sz w:val="20"/>
                <w:szCs w:val="20"/>
              </w:rPr>
              <w:t>no spravodlivo pož</w:t>
            </w:r>
            <w:r w:rsidRPr="00E9579D">
              <w:rPr>
                <w:rFonts w:ascii="Times New Roman" w:hAnsi="Times New Roman" w:cs="Times New Roman" w:hint="default"/>
                <w:color w:val="auto"/>
                <w:sz w:val="20"/>
                <w:szCs w:val="20"/>
              </w:rPr>
              <w:t>adovať</w:t>
            </w:r>
            <w:r w:rsidRPr="00E9579D">
              <w:rPr>
                <w:rFonts w:ascii="Times New Roman" w:hAnsi="Times New Roman" w:cs="Times New Roman" w:hint="default"/>
                <w:color w:val="auto"/>
                <w:sz w:val="20"/>
                <w:szCs w:val="20"/>
              </w:rPr>
              <w:t xml:space="preserve"> zriadenie a </w:t>
            </w:r>
            <w:r w:rsidRPr="00E9579D">
              <w:rPr>
                <w:rFonts w:ascii="Times New Roman" w:hAnsi="Times New Roman" w:cs="Times New Roman" w:hint="default"/>
                <w:color w:val="auto"/>
                <w:sz w:val="20"/>
                <w:szCs w:val="20"/>
              </w:rPr>
              <w:t>udrž</w:t>
            </w:r>
            <w:r w:rsidRPr="00E9579D">
              <w:rPr>
                <w:rFonts w:ascii="Times New Roman" w:hAnsi="Times New Roman" w:cs="Times New Roman" w:hint="default"/>
                <w:color w:val="auto"/>
                <w:sz w:val="20"/>
                <w:szCs w:val="20"/>
              </w:rPr>
              <w:t>iavanie webové</w:t>
            </w:r>
            <w:r w:rsidRPr="00E9579D">
              <w:rPr>
                <w:rFonts w:ascii="Times New Roman" w:hAnsi="Times New Roman" w:cs="Times New Roman" w:hint="default"/>
                <w:color w:val="auto"/>
                <w:sz w:val="20"/>
                <w:szCs w:val="20"/>
              </w:rPr>
              <w:t>ho  sí</w:t>
            </w:r>
            <w:r w:rsidRPr="00E9579D">
              <w:rPr>
                <w:rFonts w:ascii="Times New Roman" w:hAnsi="Times New Roman" w:cs="Times New Roman" w:hint="default"/>
                <w:color w:val="auto"/>
                <w:sz w:val="20"/>
                <w:szCs w:val="20"/>
              </w:rPr>
              <w:t>dla, zverejň</w:t>
            </w:r>
            <w:r w:rsidRPr="00E9579D">
              <w:rPr>
                <w:rFonts w:ascii="Times New Roman" w:hAnsi="Times New Roman" w:cs="Times New Roman" w:hint="default"/>
                <w:color w:val="auto"/>
                <w:sz w:val="20"/>
                <w:szCs w:val="20"/>
              </w:rPr>
              <w:t>uje mediá</w:t>
            </w:r>
            <w:r w:rsidRPr="00E9579D">
              <w:rPr>
                <w:rFonts w:ascii="Times New Roman" w:hAnsi="Times New Roman" w:cs="Times New Roman" w:hint="default"/>
                <w:color w:val="auto"/>
                <w:sz w:val="20"/>
                <w:szCs w:val="20"/>
              </w:rPr>
              <w:t>tor informá</w:t>
            </w:r>
            <w:r w:rsidRPr="00E9579D">
              <w:rPr>
                <w:rFonts w:ascii="Times New Roman" w:hAnsi="Times New Roman" w:cs="Times New Roman" w:hint="default"/>
                <w:color w:val="auto"/>
                <w:sz w:val="20"/>
                <w:szCs w:val="20"/>
              </w:rPr>
              <w:t>cie podľ</w:t>
            </w:r>
            <w:r w:rsidRPr="00E9579D">
              <w:rPr>
                <w:rFonts w:ascii="Times New Roman" w:hAnsi="Times New Roman" w:cs="Times New Roman" w:hint="default"/>
                <w:color w:val="auto"/>
                <w:sz w:val="20"/>
                <w:szCs w:val="20"/>
              </w:rPr>
              <w:t>a tohto zá</w:t>
            </w:r>
            <w:r w:rsidRPr="00E9579D">
              <w:rPr>
                <w:rFonts w:ascii="Times New Roman" w:hAnsi="Times New Roman" w:cs="Times New Roman" w:hint="default"/>
                <w:color w:val="auto"/>
                <w:sz w:val="20"/>
                <w:szCs w:val="20"/>
              </w:rPr>
              <w:t>kona v </w:t>
            </w:r>
            <w:r w:rsidRPr="00E9579D">
              <w:rPr>
                <w:rFonts w:ascii="Times New Roman" w:hAnsi="Times New Roman" w:cs="Times New Roman" w:hint="default"/>
                <w:color w:val="auto"/>
                <w:sz w:val="20"/>
                <w:szCs w:val="20"/>
              </w:rPr>
              <w:t>priestoroch kancelá</w:t>
            </w:r>
            <w:r w:rsidRPr="00E9579D">
              <w:rPr>
                <w:rFonts w:ascii="Times New Roman" w:hAnsi="Times New Roman" w:cs="Times New Roman" w:hint="default"/>
                <w:color w:val="auto"/>
                <w:sz w:val="20"/>
                <w:szCs w:val="20"/>
              </w:rPr>
              <w:t>rie.</w:t>
            </w:r>
          </w:p>
          <w:p w:rsidR="00FD368E" w:rsidRPr="00932F42" w:rsidP="00593CE3">
            <w:pPr>
              <w:pStyle w:val="Normlny1"/>
              <w:tabs>
                <w:tab w:val="left" w:pos="129"/>
                <w:tab w:val="left" w:pos="1121"/>
              </w:tabs>
              <w:bidi w:val="0"/>
              <w:spacing w:line="240" w:lineRule="auto"/>
              <w:ind w:left="-11"/>
              <w:jc w:val="both"/>
              <w:rPr>
                <w:rFonts w:ascii="Times New Roman" w:hAnsi="Times New Roman" w:cs="Times New Roman"/>
                <w:color w:val="auto"/>
                <w:sz w:val="20"/>
                <w:szCs w:val="20"/>
              </w:rPr>
            </w:pPr>
          </w:p>
          <w:p w:rsidR="00FD368E" w:rsidRPr="00932F42" w:rsidP="00593CE3">
            <w:pPr>
              <w:pStyle w:val="Normlny1"/>
              <w:tabs>
                <w:tab w:val="left" w:pos="129"/>
                <w:tab w:val="left" w:pos="1121"/>
              </w:tabs>
              <w:bidi w:val="0"/>
              <w:spacing w:line="240" w:lineRule="auto"/>
              <w:ind w:left="-11"/>
              <w:jc w:val="both"/>
              <w:rPr>
                <w:rFonts w:ascii="Times New Roman" w:hAnsi="Times New Roman" w:cs="Times New Roman"/>
                <w:color w:val="auto"/>
                <w:sz w:val="20"/>
                <w:szCs w:val="20"/>
              </w:rPr>
            </w:pPr>
          </w:p>
          <w:p w:rsidR="008E406E" w:rsidRPr="008E406E" w:rsidP="008E406E">
            <w:pPr>
              <w:bidi w:val="0"/>
              <w:ind w:firstLine="709"/>
              <w:jc w:val="both"/>
              <w:rPr>
                <w:rFonts w:ascii="Times New Roman" w:hAnsi="Times New Roman"/>
                <w:sz w:val="20"/>
                <w:szCs w:val="20"/>
              </w:rPr>
            </w:pPr>
            <w:r w:rsidRPr="008E406E">
              <w:rPr>
                <w:rFonts w:ascii="Times New Roman" w:hAnsi="Times New Roman"/>
                <w:sz w:val="20"/>
                <w:szCs w:val="20"/>
              </w:rPr>
              <w:t>(5) Mediačné centrum je povinné zriadiť, zabezpečovať prevádzku a aktualizáciu webového sídla, na ktorom sú v jasnej, ľahko zrozumiteľnej a používateľsky jednoduchej forme zvere</w:t>
            </w:r>
            <w:r w:rsidRPr="008E406E">
              <w:rPr>
                <w:rFonts w:ascii="Times New Roman" w:hAnsi="Times New Roman"/>
                <w:sz w:val="20"/>
                <w:szCs w:val="20"/>
              </w:rPr>
              <w:t>j</w:t>
            </w:r>
            <w:r w:rsidRPr="008E406E">
              <w:rPr>
                <w:rFonts w:ascii="Times New Roman" w:hAnsi="Times New Roman"/>
                <w:sz w:val="20"/>
                <w:szCs w:val="20"/>
              </w:rPr>
              <w:t>nené informácie o mediačnom centre v rozsahu :</w:t>
            </w:r>
          </w:p>
          <w:p w:rsidR="008E406E" w:rsidRPr="008E406E" w:rsidP="008E406E">
            <w:pPr>
              <w:pStyle w:val="Normlny1"/>
              <w:numPr>
                <w:ilvl w:val="1"/>
                <w:numId w:val="2"/>
              </w:numPr>
              <w:tabs>
                <w:tab w:val="num" w:pos="993"/>
                <w:tab w:val="num" w:pos="1134"/>
              </w:tabs>
              <w:bidi w:val="0"/>
              <w:spacing w:line="240" w:lineRule="auto"/>
              <w:ind w:left="993" w:hanging="284"/>
              <w:jc w:val="both"/>
              <w:rPr>
                <w:rFonts w:ascii="Times New Roman" w:hAnsi="Times New Roman" w:cs="Times New Roman"/>
                <w:color w:val="auto"/>
                <w:sz w:val="20"/>
                <w:szCs w:val="20"/>
              </w:rPr>
            </w:pPr>
            <w:r w:rsidRPr="008E406E">
              <w:rPr>
                <w:rFonts w:ascii="Times New Roman" w:hAnsi="Times New Roman" w:cs="Times New Roman" w:hint="default"/>
                <w:bCs/>
                <w:iCs/>
                <w:color w:val="auto"/>
                <w:sz w:val="20"/>
                <w:szCs w:val="20"/>
              </w:rPr>
              <w:t>ná</w:t>
            </w:r>
            <w:r w:rsidRPr="008E406E">
              <w:rPr>
                <w:rFonts w:ascii="Times New Roman" w:hAnsi="Times New Roman" w:cs="Times New Roman" w:hint="default"/>
                <w:bCs/>
                <w:iCs/>
                <w:color w:val="auto"/>
                <w:sz w:val="20"/>
                <w:szCs w:val="20"/>
              </w:rPr>
              <w:t>zov, sí</w:t>
            </w:r>
            <w:r w:rsidRPr="008E406E">
              <w:rPr>
                <w:rFonts w:ascii="Times New Roman" w:hAnsi="Times New Roman" w:cs="Times New Roman" w:hint="default"/>
                <w:bCs/>
                <w:iCs/>
                <w:color w:val="auto"/>
                <w:sz w:val="20"/>
                <w:szCs w:val="20"/>
              </w:rPr>
              <w:t>dlo a </w:t>
            </w:r>
            <w:r w:rsidRPr="008E406E">
              <w:rPr>
                <w:rFonts w:ascii="Times New Roman" w:hAnsi="Times New Roman" w:cs="Times New Roman" w:hint="default"/>
                <w:bCs/>
                <w:iCs/>
                <w:color w:val="auto"/>
                <w:sz w:val="20"/>
                <w:szCs w:val="20"/>
              </w:rPr>
              <w:t>identifikač</w:t>
            </w:r>
            <w:r w:rsidRPr="008E406E">
              <w:rPr>
                <w:rFonts w:ascii="Times New Roman" w:hAnsi="Times New Roman" w:cs="Times New Roman" w:hint="default"/>
                <w:bCs/>
                <w:iCs/>
                <w:color w:val="auto"/>
                <w:sz w:val="20"/>
                <w:szCs w:val="20"/>
              </w:rPr>
              <w:t>né</w:t>
            </w:r>
            <w:r w:rsidRPr="008E406E">
              <w:rPr>
                <w:rFonts w:ascii="Times New Roman" w:hAnsi="Times New Roman" w:cs="Times New Roman" w:hint="default"/>
                <w:bCs/>
                <w:iCs/>
                <w:color w:val="auto"/>
                <w:sz w:val="20"/>
                <w:szCs w:val="20"/>
              </w:rPr>
              <w:t xml:space="preserve"> čí</w:t>
            </w:r>
            <w:r w:rsidRPr="008E406E">
              <w:rPr>
                <w:rFonts w:ascii="Times New Roman" w:hAnsi="Times New Roman" w:cs="Times New Roman" w:hint="default"/>
                <w:bCs/>
                <w:iCs/>
                <w:color w:val="auto"/>
                <w:sz w:val="20"/>
                <w:szCs w:val="20"/>
              </w:rPr>
              <w:t>slo zriaď</w:t>
            </w:r>
            <w:r w:rsidRPr="008E406E">
              <w:rPr>
                <w:rFonts w:ascii="Times New Roman" w:hAnsi="Times New Roman" w:cs="Times New Roman" w:hint="default"/>
                <w:bCs/>
                <w:iCs/>
                <w:color w:val="auto"/>
                <w:sz w:val="20"/>
                <w:szCs w:val="20"/>
              </w:rPr>
              <w:t>ovateľ</w:t>
            </w:r>
            <w:r w:rsidRPr="008E406E">
              <w:rPr>
                <w:rFonts w:ascii="Times New Roman" w:hAnsi="Times New Roman" w:cs="Times New Roman" w:hint="default"/>
                <w:bCs/>
                <w:iCs/>
                <w:color w:val="auto"/>
                <w:sz w:val="20"/>
                <w:szCs w:val="20"/>
              </w:rPr>
              <w:t>a,</w:t>
            </w:r>
          </w:p>
          <w:p w:rsidR="008E406E" w:rsidRPr="008E406E" w:rsidP="008E406E">
            <w:pPr>
              <w:pStyle w:val="Normlny1"/>
              <w:numPr>
                <w:ilvl w:val="1"/>
                <w:numId w:val="2"/>
              </w:numPr>
              <w:tabs>
                <w:tab w:val="num" w:pos="993"/>
                <w:tab w:val="num" w:pos="1134"/>
              </w:tabs>
              <w:bidi w:val="0"/>
              <w:spacing w:line="240" w:lineRule="auto"/>
              <w:ind w:left="993" w:hanging="284"/>
              <w:jc w:val="both"/>
              <w:rPr>
                <w:rFonts w:ascii="Times New Roman" w:hAnsi="Times New Roman" w:cs="Times New Roman" w:hint="default"/>
                <w:color w:val="auto"/>
                <w:sz w:val="20"/>
                <w:szCs w:val="20"/>
              </w:rPr>
            </w:pPr>
            <w:r w:rsidRPr="008E406E">
              <w:rPr>
                <w:rFonts w:ascii="Times New Roman" w:hAnsi="Times New Roman" w:cs="Times New Roman" w:hint="default"/>
                <w:color w:val="auto"/>
                <w:sz w:val="20"/>
                <w:szCs w:val="20"/>
              </w:rPr>
              <w:t>ná</w:t>
            </w:r>
            <w:r w:rsidRPr="008E406E">
              <w:rPr>
                <w:rFonts w:ascii="Times New Roman" w:hAnsi="Times New Roman" w:cs="Times New Roman" w:hint="default"/>
                <w:color w:val="auto"/>
                <w:sz w:val="20"/>
                <w:szCs w:val="20"/>
              </w:rPr>
              <w:t>zov, sí</w:t>
            </w:r>
            <w:r w:rsidRPr="008E406E">
              <w:rPr>
                <w:rFonts w:ascii="Times New Roman" w:hAnsi="Times New Roman" w:cs="Times New Roman" w:hint="default"/>
                <w:color w:val="auto"/>
                <w:sz w:val="20"/>
                <w:szCs w:val="20"/>
              </w:rPr>
              <w:t>dlo a </w:t>
            </w:r>
            <w:r w:rsidRPr="008E406E">
              <w:rPr>
                <w:rFonts w:ascii="Times New Roman" w:hAnsi="Times New Roman" w:cs="Times New Roman" w:hint="default"/>
                <w:color w:val="auto"/>
                <w:sz w:val="20"/>
                <w:szCs w:val="20"/>
              </w:rPr>
              <w:t>identifikač</w:t>
            </w:r>
            <w:r w:rsidRPr="008E406E">
              <w:rPr>
                <w:rFonts w:ascii="Times New Roman" w:hAnsi="Times New Roman" w:cs="Times New Roman" w:hint="default"/>
                <w:color w:val="auto"/>
                <w:sz w:val="20"/>
                <w:szCs w:val="20"/>
              </w:rPr>
              <w:t>né</w:t>
            </w:r>
            <w:r w:rsidRPr="008E406E">
              <w:rPr>
                <w:rFonts w:ascii="Times New Roman" w:hAnsi="Times New Roman" w:cs="Times New Roman" w:hint="default"/>
                <w:color w:val="auto"/>
                <w:sz w:val="20"/>
                <w:szCs w:val="20"/>
              </w:rPr>
              <w:t xml:space="preserve"> čí</w:t>
            </w:r>
            <w:r w:rsidRPr="008E406E">
              <w:rPr>
                <w:rFonts w:ascii="Times New Roman" w:hAnsi="Times New Roman" w:cs="Times New Roman" w:hint="default"/>
                <w:color w:val="auto"/>
                <w:sz w:val="20"/>
                <w:szCs w:val="20"/>
              </w:rPr>
              <w:t>slo mediač</w:t>
            </w:r>
            <w:r w:rsidRPr="008E406E">
              <w:rPr>
                <w:rFonts w:ascii="Times New Roman" w:hAnsi="Times New Roman" w:cs="Times New Roman" w:hint="default"/>
                <w:color w:val="auto"/>
                <w:sz w:val="20"/>
                <w:szCs w:val="20"/>
              </w:rPr>
              <w:t>né</w:t>
            </w:r>
            <w:r w:rsidRPr="008E406E">
              <w:rPr>
                <w:rFonts w:ascii="Times New Roman" w:hAnsi="Times New Roman" w:cs="Times New Roman" w:hint="default"/>
                <w:color w:val="auto"/>
                <w:sz w:val="20"/>
                <w:szCs w:val="20"/>
              </w:rPr>
              <w:t>ho centra, adresa na doruč</w:t>
            </w:r>
            <w:r w:rsidRPr="008E406E">
              <w:rPr>
                <w:rFonts w:ascii="Times New Roman" w:hAnsi="Times New Roman" w:cs="Times New Roman" w:hint="default"/>
                <w:color w:val="auto"/>
                <w:sz w:val="20"/>
                <w:szCs w:val="20"/>
              </w:rPr>
              <w:t>ovanie, adresa na podá</w:t>
            </w:r>
            <w:r w:rsidRPr="008E406E">
              <w:rPr>
                <w:rFonts w:ascii="Times New Roman" w:hAnsi="Times New Roman" w:cs="Times New Roman" w:hint="default"/>
                <w:color w:val="auto"/>
                <w:sz w:val="20"/>
                <w:szCs w:val="20"/>
              </w:rPr>
              <w:t>vanie podaní</w:t>
            </w:r>
            <w:r w:rsidRPr="008E406E">
              <w:rPr>
                <w:rFonts w:ascii="Times New Roman" w:hAnsi="Times New Roman" w:cs="Times New Roman" w:hint="default"/>
                <w:color w:val="auto"/>
                <w:sz w:val="20"/>
                <w:szCs w:val="20"/>
              </w:rPr>
              <w:t xml:space="preserve"> v </w:t>
            </w:r>
            <w:r w:rsidRPr="008E406E">
              <w:rPr>
                <w:rFonts w:ascii="Times New Roman" w:hAnsi="Times New Roman" w:cs="Times New Roman" w:hint="default"/>
                <w:color w:val="auto"/>
                <w:sz w:val="20"/>
                <w:szCs w:val="20"/>
              </w:rPr>
              <w:t>elektronickej podobe, telefonický</w:t>
            </w:r>
            <w:r w:rsidRPr="008E406E">
              <w:rPr>
                <w:rFonts w:ascii="Times New Roman" w:hAnsi="Times New Roman" w:cs="Times New Roman" w:hint="default"/>
                <w:color w:val="auto"/>
                <w:sz w:val="20"/>
                <w:szCs w:val="20"/>
              </w:rPr>
              <w:t xml:space="preserve"> kontakt,</w:t>
            </w:r>
          </w:p>
          <w:p w:rsidR="008E406E" w:rsidRPr="008E406E" w:rsidP="008E406E">
            <w:pPr>
              <w:pStyle w:val="Normlny1"/>
              <w:numPr>
                <w:ilvl w:val="1"/>
                <w:numId w:val="2"/>
              </w:numPr>
              <w:tabs>
                <w:tab w:val="num" w:pos="993"/>
                <w:tab w:val="num" w:pos="1134"/>
              </w:tabs>
              <w:bidi w:val="0"/>
              <w:spacing w:line="240" w:lineRule="auto"/>
              <w:ind w:left="993" w:hanging="284"/>
              <w:jc w:val="both"/>
              <w:rPr>
                <w:rFonts w:ascii="Times New Roman" w:hAnsi="Times New Roman" w:cs="Times New Roman" w:hint="default"/>
                <w:color w:val="auto"/>
                <w:sz w:val="20"/>
                <w:szCs w:val="20"/>
              </w:rPr>
            </w:pPr>
            <w:r w:rsidRPr="008E406E">
              <w:rPr>
                <w:rFonts w:ascii="Times New Roman" w:hAnsi="Times New Roman" w:cs="Times New Roman" w:hint="default"/>
                <w:color w:val="auto"/>
                <w:sz w:val="20"/>
                <w:szCs w:val="20"/>
              </w:rPr>
              <w:t>skutoč</w:t>
            </w:r>
            <w:r w:rsidRPr="008E406E">
              <w:rPr>
                <w:rFonts w:ascii="Times New Roman" w:hAnsi="Times New Roman" w:cs="Times New Roman" w:hint="default"/>
                <w:color w:val="auto"/>
                <w:sz w:val="20"/>
                <w:szCs w:val="20"/>
              </w:rPr>
              <w:t>nosť</w:t>
            </w:r>
            <w:r w:rsidRPr="008E406E">
              <w:rPr>
                <w:rFonts w:ascii="Times New Roman" w:hAnsi="Times New Roman" w:cs="Times New Roman" w:hint="default"/>
                <w:color w:val="auto"/>
                <w:sz w:val="20"/>
                <w:szCs w:val="20"/>
              </w:rPr>
              <w:t>, ž</w:t>
            </w:r>
            <w:r w:rsidRPr="008E406E">
              <w:rPr>
                <w:rFonts w:ascii="Times New Roman" w:hAnsi="Times New Roman" w:cs="Times New Roman" w:hint="default"/>
                <w:color w:val="auto"/>
                <w:sz w:val="20"/>
                <w:szCs w:val="20"/>
              </w:rPr>
              <w:t>e mediač</w:t>
            </w:r>
            <w:r w:rsidRPr="008E406E">
              <w:rPr>
                <w:rFonts w:ascii="Times New Roman" w:hAnsi="Times New Roman" w:cs="Times New Roman" w:hint="default"/>
                <w:color w:val="auto"/>
                <w:sz w:val="20"/>
                <w:szCs w:val="20"/>
              </w:rPr>
              <w:t>né</w:t>
            </w:r>
            <w:r w:rsidRPr="008E406E">
              <w:rPr>
                <w:rFonts w:ascii="Times New Roman" w:hAnsi="Times New Roman" w:cs="Times New Roman" w:hint="default"/>
                <w:color w:val="auto"/>
                <w:sz w:val="20"/>
                <w:szCs w:val="20"/>
              </w:rPr>
              <w:t xml:space="preserve"> centrum je zapí</w:t>
            </w:r>
            <w:r w:rsidRPr="008E406E">
              <w:rPr>
                <w:rFonts w:ascii="Times New Roman" w:hAnsi="Times New Roman" w:cs="Times New Roman" w:hint="default"/>
                <w:color w:val="auto"/>
                <w:sz w:val="20"/>
                <w:szCs w:val="20"/>
              </w:rPr>
              <w:t>sané</w:t>
            </w:r>
            <w:r w:rsidRPr="008E406E">
              <w:rPr>
                <w:rFonts w:ascii="Times New Roman" w:hAnsi="Times New Roman" w:cs="Times New Roman" w:hint="default"/>
                <w:color w:val="auto"/>
                <w:sz w:val="20"/>
                <w:szCs w:val="20"/>
              </w:rPr>
              <w:t xml:space="preserve"> v registri vedenom ministerstvom s </w:t>
            </w:r>
            <w:r w:rsidRPr="008E406E">
              <w:rPr>
                <w:rFonts w:ascii="Times New Roman" w:hAnsi="Times New Roman" w:cs="Times New Roman" w:hint="default"/>
                <w:color w:val="auto"/>
                <w:sz w:val="20"/>
                <w:szCs w:val="20"/>
              </w:rPr>
              <w:t>uvedení</w:t>
            </w:r>
            <w:r w:rsidRPr="008E406E">
              <w:rPr>
                <w:rFonts w:ascii="Times New Roman" w:hAnsi="Times New Roman" w:cs="Times New Roman" w:hint="default"/>
                <w:color w:val="auto"/>
                <w:sz w:val="20"/>
                <w:szCs w:val="20"/>
              </w:rPr>
              <w:t>m čí</w:t>
            </w:r>
            <w:r w:rsidRPr="008E406E">
              <w:rPr>
                <w:rFonts w:ascii="Times New Roman" w:hAnsi="Times New Roman" w:cs="Times New Roman" w:hint="default"/>
                <w:color w:val="auto"/>
                <w:sz w:val="20"/>
                <w:szCs w:val="20"/>
              </w:rPr>
              <w:t>sla zá</w:t>
            </w:r>
            <w:r w:rsidRPr="008E406E">
              <w:rPr>
                <w:rFonts w:ascii="Times New Roman" w:hAnsi="Times New Roman" w:cs="Times New Roman" w:hint="default"/>
                <w:color w:val="auto"/>
                <w:sz w:val="20"/>
                <w:szCs w:val="20"/>
              </w:rPr>
              <w:t>pisu,</w:t>
            </w:r>
          </w:p>
          <w:p w:rsidR="008E406E" w:rsidRPr="008E406E" w:rsidP="008E406E">
            <w:pPr>
              <w:pStyle w:val="Normlny1"/>
              <w:numPr>
                <w:ilvl w:val="1"/>
                <w:numId w:val="2"/>
              </w:numPr>
              <w:tabs>
                <w:tab w:val="num" w:pos="993"/>
                <w:tab w:val="num" w:pos="1134"/>
              </w:tabs>
              <w:bidi w:val="0"/>
              <w:spacing w:line="240" w:lineRule="auto"/>
              <w:ind w:left="993" w:hanging="284"/>
              <w:jc w:val="both"/>
              <w:rPr>
                <w:rFonts w:ascii="Times New Roman" w:hAnsi="Times New Roman" w:cs="Times New Roman"/>
                <w:color w:val="auto"/>
                <w:sz w:val="20"/>
                <w:szCs w:val="20"/>
              </w:rPr>
            </w:pPr>
            <w:r w:rsidRPr="008E406E">
              <w:rPr>
                <w:rFonts w:ascii="Times New Roman" w:hAnsi="Times New Roman" w:cs="Times New Roman" w:hint="default"/>
                <w:color w:val="auto"/>
                <w:sz w:val="20"/>
                <w:szCs w:val="20"/>
              </w:rPr>
              <w:t>aktuá</w:t>
            </w:r>
            <w:r w:rsidRPr="008E406E">
              <w:rPr>
                <w:rFonts w:ascii="Times New Roman" w:hAnsi="Times New Roman" w:cs="Times New Roman" w:hint="default"/>
                <w:color w:val="auto"/>
                <w:sz w:val="20"/>
                <w:szCs w:val="20"/>
              </w:rPr>
              <w:t>lny zoznam č</w:t>
            </w:r>
            <w:r w:rsidRPr="008E406E">
              <w:rPr>
                <w:rFonts w:ascii="Times New Roman" w:hAnsi="Times New Roman" w:cs="Times New Roman" w:hint="default"/>
                <w:color w:val="auto"/>
                <w:sz w:val="20"/>
                <w:szCs w:val="20"/>
              </w:rPr>
              <w:t>lenov orgá</w:t>
            </w:r>
            <w:r w:rsidRPr="008E406E">
              <w:rPr>
                <w:rFonts w:ascii="Times New Roman" w:hAnsi="Times New Roman" w:cs="Times New Roman" w:hint="default"/>
                <w:color w:val="auto"/>
                <w:sz w:val="20"/>
                <w:szCs w:val="20"/>
              </w:rPr>
              <w:t>nov mediač</w:t>
            </w:r>
            <w:r w:rsidRPr="008E406E">
              <w:rPr>
                <w:rFonts w:ascii="Times New Roman" w:hAnsi="Times New Roman" w:cs="Times New Roman" w:hint="default"/>
                <w:color w:val="auto"/>
                <w:sz w:val="20"/>
                <w:szCs w:val="20"/>
              </w:rPr>
              <w:t>né</w:t>
            </w:r>
            <w:r w:rsidRPr="008E406E">
              <w:rPr>
                <w:rFonts w:ascii="Times New Roman" w:hAnsi="Times New Roman" w:cs="Times New Roman" w:hint="default"/>
                <w:color w:val="auto"/>
                <w:sz w:val="20"/>
                <w:szCs w:val="20"/>
              </w:rPr>
              <w:t xml:space="preserve">ho centra </w:t>
            </w:r>
            <w:r w:rsidRPr="008E406E">
              <w:rPr>
                <w:rFonts w:ascii="Times New Roman" w:hAnsi="Times New Roman" w:cs="Times New Roman"/>
                <w:sz w:val="20"/>
                <w:szCs w:val="20"/>
              </w:rPr>
              <w:t>s </w:t>
            </w:r>
            <w:r w:rsidRPr="008E406E">
              <w:rPr>
                <w:rFonts w:ascii="Times New Roman" w:hAnsi="Times New Roman" w:cs="Times New Roman" w:hint="default"/>
                <w:sz w:val="20"/>
                <w:szCs w:val="20"/>
              </w:rPr>
              <w:t>uvedení</w:t>
            </w:r>
            <w:r w:rsidRPr="008E406E">
              <w:rPr>
                <w:rFonts w:ascii="Times New Roman" w:hAnsi="Times New Roman" w:cs="Times New Roman" w:hint="default"/>
                <w:sz w:val="20"/>
                <w:szCs w:val="20"/>
              </w:rPr>
              <w:t>m mena a prie</w:t>
            </w:r>
            <w:r w:rsidRPr="008E406E">
              <w:rPr>
                <w:rFonts w:ascii="Times New Roman" w:hAnsi="Times New Roman" w:cs="Times New Roman"/>
                <w:sz w:val="20"/>
                <w:szCs w:val="20"/>
              </w:rPr>
              <w:t>z</w:t>
            </w:r>
            <w:r w:rsidRPr="008E406E">
              <w:rPr>
                <w:rFonts w:ascii="Times New Roman" w:hAnsi="Times New Roman" w:cs="Times New Roman"/>
                <w:sz w:val="20"/>
                <w:szCs w:val="20"/>
              </w:rPr>
              <w:t>viska</w:t>
            </w:r>
            <w:r w:rsidRPr="008E406E">
              <w:rPr>
                <w:rFonts w:ascii="Times New Roman" w:hAnsi="Times New Roman" w:cs="Times New Roman"/>
                <w:color w:val="auto"/>
                <w:sz w:val="20"/>
                <w:szCs w:val="20"/>
              </w:rPr>
              <w:t>,</w:t>
            </w:r>
          </w:p>
          <w:p w:rsidR="008E406E" w:rsidRPr="008E406E" w:rsidP="008E406E">
            <w:pPr>
              <w:pStyle w:val="Normlny1"/>
              <w:numPr>
                <w:ilvl w:val="1"/>
                <w:numId w:val="2"/>
              </w:numPr>
              <w:tabs>
                <w:tab w:val="num" w:pos="993"/>
                <w:tab w:val="num" w:pos="1134"/>
              </w:tabs>
              <w:bidi w:val="0"/>
              <w:spacing w:line="240" w:lineRule="auto"/>
              <w:ind w:left="993" w:hanging="284"/>
              <w:jc w:val="both"/>
              <w:rPr>
                <w:rFonts w:ascii="Times New Roman" w:hAnsi="Times New Roman" w:cs="Times New Roman" w:hint="default"/>
                <w:color w:val="auto"/>
                <w:sz w:val="20"/>
                <w:szCs w:val="20"/>
              </w:rPr>
            </w:pPr>
            <w:r w:rsidRPr="008E406E">
              <w:rPr>
                <w:rFonts w:ascii="Times New Roman" w:hAnsi="Times New Roman" w:cs="Times New Roman" w:hint="default"/>
                <w:color w:val="auto"/>
                <w:sz w:val="20"/>
                <w:szCs w:val="20"/>
              </w:rPr>
              <w:t>zoznam mediá</w:t>
            </w:r>
            <w:r w:rsidRPr="008E406E">
              <w:rPr>
                <w:rFonts w:ascii="Times New Roman" w:hAnsi="Times New Roman" w:cs="Times New Roman" w:hint="default"/>
                <w:color w:val="auto"/>
                <w:sz w:val="20"/>
                <w:szCs w:val="20"/>
              </w:rPr>
              <w:t>torov a </w:t>
            </w:r>
            <w:r w:rsidRPr="008E406E">
              <w:rPr>
                <w:rFonts w:ascii="Times New Roman" w:hAnsi="Times New Roman" w:cs="Times New Roman" w:hint="default"/>
                <w:color w:val="auto"/>
                <w:sz w:val="20"/>
                <w:szCs w:val="20"/>
              </w:rPr>
              <w:t>zoznam mediá</w:t>
            </w:r>
            <w:r w:rsidRPr="008E406E">
              <w:rPr>
                <w:rFonts w:ascii="Times New Roman" w:hAnsi="Times New Roman" w:cs="Times New Roman" w:hint="default"/>
                <w:color w:val="auto"/>
                <w:sz w:val="20"/>
                <w:szCs w:val="20"/>
              </w:rPr>
              <w:t>torov vykoná</w:t>
            </w:r>
            <w:r w:rsidRPr="008E406E">
              <w:rPr>
                <w:rFonts w:ascii="Times New Roman" w:hAnsi="Times New Roman" w:cs="Times New Roman" w:hint="default"/>
                <w:color w:val="auto"/>
                <w:sz w:val="20"/>
                <w:szCs w:val="20"/>
              </w:rPr>
              <w:t>vajú</w:t>
            </w:r>
            <w:r w:rsidRPr="008E406E">
              <w:rPr>
                <w:rFonts w:ascii="Times New Roman" w:hAnsi="Times New Roman" w:cs="Times New Roman" w:hint="default"/>
                <w:color w:val="auto"/>
                <w:sz w:val="20"/>
                <w:szCs w:val="20"/>
              </w:rPr>
              <w:t>cich mediá</w:t>
            </w:r>
            <w:r w:rsidRPr="008E406E">
              <w:rPr>
                <w:rFonts w:ascii="Times New Roman" w:hAnsi="Times New Roman" w:cs="Times New Roman" w:hint="default"/>
                <w:color w:val="auto"/>
                <w:sz w:val="20"/>
                <w:szCs w:val="20"/>
              </w:rPr>
              <w:t>ciu spotrebiteľ</w:t>
            </w:r>
            <w:r w:rsidRPr="008E406E">
              <w:rPr>
                <w:rFonts w:ascii="Times New Roman" w:hAnsi="Times New Roman" w:cs="Times New Roman" w:hint="default"/>
                <w:color w:val="auto"/>
                <w:sz w:val="20"/>
                <w:szCs w:val="20"/>
              </w:rPr>
              <w:t>ský</w:t>
            </w:r>
            <w:r w:rsidRPr="008E406E">
              <w:rPr>
                <w:rFonts w:ascii="Times New Roman" w:hAnsi="Times New Roman" w:cs="Times New Roman" w:hint="default"/>
                <w:color w:val="auto"/>
                <w:sz w:val="20"/>
                <w:szCs w:val="20"/>
              </w:rPr>
              <w:t>ch sporov vedený</w:t>
            </w:r>
            <w:r w:rsidRPr="008E406E">
              <w:rPr>
                <w:rFonts w:ascii="Times New Roman" w:hAnsi="Times New Roman" w:cs="Times New Roman" w:hint="default"/>
                <w:color w:val="auto"/>
                <w:sz w:val="20"/>
                <w:szCs w:val="20"/>
              </w:rPr>
              <w:t xml:space="preserve"> m</w:t>
            </w:r>
            <w:r w:rsidRPr="008E406E">
              <w:rPr>
                <w:rFonts w:ascii="Times New Roman" w:hAnsi="Times New Roman" w:cs="Times New Roman"/>
                <w:color w:val="auto"/>
                <w:sz w:val="20"/>
                <w:szCs w:val="20"/>
              </w:rPr>
              <w:t>e</w:t>
            </w:r>
            <w:r w:rsidRPr="008E406E">
              <w:rPr>
                <w:rFonts w:ascii="Times New Roman" w:hAnsi="Times New Roman" w:cs="Times New Roman" w:hint="default"/>
                <w:color w:val="auto"/>
                <w:sz w:val="20"/>
                <w:szCs w:val="20"/>
              </w:rPr>
              <w:t>diač</w:t>
            </w:r>
            <w:r w:rsidRPr="008E406E">
              <w:rPr>
                <w:rFonts w:ascii="Times New Roman" w:hAnsi="Times New Roman" w:cs="Times New Roman" w:hint="default"/>
                <w:color w:val="auto"/>
                <w:sz w:val="20"/>
                <w:szCs w:val="20"/>
              </w:rPr>
              <w:t>ný</w:t>
            </w:r>
            <w:r w:rsidRPr="008E406E">
              <w:rPr>
                <w:rFonts w:ascii="Times New Roman" w:hAnsi="Times New Roman" w:cs="Times New Roman" w:hint="default"/>
                <w:color w:val="auto"/>
                <w:sz w:val="20"/>
                <w:szCs w:val="20"/>
              </w:rPr>
              <w:t>m centrom</w:t>
            </w:r>
            <w:r w:rsidRPr="008E406E">
              <w:rPr>
                <w:rFonts w:ascii="Times New Roman" w:hAnsi="Times New Roman" w:cs="Times New Roman"/>
                <w:sz w:val="20"/>
                <w:szCs w:val="20"/>
              </w:rPr>
              <w:t xml:space="preserve"> s </w:t>
            </w:r>
            <w:r w:rsidRPr="008E406E">
              <w:rPr>
                <w:rFonts w:ascii="Times New Roman" w:hAnsi="Times New Roman" w:cs="Times New Roman" w:hint="default"/>
                <w:sz w:val="20"/>
                <w:szCs w:val="20"/>
              </w:rPr>
              <w:t>uvedení</w:t>
            </w:r>
            <w:r w:rsidRPr="008E406E">
              <w:rPr>
                <w:rFonts w:ascii="Times New Roman" w:hAnsi="Times New Roman" w:cs="Times New Roman" w:hint="default"/>
                <w:sz w:val="20"/>
                <w:szCs w:val="20"/>
              </w:rPr>
              <w:t>m mena a priezviska</w:t>
            </w:r>
            <w:r w:rsidRPr="008E406E">
              <w:rPr>
                <w:rFonts w:ascii="Times New Roman" w:hAnsi="Times New Roman" w:cs="Times New Roman" w:hint="default"/>
                <w:color w:val="auto"/>
                <w:sz w:val="20"/>
                <w:szCs w:val="20"/>
              </w:rPr>
              <w:t>, ak mediač</w:t>
            </w:r>
            <w:r w:rsidRPr="008E406E">
              <w:rPr>
                <w:rFonts w:ascii="Times New Roman" w:hAnsi="Times New Roman" w:cs="Times New Roman" w:hint="default"/>
                <w:color w:val="auto"/>
                <w:sz w:val="20"/>
                <w:szCs w:val="20"/>
              </w:rPr>
              <w:t>né</w:t>
            </w:r>
            <w:r w:rsidRPr="008E406E">
              <w:rPr>
                <w:rFonts w:ascii="Times New Roman" w:hAnsi="Times New Roman" w:cs="Times New Roman" w:hint="default"/>
                <w:color w:val="auto"/>
                <w:sz w:val="20"/>
                <w:szCs w:val="20"/>
              </w:rPr>
              <w:t xml:space="preserve"> centru</w:t>
            </w:r>
            <w:r w:rsidRPr="008E406E">
              <w:rPr>
                <w:rFonts w:ascii="Times New Roman" w:hAnsi="Times New Roman" w:cs="Times New Roman" w:hint="default"/>
                <w:color w:val="auto"/>
                <w:sz w:val="20"/>
                <w:szCs w:val="20"/>
              </w:rPr>
              <w:t>m rieš</w:t>
            </w:r>
            <w:r w:rsidRPr="008E406E">
              <w:rPr>
                <w:rFonts w:ascii="Times New Roman" w:hAnsi="Times New Roman" w:cs="Times New Roman" w:hint="default"/>
                <w:color w:val="auto"/>
                <w:sz w:val="20"/>
                <w:szCs w:val="20"/>
              </w:rPr>
              <w:t>i spotrebiteľ</w:t>
            </w:r>
            <w:r w:rsidRPr="008E406E">
              <w:rPr>
                <w:rFonts w:ascii="Times New Roman" w:hAnsi="Times New Roman" w:cs="Times New Roman" w:hint="default"/>
                <w:color w:val="auto"/>
                <w:sz w:val="20"/>
                <w:szCs w:val="20"/>
              </w:rPr>
              <w:t>ské</w:t>
            </w:r>
            <w:r w:rsidRPr="008E406E">
              <w:rPr>
                <w:rFonts w:ascii="Times New Roman" w:hAnsi="Times New Roman" w:cs="Times New Roman" w:hint="default"/>
                <w:color w:val="auto"/>
                <w:sz w:val="20"/>
                <w:szCs w:val="20"/>
              </w:rPr>
              <w:t xml:space="preserve"> spory,</w:t>
            </w:r>
          </w:p>
          <w:p w:rsidR="008E406E" w:rsidRPr="008E406E" w:rsidP="008E406E">
            <w:pPr>
              <w:pStyle w:val="Normlny1"/>
              <w:numPr>
                <w:ilvl w:val="1"/>
                <w:numId w:val="2"/>
              </w:numPr>
              <w:tabs>
                <w:tab w:val="num" w:pos="993"/>
                <w:tab w:val="num" w:pos="1134"/>
              </w:tabs>
              <w:bidi w:val="0"/>
              <w:spacing w:line="240" w:lineRule="auto"/>
              <w:ind w:left="993" w:hanging="284"/>
              <w:jc w:val="both"/>
              <w:rPr>
                <w:rFonts w:ascii="Times New Roman" w:hAnsi="Times New Roman" w:cs="Times New Roman" w:hint="default"/>
                <w:color w:val="auto"/>
                <w:sz w:val="20"/>
                <w:szCs w:val="20"/>
              </w:rPr>
            </w:pPr>
            <w:r w:rsidRPr="008E406E">
              <w:rPr>
                <w:rFonts w:ascii="Times New Roman" w:hAnsi="Times New Roman" w:cs="Times New Roman" w:hint="default"/>
                <w:color w:val="auto"/>
                <w:sz w:val="20"/>
                <w:szCs w:val="20"/>
              </w:rPr>
              <w:t>č</w:t>
            </w:r>
            <w:r w:rsidRPr="008E406E">
              <w:rPr>
                <w:rFonts w:ascii="Times New Roman" w:hAnsi="Times New Roman" w:cs="Times New Roman" w:hint="default"/>
                <w:color w:val="auto"/>
                <w:sz w:val="20"/>
                <w:szCs w:val="20"/>
              </w:rPr>
              <w:t>lenstvo v </w:t>
            </w:r>
            <w:r w:rsidRPr="008E406E">
              <w:rPr>
                <w:rFonts w:ascii="Times New Roman" w:hAnsi="Times New Roman" w:cs="Times New Roman" w:hint="default"/>
                <w:color w:val="auto"/>
                <w:sz w:val="20"/>
                <w:szCs w:val="20"/>
              </w:rPr>
              <w:t>nadná</w:t>
            </w:r>
            <w:r w:rsidRPr="008E406E">
              <w:rPr>
                <w:rFonts w:ascii="Times New Roman" w:hAnsi="Times New Roman" w:cs="Times New Roman" w:hint="default"/>
                <w:color w:val="auto"/>
                <w:sz w:val="20"/>
                <w:szCs w:val="20"/>
              </w:rPr>
              <w:t>rodný</w:t>
            </w:r>
            <w:r w:rsidRPr="008E406E">
              <w:rPr>
                <w:rFonts w:ascii="Times New Roman" w:hAnsi="Times New Roman" w:cs="Times New Roman" w:hint="default"/>
                <w:color w:val="auto"/>
                <w:sz w:val="20"/>
                <w:szCs w:val="20"/>
              </w:rPr>
              <w:t>ch organizá</w:t>
            </w:r>
            <w:r w:rsidRPr="008E406E">
              <w:rPr>
                <w:rFonts w:ascii="Times New Roman" w:hAnsi="Times New Roman" w:cs="Times New Roman" w:hint="default"/>
                <w:color w:val="auto"/>
                <w:sz w:val="20"/>
                <w:szCs w:val="20"/>
              </w:rPr>
              <w:t>ciá</w:t>
            </w:r>
            <w:r w:rsidRPr="008E406E">
              <w:rPr>
                <w:rFonts w:ascii="Times New Roman" w:hAnsi="Times New Roman" w:cs="Times New Roman" w:hint="default"/>
                <w:color w:val="auto"/>
                <w:sz w:val="20"/>
                <w:szCs w:val="20"/>
              </w:rPr>
              <w:t>ch, ktoré</w:t>
            </w:r>
            <w:r w:rsidRPr="008E406E">
              <w:rPr>
                <w:rFonts w:ascii="Times New Roman" w:hAnsi="Times New Roman" w:cs="Times New Roman" w:hint="default"/>
                <w:color w:val="auto"/>
                <w:sz w:val="20"/>
                <w:szCs w:val="20"/>
              </w:rPr>
              <w:t xml:space="preserve"> sa zaoberajú</w:t>
            </w:r>
            <w:r w:rsidRPr="008E406E">
              <w:rPr>
                <w:rFonts w:ascii="Times New Roman" w:hAnsi="Times New Roman" w:cs="Times New Roman" w:hint="default"/>
                <w:color w:val="auto"/>
                <w:sz w:val="20"/>
                <w:szCs w:val="20"/>
              </w:rPr>
              <w:t xml:space="preserve"> rieš</w:t>
            </w:r>
            <w:r w:rsidRPr="008E406E">
              <w:rPr>
                <w:rFonts w:ascii="Times New Roman" w:hAnsi="Times New Roman" w:cs="Times New Roman" w:hint="default"/>
                <w:color w:val="auto"/>
                <w:sz w:val="20"/>
                <w:szCs w:val="20"/>
              </w:rPr>
              <w:t>ení</w:t>
            </w:r>
            <w:r w:rsidRPr="008E406E">
              <w:rPr>
                <w:rFonts w:ascii="Times New Roman" w:hAnsi="Times New Roman" w:cs="Times New Roman" w:hint="default"/>
                <w:color w:val="auto"/>
                <w:sz w:val="20"/>
                <w:szCs w:val="20"/>
              </w:rPr>
              <w:t>m cezhranič</w:t>
            </w:r>
            <w:r w:rsidRPr="008E406E">
              <w:rPr>
                <w:rFonts w:ascii="Times New Roman" w:hAnsi="Times New Roman" w:cs="Times New Roman" w:hint="default"/>
                <w:color w:val="auto"/>
                <w:sz w:val="20"/>
                <w:szCs w:val="20"/>
              </w:rPr>
              <w:t>ný</w:t>
            </w:r>
            <w:r w:rsidRPr="008E406E">
              <w:rPr>
                <w:rFonts w:ascii="Times New Roman" w:hAnsi="Times New Roman" w:cs="Times New Roman" w:hint="default"/>
                <w:color w:val="auto"/>
                <w:sz w:val="20"/>
                <w:szCs w:val="20"/>
              </w:rPr>
              <w:t>ch spotrebiteľ</w:t>
            </w:r>
            <w:r w:rsidRPr="008E406E">
              <w:rPr>
                <w:rFonts w:ascii="Times New Roman" w:hAnsi="Times New Roman" w:cs="Times New Roman" w:hint="default"/>
                <w:color w:val="auto"/>
                <w:sz w:val="20"/>
                <w:szCs w:val="20"/>
              </w:rPr>
              <w:t>ský</w:t>
            </w:r>
            <w:r w:rsidRPr="008E406E">
              <w:rPr>
                <w:rFonts w:ascii="Times New Roman" w:hAnsi="Times New Roman" w:cs="Times New Roman" w:hint="default"/>
                <w:color w:val="auto"/>
                <w:sz w:val="20"/>
                <w:szCs w:val="20"/>
              </w:rPr>
              <w:t>ch sporov, ak mediač</w:t>
            </w:r>
            <w:r w:rsidRPr="008E406E">
              <w:rPr>
                <w:rFonts w:ascii="Times New Roman" w:hAnsi="Times New Roman" w:cs="Times New Roman" w:hint="default"/>
                <w:color w:val="auto"/>
                <w:sz w:val="20"/>
                <w:szCs w:val="20"/>
              </w:rPr>
              <w:t>né</w:t>
            </w:r>
            <w:r w:rsidRPr="008E406E">
              <w:rPr>
                <w:rFonts w:ascii="Times New Roman" w:hAnsi="Times New Roman" w:cs="Times New Roman" w:hint="default"/>
                <w:color w:val="auto"/>
                <w:sz w:val="20"/>
                <w:szCs w:val="20"/>
              </w:rPr>
              <w:t xml:space="preserve"> centrum rieš</w:t>
            </w:r>
            <w:r w:rsidRPr="008E406E">
              <w:rPr>
                <w:rFonts w:ascii="Times New Roman" w:hAnsi="Times New Roman" w:cs="Times New Roman" w:hint="default"/>
                <w:color w:val="auto"/>
                <w:sz w:val="20"/>
                <w:szCs w:val="20"/>
              </w:rPr>
              <w:t>i spotrebiteľ</w:t>
            </w:r>
            <w:r w:rsidRPr="008E406E">
              <w:rPr>
                <w:rFonts w:ascii="Times New Roman" w:hAnsi="Times New Roman" w:cs="Times New Roman" w:hint="default"/>
                <w:color w:val="auto"/>
                <w:sz w:val="20"/>
                <w:szCs w:val="20"/>
              </w:rPr>
              <w:t>ské</w:t>
            </w:r>
            <w:r w:rsidRPr="008E406E">
              <w:rPr>
                <w:rFonts w:ascii="Times New Roman" w:hAnsi="Times New Roman" w:cs="Times New Roman" w:hint="default"/>
                <w:color w:val="auto"/>
                <w:sz w:val="20"/>
                <w:szCs w:val="20"/>
              </w:rPr>
              <w:t xml:space="preserve"> spory,</w:t>
            </w:r>
          </w:p>
          <w:p w:rsidR="008E406E" w:rsidRPr="008E406E" w:rsidP="008E406E">
            <w:pPr>
              <w:pStyle w:val="Normlny1"/>
              <w:numPr>
                <w:ilvl w:val="1"/>
                <w:numId w:val="2"/>
              </w:numPr>
              <w:tabs>
                <w:tab w:val="num" w:pos="993"/>
                <w:tab w:val="num" w:pos="1134"/>
              </w:tabs>
              <w:bidi w:val="0"/>
              <w:spacing w:line="240" w:lineRule="auto"/>
              <w:ind w:left="993" w:hanging="284"/>
              <w:jc w:val="both"/>
              <w:rPr>
                <w:rFonts w:ascii="Times New Roman" w:hAnsi="Times New Roman" w:cs="Times New Roman" w:hint="default"/>
                <w:color w:val="auto"/>
                <w:sz w:val="20"/>
                <w:szCs w:val="20"/>
              </w:rPr>
            </w:pPr>
            <w:r w:rsidRPr="008E406E">
              <w:rPr>
                <w:rFonts w:ascii="Times New Roman" w:hAnsi="Times New Roman" w:cs="Times New Roman" w:hint="default"/>
                <w:color w:val="auto"/>
                <w:sz w:val="20"/>
                <w:szCs w:val="20"/>
              </w:rPr>
              <w:t>druhy spotrebiteľ</w:t>
            </w:r>
            <w:r w:rsidRPr="008E406E">
              <w:rPr>
                <w:rFonts w:ascii="Times New Roman" w:hAnsi="Times New Roman" w:cs="Times New Roman" w:hint="default"/>
                <w:color w:val="auto"/>
                <w:sz w:val="20"/>
                <w:szCs w:val="20"/>
              </w:rPr>
              <w:t>ský</w:t>
            </w:r>
            <w:r w:rsidRPr="008E406E">
              <w:rPr>
                <w:rFonts w:ascii="Times New Roman" w:hAnsi="Times New Roman" w:cs="Times New Roman" w:hint="default"/>
                <w:color w:val="auto"/>
                <w:sz w:val="20"/>
                <w:szCs w:val="20"/>
              </w:rPr>
              <w:t>ch sporov, ktoré</w:t>
            </w:r>
            <w:r w:rsidRPr="008E406E">
              <w:rPr>
                <w:rFonts w:ascii="Times New Roman" w:hAnsi="Times New Roman" w:cs="Times New Roman" w:hint="default"/>
                <w:color w:val="auto"/>
                <w:sz w:val="20"/>
                <w:szCs w:val="20"/>
              </w:rPr>
              <w:t xml:space="preserve"> je mediač</w:t>
            </w:r>
            <w:r w:rsidRPr="008E406E">
              <w:rPr>
                <w:rFonts w:ascii="Times New Roman" w:hAnsi="Times New Roman" w:cs="Times New Roman" w:hint="default"/>
                <w:color w:val="auto"/>
                <w:sz w:val="20"/>
                <w:szCs w:val="20"/>
              </w:rPr>
              <w:t>né</w:t>
            </w:r>
            <w:r w:rsidRPr="008E406E">
              <w:rPr>
                <w:rFonts w:ascii="Times New Roman" w:hAnsi="Times New Roman" w:cs="Times New Roman" w:hint="default"/>
                <w:color w:val="auto"/>
                <w:sz w:val="20"/>
                <w:szCs w:val="20"/>
              </w:rPr>
              <w:t xml:space="preserve"> centrum oprá</w:t>
            </w:r>
            <w:r w:rsidRPr="008E406E">
              <w:rPr>
                <w:rFonts w:ascii="Times New Roman" w:hAnsi="Times New Roman" w:cs="Times New Roman" w:hint="default"/>
                <w:color w:val="auto"/>
                <w:sz w:val="20"/>
                <w:szCs w:val="20"/>
              </w:rPr>
              <w:t>vnené</w:t>
            </w:r>
            <w:r w:rsidRPr="008E406E">
              <w:rPr>
                <w:rFonts w:ascii="Times New Roman" w:hAnsi="Times New Roman" w:cs="Times New Roman" w:hint="default"/>
                <w:color w:val="auto"/>
                <w:sz w:val="20"/>
                <w:szCs w:val="20"/>
              </w:rPr>
              <w:t xml:space="preserve"> rieš</w:t>
            </w:r>
            <w:r w:rsidRPr="008E406E">
              <w:rPr>
                <w:rFonts w:ascii="Times New Roman" w:hAnsi="Times New Roman" w:cs="Times New Roman" w:hint="default"/>
                <w:color w:val="auto"/>
                <w:sz w:val="20"/>
                <w:szCs w:val="20"/>
              </w:rPr>
              <w:t>iť</w:t>
            </w:r>
            <w:r w:rsidRPr="008E406E">
              <w:rPr>
                <w:rFonts w:ascii="Times New Roman" w:hAnsi="Times New Roman" w:cs="Times New Roman" w:hint="default"/>
                <w:color w:val="auto"/>
                <w:sz w:val="20"/>
                <w:szCs w:val="20"/>
              </w:rPr>
              <w:t>, ak podľ</w:t>
            </w:r>
            <w:r w:rsidRPr="008E406E">
              <w:rPr>
                <w:rFonts w:ascii="Times New Roman" w:hAnsi="Times New Roman" w:cs="Times New Roman" w:hint="default"/>
                <w:color w:val="auto"/>
                <w:sz w:val="20"/>
                <w:szCs w:val="20"/>
              </w:rPr>
              <w:t>a š</w:t>
            </w:r>
            <w:r w:rsidRPr="008E406E">
              <w:rPr>
                <w:rFonts w:ascii="Times New Roman" w:hAnsi="Times New Roman" w:cs="Times New Roman" w:hint="default"/>
                <w:color w:val="auto"/>
                <w:sz w:val="20"/>
                <w:szCs w:val="20"/>
              </w:rPr>
              <w:t>tatú</w:t>
            </w:r>
            <w:r w:rsidRPr="008E406E">
              <w:rPr>
                <w:rFonts w:ascii="Times New Roman" w:hAnsi="Times New Roman" w:cs="Times New Roman" w:hint="default"/>
                <w:color w:val="auto"/>
                <w:sz w:val="20"/>
                <w:szCs w:val="20"/>
              </w:rPr>
              <w:t>tu je toto oprá</w:t>
            </w:r>
            <w:r w:rsidRPr="008E406E">
              <w:rPr>
                <w:rFonts w:ascii="Times New Roman" w:hAnsi="Times New Roman" w:cs="Times New Roman" w:hint="default"/>
                <w:color w:val="auto"/>
                <w:sz w:val="20"/>
                <w:szCs w:val="20"/>
              </w:rPr>
              <w:t>vnené</w:t>
            </w:r>
            <w:r w:rsidRPr="008E406E">
              <w:rPr>
                <w:rFonts w:ascii="Times New Roman" w:hAnsi="Times New Roman" w:cs="Times New Roman" w:hint="default"/>
                <w:color w:val="auto"/>
                <w:sz w:val="20"/>
                <w:szCs w:val="20"/>
              </w:rPr>
              <w:t xml:space="preserve"> rieš</w:t>
            </w:r>
            <w:r w:rsidRPr="008E406E">
              <w:rPr>
                <w:rFonts w:ascii="Times New Roman" w:hAnsi="Times New Roman" w:cs="Times New Roman" w:hint="default"/>
                <w:color w:val="auto"/>
                <w:sz w:val="20"/>
                <w:szCs w:val="20"/>
              </w:rPr>
              <w:t>iť</w:t>
            </w:r>
            <w:r w:rsidRPr="008E406E">
              <w:rPr>
                <w:rFonts w:ascii="Times New Roman" w:hAnsi="Times New Roman" w:cs="Times New Roman" w:hint="default"/>
                <w:color w:val="auto"/>
                <w:sz w:val="20"/>
                <w:szCs w:val="20"/>
              </w:rPr>
              <w:t xml:space="preserve"> iba urč</w:t>
            </w:r>
            <w:r w:rsidRPr="008E406E">
              <w:rPr>
                <w:rFonts w:ascii="Times New Roman" w:hAnsi="Times New Roman" w:cs="Times New Roman" w:hint="default"/>
                <w:color w:val="auto"/>
                <w:sz w:val="20"/>
                <w:szCs w:val="20"/>
              </w:rPr>
              <w:t>ité</w:t>
            </w:r>
            <w:r w:rsidRPr="008E406E">
              <w:rPr>
                <w:rFonts w:ascii="Times New Roman" w:hAnsi="Times New Roman" w:cs="Times New Roman" w:hint="default"/>
                <w:color w:val="auto"/>
                <w:sz w:val="20"/>
                <w:szCs w:val="20"/>
              </w:rPr>
              <w:t xml:space="preserve"> druhy spotrebiteľ</w:t>
            </w:r>
            <w:r w:rsidRPr="008E406E">
              <w:rPr>
                <w:rFonts w:ascii="Times New Roman" w:hAnsi="Times New Roman" w:cs="Times New Roman" w:hint="default"/>
                <w:color w:val="auto"/>
                <w:sz w:val="20"/>
                <w:szCs w:val="20"/>
              </w:rPr>
              <w:t>ský</w:t>
            </w:r>
            <w:r w:rsidRPr="008E406E">
              <w:rPr>
                <w:rFonts w:ascii="Times New Roman" w:hAnsi="Times New Roman" w:cs="Times New Roman" w:hint="default"/>
                <w:color w:val="auto"/>
                <w:sz w:val="20"/>
                <w:szCs w:val="20"/>
              </w:rPr>
              <w:t>ch sporov, ak mediač</w:t>
            </w:r>
            <w:r w:rsidRPr="008E406E">
              <w:rPr>
                <w:rFonts w:ascii="Times New Roman" w:hAnsi="Times New Roman" w:cs="Times New Roman" w:hint="default"/>
                <w:color w:val="auto"/>
                <w:sz w:val="20"/>
                <w:szCs w:val="20"/>
              </w:rPr>
              <w:t>né</w:t>
            </w:r>
            <w:r w:rsidRPr="008E406E">
              <w:rPr>
                <w:rFonts w:ascii="Times New Roman" w:hAnsi="Times New Roman" w:cs="Times New Roman" w:hint="default"/>
                <w:color w:val="auto"/>
                <w:sz w:val="20"/>
                <w:szCs w:val="20"/>
              </w:rPr>
              <w:t xml:space="preserve"> centrum rieš</w:t>
            </w:r>
            <w:r w:rsidRPr="008E406E">
              <w:rPr>
                <w:rFonts w:ascii="Times New Roman" w:hAnsi="Times New Roman" w:cs="Times New Roman" w:hint="default"/>
                <w:color w:val="auto"/>
                <w:sz w:val="20"/>
                <w:szCs w:val="20"/>
              </w:rPr>
              <w:t>i spotrebiteľ</w:t>
            </w:r>
            <w:r w:rsidRPr="008E406E">
              <w:rPr>
                <w:rFonts w:ascii="Times New Roman" w:hAnsi="Times New Roman" w:cs="Times New Roman" w:hint="default"/>
                <w:color w:val="auto"/>
                <w:sz w:val="20"/>
                <w:szCs w:val="20"/>
              </w:rPr>
              <w:t>ské</w:t>
            </w:r>
            <w:r w:rsidRPr="008E406E">
              <w:rPr>
                <w:rFonts w:ascii="Times New Roman" w:hAnsi="Times New Roman" w:cs="Times New Roman" w:hint="default"/>
                <w:color w:val="auto"/>
                <w:sz w:val="20"/>
                <w:szCs w:val="20"/>
              </w:rPr>
              <w:t xml:space="preserve"> spory,</w:t>
            </w:r>
          </w:p>
          <w:p w:rsidR="008E406E" w:rsidRPr="008E406E" w:rsidP="008E406E">
            <w:pPr>
              <w:pStyle w:val="Normlny1"/>
              <w:numPr>
                <w:ilvl w:val="1"/>
                <w:numId w:val="2"/>
              </w:numPr>
              <w:tabs>
                <w:tab w:val="num" w:pos="993"/>
                <w:tab w:val="num" w:pos="1134"/>
              </w:tabs>
              <w:bidi w:val="0"/>
              <w:spacing w:line="240" w:lineRule="auto"/>
              <w:ind w:left="993" w:hanging="284"/>
              <w:jc w:val="both"/>
              <w:rPr>
                <w:rFonts w:ascii="Times New Roman" w:hAnsi="Times New Roman" w:cs="Times New Roman" w:hint="default"/>
                <w:color w:val="auto"/>
                <w:sz w:val="20"/>
                <w:szCs w:val="20"/>
              </w:rPr>
            </w:pPr>
            <w:r w:rsidRPr="008E406E">
              <w:rPr>
                <w:rFonts w:ascii="Times New Roman" w:hAnsi="Times New Roman" w:cs="Times New Roman" w:hint="default"/>
                <w:color w:val="auto"/>
                <w:sz w:val="20"/>
                <w:szCs w:val="20"/>
              </w:rPr>
              <w:t>prá</w:t>
            </w:r>
            <w:r w:rsidRPr="008E406E">
              <w:rPr>
                <w:rFonts w:ascii="Times New Roman" w:hAnsi="Times New Roman" w:cs="Times New Roman" w:hint="default"/>
                <w:color w:val="auto"/>
                <w:sz w:val="20"/>
                <w:szCs w:val="20"/>
              </w:rPr>
              <w:t>vne predpisy, podľ</w:t>
            </w:r>
            <w:r w:rsidRPr="008E406E">
              <w:rPr>
                <w:rFonts w:ascii="Times New Roman" w:hAnsi="Times New Roman" w:cs="Times New Roman" w:hint="default"/>
                <w:color w:val="auto"/>
                <w:sz w:val="20"/>
                <w:szCs w:val="20"/>
              </w:rPr>
              <w:t>a ktorý</w:t>
            </w:r>
            <w:r w:rsidRPr="008E406E">
              <w:rPr>
                <w:rFonts w:ascii="Times New Roman" w:hAnsi="Times New Roman" w:cs="Times New Roman" w:hint="default"/>
                <w:color w:val="auto"/>
                <w:sz w:val="20"/>
                <w:szCs w:val="20"/>
              </w:rPr>
              <w:t>ch postupujú</w:t>
            </w:r>
            <w:r w:rsidRPr="008E406E">
              <w:rPr>
                <w:rFonts w:ascii="Times New Roman" w:hAnsi="Times New Roman" w:cs="Times New Roman" w:hint="default"/>
                <w:color w:val="auto"/>
                <w:sz w:val="20"/>
                <w:szCs w:val="20"/>
              </w:rPr>
              <w:t xml:space="preserve"> mediá</w:t>
            </w:r>
            <w:r w:rsidRPr="008E406E">
              <w:rPr>
                <w:rFonts w:ascii="Times New Roman" w:hAnsi="Times New Roman" w:cs="Times New Roman" w:hint="default"/>
                <w:color w:val="auto"/>
                <w:sz w:val="20"/>
                <w:szCs w:val="20"/>
              </w:rPr>
              <w:t>tori, ú</w:t>
            </w:r>
            <w:r w:rsidRPr="008E406E">
              <w:rPr>
                <w:rFonts w:ascii="Times New Roman" w:hAnsi="Times New Roman" w:cs="Times New Roman" w:hint="default"/>
                <w:color w:val="auto"/>
                <w:sz w:val="20"/>
                <w:szCs w:val="20"/>
              </w:rPr>
              <w:t>plné</w:t>
            </w:r>
            <w:r w:rsidRPr="008E406E">
              <w:rPr>
                <w:rFonts w:ascii="Times New Roman" w:hAnsi="Times New Roman" w:cs="Times New Roman" w:hint="default"/>
                <w:color w:val="auto"/>
                <w:sz w:val="20"/>
                <w:szCs w:val="20"/>
              </w:rPr>
              <w:t xml:space="preserve"> znenie š</w:t>
            </w:r>
            <w:r w:rsidRPr="008E406E">
              <w:rPr>
                <w:rFonts w:ascii="Times New Roman" w:hAnsi="Times New Roman" w:cs="Times New Roman" w:hint="default"/>
                <w:color w:val="auto"/>
                <w:sz w:val="20"/>
                <w:szCs w:val="20"/>
              </w:rPr>
              <w:t>tatú</w:t>
            </w:r>
            <w:r w:rsidRPr="008E406E">
              <w:rPr>
                <w:rFonts w:ascii="Times New Roman" w:hAnsi="Times New Roman" w:cs="Times New Roman" w:hint="default"/>
                <w:color w:val="auto"/>
                <w:sz w:val="20"/>
                <w:szCs w:val="20"/>
              </w:rPr>
              <w:t>tu a rokovaci</w:t>
            </w:r>
            <w:r w:rsidRPr="008E406E">
              <w:rPr>
                <w:rFonts w:ascii="Times New Roman" w:hAnsi="Times New Roman" w:cs="Times New Roman"/>
                <w:color w:val="auto"/>
                <w:sz w:val="20"/>
                <w:szCs w:val="20"/>
              </w:rPr>
              <w:t>e</w:t>
            </w:r>
            <w:r w:rsidRPr="008E406E">
              <w:rPr>
                <w:rFonts w:ascii="Times New Roman" w:hAnsi="Times New Roman" w:cs="Times New Roman" w:hint="default"/>
                <w:color w:val="auto"/>
                <w:sz w:val="20"/>
                <w:szCs w:val="20"/>
              </w:rPr>
              <w:t>ho poriadku vrá</w:t>
            </w:r>
            <w:r w:rsidRPr="008E406E">
              <w:rPr>
                <w:rFonts w:ascii="Times New Roman" w:hAnsi="Times New Roman" w:cs="Times New Roman" w:hint="default"/>
                <w:color w:val="auto"/>
                <w:sz w:val="20"/>
                <w:szCs w:val="20"/>
              </w:rPr>
              <w:t>tane ich doda</w:t>
            </w:r>
            <w:r w:rsidRPr="008E406E">
              <w:rPr>
                <w:rFonts w:ascii="Times New Roman" w:hAnsi="Times New Roman" w:cs="Times New Roman" w:hint="default"/>
                <w:color w:val="auto"/>
                <w:sz w:val="20"/>
                <w:szCs w:val="20"/>
              </w:rPr>
              <w:t>tkov, prí</w:t>
            </w:r>
            <w:r w:rsidRPr="008E406E">
              <w:rPr>
                <w:rFonts w:ascii="Times New Roman" w:hAnsi="Times New Roman" w:cs="Times New Roman" w:hint="default"/>
                <w:color w:val="auto"/>
                <w:sz w:val="20"/>
                <w:szCs w:val="20"/>
              </w:rPr>
              <w:t>loh a </w:t>
            </w:r>
            <w:r w:rsidRPr="008E406E">
              <w:rPr>
                <w:rFonts w:ascii="Times New Roman" w:hAnsi="Times New Roman" w:cs="Times New Roman" w:hint="default"/>
                <w:color w:val="auto"/>
                <w:sz w:val="20"/>
                <w:szCs w:val="20"/>
              </w:rPr>
              <w:t>zmien, sadzobní</w:t>
            </w:r>
            <w:r w:rsidRPr="008E406E">
              <w:rPr>
                <w:rFonts w:ascii="Times New Roman" w:hAnsi="Times New Roman" w:cs="Times New Roman" w:hint="default"/>
                <w:color w:val="auto"/>
                <w:sz w:val="20"/>
                <w:szCs w:val="20"/>
              </w:rPr>
              <w:t>ka poplatkov a </w:t>
            </w:r>
            <w:r w:rsidRPr="008E406E">
              <w:rPr>
                <w:rFonts w:ascii="Times New Roman" w:hAnsi="Times New Roman" w:cs="Times New Roman" w:hint="default"/>
                <w:color w:val="auto"/>
                <w:sz w:val="20"/>
                <w:szCs w:val="20"/>
              </w:rPr>
              <w:t>pravidiel ich ú</w:t>
            </w:r>
            <w:r w:rsidRPr="008E406E">
              <w:rPr>
                <w:rFonts w:ascii="Times New Roman" w:hAnsi="Times New Roman" w:cs="Times New Roman" w:hint="default"/>
                <w:color w:val="auto"/>
                <w:sz w:val="20"/>
                <w:szCs w:val="20"/>
              </w:rPr>
              <w:t>hrady,</w:t>
            </w:r>
          </w:p>
          <w:p w:rsidR="008E406E" w:rsidRPr="008E406E" w:rsidP="008E406E">
            <w:pPr>
              <w:pStyle w:val="Normlny1"/>
              <w:numPr>
                <w:ilvl w:val="1"/>
                <w:numId w:val="2"/>
              </w:numPr>
              <w:tabs>
                <w:tab w:val="num" w:pos="993"/>
                <w:tab w:val="num" w:pos="1134"/>
              </w:tabs>
              <w:bidi w:val="0"/>
              <w:spacing w:line="240" w:lineRule="auto"/>
              <w:ind w:left="993" w:hanging="284"/>
              <w:jc w:val="both"/>
              <w:rPr>
                <w:rFonts w:ascii="Times New Roman" w:hAnsi="Times New Roman" w:cs="Times New Roman" w:hint="default"/>
                <w:color w:val="auto"/>
                <w:sz w:val="20"/>
                <w:szCs w:val="20"/>
              </w:rPr>
            </w:pPr>
            <w:r w:rsidRPr="008E406E">
              <w:rPr>
                <w:rFonts w:ascii="Times New Roman" w:hAnsi="Times New Roman" w:cs="Times New Roman" w:hint="default"/>
                <w:color w:val="auto"/>
                <w:sz w:val="20"/>
                <w:szCs w:val="20"/>
              </w:rPr>
              <w:t>jazyk, v </w:t>
            </w:r>
            <w:r w:rsidRPr="008E406E">
              <w:rPr>
                <w:rFonts w:ascii="Times New Roman" w:hAnsi="Times New Roman" w:cs="Times New Roman" w:hint="default"/>
                <w:color w:val="auto"/>
                <w:sz w:val="20"/>
                <w:szCs w:val="20"/>
              </w:rPr>
              <w:t>ktorom je mož</w:t>
            </w:r>
            <w:r w:rsidRPr="008E406E">
              <w:rPr>
                <w:rFonts w:ascii="Times New Roman" w:hAnsi="Times New Roman" w:cs="Times New Roman" w:hint="default"/>
                <w:color w:val="auto"/>
                <w:sz w:val="20"/>
                <w:szCs w:val="20"/>
              </w:rPr>
              <w:t>né</w:t>
            </w:r>
            <w:r w:rsidRPr="008E406E">
              <w:rPr>
                <w:rFonts w:ascii="Times New Roman" w:hAnsi="Times New Roman" w:cs="Times New Roman" w:hint="default"/>
                <w:color w:val="auto"/>
                <w:sz w:val="20"/>
                <w:szCs w:val="20"/>
              </w:rPr>
              <w:t xml:space="preserve"> viesť</w:t>
            </w:r>
            <w:r w:rsidRPr="008E406E">
              <w:rPr>
                <w:rFonts w:ascii="Times New Roman" w:hAnsi="Times New Roman" w:cs="Times New Roman" w:hint="default"/>
                <w:color w:val="auto"/>
                <w:sz w:val="20"/>
                <w:szCs w:val="20"/>
              </w:rPr>
              <w:t xml:space="preserve"> mediá</w:t>
            </w:r>
            <w:r w:rsidRPr="008E406E">
              <w:rPr>
                <w:rFonts w:ascii="Times New Roman" w:hAnsi="Times New Roman" w:cs="Times New Roman" w:hint="default"/>
                <w:color w:val="auto"/>
                <w:sz w:val="20"/>
                <w:szCs w:val="20"/>
              </w:rPr>
              <w:t>ciu a </w:t>
            </w:r>
            <w:r w:rsidRPr="008E406E">
              <w:rPr>
                <w:rFonts w:ascii="Times New Roman" w:hAnsi="Times New Roman" w:cs="Times New Roman" w:hint="default"/>
                <w:color w:val="auto"/>
                <w:sz w:val="20"/>
                <w:szCs w:val="20"/>
              </w:rPr>
              <w:t>urobiť</w:t>
            </w:r>
            <w:r w:rsidRPr="008E406E">
              <w:rPr>
                <w:rFonts w:ascii="Times New Roman" w:hAnsi="Times New Roman" w:cs="Times New Roman" w:hint="default"/>
                <w:color w:val="auto"/>
                <w:sz w:val="20"/>
                <w:szCs w:val="20"/>
              </w:rPr>
              <w:t xml:space="preserve"> podanie,</w:t>
            </w:r>
          </w:p>
          <w:p w:rsidR="008E406E" w:rsidRPr="008E406E" w:rsidP="008E406E">
            <w:pPr>
              <w:pStyle w:val="Normlny1"/>
              <w:numPr>
                <w:ilvl w:val="1"/>
                <w:numId w:val="2"/>
              </w:numPr>
              <w:tabs>
                <w:tab w:val="num" w:pos="993"/>
                <w:tab w:val="num" w:pos="1134"/>
              </w:tabs>
              <w:bidi w:val="0"/>
              <w:spacing w:line="240" w:lineRule="auto"/>
              <w:ind w:left="993" w:hanging="284"/>
              <w:jc w:val="both"/>
              <w:rPr>
                <w:rFonts w:ascii="Times New Roman" w:hAnsi="Times New Roman" w:cs="Times New Roman" w:hint="default"/>
                <w:color w:val="auto"/>
                <w:sz w:val="20"/>
                <w:szCs w:val="20"/>
              </w:rPr>
            </w:pPr>
            <w:r w:rsidRPr="008E406E">
              <w:rPr>
                <w:rFonts w:ascii="Times New Roman" w:hAnsi="Times New Roman" w:cs="Times New Roman" w:hint="default"/>
                <w:color w:val="auto"/>
                <w:sz w:val="20"/>
                <w:szCs w:val="20"/>
              </w:rPr>
              <w:t>informá</w:t>
            </w:r>
            <w:r w:rsidRPr="008E406E">
              <w:rPr>
                <w:rFonts w:ascii="Times New Roman" w:hAnsi="Times New Roman" w:cs="Times New Roman" w:hint="default"/>
                <w:color w:val="auto"/>
                <w:sz w:val="20"/>
                <w:szCs w:val="20"/>
              </w:rPr>
              <w:t>cia, ž</w:t>
            </w:r>
            <w:r w:rsidRPr="008E406E">
              <w:rPr>
                <w:rFonts w:ascii="Times New Roman" w:hAnsi="Times New Roman" w:cs="Times New Roman" w:hint="default"/>
                <w:color w:val="auto"/>
                <w:sz w:val="20"/>
                <w:szCs w:val="20"/>
              </w:rPr>
              <w:t>e mediá</w:t>
            </w:r>
            <w:r w:rsidRPr="008E406E">
              <w:rPr>
                <w:rFonts w:ascii="Times New Roman" w:hAnsi="Times New Roman" w:cs="Times New Roman" w:hint="default"/>
                <w:color w:val="auto"/>
                <w:sz w:val="20"/>
                <w:szCs w:val="20"/>
              </w:rPr>
              <w:t>ciu je mož</w:t>
            </w:r>
            <w:r w:rsidRPr="008E406E">
              <w:rPr>
                <w:rFonts w:ascii="Times New Roman" w:hAnsi="Times New Roman" w:cs="Times New Roman" w:hint="default"/>
                <w:color w:val="auto"/>
                <w:sz w:val="20"/>
                <w:szCs w:val="20"/>
              </w:rPr>
              <w:t>né</w:t>
            </w:r>
            <w:r w:rsidRPr="008E406E">
              <w:rPr>
                <w:rFonts w:ascii="Times New Roman" w:hAnsi="Times New Roman" w:cs="Times New Roman" w:hint="default"/>
                <w:color w:val="auto"/>
                <w:sz w:val="20"/>
                <w:szCs w:val="20"/>
              </w:rPr>
              <w:t xml:space="preserve"> ukonč</w:t>
            </w:r>
            <w:r w:rsidRPr="008E406E">
              <w:rPr>
                <w:rFonts w:ascii="Times New Roman" w:hAnsi="Times New Roman" w:cs="Times New Roman" w:hint="default"/>
                <w:color w:val="auto"/>
                <w:sz w:val="20"/>
                <w:szCs w:val="20"/>
              </w:rPr>
              <w:t>iť</w:t>
            </w:r>
            <w:r w:rsidRPr="008E406E">
              <w:rPr>
                <w:rFonts w:ascii="Times New Roman" w:hAnsi="Times New Roman" w:cs="Times New Roman" w:hint="default"/>
                <w:color w:val="auto"/>
                <w:sz w:val="20"/>
                <w:szCs w:val="20"/>
              </w:rPr>
              <w:t xml:space="preserve"> spô</w:t>
            </w:r>
            <w:r w:rsidRPr="008E406E">
              <w:rPr>
                <w:rFonts w:ascii="Times New Roman" w:hAnsi="Times New Roman" w:cs="Times New Roman" w:hint="default"/>
                <w:color w:val="auto"/>
                <w:sz w:val="20"/>
                <w:szCs w:val="20"/>
              </w:rPr>
              <w:t>sobom podľ</w:t>
            </w:r>
            <w:r w:rsidRPr="008E406E">
              <w:rPr>
                <w:rFonts w:ascii="Times New Roman" w:hAnsi="Times New Roman" w:cs="Times New Roman" w:hint="default"/>
                <w:color w:val="auto"/>
                <w:sz w:val="20"/>
                <w:szCs w:val="20"/>
              </w:rPr>
              <w:t>a tohto zá</w:t>
            </w:r>
            <w:r w:rsidRPr="008E406E">
              <w:rPr>
                <w:rFonts w:ascii="Times New Roman" w:hAnsi="Times New Roman" w:cs="Times New Roman" w:hint="default"/>
                <w:color w:val="auto"/>
                <w:sz w:val="20"/>
                <w:szCs w:val="20"/>
              </w:rPr>
              <w:t>kona,</w:t>
            </w:r>
          </w:p>
          <w:p w:rsidR="008E406E" w:rsidRPr="008E406E" w:rsidP="008E406E">
            <w:pPr>
              <w:pStyle w:val="Normlny1"/>
              <w:numPr>
                <w:ilvl w:val="1"/>
                <w:numId w:val="2"/>
              </w:numPr>
              <w:tabs>
                <w:tab w:val="num" w:pos="993"/>
                <w:tab w:val="num" w:pos="1134"/>
              </w:tabs>
              <w:bidi w:val="0"/>
              <w:spacing w:line="240" w:lineRule="auto"/>
              <w:ind w:left="993" w:hanging="284"/>
              <w:jc w:val="both"/>
              <w:rPr>
                <w:rFonts w:ascii="Times New Roman" w:hAnsi="Times New Roman" w:cs="Times New Roman" w:hint="default"/>
                <w:color w:val="auto"/>
                <w:sz w:val="20"/>
                <w:szCs w:val="20"/>
              </w:rPr>
            </w:pPr>
            <w:r w:rsidRPr="008E406E">
              <w:rPr>
                <w:rFonts w:ascii="Times New Roman" w:hAnsi="Times New Roman" w:cs="Times New Roman" w:hint="default"/>
                <w:color w:val="auto"/>
                <w:sz w:val="20"/>
                <w:szCs w:val="20"/>
              </w:rPr>
              <w:t>priemerná</w:t>
            </w:r>
            <w:r w:rsidRPr="008E406E">
              <w:rPr>
                <w:rFonts w:ascii="Times New Roman" w:hAnsi="Times New Roman" w:cs="Times New Roman" w:hint="default"/>
                <w:color w:val="auto"/>
                <w:sz w:val="20"/>
                <w:szCs w:val="20"/>
              </w:rPr>
              <w:t xml:space="preserve"> dĺž</w:t>
            </w:r>
            <w:r w:rsidRPr="008E406E">
              <w:rPr>
                <w:rFonts w:ascii="Times New Roman" w:hAnsi="Times New Roman" w:cs="Times New Roman" w:hint="default"/>
                <w:color w:val="auto"/>
                <w:sz w:val="20"/>
                <w:szCs w:val="20"/>
              </w:rPr>
              <w:t>ka trvania mediá</w:t>
            </w:r>
            <w:r w:rsidRPr="008E406E">
              <w:rPr>
                <w:rFonts w:ascii="Times New Roman" w:hAnsi="Times New Roman" w:cs="Times New Roman" w:hint="default"/>
                <w:color w:val="auto"/>
                <w:sz w:val="20"/>
                <w:szCs w:val="20"/>
              </w:rPr>
              <w:t>cie spotrebiteľ</w:t>
            </w:r>
            <w:r w:rsidRPr="008E406E">
              <w:rPr>
                <w:rFonts w:ascii="Times New Roman" w:hAnsi="Times New Roman" w:cs="Times New Roman" w:hint="default"/>
                <w:color w:val="auto"/>
                <w:sz w:val="20"/>
                <w:szCs w:val="20"/>
              </w:rPr>
              <w:t>ské</w:t>
            </w:r>
            <w:r w:rsidRPr="008E406E">
              <w:rPr>
                <w:rFonts w:ascii="Times New Roman" w:hAnsi="Times New Roman" w:cs="Times New Roman" w:hint="default"/>
                <w:color w:val="auto"/>
                <w:sz w:val="20"/>
                <w:szCs w:val="20"/>
              </w:rPr>
              <w:t>ho sp</w:t>
            </w:r>
            <w:r w:rsidRPr="008E406E">
              <w:rPr>
                <w:rFonts w:ascii="Times New Roman" w:hAnsi="Times New Roman" w:cs="Times New Roman" w:hint="default"/>
                <w:color w:val="auto"/>
                <w:sz w:val="20"/>
                <w:szCs w:val="20"/>
              </w:rPr>
              <w:t>oru, ak mediač</w:t>
            </w:r>
            <w:r w:rsidRPr="008E406E">
              <w:rPr>
                <w:rFonts w:ascii="Times New Roman" w:hAnsi="Times New Roman" w:cs="Times New Roman" w:hint="default"/>
                <w:color w:val="auto"/>
                <w:sz w:val="20"/>
                <w:szCs w:val="20"/>
              </w:rPr>
              <w:t>né</w:t>
            </w:r>
            <w:r w:rsidRPr="008E406E">
              <w:rPr>
                <w:rFonts w:ascii="Times New Roman" w:hAnsi="Times New Roman" w:cs="Times New Roman" w:hint="default"/>
                <w:color w:val="auto"/>
                <w:sz w:val="20"/>
                <w:szCs w:val="20"/>
              </w:rPr>
              <w:t xml:space="preserve"> centrum rieš</w:t>
            </w:r>
            <w:r w:rsidRPr="008E406E">
              <w:rPr>
                <w:rFonts w:ascii="Times New Roman" w:hAnsi="Times New Roman" w:cs="Times New Roman" w:hint="default"/>
                <w:color w:val="auto"/>
                <w:sz w:val="20"/>
                <w:szCs w:val="20"/>
              </w:rPr>
              <w:t>i spotrebiteľ</w:t>
            </w:r>
            <w:r w:rsidRPr="008E406E">
              <w:rPr>
                <w:rFonts w:ascii="Times New Roman" w:hAnsi="Times New Roman" w:cs="Times New Roman" w:hint="default"/>
                <w:color w:val="auto"/>
                <w:sz w:val="20"/>
                <w:szCs w:val="20"/>
              </w:rPr>
              <w:t>ské</w:t>
            </w:r>
            <w:r w:rsidRPr="008E406E">
              <w:rPr>
                <w:rFonts w:ascii="Times New Roman" w:hAnsi="Times New Roman" w:cs="Times New Roman" w:hint="default"/>
                <w:color w:val="auto"/>
                <w:sz w:val="20"/>
                <w:szCs w:val="20"/>
              </w:rPr>
              <w:t xml:space="preserve"> spory,</w:t>
            </w:r>
          </w:p>
          <w:p w:rsidR="008E406E" w:rsidRPr="008E406E" w:rsidP="008E406E">
            <w:pPr>
              <w:pStyle w:val="Normlny1"/>
              <w:numPr>
                <w:ilvl w:val="1"/>
                <w:numId w:val="2"/>
              </w:numPr>
              <w:tabs>
                <w:tab w:val="num" w:pos="993"/>
                <w:tab w:val="num" w:pos="1134"/>
              </w:tabs>
              <w:bidi w:val="0"/>
              <w:spacing w:line="240" w:lineRule="auto"/>
              <w:ind w:left="993" w:hanging="284"/>
              <w:jc w:val="both"/>
              <w:rPr>
                <w:rFonts w:ascii="Times New Roman" w:hAnsi="Times New Roman" w:cs="Times New Roman" w:hint="default"/>
                <w:color w:val="auto"/>
                <w:sz w:val="20"/>
                <w:szCs w:val="20"/>
              </w:rPr>
            </w:pPr>
            <w:r w:rsidRPr="008E406E">
              <w:rPr>
                <w:rFonts w:ascii="Times New Roman" w:hAnsi="Times New Roman" w:cs="Times New Roman" w:hint="default"/>
                <w:color w:val="auto"/>
                <w:sz w:val="20"/>
                <w:szCs w:val="20"/>
              </w:rPr>
              <w:t>informá</w:t>
            </w:r>
            <w:r w:rsidRPr="008E406E">
              <w:rPr>
                <w:rFonts w:ascii="Times New Roman" w:hAnsi="Times New Roman" w:cs="Times New Roman" w:hint="default"/>
                <w:color w:val="auto"/>
                <w:sz w:val="20"/>
                <w:szCs w:val="20"/>
              </w:rPr>
              <w:t>cia o </w:t>
            </w:r>
            <w:r w:rsidRPr="008E406E">
              <w:rPr>
                <w:rFonts w:ascii="Times New Roman" w:hAnsi="Times New Roman" w:cs="Times New Roman" w:hint="default"/>
                <w:color w:val="auto"/>
                <w:sz w:val="20"/>
                <w:szCs w:val="20"/>
              </w:rPr>
              <w:t>zá</w:t>
            </w:r>
            <w:r w:rsidRPr="008E406E">
              <w:rPr>
                <w:rFonts w:ascii="Times New Roman" w:hAnsi="Times New Roman" w:cs="Times New Roman" w:hint="default"/>
                <w:color w:val="auto"/>
                <w:sz w:val="20"/>
                <w:szCs w:val="20"/>
              </w:rPr>
              <w:t>vä</w:t>
            </w:r>
            <w:r w:rsidRPr="008E406E">
              <w:rPr>
                <w:rFonts w:ascii="Times New Roman" w:hAnsi="Times New Roman" w:cs="Times New Roman" w:hint="default"/>
                <w:color w:val="auto"/>
                <w:sz w:val="20"/>
                <w:szCs w:val="20"/>
              </w:rPr>
              <w:t>znosti a </w:t>
            </w:r>
            <w:r w:rsidRPr="008E406E">
              <w:rPr>
                <w:rFonts w:ascii="Times New Roman" w:hAnsi="Times New Roman" w:cs="Times New Roman" w:hint="default"/>
                <w:color w:val="auto"/>
                <w:sz w:val="20"/>
                <w:szCs w:val="20"/>
              </w:rPr>
              <w:t>prá</w:t>
            </w:r>
            <w:r w:rsidRPr="008E406E">
              <w:rPr>
                <w:rFonts w:ascii="Times New Roman" w:hAnsi="Times New Roman" w:cs="Times New Roman" w:hint="default"/>
                <w:color w:val="auto"/>
                <w:sz w:val="20"/>
                <w:szCs w:val="20"/>
              </w:rPr>
              <w:t>vnych úč</w:t>
            </w:r>
            <w:r w:rsidRPr="008E406E">
              <w:rPr>
                <w:rFonts w:ascii="Times New Roman" w:hAnsi="Times New Roman" w:cs="Times New Roman" w:hint="default"/>
                <w:color w:val="auto"/>
                <w:sz w:val="20"/>
                <w:szCs w:val="20"/>
              </w:rPr>
              <w:t>inkoch mediá</w:t>
            </w:r>
            <w:r w:rsidRPr="008E406E">
              <w:rPr>
                <w:rFonts w:ascii="Times New Roman" w:hAnsi="Times New Roman" w:cs="Times New Roman" w:hint="default"/>
                <w:color w:val="auto"/>
                <w:sz w:val="20"/>
                <w:szCs w:val="20"/>
              </w:rPr>
              <w:t>cie pre osoby zúč</w:t>
            </w:r>
            <w:r w:rsidRPr="008E406E">
              <w:rPr>
                <w:rFonts w:ascii="Times New Roman" w:hAnsi="Times New Roman" w:cs="Times New Roman" w:hint="default"/>
                <w:color w:val="auto"/>
                <w:sz w:val="20"/>
                <w:szCs w:val="20"/>
              </w:rPr>
              <w:t>astnené</w:t>
            </w:r>
            <w:r w:rsidRPr="008E406E">
              <w:rPr>
                <w:rFonts w:ascii="Times New Roman" w:hAnsi="Times New Roman" w:cs="Times New Roman" w:hint="default"/>
                <w:color w:val="auto"/>
                <w:sz w:val="20"/>
                <w:szCs w:val="20"/>
              </w:rPr>
              <w:t xml:space="preserve"> na mediá</w:t>
            </w:r>
            <w:r w:rsidRPr="008E406E">
              <w:rPr>
                <w:rFonts w:ascii="Times New Roman" w:hAnsi="Times New Roman" w:cs="Times New Roman" w:hint="default"/>
                <w:color w:val="auto"/>
                <w:sz w:val="20"/>
                <w:szCs w:val="20"/>
              </w:rPr>
              <w:t>cii,</w:t>
            </w:r>
          </w:p>
          <w:p w:rsidR="008E406E" w:rsidRPr="008E406E" w:rsidP="008E406E">
            <w:pPr>
              <w:pStyle w:val="Normlny1"/>
              <w:numPr>
                <w:ilvl w:val="1"/>
                <w:numId w:val="2"/>
              </w:numPr>
              <w:tabs>
                <w:tab w:val="num" w:pos="993"/>
                <w:tab w:val="num" w:pos="1134"/>
              </w:tabs>
              <w:bidi w:val="0"/>
              <w:spacing w:line="240" w:lineRule="auto"/>
              <w:ind w:left="993" w:hanging="284"/>
              <w:jc w:val="both"/>
              <w:rPr>
                <w:rFonts w:ascii="Times New Roman" w:hAnsi="Times New Roman" w:cs="Times New Roman" w:hint="default"/>
                <w:color w:val="auto"/>
                <w:sz w:val="20"/>
                <w:szCs w:val="20"/>
              </w:rPr>
            </w:pPr>
            <w:r w:rsidRPr="008E406E">
              <w:rPr>
                <w:rFonts w:ascii="Times New Roman" w:hAnsi="Times New Roman" w:cs="Times New Roman" w:hint="default"/>
                <w:color w:val="auto"/>
                <w:sz w:val="20"/>
                <w:szCs w:val="20"/>
              </w:rPr>
              <w:t xml:space="preserve"> sprá</w:t>
            </w:r>
            <w:r w:rsidRPr="008E406E">
              <w:rPr>
                <w:rFonts w:ascii="Times New Roman" w:hAnsi="Times New Roman" w:cs="Times New Roman" w:hint="default"/>
                <w:color w:val="auto"/>
                <w:sz w:val="20"/>
                <w:szCs w:val="20"/>
              </w:rPr>
              <w:t>va o </w:t>
            </w:r>
            <w:r w:rsidRPr="008E406E">
              <w:rPr>
                <w:rFonts w:ascii="Times New Roman" w:hAnsi="Times New Roman" w:cs="Times New Roman" w:hint="default"/>
                <w:color w:val="auto"/>
                <w:sz w:val="20"/>
                <w:szCs w:val="20"/>
              </w:rPr>
              <w:t>č</w:t>
            </w:r>
            <w:r w:rsidRPr="008E406E">
              <w:rPr>
                <w:rFonts w:ascii="Times New Roman" w:hAnsi="Times New Roman" w:cs="Times New Roman" w:hint="default"/>
                <w:color w:val="auto"/>
                <w:sz w:val="20"/>
                <w:szCs w:val="20"/>
              </w:rPr>
              <w:t>innosti mediač</w:t>
            </w:r>
            <w:r w:rsidRPr="008E406E">
              <w:rPr>
                <w:rFonts w:ascii="Times New Roman" w:hAnsi="Times New Roman" w:cs="Times New Roman" w:hint="default"/>
                <w:color w:val="auto"/>
                <w:sz w:val="20"/>
                <w:szCs w:val="20"/>
              </w:rPr>
              <w:t>né</w:t>
            </w:r>
            <w:r w:rsidRPr="008E406E">
              <w:rPr>
                <w:rFonts w:ascii="Times New Roman" w:hAnsi="Times New Roman" w:cs="Times New Roman" w:hint="default"/>
                <w:color w:val="auto"/>
                <w:sz w:val="20"/>
                <w:szCs w:val="20"/>
              </w:rPr>
              <w:t>ho centra podľ</w:t>
            </w:r>
            <w:r w:rsidRPr="008E406E">
              <w:rPr>
                <w:rFonts w:ascii="Times New Roman" w:hAnsi="Times New Roman" w:cs="Times New Roman" w:hint="default"/>
                <w:color w:val="auto"/>
                <w:sz w:val="20"/>
                <w:szCs w:val="20"/>
              </w:rPr>
              <w:t>a odseku 6, ak mediač</w:t>
            </w:r>
            <w:r w:rsidRPr="008E406E">
              <w:rPr>
                <w:rFonts w:ascii="Times New Roman" w:hAnsi="Times New Roman" w:cs="Times New Roman" w:hint="default"/>
                <w:color w:val="auto"/>
                <w:sz w:val="20"/>
                <w:szCs w:val="20"/>
              </w:rPr>
              <w:t>né</w:t>
            </w:r>
            <w:r w:rsidRPr="008E406E">
              <w:rPr>
                <w:rFonts w:ascii="Times New Roman" w:hAnsi="Times New Roman" w:cs="Times New Roman" w:hint="default"/>
                <w:color w:val="auto"/>
                <w:sz w:val="20"/>
                <w:szCs w:val="20"/>
              </w:rPr>
              <w:t xml:space="preserve"> centrum rieš</w:t>
            </w:r>
            <w:r w:rsidRPr="008E406E">
              <w:rPr>
                <w:rFonts w:ascii="Times New Roman" w:hAnsi="Times New Roman" w:cs="Times New Roman" w:hint="default"/>
                <w:color w:val="auto"/>
                <w:sz w:val="20"/>
                <w:szCs w:val="20"/>
              </w:rPr>
              <w:t>i spotrebiteľ</w:t>
            </w:r>
            <w:r w:rsidRPr="008E406E">
              <w:rPr>
                <w:rFonts w:ascii="Times New Roman" w:hAnsi="Times New Roman" w:cs="Times New Roman" w:hint="default"/>
                <w:color w:val="auto"/>
                <w:sz w:val="20"/>
                <w:szCs w:val="20"/>
              </w:rPr>
              <w:t>ské</w:t>
            </w:r>
            <w:r w:rsidRPr="008E406E">
              <w:rPr>
                <w:rFonts w:ascii="Times New Roman" w:hAnsi="Times New Roman" w:cs="Times New Roman" w:hint="default"/>
                <w:color w:val="auto"/>
                <w:sz w:val="20"/>
                <w:szCs w:val="20"/>
              </w:rPr>
              <w:t xml:space="preserve"> spory.</w:t>
            </w:r>
          </w:p>
          <w:p w:rsidR="008E406E" w:rsidRPr="008E406E" w:rsidP="008E406E">
            <w:pPr>
              <w:pStyle w:val="Normlny1"/>
              <w:tabs>
                <w:tab w:val="num" w:pos="993"/>
                <w:tab w:val="left" w:pos="1134"/>
              </w:tabs>
              <w:bidi w:val="0"/>
              <w:spacing w:line="240" w:lineRule="auto"/>
              <w:ind w:left="426"/>
              <w:jc w:val="both"/>
              <w:rPr>
                <w:rFonts w:ascii="Times New Roman" w:hAnsi="Times New Roman" w:cs="Times New Roman"/>
                <w:color w:val="auto"/>
                <w:sz w:val="20"/>
                <w:szCs w:val="20"/>
              </w:rPr>
            </w:pPr>
          </w:p>
          <w:p w:rsidR="008E406E" w:rsidRPr="008E406E" w:rsidP="008E406E">
            <w:pPr>
              <w:bidi w:val="0"/>
              <w:ind w:firstLine="709"/>
              <w:jc w:val="both"/>
              <w:rPr>
                <w:rFonts w:ascii="Times New Roman" w:hAnsi="Times New Roman"/>
                <w:sz w:val="20"/>
                <w:szCs w:val="20"/>
              </w:rPr>
            </w:pPr>
            <w:r w:rsidRPr="008E406E">
              <w:rPr>
                <w:rFonts w:ascii="Times New Roman" w:hAnsi="Times New Roman"/>
                <w:sz w:val="20"/>
                <w:szCs w:val="20"/>
              </w:rPr>
              <w:t>(6) Spotrebiteľské spory môže riešiť iba mediačné centrum, ktoré spĺňa podmienky podľa tohto zákona. Mediačné centrum, ktoré rieši spotrebiteľské spory, je povinné vypracovať a zverejniť správu o činnosti mediačného centra v súvislosti s riešením spotrebiteľských sporov za kale</w:t>
            </w:r>
            <w:r w:rsidRPr="008E406E">
              <w:rPr>
                <w:rFonts w:ascii="Times New Roman" w:hAnsi="Times New Roman"/>
                <w:sz w:val="20"/>
                <w:szCs w:val="20"/>
              </w:rPr>
              <w:t>n</w:t>
            </w:r>
            <w:r w:rsidRPr="008E406E">
              <w:rPr>
                <w:rFonts w:ascii="Times New Roman" w:hAnsi="Times New Roman"/>
                <w:sz w:val="20"/>
                <w:szCs w:val="20"/>
              </w:rPr>
              <w:t>dárny rok najneskôr do 31. marca nasledujúceho roka. Správa musí obsahovať informácie o</w:t>
            </w:r>
          </w:p>
          <w:p w:rsidR="008E406E" w:rsidRPr="008E406E" w:rsidP="008E406E">
            <w:pPr>
              <w:pStyle w:val="Normlny1"/>
              <w:numPr>
                <w:ilvl w:val="1"/>
                <w:numId w:val="3"/>
              </w:numPr>
              <w:tabs>
                <w:tab w:val="left" w:pos="993"/>
              </w:tabs>
              <w:bidi w:val="0"/>
              <w:spacing w:line="240" w:lineRule="auto"/>
              <w:ind w:left="993" w:hanging="284"/>
              <w:jc w:val="both"/>
              <w:rPr>
                <w:rFonts w:ascii="Times New Roman" w:hAnsi="Times New Roman" w:cs="Times New Roman" w:hint="default"/>
                <w:bCs/>
                <w:iCs/>
                <w:color w:val="auto"/>
                <w:sz w:val="20"/>
                <w:szCs w:val="20"/>
              </w:rPr>
            </w:pPr>
            <w:r w:rsidRPr="008E406E">
              <w:rPr>
                <w:rFonts w:ascii="Times New Roman" w:hAnsi="Times New Roman" w:cs="Times New Roman" w:hint="default"/>
                <w:bCs/>
                <w:iCs/>
                <w:color w:val="auto"/>
                <w:sz w:val="20"/>
                <w:szCs w:val="20"/>
              </w:rPr>
              <w:t>poč</w:t>
            </w:r>
            <w:r w:rsidRPr="008E406E">
              <w:rPr>
                <w:rFonts w:ascii="Times New Roman" w:hAnsi="Times New Roman" w:cs="Times New Roman" w:hint="default"/>
                <w:bCs/>
                <w:iCs/>
                <w:color w:val="auto"/>
                <w:sz w:val="20"/>
                <w:szCs w:val="20"/>
              </w:rPr>
              <w:t>te mediá</w:t>
            </w:r>
            <w:r w:rsidRPr="008E406E">
              <w:rPr>
                <w:rFonts w:ascii="Times New Roman" w:hAnsi="Times New Roman" w:cs="Times New Roman" w:hint="default"/>
                <w:bCs/>
                <w:iCs/>
                <w:color w:val="auto"/>
                <w:sz w:val="20"/>
                <w:szCs w:val="20"/>
              </w:rPr>
              <w:t>cií</w:t>
            </w:r>
            <w:r w:rsidRPr="008E406E">
              <w:rPr>
                <w:rFonts w:ascii="Times New Roman" w:hAnsi="Times New Roman" w:cs="Times New Roman" w:hint="default"/>
                <w:bCs/>
                <w:iCs/>
                <w:color w:val="auto"/>
                <w:sz w:val="20"/>
                <w:szCs w:val="20"/>
              </w:rPr>
              <w:t xml:space="preserve"> spotrebiteľ</w:t>
            </w:r>
            <w:r w:rsidRPr="008E406E">
              <w:rPr>
                <w:rFonts w:ascii="Times New Roman" w:hAnsi="Times New Roman" w:cs="Times New Roman" w:hint="default"/>
                <w:bCs/>
                <w:iCs/>
                <w:color w:val="auto"/>
                <w:sz w:val="20"/>
                <w:szCs w:val="20"/>
              </w:rPr>
              <w:t>ský</w:t>
            </w:r>
            <w:r w:rsidRPr="008E406E">
              <w:rPr>
                <w:rFonts w:ascii="Times New Roman" w:hAnsi="Times New Roman" w:cs="Times New Roman" w:hint="default"/>
                <w:bCs/>
                <w:iCs/>
                <w:color w:val="auto"/>
                <w:sz w:val="20"/>
                <w:szCs w:val="20"/>
              </w:rPr>
              <w:t>ch sporov a </w:t>
            </w:r>
            <w:r w:rsidRPr="008E406E">
              <w:rPr>
                <w:rFonts w:ascii="Times New Roman" w:hAnsi="Times New Roman" w:cs="Times New Roman" w:hint="default"/>
                <w:bCs/>
                <w:iCs/>
                <w:color w:val="auto"/>
                <w:sz w:val="20"/>
                <w:szCs w:val="20"/>
              </w:rPr>
              <w:t>najč</w:t>
            </w:r>
            <w:r w:rsidRPr="008E406E">
              <w:rPr>
                <w:rFonts w:ascii="Times New Roman" w:hAnsi="Times New Roman" w:cs="Times New Roman" w:hint="default"/>
                <w:bCs/>
                <w:iCs/>
                <w:color w:val="auto"/>
                <w:sz w:val="20"/>
                <w:szCs w:val="20"/>
              </w:rPr>
              <w:t>astejší</w:t>
            </w:r>
            <w:r w:rsidRPr="008E406E">
              <w:rPr>
                <w:rFonts w:ascii="Times New Roman" w:hAnsi="Times New Roman" w:cs="Times New Roman" w:hint="default"/>
                <w:bCs/>
                <w:iCs/>
                <w:color w:val="auto"/>
                <w:sz w:val="20"/>
                <w:szCs w:val="20"/>
              </w:rPr>
              <w:t>ch ná</w:t>
            </w:r>
            <w:r w:rsidRPr="008E406E">
              <w:rPr>
                <w:rFonts w:ascii="Times New Roman" w:hAnsi="Times New Roman" w:cs="Times New Roman" w:hint="default"/>
                <w:bCs/>
                <w:iCs/>
                <w:color w:val="auto"/>
                <w:sz w:val="20"/>
                <w:szCs w:val="20"/>
              </w:rPr>
              <w:t>rokoch, ktorý</w:t>
            </w:r>
            <w:r w:rsidRPr="008E406E">
              <w:rPr>
                <w:rFonts w:ascii="Times New Roman" w:hAnsi="Times New Roman" w:cs="Times New Roman" w:hint="default"/>
                <w:bCs/>
                <w:iCs/>
                <w:color w:val="auto"/>
                <w:sz w:val="20"/>
                <w:szCs w:val="20"/>
              </w:rPr>
              <w:t>ch sa osoby zúč</w:t>
            </w:r>
            <w:r w:rsidRPr="008E406E">
              <w:rPr>
                <w:rFonts w:ascii="Times New Roman" w:hAnsi="Times New Roman" w:cs="Times New Roman" w:hint="default"/>
                <w:bCs/>
                <w:iCs/>
                <w:color w:val="auto"/>
                <w:sz w:val="20"/>
                <w:szCs w:val="20"/>
              </w:rPr>
              <w:t>astnené</w:t>
            </w:r>
            <w:r w:rsidRPr="008E406E">
              <w:rPr>
                <w:rFonts w:ascii="Times New Roman" w:hAnsi="Times New Roman" w:cs="Times New Roman" w:hint="default"/>
                <w:bCs/>
                <w:iCs/>
                <w:color w:val="auto"/>
                <w:sz w:val="20"/>
                <w:szCs w:val="20"/>
              </w:rPr>
              <w:t xml:space="preserve"> na mediá</w:t>
            </w:r>
            <w:r w:rsidRPr="008E406E">
              <w:rPr>
                <w:rFonts w:ascii="Times New Roman" w:hAnsi="Times New Roman" w:cs="Times New Roman" w:hint="default"/>
                <w:bCs/>
                <w:iCs/>
                <w:color w:val="auto"/>
                <w:sz w:val="20"/>
                <w:szCs w:val="20"/>
              </w:rPr>
              <w:t>cii domá</w:t>
            </w:r>
            <w:r w:rsidRPr="008E406E">
              <w:rPr>
                <w:rFonts w:ascii="Times New Roman" w:hAnsi="Times New Roman" w:cs="Times New Roman" w:hint="default"/>
                <w:bCs/>
                <w:iCs/>
                <w:color w:val="auto"/>
                <w:sz w:val="20"/>
                <w:szCs w:val="20"/>
              </w:rPr>
              <w:t>hajú</w:t>
            </w:r>
            <w:r w:rsidRPr="008E406E">
              <w:rPr>
                <w:rFonts w:ascii="Times New Roman" w:hAnsi="Times New Roman" w:cs="Times New Roman" w:hint="default"/>
                <w:bCs/>
                <w:iCs/>
                <w:color w:val="auto"/>
                <w:sz w:val="20"/>
                <w:szCs w:val="20"/>
              </w:rPr>
              <w:t xml:space="preserve">, </w:t>
            </w:r>
          </w:p>
          <w:p w:rsidR="008E406E" w:rsidRPr="008E406E" w:rsidP="008E406E">
            <w:pPr>
              <w:pStyle w:val="Normlny1"/>
              <w:numPr>
                <w:ilvl w:val="1"/>
                <w:numId w:val="3"/>
              </w:numPr>
              <w:tabs>
                <w:tab w:val="left" w:pos="993"/>
              </w:tabs>
              <w:bidi w:val="0"/>
              <w:spacing w:line="240" w:lineRule="auto"/>
              <w:ind w:left="993" w:hanging="284"/>
              <w:jc w:val="both"/>
              <w:rPr>
                <w:rFonts w:ascii="Times New Roman" w:hAnsi="Times New Roman" w:cs="Times New Roman" w:hint="default"/>
                <w:bCs/>
                <w:iCs/>
                <w:color w:val="auto"/>
                <w:sz w:val="20"/>
                <w:szCs w:val="20"/>
              </w:rPr>
            </w:pPr>
            <w:r w:rsidRPr="008E406E">
              <w:rPr>
                <w:rFonts w:ascii="Times New Roman" w:hAnsi="Times New Roman" w:cs="Times New Roman" w:hint="default"/>
                <w:bCs/>
                <w:iCs/>
                <w:color w:val="auto"/>
                <w:sz w:val="20"/>
                <w:szCs w:val="20"/>
              </w:rPr>
              <w:t>najč</w:t>
            </w:r>
            <w:r w:rsidRPr="008E406E">
              <w:rPr>
                <w:rFonts w:ascii="Times New Roman" w:hAnsi="Times New Roman" w:cs="Times New Roman" w:hint="default"/>
                <w:bCs/>
                <w:iCs/>
                <w:color w:val="auto"/>
                <w:sz w:val="20"/>
                <w:szCs w:val="20"/>
              </w:rPr>
              <w:t>astejší</w:t>
            </w:r>
            <w:r w:rsidRPr="008E406E">
              <w:rPr>
                <w:rFonts w:ascii="Times New Roman" w:hAnsi="Times New Roman" w:cs="Times New Roman" w:hint="default"/>
                <w:bCs/>
                <w:iCs/>
                <w:color w:val="auto"/>
                <w:sz w:val="20"/>
                <w:szCs w:val="20"/>
              </w:rPr>
              <w:t>ch skutoč</w:t>
            </w:r>
            <w:r w:rsidRPr="008E406E">
              <w:rPr>
                <w:rFonts w:ascii="Times New Roman" w:hAnsi="Times New Roman" w:cs="Times New Roman" w:hint="default"/>
                <w:bCs/>
                <w:iCs/>
                <w:color w:val="auto"/>
                <w:sz w:val="20"/>
                <w:szCs w:val="20"/>
              </w:rPr>
              <w:t>nostiach, k</w:t>
            </w:r>
            <w:r w:rsidRPr="008E406E">
              <w:rPr>
                <w:rFonts w:ascii="Times New Roman" w:hAnsi="Times New Roman" w:cs="Times New Roman" w:hint="default"/>
                <w:bCs/>
                <w:iCs/>
                <w:color w:val="auto"/>
                <w:sz w:val="20"/>
                <w:szCs w:val="20"/>
              </w:rPr>
              <w:t>toré</w:t>
            </w:r>
            <w:r w:rsidRPr="008E406E">
              <w:rPr>
                <w:rFonts w:ascii="Times New Roman" w:hAnsi="Times New Roman" w:cs="Times New Roman" w:hint="default"/>
                <w:bCs/>
                <w:iCs/>
                <w:color w:val="auto"/>
                <w:sz w:val="20"/>
                <w:szCs w:val="20"/>
              </w:rPr>
              <w:t xml:space="preserve"> vedú</w:t>
            </w:r>
            <w:r w:rsidRPr="008E406E">
              <w:rPr>
                <w:rFonts w:ascii="Times New Roman" w:hAnsi="Times New Roman" w:cs="Times New Roman" w:hint="default"/>
                <w:bCs/>
                <w:iCs/>
                <w:color w:val="auto"/>
                <w:sz w:val="20"/>
                <w:szCs w:val="20"/>
              </w:rPr>
              <w:t xml:space="preserve"> k </w:t>
            </w:r>
            <w:r w:rsidRPr="008E406E">
              <w:rPr>
                <w:rFonts w:ascii="Times New Roman" w:hAnsi="Times New Roman" w:cs="Times New Roman" w:hint="default"/>
                <w:bCs/>
                <w:iCs/>
                <w:color w:val="auto"/>
                <w:sz w:val="20"/>
                <w:szCs w:val="20"/>
              </w:rPr>
              <w:t>spotrebiteľ</w:t>
            </w:r>
            <w:r w:rsidRPr="008E406E">
              <w:rPr>
                <w:rFonts w:ascii="Times New Roman" w:hAnsi="Times New Roman" w:cs="Times New Roman" w:hint="default"/>
                <w:bCs/>
                <w:iCs/>
                <w:color w:val="auto"/>
                <w:sz w:val="20"/>
                <w:szCs w:val="20"/>
              </w:rPr>
              <w:t>ský</w:t>
            </w:r>
            <w:r w:rsidRPr="008E406E">
              <w:rPr>
                <w:rFonts w:ascii="Times New Roman" w:hAnsi="Times New Roman" w:cs="Times New Roman" w:hint="default"/>
                <w:bCs/>
                <w:iCs/>
                <w:color w:val="auto"/>
                <w:sz w:val="20"/>
                <w:szCs w:val="20"/>
              </w:rPr>
              <w:t>m sporom,</w:t>
            </w:r>
          </w:p>
          <w:p w:rsidR="008E406E" w:rsidRPr="008E406E" w:rsidP="008E406E">
            <w:pPr>
              <w:pStyle w:val="Normlny1"/>
              <w:numPr>
                <w:ilvl w:val="1"/>
                <w:numId w:val="3"/>
              </w:numPr>
              <w:tabs>
                <w:tab w:val="left" w:pos="993"/>
              </w:tabs>
              <w:bidi w:val="0"/>
              <w:spacing w:line="240" w:lineRule="auto"/>
              <w:ind w:left="993" w:hanging="284"/>
              <w:jc w:val="both"/>
              <w:rPr>
                <w:rFonts w:ascii="Times New Roman" w:hAnsi="Times New Roman" w:cs="Times New Roman" w:hint="default"/>
                <w:bCs/>
                <w:iCs/>
                <w:color w:val="auto"/>
                <w:sz w:val="20"/>
                <w:szCs w:val="20"/>
              </w:rPr>
            </w:pPr>
            <w:r w:rsidRPr="008E406E">
              <w:rPr>
                <w:rFonts w:ascii="Times New Roman" w:hAnsi="Times New Roman" w:cs="Times New Roman" w:hint="default"/>
                <w:bCs/>
                <w:iCs/>
                <w:color w:val="auto"/>
                <w:sz w:val="20"/>
                <w:szCs w:val="20"/>
              </w:rPr>
              <w:t>poč</w:t>
            </w:r>
            <w:r w:rsidRPr="008E406E">
              <w:rPr>
                <w:rFonts w:ascii="Times New Roman" w:hAnsi="Times New Roman" w:cs="Times New Roman" w:hint="default"/>
                <w:bCs/>
                <w:iCs/>
                <w:color w:val="auto"/>
                <w:sz w:val="20"/>
                <w:szCs w:val="20"/>
              </w:rPr>
              <w:t>te mediá</w:t>
            </w:r>
            <w:r w:rsidRPr="008E406E">
              <w:rPr>
                <w:rFonts w:ascii="Times New Roman" w:hAnsi="Times New Roman" w:cs="Times New Roman" w:hint="default"/>
                <w:bCs/>
                <w:iCs/>
                <w:color w:val="auto"/>
                <w:sz w:val="20"/>
                <w:szCs w:val="20"/>
              </w:rPr>
              <w:t>cií</w:t>
            </w:r>
            <w:r w:rsidRPr="008E406E">
              <w:rPr>
                <w:rFonts w:ascii="Times New Roman" w:hAnsi="Times New Roman" w:cs="Times New Roman" w:hint="default"/>
                <w:bCs/>
                <w:iCs/>
                <w:color w:val="auto"/>
                <w:sz w:val="20"/>
                <w:szCs w:val="20"/>
              </w:rPr>
              <w:t xml:space="preserve"> spotrebiteľ</w:t>
            </w:r>
            <w:r w:rsidRPr="008E406E">
              <w:rPr>
                <w:rFonts w:ascii="Times New Roman" w:hAnsi="Times New Roman" w:cs="Times New Roman" w:hint="default"/>
                <w:bCs/>
                <w:iCs/>
                <w:color w:val="auto"/>
                <w:sz w:val="20"/>
                <w:szCs w:val="20"/>
              </w:rPr>
              <w:t>ský</w:t>
            </w:r>
            <w:r w:rsidRPr="008E406E">
              <w:rPr>
                <w:rFonts w:ascii="Times New Roman" w:hAnsi="Times New Roman" w:cs="Times New Roman" w:hint="default"/>
                <w:bCs/>
                <w:iCs/>
                <w:color w:val="auto"/>
                <w:sz w:val="20"/>
                <w:szCs w:val="20"/>
              </w:rPr>
              <w:t>ch sporov, ktoré</w:t>
            </w:r>
            <w:r w:rsidRPr="008E406E">
              <w:rPr>
                <w:rFonts w:ascii="Times New Roman" w:hAnsi="Times New Roman" w:cs="Times New Roman" w:hint="default"/>
                <w:bCs/>
                <w:iCs/>
                <w:color w:val="auto"/>
                <w:sz w:val="20"/>
                <w:szCs w:val="20"/>
              </w:rPr>
              <w:t xml:space="preserve"> boli skonč</w:t>
            </w:r>
            <w:r w:rsidRPr="008E406E">
              <w:rPr>
                <w:rFonts w:ascii="Times New Roman" w:hAnsi="Times New Roman" w:cs="Times New Roman" w:hint="default"/>
                <w:bCs/>
                <w:iCs/>
                <w:color w:val="auto"/>
                <w:sz w:val="20"/>
                <w:szCs w:val="20"/>
              </w:rPr>
              <w:t>ené</w:t>
            </w:r>
            <w:r w:rsidRPr="008E406E">
              <w:rPr>
                <w:rFonts w:ascii="Times New Roman" w:hAnsi="Times New Roman" w:cs="Times New Roman" w:hint="default"/>
                <w:bCs/>
                <w:iCs/>
                <w:color w:val="auto"/>
                <w:sz w:val="20"/>
                <w:szCs w:val="20"/>
              </w:rPr>
              <w:t>, a o </w:t>
            </w:r>
            <w:r w:rsidRPr="008E406E">
              <w:rPr>
                <w:rFonts w:ascii="Times New Roman" w:hAnsi="Times New Roman" w:cs="Times New Roman" w:hint="default"/>
                <w:bCs/>
                <w:iCs/>
                <w:color w:val="auto"/>
                <w:sz w:val="20"/>
                <w:szCs w:val="20"/>
              </w:rPr>
              <w:t>dô</w:t>
            </w:r>
            <w:r w:rsidRPr="008E406E">
              <w:rPr>
                <w:rFonts w:ascii="Times New Roman" w:hAnsi="Times New Roman" w:cs="Times New Roman" w:hint="default"/>
                <w:bCs/>
                <w:iCs/>
                <w:color w:val="auto"/>
                <w:sz w:val="20"/>
                <w:szCs w:val="20"/>
              </w:rPr>
              <w:t>vode ich skonč</w:t>
            </w:r>
            <w:r w:rsidRPr="008E406E">
              <w:rPr>
                <w:rFonts w:ascii="Times New Roman" w:hAnsi="Times New Roman" w:cs="Times New Roman" w:hint="default"/>
                <w:bCs/>
                <w:iCs/>
                <w:color w:val="auto"/>
                <w:sz w:val="20"/>
                <w:szCs w:val="20"/>
              </w:rPr>
              <w:t>enia,</w:t>
            </w:r>
          </w:p>
          <w:p w:rsidR="008E406E" w:rsidRPr="008E406E" w:rsidP="008E406E">
            <w:pPr>
              <w:pStyle w:val="Normlny1"/>
              <w:numPr>
                <w:ilvl w:val="1"/>
                <w:numId w:val="3"/>
              </w:numPr>
              <w:tabs>
                <w:tab w:val="left" w:pos="993"/>
              </w:tabs>
              <w:bidi w:val="0"/>
              <w:spacing w:line="240" w:lineRule="auto"/>
              <w:ind w:left="993" w:hanging="284"/>
              <w:jc w:val="both"/>
              <w:rPr>
                <w:rFonts w:ascii="Times New Roman" w:hAnsi="Times New Roman" w:cs="Times New Roman" w:hint="default"/>
                <w:bCs/>
                <w:iCs/>
                <w:color w:val="auto"/>
                <w:sz w:val="20"/>
                <w:szCs w:val="20"/>
              </w:rPr>
            </w:pPr>
            <w:r w:rsidRPr="008E406E">
              <w:rPr>
                <w:rFonts w:ascii="Times New Roman" w:hAnsi="Times New Roman" w:cs="Times New Roman" w:hint="default"/>
                <w:bCs/>
                <w:iCs/>
                <w:color w:val="auto"/>
                <w:sz w:val="20"/>
                <w:szCs w:val="20"/>
              </w:rPr>
              <w:t>priemernej dĺž</w:t>
            </w:r>
            <w:r w:rsidRPr="008E406E">
              <w:rPr>
                <w:rFonts w:ascii="Times New Roman" w:hAnsi="Times New Roman" w:cs="Times New Roman" w:hint="default"/>
                <w:bCs/>
                <w:iCs/>
                <w:color w:val="auto"/>
                <w:sz w:val="20"/>
                <w:szCs w:val="20"/>
              </w:rPr>
              <w:t>ke trvania mediá</w:t>
            </w:r>
            <w:r w:rsidRPr="008E406E">
              <w:rPr>
                <w:rFonts w:ascii="Times New Roman" w:hAnsi="Times New Roman" w:cs="Times New Roman" w:hint="default"/>
                <w:bCs/>
                <w:iCs/>
                <w:color w:val="auto"/>
                <w:sz w:val="20"/>
                <w:szCs w:val="20"/>
              </w:rPr>
              <w:t>cie spotrebiteľ</w:t>
            </w:r>
            <w:r w:rsidRPr="008E406E">
              <w:rPr>
                <w:rFonts w:ascii="Times New Roman" w:hAnsi="Times New Roman" w:cs="Times New Roman" w:hint="default"/>
                <w:bCs/>
                <w:iCs/>
                <w:color w:val="auto"/>
                <w:sz w:val="20"/>
                <w:szCs w:val="20"/>
              </w:rPr>
              <w:t>ské</w:t>
            </w:r>
            <w:r w:rsidRPr="008E406E">
              <w:rPr>
                <w:rFonts w:ascii="Times New Roman" w:hAnsi="Times New Roman" w:cs="Times New Roman" w:hint="default"/>
                <w:bCs/>
                <w:iCs/>
                <w:color w:val="auto"/>
                <w:sz w:val="20"/>
                <w:szCs w:val="20"/>
              </w:rPr>
              <w:t>ho sporu,</w:t>
            </w:r>
          </w:p>
          <w:p w:rsidR="008E406E" w:rsidRPr="008E406E" w:rsidP="008E406E">
            <w:pPr>
              <w:pStyle w:val="Normlny1"/>
              <w:numPr>
                <w:ilvl w:val="1"/>
                <w:numId w:val="3"/>
              </w:numPr>
              <w:tabs>
                <w:tab w:val="left" w:pos="993"/>
              </w:tabs>
              <w:bidi w:val="0"/>
              <w:spacing w:line="240" w:lineRule="auto"/>
              <w:ind w:left="993" w:hanging="284"/>
              <w:jc w:val="both"/>
              <w:rPr>
                <w:rFonts w:ascii="Times New Roman" w:hAnsi="Times New Roman" w:cs="Times New Roman" w:hint="default"/>
                <w:bCs/>
                <w:iCs/>
                <w:color w:val="auto"/>
                <w:sz w:val="20"/>
                <w:szCs w:val="20"/>
              </w:rPr>
            </w:pPr>
            <w:r w:rsidRPr="008E406E">
              <w:rPr>
                <w:rFonts w:ascii="Times New Roman" w:hAnsi="Times New Roman" w:cs="Times New Roman" w:hint="default"/>
                <w:bCs/>
                <w:iCs/>
                <w:color w:val="auto"/>
                <w:sz w:val="20"/>
                <w:szCs w:val="20"/>
              </w:rPr>
              <w:t>miere, v </w:t>
            </w:r>
            <w:r w:rsidRPr="008E406E">
              <w:rPr>
                <w:rFonts w:ascii="Times New Roman" w:hAnsi="Times New Roman" w:cs="Times New Roman" w:hint="default"/>
                <w:bCs/>
                <w:iCs/>
                <w:color w:val="auto"/>
                <w:sz w:val="20"/>
                <w:szCs w:val="20"/>
              </w:rPr>
              <w:t>akej sú</w:t>
            </w:r>
            <w:r w:rsidRPr="008E406E">
              <w:rPr>
                <w:rFonts w:ascii="Times New Roman" w:hAnsi="Times New Roman" w:cs="Times New Roman" w:hint="default"/>
                <w:bCs/>
                <w:iCs/>
                <w:color w:val="auto"/>
                <w:sz w:val="20"/>
                <w:szCs w:val="20"/>
              </w:rPr>
              <w:t xml:space="preserve"> mediač</w:t>
            </w:r>
            <w:r w:rsidRPr="008E406E">
              <w:rPr>
                <w:rFonts w:ascii="Times New Roman" w:hAnsi="Times New Roman" w:cs="Times New Roman" w:hint="default"/>
                <w:bCs/>
                <w:iCs/>
                <w:color w:val="auto"/>
                <w:sz w:val="20"/>
                <w:szCs w:val="20"/>
              </w:rPr>
              <w:t>né</w:t>
            </w:r>
            <w:r w:rsidRPr="008E406E">
              <w:rPr>
                <w:rFonts w:ascii="Times New Roman" w:hAnsi="Times New Roman" w:cs="Times New Roman" w:hint="default"/>
                <w:bCs/>
                <w:iCs/>
                <w:color w:val="auto"/>
                <w:sz w:val="20"/>
                <w:szCs w:val="20"/>
              </w:rPr>
              <w:t xml:space="preserve"> dohody dobrovoľ</w:t>
            </w:r>
            <w:r w:rsidRPr="008E406E">
              <w:rPr>
                <w:rFonts w:ascii="Times New Roman" w:hAnsi="Times New Roman" w:cs="Times New Roman" w:hint="default"/>
                <w:bCs/>
                <w:iCs/>
                <w:color w:val="auto"/>
                <w:sz w:val="20"/>
                <w:szCs w:val="20"/>
              </w:rPr>
              <w:t>ne plnené</w:t>
            </w:r>
            <w:r w:rsidRPr="008E406E">
              <w:rPr>
                <w:rFonts w:ascii="Times New Roman" w:hAnsi="Times New Roman" w:cs="Times New Roman" w:hint="default"/>
                <w:bCs/>
                <w:iCs/>
                <w:color w:val="auto"/>
                <w:sz w:val="20"/>
                <w:szCs w:val="20"/>
              </w:rPr>
              <w:t>, ak má</w:t>
            </w:r>
            <w:r w:rsidRPr="008E406E">
              <w:rPr>
                <w:rFonts w:ascii="Times New Roman" w:hAnsi="Times New Roman" w:cs="Times New Roman" w:hint="default"/>
                <w:bCs/>
                <w:iCs/>
                <w:color w:val="auto"/>
                <w:sz w:val="20"/>
                <w:szCs w:val="20"/>
              </w:rPr>
              <w:t xml:space="preserve"> mediač</w:t>
            </w:r>
            <w:r w:rsidRPr="008E406E">
              <w:rPr>
                <w:rFonts w:ascii="Times New Roman" w:hAnsi="Times New Roman" w:cs="Times New Roman" w:hint="default"/>
                <w:bCs/>
                <w:iCs/>
                <w:color w:val="auto"/>
                <w:sz w:val="20"/>
                <w:szCs w:val="20"/>
              </w:rPr>
              <w:t>né</w:t>
            </w:r>
            <w:r w:rsidRPr="008E406E">
              <w:rPr>
                <w:rFonts w:ascii="Times New Roman" w:hAnsi="Times New Roman" w:cs="Times New Roman" w:hint="default"/>
                <w:bCs/>
                <w:iCs/>
                <w:color w:val="auto"/>
                <w:sz w:val="20"/>
                <w:szCs w:val="20"/>
              </w:rPr>
              <w:t xml:space="preserve"> centrum také</w:t>
            </w:r>
            <w:r w:rsidRPr="008E406E">
              <w:rPr>
                <w:rFonts w:ascii="Times New Roman" w:hAnsi="Times New Roman" w:cs="Times New Roman" w:hint="default"/>
                <w:bCs/>
                <w:iCs/>
                <w:color w:val="auto"/>
                <w:sz w:val="20"/>
                <w:szCs w:val="20"/>
              </w:rPr>
              <w:t>to informá</w:t>
            </w:r>
            <w:r w:rsidRPr="008E406E">
              <w:rPr>
                <w:rFonts w:ascii="Times New Roman" w:hAnsi="Times New Roman" w:cs="Times New Roman" w:hint="default"/>
                <w:bCs/>
                <w:iCs/>
                <w:color w:val="auto"/>
                <w:sz w:val="20"/>
                <w:szCs w:val="20"/>
              </w:rPr>
              <w:t>cie,</w:t>
            </w:r>
          </w:p>
          <w:p w:rsidR="0066693E" w:rsidRPr="008E406E" w:rsidP="008E406E">
            <w:pPr>
              <w:pStyle w:val="Normlny1"/>
              <w:numPr>
                <w:ilvl w:val="1"/>
                <w:numId w:val="3"/>
              </w:numPr>
              <w:tabs>
                <w:tab w:val="left" w:pos="993"/>
              </w:tabs>
              <w:bidi w:val="0"/>
              <w:spacing w:line="240" w:lineRule="auto"/>
              <w:ind w:left="993" w:hanging="284"/>
              <w:jc w:val="both"/>
              <w:rPr>
                <w:rFonts w:ascii="Times New Roman" w:hAnsi="Times New Roman" w:cs="Times New Roman"/>
                <w:bCs/>
                <w:iCs/>
                <w:color w:val="auto"/>
                <w:sz w:val="20"/>
                <w:szCs w:val="20"/>
              </w:rPr>
            </w:pPr>
            <w:r w:rsidRPr="008E406E" w:rsidR="008E406E">
              <w:rPr>
                <w:rFonts w:ascii="Times New Roman" w:hAnsi="Times New Roman" w:cs="Times New Roman" w:hint="default"/>
                <w:bCs/>
                <w:iCs/>
                <w:color w:val="auto"/>
                <w:sz w:val="20"/>
                <w:szCs w:val="20"/>
              </w:rPr>
              <w:t>č</w:t>
            </w:r>
            <w:r w:rsidRPr="008E406E" w:rsidR="008E406E">
              <w:rPr>
                <w:rFonts w:ascii="Times New Roman" w:hAnsi="Times New Roman" w:cs="Times New Roman" w:hint="default"/>
                <w:bCs/>
                <w:iCs/>
                <w:color w:val="auto"/>
                <w:sz w:val="20"/>
                <w:szCs w:val="20"/>
              </w:rPr>
              <w:t>lenstve, prí</w:t>
            </w:r>
            <w:r w:rsidRPr="008E406E" w:rsidR="008E406E">
              <w:rPr>
                <w:rFonts w:ascii="Times New Roman" w:hAnsi="Times New Roman" w:cs="Times New Roman" w:hint="default"/>
                <w:bCs/>
                <w:iCs/>
                <w:color w:val="auto"/>
                <w:sz w:val="20"/>
                <w:szCs w:val="20"/>
              </w:rPr>
              <w:t>padne spoluprá</w:t>
            </w:r>
            <w:r w:rsidRPr="008E406E" w:rsidR="008E406E">
              <w:rPr>
                <w:rFonts w:ascii="Times New Roman" w:hAnsi="Times New Roman" w:cs="Times New Roman" w:hint="default"/>
                <w:bCs/>
                <w:iCs/>
                <w:color w:val="auto"/>
                <w:sz w:val="20"/>
                <w:szCs w:val="20"/>
              </w:rPr>
              <w:t>ci mediač</w:t>
            </w:r>
            <w:r w:rsidRPr="008E406E" w:rsidR="008E406E">
              <w:rPr>
                <w:rFonts w:ascii="Times New Roman" w:hAnsi="Times New Roman" w:cs="Times New Roman" w:hint="default"/>
                <w:bCs/>
                <w:iCs/>
                <w:color w:val="auto"/>
                <w:sz w:val="20"/>
                <w:szCs w:val="20"/>
              </w:rPr>
              <w:t>né</w:t>
            </w:r>
            <w:r w:rsidRPr="008E406E" w:rsidR="008E406E">
              <w:rPr>
                <w:rFonts w:ascii="Times New Roman" w:hAnsi="Times New Roman" w:cs="Times New Roman" w:hint="default"/>
                <w:bCs/>
                <w:iCs/>
                <w:color w:val="auto"/>
                <w:sz w:val="20"/>
                <w:szCs w:val="20"/>
              </w:rPr>
              <w:t>ho centra s </w:t>
            </w:r>
            <w:r w:rsidRPr="008E406E" w:rsidR="008E406E">
              <w:rPr>
                <w:rFonts w:ascii="Times New Roman" w:hAnsi="Times New Roman" w:cs="Times New Roman" w:hint="default"/>
                <w:bCs/>
                <w:iCs/>
                <w:color w:val="auto"/>
                <w:sz w:val="20"/>
                <w:szCs w:val="20"/>
              </w:rPr>
              <w:t>nadná</w:t>
            </w:r>
            <w:r w:rsidRPr="008E406E" w:rsidR="008E406E">
              <w:rPr>
                <w:rFonts w:ascii="Times New Roman" w:hAnsi="Times New Roman" w:cs="Times New Roman" w:hint="default"/>
                <w:bCs/>
                <w:iCs/>
                <w:color w:val="auto"/>
                <w:sz w:val="20"/>
                <w:szCs w:val="20"/>
              </w:rPr>
              <w:t>rodný</w:t>
            </w:r>
            <w:r w:rsidRPr="008E406E" w:rsidR="008E406E">
              <w:rPr>
                <w:rFonts w:ascii="Times New Roman" w:hAnsi="Times New Roman" w:cs="Times New Roman" w:hint="default"/>
                <w:bCs/>
                <w:iCs/>
                <w:color w:val="auto"/>
                <w:sz w:val="20"/>
                <w:szCs w:val="20"/>
              </w:rPr>
              <w:t>mi organizá</w:t>
            </w:r>
            <w:r w:rsidRPr="008E406E" w:rsidR="008E406E">
              <w:rPr>
                <w:rFonts w:ascii="Times New Roman" w:hAnsi="Times New Roman" w:cs="Times New Roman" w:hint="default"/>
                <w:bCs/>
                <w:iCs/>
                <w:color w:val="auto"/>
                <w:sz w:val="20"/>
                <w:szCs w:val="20"/>
              </w:rPr>
              <w:t>ciami, ktoré</w:t>
            </w:r>
            <w:r w:rsidRPr="008E406E" w:rsidR="008E406E">
              <w:rPr>
                <w:rFonts w:ascii="Times New Roman" w:hAnsi="Times New Roman" w:cs="Times New Roman" w:hint="default"/>
                <w:bCs/>
                <w:iCs/>
                <w:color w:val="auto"/>
                <w:sz w:val="20"/>
                <w:szCs w:val="20"/>
              </w:rPr>
              <w:t xml:space="preserve"> sa zaoberajú</w:t>
            </w:r>
            <w:r w:rsidRPr="008E406E" w:rsidR="008E406E">
              <w:rPr>
                <w:rFonts w:ascii="Times New Roman" w:hAnsi="Times New Roman" w:cs="Times New Roman" w:hint="default"/>
                <w:bCs/>
                <w:iCs/>
                <w:color w:val="auto"/>
                <w:sz w:val="20"/>
                <w:szCs w:val="20"/>
              </w:rPr>
              <w:t xml:space="preserve"> rieš</w:t>
            </w:r>
            <w:r w:rsidRPr="008E406E" w:rsidR="008E406E">
              <w:rPr>
                <w:rFonts w:ascii="Times New Roman" w:hAnsi="Times New Roman" w:cs="Times New Roman" w:hint="default"/>
                <w:bCs/>
                <w:iCs/>
                <w:color w:val="auto"/>
                <w:sz w:val="20"/>
                <w:szCs w:val="20"/>
              </w:rPr>
              <w:t>ení</w:t>
            </w:r>
            <w:r w:rsidRPr="008E406E" w:rsidR="008E406E">
              <w:rPr>
                <w:rFonts w:ascii="Times New Roman" w:hAnsi="Times New Roman" w:cs="Times New Roman" w:hint="default"/>
                <w:bCs/>
                <w:iCs/>
                <w:color w:val="auto"/>
                <w:sz w:val="20"/>
                <w:szCs w:val="20"/>
              </w:rPr>
              <w:t>m cezhranič</w:t>
            </w:r>
            <w:r w:rsidRPr="008E406E" w:rsidR="008E406E">
              <w:rPr>
                <w:rFonts w:ascii="Times New Roman" w:hAnsi="Times New Roman" w:cs="Times New Roman" w:hint="default"/>
                <w:bCs/>
                <w:iCs/>
                <w:color w:val="auto"/>
                <w:sz w:val="20"/>
                <w:szCs w:val="20"/>
              </w:rPr>
              <w:t>ný</w:t>
            </w:r>
            <w:r w:rsidRPr="008E406E" w:rsidR="008E406E">
              <w:rPr>
                <w:rFonts w:ascii="Times New Roman" w:hAnsi="Times New Roman" w:cs="Times New Roman" w:hint="default"/>
                <w:bCs/>
                <w:iCs/>
                <w:color w:val="auto"/>
                <w:sz w:val="20"/>
                <w:szCs w:val="20"/>
              </w:rPr>
              <w:t>ch spotrebiteľ</w:t>
            </w:r>
            <w:r w:rsidRPr="008E406E" w:rsidR="008E406E">
              <w:rPr>
                <w:rFonts w:ascii="Times New Roman" w:hAnsi="Times New Roman" w:cs="Times New Roman" w:hint="default"/>
                <w:bCs/>
                <w:iCs/>
                <w:color w:val="auto"/>
                <w:sz w:val="20"/>
                <w:szCs w:val="20"/>
              </w:rPr>
              <w:t>ský</w:t>
            </w:r>
            <w:r w:rsidRPr="008E406E" w:rsidR="008E406E">
              <w:rPr>
                <w:rFonts w:ascii="Times New Roman" w:hAnsi="Times New Roman" w:cs="Times New Roman" w:hint="default"/>
                <w:bCs/>
                <w:iCs/>
                <w:color w:val="auto"/>
                <w:sz w:val="20"/>
                <w:szCs w:val="20"/>
              </w:rPr>
              <w:t xml:space="preserve">ch sporov. </w:t>
            </w:r>
            <w:r w:rsidRPr="008E406E">
              <w:rPr>
                <w:rFonts w:ascii="Times New Roman" w:hAnsi="Times New Roman" w:cs="Times New Roman"/>
                <w:bCs/>
                <w:iCs/>
                <w:color w:val="auto"/>
                <w:sz w:val="20"/>
                <w:szCs w:val="20"/>
              </w:rPr>
              <w:t xml:space="preserve"> </w:t>
            </w:r>
          </w:p>
          <w:p w:rsidR="00F32CEA" w:rsidRPr="00932F42" w:rsidP="000C7583">
            <w:pPr>
              <w:pStyle w:val="Normlny1"/>
              <w:tabs>
                <w:tab w:val="left" w:pos="129"/>
                <w:tab w:val="left" w:pos="554"/>
              </w:tabs>
              <w:bidi w:val="0"/>
              <w:spacing w:line="240" w:lineRule="auto"/>
              <w:jc w:val="both"/>
              <w:rPr>
                <w:rFonts w:ascii="Times New Roman" w:hAnsi="Times New Roman" w:cs="Times New Roman"/>
                <w:color w:val="auto"/>
                <w:sz w:val="20"/>
                <w:szCs w:val="20"/>
              </w:rPr>
            </w:pPr>
            <w:r w:rsidRPr="000C7583" w:rsidR="000C7583">
              <w:rPr>
                <w:rFonts w:ascii="Times New Roman" w:hAnsi="Times New Roman" w:cs="Times New Roman"/>
                <w:color w:val="auto"/>
                <w:sz w:val="20"/>
                <w:szCs w:val="20"/>
              </w:rPr>
              <w:t xml:space="preserve"> </w:t>
            </w: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CD5416" w:rsidRPr="00932F42" w:rsidP="00E62A28">
            <w:pPr>
              <w:tabs>
                <w:tab w:val="left" w:pos="851"/>
              </w:tabs>
              <w:bidi w:val="0"/>
              <w:rPr>
                <w:rFonts w:ascii="Times New Roman" w:hAnsi="Times New Roman"/>
                <w:sz w:val="20"/>
                <w:szCs w:val="20"/>
              </w:rPr>
            </w:pPr>
            <w:r w:rsidRPr="00932F42" w:rsidR="00947D3E">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5E4FB6"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F763EF" w:rsidRPr="00932F42" w:rsidP="00F763EF">
            <w:pPr>
              <w:tabs>
                <w:tab w:val="left" w:pos="851"/>
              </w:tabs>
              <w:bidi w:val="0"/>
              <w:rPr>
                <w:rFonts w:ascii="Times New Roman" w:hAnsi="Times New Roman"/>
                <w:sz w:val="20"/>
                <w:szCs w:val="20"/>
              </w:rPr>
            </w:pPr>
            <w:r w:rsidRPr="00932F42">
              <w:rPr>
                <w:rFonts w:ascii="Times New Roman" w:hAnsi="Times New Roman"/>
                <w:sz w:val="20"/>
                <w:szCs w:val="20"/>
              </w:rPr>
              <w:t>Č: 5</w:t>
            </w:r>
          </w:p>
          <w:p w:rsidR="00F763EF" w:rsidRPr="00932F42" w:rsidP="00F763EF">
            <w:pPr>
              <w:tabs>
                <w:tab w:val="left" w:pos="851"/>
              </w:tabs>
              <w:bidi w:val="0"/>
              <w:rPr>
                <w:rFonts w:ascii="Times New Roman" w:hAnsi="Times New Roman"/>
                <w:sz w:val="20"/>
                <w:szCs w:val="20"/>
              </w:rPr>
            </w:pPr>
            <w:r w:rsidRPr="00932F42">
              <w:rPr>
                <w:rFonts w:ascii="Times New Roman" w:hAnsi="Times New Roman"/>
                <w:sz w:val="20"/>
                <w:szCs w:val="20"/>
              </w:rPr>
              <w:t>O: 2</w:t>
            </w:r>
          </w:p>
          <w:p w:rsidR="00F763EF" w:rsidRPr="00932F42" w:rsidP="00F763EF">
            <w:pPr>
              <w:tabs>
                <w:tab w:val="left" w:pos="851"/>
              </w:tabs>
              <w:bidi w:val="0"/>
              <w:rPr>
                <w:rFonts w:ascii="Times New Roman" w:hAnsi="Times New Roman"/>
                <w:sz w:val="20"/>
                <w:szCs w:val="20"/>
              </w:rPr>
            </w:pPr>
            <w:r w:rsidRPr="00932F42">
              <w:rPr>
                <w:rFonts w:ascii="Times New Roman" w:hAnsi="Times New Roman"/>
                <w:sz w:val="20"/>
                <w:szCs w:val="20"/>
              </w:rPr>
              <w:t>P: b)</w:t>
            </w:r>
          </w:p>
          <w:p w:rsidR="00F763EF" w:rsidRPr="00932F42" w:rsidP="00BD754F">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F763EF"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Členské štáty zabezpečia, aby subjekty ARS: </w:t>
            </w:r>
          </w:p>
          <w:p w:rsidR="00F763EF"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b) na požiadanie poskytovali účastníkom na trvalom nosiči informácie uvedené v písmene a); </w:t>
            </w:r>
          </w:p>
          <w:p w:rsidR="00F763EF" w:rsidRPr="00932F42" w:rsidP="00F763EF">
            <w:pPr>
              <w:pStyle w:val="CM4"/>
              <w:bidi w:val="0"/>
              <w:spacing w:before="60" w:after="60"/>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F763EF" w:rsidRPr="00932F42" w:rsidP="00E62A28">
            <w:pPr>
              <w:tabs>
                <w:tab w:val="left" w:pos="851"/>
              </w:tabs>
              <w:bidi w:val="0"/>
              <w:jc w:val="center"/>
              <w:rPr>
                <w:rFonts w:ascii="Times New Roman" w:hAnsi="Times New Roman"/>
                <w:sz w:val="20"/>
                <w:szCs w:val="20"/>
              </w:rPr>
            </w:pPr>
            <w:r w:rsidRPr="00932F42" w:rsidR="002D53F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F763EF" w:rsidRPr="00932F42" w:rsidP="00E62A28">
            <w:pPr>
              <w:tabs>
                <w:tab w:val="left" w:pos="851"/>
              </w:tabs>
              <w:bidi w:val="0"/>
              <w:rPr>
                <w:rFonts w:ascii="Times New Roman" w:hAnsi="Times New Roman"/>
                <w:sz w:val="20"/>
                <w:szCs w:val="20"/>
              </w:rPr>
            </w:pPr>
            <w:r w:rsidRPr="00932F42" w:rsidR="002D53F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F32CEA" w:rsidRPr="00932F42" w:rsidP="00F32CEA">
            <w:pPr>
              <w:tabs>
                <w:tab w:val="left" w:pos="851"/>
              </w:tabs>
              <w:bidi w:val="0"/>
              <w:rPr>
                <w:rFonts w:ascii="Times New Roman" w:hAnsi="Times New Roman"/>
                <w:sz w:val="20"/>
                <w:szCs w:val="20"/>
              </w:rPr>
            </w:pPr>
            <w:r w:rsidR="008B3FA2">
              <w:rPr>
                <w:rFonts w:ascii="Times New Roman" w:hAnsi="Times New Roman"/>
                <w:sz w:val="20"/>
                <w:szCs w:val="20"/>
              </w:rPr>
              <w:t>Č:</w:t>
            </w:r>
            <w:r w:rsidR="0066693E">
              <w:rPr>
                <w:rFonts w:ascii="Times New Roman" w:hAnsi="Times New Roman"/>
                <w:sz w:val="20"/>
                <w:szCs w:val="20"/>
              </w:rPr>
              <w:t xml:space="preserve"> I</w:t>
            </w:r>
            <w:r w:rsidR="008B3FA2">
              <w:rPr>
                <w:rFonts w:ascii="Times New Roman" w:hAnsi="Times New Roman"/>
                <w:sz w:val="20"/>
                <w:szCs w:val="20"/>
              </w:rPr>
              <w:t xml:space="preserve"> </w:t>
            </w:r>
          </w:p>
          <w:p w:rsidR="0066693E" w:rsidP="00F32CEA">
            <w:pPr>
              <w:tabs>
                <w:tab w:val="left" w:pos="851"/>
              </w:tabs>
              <w:bidi w:val="0"/>
              <w:rPr>
                <w:rFonts w:ascii="Times New Roman" w:hAnsi="Times New Roman"/>
                <w:sz w:val="20"/>
                <w:szCs w:val="20"/>
              </w:rPr>
            </w:pPr>
            <w:r>
              <w:rPr>
                <w:rFonts w:ascii="Times New Roman" w:hAnsi="Times New Roman"/>
                <w:sz w:val="20"/>
                <w:szCs w:val="20"/>
              </w:rPr>
              <w:t>§ 4</w:t>
            </w:r>
          </w:p>
          <w:p w:rsidR="0066693E" w:rsidP="00F32CEA">
            <w:pPr>
              <w:tabs>
                <w:tab w:val="left" w:pos="851"/>
              </w:tabs>
              <w:bidi w:val="0"/>
              <w:rPr>
                <w:rFonts w:ascii="Times New Roman" w:hAnsi="Times New Roman"/>
                <w:sz w:val="20"/>
                <w:szCs w:val="20"/>
              </w:rPr>
            </w:pPr>
            <w:r>
              <w:rPr>
                <w:rFonts w:ascii="Times New Roman" w:hAnsi="Times New Roman"/>
                <w:sz w:val="20"/>
                <w:szCs w:val="20"/>
              </w:rPr>
              <w:t>O: 7</w:t>
            </w:r>
          </w:p>
          <w:p w:rsidR="0066693E" w:rsidP="00F32CEA">
            <w:pPr>
              <w:tabs>
                <w:tab w:val="left" w:pos="851"/>
              </w:tabs>
              <w:bidi w:val="0"/>
              <w:rPr>
                <w:rFonts w:ascii="Times New Roman" w:hAnsi="Times New Roman"/>
                <w:sz w:val="20"/>
                <w:szCs w:val="20"/>
              </w:rPr>
            </w:pPr>
          </w:p>
          <w:p w:rsidR="0066693E" w:rsidP="00F32CEA">
            <w:pPr>
              <w:tabs>
                <w:tab w:val="left" w:pos="851"/>
              </w:tabs>
              <w:bidi w:val="0"/>
              <w:rPr>
                <w:rFonts w:ascii="Times New Roman" w:hAnsi="Times New Roman"/>
                <w:sz w:val="20"/>
                <w:szCs w:val="20"/>
              </w:rPr>
            </w:pPr>
          </w:p>
          <w:p w:rsidR="0066693E" w:rsidP="00F32CEA">
            <w:pPr>
              <w:tabs>
                <w:tab w:val="left" w:pos="851"/>
              </w:tabs>
              <w:bidi w:val="0"/>
              <w:rPr>
                <w:rFonts w:ascii="Times New Roman" w:hAnsi="Times New Roman"/>
                <w:sz w:val="20"/>
                <w:szCs w:val="20"/>
              </w:rPr>
            </w:pPr>
          </w:p>
          <w:p w:rsidR="0066693E" w:rsidP="00F32CEA">
            <w:pPr>
              <w:tabs>
                <w:tab w:val="left" w:pos="851"/>
              </w:tabs>
              <w:bidi w:val="0"/>
              <w:rPr>
                <w:rFonts w:ascii="Times New Roman" w:hAnsi="Times New Roman"/>
                <w:sz w:val="20"/>
                <w:szCs w:val="20"/>
              </w:rPr>
            </w:pPr>
          </w:p>
          <w:p w:rsidR="0066693E" w:rsidP="00F32CEA">
            <w:pPr>
              <w:tabs>
                <w:tab w:val="left" w:pos="851"/>
              </w:tabs>
              <w:bidi w:val="0"/>
              <w:rPr>
                <w:rFonts w:ascii="Times New Roman" w:hAnsi="Times New Roman"/>
                <w:sz w:val="20"/>
                <w:szCs w:val="20"/>
              </w:rPr>
            </w:pPr>
          </w:p>
          <w:p w:rsidR="0066693E" w:rsidP="00F32CEA">
            <w:pPr>
              <w:tabs>
                <w:tab w:val="left" w:pos="851"/>
              </w:tabs>
              <w:bidi w:val="0"/>
              <w:rPr>
                <w:rFonts w:ascii="Times New Roman" w:hAnsi="Times New Roman"/>
                <w:sz w:val="20"/>
                <w:szCs w:val="20"/>
              </w:rPr>
            </w:pPr>
          </w:p>
          <w:p w:rsidR="0066693E" w:rsidP="00F32CEA">
            <w:pPr>
              <w:tabs>
                <w:tab w:val="left" w:pos="851"/>
              </w:tabs>
              <w:bidi w:val="0"/>
              <w:rPr>
                <w:rFonts w:ascii="Times New Roman" w:hAnsi="Times New Roman"/>
                <w:sz w:val="20"/>
                <w:szCs w:val="20"/>
              </w:rPr>
            </w:pPr>
          </w:p>
          <w:p w:rsidR="0066693E" w:rsidP="00F32CEA">
            <w:pPr>
              <w:tabs>
                <w:tab w:val="left" w:pos="851"/>
              </w:tabs>
              <w:bidi w:val="0"/>
              <w:rPr>
                <w:rFonts w:ascii="Times New Roman" w:hAnsi="Times New Roman"/>
                <w:sz w:val="20"/>
                <w:szCs w:val="20"/>
              </w:rPr>
            </w:pPr>
          </w:p>
          <w:p w:rsidR="0066693E" w:rsidP="00F32CEA">
            <w:pPr>
              <w:tabs>
                <w:tab w:val="left" w:pos="851"/>
              </w:tabs>
              <w:bidi w:val="0"/>
              <w:rPr>
                <w:rFonts w:ascii="Times New Roman" w:hAnsi="Times New Roman"/>
                <w:sz w:val="20"/>
                <w:szCs w:val="20"/>
              </w:rPr>
            </w:pPr>
          </w:p>
          <w:p w:rsidR="0066693E" w:rsidP="00F32CEA">
            <w:pPr>
              <w:tabs>
                <w:tab w:val="left" w:pos="851"/>
              </w:tabs>
              <w:bidi w:val="0"/>
              <w:rPr>
                <w:rFonts w:ascii="Times New Roman" w:hAnsi="Times New Roman"/>
                <w:sz w:val="20"/>
                <w:szCs w:val="20"/>
              </w:rPr>
            </w:pPr>
          </w:p>
          <w:p w:rsidR="00F32CEA" w:rsidRPr="00932F42" w:rsidP="00F32CEA">
            <w:pPr>
              <w:tabs>
                <w:tab w:val="left" w:pos="851"/>
              </w:tabs>
              <w:bidi w:val="0"/>
              <w:rPr>
                <w:rFonts w:ascii="Times New Roman" w:hAnsi="Times New Roman"/>
                <w:sz w:val="20"/>
                <w:szCs w:val="20"/>
              </w:rPr>
            </w:pPr>
            <w:r w:rsidR="000C7583">
              <w:rPr>
                <w:rFonts w:ascii="Times New Roman" w:hAnsi="Times New Roman"/>
                <w:sz w:val="20"/>
                <w:szCs w:val="20"/>
              </w:rPr>
              <w:t>§ 11</w:t>
            </w:r>
          </w:p>
          <w:p w:rsidR="00F32CEA" w:rsidRPr="00932F42" w:rsidP="00F32CEA">
            <w:pPr>
              <w:tabs>
                <w:tab w:val="left" w:pos="851"/>
              </w:tabs>
              <w:bidi w:val="0"/>
              <w:rPr>
                <w:rFonts w:ascii="Times New Roman" w:hAnsi="Times New Roman"/>
                <w:sz w:val="20"/>
                <w:szCs w:val="20"/>
              </w:rPr>
            </w:pPr>
            <w:r w:rsidR="0066693E">
              <w:rPr>
                <w:rFonts w:ascii="Times New Roman" w:hAnsi="Times New Roman"/>
                <w:sz w:val="20"/>
                <w:szCs w:val="20"/>
              </w:rPr>
              <w:t>O: 7</w:t>
            </w:r>
          </w:p>
          <w:p w:rsidR="00947D3E" w:rsidRPr="00932F42"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66693E" w:rsidRPr="00E9579D" w:rsidP="0066693E">
            <w:pPr>
              <w:pStyle w:val="Normlny1"/>
              <w:tabs>
                <w:tab w:val="left" w:pos="129"/>
                <w:tab w:val="left" w:pos="554"/>
              </w:tabs>
              <w:bidi w:val="0"/>
              <w:rPr>
                <w:sz w:val="20"/>
                <w:szCs w:val="20"/>
              </w:rPr>
            </w:pPr>
            <w:r w:rsidRPr="00E9579D">
              <w:rPr>
                <w:sz w:val="20"/>
                <w:szCs w:val="20"/>
              </w:rPr>
              <w:t>(</w:t>
            </w:r>
            <w:r w:rsidRPr="00E9579D">
              <w:rPr>
                <w:rFonts w:ascii="Times New Roman" w:hAnsi="Times New Roman" w:cs="Times New Roman" w:hint="default"/>
                <w:color w:val="auto"/>
                <w:sz w:val="20"/>
                <w:szCs w:val="20"/>
              </w:rPr>
              <w:t>7) Ustanovenia §</w:t>
            </w:r>
            <w:r w:rsidRPr="00E9579D">
              <w:rPr>
                <w:rFonts w:ascii="Times New Roman" w:hAnsi="Times New Roman" w:cs="Times New Roman" w:hint="default"/>
                <w:color w:val="auto"/>
                <w:sz w:val="20"/>
                <w:szCs w:val="20"/>
              </w:rPr>
              <w:t xml:space="preserve"> 11 ods. 5, 7 a 8 sa vzť</w:t>
            </w:r>
            <w:r w:rsidRPr="00E9579D">
              <w:rPr>
                <w:rFonts w:ascii="Times New Roman" w:hAnsi="Times New Roman" w:cs="Times New Roman" w:hint="default"/>
                <w:color w:val="auto"/>
                <w:sz w:val="20"/>
                <w:szCs w:val="20"/>
              </w:rPr>
              <w:t>ahujú</w:t>
            </w:r>
            <w:r w:rsidRPr="00E9579D">
              <w:rPr>
                <w:rFonts w:ascii="Times New Roman" w:hAnsi="Times New Roman" w:cs="Times New Roman" w:hint="default"/>
                <w:color w:val="auto"/>
                <w:sz w:val="20"/>
                <w:szCs w:val="20"/>
              </w:rPr>
              <w:t xml:space="preserve"> primerane aj na mediá</w:t>
            </w:r>
            <w:r w:rsidRPr="00E9579D">
              <w:rPr>
                <w:rFonts w:ascii="Times New Roman" w:hAnsi="Times New Roman" w:cs="Times New Roman" w:hint="default"/>
                <w:color w:val="auto"/>
                <w:sz w:val="20"/>
                <w:szCs w:val="20"/>
              </w:rPr>
              <w:t>tora a ustanovenie §</w:t>
            </w:r>
            <w:r w:rsidRPr="00E9579D">
              <w:rPr>
                <w:rFonts w:ascii="Times New Roman" w:hAnsi="Times New Roman" w:cs="Times New Roman" w:hint="default"/>
                <w:color w:val="auto"/>
                <w:sz w:val="20"/>
                <w:szCs w:val="20"/>
              </w:rPr>
              <w:t xml:space="preserve"> 11 ods. 6 sa na mediá</w:t>
            </w:r>
            <w:r w:rsidRPr="00E9579D">
              <w:rPr>
                <w:rFonts w:ascii="Times New Roman" w:hAnsi="Times New Roman" w:cs="Times New Roman" w:hint="default"/>
                <w:color w:val="auto"/>
                <w:sz w:val="20"/>
                <w:szCs w:val="20"/>
              </w:rPr>
              <w:t>tora vzť</w:t>
            </w:r>
            <w:r w:rsidRPr="00E9579D">
              <w:rPr>
                <w:rFonts w:ascii="Times New Roman" w:hAnsi="Times New Roman" w:cs="Times New Roman" w:hint="default"/>
                <w:color w:val="auto"/>
                <w:sz w:val="20"/>
                <w:szCs w:val="20"/>
              </w:rPr>
              <w:t>ahuje, ak vykoná</w:t>
            </w:r>
            <w:r w:rsidRPr="00E9579D">
              <w:rPr>
                <w:rFonts w:ascii="Times New Roman" w:hAnsi="Times New Roman" w:cs="Times New Roman" w:hint="default"/>
                <w:color w:val="auto"/>
                <w:sz w:val="20"/>
                <w:szCs w:val="20"/>
              </w:rPr>
              <w:t>va mediá</w:t>
            </w:r>
            <w:r w:rsidRPr="00E9579D">
              <w:rPr>
                <w:rFonts w:ascii="Times New Roman" w:hAnsi="Times New Roman" w:cs="Times New Roman" w:hint="default"/>
                <w:color w:val="auto"/>
                <w:sz w:val="20"/>
                <w:szCs w:val="20"/>
              </w:rPr>
              <w:t>ciu v </w:t>
            </w:r>
            <w:r w:rsidRPr="00E9579D">
              <w:rPr>
                <w:rFonts w:ascii="Times New Roman" w:hAnsi="Times New Roman" w:cs="Times New Roman" w:hint="default"/>
                <w:color w:val="auto"/>
                <w:sz w:val="20"/>
                <w:szCs w:val="20"/>
              </w:rPr>
              <w:t>spotrebiteľ</w:t>
            </w:r>
            <w:r w:rsidRPr="00E9579D">
              <w:rPr>
                <w:rFonts w:ascii="Times New Roman" w:hAnsi="Times New Roman" w:cs="Times New Roman" w:hint="default"/>
                <w:color w:val="auto"/>
                <w:sz w:val="20"/>
                <w:szCs w:val="20"/>
              </w:rPr>
              <w:t>skom spore. Ak od mediá</w:t>
            </w:r>
            <w:r w:rsidRPr="00E9579D">
              <w:rPr>
                <w:rFonts w:ascii="Times New Roman" w:hAnsi="Times New Roman" w:cs="Times New Roman" w:hint="default"/>
                <w:color w:val="auto"/>
                <w:sz w:val="20"/>
                <w:szCs w:val="20"/>
              </w:rPr>
              <w:t>tora s </w:t>
            </w:r>
            <w:r w:rsidRPr="00E9579D">
              <w:rPr>
                <w:rFonts w:ascii="Times New Roman" w:hAnsi="Times New Roman" w:cs="Times New Roman" w:hint="default"/>
                <w:color w:val="auto"/>
                <w:sz w:val="20"/>
                <w:szCs w:val="20"/>
              </w:rPr>
              <w:t>ohľ</w:t>
            </w:r>
            <w:r w:rsidRPr="00E9579D">
              <w:rPr>
                <w:rFonts w:ascii="Times New Roman" w:hAnsi="Times New Roman" w:cs="Times New Roman" w:hint="default"/>
                <w:color w:val="auto"/>
                <w:sz w:val="20"/>
                <w:szCs w:val="20"/>
              </w:rPr>
              <w:t>adom na vý</w:t>
            </w:r>
            <w:r w:rsidRPr="00E9579D">
              <w:rPr>
                <w:rFonts w:ascii="Times New Roman" w:hAnsi="Times New Roman" w:cs="Times New Roman" w:hint="default"/>
                <w:color w:val="auto"/>
                <w:sz w:val="20"/>
                <w:szCs w:val="20"/>
              </w:rPr>
              <w:t>kon jeho č</w:t>
            </w:r>
            <w:r w:rsidRPr="00E9579D">
              <w:rPr>
                <w:rFonts w:ascii="Times New Roman" w:hAnsi="Times New Roman" w:cs="Times New Roman" w:hint="default"/>
                <w:color w:val="auto"/>
                <w:sz w:val="20"/>
                <w:szCs w:val="20"/>
              </w:rPr>
              <w:t>innosti nemož</w:t>
            </w:r>
            <w:r w:rsidRPr="00E9579D">
              <w:rPr>
                <w:rFonts w:ascii="Times New Roman" w:hAnsi="Times New Roman" w:cs="Times New Roman" w:hint="default"/>
                <w:color w:val="auto"/>
                <w:sz w:val="20"/>
                <w:szCs w:val="20"/>
              </w:rPr>
              <w:t>no spravodlivo pož</w:t>
            </w:r>
            <w:r w:rsidRPr="00E9579D">
              <w:rPr>
                <w:rFonts w:ascii="Times New Roman" w:hAnsi="Times New Roman" w:cs="Times New Roman" w:hint="default"/>
                <w:color w:val="auto"/>
                <w:sz w:val="20"/>
                <w:szCs w:val="20"/>
              </w:rPr>
              <w:t>adovať</w:t>
            </w:r>
            <w:r w:rsidRPr="00E9579D">
              <w:rPr>
                <w:rFonts w:ascii="Times New Roman" w:hAnsi="Times New Roman" w:cs="Times New Roman" w:hint="default"/>
                <w:color w:val="auto"/>
                <w:sz w:val="20"/>
                <w:szCs w:val="20"/>
              </w:rPr>
              <w:t xml:space="preserve"> zriadenie a </w:t>
            </w:r>
            <w:r w:rsidRPr="00E9579D">
              <w:rPr>
                <w:rFonts w:ascii="Times New Roman" w:hAnsi="Times New Roman" w:cs="Times New Roman" w:hint="default"/>
                <w:color w:val="auto"/>
                <w:sz w:val="20"/>
                <w:szCs w:val="20"/>
              </w:rPr>
              <w:t>udrž</w:t>
            </w:r>
            <w:r w:rsidRPr="00E9579D">
              <w:rPr>
                <w:rFonts w:ascii="Times New Roman" w:hAnsi="Times New Roman" w:cs="Times New Roman" w:hint="default"/>
                <w:color w:val="auto"/>
                <w:sz w:val="20"/>
                <w:szCs w:val="20"/>
              </w:rPr>
              <w:t>iavanie webové</w:t>
            </w:r>
            <w:r w:rsidRPr="00E9579D">
              <w:rPr>
                <w:rFonts w:ascii="Times New Roman" w:hAnsi="Times New Roman" w:cs="Times New Roman" w:hint="default"/>
                <w:color w:val="auto"/>
                <w:sz w:val="20"/>
                <w:szCs w:val="20"/>
              </w:rPr>
              <w:t>ho  sí</w:t>
            </w:r>
            <w:r w:rsidRPr="00E9579D">
              <w:rPr>
                <w:rFonts w:ascii="Times New Roman" w:hAnsi="Times New Roman" w:cs="Times New Roman" w:hint="default"/>
                <w:color w:val="auto"/>
                <w:sz w:val="20"/>
                <w:szCs w:val="20"/>
              </w:rPr>
              <w:t>dla, zverejň</w:t>
            </w:r>
            <w:r w:rsidRPr="00E9579D">
              <w:rPr>
                <w:rFonts w:ascii="Times New Roman" w:hAnsi="Times New Roman" w:cs="Times New Roman" w:hint="default"/>
                <w:color w:val="auto"/>
                <w:sz w:val="20"/>
                <w:szCs w:val="20"/>
              </w:rPr>
              <w:t>uje mediá</w:t>
            </w:r>
            <w:r w:rsidRPr="00E9579D">
              <w:rPr>
                <w:rFonts w:ascii="Times New Roman" w:hAnsi="Times New Roman" w:cs="Times New Roman" w:hint="default"/>
                <w:color w:val="auto"/>
                <w:sz w:val="20"/>
                <w:szCs w:val="20"/>
              </w:rPr>
              <w:t>tor informá</w:t>
            </w:r>
            <w:r w:rsidRPr="00E9579D">
              <w:rPr>
                <w:rFonts w:ascii="Times New Roman" w:hAnsi="Times New Roman" w:cs="Times New Roman" w:hint="default"/>
                <w:color w:val="auto"/>
                <w:sz w:val="20"/>
                <w:szCs w:val="20"/>
              </w:rPr>
              <w:t>cie podľ</w:t>
            </w:r>
            <w:r w:rsidRPr="00E9579D">
              <w:rPr>
                <w:rFonts w:ascii="Times New Roman" w:hAnsi="Times New Roman" w:cs="Times New Roman" w:hint="default"/>
                <w:color w:val="auto"/>
                <w:sz w:val="20"/>
                <w:szCs w:val="20"/>
              </w:rPr>
              <w:t>a tohto zá</w:t>
            </w:r>
            <w:r w:rsidRPr="00E9579D">
              <w:rPr>
                <w:rFonts w:ascii="Times New Roman" w:hAnsi="Times New Roman" w:cs="Times New Roman" w:hint="default"/>
                <w:color w:val="auto"/>
                <w:sz w:val="20"/>
                <w:szCs w:val="20"/>
              </w:rPr>
              <w:t>kona v </w:t>
            </w:r>
            <w:r w:rsidRPr="00E9579D">
              <w:rPr>
                <w:rFonts w:ascii="Times New Roman" w:hAnsi="Times New Roman" w:cs="Times New Roman" w:hint="default"/>
                <w:color w:val="auto"/>
                <w:sz w:val="20"/>
                <w:szCs w:val="20"/>
              </w:rPr>
              <w:t>priestoroch kancelá</w:t>
            </w:r>
            <w:r w:rsidRPr="00E9579D">
              <w:rPr>
                <w:rFonts w:ascii="Times New Roman" w:hAnsi="Times New Roman" w:cs="Times New Roman" w:hint="default"/>
                <w:color w:val="auto"/>
                <w:sz w:val="20"/>
                <w:szCs w:val="20"/>
              </w:rPr>
              <w:t>rie.</w:t>
            </w:r>
          </w:p>
          <w:p w:rsidR="0066693E" w:rsidP="00FD368E">
            <w:pPr>
              <w:pStyle w:val="Normlny1"/>
              <w:tabs>
                <w:tab w:val="left" w:pos="129"/>
                <w:tab w:val="left" w:pos="1121"/>
              </w:tabs>
              <w:bidi w:val="0"/>
              <w:spacing w:line="240" w:lineRule="auto"/>
              <w:ind w:left="-11"/>
              <w:jc w:val="both"/>
              <w:rPr>
                <w:rFonts w:ascii="Times New Roman" w:hAnsi="Times New Roman" w:cs="Times New Roman"/>
                <w:color w:val="auto"/>
                <w:sz w:val="20"/>
                <w:szCs w:val="20"/>
              </w:rPr>
            </w:pPr>
          </w:p>
          <w:p w:rsidR="0066693E" w:rsidP="00FD368E">
            <w:pPr>
              <w:pStyle w:val="Normlny1"/>
              <w:tabs>
                <w:tab w:val="left" w:pos="129"/>
                <w:tab w:val="left" w:pos="1121"/>
              </w:tabs>
              <w:bidi w:val="0"/>
              <w:spacing w:line="240" w:lineRule="auto"/>
              <w:ind w:left="-11"/>
              <w:jc w:val="both"/>
              <w:rPr>
                <w:rFonts w:ascii="Times New Roman" w:hAnsi="Times New Roman" w:cs="Times New Roman"/>
                <w:color w:val="auto"/>
                <w:sz w:val="20"/>
                <w:szCs w:val="20"/>
              </w:rPr>
            </w:pPr>
          </w:p>
          <w:p w:rsidR="0066693E" w:rsidP="00FD368E">
            <w:pPr>
              <w:pStyle w:val="Normlny1"/>
              <w:tabs>
                <w:tab w:val="left" w:pos="129"/>
                <w:tab w:val="left" w:pos="1121"/>
              </w:tabs>
              <w:bidi w:val="0"/>
              <w:spacing w:line="240" w:lineRule="auto"/>
              <w:ind w:left="-11"/>
              <w:jc w:val="both"/>
              <w:rPr>
                <w:rFonts w:ascii="Times New Roman" w:hAnsi="Times New Roman" w:cs="Times New Roman"/>
                <w:color w:val="auto"/>
                <w:sz w:val="20"/>
                <w:szCs w:val="20"/>
              </w:rPr>
            </w:pPr>
          </w:p>
          <w:p w:rsidR="0066693E" w:rsidP="00FD368E">
            <w:pPr>
              <w:pStyle w:val="Normlny1"/>
              <w:tabs>
                <w:tab w:val="left" w:pos="129"/>
                <w:tab w:val="left" w:pos="1121"/>
              </w:tabs>
              <w:bidi w:val="0"/>
              <w:spacing w:line="240" w:lineRule="auto"/>
              <w:ind w:left="-11"/>
              <w:jc w:val="both"/>
              <w:rPr>
                <w:rFonts w:ascii="Times New Roman" w:hAnsi="Times New Roman" w:cs="Times New Roman"/>
                <w:color w:val="auto"/>
                <w:sz w:val="20"/>
                <w:szCs w:val="20"/>
              </w:rPr>
            </w:pPr>
          </w:p>
          <w:p w:rsidR="0066693E" w:rsidP="00FD368E">
            <w:pPr>
              <w:pStyle w:val="Normlny1"/>
              <w:tabs>
                <w:tab w:val="left" w:pos="129"/>
                <w:tab w:val="left" w:pos="1121"/>
              </w:tabs>
              <w:bidi w:val="0"/>
              <w:spacing w:line="240" w:lineRule="auto"/>
              <w:ind w:left="-11"/>
              <w:jc w:val="both"/>
              <w:rPr>
                <w:rFonts w:ascii="Times New Roman" w:hAnsi="Times New Roman" w:cs="Times New Roman"/>
                <w:color w:val="auto"/>
                <w:sz w:val="20"/>
                <w:szCs w:val="20"/>
              </w:rPr>
            </w:pPr>
          </w:p>
          <w:p w:rsidR="00F32CEA" w:rsidRPr="00932F42" w:rsidP="00FD368E">
            <w:pPr>
              <w:pStyle w:val="Normlny1"/>
              <w:tabs>
                <w:tab w:val="left" w:pos="129"/>
                <w:tab w:val="left" w:pos="1121"/>
              </w:tabs>
              <w:bidi w:val="0"/>
              <w:spacing w:line="240" w:lineRule="auto"/>
              <w:ind w:left="-11"/>
              <w:jc w:val="both"/>
              <w:rPr>
                <w:rFonts w:ascii="Times New Roman" w:hAnsi="Times New Roman" w:cs="Times New Roman" w:hint="default"/>
                <w:color w:val="auto"/>
                <w:sz w:val="20"/>
                <w:szCs w:val="20"/>
              </w:rPr>
            </w:pPr>
            <w:r w:rsidR="0066693E">
              <w:rPr>
                <w:rFonts w:ascii="Times New Roman" w:hAnsi="Times New Roman" w:cs="Times New Roman"/>
                <w:color w:val="auto"/>
                <w:sz w:val="20"/>
                <w:szCs w:val="20"/>
              </w:rPr>
              <w:t>(7</w:t>
            </w:r>
            <w:r w:rsidRPr="00932F42" w:rsidR="00FD368E">
              <w:rPr>
                <w:rFonts w:ascii="Times New Roman" w:hAnsi="Times New Roman" w:cs="Times New Roman"/>
                <w:color w:val="auto"/>
                <w:sz w:val="20"/>
                <w:szCs w:val="20"/>
              </w:rPr>
              <w:t xml:space="preserve">) </w:t>
            </w:r>
            <w:r w:rsidRPr="00932F42">
              <w:rPr>
                <w:rFonts w:ascii="Times New Roman" w:hAnsi="Times New Roman" w:cs="Times New Roman" w:hint="default"/>
                <w:color w:val="auto"/>
                <w:sz w:val="20"/>
                <w:szCs w:val="20"/>
              </w:rPr>
              <w:t>Na zá</w:t>
            </w:r>
            <w:r w:rsidRPr="00932F42">
              <w:rPr>
                <w:rFonts w:ascii="Times New Roman" w:hAnsi="Times New Roman" w:cs="Times New Roman" w:hint="default"/>
                <w:color w:val="auto"/>
                <w:sz w:val="20"/>
                <w:szCs w:val="20"/>
              </w:rPr>
              <w:t>klade ž</w:t>
            </w:r>
            <w:r w:rsidRPr="00932F42">
              <w:rPr>
                <w:rFonts w:ascii="Times New Roman" w:hAnsi="Times New Roman" w:cs="Times New Roman" w:hint="default"/>
                <w:color w:val="auto"/>
                <w:sz w:val="20"/>
                <w:szCs w:val="20"/>
              </w:rPr>
              <w:t>iadosti poskytne mediač</w:t>
            </w:r>
            <w:r w:rsidRPr="00932F42">
              <w:rPr>
                <w:rFonts w:ascii="Times New Roman" w:hAnsi="Times New Roman" w:cs="Times New Roman" w:hint="default"/>
                <w:color w:val="auto"/>
                <w:sz w:val="20"/>
                <w:szCs w:val="20"/>
              </w:rPr>
              <w:t>né</w:t>
            </w:r>
            <w:r w:rsidRPr="00932F42">
              <w:rPr>
                <w:rFonts w:ascii="Times New Roman" w:hAnsi="Times New Roman" w:cs="Times New Roman" w:hint="default"/>
                <w:color w:val="auto"/>
                <w:sz w:val="20"/>
                <w:szCs w:val="20"/>
              </w:rPr>
              <w:t xml:space="preserve"> ce</w:t>
            </w:r>
            <w:r w:rsidR="0066693E">
              <w:rPr>
                <w:rFonts w:ascii="Times New Roman" w:hAnsi="Times New Roman" w:cs="Times New Roman" w:hint="default"/>
                <w:color w:val="auto"/>
                <w:sz w:val="20"/>
                <w:szCs w:val="20"/>
              </w:rPr>
              <w:t>ntrum informá</w:t>
            </w:r>
            <w:r w:rsidR="0066693E">
              <w:rPr>
                <w:rFonts w:ascii="Times New Roman" w:hAnsi="Times New Roman" w:cs="Times New Roman" w:hint="default"/>
                <w:color w:val="auto"/>
                <w:sz w:val="20"/>
                <w:szCs w:val="20"/>
              </w:rPr>
              <w:t>cie podľ</w:t>
            </w:r>
            <w:r w:rsidR="0066693E">
              <w:rPr>
                <w:rFonts w:ascii="Times New Roman" w:hAnsi="Times New Roman" w:cs="Times New Roman" w:hint="default"/>
                <w:color w:val="auto"/>
                <w:sz w:val="20"/>
                <w:szCs w:val="20"/>
              </w:rPr>
              <w:t>a odsekov 5</w:t>
            </w:r>
            <w:r w:rsidRPr="00932F42">
              <w:rPr>
                <w:rFonts w:ascii="Times New Roman" w:hAnsi="Times New Roman" w:cs="Times New Roman"/>
                <w:color w:val="auto"/>
                <w:sz w:val="20"/>
                <w:szCs w:val="20"/>
              </w:rPr>
              <w:t xml:space="preserve"> a </w:t>
            </w:r>
            <w:r w:rsidR="0066693E">
              <w:rPr>
                <w:rFonts w:ascii="Times New Roman" w:hAnsi="Times New Roman" w:cs="Times New Roman"/>
                <w:color w:val="auto"/>
                <w:sz w:val="20"/>
                <w:szCs w:val="20"/>
              </w:rPr>
              <w:t>6</w:t>
            </w:r>
            <w:r w:rsidRPr="00932F42">
              <w:rPr>
                <w:rFonts w:ascii="Times New Roman" w:hAnsi="Times New Roman" w:cs="Times New Roman" w:hint="default"/>
                <w:color w:val="auto"/>
                <w:sz w:val="20"/>
                <w:szCs w:val="20"/>
              </w:rPr>
              <w:t xml:space="preserve"> aj na trvalom mé</w:t>
            </w:r>
            <w:r w:rsidRPr="00932F42">
              <w:rPr>
                <w:rFonts w:ascii="Times New Roman" w:hAnsi="Times New Roman" w:cs="Times New Roman" w:hint="default"/>
                <w:color w:val="auto"/>
                <w:sz w:val="20"/>
                <w:szCs w:val="20"/>
              </w:rPr>
              <w:t>diu.</w:t>
            </w:r>
          </w:p>
          <w:p w:rsidR="00F763EF" w:rsidRPr="00932F42" w:rsidP="00FD368E">
            <w:pPr>
              <w:pStyle w:val="CM4"/>
              <w:tabs>
                <w:tab w:val="left" w:pos="1121"/>
              </w:tabs>
              <w:bidi w:val="0"/>
              <w:spacing w:before="60" w:after="60"/>
              <w:jc w:val="both"/>
              <w:rPr>
                <w:rFonts w:ascii="Times New Roman" w:eastAsia="SimSu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F763EF" w:rsidRPr="00932F42" w:rsidP="00E62A28">
            <w:pPr>
              <w:tabs>
                <w:tab w:val="left" w:pos="851"/>
              </w:tabs>
              <w:bidi w:val="0"/>
              <w:rPr>
                <w:rFonts w:ascii="Times New Roman" w:hAnsi="Times New Roman"/>
                <w:sz w:val="20"/>
                <w:szCs w:val="20"/>
              </w:rPr>
            </w:pPr>
            <w:r w:rsidRPr="00932F42" w:rsidR="00947D3E">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F763EF" w:rsidRPr="00932F42" w:rsidP="00F32CEA">
            <w:pPr>
              <w:pStyle w:val="CM4"/>
              <w:bidi w:val="0"/>
              <w:spacing w:before="60" w:after="60"/>
              <w:jc w:val="both"/>
              <w:rPr>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F763EF" w:rsidRPr="00932F42" w:rsidP="00F763EF">
            <w:pPr>
              <w:tabs>
                <w:tab w:val="left" w:pos="851"/>
              </w:tabs>
              <w:bidi w:val="0"/>
              <w:rPr>
                <w:rFonts w:ascii="Times New Roman" w:hAnsi="Times New Roman"/>
                <w:sz w:val="20"/>
                <w:szCs w:val="20"/>
              </w:rPr>
            </w:pPr>
            <w:r w:rsidRPr="00932F42">
              <w:rPr>
                <w:rFonts w:ascii="Times New Roman" w:hAnsi="Times New Roman"/>
                <w:sz w:val="20"/>
                <w:szCs w:val="20"/>
              </w:rPr>
              <w:t>Č: 5</w:t>
            </w:r>
          </w:p>
          <w:p w:rsidR="00F763EF" w:rsidRPr="00932F42" w:rsidP="00F763EF">
            <w:pPr>
              <w:tabs>
                <w:tab w:val="left" w:pos="851"/>
              </w:tabs>
              <w:bidi w:val="0"/>
              <w:rPr>
                <w:rFonts w:ascii="Times New Roman" w:hAnsi="Times New Roman"/>
                <w:sz w:val="20"/>
                <w:szCs w:val="20"/>
              </w:rPr>
            </w:pPr>
            <w:r w:rsidRPr="00932F42">
              <w:rPr>
                <w:rFonts w:ascii="Times New Roman" w:hAnsi="Times New Roman"/>
                <w:sz w:val="20"/>
                <w:szCs w:val="20"/>
              </w:rPr>
              <w:t>O: 2</w:t>
            </w:r>
          </w:p>
          <w:p w:rsidR="00F763EF" w:rsidRPr="00932F42" w:rsidP="00F763EF">
            <w:pPr>
              <w:tabs>
                <w:tab w:val="left" w:pos="851"/>
              </w:tabs>
              <w:bidi w:val="0"/>
              <w:rPr>
                <w:rFonts w:ascii="Times New Roman" w:hAnsi="Times New Roman"/>
                <w:sz w:val="20"/>
                <w:szCs w:val="20"/>
              </w:rPr>
            </w:pPr>
            <w:r w:rsidRPr="00932F42">
              <w:rPr>
                <w:rFonts w:ascii="Times New Roman" w:hAnsi="Times New Roman"/>
                <w:sz w:val="20"/>
                <w:szCs w:val="20"/>
              </w:rPr>
              <w:t>P: c)</w:t>
            </w:r>
          </w:p>
          <w:p w:rsidR="00F763EF" w:rsidRPr="00932F42" w:rsidP="00BD754F">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F763EF"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Členské štáty zabezpečia, aby subjekty ARS: </w:t>
            </w:r>
          </w:p>
          <w:p w:rsidR="00F763EF"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c) ak je to možné, dali spotrebiteľom možnosť podať sťažnosť offline; </w:t>
            </w:r>
          </w:p>
          <w:p w:rsidR="00F763EF" w:rsidRPr="00932F42" w:rsidP="00A06FE1">
            <w:pPr>
              <w:pStyle w:val="CM4"/>
              <w:bidi w:val="0"/>
              <w:spacing w:before="60" w:after="60"/>
              <w:jc w:val="both"/>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F763EF" w:rsidRPr="00932F42" w:rsidP="00E62A28">
            <w:pPr>
              <w:tabs>
                <w:tab w:val="left" w:pos="851"/>
              </w:tabs>
              <w:bidi w:val="0"/>
              <w:jc w:val="center"/>
              <w:rPr>
                <w:rFonts w:ascii="Times New Roman" w:hAnsi="Times New Roman"/>
                <w:sz w:val="20"/>
                <w:szCs w:val="20"/>
              </w:rPr>
            </w:pPr>
            <w:r w:rsidR="0066693E">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F763EF" w:rsidRPr="00932F42" w:rsidP="00E62A28">
            <w:pPr>
              <w:tabs>
                <w:tab w:val="left" w:pos="851"/>
              </w:tabs>
              <w:bidi w:val="0"/>
              <w:rPr>
                <w:rFonts w:ascii="Times New Roman" w:hAnsi="Times New Roman"/>
                <w:sz w:val="20"/>
                <w:szCs w:val="20"/>
              </w:rPr>
            </w:pPr>
            <w:r w:rsidR="000C7583">
              <w:rPr>
                <w:rFonts w:ascii="Times New Roman" w:hAnsi="Times New Roman"/>
                <w:sz w:val="20"/>
                <w:szCs w:val="20"/>
              </w:rPr>
              <w:t xml:space="preserve">. </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20509" w:rsidRPr="00932F42" w:rsidP="00D20509">
            <w:pPr>
              <w:tabs>
                <w:tab w:val="left" w:pos="851"/>
              </w:tabs>
              <w:bidi w:val="0"/>
              <w:rPr>
                <w:rFonts w:ascii="Times New Roman" w:hAnsi="Times New Roman"/>
                <w:sz w:val="20"/>
                <w:szCs w:val="20"/>
              </w:rPr>
            </w:pPr>
          </w:p>
          <w:p w:rsidR="00D20509" w:rsidRPr="00932F42" w:rsidP="00D20509">
            <w:pPr>
              <w:tabs>
                <w:tab w:val="left" w:pos="851"/>
              </w:tabs>
              <w:bidi w:val="0"/>
              <w:rPr>
                <w:rFonts w:ascii="Times New Roman" w:hAnsi="Times New Roman"/>
                <w:sz w:val="20"/>
                <w:szCs w:val="20"/>
              </w:rPr>
            </w:pPr>
          </w:p>
          <w:p w:rsidR="00D20509" w:rsidRPr="00932F42" w:rsidP="00D20509">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20509" w:rsidRPr="00932F42" w:rsidP="0066693E">
            <w:pPr>
              <w:pStyle w:val="Normlny1"/>
              <w:tabs>
                <w:tab w:val="left" w:pos="129"/>
                <w:tab w:val="left" w:pos="1121"/>
              </w:tabs>
              <w:bidi w:val="0"/>
              <w:spacing w:line="240" w:lineRule="auto"/>
              <w:ind w:left="-11"/>
              <w:jc w:val="both"/>
              <w:rPr>
                <w:rFonts w:ascii="Times New Roman" w:hAnsi="Times New Roman" w:cs="Times New Roman"/>
                <w:color w:val="auto"/>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F763EF" w:rsidRPr="00932F42" w:rsidP="00E62A28">
            <w:pPr>
              <w:tabs>
                <w:tab w:val="left" w:pos="851"/>
              </w:tabs>
              <w:bidi w:val="0"/>
              <w:rPr>
                <w:rFonts w:ascii="Times New Roman" w:hAnsi="Times New Roman"/>
                <w:sz w:val="20"/>
                <w:szCs w:val="20"/>
              </w:rPr>
            </w:pPr>
            <w:r w:rsidR="0066693E">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F763EF" w:rsidRPr="00932F42" w:rsidP="00D33FAB">
            <w:pPr>
              <w:tabs>
                <w:tab w:val="left" w:pos="851"/>
              </w:tabs>
              <w:bidi w:val="0"/>
              <w:jc w:val="both"/>
              <w:rPr>
                <w:rFonts w:ascii="Times New Roman" w:hAnsi="Times New Roman"/>
                <w:bCs/>
                <w:sz w:val="20"/>
                <w:szCs w:val="20"/>
              </w:rPr>
            </w:pPr>
            <w:r w:rsidR="0066693E">
              <w:rPr>
                <w:rFonts w:ascii="Times New Roman" w:hAnsi="Times New Roman"/>
                <w:bCs/>
                <w:sz w:val="20"/>
                <w:szCs w:val="20"/>
              </w:rPr>
              <w:t>Právo komunikovať a robiť právne úkony v písomnej, prípadne aj elektronickej forme plynie z ustanovení Občianskeho zákonníka a ďalších osobitných predpisov</w:t>
            </w:r>
            <w:r w:rsidR="00D33FAB">
              <w:rPr>
                <w:rFonts w:ascii="Times New Roman" w:hAnsi="Times New Roman"/>
                <w:bCs/>
                <w:sz w:val="20"/>
                <w:szCs w:val="20"/>
              </w:rPr>
              <w:t xml:space="preserve">, napr. zákona č. 305/2013 Z. z. </w:t>
            </w:r>
            <w:r w:rsidRPr="00D33FAB" w:rsidR="00D33FAB">
              <w:rPr>
                <w:rFonts w:ascii="Times New Roman" w:hAnsi="Times New Roman"/>
                <w:bCs/>
                <w:sz w:val="20"/>
                <w:szCs w:val="20"/>
              </w:rPr>
              <w:t>o elektronickej podobe výkonu pôsobnosti orgánov verejnej moci a o zmene a doplnení niektorých zákonov (zákon o e-Governmente)</w:t>
            </w:r>
            <w:r w:rsidR="00D33FAB">
              <w:rPr>
                <w:rFonts w:ascii="Times New Roman" w:hAnsi="Times New Roman"/>
                <w:bCs/>
                <w:sz w:val="20"/>
                <w:szCs w:val="20"/>
              </w:rPr>
              <w:t xml:space="preserve"> v znení neskorších predpisov.</w:t>
            </w: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F763EF">
            <w:pPr>
              <w:tabs>
                <w:tab w:val="left" w:pos="851"/>
              </w:tabs>
              <w:bidi w:val="0"/>
              <w:rPr>
                <w:rFonts w:ascii="Times New Roman" w:hAnsi="Times New Roman"/>
                <w:sz w:val="20"/>
                <w:szCs w:val="20"/>
              </w:rPr>
            </w:pPr>
            <w:r w:rsidRPr="00932F42">
              <w:rPr>
                <w:rFonts w:ascii="Times New Roman" w:hAnsi="Times New Roman"/>
                <w:sz w:val="20"/>
                <w:szCs w:val="20"/>
              </w:rPr>
              <w:t>Č: 5</w:t>
            </w:r>
          </w:p>
          <w:p w:rsidR="00D33FAB" w:rsidRPr="00932F42" w:rsidP="00F763EF">
            <w:pPr>
              <w:tabs>
                <w:tab w:val="left" w:pos="851"/>
              </w:tabs>
              <w:bidi w:val="0"/>
              <w:rPr>
                <w:rFonts w:ascii="Times New Roman" w:hAnsi="Times New Roman"/>
                <w:sz w:val="20"/>
                <w:szCs w:val="20"/>
              </w:rPr>
            </w:pPr>
            <w:r w:rsidRPr="00932F42">
              <w:rPr>
                <w:rFonts w:ascii="Times New Roman" w:hAnsi="Times New Roman"/>
                <w:sz w:val="20"/>
                <w:szCs w:val="20"/>
              </w:rPr>
              <w:t>O: 2</w:t>
            </w:r>
          </w:p>
          <w:p w:rsidR="00D33FAB" w:rsidRPr="00932F42" w:rsidP="00F763EF">
            <w:pPr>
              <w:tabs>
                <w:tab w:val="left" w:pos="851"/>
              </w:tabs>
              <w:bidi w:val="0"/>
              <w:rPr>
                <w:rFonts w:ascii="Times New Roman" w:hAnsi="Times New Roman"/>
                <w:sz w:val="20"/>
                <w:szCs w:val="20"/>
              </w:rPr>
            </w:pPr>
            <w:r w:rsidRPr="00932F42">
              <w:rPr>
                <w:rFonts w:ascii="Times New Roman" w:hAnsi="Times New Roman"/>
                <w:sz w:val="20"/>
                <w:szCs w:val="20"/>
              </w:rPr>
              <w:t>P: d)</w:t>
            </w:r>
          </w:p>
          <w:p w:rsidR="00D33FAB" w:rsidRPr="00932F42" w:rsidP="00BD754F">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Členské štáty zabezpečia, aby subjekty ARS: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d) umožnili výmenu informácií medzi účastníkmi pomocou elektronických prostriedkov alebo ak je to možné, poštou; </w:t>
            </w:r>
          </w:p>
          <w:p w:rsidR="00D33FAB" w:rsidRPr="00932F42" w:rsidP="00A06FE1">
            <w:pPr>
              <w:pStyle w:val="CM4"/>
              <w:bidi w:val="0"/>
              <w:spacing w:before="60" w:after="60"/>
              <w:jc w:val="both"/>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jc w:val="center"/>
              <w:rPr>
                <w:rFonts w:ascii="Times New Roman" w:hAnsi="Times New Roman"/>
                <w:sz w:val="20"/>
                <w:szCs w:val="20"/>
              </w:rPr>
            </w:pPr>
            <w:r>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907AFF">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D20509">
            <w:pPr>
              <w:tabs>
                <w:tab w:val="num" w:pos="540"/>
              </w:tabs>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E701C">
            <w:pPr>
              <w:tabs>
                <w:tab w:val="left" w:pos="851"/>
              </w:tabs>
              <w:bidi w:val="0"/>
              <w:jc w:val="both"/>
              <w:rPr>
                <w:rFonts w:ascii="Times New Roman" w:hAnsi="Times New Roman"/>
                <w:bCs/>
                <w:sz w:val="20"/>
                <w:szCs w:val="20"/>
              </w:rPr>
            </w:pPr>
            <w:r>
              <w:rPr>
                <w:rFonts w:ascii="Times New Roman" w:hAnsi="Times New Roman"/>
                <w:bCs/>
                <w:sz w:val="20"/>
                <w:szCs w:val="20"/>
              </w:rPr>
              <w:t xml:space="preserve">Právo komunikovať a robiť právne úkony v písomnej, prípadne aj elektronickej forme plynie z ustanovení Občianskeho zákonníka a ďalších osobitných predpisov, napr. zákona č. 305/2013 Z. z. </w:t>
            </w:r>
            <w:r w:rsidRPr="00D33FAB">
              <w:rPr>
                <w:rFonts w:ascii="Times New Roman" w:hAnsi="Times New Roman"/>
                <w:bCs/>
                <w:sz w:val="20"/>
                <w:szCs w:val="20"/>
              </w:rPr>
              <w:t>o elektronickej podobe výkonu pôsobnosti orgánov verejnej moci a o zmene a doplnení niektorých zákonov (zákon o e-Governmente)</w:t>
            </w:r>
            <w:r>
              <w:rPr>
                <w:rFonts w:ascii="Times New Roman" w:hAnsi="Times New Roman"/>
                <w:bCs/>
                <w:sz w:val="20"/>
                <w:szCs w:val="20"/>
              </w:rPr>
              <w:t xml:space="preserve"> v znení neskorších predpisov.</w:t>
            </w: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F763EF">
            <w:pPr>
              <w:tabs>
                <w:tab w:val="left" w:pos="851"/>
              </w:tabs>
              <w:bidi w:val="0"/>
              <w:rPr>
                <w:rFonts w:ascii="Times New Roman" w:hAnsi="Times New Roman"/>
                <w:sz w:val="20"/>
                <w:szCs w:val="20"/>
              </w:rPr>
            </w:pPr>
            <w:r w:rsidRPr="00932F42">
              <w:rPr>
                <w:rFonts w:ascii="Times New Roman" w:hAnsi="Times New Roman"/>
                <w:sz w:val="20"/>
                <w:szCs w:val="20"/>
              </w:rPr>
              <w:t>Č: 5</w:t>
            </w:r>
          </w:p>
          <w:p w:rsidR="00D33FAB" w:rsidRPr="00932F42" w:rsidP="00F763EF">
            <w:pPr>
              <w:tabs>
                <w:tab w:val="left" w:pos="851"/>
              </w:tabs>
              <w:bidi w:val="0"/>
              <w:rPr>
                <w:rFonts w:ascii="Times New Roman" w:hAnsi="Times New Roman"/>
                <w:sz w:val="20"/>
                <w:szCs w:val="20"/>
              </w:rPr>
            </w:pPr>
            <w:r w:rsidRPr="00932F42">
              <w:rPr>
                <w:rFonts w:ascii="Times New Roman" w:hAnsi="Times New Roman"/>
                <w:sz w:val="20"/>
                <w:szCs w:val="20"/>
              </w:rPr>
              <w:t>O: 2</w:t>
            </w:r>
          </w:p>
          <w:p w:rsidR="00D33FAB" w:rsidRPr="00932F42" w:rsidP="00F763EF">
            <w:pPr>
              <w:tabs>
                <w:tab w:val="left" w:pos="851"/>
              </w:tabs>
              <w:bidi w:val="0"/>
              <w:rPr>
                <w:rFonts w:ascii="Times New Roman" w:hAnsi="Times New Roman"/>
                <w:sz w:val="20"/>
                <w:szCs w:val="20"/>
              </w:rPr>
            </w:pPr>
            <w:r w:rsidRPr="00932F42">
              <w:rPr>
                <w:rFonts w:ascii="Times New Roman" w:hAnsi="Times New Roman"/>
                <w:sz w:val="20"/>
                <w:szCs w:val="20"/>
              </w:rPr>
              <w:t>P: e)</w:t>
            </w:r>
          </w:p>
          <w:p w:rsidR="00D33FAB" w:rsidRPr="00932F42" w:rsidP="00BD754F">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Členské štáty zabezpečia, aby subjekty ARS: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e) prijímali vnútroštátne aj cezhraničné spory vrátane sporov, na ktoré sa vzťahuje nariadenie Európskeho parlamentu a Rady (EÚ) č. 524/2013, a </w:t>
            </w:r>
          </w:p>
          <w:p w:rsidR="00D33FAB" w:rsidRPr="00932F42" w:rsidP="00A06FE1">
            <w:pPr>
              <w:pStyle w:val="CM4"/>
              <w:bidi w:val="0"/>
              <w:spacing w:before="60" w:after="60"/>
              <w:jc w:val="both"/>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jc w:val="center"/>
              <w:rPr>
                <w:rFonts w:ascii="Times New Roman" w:hAnsi="Times New Roman"/>
                <w:sz w:val="20"/>
                <w:szCs w:val="20"/>
              </w:rPr>
            </w:pPr>
            <w:r w:rsidRPr="00932F42">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Pr>
                <w:rFonts w:ascii="Times New Roman" w:hAnsi="Times New Roman"/>
                <w:sz w:val="20"/>
                <w:szCs w:val="20"/>
              </w:rPr>
              <w:t xml:space="preserve">Zákon č. 420/2004 Z. z. </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1A7107">
            <w:pPr>
              <w:tabs>
                <w:tab w:val="left" w:pos="851"/>
              </w:tabs>
              <w:bidi w:val="0"/>
              <w:rPr>
                <w:rFonts w:ascii="Times New Roman" w:hAnsi="Times New Roman"/>
                <w:sz w:val="20"/>
                <w:szCs w:val="20"/>
              </w:rPr>
            </w:pPr>
            <w:r w:rsidRPr="00932F42">
              <w:rPr>
                <w:rFonts w:ascii="Times New Roman" w:hAnsi="Times New Roman"/>
                <w:sz w:val="20"/>
                <w:szCs w:val="20"/>
              </w:rPr>
              <w:t>§ 1</w:t>
            </w:r>
          </w:p>
          <w:p w:rsidR="00D33FAB" w:rsidRPr="00932F42" w:rsidP="001A7107">
            <w:pPr>
              <w:tabs>
                <w:tab w:val="left" w:pos="851"/>
              </w:tabs>
              <w:bidi w:val="0"/>
              <w:rPr>
                <w:rFonts w:ascii="Times New Roman" w:hAnsi="Times New Roman"/>
                <w:sz w:val="20"/>
                <w:szCs w:val="20"/>
              </w:rPr>
            </w:pPr>
            <w:r w:rsidRPr="00932F42">
              <w:rPr>
                <w:rFonts w:ascii="Times New Roman" w:hAnsi="Times New Roman"/>
                <w:sz w:val="20"/>
                <w:szCs w:val="20"/>
              </w:rPr>
              <w:t>O: 2</w:t>
            </w:r>
          </w:p>
          <w:p w:rsidR="00D33FAB" w:rsidRPr="00932F42" w:rsidP="001A7107">
            <w:pPr>
              <w:tabs>
                <w:tab w:val="left" w:pos="851"/>
              </w:tabs>
              <w:bidi w:val="0"/>
              <w:rPr>
                <w:rFonts w:ascii="Times New Roman" w:hAnsi="Times New Roman"/>
                <w:sz w:val="20"/>
                <w:szCs w:val="20"/>
              </w:rPr>
            </w:pPr>
          </w:p>
          <w:p w:rsidR="00D33FAB" w:rsidRPr="00932F42" w:rsidP="001A7107">
            <w:pPr>
              <w:tabs>
                <w:tab w:val="left" w:pos="851"/>
              </w:tabs>
              <w:bidi w:val="0"/>
              <w:rPr>
                <w:rFonts w:ascii="Times New Roman" w:hAnsi="Times New Roman"/>
                <w:sz w:val="20"/>
                <w:szCs w:val="20"/>
              </w:rPr>
            </w:pPr>
          </w:p>
          <w:p w:rsidR="00D33FAB" w:rsidRPr="00932F42" w:rsidP="001A7107">
            <w:pPr>
              <w:tabs>
                <w:tab w:val="left" w:pos="851"/>
              </w:tabs>
              <w:bidi w:val="0"/>
              <w:rPr>
                <w:rFonts w:ascii="Times New Roman" w:hAnsi="Times New Roman"/>
                <w:sz w:val="20"/>
                <w:szCs w:val="20"/>
              </w:rPr>
            </w:pPr>
          </w:p>
          <w:p w:rsidR="00D33FAB" w:rsidRPr="00932F42" w:rsidP="001A7107">
            <w:pPr>
              <w:tabs>
                <w:tab w:val="left" w:pos="851"/>
              </w:tabs>
              <w:bidi w:val="0"/>
              <w:rPr>
                <w:rFonts w:ascii="Times New Roman" w:hAnsi="Times New Roman"/>
                <w:sz w:val="20"/>
                <w:szCs w:val="20"/>
              </w:rPr>
            </w:pPr>
          </w:p>
          <w:p w:rsidR="00D33FAB" w:rsidRPr="00932F42" w:rsidP="001A7107">
            <w:pPr>
              <w:tabs>
                <w:tab w:val="left" w:pos="851"/>
              </w:tabs>
              <w:bidi w:val="0"/>
              <w:rPr>
                <w:rFonts w:ascii="Times New Roman" w:hAnsi="Times New Roman"/>
                <w:sz w:val="20"/>
                <w:szCs w:val="20"/>
              </w:rPr>
            </w:pPr>
          </w:p>
          <w:p w:rsidR="00D33FAB" w:rsidRPr="00932F42" w:rsidP="001A7107">
            <w:pPr>
              <w:tabs>
                <w:tab w:val="left" w:pos="851"/>
              </w:tabs>
              <w:bidi w:val="0"/>
              <w:rPr>
                <w:rFonts w:ascii="Times New Roman" w:hAnsi="Times New Roman"/>
                <w:sz w:val="20"/>
                <w:szCs w:val="20"/>
              </w:rPr>
            </w:pPr>
          </w:p>
          <w:p w:rsidR="00D33FAB" w:rsidRPr="00932F42" w:rsidP="001A7107">
            <w:pPr>
              <w:tabs>
                <w:tab w:val="left" w:pos="851"/>
              </w:tabs>
              <w:bidi w:val="0"/>
              <w:rPr>
                <w:rFonts w:ascii="Times New Roman" w:hAnsi="Times New Roman"/>
                <w:sz w:val="20"/>
                <w:szCs w:val="20"/>
              </w:rPr>
            </w:pPr>
          </w:p>
          <w:p w:rsidR="00D33FAB" w:rsidRPr="00932F42" w:rsidP="001A7107">
            <w:pPr>
              <w:tabs>
                <w:tab w:val="left" w:pos="851"/>
              </w:tabs>
              <w:bidi w:val="0"/>
              <w:rPr>
                <w:rFonts w:ascii="Times New Roman" w:hAnsi="Times New Roman"/>
                <w:sz w:val="20"/>
                <w:szCs w:val="20"/>
              </w:rPr>
            </w:pPr>
          </w:p>
          <w:p w:rsidR="00D33FAB" w:rsidRPr="00932F42" w:rsidP="001A7107">
            <w:pPr>
              <w:tabs>
                <w:tab w:val="left" w:pos="851"/>
              </w:tabs>
              <w:bidi w:val="0"/>
              <w:rPr>
                <w:rFonts w:ascii="Times New Roman" w:hAnsi="Times New Roman"/>
                <w:sz w:val="20"/>
                <w:szCs w:val="20"/>
              </w:rPr>
            </w:pPr>
          </w:p>
          <w:p w:rsidR="00D33FAB" w:rsidRPr="00932F42" w:rsidP="001A7107">
            <w:pPr>
              <w:tabs>
                <w:tab w:val="left" w:pos="851"/>
              </w:tabs>
              <w:bidi w:val="0"/>
              <w:rPr>
                <w:rFonts w:ascii="Times New Roman" w:hAnsi="Times New Roman"/>
                <w:sz w:val="20"/>
                <w:szCs w:val="20"/>
              </w:rPr>
            </w:pPr>
          </w:p>
          <w:p w:rsidR="00D33FAB" w:rsidRPr="00932F42" w:rsidP="001A7107">
            <w:pPr>
              <w:tabs>
                <w:tab w:val="left" w:pos="851"/>
              </w:tabs>
              <w:bidi w:val="0"/>
              <w:rPr>
                <w:rFonts w:ascii="Times New Roman" w:hAnsi="Times New Roman"/>
                <w:sz w:val="20"/>
                <w:szCs w:val="20"/>
              </w:rPr>
            </w:pPr>
          </w:p>
          <w:p w:rsidR="00D33FAB" w:rsidRPr="00932F42" w:rsidP="001A7107">
            <w:pPr>
              <w:tabs>
                <w:tab w:val="left" w:pos="851"/>
              </w:tabs>
              <w:bidi w:val="0"/>
              <w:rPr>
                <w:rFonts w:ascii="Times New Roman" w:hAnsi="Times New Roman"/>
                <w:sz w:val="20"/>
                <w:szCs w:val="20"/>
              </w:rPr>
            </w:pPr>
          </w:p>
          <w:p w:rsidR="00D33FAB" w:rsidRPr="00932F42" w:rsidP="001A7107">
            <w:pPr>
              <w:tabs>
                <w:tab w:val="left" w:pos="851"/>
              </w:tabs>
              <w:bidi w:val="0"/>
              <w:rPr>
                <w:rFonts w:ascii="Times New Roman" w:hAnsi="Times New Roman"/>
                <w:sz w:val="20"/>
                <w:szCs w:val="20"/>
              </w:rPr>
            </w:pPr>
          </w:p>
          <w:p w:rsidR="00D33FAB" w:rsidP="001A7107">
            <w:pPr>
              <w:tabs>
                <w:tab w:val="left" w:pos="851"/>
              </w:tabs>
              <w:bidi w:val="0"/>
              <w:rPr>
                <w:rFonts w:ascii="Times New Roman" w:hAnsi="Times New Roman"/>
                <w:sz w:val="20"/>
                <w:szCs w:val="20"/>
              </w:rPr>
            </w:pPr>
          </w:p>
          <w:p w:rsidR="00D33FAB" w:rsidRPr="00932F42" w:rsidP="001A7107">
            <w:pPr>
              <w:tabs>
                <w:tab w:val="left" w:pos="851"/>
              </w:tabs>
              <w:bidi w:val="0"/>
              <w:rPr>
                <w:rFonts w:ascii="Times New Roman" w:hAnsi="Times New Roman"/>
                <w:sz w:val="20"/>
                <w:szCs w:val="20"/>
              </w:rPr>
            </w:pPr>
            <w:r w:rsidRPr="00932F42">
              <w:rPr>
                <w:rFonts w:ascii="Times New Roman" w:hAnsi="Times New Roman"/>
                <w:sz w:val="20"/>
                <w:szCs w:val="20"/>
              </w:rPr>
              <w:t xml:space="preserve">§ </w:t>
            </w:r>
            <w:r>
              <w:rPr>
                <w:rFonts w:ascii="Times New Roman" w:hAnsi="Times New Roman"/>
                <w:sz w:val="20"/>
                <w:szCs w:val="20"/>
              </w:rPr>
              <w:t>1</w:t>
            </w:r>
          </w:p>
          <w:p w:rsidR="00D33FAB" w:rsidP="001A7107">
            <w:pPr>
              <w:tabs>
                <w:tab w:val="left" w:pos="851"/>
              </w:tabs>
              <w:bidi w:val="0"/>
              <w:rPr>
                <w:rFonts w:ascii="Times New Roman" w:hAnsi="Times New Roman"/>
                <w:sz w:val="20"/>
                <w:szCs w:val="20"/>
              </w:rPr>
            </w:pPr>
            <w:r w:rsidRPr="00932F42">
              <w:rPr>
                <w:rFonts w:ascii="Times New Roman" w:hAnsi="Times New Roman"/>
                <w:sz w:val="20"/>
                <w:szCs w:val="20"/>
              </w:rPr>
              <w:t xml:space="preserve">O: </w:t>
            </w:r>
            <w:r>
              <w:rPr>
                <w:rFonts w:ascii="Times New Roman" w:hAnsi="Times New Roman"/>
                <w:sz w:val="20"/>
                <w:szCs w:val="20"/>
              </w:rPr>
              <w:t>3 a 4</w:t>
            </w:r>
          </w:p>
          <w:p w:rsidR="00D33FAB" w:rsidRPr="00932F42" w:rsidP="001A7107">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1A7107">
            <w:pPr>
              <w:bidi w:val="0"/>
              <w:jc w:val="both"/>
              <w:rPr>
                <w:rFonts w:ascii="Times New Roman" w:hAnsi="Times New Roman"/>
                <w:sz w:val="20"/>
                <w:szCs w:val="20"/>
              </w:rPr>
            </w:pPr>
            <w:r w:rsidRPr="00932F42">
              <w:rPr>
                <w:rFonts w:ascii="Times New Roman" w:hAnsi="Times New Roman"/>
                <w:sz w:val="20"/>
                <w:szCs w:val="20"/>
              </w:rPr>
              <w:t>Tento zákon sa vzťahuje na riešenie sporov, ktoré vznikajú z občianskoprávnych vzťahov,</w:t>
            </w:r>
            <w:r>
              <w:rPr>
                <w:rStyle w:val="FootnoteReference"/>
                <w:rFonts w:ascii="Times New Roman" w:hAnsi="Times New Roman"/>
                <w:sz w:val="20"/>
                <w:szCs w:val="20"/>
                <w:rtl w:val="0"/>
              </w:rPr>
              <w:footnoteReference w:id="5"/>
            </w:r>
            <w:r w:rsidRPr="00932F42">
              <w:rPr>
                <w:rFonts w:ascii="Times New Roman" w:hAnsi="Times New Roman"/>
                <w:sz w:val="20"/>
                <w:szCs w:val="20"/>
              </w:rPr>
              <w:t>) rodinnoprávnych vzťahov,</w:t>
            </w:r>
            <w:r>
              <w:rPr>
                <w:rStyle w:val="FootnoteReference"/>
                <w:rFonts w:ascii="Times New Roman" w:hAnsi="Times New Roman"/>
                <w:sz w:val="20"/>
                <w:szCs w:val="20"/>
                <w:rtl w:val="0"/>
              </w:rPr>
              <w:footnoteReference w:id="6"/>
            </w:r>
            <w:r w:rsidRPr="00932F42">
              <w:rPr>
                <w:rFonts w:ascii="Times New Roman" w:hAnsi="Times New Roman"/>
                <w:sz w:val="20"/>
                <w:szCs w:val="20"/>
              </w:rPr>
              <w:t>) obchodných záväzkových vzťahov</w:t>
            </w:r>
            <w:r>
              <w:rPr>
                <w:rStyle w:val="FootnoteReference"/>
                <w:rFonts w:ascii="Times New Roman" w:hAnsi="Times New Roman"/>
                <w:sz w:val="20"/>
                <w:szCs w:val="20"/>
                <w:rtl w:val="0"/>
              </w:rPr>
              <w:footnoteReference w:id="7"/>
            </w:r>
            <w:r w:rsidRPr="00932F42">
              <w:rPr>
                <w:rFonts w:ascii="Times New Roman" w:hAnsi="Times New Roman"/>
                <w:sz w:val="20"/>
                <w:szCs w:val="20"/>
              </w:rPr>
              <w:t>) a pracovnoprávnych vzťahov</w:t>
            </w:r>
            <w:r w:rsidRPr="00932F42">
              <w:rPr>
                <w:rFonts w:ascii="Times New Roman" w:hAnsi="Times New Roman"/>
                <w:b/>
                <w:sz w:val="20"/>
                <w:szCs w:val="20"/>
              </w:rPr>
              <w:t>,</w:t>
            </w:r>
            <w:r w:rsidRPr="00932F42">
              <w:rPr>
                <w:rFonts w:ascii="Times New Roman" w:hAnsi="Times New Roman"/>
                <w:sz w:val="20"/>
                <w:szCs w:val="20"/>
                <w:vertAlign w:val="superscript"/>
              </w:rPr>
              <w:t>3</w:t>
            </w:r>
            <w:r w:rsidRPr="00932F42">
              <w:rPr>
                <w:rFonts w:ascii="Times New Roman" w:hAnsi="Times New Roman"/>
                <w:sz w:val="20"/>
                <w:szCs w:val="20"/>
              </w:rPr>
              <w:t>)</w:t>
            </w:r>
            <w:r w:rsidRPr="00932F42">
              <w:rPr>
                <w:rFonts w:ascii="Times New Roman" w:hAnsi="Times New Roman"/>
                <w:b/>
                <w:sz w:val="20"/>
                <w:szCs w:val="20"/>
              </w:rPr>
              <w:t xml:space="preserve"> </w:t>
            </w:r>
            <w:r w:rsidRPr="00932F42">
              <w:rPr>
                <w:rFonts w:ascii="Times New Roman" w:hAnsi="Times New Roman"/>
                <w:sz w:val="20"/>
                <w:szCs w:val="20"/>
              </w:rPr>
              <w:t>ktoré účastníci konania pred súdom môžu skončiť dohodou o urovnaní.</w:t>
            </w:r>
            <w:r w:rsidRPr="00932F42">
              <w:rPr>
                <w:rFonts w:ascii="Times New Roman" w:hAnsi="Times New Roman"/>
                <w:sz w:val="20"/>
                <w:szCs w:val="20"/>
                <w:vertAlign w:val="superscript"/>
              </w:rPr>
              <w:t>4</w:t>
            </w:r>
            <w:r w:rsidRPr="00932F42">
              <w:rPr>
                <w:rFonts w:ascii="Times New Roman" w:hAnsi="Times New Roman"/>
                <w:sz w:val="20"/>
                <w:szCs w:val="20"/>
              </w:rPr>
              <w:t>) Tento zákon sa vzťahuje aj na cezhraničné spory, ktoré vznikajú z obdobných právnych vzťahov okrem tých práv a povinností, s ktorými strany nemôžu podľa právneho poriadku, ktorým sa tento právny vzťah podľa osobitných predpisov</w:t>
            </w:r>
            <w:r w:rsidRPr="00932F42">
              <w:rPr>
                <w:rFonts w:ascii="Times New Roman" w:hAnsi="Times New Roman"/>
                <w:sz w:val="20"/>
                <w:szCs w:val="20"/>
                <w:vertAlign w:val="superscript"/>
              </w:rPr>
              <w:t>4aa</w:t>
            </w:r>
            <w:r w:rsidRPr="00932F42">
              <w:rPr>
                <w:rFonts w:ascii="Times New Roman" w:hAnsi="Times New Roman"/>
                <w:sz w:val="20"/>
                <w:szCs w:val="20"/>
              </w:rPr>
              <w:t>) spravuje, nakladať.</w:t>
            </w:r>
          </w:p>
          <w:p w:rsidR="00D33FAB" w:rsidRPr="00932F42" w:rsidP="001A7107">
            <w:pPr>
              <w:pStyle w:val="CM4"/>
              <w:bidi w:val="0"/>
              <w:spacing w:before="60" w:after="60"/>
              <w:rPr>
                <w:rFonts w:ascii="Times New Roman" w:hAnsi="Times New Roman"/>
                <w:sz w:val="20"/>
                <w:szCs w:val="20"/>
              </w:rPr>
            </w:pPr>
          </w:p>
          <w:p w:rsidR="00D33FAB" w:rsidRPr="00932F42" w:rsidP="001A7107">
            <w:pPr>
              <w:bidi w:val="0"/>
              <w:rPr>
                <w:rFonts w:ascii="Times New Roman" w:hAnsi="Times New Roman"/>
              </w:rPr>
            </w:pPr>
          </w:p>
          <w:p w:rsidR="00D33FAB" w:rsidRPr="00932F42" w:rsidP="001A7107">
            <w:pPr>
              <w:bidi w:val="0"/>
              <w:rPr>
                <w:rFonts w:ascii="Times New Roman" w:hAnsi="Times New Roman"/>
              </w:rPr>
            </w:pPr>
          </w:p>
          <w:p w:rsidR="00D33FAB" w:rsidRPr="00932F42" w:rsidP="001A7107">
            <w:pPr>
              <w:bidi w:val="0"/>
              <w:rPr>
                <w:rFonts w:ascii="Times New Roman" w:hAnsi="Times New Roman"/>
              </w:rPr>
            </w:pPr>
          </w:p>
          <w:p w:rsidR="00D33FAB" w:rsidRPr="00932F42" w:rsidP="001A7107">
            <w:pPr>
              <w:bidi w:val="0"/>
              <w:rPr>
                <w:rFonts w:ascii="Times New Roman" w:hAnsi="Times New Roman"/>
              </w:rPr>
            </w:pPr>
          </w:p>
          <w:p w:rsidR="00D33FAB" w:rsidRPr="00510482" w:rsidP="00510482">
            <w:pPr>
              <w:bidi w:val="0"/>
              <w:rPr>
                <w:rFonts w:ascii="Times New Roman" w:hAnsi="Times New Roman"/>
                <w:sz w:val="20"/>
                <w:szCs w:val="20"/>
              </w:rPr>
            </w:pPr>
            <w:r w:rsidRPr="00510482">
              <w:rPr>
                <w:rFonts w:ascii="Times New Roman" w:hAnsi="Times New Roman"/>
                <w:sz w:val="20"/>
                <w:szCs w:val="20"/>
              </w:rPr>
              <w:t>(3) Na účely tohto zákona sa cezhraničným sporom rozumie spor, v ktorom má aspoň jedna zo strán bydlisko4b) alebo obvyklý pobyt v inom členskom štáte, než je členský štát ktorejkoľvek inej strany, a to ku dňu, ku ktorému</w:t>
            </w:r>
          </w:p>
          <w:p w:rsidR="00D33FAB" w:rsidRPr="00510482" w:rsidP="00510482">
            <w:pPr>
              <w:bidi w:val="0"/>
              <w:rPr>
                <w:rFonts w:ascii="Times New Roman" w:hAnsi="Times New Roman"/>
                <w:sz w:val="20"/>
                <w:szCs w:val="20"/>
              </w:rPr>
            </w:pPr>
            <w:r w:rsidRPr="00510482">
              <w:rPr>
                <w:rFonts w:ascii="Times New Roman" w:hAnsi="Times New Roman"/>
                <w:sz w:val="20"/>
                <w:szCs w:val="20"/>
              </w:rPr>
              <w:t xml:space="preserve">a) sa strany dohodli na použití mediácie po tom, čo spor vznikol, </w:t>
            </w:r>
          </w:p>
          <w:p w:rsidR="00D33FAB" w:rsidRPr="00510482" w:rsidP="00510482">
            <w:pPr>
              <w:bidi w:val="0"/>
              <w:rPr>
                <w:rFonts w:ascii="Times New Roman" w:hAnsi="Times New Roman"/>
                <w:sz w:val="20"/>
                <w:szCs w:val="20"/>
              </w:rPr>
            </w:pPr>
            <w:r w:rsidRPr="00510482">
              <w:rPr>
                <w:rFonts w:ascii="Times New Roman" w:hAnsi="Times New Roman"/>
                <w:sz w:val="20"/>
                <w:szCs w:val="20"/>
              </w:rPr>
              <w:t xml:space="preserve">b) mediáciu nariadil súd, </w:t>
            </w:r>
          </w:p>
          <w:p w:rsidR="00D33FAB" w:rsidRPr="00510482" w:rsidP="00510482">
            <w:pPr>
              <w:bidi w:val="0"/>
              <w:rPr>
                <w:rFonts w:ascii="Times New Roman" w:hAnsi="Times New Roman"/>
                <w:sz w:val="20"/>
                <w:szCs w:val="20"/>
              </w:rPr>
            </w:pPr>
            <w:r w:rsidRPr="00510482">
              <w:rPr>
                <w:rFonts w:ascii="Times New Roman" w:hAnsi="Times New Roman"/>
                <w:sz w:val="20"/>
                <w:szCs w:val="20"/>
              </w:rPr>
              <w:t>c) z vnútroštátneho práva členského štátu vyplynie povinnosť použiť mediáciu alebo</w:t>
            </w:r>
          </w:p>
          <w:p w:rsidR="00D33FAB" w:rsidRPr="00510482" w:rsidP="00510482">
            <w:pPr>
              <w:bidi w:val="0"/>
              <w:rPr>
                <w:rFonts w:ascii="Times New Roman" w:hAnsi="Times New Roman"/>
                <w:sz w:val="20"/>
                <w:szCs w:val="20"/>
              </w:rPr>
            </w:pPr>
            <w:r w:rsidRPr="00510482">
              <w:rPr>
                <w:rFonts w:ascii="Times New Roman" w:hAnsi="Times New Roman"/>
                <w:sz w:val="20"/>
                <w:szCs w:val="20"/>
              </w:rPr>
              <w:t>d) súd vyzval strany, aby na riešenie sporu použili mediáciu.</w:t>
            </w:r>
          </w:p>
          <w:p w:rsidR="00D33FAB" w:rsidRPr="00510482" w:rsidP="00510482">
            <w:pPr>
              <w:bidi w:val="0"/>
              <w:rPr>
                <w:rFonts w:ascii="Times New Roman" w:hAnsi="Times New Roman"/>
                <w:sz w:val="20"/>
                <w:szCs w:val="20"/>
              </w:rPr>
            </w:pPr>
          </w:p>
          <w:p w:rsidR="00D33FAB" w:rsidRPr="00932F42" w:rsidP="00510482">
            <w:pPr>
              <w:bidi w:val="0"/>
              <w:rPr>
                <w:rFonts w:ascii="Times New Roman" w:hAnsi="Times New Roman"/>
              </w:rPr>
            </w:pPr>
            <w:r w:rsidRPr="00510482">
              <w:rPr>
                <w:rFonts w:ascii="Times New Roman" w:hAnsi="Times New Roman"/>
                <w:sz w:val="20"/>
                <w:szCs w:val="20"/>
              </w:rPr>
              <w:t>(4) Na účely tohto zákona je členským štátom členský štát Európskej únie okrem Dánska.</w:t>
            </w: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826F81">
            <w:pPr>
              <w:tabs>
                <w:tab w:val="left" w:pos="851"/>
              </w:tabs>
              <w:bidi w:val="0"/>
              <w:rPr>
                <w:rFonts w:ascii="Times New Roman" w:hAnsi="Times New Roman"/>
                <w:bCs/>
                <w:sz w:val="20"/>
                <w:szCs w:val="20"/>
              </w:rPr>
            </w:pPr>
            <w:r w:rsidRPr="00932F42">
              <w:rPr>
                <w:rFonts w:ascii="Times New Roman" w:hAnsi="Times New Roman"/>
                <w:bCs/>
                <w:sz w:val="20"/>
                <w:szCs w:val="20"/>
              </w:rPr>
              <w:t>NARIADENIE  EURÓPSKEHO PARLAMENTU A RADY (EÚ) č. 524/2013 z 21. mája 2013 o riešení  spotrebiteľských sporov online, ktorým sa mení nariadenie (ES) č. 2006/2004 a smernica 2009/22/ES (nariadenie o riešení spotrebiteľských sporov online):</w:t>
            </w:r>
          </w:p>
          <w:p w:rsidR="00D33FAB" w:rsidRPr="00932F42" w:rsidP="00826F81">
            <w:pPr>
              <w:tabs>
                <w:tab w:val="left" w:pos="851"/>
              </w:tabs>
              <w:bidi w:val="0"/>
              <w:rPr>
                <w:rFonts w:ascii="Times New Roman" w:hAnsi="Times New Roman"/>
                <w:bCs/>
                <w:sz w:val="20"/>
                <w:szCs w:val="20"/>
              </w:rPr>
            </w:pPr>
          </w:p>
          <w:p w:rsidR="00D33FAB" w:rsidRPr="00932F42" w:rsidP="00826F81">
            <w:pPr>
              <w:tabs>
                <w:tab w:val="left" w:pos="851"/>
              </w:tabs>
              <w:bidi w:val="0"/>
              <w:rPr>
                <w:rFonts w:ascii="Times New Roman" w:hAnsi="Times New Roman"/>
                <w:bCs/>
                <w:sz w:val="20"/>
                <w:szCs w:val="20"/>
              </w:rPr>
            </w:pPr>
            <w:r w:rsidRPr="00932F42">
              <w:rPr>
                <w:rFonts w:ascii="Times New Roman" w:hAnsi="Times New Roman"/>
                <w:bCs/>
                <w:sz w:val="20"/>
                <w:szCs w:val="20"/>
              </w:rPr>
              <w:t>Článok 3</w:t>
            </w:r>
          </w:p>
          <w:p w:rsidR="00D33FAB" w:rsidRPr="00932F42" w:rsidP="00826F81">
            <w:pPr>
              <w:tabs>
                <w:tab w:val="left" w:pos="851"/>
              </w:tabs>
              <w:bidi w:val="0"/>
              <w:rPr>
                <w:rFonts w:ascii="Times New Roman" w:hAnsi="Times New Roman"/>
                <w:bCs/>
                <w:sz w:val="20"/>
                <w:szCs w:val="20"/>
              </w:rPr>
            </w:pPr>
            <w:r w:rsidRPr="00932F42">
              <w:rPr>
                <w:rFonts w:ascii="Times New Roman" w:hAnsi="Times New Roman"/>
                <w:bCs/>
                <w:sz w:val="20"/>
                <w:szCs w:val="20"/>
              </w:rPr>
              <w:t>Vzťah k iným právnym aktom Únie</w:t>
            </w:r>
          </w:p>
          <w:p w:rsidR="00D33FAB" w:rsidRPr="00932F42" w:rsidP="00826F81">
            <w:pPr>
              <w:tabs>
                <w:tab w:val="left" w:pos="851"/>
              </w:tabs>
              <w:bidi w:val="0"/>
              <w:rPr>
                <w:rFonts w:ascii="Times New Roman" w:hAnsi="Times New Roman"/>
                <w:bCs/>
                <w:sz w:val="20"/>
                <w:szCs w:val="20"/>
              </w:rPr>
            </w:pPr>
          </w:p>
          <w:p w:rsidR="00D33FAB" w:rsidRPr="00932F42" w:rsidP="00826F81">
            <w:pPr>
              <w:tabs>
                <w:tab w:val="left" w:pos="851"/>
              </w:tabs>
              <w:bidi w:val="0"/>
              <w:rPr>
                <w:rFonts w:ascii="Times New Roman" w:hAnsi="Times New Roman"/>
                <w:bCs/>
                <w:sz w:val="20"/>
                <w:szCs w:val="20"/>
              </w:rPr>
            </w:pPr>
            <w:r w:rsidRPr="00932F42">
              <w:rPr>
                <w:rFonts w:ascii="Times New Roman" w:hAnsi="Times New Roman"/>
                <w:bCs/>
                <w:sz w:val="20"/>
                <w:szCs w:val="20"/>
              </w:rPr>
              <w:t>Týmto nariadením nie je dotknutá smernica 2008/52/ES.</w:t>
            </w: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F763EF">
            <w:pPr>
              <w:tabs>
                <w:tab w:val="left" w:pos="851"/>
              </w:tabs>
              <w:bidi w:val="0"/>
              <w:rPr>
                <w:rFonts w:ascii="Times New Roman" w:hAnsi="Times New Roman"/>
                <w:sz w:val="20"/>
                <w:szCs w:val="20"/>
              </w:rPr>
            </w:pPr>
            <w:r w:rsidRPr="00932F42">
              <w:rPr>
                <w:rFonts w:ascii="Times New Roman" w:hAnsi="Times New Roman"/>
                <w:sz w:val="20"/>
                <w:szCs w:val="20"/>
              </w:rPr>
              <w:t>Č: 5</w:t>
            </w:r>
          </w:p>
          <w:p w:rsidR="00D33FAB" w:rsidRPr="00932F42" w:rsidP="00F763EF">
            <w:pPr>
              <w:tabs>
                <w:tab w:val="left" w:pos="851"/>
              </w:tabs>
              <w:bidi w:val="0"/>
              <w:rPr>
                <w:rFonts w:ascii="Times New Roman" w:hAnsi="Times New Roman"/>
                <w:sz w:val="20"/>
                <w:szCs w:val="20"/>
              </w:rPr>
            </w:pPr>
            <w:r w:rsidRPr="00932F42">
              <w:rPr>
                <w:rFonts w:ascii="Times New Roman" w:hAnsi="Times New Roman"/>
                <w:sz w:val="20"/>
                <w:szCs w:val="20"/>
              </w:rPr>
              <w:t>O: 2</w:t>
            </w:r>
          </w:p>
          <w:p w:rsidR="00D33FAB" w:rsidRPr="00932F42" w:rsidP="00F763EF">
            <w:pPr>
              <w:tabs>
                <w:tab w:val="left" w:pos="851"/>
              </w:tabs>
              <w:bidi w:val="0"/>
              <w:rPr>
                <w:rFonts w:ascii="Times New Roman" w:hAnsi="Times New Roman"/>
                <w:sz w:val="20"/>
                <w:szCs w:val="20"/>
              </w:rPr>
            </w:pPr>
            <w:r w:rsidRPr="00932F42">
              <w:rPr>
                <w:rFonts w:ascii="Times New Roman" w:hAnsi="Times New Roman"/>
                <w:sz w:val="20"/>
                <w:szCs w:val="20"/>
              </w:rPr>
              <w:t>P: f)</w:t>
            </w:r>
          </w:p>
          <w:p w:rsidR="00D33FAB" w:rsidRPr="00932F42" w:rsidP="00BD754F">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Členské štáty zabezpečia, aby subjekty ARS: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f) pri riešení sporov, na ktoré sa vzťahuje táto smernica, prijímali opatrenia potrebné na zabezpečenie toho, aby spracúvanie osobných údajov bolo v súlade s pravidlami ochrany osobných údajov ustanovenými vo vnútroštátnych právnych predpisoch, ktorými sa vykonáva smernica 95/46/ES, platnými v členskom štáte, v ktorom má subjekt ARS sídlo.</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jc w:val="center"/>
              <w:rPr>
                <w:rFonts w:ascii="Times New Roman" w:hAnsi="Times New Roman"/>
                <w:sz w:val="20"/>
                <w:szCs w:val="20"/>
              </w:rPr>
            </w:pPr>
            <w:r w:rsidRPr="00932F42">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1A7107">
            <w:pPr>
              <w:tabs>
                <w:tab w:val="left" w:pos="851"/>
              </w:tabs>
              <w:bidi w:val="0"/>
              <w:rPr>
                <w:rFonts w:ascii="Times New Roman" w:hAnsi="Times New Roman"/>
                <w:sz w:val="20"/>
                <w:szCs w:val="20"/>
              </w:rPr>
            </w:pPr>
            <w:r>
              <w:rPr>
                <w:rFonts w:ascii="Times New Roman" w:hAnsi="Times New Roman"/>
                <w:sz w:val="20"/>
                <w:szCs w:val="20"/>
              </w:rPr>
              <w:t>Č: I</w:t>
            </w:r>
          </w:p>
          <w:p w:rsidR="00D33FAB" w:rsidRPr="00932F42" w:rsidP="001A7107">
            <w:pPr>
              <w:tabs>
                <w:tab w:val="left" w:pos="851"/>
              </w:tabs>
              <w:bidi w:val="0"/>
              <w:rPr>
                <w:rFonts w:ascii="Times New Roman" w:hAnsi="Times New Roman"/>
                <w:sz w:val="20"/>
                <w:szCs w:val="20"/>
              </w:rPr>
            </w:pPr>
            <w:r>
              <w:rPr>
                <w:rFonts w:ascii="Times New Roman" w:hAnsi="Times New Roman"/>
                <w:sz w:val="20"/>
                <w:szCs w:val="20"/>
              </w:rPr>
              <w:t>§: 4</w:t>
            </w:r>
          </w:p>
          <w:p w:rsidR="00D33FAB" w:rsidRPr="00932F42" w:rsidP="001A7107">
            <w:pPr>
              <w:tabs>
                <w:tab w:val="left" w:pos="851"/>
              </w:tabs>
              <w:bidi w:val="0"/>
              <w:rPr>
                <w:rFonts w:ascii="Times New Roman" w:hAnsi="Times New Roman"/>
                <w:sz w:val="20"/>
                <w:szCs w:val="20"/>
              </w:rPr>
            </w:pPr>
            <w:r>
              <w:rPr>
                <w:rFonts w:ascii="Times New Roman" w:hAnsi="Times New Roman"/>
                <w:sz w:val="20"/>
                <w:szCs w:val="20"/>
              </w:rPr>
              <w:t>O: 7</w:t>
            </w:r>
          </w:p>
          <w:p w:rsidR="00D33FAB" w:rsidRPr="00932F42" w:rsidP="001A7107">
            <w:pPr>
              <w:tabs>
                <w:tab w:val="left" w:pos="851"/>
              </w:tabs>
              <w:bidi w:val="0"/>
              <w:rPr>
                <w:rFonts w:ascii="Times New Roman" w:hAnsi="Times New Roman"/>
                <w:sz w:val="20"/>
                <w:szCs w:val="20"/>
              </w:rPr>
            </w:pPr>
          </w:p>
          <w:p w:rsidR="00D33FAB" w:rsidRPr="00932F42" w:rsidP="001A7107">
            <w:pPr>
              <w:tabs>
                <w:tab w:val="left" w:pos="851"/>
              </w:tabs>
              <w:bidi w:val="0"/>
              <w:rPr>
                <w:rFonts w:ascii="Times New Roman" w:hAnsi="Times New Roman"/>
                <w:sz w:val="20"/>
                <w:szCs w:val="20"/>
              </w:rPr>
            </w:pPr>
          </w:p>
          <w:p w:rsidR="00D33FAB" w:rsidRPr="00932F42" w:rsidP="001A7107">
            <w:pPr>
              <w:tabs>
                <w:tab w:val="left" w:pos="851"/>
              </w:tabs>
              <w:bidi w:val="0"/>
              <w:rPr>
                <w:rFonts w:ascii="Times New Roman" w:hAnsi="Times New Roman"/>
                <w:sz w:val="20"/>
                <w:szCs w:val="20"/>
              </w:rPr>
            </w:pPr>
          </w:p>
          <w:p w:rsidR="00D33FAB" w:rsidP="001A7107">
            <w:pPr>
              <w:tabs>
                <w:tab w:val="left" w:pos="851"/>
              </w:tabs>
              <w:bidi w:val="0"/>
              <w:rPr>
                <w:rFonts w:ascii="Times New Roman" w:hAnsi="Times New Roman"/>
                <w:sz w:val="20"/>
                <w:szCs w:val="20"/>
              </w:rPr>
            </w:pPr>
          </w:p>
          <w:p w:rsidR="00D33FAB" w:rsidP="001A7107">
            <w:pPr>
              <w:tabs>
                <w:tab w:val="left" w:pos="851"/>
              </w:tabs>
              <w:bidi w:val="0"/>
              <w:rPr>
                <w:rFonts w:ascii="Times New Roman" w:hAnsi="Times New Roman"/>
                <w:sz w:val="20"/>
                <w:szCs w:val="20"/>
              </w:rPr>
            </w:pPr>
          </w:p>
          <w:p w:rsidR="00D33FAB" w:rsidP="001A7107">
            <w:pPr>
              <w:tabs>
                <w:tab w:val="left" w:pos="851"/>
              </w:tabs>
              <w:bidi w:val="0"/>
              <w:rPr>
                <w:rFonts w:ascii="Times New Roman" w:hAnsi="Times New Roman"/>
                <w:sz w:val="20"/>
                <w:szCs w:val="20"/>
              </w:rPr>
            </w:pPr>
          </w:p>
          <w:p w:rsidR="00D33FAB" w:rsidRPr="00932F42" w:rsidP="001A7107">
            <w:pPr>
              <w:tabs>
                <w:tab w:val="left" w:pos="851"/>
              </w:tabs>
              <w:bidi w:val="0"/>
              <w:rPr>
                <w:rFonts w:ascii="Times New Roman" w:hAnsi="Times New Roman"/>
                <w:sz w:val="20"/>
                <w:szCs w:val="20"/>
              </w:rPr>
            </w:pPr>
          </w:p>
          <w:p w:rsidR="00D33FAB" w:rsidRPr="00932F42" w:rsidP="001A7107">
            <w:pPr>
              <w:tabs>
                <w:tab w:val="left" w:pos="851"/>
              </w:tabs>
              <w:bidi w:val="0"/>
              <w:rPr>
                <w:rFonts w:ascii="Times New Roman" w:hAnsi="Times New Roman"/>
                <w:sz w:val="20"/>
                <w:szCs w:val="20"/>
              </w:rPr>
            </w:pPr>
            <w:r>
              <w:rPr>
                <w:rFonts w:ascii="Times New Roman" w:hAnsi="Times New Roman"/>
                <w:sz w:val="20"/>
                <w:szCs w:val="20"/>
              </w:rPr>
              <w:t>Č: I</w:t>
            </w:r>
          </w:p>
          <w:p w:rsidR="00D33FAB" w:rsidRPr="00932F42" w:rsidP="001A7107">
            <w:pPr>
              <w:tabs>
                <w:tab w:val="left" w:pos="851"/>
              </w:tabs>
              <w:bidi w:val="0"/>
              <w:rPr>
                <w:rFonts w:ascii="Times New Roman" w:hAnsi="Times New Roman"/>
                <w:sz w:val="20"/>
                <w:szCs w:val="20"/>
              </w:rPr>
            </w:pPr>
            <w:r>
              <w:rPr>
                <w:rFonts w:ascii="Times New Roman" w:hAnsi="Times New Roman"/>
                <w:sz w:val="20"/>
                <w:szCs w:val="20"/>
              </w:rPr>
              <w:t>§ 11</w:t>
            </w:r>
          </w:p>
          <w:p w:rsidR="00D33FAB" w:rsidRPr="00932F42" w:rsidP="001A7107">
            <w:pPr>
              <w:tabs>
                <w:tab w:val="left" w:pos="851"/>
              </w:tabs>
              <w:bidi w:val="0"/>
              <w:rPr>
                <w:rFonts w:ascii="Times New Roman" w:hAnsi="Times New Roman"/>
                <w:sz w:val="20"/>
                <w:szCs w:val="20"/>
              </w:rPr>
            </w:pPr>
            <w:r w:rsidRPr="00932F42">
              <w:rPr>
                <w:rFonts w:ascii="Times New Roman" w:hAnsi="Times New Roman"/>
                <w:sz w:val="20"/>
                <w:szCs w:val="20"/>
              </w:rPr>
              <w:t xml:space="preserve">O: 7 </w:t>
            </w:r>
          </w:p>
          <w:p w:rsidR="00D33FAB" w:rsidRPr="00932F42" w:rsidP="001A7107">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0C7583" w:rsidP="00510482">
            <w:pPr>
              <w:pStyle w:val="Normlny1"/>
              <w:tabs>
                <w:tab w:val="left" w:pos="129"/>
                <w:tab w:val="left" w:pos="554"/>
              </w:tabs>
              <w:bidi w:val="0"/>
              <w:spacing w:line="240" w:lineRule="auto"/>
              <w:jc w:val="both"/>
              <w:rPr>
                <w:rFonts w:ascii="Times New Roman" w:hAnsi="Times New Roman" w:cs="Times New Roman"/>
                <w:color w:val="auto"/>
                <w:sz w:val="20"/>
                <w:szCs w:val="20"/>
              </w:rPr>
            </w:pPr>
            <w:r w:rsidRPr="000C7583">
              <w:rPr>
                <w:rFonts w:ascii="Times New Roman" w:hAnsi="Times New Roman" w:cs="Times New Roman"/>
                <w:color w:val="auto"/>
                <w:sz w:val="20"/>
                <w:szCs w:val="20"/>
              </w:rPr>
              <w:t xml:space="preserve">(7) </w:t>
            </w:r>
            <w:r w:rsidRPr="00D33FAB">
              <w:rPr>
                <w:rFonts w:ascii="Times New Roman" w:hAnsi="Times New Roman" w:cs="Times New Roman" w:hint="default"/>
                <w:color w:val="auto"/>
                <w:sz w:val="20"/>
                <w:szCs w:val="20"/>
              </w:rPr>
              <w:t>Ustanovenia §</w:t>
            </w:r>
            <w:r w:rsidRPr="00D33FAB">
              <w:rPr>
                <w:rFonts w:ascii="Times New Roman" w:hAnsi="Times New Roman" w:cs="Times New Roman" w:hint="default"/>
                <w:color w:val="auto"/>
                <w:sz w:val="20"/>
                <w:szCs w:val="20"/>
              </w:rPr>
              <w:t xml:space="preserve"> 11 ods. 5, 7 a 8 sa vzť</w:t>
            </w:r>
            <w:r w:rsidRPr="00D33FAB">
              <w:rPr>
                <w:rFonts w:ascii="Times New Roman" w:hAnsi="Times New Roman" w:cs="Times New Roman" w:hint="default"/>
                <w:color w:val="auto"/>
                <w:sz w:val="20"/>
                <w:szCs w:val="20"/>
              </w:rPr>
              <w:t>ahujú</w:t>
            </w:r>
            <w:r w:rsidRPr="00D33FAB">
              <w:rPr>
                <w:rFonts w:ascii="Times New Roman" w:hAnsi="Times New Roman" w:cs="Times New Roman" w:hint="default"/>
                <w:color w:val="auto"/>
                <w:sz w:val="20"/>
                <w:szCs w:val="20"/>
              </w:rPr>
              <w:t xml:space="preserve"> primerane aj na mediá</w:t>
            </w:r>
            <w:r w:rsidRPr="00D33FAB">
              <w:rPr>
                <w:rFonts w:ascii="Times New Roman" w:hAnsi="Times New Roman" w:cs="Times New Roman" w:hint="default"/>
                <w:color w:val="auto"/>
                <w:sz w:val="20"/>
                <w:szCs w:val="20"/>
              </w:rPr>
              <w:t>tora a ustanovenie §</w:t>
            </w:r>
            <w:r w:rsidRPr="00D33FAB">
              <w:rPr>
                <w:rFonts w:ascii="Times New Roman" w:hAnsi="Times New Roman" w:cs="Times New Roman" w:hint="default"/>
                <w:color w:val="auto"/>
                <w:sz w:val="20"/>
                <w:szCs w:val="20"/>
              </w:rPr>
              <w:t xml:space="preserve"> 11 ods. 6 sa na mediá</w:t>
            </w:r>
            <w:r w:rsidRPr="00D33FAB">
              <w:rPr>
                <w:rFonts w:ascii="Times New Roman" w:hAnsi="Times New Roman" w:cs="Times New Roman" w:hint="default"/>
                <w:color w:val="auto"/>
                <w:sz w:val="20"/>
                <w:szCs w:val="20"/>
              </w:rPr>
              <w:t>tora vzť</w:t>
            </w:r>
            <w:r w:rsidRPr="00D33FAB">
              <w:rPr>
                <w:rFonts w:ascii="Times New Roman" w:hAnsi="Times New Roman" w:cs="Times New Roman" w:hint="default"/>
                <w:color w:val="auto"/>
                <w:sz w:val="20"/>
                <w:szCs w:val="20"/>
              </w:rPr>
              <w:t>ahuje, ak vykoná</w:t>
            </w:r>
            <w:r w:rsidRPr="00D33FAB">
              <w:rPr>
                <w:rFonts w:ascii="Times New Roman" w:hAnsi="Times New Roman" w:cs="Times New Roman" w:hint="default"/>
                <w:color w:val="auto"/>
                <w:sz w:val="20"/>
                <w:szCs w:val="20"/>
              </w:rPr>
              <w:t>va mediá</w:t>
            </w:r>
            <w:r w:rsidRPr="00D33FAB">
              <w:rPr>
                <w:rFonts w:ascii="Times New Roman" w:hAnsi="Times New Roman" w:cs="Times New Roman" w:hint="default"/>
                <w:color w:val="auto"/>
                <w:sz w:val="20"/>
                <w:szCs w:val="20"/>
              </w:rPr>
              <w:t>ciu v </w:t>
            </w:r>
            <w:r w:rsidRPr="00D33FAB">
              <w:rPr>
                <w:rFonts w:ascii="Times New Roman" w:hAnsi="Times New Roman" w:cs="Times New Roman" w:hint="default"/>
                <w:color w:val="auto"/>
                <w:sz w:val="20"/>
                <w:szCs w:val="20"/>
              </w:rPr>
              <w:t>spotrebiteľ</w:t>
            </w:r>
            <w:r w:rsidRPr="00D33FAB">
              <w:rPr>
                <w:rFonts w:ascii="Times New Roman" w:hAnsi="Times New Roman" w:cs="Times New Roman" w:hint="default"/>
                <w:color w:val="auto"/>
                <w:sz w:val="20"/>
                <w:szCs w:val="20"/>
              </w:rPr>
              <w:t>skom spore. Ak od mediá</w:t>
            </w:r>
            <w:r w:rsidRPr="00D33FAB">
              <w:rPr>
                <w:rFonts w:ascii="Times New Roman" w:hAnsi="Times New Roman" w:cs="Times New Roman" w:hint="default"/>
                <w:color w:val="auto"/>
                <w:sz w:val="20"/>
                <w:szCs w:val="20"/>
              </w:rPr>
              <w:t>tora s </w:t>
            </w:r>
            <w:r w:rsidRPr="00D33FAB">
              <w:rPr>
                <w:rFonts w:ascii="Times New Roman" w:hAnsi="Times New Roman" w:cs="Times New Roman" w:hint="default"/>
                <w:color w:val="auto"/>
                <w:sz w:val="20"/>
                <w:szCs w:val="20"/>
              </w:rPr>
              <w:t>ohľ</w:t>
            </w:r>
            <w:r w:rsidRPr="00D33FAB">
              <w:rPr>
                <w:rFonts w:ascii="Times New Roman" w:hAnsi="Times New Roman" w:cs="Times New Roman" w:hint="default"/>
                <w:color w:val="auto"/>
                <w:sz w:val="20"/>
                <w:szCs w:val="20"/>
              </w:rPr>
              <w:t>adom na vý</w:t>
            </w:r>
            <w:r w:rsidRPr="00D33FAB">
              <w:rPr>
                <w:rFonts w:ascii="Times New Roman" w:hAnsi="Times New Roman" w:cs="Times New Roman" w:hint="default"/>
                <w:color w:val="auto"/>
                <w:sz w:val="20"/>
                <w:szCs w:val="20"/>
              </w:rPr>
              <w:t>kon jeho č</w:t>
            </w:r>
            <w:r w:rsidRPr="00D33FAB">
              <w:rPr>
                <w:rFonts w:ascii="Times New Roman" w:hAnsi="Times New Roman" w:cs="Times New Roman" w:hint="default"/>
                <w:color w:val="auto"/>
                <w:sz w:val="20"/>
                <w:szCs w:val="20"/>
              </w:rPr>
              <w:t>innosti nemož</w:t>
            </w:r>
            <w:r w:rsidRPr="00D33FAB">
              <w:rPr>
                <w:rFonts w:ascii="Times New Roman" w:hAnsi="Times New Roman" w:cs="Times New Roman" w:hint="default"/>
                <w:color w:val="auto"/>
                <w:sz w:val="20"/>
                <w:szCs w:val="20"/>
              </w:rPr>
              <w:t>no spravodlivo pož</w:t>
            </w:r>
            <w:r w:rsidRPr="00D33FAB">
              <w:rPr>
                <w:rFonts w:ascii="Times New Roman" w:hAnsi="Times New Roman" w:cs="Times New Roman" w:hint="default"/>
                <w:color w:val="auto"/>
                <w:sz w:val="20"/>
                <w:szCs w:val="20"/>
              </w:rPr>
              <w:t>adovať</w:t>
            </w:r>
            <w:r w:rsidRPr="00D33FAB">
              <w:rPr>
                <w:rFonts w:ascii="Times New Roman" w:hAnsi="Times New Roman" w:cs="Times New Roman" w:hint="default"/>
                <w:color w:val="auto"/>
                <w:sz w:val="20"/>
                <w:szCs w:val="20"/>
              </w:rPr>
              <w:t xml:space="preserve"> zriadenie a </w:t>
            </w:r>
            <w:r w:rsidRPr="00D33FAB">
              <w:rPr>
                <w:rFonts w:ascii="Times New Roman" w:hAnsi="Times New Roman" w:cs="Times New Roman" w:hint="default"/>
                <w:color w:val="auto"/>
                <w:sz w:val="20"/>
                <w:szCs w:val="20"/>
              </w:rPr>
              <w:t>udrž</w:t>
            </w:r>
            <w:r w:rsidRPr="00D33FAB">
              <w:rPr>
                <w:rFonts w:ascii="Times New Roman" w:hAnsi="Times New Roman" w:cs="Times New Roman" w:hint="default"/>
                <w:color w:val="auto"/>
                <w:sz w:val="20"/>
                <w:szCs w:val="20"/>
              </w:rPr>
              <w:t>iavanie webové</w:t>
            </w:r>
            <w:r w:rsidRPr="00D33FAB">
              <w:rPr>
                <w:rFonts w:ascii="Times New Roman" w:hAnsi="Times New Roman" w:cs="Times New Roman" w:hint="default"/>
                <w:color w:val="auto"/>
                <w:sz w:val="20"/>
                <w:szCs w:val="20"/>
              </w:rPr>
              <w:t>ho  sí</w:t>
            </w:r>
            <w:r w:rsidRPr="00D33FAB">
              <w:rPr>
                <w:rFonts w:ascii="Times New Roman" w:hAnsi="Times New Roman" w:cs="Times New Roman" w:hint="default"/>
                <w:color w:val="auto"/>
                <w:sz w:val="20"/>
                <w:szCs w:val="20"/>
              </w:rPr>
              <w:t>dla, zverejň</w:t>
            </w:r>
            <w:r w:rsidRPr="00D33FAB">
              <w:rPr>
                <w:rFonts w:ascii="Times New Roman" w:hAnsi="Times New Roman" w:cs="Times New Roman" w:hint="default"/>
                <w:color w:val="auto"/>
                <w:sz w:val="20"/>
                <w:szCs w:val="20"/>
              </w:rPr>
              <w:t>uje mediá</w:t>
            </w:r>
            <w:r w:rsidRPr="00D33FAB">
              <w:rPr>
                <w:rFonts w:ascii="Times New Roman" w:hAnsi="Times New Roman" w:cs="Times New Roman" w:hint="default"/>
                <w:color w:val="auto"/>
                <w:sz w:val="20"/>
                <w:szCs w:val="20"/>
              </w:rPr>
              <w:t>tor informá</w:t>
            </w:r>
            <w:r w:rsidRPr="00D33FAB">
              <w:rPr>
                <w:rFonts w:ascii="Times New Roman" w:hAnsi="Times New Roman" w:cs="Times New Roman" w:hint="default"/>
                <w:color w:val="auto"/>
                <w:sz w:val="20"/>
                <w:szCs w:val="20"/>
              </w:rPr>
              <w:t>cie podľ</w:t>
            </w:r>
            <w:r w:rsidRPr="00D33FAB">
              <w:rPr>
                <w:rFonts w:ascii="Times New Roman" w:hAnsi="Times New Roman" w:cs="Times New Roman" w:hint="default"/>
                <w:color w:val="auto"/>
                <w:sz w:val="20"/>
                <w:szCs w:val="20"/>
              </w:rPr>
              <w:t>a tohto zá</w:t>
            </w:r>
            <w:r w:rsidRPr="00D33FAB">
              <w:rPr>
                <w:rFonts w:ascii="Times New Roman" w:hAnsi="Times New Roman" w:cs="Times New Roman" w:hint="default"/>
                <w:color w:val="auto"/>
                <w:sz w:val="20"/>
                <w:szCs w:val="20"/>
              </w:rPr>
              <w:t>kona v </w:t>
            </w:r>
            <w:r w:rsidRPr="00D33FAB">
              <w:rPr>
                <w:rFonts w:ascii="Times New Roman" w:hAnsi="Times New Roman" w:cs="Times New Roman" w:hint="default"/>
                <w:color w:val="auto"/>
                <w:sz w:val="20"/>
                <w:szCs w:val="20"/>
              </w:rPr>
              <w:t>p</w:t>
            </w:r>
            <w:r w:rsidRPr="00D33FAB">
              <w:rPr>
                <w:rFonts w:ascii="Times New Roman" w:hAnsi="Times New Roman" w:cs="Times New Roman" w:hint="default"/>
                <w:color w:val="auto"/>
                <w:sz w:val="20"/>
                <w:szCs w:val="20"/>
              </w:rPr>
              <w:t>riestoroch kancelá</w:t>
            </w:r>
            <w:r w:rsidRPr="00D33FAB">
              <w:rPr>
                <w:rFonts w:ascii="Times New Roman" w:hAnsi="Times New Roman" w:cs="Times New Roman" w:hint="default"/>
                <w:color w:val="auto"/>
                <w:sz w:val="20"/>
                <w:szCs w:val="20"/>
              </w:rPr>
              <w:t>rie.“.</w:t>
            </w:r>
          </w:p>
          <w:p w:rsidR="00D33FAB" w:rsidRPr="00932F42" w:rsidP="00907AFF">
            <w:pPr>
              <w:bidi w:val="0"/>
              <w:jc w:val="both"/>
              <w:rPr>
                <w:rFonts w:ascii="Times New Roman" w:hAnsi="Times New Roman"/>
              </w:rPr>
            </w:pPr>
            <w:r>
              <w:rPr>
                <w:rFonts w:ascii="Times New Roman" w:hAnsi="Times New Roman"/>
              </w:rPr>
              <w:t xml:space="preserve"> </w:t>
            </w:r>
          </w:p>
          <w:p w:rsidR="00D33FAB" w:rsidP="00907AFF">
            <w:pPr>
              <w:bidi w:val="0"/>
              <w:jc w:val="both"/>
              <w:rPr>
                <w:rFonts w:ascii="Times New Roman" w:hAnsi="Times New Roman"/>
              </w:rPr>
            </w:pPr>
          </w:p>
          <w:p w:rsidR="00D33FAB" w:rsidRPr="00932F42" w:rsidP="00907AFF">
            <w:pPr>
              <w:bidi w:val="0"/>
              <w:jc w:val="both"/>
              <w:rPr>
                <w:rFonts w:ascii="Times New Roman" w:hAnsi="Times New Roman"/>
              </w:rPr>
            </w:pPr>
          </w:p>
          <w:p w:rsidR="00D33FAB" w:rsidRPr="00932F42" w:rsidP="00907AFF">
            <w:pPr>
              <w:pStyle w:val="Normlny1"/>
              <w:tabs>
                <w:tab w:val="left" w:pos="129"/>
                <w:tab w:val="left" w:pos="1121"/>
              </w:tabs>
              <w:bidi w:val="0"/>
              <w:spacing w:line="240" w:lineRule="auto"/>
              <w:ind w:left="-11"/>
              <w:jc w:val="both"/>
              <w:rPr>
                <w:rFonts w:ascii="Times New Roman" w:hAnsi="Times New Roman" w:cs="Times New Roman"/>
                <w:color w:val="auto"/>
                <w:sz w:val="20"/>
                <w:szCs w:val="20"/>
              </w:rPr>
            </w:pPr>
            <w:r w:rsidRPr="00932F42">
              <w:rPr>
                <w:rFonts w:ascii="Times New Roman" w:hAnsi="Times New Roman" w:cs="Times New Roman" w:hint="default"/>
                <w:color w:val="auto"/>
                <w:sz w:val="20"/>
                <w:szCs w:val="20"/>
              </w:rPr>
              <w:t>(7) Mediač</w:t>
            </w:r>
            <w:r w:rsidRPr="00932F42">
              <w:rPr>
                <w:rFonts w:ascii="Times New Roman" w:hAnsi="Times New Roman" w:cs="Times New Roman" w:hint="default"/>
                <w:color w:val="auto"/>
                <w:sz w:val="20"/>
                <w:szCs w:val="20"/>
              </w:rPr>
              <w:t>né</w:t>
            </w:r>
            <w:r w:rsidRPr="00932F42">
              <w:rPr>
                <w:rFonts w:ascii="Times New Roman" w:hAnsi="Times New Roman" w:cs="Times New Roman" w:hint="default"/>
                <w:color w:val="auto"/>
                <w:sz w:val="20"/>
                <w:szCs w:val="20"/>
              </w:rPr>
              <w:t xml:space="preserve"> centrum spracú</w:t>
            </w:r>
            <w:r w:rsidRPr="00932F42">
              <w:rPr>
                <w:rFonts w:ascii="Times New Roman" w:hAnsi="Times New Roman" w:cs="Times New Roman" w:hint="default"/>
                <w:color w:val="auto"/>
                <w:sz w:val="20"/>
                <w:szCs w:val="20"/>
              </w:rPr>
              <w:t>va a zverejň</w:t>
            </w:r>
            <w:r w:rsidRPr="00932F42">
              <w:rPr>
                <w:rFonts w:ascii="Times New Roman" w:hAnsi="Times New Roman" w:cs="Times New Roman" w:hint="default"/>
                <w:color w:val="auto"/>
                <w:sz w:val="20"/>
                <w:szCs w:val="20"/>
              </w:rPr>
              <w:t>uje osobné</w:t>
            </w:r>
            <w:r w:rsidRPr="00932F42">
              <w:rPr>
                <w:rFonts w:ascii="Times New Roman" w:hAnsi="Times New Roman" w:cs="Times New Roman" w:hint="default"/>
                <w:color w:val="auto"/>
                <w:sz w:val="20"/>
                <w:szCs w:val="20"/>
              </w:rPr>
              <w:t xml:space="preserve"> ú</w:t>
            </w:r>
            <w:r w:rsidRPr="00932F42">
              <w:rPr>
                <w:rFonts w:ascii="Times New Roman" w:hAnsi="Times New Roman" w:cs="Times New Roman" w:hint="default"/>
                <w:color w:val="auto"/>
                <w:sz w:val="20"/>
                <w:szCs w:val="20"/>
              </w:rPr>
              <w:t>daje fyzický</w:t>
            </w:r>
            <w:r w:rsidRPr="00932F42">
              <w:rPr>
                <w:rFonts w:ascii="Times New Roman" w:hAnsi="Times New Roman" w:cs="Times New Roman" w:hint="default"/>
                <w:color w:val="auto"/>
                <w:sz w:val="20"/>
                <w:szCs w:val="20"/>
              </w:rPr>
              <w:t>ch osô</w:t>
            </w:r>
            <w:r w:rsidRPr="00932F42">
              <w:rPr>
                <w:rFonts w:ascii="Times New Roman" w:hAnsi="Times New Roman" w:cs="Times New Roman" w:hint="default"/>
                <w:color w:val="auto"/>
                <w:sz w:val="20"/>
                <w:szCs w:val="20"/>
              </w:rPr>
              <w:t>b v rozsahu nevyhnutnom na úč</w:t>
            </w:r>
            <w:r w:rsidRPr="00932F42">
              <w:rPr>
                <w:rFonts w:ascii="Times New Roman" w:hAnsi="Times New Roman" w:cs="Times New Roman" w:hint="default"/>
                <w:color w:val="auto"/>
                <w:sz w:val="20"/>
                <w:szCs w:val="20"/>
              </w:rPr>
              <w:t>ely tohto zá</w:t>
            </w:r>
            <w:r w:rsidRPr="00932F42">
              <w:rPr>
                <w:rFonts w:ascii="Times New Roman" w:hAnsi="Times New Roman" w:cs="Times New Roman" w:hint="default"/>
                <w:color w:val="auto"/>
                <w:sz w:val="20"/>
                <w:szCs w:val="20"/>
              </w:rPr>
              <w:t>kona v sú</w:t>
            </w:r>
            <w:r w:rsidRPr="00932F42">
              <w:rPr>
                <w:rFonts w:ascii="Times New Roman" w:hAnsi="Times New Roman" w:cs="Times New Roman" w:hint="default"/>
                <w:color w:val="auto"/>
                <w:sz w:val="20"/>
                <w:szCs w:val="20"/>
              </w:rPr>
              <w:t>lade s osobitný</w:t>
            </w:r>
            <w:r w:rsidRPr="00932F42">
              <w:rPr>
                <w:rFonts w:ascii="Times New Roman" w:hAnsi="Times New Roman" w:cs="Times New Roman" w:hint="default"/>
                <w:color w:val="auto"/>
                <w:sz w:val="20"/>
                <w:szCs w:val="20"/>
              </w:rPr>
              <w:t>m predpisom.</w:t>
            </w:r>
            <w:r w:rsidR="008E406E">
              <w:rPr>
                <w:rFonts w:ascii="Times New Roman" w:hAnsi="Times New Roman"/>
                <w:color w:val="auto"/>
                <w:sz w:val="20"/>
                <w:szCs w:val="20"/>
              </w:rPr>
              <w:t>9a</w:t>
            </w:r>
            <w:r w:rsidRPr="00932F42">
              <w:rPr>
                <w:rFonts w:ascii="Times New Roman" w:hAnsi="Times New Roman" w:cs="Times New Roman"/>
                <w:color w:val="auto"/>
                <w:sz w:val="20"/>
                <w:szCs w:val="20"/>
              </w:rPr>
              <w:t>)</w:t>
            </w:r>
          </w:p>
          <w:p w:rsidR="00D33FAB" w:rsidRPr="00932F42" w:rsidP="00F807E4">
            <w:pPr>
              <w:pStyle w:val="FootnoteText"/>
              <w:bidi w:val="0"/>
              <w:ind w:left="0" w:firstLine="0"/>
              <w:jc w:val="left"/>
              <w:rPr>
                <w:sz w:val="18"/>
                <w:szCs w:val="18"/>
                <w:lang w:val="sk-SK"/>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907AFF">
            <w:pPr>
              <w:pStyle w:val="Normlny1"/>
              <w:tabs>
                <w:tab w:val="left" w:pos="1134"/>
              </w:tabs>
              <w:bidi w:val="0"/>
              <w:spacing w:line="240" w:lineRule="auto"/>
              <w:jc w:val="both"/>
              <w:rPr>
                <w:bCs/>
                <w:color w:val="auto"/>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BD754F">
            <w:pPr>
              <w:tabs>
                <w:tab w:val="left" w:pos="851"/>
              </w:tabs>
              <w:bidi w:val="0"/>
              <w:rPr>
                <w:rFonts w:ascii="Times New Roman" w:hAnsi="Times New Roman"/>
                <w:sz w:val="20"/>
                <w:szCs w:val="20"/>
              </w:rPr>
            </w:pPr>
            <w:r w:rsidRPr="00932F42">
              <w:rPr>
                <w:rFonts w:ascii="Times New Roman" w:hAnsi="Times New Roman"/>
                <w:sz w:val="20"/>
                <w:szCs w:val="20"/>
              </w:rPr>
              <w:t>Č: 5</w:t>
            </w:r>
          </w:p>
          <w:p w:rsidR="00D33FAB" w:rsidRPr="00932F42" w:rsidP="00BD754F">
            <w:pPr>
              <w:tabs>
                <w:tab w:val="left" w:pos="851"/>
              </w:tabs>
              <w:bidi w:val="0"/>
              <w:rPr>
                <w:rFonts w:ascii="Times New Roman" w:hAnsi="Times New Roman"/>
                <w:sz w:val="20"/>
                <w:szCs w:val="20"/>
              </w:rPr>
            </w:pPr>
            <w:r w:rsidRPr="00932F42">
              <w:rPr>
                <w:rFonts w:ascii="Times New Roman" w:hAnsi="Times New Roman"/>
                <w:sz w:val="20"/>
                <w:szCs w:val="20"/>
              </w:rPr>
              <w:t>O: 3</w:t>
            </w:r>
          </w:p>
          <w:p w:rsidR="00D33FAB" w:rsidRPr="00932F42" w:rsidP="00BD754F">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3"/>
              <w:bidi w:val="0"/>
              <w:spacing w:before="60" w:after="60"/>
              <w:jc w:val="both"/>
              <w:rPr>
                <w:rFonts w:ascii="Times New Roman" w:hAnsi="Times New Roman"/>
                <w:sz w:val="20"/>
                <w:szCs w:val="20"/>
              </w:rPr>
            </w:pPr>
            <w:r w:rsidRPr="00932F42">
              <w:rPr>
                <w:rFonts w:ascii="Times New Roman" w:hAnsi="Times New Roman"/>
                <w:sz w:val="20"/>
                <w:szCs w:val="20"/>
              </w:rPr>
              <w:t>Členské štáty môžu splniť svoju povinnosť uvedenú v odseku 1 tak, že zabezpečia, aby existoval univerzálny subjekt ARS, ktorý by bol príslušný zaoberať sa spormi podľa uvedeného odseku, na ktorých riešenie nie je príslušný žiadny existujúci subjekt ARS. V situácii, keď obchodníci z rozličných členských štátov patria do pôsobnosti rovnakého subjektu ARS, môžu členské štáty túto povinnosť splniť aj využitím subjektov ARS so sídlom v inom členskom štáte alebo regionálnych, nadnárodných alebo celoeurópskych subjektov riešenia sporov bez toho, aby to malo nepriaznivý dosah na ich zodpovednosť zabezpečiť úplné pokrytie subjektov ARS a prístup k týmto subjektom.</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7F497F">
            <w:pPr>
              <w:tabs>
                <w:tab w:val="left" w:pos="851"/>
              </w:tabs>
              <w:bidi w:val="0"/>
              <w:jc w:val="center"/>
              <w:rPr>
                <w:rFonts w:ascii="Times New Roman" w:hAnsi="Times New Roman"/>
                <w:sz w:val="20"/>
                <w:szCs w:val="20"/>
              </w:rPr>
            </w:pPr>
            <w:r w:rsidRPr="00932F42">
              <w:rPr>
                <w:rFonts w:ascii="Times New Roman" w:hAnsi="Times New Roman"/>
                <w:sz w:val="20"/>
                <w:szCs w:val="20"/>
              </w:rPr>
              <w:t>D</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7F497F">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7F497F">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CB3F27">
            <w:pPr>
              <w:pStyle w:val="CM3"/>
              <w:bidi w:val="0"/>
              <w:spacing w:before="60" w:after="60"/>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7F497F">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CB3F27">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BD754F">
            <w:pPr>
              <w:tabs>
                <w:tab w:val="left" w:pos="851"/>
              </w:tabs>
              <w:bidi w:val="0"/>
              <w:rPr>
                <w:rFonts w:ascii="Times New Roman" w:hAnsi="Times New Roman"/>
                <w:sz w:val="20"/>
                <w:szCs w:val="20"/>
              </w:rPr>
            </w:pPr>
            <w:r w:rsidRPr="00932F42">
              <w:rPr>
                <w:rFonts w:ascii="Times New Roman" w:hAnsi="Times New Roman"/>
                <w:sz w:val="20"/>
                <w:szCs w:val="20"/>
              </w:rPr>
              <w:t>Č: 5</w:t>
            </w:r>
          </w:p>
          <w:p w:rsidR="00D33FAB" w:rsidRPr="00932F42" w:rsidP="00BD754F">
            <w:pPr>
              <w:tabs>
                <w:tab w:val="left" w:pos="851"/>
              </w:tabs>
              <w:bidi w:val="0"/>
              <w:rPr>
                <w:rFonts w:ascii="Times New Roman" w:hAnsi="Times New Roman"/>
                <w:sz w:val="20"/>
                <w:szCs w:val="20"/>
              </w:rPr>
            </w:pPr>
            <w:r w:rsidRPr="00932F42">
              <w:rPr>
                <w:rFonts w:ascii="Times New Roman" w:hAnsi="Times New Roman"/>
                <w:sz w:val="20"/>
                <w:szCs w:val="20"/>
              </w:rPr>
              <w:t>O: 4</w:t>
            </w:r>
          </w:p>
          <w:p w:rsidR="00D33FAB" w:rsidRPr="00932F42" w:rsidP="00BD754F">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Členské štáty sa môžu rozhodnúť, že subjektom ARS povolia zachovať si alebo zaviesť procedurálne pravidlá, ktoré im umožnia odmietnuť zaoberať sa konkrétnym sporom z dôvodu, že: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a) spotrebiteľ sa nepokúsil kontaktovať s dotknutým obchodníkom, aby o svojej sťažnosti diskutoval a snažil sa v prvom rade vyriešiť problém priamo s obchodníkom;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b) spor je neopodstatnený alebo šikanózny;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c) spor už posudzuje alebo predtým posudzoval iný subjekt ARS alebo súd;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d) hodnota nároku je nižšia alebo vyššia ako vopred určená peňažná prahová hodnota;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e) spotrebiteľ sťažnosť subjektu ARS nepodal v rámci vopred určenej lehoty, ktorá sa nesmie stanoviť na menej ako jeden rok odo dňa, v ktorý spotrebiteľ podal sťažnosť obchodníkovi;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f) riešením takéhoto sporu by sa inak vážne narušilo účinné fungovanie subjektu ARS.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V prípade, že sa subjekt ARS nemôže v súlade so svojimi procedurálnymi pravidlami zaoberať sporom, ktorý mu bol predložený, poskytne obom účastníkom v lehote troch týždňov od prijatia spisu sťažnosti vysvetlenie o dôvodoch, pre ktoré sa sporom nemôže zaoberať. </w:t>
            </w:r>
          </w:p>
          <w:p w:rsidR="00D33FAB" w:rsidRPr="00932F42" w:rsidP="00A06FE1">
            <w:pPr>
              <w:pStyle w:val="CM3"/>
              <w:bidi w:val="0"/>
              <w:spacing w:before="60" w:after="60"/>
              <w:jc w:val="both"/>
              <w:rPr>
                <w:rFonts w:ascii="Times New Roman" w:hAnsi="Times New Roman"/>
                <w:sz w:val="20"/>
                <w:szCs w:val="20"/>
              </w:rPr>
            </w:pPr>
            <w:r w:rsidRPr="00932F42">
              <w:rPr>
                <w:rFonts w:ascii="Times New Roman" w:hAnsi="Times New Roman"/>
                <w:sz w:val="20"/>
                <w:szCs w:val="20"/>
              </w:rPr>
              <w:t>Takéto procedurálne pravidlá nesmú výrazne zhoršiť prístup spotrebiteľov k postupom ARS, a to ani v prípade cezhraničných sporov.</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jc w:val="center"/>
              <w:rPr>
                <w:rFonts w:ascii="Times New Roman" w:hAnsi="Times New Roman"/>
                <w:sz w:val="20"/>
                <w:szCs w:val="20"/>
              </w:rPr>
            </w:pPr>
            <w:r w:rsidRPr="00932F42">
              <w:rPr>
                <w:rFonts w:ascii="Times New Roman" w:hAnsi="Times New Roman"/>
                <w:sz w:val="20"/>
                <w:szCs w:val="20"/>
              </w:rPr>
              <w:t>D</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3F66B8">
            <w:pPr>
              <w:pStyle w:val="CM4"/>
              <w:bidi w:val="0"/>
              <w:spacing w:before="60" w:after="60"/>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3F66B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BD754F">
            <w:pPr>
              <w:tabs>
                <w:tab w:val="left" w:pos="851"/>
              </w:tabs>
              <w:bidi w:val="0"/>
              <w:rPr>
                <w:rFonts w:ascii="Times New Roman" w:hAnsi="Times New Roman"/>
                <w:sz w:val="20"/>
                <w:szCs w:val="20"/>
              </w:rPr>
            </w:pPr>
            <w:r w:rsidRPr="00932F42">
              <w:rPr>
                <w:rFonts w:ascii="Times New Roman" w:hAnsi="Times New Roman"/>
                <w:sz w:val="20"/>
                <w:szCs w:val="20"/>
              </w:rPr>
              <w:t>Č: 5</w:t>
            </w:r>
          </w:p>
          <w:p w:rsidR="00D33FAB" w:rsidRPr="00932F42" w:rsidP="00BD754F">
            <w:pPr>
              <w:tabs>
                <w:tab w:val="left" w:pos="851"/>
              </w:tabs>
              <w:bidi w:val="0"/>
              <w:rPr>
                <w:rFonts w:ascii="Times New Roman" w:hAnsi="Times New Roman"/>
                <w:sz w:val="20"/>
                <w:szCs w:val="20"/>
              </w:rPr>
            </w:pPr>
            <w:r w:rsidRPr="00932F42">
              <w:rPr>
                <w:rFonts w:ascii="Times New Roman" w:hAnsi="Times New Roman"/>
                <w:sz w:val="20"/>
                <w:szCs w:val="20"/>
              </w:rPr>
              <w:t>O: 5</w:t>
            </w:r>
          </w:p>
          <w:p w:rsidR="00D33FAB" w:rsidRPr="00932F42" w:rsidP="00BD754F">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3"/>
              <w:bidi w:val="0"/>
              <w:spacing w:before="60" w:after="60"/>
              <w:jc w:val="both"/>
              <w:rPr>
                <w:rFonts w:ascii="Times New Roman" w:hAnsi="Times New Roman"/>
                <w:sz w:val="20"/>
                <w:szCs w:val="20"/>
              </w:rPr>
            </w:pPr>
            <w:r w:rsidRPr="00932F42">
              <w:rPr>
                <w:rFonts w:ascii="Times New Roman" w:hAnsi="Times New Roman"/>
                <w:sz w:val="20"/>
                <w:szCs w:val="20"/>
              </w:rPr>
              <w:t>Členské štáty zabezpečia, aby v prípade, že je subjektom ARS povolené stanoviť vopred určenú peňažnú prahovú hodnotu na účely obmedzenia prístupu k postupom ARS, uvedené prahové hodnoty neboli stanovené na úrovni, ktorou by sa výrazne zhoršil prístup spotrebiteľov k riešeniu sťažností subjektmi ARS.</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jc w:val="center"/>
              <w:rPr>
                <w:rFonts w:ascii="Times New Roman" w:hAnsi="Times New Roman"/>
                <w:sz w:val="20"/>
                <w:szCs w:val="20"/>
              </w:rPr>
            </w:pPr>
            <w:r w:rsidRPr="00932F42">
              <w:rPr>
                <w:rFonts w:ascii="Times New Roman" w:hAnsi="Times New Roman"/>
                <w:sz w:val="20"/>
                <w:szCs w:val="20"/>
              </w:rPr>
              <w:t>D</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36087D">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BD754F">
            <w:pPr>
              <w:tabs>
                <w:tab w:val="left" w:pos="851"/>
              </w:tabs>
              <w:bidi w:val="0"/>
              <w:rPr>
                <w:rFonts w:ascii="Times New Roman" w:hAnsi="Times New Roman"/>
                <w:sz w:val="20"/>
                <w:szCs w:val="20"/>
              </w:rPr>
            </w:pPr>
            <w:r w:rsidRPr="00932F42">
              <w:rPr>
                <w:rFonts w:ascii="Times New Roman" w:hAnsi="Times New Roman"/>
                <w:sz w:val="20"/>
                <w:szCs w:val="20"/>
              </w:rPr>
              <w:t>Č: 5</w:t>
            </w:r>
          </w:p>
          <w:p w:rsidR="00D33FAB" w:rsidRPr="00932F42" w:rsidP="00BD754F">
            <w:pPr>
              <w:tabs>
                <w:tab w:val="left" w:pos="851"/>
              </w:tabs>
              <w:bidi w:val="0"/>
              <w:rPr>
                <w:rFonts w:ascii="Times New Roman" w:hAnsi="Times New Roman"/>
                <w:sz w:val="20"/>
                <w:szCs w:val="20"/>
              </w:rPr>
            </w:pPr>
            <w:r w:rsidRPr="00932F42">
              <w:rPr>
                <w:rFonts w:ascii="Times New Roman" w:hAnsi="Times New Roman"/>
                <w:sz w:val="20"/>
                <w:szCs w:val="20"/>
              </w:rPr>
              <w:t>O: 6</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3"/>
              <w:bidi w:val="0"/>
              <w:spacing w:before="60" w:after="60"/>
              <w:jc w:val="both"/>
              <w:rPr>
                <w:rFonts w:ascii="Times New Roman" w:hAnsi="Times New Roman"/>
                <w:sz w:val="20"/>
                <w:szCs w:val="20"/>
              </w:rPr>
            </w:pPr>
            <w:r w:rsidRPr="00932F42">
              <w:rPr>
                <w:rFonts w:ascii="Times New Roman" w:hAnsi="Times New Roman"/>
                <w:sz w:val="20"/>
                <w:szCs w:val="20"/>
              </w:rPr>
              <w:t>V prípade, ak sa subjekt ARS nemôže v súlade s procedurálnymi pravidlami uvedenými v odseku 4 zaoberať sťažnosťou, ktorá mu bola predložená, členský štát nie je povinný zabezpečiť, aby spotrebiteľ mohol svoju sťažnosť predložiť inému subjektu ARS.</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jc w:val="center"/>
              <w:rPr>
                <w:rFonts w:ascii="Times New Roman" w:hAnsi="Times New Roman"/>
                <w:sz w:val="20"/>
                <w:szCs w:val="20"/>
              </w:rPr>
            </w:pPr>
            <w:r w:rsidRPr="00932F42">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36087D">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BD754F">
            <w:pPr>
              <w:tabs>
                <w:tab w:val="left" w:pos="851"/>
              </w:tabs>
              <w:bidi w:val="0"/>
              <w:rPr>
                <w:rFonts w:ascii="Times New Roman" w:hAnsi="Times New Roman"/>
                <w:sz w:val="20"/>
                <w:szCs w:val="20"/>
              </w:rPr>
            </w:pPr>
            <w:r w:rsidRPr="00932F42">
              <w:rPr>
                <w:rFonts w:ascii="Times New Roman" w:hAnsi="Times New Roman"/>
                <w:sz w:val="20"/>
                <w:szCs w:val="20"/>
              </w:rPr>
              <w:t>Č: 5</w:t>
            </w:r>
          </w:p>
          <w:p w:rsidR="00D33FAB" w:rsidRPr="00932F42" w:rsidP="00BD754F">
            <w:pPr>
              <w:tabs>
                <w:tab w:val="left" w:pos="851"/>
              </w:tabs>
              <w:bidi w:val="0"/>
              <w:rPr>
                <w:rFonts w:ascii="Times New Roman" w:hAnsi="Times New Roman"/>
                <w:sz w:val="20"/>
                <w:szCs w:val="20"/>
              </w:rPr>
            </w:pPr>
            <w:r w:rsidRPr="00932F42">
              <w:rPr>
                <w:rFonts w:ascii="Times New Roman" w:hAnsi="Times New Roman"/>
                <w:sz w:val="20"/>
                <w:szCs w:val="20"/>
              </w:rPr>
              <w:t>O: 7</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3"/>
              <w:bidi w:val="0"/>
              <w:spacing w:before="60" w:after="60"/>
              <w:jc w:val="both"/>
              <w:rPr>
                <w:rFonts w:ascii="Times New Roman" w:hAnsi="Times New Roman"/>
                <w:sz w:val="20"/>
                <w:szCs w:val="20"/>
              </w:rPr>
            </w:pPr>
            <w:r w:rsidRPr="00932F42">
              <w:rPr>
                <w:rFonts w:ascii="Times New Roman" w:hAnsi="Times New Roman"/>
                <w:sz w:val="20"/>
                <w:szCs w:val="20"/>
              </w:rPr>
              <w:t>Ak je subjekt ARS, ktorý sa zaoberá spormi v konkrétnom hospodárskom sektore, príslušný na riešenie sporov týkajúcich sa obchodníka, ktorý pôsobí v uvedenom sektore, ale ktorý nie je členom organizácie ani združenia, ktoré je zriaďovateľom subjektu ARS alebo ktoré ho financuje, považuje sa povinnosť členského štátu podľa odseku 1 za splnenú aj vo vzťahu k sporom týkajúcim sa tohto obchodníka.</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jc w:val="center"/>
              <w:rPr>
                <w:rFonts w:ascii="Times New Roman" w:hAnsi="Times New Roman"/>
                <w:sz w:val="20"/>
                <w:szCs w:val="20"/>
              </w:rPr>
            </w:pPr>
            <w:r w:rsidRPr="00932F42">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36087D">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96071F">
            <w:pPr>
              <w:tabs>
                <w:tab w:val="left" w:pos="851"/>
              </w:tabs>
              <w:bidi w:val="0"/>
              <w:rPr>
                <w:rFonts w:ascii="Times New Roman" w:hAnsi="Times New Roman"/>
                <w:sz w:val="20"/>
                <w:szCs w:val="20"/>
              </w:rPr>
            </w:pPr>
            <w:r w:rsidRPr="00932F42">
              <w:rPr>
                <w:rFonts w:ascii="Times New Roman" w:hAnsi="Times New Roman"/>
                <w:sz w:val="20"/>
                <w:szCs w:val="20"/>
              </w:rPr>
              <w:t>Č: 6</w:t>
            </w:r>
          </w:p>
          <w:p w:rsidR="00D33FAB" w:rsidRPr="00932F42" w:rsidP="0096071F">
            <w:pPr>
              <w:tabs>
                <w:tab w:val="left" w:pos="851"/>
              </w:tabs>
              <w:bidi w:val="0"/>
              <w:rPr>
                <w:rFonts w:ascii="Times New Roman" w:hAnsi="Times New Roman"/>
                <w:sz w:val="20"/>
                <w:szCs w:val="20"/>
              </w:rPr>
            </w:pPr>
            <w:r w:rsidRPr="00932F42">
              <w:rPr>
                <w:rFonts w:ascii="Times New Roman" w:hAnsi="Times New Roman"/>
                <w:sz w:val="20"/>
                <w:szCs w:val="20"/>
              </w:rPr>
              <w:t>O: 1</w:t>
            </w:r>
          </w:p>
          <w:p w:rsidR="00D33FAB" w:rsidRPr="00932F42" w:rsidP="0096071F">
            <w:pPr>
              <w:tabs>
                <w:tab w:val="left" w:pos="851"/>
              </w:tabs>
              <w:bidi w:val="0"/>
              <w:rPr>
                <w:rFonts w:ascii="Times New Roman" w:hAnsi="Times New Roman"/>
                <w:sz w:val="20"/>
                <w:szCs w:val="20"/>
              </w:rPr>
            </w:pPr>
            <w:r w:rsidRPr="00932F42">
              <w:rPr>
                <w:rFonts w:ascii="Times New Roman" w:hAnsi="Times New Roman"/>
                <w:sz w:val="20"/>
                <w:szCs w:val="20"/>
              </w:rPr>
              <w:t>P: a)</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Členské štáty zabezpečia, aby fyzické osoby poverené ARS mali potrebné odborné znalosti a aby boli nezávislé a nestranné. Splnenie tejto požiadavky sa zaručí tým, že sa zabezpečí, aby tieto osoby: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a) mali potrebné znalosti a zručnosti v oblasti alternatívneho alebo súdneho riešenia spotrebiteľských sporov, ako aj všeobecné znalosti v oblasti práva; </w:t>
            </w:r>
          </w:p>
          <w:p w:rsidR="00D33FAB" w:rsidRPr="00932F42" w:rsidP="00A06FE1">
            <w:pPr>
              <w:pStyle w:val="CM3"/>
              <w:bidi w:val="0"/>
              <w:spacing w:before="60" w:after="60"/>
              <w:jc w:val="both"/>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jc w:val="center"/>
              <w:rPr>
                <w:rFonts w:ascii="Times New Roman" w:hAnsi="Times New Roman"/>
                <w:sz w:val="20"/>
                <w:szCs w:val="20"/>
              </w:rPr>
            </w:pPr>
            <w:r w:rsidRPr="00932F42">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085E63">
            <w:pPr>
              <w:tabs>
                <w:tab w:val="left" w:pos="851"/>
              </w:tabs>
              <w:bidi w:val="0"/>
              <w:rPr>
                <w:rFonts w:ascii="Times New Roman" w:hAnsi="Times New Roman"/>
                <w:sz w:val="20"/>
                <w:szCs w:val="20"/>
              </w:rPr>
            </w:pPr>
            <w:r>
              <w:rPr>
                <w:rFonts w:ascii="Times New Roman" w:hAnsi="Times New Roman"/>
                <w:sz w:val="20"/>
                <w:szCs w:val="20"/>
              </w:rPr>
              <w:t>Č: I</w:t>
            </w:r>
          </w:p>
          <w:p w:rsidR="00D33FAB" w:rsidRPr="00932F42" w:rsidP="00085E63">
            <w:pPr>
              <w:tabs>
                <w:tab w:val="left" w:pos="851"/>
              </w:tabs>
              <w:bidi w:val="0"/>
              <w:rPr>
                <w:rFonts w:ascii="Times New Roman" w:hAnsi="Times New Roman"/>
                <w:sz w:val="20"/>
                <w:szCs w:val="20"/>
              </w:rPr>
            </w:pPr>
            <w:r w:rsidRPr="00932F42">
              <w:rPr>
                <w:rFonts w:ascii="Times New Roman" w:hAnsi="Times New Roman"/>
                <w:sz w:val="20"/>
                <w:szCs w:val="20"/>
              </w:rPr>
              <w:t xml:space="preserve">§ </w:t>
            </w:r>
            <w:r>
              <w:rPr>
                <w:rFonts w:ascii="Times New Roman" w:hAnsi="Times New Roman"/>
                <w:sz w:val="20"/>
                <w:szCs w:val="20"/>
              </w:rPr>
              <w:t>9</w:t>
            </w:r>
          </w:p>
          <w:p w:rsidR="00D33FAB" w:rsidRPr="00932F42" w:rsidP="00085E63">
            <w:pPr>
              <w:tabs>
                <w:tab w:val="left" w:pos="851"/>
              </w:tabs>
              <w:bidi w:val="0"/>
              <w:rPr>
                <w:rFonts w:ascii="Times New Roman" w:hAnsi="Times New Roman"/>
                <w:sz w:val="20"/>
                <w:szCs w:val="20"/>
              </w:rPr>
            </w:pPr>
          </w:p>
          <w:p w:rsidR="00D33FAB" w:rsidRPr="00932F42" w:rsidP="00085E63">
            <w:pPr>
              <w:tabs>
                <w:tab w:val="left" w:pos="851"/>
              </w:tabs>
              <w:bidi w:val="0"/>
              <w:rPr>
                <w:rFonts w:ascii="Times New Roman" w:hAnsi="Times New Roman"/>
                <w:sz w:val="20"/>
                <w:szCs w:val="20"/>
              </w:rPr>
            </w:pPr>
          </w:p>
          <w:p w:rsidR="00D33FAB" w:rsidRPr="00932F42" w:rsidP="00085E63">
            <w:pPr>
              <w:tabs>
                <w:tab w:val="left" w:pos="851"/>
              </w:tabs>
              <w:bidi w:val="0"/>
              <w:rPr>
                <w:rFonts w:ascii="Times New Roman" w:hAnsi="Times New Roman"/>
                <w:sz w:val="20"/>
                <w:szCs w:val="20"/>
              </w:rPr>
            </w:pPr>
          </w:p>
          <w:p w:rsidR="00D33FAB" w:rsidRPr="00932F42" w:rsidP="00085E63">
            <w:pPr>
              <w:tabs>
                <w:tab w:val="left" w:pos="851"/>
              </w:tabs>
              <w:bidi w:val="0"/>
              <w:rPr>
                <w:rFonts w:ascii="Times New Roman" w:hAnsi="Times New Roman"/>
                <w:sz w:val="20"/>
                <w:szCs w:val="20"/>
              </w:rPr>
            </w:pPr>
          </w:p>
          <w:p w:rsidR="00D33FAB" w:rsidRPr="00932F42" w:rsidP="00085E63">
            <w:pPr>
              <w:tabs>
                <w:tab w:val="left" w:pos="851"/>
              </w:tabs>
              <w:bidi w:val="0"/>
              <w:rPr>
                <w:rFonts w:ascii="Times New Roman" w:hAnsi="Times New Roman"/>
                <w:sz w:val="20"/>
                <w:szCs w:val="20"/>
              </w:rPr>
            </w:pPr>
          </w:p>
          <w:p w:rsidR="00D33FAB" w:rsidRPr="00932F42" w:rsidP="00085E63">
            <w:pPr>
              <w:tabs>
                <w:tab w:val="left" w:pos="851"/>
              </w:tabs>
              <w:bidi w:val="0"/>
              <w:rPr>
                <w:rFonts w:ascii="Times New Roman" w:hAnsi="Times New Roman"/>
                <w:sz w:val="20"/>
                <w:szCs w:val="20"/>
              </w:rPr>
            </w:pPr>
          </w:p>
          <w:p w:rsidR="00D33FAB" w:rsidRPr="00932F42" w:rsidP="00085E63">
            <w:pPr>
              <w:tabs>
                <w:tab w:val="left" w:pos="851"/>
              </w:tabs>
              <w:bidi w:val="0"/>
              <w:rPr>
                <w:rFonts w:ascii="Times New Roman" w:hAnsi="Times New Roman"/>
                <w:sz w:val="20"/>
                <w:szCs w:val="20"/>
              </w:rPr>
            </w:pPr>
          </w:p>
          <w:p w:rsidR="00D33FAB" w:rsidRPr="00932F42" w:rsidP="00085E63">
            <w:pPr>
              <w:tabs>
                <w:tab w:val="left" w:pos="851"/>
              </w:tabs>
              <w:bidi w:val="0"/>
              <w:rPr>
                <w:rFonts w:ascii="Times New Roman" w:hAnsi="Times New Roman"/>
                <w:sz w:val="20"/>
                <w:szCs w:val="20"/>
              </w:rPr>
            </w:pPr>
          </w:p>
          <w:p w:rsidR="00D33FAB" w:rsidRPr="00932F42" w:rsidP="00085E63">
            <w:pPr>
              <w:tabs>
                <w:tab w:val="left" w:pos="851"/>
              </w:tabs>
              <w:bidi w:val="0"/>
              <w:rPr>
                <w:rFonts w:ascii="Times New Roman" w:hAnsi="Times New Roman"/>
                <w:sz w:val="20"/>
                <w:szCs w:val="20"/>
              </w:rPr>
            </w:pPr>
          </w:p>
          <w:p w:rsidR="00D33FAB" w:rsidRPr="00932F42" w:rsidP="00085E63">
            <w:pPr>
              <w:tabs>
                <w:tab w:val="left" w:pos="851"/>
              </w:tabs>
              <w:bidi w:val="0"/>
              <w:rPr>
                <w:rFonts w:ascii="Times New Roman" w:hAnsi="Times New Roman"/>
                <w:sz w:val="20"/>
                <w:szCs w:val="20"/>
              </w:rPr>
            </w:pPr>
          </w:p>
          <w:p w:rsidR="00D33FAB" w:rsidRPr="00932F42" w:rsidP="00085E63">
            <w:pPr>
              <w:tabs>
                <w:tab w:val="left" w:pos="851"/>
              </w:tabs>
              <w:bidi w:val="0"/>
              <w:rPr>
                <w:rFonts w:ascii="Times New Roman" w:hAnsi="Times New Roman"/>
                <w:sz w:val="20"/>
                <w:szCs w:val="20"/>
              </w:rPr>
            </w:pPr>
          </w:p>
          <w:p w:rsidR="00D33FAB" w:rsidRPr="00932F42" w:rsidP="00085E63">
            <w:pPr>
              <w:tabs>
                <w:tab w:val="left" w:pos="851"/>
              </w:tabs>
              <w:bidi w:val="0"/>
              <w:rPr>
                <w:rFonts w:ascii="Times New Roman" w:hAnsi="Times New Roman"/>
                <w:sz w:val="20"/>
                <w:szCs w:val="20"/>
              </w:rPr>
            </w:pPr>
          </w:p>
          <w:p w:rsidR="00D33FAB" w:rsidRPr="00932F42" w:rsidP="00085E63">
            <w:pPr>
              <w:tabs>
                <w:tab w:val="left" w:pos="851"/>
              </w:tabs>
              <w:bidi w:val="0"/>
              <w:rPr>
                <w:rFonts w:ascii="Times New Roman" w:hAnsi="Times New Roman"/>
                <w:sz w:val="20"/>
                <w:szCs w:val="20"/>
              </w:rPr>
            </w:pPr>
          </w:p>
          <w:p w:rsidR="00D33FAB" w:rsidRPr="00932F42" w:rsidP="00085E63">
            <w:pPr>
              <w:tabs>
                <w:tab w:val="left" w:pos="851"/>
              </w:tabs>
              <w:bidi w:val="0"/>
              <w:rPr>
                <w:rFonts w:ascii="Times New Roman" w:hAnsi="Times New Roman"/>
                <w:sz w:val="20"/>
                <w:szCs w:val="20"/>
              </w:rPr>
            </w:pPr>
          </w:p>
          <w:p w:rsidR="00D33FAB" w:rsidRPr="00932F42" w:rsidP="00085E63">
            <w:pPr>
              <w:tabs>
                <w:tab w:val="left" w:pos="851"/>
              </w:tabs>
              <w:bidi w:val="0"/>
              <w:rPr>
                <w:rFonts w:ascii="Times New Roman" w:hAnsi="Times New Roman"/>
                <w:sz w:val="20"/>
                <w:szCs w:val="20"/>
              </w:rPr>
            </w:pPr>
          </w:p>
          <w:p w:rsidR="00D33FAB" w:rsidRPr="00932F42" w:rsidP="00085E63">
            <w:pPr>
              <w:tabs>
                <w:tab w:val="left" w:pos="851"/>
              </w:tabs>
              <w:bidi w:val="0"/>
              <w:rPr>
                <w:rFonts w:ascii="Times New Roman" w:hAnsi="Times New Roman"/>
                <w:sz w:val="20"/>
                <w:szCs w:val="20"/>
              </w:rPr>
            </w:pPr>
          </w:p>
          <w:p w:rsidR="00D33FAB" w:rsidRPr="00932F42" w:rsidP="00085E63">
            <w:pPr>
              <w:tabs>
                <w:tab w:val="left" w:pos="851"/>
              </w:tabs>
              <w:bidi w:val="0"/>
              <w:rPr>
                <w:rFonts w:ascii="Times New Roman" w:hAnsi="Times New Roman"/>
                <w:sz w:val="20"/>
                <w:szCs w:val="20"/>
              </w:rPr>
            </w:pPr>
          </w:p>
          <w:p w:rsidR="00D33FAB" w:rsidRPr="00932F42" w:rsidP="00085E63">
            <w:pPr>
              <w:tabs>
                <w:tab w:val="left" w:pos="851"/>
              </w:tabs>
              <w:bidi w:val="0"/>
              <w:rPr>
                <w:rFonts w:ascii="Times New Roman" w:hAnsi="Times New Roman"/>
                <w:sz w:val="20"/>
                <w:szCs w:val="20"/>
              </w:rPr>
            </w:pPr>
          </w:p>
          <w:p w:rsidR="00D33FAB" w:rsidRPr="00932F42" w:rsidP="00085E63">
            <w:pPr>
              <w:tabs>
                <w:tab w:val="left" w:pos="851"/>
              </w:tabs>
              <w:bidi w:val="0"/>
              <w:rPr>
                <w:rFonts w:ascii="Times New Roman" w:hAnsi="Times New Roman"/>
                <w:sz w:val="20"/>
                <w:szCs w:val="20"/>
              </w:rPr>
            </w:pPr>
          </w:p>
          <w:p w:rsidR="00D33FAB" w:rsidRPr="00932F42" w:rsidP="00085E63">
            <w:pPr>
              <w:tabs>
                <w:tab w:val="left" w:pos="851"/>
              </w:tabs>
              <w:bidi w:val="0"/>
              <w:rPr>
                <w:rFonts w:ascii="Times New Roman" w:hAnsi="Times New Roman"/>
                <w:sz w:val="20"/>
                <w:szCs w:val="20"/>
              </w:rPr>
            </w:pPr>
          </w:p>
          <w:p w:rsidR="00D33FAB" w:rsidRPr="00932F42" w:rsidP="00085E63">
            <w:pPr>
              <w:tabs>
                <w:tab w:val="left" w:pos="851"/>
              </w:tabs>
              <w:bidi w:val="0"/>
              <w:rPr>
                <w:rFonts w:ascii="Times New Roman" w:hAnsi="Times New Roman"/>
                <w:sz w:val="20"/>
                <w:szCs w:val="20"/>
              </w:rPr>
            </w:pPr>
          </w:p>
          <w:p w:rsidR="00D33FAB" w:rsidRPr="00932F42" w:rsidP="00085E63">
            <w:pPr>
              <w:tabs>
                <w:tab w:val="left" w:pos="851"/>
              </w:tabs>
              <w:bidi w:val="0"/>
              <w:rPr>
                <w:rFonts w:ascii="Times New Roman" w:hAnsi="Times New Roman"/>
                <w:sz w:val="20"/>
                <w:szCs w:val="20"/>
              </w:rPr>
            </w:pPr>
          </w:p>
          <w:p w:rsidR="00D33FAB" w:rsidRPr="00932F42" w:rsidP="00085E63">
            <w:pPr>
              <w:tabs>
                <w:tab w:val="left" w:pos="851"/>
              </w:tabs>
              <w:bidi w:val="0"/>
              <w:rPr>
                <w:rFonts w:ascii="Times New Roman" w:hAnsi="Times New Roman"/>
                <w:sz w:val="20"/>
                <w:szCs w:val="20"/>
              </w:rPr>
            </w:pPr>
          </w:p>
          <w:p w:rsidR="00D33FAB" w:rsidRPr="00932F42" w:rsidP="00085E63">
            <w:pPr>
              <w:tabs>
                <w:tab w:val="left" w:pos="851"/>
              </w:tabs>
              <w:bidi w:val="0"/>
              <w:rPr>
                <w:rFonts w:ascii="Times New Roman" w:hAnsi="Times New Roman"/>
                <w:sz w:val="20"/>
                <w:szCs w:val="20"/>
              </w:rPr>
            </w:pPr>
          </w:p>
          <w:p w:rsidR="00D33FAB" w:rsidRPr="00932F42" w:rsidP="00085E63">
            <w:pPr>
              <w:tabs>
                <w:tab w:val="left" w:pos="851"/>
              </w:tabs>
              <w:bidi w:val="0"/>
              <w:rPr>
                <w:rFonts w:ascii="Times New Roman" w:hAnsi="Times New Roman"/>
                <w:sz w:val="20"/>
                <w:szCs w:val="20"/>
              </w:rPr>
            </w:pPr>
          </w:p>
          <w:p w:rsidR="00D33FAB" w:rsidRPr="00932F42" w:rsidP="00085E63">
            <w:pPr>
              <w:tabs>
                <w:tab w:val="left" w:pos="851"/>
              </w:tabs>
              <w:bidi w:val="0"/>
              <w:rPr>
                <w:rFonts w:ascii="Times New Roman" w:hAnsi="Times New Roman"/>
                <w:sz w:val="20"/>
                <w:szCs w:val="20"/>
              </w:rPr>
            </w:pPr>
          </w:p>
          <w:p w:rsidR="00D33FAB" w:rsidRPr="00932F42" w:rsidP="00085E63">
            <w:pPr>
              <w:tabs>
                <w:tab w:val="left" w:pos="851"/>
              </w:tabs>
              <w:bidi w:val="0"/>
              <w:rPr>
                <w:rFonts w:ascii="Times New Roman" w:hAnsi="Times New Roman"/>
                <w:sz w:val="20"/>
                <w:szCs w:val="20"/>
              </w:rPr>
            </w:pPr>
          </w:p>
          <w:p w:rsidR="00D33FAB" w:rsidRPr="00932F42" w:rsidP="00085E63">
            <w:pPr>
              <w:tabs>
                <w:tab w:val="left" w:pos="851"/>
              </w:tabs>
              <w:bidi w:val="0"/>
              <w:rPr>
                <w:rFonts w:ascii="Times New Roman" w:hAnsi="Times New Roman"/>
                <w:sz w:val="20"/>
                <w:szCs w:val="20"/>
              </w:rPr>
            </w:pPr>
          </w:p>
          <w:p w:rsidR="00D33FAB" w:rsidRPr="00932F42" w:rsidP="00085E63">
            <w:pPr>
              <w:tabs>
                <w:tab w:val="left" w:pos="851"/>
              </w:tabs>
              <w:bidi w:val="0"/>
              <w:rPr>
                <w:rFonts w:ascii="Times New Roman" w:hAnsi="Times New Roman"/>
                <w:sz w:val="20"/>
                <w:szCs w:val="20"/>
              </w:rPr>
            </w:pPr>
          </w:p>
          <w:p w:rsidR="00D33FAB" w:rsidRPr="00932F42" w:rsidP="00085E63">
            <w:pPr>
              <w:tabs>
                <w:tab w:val="left" w:pos="851"/>
              </w:tabs>
              <w:bidi w:val="0"/>
              <w:rPr>
                <w:rFonts w:ascii="Times New Roman" w:hAnsi="Times New Roman"/>
                <w:sz w:val="20"/>
                <w:szCs w:val="20"/>
              </w:rPr>
            </w:pPr>
          </w:p>
          <w:p w:rsidR="00D33FAB" w:rsidRPr="00932F42" w:rsidP="00085E63">
            <w:pPr>
              <w:tabs>
                <w:tab w:val="left" w:pos="851"/>
              </w:tabs>
              <w:bidi w:val="0"/>
              <w:rPr>
                <w:rFonts w:ascii="Times New Roman" w:hAnsi="Times New Roman"/>
                <w:sz w:val="20"/>
                <w:szCs w:val="20"/>
              </w:rPr>
            </w:pPr>
          </w:p>
          <w:p w:rsidR="00D33FAB" w:rsidRPr="00932F42" w:rsidP="00085E63">
            <w:pPr>
              <w:tabs>
                <w:tab w:val="left" w:pos="851"/>
              </w:tabs>
              <w:bidi w:val="0"/>
              <w:rPr>
                <w:rFonts w:ascii="Times New Roman" w:hAnsi="Times New Roman"/>
                <w:sz w:val="20"/>
                <w:szCs w:val="20"/>
              </w:rPr>
            </w:pPr>
          </w:p>
          <w:p w:rsidR="00D33FAB" w:rsidRPr="00932F42" w:rsidP="00085E63">
            <w:pPr>
              <w:tabs>
                <w:tab w:val="left" w:pos="851"/>
              </w:tabs>
              <w:bidi w:val="0"/>
              <w:rPr>
                <w:rFonts w:ascii="Times New Roman" w:hAnsi="Times New Roman"/>
                <w:sz w:val="20"/>
                <w:szCs w:val="20"/>
              </w:rPr>
            </w:pPr>
          </w:p>
          <w:p w:rsidR="00D33FAB" w:rsidRPr="00932F42" w:rsidP="00085E63">
            <w:pPr>
              <w:tabs>
                <w:tab w:val="left" w:pos="851"/>
              </w:tabs>
              <w:bidi w:val="0"/>
              <w:rPr>
                <w:rFonts w:ascii="Times New Roman" w:hAnsi="Times New Roman"/>
                <w:sz w:val="20"/>
                <w:szCs w:val="20"/>
              </w:rPr>
            </w:pPr>
          </w:p>
          <w:p w:rsidR="00D33FAB" w:rsidRPr="00932F42" w:rsidP="00085E63">
            <w:pPr>
              <w:tabs>
                <w:tab w:val="left" w:pos="851"/>
              </w:tabs>
              <w:bidi w:val="0"/>
              <w:rPr>
                <w:rFonts w:ascii="Times New Roman" w:hAnsi="Times New Roman"/>
                <w:sz w:val="20"/>
                <w:szCs w:val="20"/>
              </w:rPr>
            </w:pPr>
          </w:p>
          <w:p w:rsidR="00D33FAB" w:rsidRPr="00932F42" w:rsidP="00085E63">
            <w:pPr>
              <w:tabs>
                <w:tab w:val="left" w:pos="851"/>
              </w:tabs>
              <w:bidi w:val="0"/>
              <w:rPr>
                <w:rFonts w:ascii="Times New Roman" w:hAnsi="Times New Roman"/>
                <w:sz w:val="20"/>
                <w:szCs w:val="20"/>
              </w:rPr>
            </w:pPr>
          </w:p>
          <w:p w:rsidR="00D33FAB" w:rsidRPr="00932F42" w:rsidP="00085E63">
            <w:pPr>
              <w:tabs>
                <w:tab w:val="left" w:pos="851"/>
              </w:tabs>
              <w:bidi w:val="0"/>
              <w:rPr>
                <w:rFonts w:ascii="Times New Roman" w:hAnsi="Times New Roman"/>
                <w:sz w:val="20"/>
                <w:szCs w:val="20"/>
              </w:rPr>
            </w:pPr>
          </w:p>
          <w:p w:rsidR="00D33FAB" w:rsidP="00085E63">
            <w:pPr>
              <w:tabs>
                <w:tab w:val="left" w:pos="851"/>
              </w:tabs>
              <w:bidi w:val="0"/>
              <w:rPr>
                <w:rFonts w:ascii="Times New Roman" w:hAnsi="Times New Roman"/>
                <w:sz w:val="20"/>
                <w:szCs w:val="20"/>
              </w:rPr>
            </w:pPr>
          </w:p>
          <w:p w:rsidR="00D33FAB" w:rsidP="00085E63">
            <w:pPr>
              <w:tabs>
                <w:tab w:val="left" w:pos="851"/>
              </w:tabs>
              <w:bidi w:val="0"/>
              <w:rPr>
                <w:rFonts w:ascii="Times New Roman" w:hAnsi="Times New Roman"/>
                <w:sz w:val="20"/>
                <w:szCs w:val="20"/>
              </w:rPr>
            </w:pPr>
          </w:p>
          <w:p w:rsidR="00D33FAB" w:rsidP="00085E63">
            <w:pPr>
              <w:tabs>
                <w:tab w:val="left" w:pos="851"/>
              </w:tabs>
              <w:bidi w:val="0"/>
              <w:rPr>
                <w:rFonts w:ascii="Times New Roman" w:hAnsi="Times New Roman"/>
                <w:sz w:val="20"/>
                <w:szCs w:val="20"/>
              </w:rPr>
            </w:pPr>
          </w:p>
          <w:p w:rsidR="00D33FAB" w:rsidP="00085E63">
            <w:pPr>
              <w:tabs>
                <w:tab w:val="left" w:pos="851"/>
              </w:tabs>
              <w:bidi w:val="0"/>
              <w:rPr>
                <w:rFonts w:ascii="Times New Roman" w:hAnsi="Times New Roman"/>
                <w:sz w:val="20"/>
                <w:szCs w:val="20"/>
              </w:rPr>
            </w:pPr>
          </w:p>
          <w:p w:rsidR="00D33FAB" w:rsidRPr="00932F42" w:rsidP="00085E63">
            <w:pPr>
              <w:tabs>
                <w:tab w:val="left" w:pos="851"/>
              </w:tabs>
              <w:bidi w:val="0"/>
              <w:rPr>
                <w:rFonts w:ascii="Times New Roman" w:hAnsi="Times New Roman"/>
                <w:sz w:val="20"/>
                <w:szCs w:val="20"/>
              </w:rPr>
            </w:pPr>
          </w:p>
          <w:p w:rsidR="00D33FAB" w:rsidRPr="00932F42" w:rsidP="00085E63">
            <w:pPr>
              <w:tabs>
                <w:tab w:val="left" w:pos="851"/>
              </w:tabs>
              <w:bidi w:val="0"/>
              <w:rPr>
                <w:rFonts w:ascii="Times New Roman" w:hAnsi="Times New Roman"/>
                <w:sz w:val="20"/>
                <w:szCs w:val="20"/>
              </w:rPr>
            </w:pPr>
            <w:r>
              <w:rPr>
                <w:rFonts w:ascii="Times New Roman" w:hAnsi="Times New Roman"/>
                <w:sz w:val="20"/>
                <w:szCs w:val="20"/>
              </w:rPr>
              <w:t>Č: I</w:t>
            </w:r>
          </w:p>
          <w:p w:rsidR="00D33FAB" w:rsidRPr="00932F42" w:rsidP="00085E63">
            <w:pPr>
              <w:tabs>
                <w:tab w:val="left" w:pos="851"/>
              </w:tabs>
              <w:bidi w:val="0"/>
              <w:rPr>
                <w:rFonts w:ascii="Times New Roman" w:hAnsi="Times New Roman"/>
                <w:sz w:val="20"/>
                <w:szCs w:val="20"/>
              </w:rPr>
            </w:pPr>
            <w:r>
              <w:rPr>
                <w:rFonts w:ascii="Times New Roman" w:hAnsi="Times New Roman"/>
                <w:sz w:val="20"/>
                <w:szCs w:val="20"/>
              </w:rPr>
              <w:t>§ 10a</w:t>
            </w:r>
          </w:p>
          <w:p w:rsidR="00D33FAB"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001769" w:rsidRPr="00001769" w:rsidP="00001769">
            <w:pPr>
              <w:bidi w:val="0"/>
              <w:jc w:val="center"/>
              <w:rPr>
                <w:rFonts w:ascii="Times New Roman" w:hAnsi="Times New Roman"/>
                <w:sz w:val="20"/>
                <w:szCs w:val="20"/>
              </w:rPr>
            </w:pPr>
            <w:r w:rsidRPr="00001769">
              <w:rPr>
                <w:rFonts w:ascii="Times New Roman" w:hAnsi="Times New Roman"/>
                <w:sz w:val="20"/>
                <w:szCs w:val="20"/>
              </w:rPr>
              <w:t>§ 9</w:t>
            </w:r>
          </w:p>
          <w:p w:rsidR="00001769" w:rsidRPr="00001769" w:rsidP="00001769">
            <w:pPr>
              <w:bidi w:val="0"/>
              <w:jc w:val="center"/>
              <w:rPr>
                <w:rFonts w:ascii="Times New Roman" w:hAnsi="Times New Roman"/>
                <w:sz w:val="20"/>
                <w:szCs w:val="20"/>
              </w:rPr>
            </w:pPr>
            <w:r w:rsidRPr="00001769">
              <w:rPr>
                <w:rFonts w:ascii="Times New Roman" w:hAnsi="Times New Roman"/>
                <w:sz w:val="20"/>
                <w:szCs w:val="20"/>
              </w:rPr>
              <w:t xml:space="preserve">Odborná príprava </w:t>
            </w:r>
          </w:p>
          <w:p w:rsidR="00001769" w:rsidRPr="00001769" w:rsidP="00001769">
            <w:pPr>
              <w:bidi w:val="0"/>
              <w:jc w:val="center"/>
              <w:rPr>
                <w:rFonts w:ascii="Times New Roman" w:hAnsi="Times New Roman"/>
                <w:sz w:val="20"/>
                <w:szCs w:val="20"/>
              </w:rPr>
            </w:pPr>
            <w:r w:rsidRPr="00001769">
              <w:rPr>
                <w:rFonts w:ascii="Times New Roman" w:hAnsi="Times New Roman"/>
                <w:sz w:val="20"/>
                <w:szCs w:val="20"/>
              </w:rPr>
              <w:t>a odborná skúška mediátora</w:t>
            </w:r>
          </w:p>
          <w:p w:rsidR="00001769" w:rsidRPr="00001769" w:rsidP="00001769">
            <w:pPr>
              <w:bidi w:val="0"/>
              <w:rPr>
                <w:rFonts w:ascii="Times New Roman" w:hAnsi="Times New Roman"/>
                <w:sz w:val="20"/>
                <w:szCs w:val="20"/>
              </w:rPr>
            </w:pPr>
          </w:p>
          <w:p w:rsidR="00001769" w:rsidRPr="00001769" w:rsidP="00001769">
            <w:pPr>
              <w:bidi w:val="0"/>
              <w:ind w:firstLine="708"/>
              <w:jc w:val="both"/>
              <w:rPr>
                <w:rFonts w:ascii="Times New Roman" w:hAnsi="Times New Roman"/>
                <w:sz w:val="20"/>
                <w:szCs w:val="20"/>
              </w:rPr>
            </w:pPr>
            <w:r w:rsidRPr="00001769">
              <w:rPr>
                <w:rFonts w:ascii="Times New Roman" w:hAnsi="Times New Roman"/>
                <w:sz w:val="20"/>
                <w:szCs w:val="20"/>
              </w:rPr>
              <w:t xml:space="preserve">(1) Cieľom odbornej prípravy mediátora je získanie osobitných kvalifikačných predpokladov potrebných na výkon činnosti mediátora podľa tohto zákona. </w:t>
            </w:r>
          </w:p>
          <w:p w:rsidR="00001769" w:rsidRPr="00001769" w:rsidP="00001769">
            <w:pPr>
              <w:bidi w:val="0"/>
              <w:ind w:firstLine="708"/>
              <w:jc w:val="both"/>
              <w:rPr>
                <w:rFonts w:ascii="Times New Roman" w:hAnsi="Times New Roman"/>
                <w:sz w:val="20"/>
                <w:szCs w:val="20"/>
              </w:rPr>
            </w:pPr>
          </w:p>
          <w:p w:rsidR="00001769" w:rsidRPr="00001769" w:rsidP="00001769">
            <w:pPr>
              <w:bidi w:val="0"/>
              <w:ind w:firstLine="709"/>
              <w:jc w:val="both"/>
              <w:rPr>
                <w:rFonts w:ascii="Times New Roman" w:hAnsi="Times New Roman"/>
                <w:sz w:val="20"/>
                <w:szCs w:val="20"/>
              </w:rPr>
            </w:pPr>
            <w:r w:rsidRPr="00001769">
              <w:rPr>
                <w:rFonts w:ascii="Times New Roman" w:hAnsi="Times New Roman"/>
                <w:sz w:val="20"/>
                <w:szCs w:val="20"/>
              </w:rPr>
              <w:t xml:space="preserve">(2) Odborná príprava mediátora trvá 200 hodín a je zameraná pomerne na </w:t>
            </w:r>
          </w:p>
          <w:p w:rsidR="00001769" w:rsidRPr="00001769" w:rsidP="00001769">
            <w:pPr>
              <w:bidi w:val="0"/>
              <w:ind w:firstLine="709"/>
              <w:jc w:val="both"/>
              <w:rPr>
                <w:rFonts w:ascii="Times New Roman" w:hAnsi="Times New Roman"/>
                <w:sz w:val="20"/>
                <w:szCs w:val="20"/>
              </w:rPr>
            </w:pPr>
            <w:r w:rsidRPr="00001769">
              <w:rPr>
                <w:rFonts w:ascii="Times New Roman" w:hAnsi="Times New Roman"/>
                <w:sz w:val="20"/>
                <w:szCs w:val="20"/>
              </w:rPr>
              <w:t xml:space="preserve">a) výučbu o základoch práva, odvetviach občianskeho, pracovného, obchodného,  rodinného práva a právnych noriem určených na ochranu spotrebiteľa (ďalej len „základy právneho poriadku“), </w:t>
            </w:r>
          </w:p>
          <w:p w:rsidR="00001769" w:rsidRPr="00001769" w:rsidP="00001769">
            <w:pPr>
              <w:bidi w:val="0"/>
              <w:ind w:firstLine="709"/>
              <w:jc w:val="both"/>
              <w:rPr>
                <w:rFonts w:ascii="Times New Roman" w:hAnsi="Times New Roman"/>
                <w:sz w:val="20"/>
                <w:szCs w:val="20"/>
              </w:rPr>
            </w:pPr>
            <w:r w:rsidRPr="00001769">
              <w:rPr>
                <w:rFonts w:ascii="Times New Roman" w:hAnsi="Times New Roman"/>
                <w:sz w:val="20"/>
                <w:szCs w:val="20"/>
              </w:rPr>
              <w:t xml:space="preserve">b) oblasť interpersonálnej komunikácie, teórie konfliktov a psychologických aspektov ich riešenia, </w:t>
            </w:r>
          </w:p>
          <w:p w:rsidR="00001769" w:rsidRPr="00001769" w:rsidP="00001769">
            <w:pPr>
              <w:bidi w:val="0"/>
              <w:ind w:firstLine="709"/>
              <w:jc w:val="both"/>
              <w:rPr>
                <w:rFonts w:ascii="Times New Roman" w:hAnsi="Times New Roman"/>
                <w:sz w:val="20"/>
                <w:szCs w:val="20"/>
              </w:rPr>
            </w:pPr>
            <w:r w:rsidRPr="00001769">
              <w:rPr>
                <w:rFonts w:ascii="Times New Roman" w:hAnsi="Times New Roman"/>
                <w:sz w:val="20"/>
                <w:szCs w:val="20"/>
              </w:rPr>
              <w:t>c) oblasť pravidiel správania sa mediátora a tréning jeho sociálnych zručností a</w:t>
            </w:r>
          </w:p>
          <w:p w:rsidR="00001769" w:rsidRPr="00001769" w:rsidP="00001769">
            <w:pPr>
              <w:bidi w:val="0"/>
              <w:ind w:firstLine="709"/>
              <w:jc w:val="both"/>
              <w:rPr>
                <w:rFonts w:ascii="Times New Roman" w:hAnsi="Times New Roman"/>
                <w:sz w:val="20"/>
                <w:szCs w:val="20"/>
              </w:rPr>
            </w:pPr>
            <w:r w:rsidRPr="00001769">
              <w:rPr>
                <w:rFonts w:ascii="Times New Roman" w:hAnsi="Times New Roman"/>
                <w:sz w:val="20"/>
                <w:szCs w:val="20"/>
              </w:rPr>
              <w:t>d) vedenie procesu mediácie, prípravu dohody o začatí mediácie a mediačnej dohody.</w:t>
            </w:r>
          </w:p>
          <w:p w:rsidR="00001769" w:rsidRPr="00001769" w:rsidP="00001769">
            <w:pPr>
              <w:bidi w:val="0"/>
              <w:jc w:val="both"/>
              <w:rPr>
                <w:rFonts w:ascii="Times New Roman" w:hAnsi="Times New Roman"/>
                <w:sz w:val="20"/>
                <w:szCs w:val="20"/>
              </w:rPr>
            </w:pPr>
          </w:p>
          <w:p w:rsidR="00D33FAB" w:rsidRPr="00001769" w:rsidP="00001769">
            <w:pPr>
              <w:bidi w:val="0"/>
              <w:jc w:val="both"/>
              <w:rPr>
                <w:rFonts w:ascii="Times New Roman" w:hAnsi="Times New Roman"/>
                <w:sz w:val="20"/>
                <w:szCs w:val="20"/>
              </w:rPr>
            </w:pPr>
            <w:r w:rsidRPr="00001769" w:rsidR="00001769">
              <w:rPr>
                <w:rFonts w:ascii="Times New Roman" w:hAnsi="Times New Roman"/>
                <w:sz w:val="20"/>
                <w:szCs w:val="20"/>
              </w:rPr>
              <w:t>(3)Po odbornej príprave mediátor vykoná odbornou skúškou, ktorou sa posudzujú odborné vedomosti, schopnosti a zručnosti uchádzača; odborná skúška mediátora nie je súčasťou odbornej prípravy mediátora a odbornú skúšku mediátora musí uchádzač vykonať najneskôr do troch mesiacov od skončenia odbornej prípravy. Odborná skúška pozostáva z teoretickej časti a praktickej časti; praktická časť obsahuje riešenie prípadovej štúdie, ktoré zahŕňa všetky fázy mediácie vrátane spísania dohody, ktorá je výsledkom mediácie. Ak uchádzač na odbornej skúške neuspeje, má bez opakovania odbornej prípravy právo najneskôr do jedného mesiaca, odkedy na odbornej skúške neuspel, vykonať opakovanú skúšku. Ak uchádzač ani na opakovanej skúške neuspeje, má právo na preskúšanie ministerstvom. Uchádzač, ktorý neuspeje na opakovanej skúške ani pri preskúšaní ministerstvom, sa o vykonanie ďalšej odbornej skúšky môže uchádzať až po opätovnom vykonaní odbornej prípravy, a to najskôr po uplynutí jedného roka od vykonania neúspešnej opakovanej skúšky.“.</w:t>
            </w:r>
          </w:p>
          <w:p w:rsidR="00D33FAB" w:rsidP="00085E63">
            <w:pPr>
              <w:bidi w:val="0"/>
              <w:jc w:val="both"/>
              <w:rPr>
                <w:rFonts w:ascii="Times New Roman" w:hAnsi="Times New Roman"/>
                <w:sz w:val="20"/>
                <w:szCs w:val="20"/>
              </w:rPr>
            </w:pPr>
          </w:p>
          <w:p w:rsidR="00001769" w:rsidRPr="00932F42" w:rsidP="00085E63">
            <w:pPr>
              <w:bidi w:val="0"/>
              <w:jc w:val="both"/>
              <w:rPr>
                <w:rFonts w:ascii="Times New Roman" w:hAnsi="Times New Roman"/>
                <w:sz w:val="20"/>
                <w:szCs w:val="20"/>
              </w:rPr>
            </w:pPr>
          </w:p>
          <w:p w:rsidR="00001769" w:rsidRPr="00001769" w:rsidP="00001769">
            <w:pPr>
              <w:bidi w:val="0"/>
              <w:jc w:val="center"/>
              <w:rPr>
                <w:rFonts w:ascii="Times New Roman" w:hAnsi="Times New Roman"/>
                <w:sz w:val="20"/>
                <w:szCs w:val="20"/>
              </w:rPr>
            </w:pPr>
            <w:r w:rsidRPr="00001769">
              <w:rPr>
                <w:rFonts w:ascii="Times New Roman" w:hAnsi="Times New Roman"/>
                <w:sz w:val="20"/>
                <w:szCs w:val="20"/>
              </w:rPr>
              <w:t>§ 10a</w:t>
            </w:r>
          </w:p>
          <w:p w:rsidR="00001769" w:rsidRPr="00001769" w:rsidP="00001769">
            <w:pPr>
              <w:bidi w:val="0"/>
              <w:jc w:val="center"/>
              <w:rPr>
                <w:rFonts w:ascii="Times New Roman" w:hAnsi="Times New Roman"/>
                <w:sz w:val="20"/>
                <w:szCs w:val="20"/>
              </w:rPr>
            </w:pPr>
            <w:r w:rsidRPr="00001769">
              <w:rPr>
                <w:rFonts w:ascii="Times New Roman" w:hAnsi="Times New Roman"/>
                <w:sz w:val="20"/>
                <w:szCs w:val="20"/>
              </w:rPr>
              <w:t>Ďalšie vzdelávanie mediátora</w:t>
            </w:r>
          </w:p>
          <w:p w:rsidR="00001769" w:rsidRPr="00001769" w:rsidP="00001769">
            <w:pPr>
              <w:bidi w:val="0"/>
              <w:rPr>
                <w:rFonts w:ascii="Times New Roman" w:hAnsi="Times New Roman"/>
                <w:sz w:val="20"/>
                <w:szCs w:val="20"/>
              </w:rPr>
            </w:pPr>
          </w:p>
          <w:p w:rsidR="00001769" w:rsidRPr="00001769" w:rsidP="00001769">
            <w:pPr>
              <w:bidi w:val="0"/>
              <w:ind w:firstLine="708"/>
              <w:jc w:val="both"/>
              <w:rPr>
                <w:rFonts w:ascii="Times New Roman" w:hAnsi="Times New Roman"/>
                <w:sz w:val="20"/>
                <w:szCs w:val="20"/>
              </w:rPr>
            </w:pPr>
            <w:r w:rsidRPr="00001769">
              <w:rPr>
                <w:rFonts w:ascii="Times New Roman" w:hAnsi="Times New Roman"/>
                <w:sz w:val="20"/>
                <w:szCs w:val="20"/>
              </w:rPr>
              <w:t>(1) Mediátor je povinný sa podľa tohto zákona sústavne vzdelávať.</w:t>
            </w:r>
          </w:p>
          <w:p w:rsidR="00001769" w:rsidRPr="00001769" w:rsidP="00001769">
            <w:pPr>
              <w:bidi w:val="0"/>
              <w:ind w:firstLine="708"/>
              <w:jc w:val="both"/>
              <w:rPr>
                <w:rFonts w:ascii="Times New Roman" w:hAnsi="Times New Roman"/>
                <w:sz w:val="20"/>
                <w:szCs w:val="20"/>
              </w:rPr>
            </w:pPr>
          </w:p>
          <w:p w:rsidR="00001769" w:rsidRPr="00001769" w:rsidP="00001769">
            <w:pPr>
              <w:bidi w:val="0"/>
              <w:ind w:firstLine="708"/>
              <w:jc w:val="both"/>
              <w:rPr>
                <w:rFonts w:ascii="Times New Roman" w:hAnsi="Times New Roman"/>
                <w:sz w:val="20"/>
                <w:szCs w:val="20"/>
              </w:rPr>
            </w:pPr>
            <w:r w:rsidRPr="00001769">
              <w:rPr>
                <w:rFonts w:ascii="Times New Roman" w:hAnsi="Times New Roman"/>
                <w:sz w:val="20"/>
                <w:szCs w:val="20"/>
              </w:rPr>
              <w:t xml:space="preserve">(2) Ministerstvo prostredníctvom vzdelávacích inštitúcií zapísaných v registri vzdelávacích inštitúcii organizuje každý rok najmenej jeden odborný seminár ako súčasť ďalšieho vzdelávania mediátorov; program odborného seminára a jeho rozsah určuje ministerstvo. Vzdelávacia inštitúcia vydá mediátorovi osvedčenie o účasti na odbornom seminári, ktoré mediátor bezodkladne predloží ministerstvu. </w:t>
            </w:r>
          </w:p>
          <w:p w:rsidR="00001769" w:rsidRPr="00001769" w:rsidP="00001769">
            <w:pPr>
              <w:bidi w:val="0"/>
              <w:jc w:val="both"/>
              <w:rPr>
                <w:rFonts w:ascii="Times New Roman" w:hAnsi="Times New Roman"/>
                <w:sz w:val="20"/>
                <w:szCs w:val="20"/>
              </w:rPr>
            </w:pPr>
          </w:p>
          <w:p w:rsidR="00001769" w:rsidRPr="00001769" w:rsidP="00001769">
            <w:pPr>
              <w:bidi w:val="0"/>
              <w:ind w:firstLine="708"/>
              <w:jc w:val="both"/>
              <w:rPr>
                <w:rFonts w:ascii="Times New Roman" w:hAnsi="Times New Roman"/>
                <w:sz w:val="20"/>
                <w:szCs w:val="20"/>
              </w:rPr>
            </w:pPr>
            <w:r w:rsidRPr="00001769">
              <w:rPr>
                <w:rFonts w:ascii="Times New Roman" w:hAnsi="Times New Roman"/>
                <w:sz w:val="20"/>
                <w:szCs w:val="20"/>
              </w:rPr>
              <w:t xml:space="preserve">(3) Ak sa mediátor nezúčastní aspoň jedného odborného seminára počas roka,  ministerstvo nariadi jeho preskúšanie. </w:t>
            </w:r>
          </w:p>
          <w:p w:rsidR="00001769" w:rsidRPr="00001769" w:rsidP="00001769">
            <w:pPr>
              <w:bidi w:val="0"/>
              <w:jc w:val="both"/>
              <w:rPr>
                <w:rFonts w:ascii="Times New Roman" w:hAnsi="Times New Roman"/>
                <w:sz w:val="20"/>
                <w:szCs w:val="20"/>
              </w:rPr>
            </w:pPr>
          </w:p>
          <w:p w:rsidR="00001769" w:rsidRPr="00001769" w:rsidP="00001769">
            <w:pPr>
              <w:bidi w:val="0"/>
              <w:ind w:firstLine="708"/>
              <w:jc w:val="both"/>
              <w:rPr>
                <w:rFonts w:ascii="Times New Roman" w:hAnsi="Times New Roman"/>
                <w:sz w:val="20"/>
                <w:szCs w:val="20"/>
              </w:rPr>
            </w:pPr>
            <w:r w:rsidRPr="00001769">
              <w:rPr>
                <w:rFonts w:ascii="Times New Roman" w:hAnsi="Times New Roman"/>
                <w:sz w:val="20"/>
                <w:szCs w:val="20"/>
              </w:rPr>
              <w:t>(4) Ak ministerstvo nariadi preskúšanie, mediátor je povinný zúčastniť sa preskúšania v termíne určenom ministerstvom; ak pri preskúšaní mediátor nevyhovie, môže preskúšanie v termíne určenom ministerstvom zopakovať. Ak mediátor preskúšanie v termíne určenom ministerstvom nevykoná alebo pri opakovanom preskúšaní nevyhovie, ministerstvo mediátora vyčiarkne z registra mediátorov.</w:t>
            </w:r>
          </w:p>
          <w:p w:rsidR="00001769" w:rsidRPr="00001769" w:rsidP="00001769">
            <w:pPr>
              <w:bidi w:val="0"/>
              <w:ind w:firstLine="708"/>
              <w:jc w:val="both"/>
              <w:rPr>
                <w:rFonts w:ascii="Times New Roman" w:hAnsi="Times New Roman"/>
                <w:strike/>
                <w:sz w:val="20"/>
                <w:szCs w:val="20"/>
              </w:rPr>
            </w:pPr>
          </w:p>
          <w:p w:rsidR="00001769" w:rsidRPr="00001769" w:rsidP="00001769">
            <w:pPr>
              <w:bidi w:val="0"/>
              <w:jc w:val="both"/>
              <w:rPr>
                <w:rFonts w:ascii="Times New Roman" w:hAnsi="Times New Roman"/>
                <w:sz w:val="20"/>
                <w:szCs w:val="20"/>
              </w:rPr>
            </w:pPr>
            <w:r w:rsidRPr="00001769">
              <w:rPr>
                <w:rFonts w:ascii="Times New Roman" w:hAnsi="Times New Roman"/>
                <w:sz w:val="20"/>
                <w:szCs w:val="20"/>
              </w:rPr>
              <w:tab/>
              <w:t>(5) Podrobnosti o ďalšom vzdelávaní, jeho organizovaní, programe a rozsahu a  o preskúšaní mediátora ministerstvom upraví všeobecne záväzný právny predpis, ktorý vydá ministerstvo.</w:t>
            </w:r>
          </w:p>
          <w:p w:rsidR="00D33FAB" w:rsidRPr="00932F42" w:rsidP="00131E80">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9F42EC">
            <w:pPr>
              <w:tabs>
                <w:tab w:val="left" w:pos="851"/>
              </w:tabs>
              <w:bidi w:val="0"/>
              <w:rPr>
                <w:rFonts w:ascii="Times New Roman" w:hAnsi="Times New Roman"/>
                <w:sz w:val="20"/>
                <w:szCs w:val="20"/>
              </w:rPr>
            </w:pPr>
            <w:r w:rsidRPr="00932F42">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9F42EC">
            <w:pPr>
              <w:tabs>
                <w:tab w:val="left" w:pos="851"/>
              </w:tabs>
              <w:bidi w:val="0"/>
              <w:rPr>
                <w:rFonts w:ascii="Times New Roman" w:hAnsi="Times New Roman"/>
                <w:sz w:val="20"/>
                <w:szCs w:val="20"/>
              </w:rPr>
            </w:pPr>
            <w:r w:rsidRPr="00932F42">
              <w:rPr>
                <w:rFonts w:ascii="Times New Roman" w:hAnsi="Times New Roman"/>
                <w:sz w:val="20"/>
                <w:szCs w:val="20"/>
              </w:rPr>
              <w:t>Č: 6</w:t>
            </w:r>
          </w:p>
          <w:p w:rsidR="00D33FAB" w:rsidRPr="00932F42" w:rsidP="009F42EC">
            <w:pPr>
              <w:tabs>
                <w:tab w:val="left" w:pos="851"/>
              </w:tabs>
              <w:bidi w:val="0"/>
              <w:rPr>
                <w:rFonts w:ascii="Times New Roman" w:hAnsi="Times New Roman"/>
                <w:sz w:val="20"/>
                <w:szCs w:val="20"/>
              </w:rPr>
            </w:pPr>
            <w:r w:rsidRPr="00932F42">
              <w:rPr>
                <w:rFonts w:ascii="Times New Roman" w:hAnsi="Times New Roman"/>
                <w:sz w:val="20"/>
                <w:szCs w:val="20"/>
              </w:rPr>
              <w:t>O: 1</w:t>
            </w:r>
          </w:p>
          <w:p w:rsidR="00D33FAB" w:rsidRPr="00932F42" w:rsidP="009F42EC">
            <w:pPr>
              <w:tabs>
                <w:tab w:val="left" w:pos="851"/>
              </w:tabs>
              <w:bidi w:val="0"/>
              <w:rPr>
                <w:rFonts w:ascii="Times New Roman" w:hAnsi="Times New Roman"/>
                <w:sz w:val="20"/>
                <w:szCs w:val="20"/>
              </w:rPr>
            </w:pPr>
            <w:r w:rsidRPr="00932F42">
              <w:rPr>
                <w:rFonts w:ascii="Times New Roman" w:hAnsi="Times New Roman"/>
                <w:sz w:val="20"/>
                <w:szCs w:val="20"/>
              </w:rPr>
              <w:t>P: b)</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Členské štáty zabezpečia, aby fyzické osoby poverené ARS mali potrebné odborné znalosti a aby boli nezávislé a nestranné. Splnenie tejto požiadavky sa zaručí tým, že sa zabezpečí, aby tieto osoby: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b) boli do funkcie vymenované na dostatočne dlhé obdobie v záujme zaistenia nezávislosti ich činnosti a neboli neopodstatnene oslobodené od svojich povinností; </w:t>
            </w:r>
          </w:p>
          <w:p w:rsidR="00D33FAB" w:rsidRPr="00932F42" w:rsidP="00A06FE1">
            <w:pPr>
              <w:pStyle w:val="CM4"/>
              <w:bidi w:val="0"/>
              <w:spacing w:before="60" w:after="60"/>
              <w:jc w:val="both"/>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jc w:val="center"/>
              <w:rPr>
                <w:rFonts w:ascii="Times New Roman" w:hAnsi="Times New Roman"/>
                <w:sz w:val="20"/>
                <w:szCs w:val="20"/>
              </w:rPr>
            </w:pPr>
            <w:r w:rsidRPr="00932F42">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Pr>
                <w:rFonts w:ascii="Times New Roman" w:hAnsi="Times New Roman"/>
                <w:sz w:val="20"/>
                <w:szCs w:val="20"/>
              </w:rPr>
              <w:t>Zákon č. 420/2004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1682">
            <w:pPr>
              <w:tabs>
                <w:tab w:val="left" w:pos="851"/>
              </w:tabs>
              <w:bidi w:val="0"/>
              <w:rPr>
                <w:rFonts w:ascii="Times New Roman" w:hAnsi="Times New Roman"/>
                <w:sz w:val="20"/>
                <w:szCs w:val="20"/>
              </w:rPr>
            </w:pPr>
            <w:r>
              <w:rPr>
                <w:rFonts w:ascii="Times New Roman" w:hAnsi="Times New Roman"/>
                <w:sz w:val="20"/>
                <w:szCs w:val="20"/>
              </w:rPr>
              <w:t>§ 8</w:t>
            </w:r>
          </w:p>
          <w:p w:rsidR="00D33FAB" w:rsidRPr="00932F42" w:rsidP="00C1709A">
            <w:pPr>
              <w:tabs>
                <w:tab w:val="left" w:pos="851"/>
              </w:tabs>
              <w:bidi w:val="0"/>
              <w:rPr>
                <w:rFonts w:ascii="Times New Roman" w:hAnsi="Times New Roman"/>
                <w:sz w:val="20"/>
                <w:szCs w:val="20"/>
              </w:rPr>
            </w:pPr>
            <w:r w:rsidRPr="00932F42">
              <w:rPr>
                <w:rFonts w:ascii="Times New Roman" w:hAnsi="Times New Roman"/>
                <w:sz w:val="20"/>
                <w:szCs w:val="20"/>
              </w:rPr>
              <w:t xml:space="preserve">O: </w:t>
            </w:r>
            <w:r>
              <w:rPr>
                <w:rFonts w:ascii="Times New Roman" w:hAnsi="Times New Roman"/>
                <w:sz w:val="20"/>
                <w:szCs w:val="20"/>
              </w:rPr>
              <w:t>2 až 4</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C1709A" w:rsidP="00C1709A">
            <w:pPr>
              <w:bidi w:val="0"/>
              <w:jc w:val="both"/>
              <w:rPr>
                <w:rFonts w:ascii="Times New Roman" w:hAnsi="Times New Roman"/>
                <w:sz w:val="20"/>
                <w:szCs w:val="20"/>
              </w:rPr>
            </w:pPr>
            <w:r w:rsidRPr="00C1709A">
              <w:rPr>
                <w:rFonts w:ascii="Times New Roman" w:hAnsi="Times New Roman"/>
                <w:sz w:val="20"/>
                <w:szCs w:val="20"/>
              </w:rPr>
              <w:t>(2) Ministerstvo zapíše do registra mediátorov toho, kto</w:t>
            </w:r>
          </w:p>
          <w:p w:rsidR="00D33FAB" w:rsidRPr="00C1709A" w:rsidP="00C1709A">
            <w:pPr>
              <w:bidi w:val="0"/>
              <w:jc w:val="both"/>
              <w:rPr>
                <w:rFonts w:ascii="Times New Roman" w:hAnsi="Times New Roman"/>
                <w:sz w:val="20"/>
                <w:szCs w:val="20"/>
              </w:rPr>
            </w:pPr>
            <w:r w:rsidRPr="00C1709A">
              <w:rPr>
                <w:rFonts w:ascii="Times New Roman" w:hAnsi="Times New Roman"/>
                <w:sz w:val="20"/>
                <w:szCs w:val="20"/>
              </w:rPr>
              <w:t xml:space="preserve">a) je spôsobilý na právne úkony v plnom rozsahu, </w:t>
            </w:r>
          </w:p>
          <w:p w:rsidR="00D33FAB" w:rsidRPr="00C1709A" w:rsidP="00C1709A">
            <w:pPr>
              <w:bidi w:val="0"/>
              <w:jc w:val="both"/>
              <w:rPr>
                <w:rFonts w:ascii="Times New Roman" w:hAnsi="Times New Roman"/>
                <w:sz w:val="20"/>
                <w:szCs w:val="20"/>
              </w:rPr>
            </w:pPr>
            <w:r w:rsidRPr="00C1709A">
              <w:rPr>
                <w:rFonts w:ascii="Times New Roman" w:hAnsi="Times New Roman"/>
                <w:sz w:val="20"/>
                <w:szCs w:val="20"/>
              </w:rPr>
              <w:t xml:space="preserve">b) získal vysokoškolské vzdelanie druhého stupňa na vysokej škole v Slovenskej republike, 7) alebo má uznaný doklad o vysokoškolskom vzdelaní druhého stupňa vydaný zahraničnou vysokou školou, </w:t>
            </w:r>
          </w:p>
          <w:p w:rsidR="00D33FAB" w:rsidRPr="00C1709A" w:rsidP="00C1709A">
            <w:pPr>
              <w:bidi w:val="0"/>
              <w:jc w:val="both"/>
              <w:rPr>
                <w:rFonts w:ascii="Times New Roman" w:hAnsi="Times New Roman"/>
                <w:sz w:val="20"/>
                <w:szCs w:val="20"/>
              </w:rPr>
            </w:pPr>
            <w:r w:rsidRPr="00C1709A">
              <w:rPr>
                <w:rFonts w:ascii="Times New Roman" w:hAnsi="Times New Roman"/>
                <w:sz w:val="20"/>
                <w:szCs w:val="20"/>
              </w:rPr>
              <w:t xml:space="preserve">c) je bezúhonný, </w:t>
            </w:r>
          </w:p>
          <w:p w:rsidR="00647E48" w:rsidP="00C1709A">
            <w:pPr>
              <w:bidi w:val="0"/>
              <w:jc w:val="both"/>
              <w:rPr>
                <w:rFonts w:ascii="Times New Roman" w:hAnsi="Times New Roman"/>
                <w:sz w:val="20"/>
                <w:szCs w:val="20"/>
              </w:rPr>
            </w:pPr>
            <w:r w:rsidRPr="00C1709A" w:rsidR="00D33FAB">
              <w:rPr>
                <w:rFonts w:ascii="Times New Roman" w:hAnsi="Times New Roman"/>
                <w:sz w:val="20"/>
                <w:szCs w:val="20"/>
              </w:rPr>
              <w:t xml:space="preserve">d) má osvedčenie o úspešnom absolvovaní odbornej prípravy mediátora </w:t>
            </w:r>
            <w:r w:rsidRPr="00647E48">
              <w:rPr>
                <w:rFonts w:ascii="Times New Roman" w:hAnsi="Times New Roman"/>
                <w:sz w:val="20"/>
                <w:szCs w:val="20"/>
              </w:rPr>
              <w:t xml:space="preserve">a vykonaní odbornej skúšky mediátora, nie staršie ako šesť mesiacov od vykonania skúšky </w:t>
            </w:r>
            <w:r w:rsidRPr="00C1709A" w:rsidR="00D33FAB">
              <w:rPr>
                <w:rFonts w:ascii="Times New Roman" w:hAnsi="Times New Roman"/>
                <w:sz w:val="20"/>
                <w:szCs w:val="20"/>
              </w:rPr>
              <w:t>(ďalej len osvedčenie )</w:t>
            </w:r>
            <w:r>
              <w:rPr>
                <w:rFonts w:ascii="Times New Roman" w:hAnsi="Times New Roman"/>
                <w:sz w:val="20"/>
                <w:szCs w:val="20"/>
              </w:rPr>
              <w:t>,</w:t>
            </w:r>
          </w:p>
          <w:p w:rsidR="00D33FAB" w:rsidRPr="00C1709A" w:rsidP="00C1709A">
            <w:pPr>
              <w:bidi w:val="0"/>
              <w:jc w:val="both"/>
              <w:rPr>
                <w:rFonts w:ascii="Times New Roman" w:hAnsi="Times New Roman"/>
                <w:sz w:val="20"/>
                <w:szCs w:val="20"/>
              </w:rPr>
            </w:pPr>
            <w:r w:rsidRPr="00647E48" w:rsidR="00647E48">
              <w:rPr>
                <w:rFonts w:ascii="Times New Roman" w:hAnsi="Times New Roman"/>
                <w:sz w:val="20"/>
                <w:szCs w:val="20"/>
              </w:rPr>
              <w:t>e) nebol podľa tohto zákona inak ako na vlastnú žiadosť vyčiarknutý z registra mediátorov.“.</w:t>
            </w:r>
          </w:p>
          <w:p w:rsidR="00D33FAB" w:rsidRPr="00C1709A" w:rsidP="00C1709A">
            <w:pPr>
              <w:bidi w:val="0"/>
              <w:jc w:val="both"/>
              <w:rPr>
                <w:rFonts w:ascii="Times New Roman" w:hAnsi="Times New Roman"/>
                <w:sz w:val="20"/>
                <w:szCs w:val="20"/>
              </w:rPr>
            </w:pPr>
          </w:p>
          <w:p w:rsidR="00D33FAB" w:rsidRPr="00C1709A" w:rsidP="00C1709A">
            <w:pPr>
              <w:bidi w:val="0"/>
              <w:jc w:val="both"/>
              <w:rPr>
                <w:rFonts w:ascii="Times New Roman" w:hAnsi="Times New Roman"/>
                <w:sz w:val="20"/>
                <w:szCs w:val="20"/>
              </w:rPr>
            </w:pPr>
            <w:r w:rsidRPr="00C1709A">
              <w:rPr>
                <w:rFonts w:ascii="Times New Roman" w:hAnsi="Times New Roman"/>
                <w:sz w:val="20"/>
                <w:szCs w:val="20"/>
              </w:rPr>
              <w:t>(3) Fyzická osoba, ktorá žiada o zápis do registra mediátorov, pripojí k žiadosti vyhlásenie o spôsobilosti na právne úkony v plnom rozsahu, doklad o vysokoškolskom vzdelaní druhého stupňa na vysokej škole v Slovenskej republike7) alebo uznaný doklad o vysokoškolskom vzdelaní druhého stupňa vydaný zahraničnou vysokou školou, výpis z registra trestov nie starší ako tri mesiace a osvedčenie. Žiadosť o zápis do registra mediátorov možno podať aj na obvodnom úrade, ktorý plní úlohy jednotného kontaktného miesta7a) (ďalej len "jednotné kontaktné miesto"). Ak sa žiadosť o zápis do registra mediátorov podáva na jednotnom kontaktnom mieste, fyzická osoba k žiadosti buď pripojí výpis z registra trestov alebo uvedie údaje potrebné na vyžiadanie výpisu z registra trestov.</w:t>
            </w:r>
          </w:p>
          <w:p w:rsidR="00D33FAB" w:rsidRPr="00C1709A" w:rsidP="00C1709A">
            <w:pPr>
              <w:bidi w:val="0"/>
              <w:jc w:val="both"/>
              <w:rPr>
                <w:rFonts w:ascii="Times New Roman" w:hAnsi="Times New Roman"/>
                <w:sz w:val="20"/>
                <w:szCs w:val="20"/>
              </w:rPr>
            </w:pPr>
          </w:p>
          <w:p w:rsidR="00D33FAB" w:rsidRPr="00932F42" w:rsidP="00C1709A">
            <w:pPr>
              <w:widowControl w:val="0"/>
              <w:tabs>
                <w:tab w:val="left" w:pos="271"/>
              </w:tabs>
              <w:autoSpaceDE w:val="0"/>
              <w:autoSpaceDN w:val="0"/>
              <w:bidi w:val="0"/>
              <w:adjustRightInd w:val="0"/>
              <w:jc w:val="both"/>
              <w:rPr>
                <w:rFonts w:ascii="Times New Roman" w:hAnsi="Times New Roman"/>
                <w:sz w:val="20"/>
                <w:szCs w:val="20"/>
              </w:rPr>
            </w:pPr>
            <w:r w:rsidRPr="00C1709A">
              <w:rPr>
                <w:rFonts w:ascii="Times New Roman" w:hAnsi="Times New Roman"/>
                <w:sz w:val="20"/>
                <w:szCs w:val="20"/>
              </w:rPr>
              <w:t>(4) Ministerstvo po prijatí písomnej žiadosti bezodkladne vydá žiadateľovi potvrdenie o prijatí písomnej žiadosti.7b)</w:t>
            </w: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9F42EC">
            <w:pPr>
              <w:tabs>
                <w:tab w:val="left" w:pos="851"/>
              </w:tabs>
              <w:bidi w:val="0"/>
              <w:rPr>
                <w:rFonts w:ascii="Times New Roman" w:hAnsi="Times New Roman"/>
                <w:sz w:val="20"/>
                <w:szCs w:val="20"/>
              </w:rPr>
            </w:pPr>
            <w:r w:rsidRPr="00932F42">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r w:rsidR="0062717F">
              <w:rPr>
                <w:rFonts w:ascii="Times New Roman" w:hAnsi="Times New Roman"/>
                <w:bCs/>
                <w:sz w:val="20"/>
                <w:szCs w:val="20"/>
              </w:rPr>
              <w:t>Mediátor je do registra mediátorov zapísaný na neurčitý čas, resp. do času pokým spĺňa podmienky pre zápis a trvá jeho vôľa byť v registri zapísaný.</w:t>
            </w: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9F42EC">
            <w:pPr>
              <w:tabs>
                <w:tab w:val="left" w:pos="851"/>
              </w:tabs>
              <w:bidi w:val="0"/>
              <w:rPr>
                <w:rFonts w:ascii="Times New Roman" w:hAnsi="Times New Roman"/>
                <w:sz w:val="20"/>
                <w:szCs w:val="20"/>
              </w:rPr>
            </w:pPr>
            <w:r w:rsidRPr="00932F42">
              <w:rPr>
                <w:rFonts w:ascii="Times New Roman" w:hAnsi="Times New Roman"/>
                <w:sz w:val="20"/>
                <w:szCs w:val="20"/>
              </w:rPr>
              <w:t>Č: 6</w:t>
            </w:r>
          </w:p>
          <w:p w:rsidR="00D33FAB" w:rsidRPr="00932F42" w:rsidP="009F42EC">
            <w:pPr>
              <w:tabs>
                <w:tab w:val="left" w:pos="851"/>
              </w:tabs>
              <w:bidi w:val="0"/>
              <w:rPr>
                <w:rFonts w:ascii="Times New Roman" w:hAnsi="Times New Roman"/>
                <w:sz w:val="20"/>
                <w:szCs w:val="20"/>
              </w:rPr>
            </w:pPr>
            <w:r w:rsidRPr="00932F42">
              <w:rPr>
                <w:rFonts w:ascii="Times New Roman" w:hAnsi="Times New Roman"/>
                <w:sz w:val="20"/>
                <w:szCs w:val="20"/>
              </w:rPr>
              <w:t>O: 1</w:t>
            </w:r>
          </w:p>
          <w:p w:rsidR="00D33FAB" w:rsidRPr="00932F42" w:rsidP="009F42EC">
            <w:pPr>
              <w:tabs>
                <w:tab w:val="left" w:pos="851"/>
              </w:tabs>
              <w:bidi w:val="0"/>
              <w:rPr>
                <w:rFonts w:ascii="Times New Roman" w:hAnsi="Times New Roman"/>
                <w:sz w:val="20"/>
                <w:szCs w:val="20"/>
              </w:rPr>
            </w:pPr>
            <w:r w:rsidRPr="00932F42">
              <w:rPr>
                <w:rFonts w:ascii="Times New Roman" w:hAnsi="Times New Roman"/>
                <w:sz w:val="20"/>
                <w:szCs w:val="20"/>
              </w:rPr>
              <w:t>P: c)</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Členské štáty zabezpečia, aby fyzické osoby poverené ARS mali potrebné odborné znalosti a aby boli nezávislé a nestranné. Splnenie tejto požiadavky sa zaručí tým, že sa zabezpečí, aby tieto osoby: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c) nedostávali žiadne pokyny od ktoréhokoľvek účastníka alebo jeho zástupcu; </w:t>
            </w:r>
          </w:p>
          <w:p w:rsidR="00D33FAB" w:rsidRPr="00932F42" w:rsidP="009F42EC">
            <w:pPr>
              <w:pStyle w:val="CM4"/>
              <w:bidi w:val="0"/>
              <w:spacing w:before="60" w:after="60"/>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jc w:val="center"/>
              <w:rPr>
                <w:rFonts w:ascii="Times New Roman" w:hAnsi="Times New Roman"/>
                <w:sz w:val="20"/>
                <w:szCs w:val="20"/>
              </w:rPr>
            </w:pPr>
            <w:r w:rsidRPr="00932F42">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ED333E" w:rsidP="00541682">
            <w:pPr>
              <w:tabs>
                <w:tab w:val="left" w:pos="851"/>
              </w:tabs>
              <w:bidi w:val="0"/>
              <w:rPr>
                <w:rFonts w:ascii="Times New Roman" w:hAnsi="Times New Roman"/>
                <w:sz w:val="20"/>
                <w:szCs w:val="20"/>
              </w:rPr>
            </w:pPr>
            <w:r w:rsidRPr="00ED333E">
              <w:rPr>
                <w:rFonts w:ascii="Times New Roman" w:hAnsi="Times New Roman"/>
                <w:sz w:val="20"/>
                <w:szCs w:val="20"/>
              </w:rPr>
              <w:t xml:space="preserve">Č: </w:t>
            </w:r>
            <w:r w:rsidRPr="00ED333E" w:rsidR="00AD1830">
              <w:rPr>
                <w:rFonts w:ascii="Times New Roman" w:hAnsi="Times New Roman"/>
                <w:sz w:val="20"/>
                <w:szCs w:val="20"/>
              </w:rPr>
              <w:t>I</w:t>
            </w:r>
          </w:p>
          <w:p w:rsidR="00D33FAB" w:rsidRPr="00ED333E" w:rsidP="00541682">
            <w:pPr>
              <w:tabs>
                <w:tab w:val="left" w:pos="851"/>
              </w:tabs>
              <w:bidi w:val="0"/>
              <w:rPr>
                <w:rFonts w:ascii="Times New Roman" w:hAnsi="Times New Roman"/>
                <w:sz w:val="20"/>
                <w:szCs w:val="20"/>
              </w:rPr>
            </w:pPr>
            <w:r w:rsidRPr="00ED333E">
              <w:rPr>
                <w:rFonts w:ascii="Times New Roman" w:hAnsi="Times New Roman"/>
                <w:sz w:val="20"/>
                <w:szCs w:val="20"/>
              </w:rPr>
              <w:t>§ 4</w:t>
            </w:r>
          </w:p>
          <w:p w:rsidR="00D33FAB" w:rsidRPr="00ED333E" w:rsidP="00541682">
            <w:pPr>
              <w:tabs>
                <w:tab w:val="left" w:pos="851"/>
              </w:tabs>
              <w:bidi w:val="0"/>
              <w:rPr>
                <w:rFonts w:ascii="Times New Roman" w:hAnsi="Times New Roman"/>
                <w:sz w:val="20"/>
                <w:szCs w:val="20"/>
              </w:rPr>
            </w:pPr>
            <w:r w:rsidRPr="00ED333E">
              <w:rPr>
                <w:rFonts w:ascii="Times New Roman" w:hAnsi="Times New Roman"/>
                <w:sz w:val="20"/>
                <w:szCs w:val="20"/>
              </w:rPr>
              <w:t>O: 2</w:t>
            </w: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p>
          <w:p w:rsidR="00D33FAB" w:rsidP="00541682">
            <w:pPr>
              <w:tabs>
                <w:tab w:val="left" w:pos="851"/>
              </w:tabs>
              <w:bidi w:val="0"/>
              <w:rPr>
                <w:rFonts w:ascii="Times New Roman" w:hAnsi="Times New Roman"/>
                <w:sz w:val="20"/>
                <w:szCs w:val="20"/>
              </w:rPr>
            </w:pPr>
          </w:p>
          <w:p w:rsidR="00ED333E" w:rsidP="00541682">
            <w:pPr>
              <w:tabs>
                <w:tab w:val="left" w:pos="851"/>
              </w:tabs>
              <w:bidi w:val="0"/>
              <w:rPr>
                <w:rFonts w:ascii="Times New Roman" w:hAnsi="Times New Roman"/>
                <w:sz w:val="20"/>
                <w:szCs w:val="20"/>
              </w:rPr>
            </w:pPr>
          </w:p>
          <w:p w:rsidR="00ED333E" w:rsidP="00541682">
            <w:pPr>
              <w:tabs>
                <w:tab w:val="left" w:pos="851"/>
              </w:tabs>
              <w:bidi w:val="0"/>
              <w:rPr>
                <w:rFonts w:ascii="Times New Roman" w:hAnsi="Times New Roman"/>
                <w:sz w:val="20"/>
                <w:szCs w:val="20"/>
              </w:rPr>
            </w:pPr>
          </w:p>
          <w:p w:rsidR="00ED333E" w:rsidP="00541682">
            <w:pPr>
              <w:tabs>
                <w:tab w:val="left" w:pos="851"/>
              </w:tabs>
              <w:bidi w:val="0"/>
              <w:rPr>
                <w:rFonts w:ascii="Times New Roman" w:hAnsi="Times New Roman"/>
                <w:sz w:val="20"/>
                <w:szCs w:val="20"/>
              </w:rPr>
            </w:pPr>
          </w:p>
          <w:p w:rsidR="00ED333E" w:rsidP="00541682">
            <w:pPr>
              <w:tabs>
                <w:tab w:val="left" w:pos="851"/>
              </w:tabs>
              <w:bidi w:val="0"/>
              <w:rPr>
                <w:rFonts w:ascii="Times New Roman" w:hAnsi="Times New Roman"/>
                <w:sz w:val="20"/>
                <w:szCs w:val="20"/>
              </w:rPr>
            </w:pPr>
          </w:p>
          <w:p w:rsidR="00ED333E" w:rsidP="00541682">
            <w:pPr>
              <w:tabs>
                <w:tab w:val="left" w:pos="851"/>
              </w:tabs>
              <w:bidi w:val="0"/>
              <w:rPr>
                <w:rFonts w:ascii="Times New Roman" w:hAnsi="Times New Roman"/>
                <w:sz w:val="20"/>
                <w:szCs w:val="20"/>
              </w:rPr>
            </w:pPr>
          </w:p>
          <w:p w:rsidR="00ED333E" w:rsidP="00541682">
            <w:pPr>
              <w:tabs>
                <w:tab w:val="left" w:pos="851"/>
              </w:tabs>
              <w:bidi w:val="0"/>
              <w:rPr>
                <w:rFonts w:ascii="Times New Roman" w:hAnsi="Times New Roman"/>
                <w:sz w:val="20"/>
                <w:szCs w:val="20"/>
              </w:rPr>
            </w:pPr>
          </w:p>
          <w:p w:rsidR="00ED333E" w:rsidP="00541682">
            <w:pPr>
              <w:tabs>
                <w:tab w:val="left" w:pos="851"/>
              </w:tabs>
              <w:bidi w:val="0"/>
              <w:rPr>
                <w:rFonts w:ascii="Times New Roman" w:hAnsi="Times New Roman"/>
                <w:sz w:val="20"/>
                <w:szCs w:val="20"/>
              </w:rPr>
            </w:pPr>
          </w:p>
          <w:p w:rsidR="00ED333E" w:rsidP="00541682">
            <w:pPr>
              <w:tabs>
                <w:tab w:val="left" w:pos="851"/>
              </w:tabs>
              <w:bidi w:val="0"/>
              <w:rPr>
                <w:rFonts w:ascii="Times New Roman" w:hAnsi="Times New Roman"/>
                <w:sz w:val="20"/>
                <w:szCs w:val="20"/>
              </w:rPr>
            </w:pPr>
          </w:p>
          <w:p w:rsidR="00ED333E" w:rsidP="00541682">
            <w:pPr>
              <w:tabs>
                <w:tab w:val="left" w:pos="851"/>
              </w:tabs>
              <w:bidi w:val="0"/>
              <w:rPr>
                <w:rFonts w:ascii="Times New Roman" w:hAnsi="Times New Roman"/>
                <w:sz w:val="20"/>
                <w:szCs w:val="20"/>
              </w:rPr>
            </w:pPr>
          </w:p>
          <w:p w:rsidR="00ED333E" w:rsidP="00541682">
            <w:pPr>
              <w:tabs>
                <w:tab w:val="left" w:pos="851"/>
              </w:tabs>
              <w:bidi w:val="0"/>
              <w:rPr>
                <w:rFonts w:ascii="Times New Roman" w:hAnsi="Times New Roman"/>
                <w:sz w:val="20"/>
                <w:szCs w:val="20"/>
              </w:rPr>
            </w:pPr>
          </w:p>
          <w:p w:rsidR="00ED333E" w:rsidP="00541682">
            <w:pPr>
              <w:tabs>
                <w:tab w:val="left" w:pos="851"/>
              </w:tabs>
              <w:bidi w:val="0"/>
              <w:rPr>
                <w:rFonts w:ascii="Times New Roman" w:hAnsi="Times New Roman"/>
                <w:sz w:val="20"/>
                <w:szCs w:val="20"/>
              </w:rPr>
            </w:pPr>
          </w:p>
          <w:p w:rsidR="00ED333E" w:rsidP="00541682">
            <w:pPr>
              <w:tabs>
                <w:tab w:val="left" w:pos="851"/>
              </w:tabs>
              <w:bidi w:val="0"/>
              <w:rPr>
                <w:rFonts w:ascii="Times New Roman" w:hAnsi="Times New Roman"/>
                <w:sz w:val="20"/>
                <w:szCs w:val="20"/>
              </w:rPr>
            </w:pPr>
          </w:p>
          <w:p w:rsidR="00ED333E" w:rsidP="00541682">
            <w:pPr>
              <w:tabs>
                <w:tab w:val="left" w:pos="851"/>
              </w:tabs>
              <w:bidi w:val="0"/>
              <w:rPr>
                <w:rFonts w:ascii="Times New Roman" w:hAnsi="Times New Roman"/>
                <w:sz w:val="20"/>
                <w:szCs w:val="20"/>
              </w:rPr>
            </w:pPr>
          </w:p>
          <w:p w:rsidR="00ED333E" w:rsidP="00541682">
            <w:pPr>
              <w:tabs>
                <w:tab w:val="left" w:pos="851"/>
              </w:tabs>
              <w:bidi w:val="0"/>
              <w:rPr>
                <w:rFonts w:ascii="Times New Roman" w:hAnsi="Times New Roman"/>
                <w:sz w:val="20"/>
                <w:szCs w:val="20"/>
              </w:rPr>
            </w:pPr>
          </w:p>
          <w:p w:rsidR="00ED333E" w:rsidP="00541682">
            <w:pPr>
              <w:tabs>
                <w:tab w:val="left" w:pos="851"/>
              </w:tabs>
              <w:bidi w:val="0"/>
              <w:rPr>
                <w:rFonts w:ascii="Times New Roman" w:hAnsi="Times New Roman"/>
                <w:sz w:val="20"/>
                <w:szCs w:val="20"/>
              </w:rPr>
            </w:pPr>
          </w:p>
          <w:p w:rsidR="00ED333E" w:rsidP="00541682">
            <w:pPr>
              <w:tabs>
                <w:tab w:val="left" w:pos="851"/>
              </w:tabs>
              <w:bidi w:val="0"/>
              <w:rPr>
                <w:rFonts w:ascii="Times New Roman" w:hAnsi="Times New Roman"/>
                <w:sz w:val="20"/>
                <w:szCs w:val="20"/>
              </w:rPr>
            </w:pPr>
          </w:p>
          <w:p w:rsidR="00ED333E" w:rsidP="00541682">
            <w:pPr>
              <w:tabs>
                <w:tab w:val="left" w:pos="851"/>
              </w:tabs>
              <w:bidi w:val="0"/>
              <w:rPr>
                <w:rFonts w:ascii="Times New Roman" w:hAnsi="Times New Roman"/>
                <w:sz w:val="20"/>
                <w:szCs w:val="20"/>
              </w:rPr>
            </w:pPr>
          </w:p>
          <w:p w:rsidR="00ED333E" w:rsidP="00541682">
            <w:pPr>
              <w:tabs>
                <w:tab w:val="left" w:pos="851"/>
              </w:tabs>
              <w:bidi w:val="0"/>
              <w:rPr>
                <w:rFonts w:ascii="Times New Roman" w:hAnsi="Times New Roman"/>
                <w:sz w:val="20"/>
                <w:szCs w:val="20"/>
              </w:rPr>
            </w:pPr>
          </w:p>
          <w:p w:rsidR="00ED333E" w:rsidP="00541682">
            <w:pPr>
              <w:tabs>
                <w:tab w:val="left" w:pos="851"/>
              </w:tabs>
              <w:bidi w:val="0"/>
              <w:rPr>
                <w:rFonts w:ascii="Times New Roman" w:hAnsi="Times New Roman"/>
                <w:sz w:val="20"/>
                <w:szCs w:val="20"/>
              </w:rPr>
            </w:pPr>
          </w:p>
          <w:p w:rsidR="00ED333E" w:rsidP="00541682">
            <w:pPr>
              <w:tabs>
                <w:tab w:val="left" w:pos="851"/>
              </w:tabs>
              <w:bidi w:val="0"/>
              <w:rPr>
                <w:rFonts w:ascii="Times New Roman" w:hAnsi="Times New Roman"/>
                <w:sz w:val="20"/>
                <w:szCs w:val="20"/>
              </w:rPr>
            </w:pPr>
          </w:p>
          <w:p w:rsidR="00ED333E" w:rsidP="00541682">
            <w:pPr>
              <w:tabs>
                <w:tab w:val="left" w:pos="851"/>
              </w:tabs>
              <w:bidi w:val="0"/>
              <w:rPr>
                <w:rFonts w:ascii="Times New Roman" w:hAnsi="Times New Roman"/>
                <w:sz w:val="20"/>
                <w:szCs w:val="20"/>
              </w:rPr>
            </w:pPr>
          </w:p>
          <w:p w:rsidR="00ED333E" w:rsidP="00541682">
            <w:pPr>
              <w:tabs>
                <w:tab w:val="left" w:pos="851"/>
              </w:tabs>
              <w:bidi w:val="0"/>
              <w:rPr>
                <w:rFonts w:ascii="Times New Roman" w:hAnsi="Times New Roman"/>
                <w:sz w:val="20"/>
                <w:szCs w:val="20"/>
              </w:rPr>
            </w:pPr>
          </w:p>
          <w:p w:rsidR="00ED333E" w:rsidP="00541682">
            <w:pPr>
              <w:tabs>
                <w:tab w:val="left" w:pos="851"/>
              </w:tabs>
              <w:bidi w:val="0"/>
              <w:rPr>
                <w:rFonts w:ascii="Times New Roman" w:hAnsi="Times New Roman"/>
                <w:sz w:val="20"/>
                <w:szCs w:val="20"/>
              </w:rPr>
            </w:pPr>
          </w:p>
          <w:p w:rsidR="00ED333E" w:rsidRPr="00ED333E" w:rsidP="00541682">
            <w:pPr>
              <w:tabs>
                <w:tab w:val="left" w:pos="851"/>
              </w:tabs>
              <w:bidi w:val="0"/>
              <w:rPr>
                <w:rFonts w:ascii="Times New Roman" w:hAnsi="Times New Roman"/>
                <w:sz w:val="20"/>
                <w:szCs w:val="20"/>
              </w:rPr>
            </w:pPr>
          </w:p>
          <w:p w:rsidR="00D33FAB" w:rsidRPr="00ED333E" w:rsidP="00541682">
            <w:pPr>
              <w:tabs>
                <w:tab w:val="left" w:pos="851"/>
              </w:tabs>
              <w:bidi w:val="0"/>
              <w:rPr>
                <w:rFonts w:ascii="Times New Roman" w:hAnsi="Times New Roman"/>
                <w:sz w:val="20"/>
                <w:szCs w:val="20"/>
              </w:rPr>
            </w:pPr>
            <w:r w:rsidRPr="00ED333E">
              <w:rPr>
                <w:rFonts w:ascii="Times New Roman" w:hAnsi="Times New Roman"/>
                <w:sz w:val="20"/>
                <w:szCs w:val="20"/>
              </w:rPr>
              <w:t xml:space="preserve">Č: </w:t>
            </w:r>
            <w:r w:rsidRPr="00ED333E" w:rsidR="00AD1830">
              <w:rPr>
                <w:rFonts w:ascii="Times New Roman" w:hAnsi="Times New Roman"/>
                <w:sz w:val="20"/>
                <w:szCs w:val="20"/>
              </w:rPr>
              <w:t>I</w:t>
            </w:r>
          </w:p>
          <w:p w:rsidR="00D33FAB" w:rsidRPr="00ED333E" w:rsidP="00541682">
            <w:pPr>
              <w:tabs>
                <w:tab w:val="left" w:pos="851"/>
              </w:tabs>
              <w:bidi w:val="0"/>
              <w:rPr>
                <w:rFonts w:ascii="Times New Roman" w:hAnsi="Times New Roman"/>
                <w:sz w:val="20"/>
                <w:szCs w:val="20"/>
              </w:rPr>
            </w:pPr>
            <w:r w:rsidRPr="00ED333E">
              <w:rPr>
                <w:rFonts w:ascii="Times New Roman" w:hAnsi="Times New Roman"/>
                <w:sz w:val="20"/>
                <w:szCs w:val="20"/>
              </w:rPr>
              <w:t>§ 11</w:t>
            </w:r>
          </w:p>
          <w:p w:rsidR="00D33FAB" w:rsidRPr="00ED333E" w:rsidP="00541682">
            <w:pPr>
              <w:tabs>
                <w:tab w:val="left" w:pos="851"/>
              </w:tabs>
              <w:bidi w:val="0"/>
              <w:rPr>
                <w:rFonts w:ascii="Times New Roman" w:hAnsi="Times New Roman"/>
                <w:sz w:val="20"/>
                <w:szCs w:val="20"/>
              </w:rPr>
            </w:pPr>
            <w:r w:rsidRPr="00ED333E">
              <w:rPr>
                <w:rFonts w:ascii="Times New Roman" w:hAnsi="Times New Roman"/>
                <w:sz w:val="20"/>
                <w:szCs w:val="20"/>
              </w:rPr>
              <w:t>O: 3</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D333E" w:rsidRPr="00ED333E" w:rsidP="00ED333E">
            <w:pPr>
              <w:bidi w:val="0"/>
              <w:rPr>
                <w:rFonts w:ascii="Times New Roman" w:hAnsi="Times New Roman"/>
                <w:sz w:val="20"/>
                <w:szCs w:val="20"/>
              </w:rPr>
            </w:pPr>
            <w:r w:rsidRPr="00ED333E">
              <w:rPr>
                <w:rFonts w:ascii="Times New Roman" w:hAnsi="Times New Roman"/>
                <w:sz w:val="20"/>
                <w:szCs w:val="20"/>
              </w:rPr>
              <w:t xml:space="preserve">„(2) Mediátor </w:t>
            </w:r>
          </w:p>
          <w:p w:rsidR="00ED333E" w:rsidRPr="00ED333E" w:rsidP="00ED333E">
            <w:pPr>
              <w:bidi w:val="0"/>
              <w:ind w:firstLine="708"/>
              <w:jc w:val="both"/>
              <w:rPr>
                <w:rFonts w:ascii="Times New Roman" w:hAnsi="Times New Roman"/>
                <w:sz w:val="20"/>
                <w:szCs w:val="20"/>
              </w:rPr>
            </w:pPr>
            <w:r w:rsidRPr="00ED333E">
              <w:rPr>
                <w:rFonts w:ascii="Times New Roman" w:hAnsi="Times New Roman"/>
                <w:sz w:val="20"/>
                <w:szCs w:val="20"/>
              </w:rPr>
              <w:t>a) je povinný</w:t>
            </w:r>
          </w:p>
          <w:p w:rsidR="00ED333E" w:rsidRPr="00ED333E" w:rsidP="00ED333E">
            <w:pPr>
              <w:pStyle w:val="ListParagraph"/>
              <w:numPr>
                <w:ilvl w:val="1"/>
                <w:numId w:val="4"/>
              </w:numPr>
              <w:bidi w:val="0"/>
              <w:spacing w:after="0" w:line="240" w:lineRule="auto"/>
              <w:contextualSpacing/>
              <w:jc w:val="both"/>
              <w:rPr>
                <w:rFonts w:ascii="Times New Roman" w:hAnsi="Times New Roman"/>
                <w:sz w:val="20"/>
                <w:szCs w:val="20"/>
              </w:rPr>
            </w:pPr>
            <w:r w:rsidRPr="00ED333E">
              <w:rPr>
                <w:rFonts w:ascii="Times New Roman" w:hAnsi="Times New Roman"/>
                <w:sz w:val="20"/>
                <w:szCs w:val="20"/>
              </w:rPr>
              <w:t>pri výkone mediácie dodržiavať všeobecne záväzné právne predpisy a rešpektovať rozhodnutia orgánov verejnej moci, ktoré sa týkajú sporu, ktorý je predmetom mediácie, a o ktorých má alebo musí mať v priebehu mediácie vedomosť,</w:t>
            </w:r>
          </w:p>
          <w:p w:rsidR="00ED333E" w:rsidRPr="00ED333E" w:rsidP="00ED333E">
            <w:pPr>
              <w:pStyle w:val="ListParagraph"/>
              <w:numPr>
                <w:ilvl w:val="1"/>
                <w:numId w:val="4"/>
              </w:numPr>
              <w:bidi w:val="0"/>
              <w:spacing w:after="0" w:line="240" w:lineRule="auto"/>
              <w:contextualSpacing/>
              <w:jc w:val="both"/>
              <w:rPr>
                <w:rFonts w:ascii="Times New Roman" w:hAnsi="Times New Roman"/>
                <w:sz w:val="20"/>
                <w:szCs w:val="20"/>
              </w:rPr>
            </w:pPr>
            <w:r w:rsidRPr="00ED333E">
              <w:rPr>
                <w:rFonts w:ascii="Times New Roman" w:hAnsi="Times New Roman"/>
                <w:sz w:val="20"/>
                <w:szCs w:val="20"/>
              </w:rPr>
              <w:t>vykonávať svoju činnosť osobne, čestne, svedomito, nezávisle, nestranne, dôsledne, s náležitou odbornou starostlivosťou, a pritom dbať na účelnosť a hospodárnosť výkonu mediácie,</w:t>
            </w:r>
          </w:p>
          <w:p w:rsidR="00ED333E" w:rsidRPr="00ED333E" w:rsidP="00ED333E">
            <w:pPr>
              <w:pStyle w:val="ListParagraph"/>
              <w:numPr>
                <w:ilvl w:val="1"/>
                <w:numId w:val="4"/>
              </w:numPr>
              <w:bidi w:val="0"/>
              <w:spacing w:after="0" w:line="240" w:lineRule="auto"/>
              <w:contextualSpacing/>
              <w:jc w:val="both"/>
              <w:rPr>
                <w:rFonts w:ascii="Times New Roman" w:hAnsi="Times New Roman"/>
                <w:sz w:val="20"/>
                <w:szCs w:val="20"/>
              </w:rPr>
            </w:pPr>
            <w:r w:rsidRPr="00ED333E">
              <w:rPr>
                <w:rFonts w:ascii="Times New Roman" w:hAnsi="Times New Roman"/>
                <w:sz w:val="20"/>
                <w:szCs w:val="20"/>
              </w:rPr>
              <w:t>správať sa spôsobom, ktorý neznižuje dôstojnosť a vážnosť mediácie, osoby mediátora, osôb zúčastnených na mediácii a osôb prizvaných mediátorom,</w:t>
            </w:r>
          </w:p>
          <w:p w:rsidR="00ED333E" w:rsidRPr="00ED333E" w:rsidP="00ED333E">
            <w:pPr>
              <w:pStyle w:val="ListParagraph"/>
              <w:numPr>
                <w:ilvl w:val="1"/>
                <w:numId w:val="4"/>
              </w:numPr>
              <w:bidi w:val="0"/>
              <w:spacing w:after="0" w:line="240" w:lineRule="auto"/>
              <w:contextualSpacing/>
              <w:jc w:val="both"/>
              <w:rPr>
                <w:rFonts w:ascii="Times New Roman" w:hAnsi="Times New Roman"/>
                <w:sz w:val="20"/>
                <w:szCs w:val="20"/>
              </w:rPr>
            </w:pPr>
            <w:r w:rsidRPr="00ED333E">
              <w:rPr>
                <w:rFonts w:ascii="Times New Roman" w:hAnsi="Times New Roman"/>
                <w:sz w:val="20"/>
                <w:szCs w:val="20"/>
              </w:rPr>
              <w:t>informovať pred začatím mediácie o svojom postavení v mediácii, o priebehu mediácie, o zásadách, účele a spôsobe vedenia mediácie, o spôsoboch jej ukončenia, o výške odmeny za vykonanie mediácie a na požiadanie informovať osoby zúčastnené na mediácii o získanom vzdelaní a skúsenostiach,</w:t>
            </w:r>
          </w:p>
          <w:p w:rsidR="00ED333E" w:rsidRPr="00ED333E" w:rsidP="00ED333E">
            <w:pPr>
              <w:pStyle w:val="ListParagraph"/>
              <w:numPr>
                <w:ilvl w:val="1"/>
                <w:numId w:val="4"/>
              </w:numPr>
              <w:bidi w:val="0"/>
              <w:spacing w:after="0" w:line="240" w:lineRule="auto"/>
              <w:contextualSpacing/>
              <w:jc w:val="both"/>
              <w:rPr>
                <w:rFonts w:ascii="Times New Roman" w:hAnsi="Times New Roman"/>
                <w:sz w:val="20"/>
                <w:szCs w:val="20"/>
              </w:rPr>
            </w:pPr>
            <w:r w:rsidRPr="00ED333E">
              <w:rPr>
                <w:rFonts w:ascii="Times New Roman" w:hAnsi="Times New Roman"/>
                <w:sz w:val="20"/>
                <w:szCs w:val="20"/>
              </w:rPr>
              <w:t>poučiť osoby zúčastnené na mediácii pred začatím mediácie o ich právach, ktoré môžu byť mediáciou dotknuté a o jej dôsledkoch,</w:t>
            </w:r>
            <w:r w:rsidRPr="00ED333E">
              <w:rPr>
                <w:rFonts w:ascii="Times New Roman" w:hAnsi="Times New Roman"/>
                <w:sz w:val="20"/>
                <w:szCs w:val="20"/>
              </w:rPr>
              <w:t xml:space="preserve"> </w:t>
            </w:r>
          </w:p>
          <w:p w:rsidR="00ED333E" w:rsidRPr="00ED333E" w:rsidP="00ED333E">
            <w:pPr>
              <w:pStyle w:val="ListParagraph"/>
              <w:numPr>
                <w:ilvl w:val="1"/>
                <w:numId w:val="4"/>
              </w:numPr>
              <w:bidi w:val="0"/>
              <w:spacing w:after="0" w:line="240" w:lineRule="auto"/>
              <w:contextualSpacing/>
              <w:jc w:val="both"/>
              <w:rPr>
                <w:rFonts w:ascii="Times New Roman" w:hAnsi="Times New Roman"/>
                <w:sz w:val="20"/>
                <w:szCs w:val="20"/>
              </w:rPr>
            </w:pPr>
            <w:r w:rsidRPr="00ED333E">
              <w:rPr>
                <w:rFonts w:ascii="Times New Roman" w:hAnsi="Times New Roman"/>
                <w:sz w:val="20"/>
                <w:szCs w:val="20"/>
              </w:rPr>
              <w:t xml:space="preserve">rešpektovať názory osôb zúčastnených na mediácii a vytvárať podmienky pre ich vzájomnú komunikáciu a pre zmierlivé riešenie, ktoré bude zohľadňovať ich záujmy, </w:t>
            </w:r>
          </w:p>
          <w:p w:rsidR="00ED333E" w:rsidRPr="00ED333E" w:rsidP="00ED333E">
            <w:pPr>
              <w:pStyle w:val="ListParagraph"/>
              <w:numPr>
                <w:ilvl w:val="1"/>
                <w:numId w:val="4"/>
              </w:numPr>
              <w:bidi w:val="0"/>
              <w:spacing w:after="0" w:line="240" w:lineRule="auto"/>
              <w:contextualSpacing/>
              <w:jc w:val="both"/>
              <w:rPr>
                <w:rFonts w:ascii="Times New Roman" w:hAnsi="Times New Roman"/>
                <w:sz w:val="20"/>
                <w:szCs w:val="20"/>
              </w:rPr>
            </w:pPr>
            <w:r w:rsidRPr="00ED333E">
              <w:rPr>
                <w:rFonts w:ascii="Times New Roman" w:hAnsi="Times New Roman"/>
                <w:sz w:val="20"/>
                <w:szCs w:val="20"/>
              </w:rPr>
              <w:t>podpísať mediačnú dohodu alebo odmietnuť podpísať mediačnú dohodu, ak je zrejmé, že odporuje zákonu, obchádza zákon alebo sa prieči dobrým mravom; odmietnutie podpisu mediátor vyznačí v zápisnici a na požiadanie vydá osobe zúčastnenej na mediácii písomné potvrdenie o dôvodoch odmietnutia podpisu mediačnej dohody,</w:t>
            </w:r>
          </w:p>
          <w:p w:rsidR="00ED333E" w:rsidRPr="00ED333E" w:rsidP="00ED333E">
            <w:pPr>
              <w:pStyle w:val="ListParagraph"/>
              <w:numPr>
                <w:ilvl w:val="1"/>
                <w:numId w:val="4"/>
              </w:numPr>
              <w:bidi w:val="0"/>
              <w:spacing w:after="0" w:line="240" w:lineRule="auto"/>
              <w:contextualSpacing/>
              <w:jc w:val="both"/>
              <w:rPr>
                <w:rFonts w:ascii="Times New Roman" w:hAnsi="Times New Roman"/>
                <w:sz w:val="20"/>
                <w:szCs w:val="20"/>
              </w:rPr>
            </w:pPr>
            <w:r w:rsidRPr="00ED333E">
              <w:rPr>
                <w:rFonts w:ascii="Times New Roman" w:hAnsi="Times New Roman"/>
                <w:sz w:val="20"/>
                <w:szCs w:val="20"/>
              </w:rPr>
              <w:t>osobám zúčastneným na mediácii vyhotoviť potvrdenie o skončení mediácie a osobám prizvaným potvrdenie o účasti na mediácii, ak o to mediátora požiadajú,</w:t>
            </w:r>
          </w:p>
          <w:p w:rsidR="00ED333E" w:rsidRPr="00ED333E" w:rsidP="00ED333E">
            <w:pPr>
              <w:pStyle w:val="ListParagraph"/>
              <w:numPr>
                <w:ilvl w:val="1"/>
                <w:numId w:val="4"/>
              </w:numPr>
              <w:bidi w:val="0"/>
              <w:spacing w:after="0" w:line="240" w:lineRule="auto"/>
              <w:contextualSpacing/>
              <w:jc w:val="both"/>
              <w:rPr>
                <w:rFonts w:ascii="Times New Roman" w:hAnsi="Times New Roman"/>
                <w:sz w:val="20"/>
                <w:szCs w:val="20"/>
              </w:rPr>
            </w:pPr>
            <w:r w:rsidRPr="00ED333E">
              <w:rPr>
                <w:rFonts w:ascii="Times New Roman" w:hAnsi="Times New Roman"/>
                <w:sz w:val="20"/>
                <w:szCs w:val="20"/>
              </w:rPr>
              <w:t>bez zbytočného odkladu informovať osoby zúčastnené na mediácii o všetkých skutočnostiach, pre ktoré by mohol byť z výkonu mediácie vylúčený, ak so zreteľom na jeho pomer k veci alebo k osobám zúčastneným na mediácii alebo k ich zástupcom možno mať pochybnosti o jeho nezaujatosti,</w:t>
            </w:r>
          </w:p>
          <w:p w:rsidR="00ED333E" w:rsidRPr="00ED333E" w:rsidP="00ED333E">
            <w:pPr>
              <w:pStyle w:val="ListParagraph"/>
              <w:numPr>
                <w:ilvl w:val="1"/>
                <w:numId w:val="4"/>
              </w:numPr>
              <w:bidi w:val="0"/>
              <w:spacing w:after="0" w:line="240" w:lineRule="auto"/>
              <w:contextualSpacing/>
              <w:jc w:val="both"/>
              <w:rPr>
                <w:rFonts w:ascii="Times New Roman" w:hAnsi="Times New Roman"/>
                <w:sz w:val="20"/>
                <w:szCs w:val="20"/>
              </w:rPr>
            </w:pPr>
            <w:r w:rsidRPr="00ED333E">
              <w:rPr>
                <w:rFonts w:ascii="Times New Roman" w:hAnsi="Times New Roman"/>
                <w:sz w:val="20"/>
                <w:szCs w:val="20"/>
              </w:rPr>
              <w:t>viesť knihu mediácií a v rámci nej prehľadnú evidenciu mediácií, ktoré vykonáva,</w:t>
            </w:r>
          </w:p>
          <w:p w:rsidR="00ED333E" w:rsidRPr="00ED333E" w:rsidP="00ED333E">
            <w:pPr>
              <w:pStyle w:val="ListParagraph"/>
              <w:bidi w:val="0"/>
              <w:ind w:left="1440"/>
              <w:jc w:val="both"/>
              <w:rPr>
                <w:rFonts w:ascii="Times New Roman" w:hAnsi="Times New Roman"/>
                <w:sz w:val="20"/>
                <w:szCs w:val="20"/>
              </w:rPr>
            </w:pPr>
          </w:p>
          <w:p w:rsidR="00ED333E" w:rsidRPr="00ED333E" w:rsidP="00ED333E">
            <w:pPr>
              <w:pStyle w:val="ListParagraph"/>
              <w:bidi w:val="0"/>
              <w:jc w:val="both"/>
              <w:rPr>
                <w:rFonts w:ascii="Times New Roman" w:hAnsi="Times New Roman"/>
                <w:sz w:val="20"/>
                <w:szCs w:val="20"/>
              </w:rPr>
            </w:pPr>
            <w:r w:rsidRPr="00ED333E">
              <w:rPr>
                <w:rFonts w:ascii="Times New Roman" w:hAnsi="Times New Roman"/>
                <w:sz w:val="20"/>
                <w:szCs w:val="20"/>
              </w:rPr>
              <w:t xml:space="preserve">b) nesmie </w:t>
            </w:r>
          </w:p>
          <w:p w:rsidR="00ED333E" w:rsidRPr="00ED333E" w:rsidP="00ED333E">
            <w:pPr>
              <w:pStyle w:val="ListParagraph"/>
              <w:numPr>
                <w:numId w:val="5"/>
              </w:numPr>
              <w:bidi w:val="0"/>
              <w:spacing w:after="0" w:line="240" w:lineRule="auto"/>
              <w:contextualSpacing/>
              <w:jc w:val="both"/>
              <w:rPr>
                <w:rFonts w:ascii="Times New Roman" w:hAnsi="Times New Roman"/>
                <w:sz w:val="20"/>
                <w:szCs w:val="20"/>
              </w:rPr>
            </w:pPr>
            <w:r w:rsidRPr="00ED333E">
              <w:rPr>
                <w:rFonts w:ascii="Times New Roman" w:hAnsi="Times New Roman"/>
                <w:sz w:val="20"/>
                <w:szCs w:val="20"/>
              </w:rPr>
              <w:t>sám rozhodovať o spore, ktorý je predmetom mediácie alebo nútiť osoby zúčastnené na mediácii, aby prijali ním navrhované riešenie sporu,</w:t>
            </w:r>
          </w:p>
          <w:p w:rsidR="00ED333E" w:rsidRPr="00ED333E" w:rsidP="00ED333E">
            <w:pPr>
              <w:pStyle w:val="ListParagraph"/>
              <w:numPr>
                <w:numId w:val="5"/>
              </w:numPr>
              <w:bidi w:val="0"/>
              <w:spacing w:after="0" w:line="240" w:lineRule="auto"/>
              <w:contextualSpacing/>
              <w:jc w:val="both"/>
              <w:rPr>
                <w:rFonts w:ascii="Times New Roman" w:hAnsi="Times New Roman"/>
                <w:sz w:val="20"/>
                <w:szCs w:val="20"/>
              </w:rPr>
            </w:pPr>
            <w:r w:rsidRPr="00ED333E">
              <w:rPr>
                <w:rFonts w:ascii="Times New Roman" w:hAnsi="Times New Roman"/>
                <w:sz w:val="20"/>
                <w:szCs w:val="20"/>
              </w:rPr>
              <w:t xml:space="preserve">vykonať mediáciu v spore, ak v tom istom spore alebo v spore s ním súvisiacom poskytol právne služby, notárske služby alebo poradenstvo a odbornú pomoc inej osobe, ktorej záujmy sú v rozpore so záujmami toho, kto o vykonanie mediácie žiada, </w:t>
            </w:r>
          </w:p>
          <w:p w:rsidR="00ED333E" w:rsidRPr="00ED333E" w:rsidP="00ED333E">
            <w:pPr>
              <w:pStyle w:val="ListParagraph"/>
              <w:numPr>
                <w:numId w:val="5"/>
              </w:numPr>
              <w:bidi w:val="0"/>
              <w:spacing w:after="0" w:line="240" w:lineRule="auto"/>
              <w:contextualSpacing/>
              <w:jc w:val="both"/>
              <w:rPr>
                <w:rFonts w:ascii="Times New Roman" w:hAnsi="Times New Roman"/>
                <w:sz w:val="20"/>
                <w:szCs w:val="20"/>
              </w:rPr>
            </w:pPr>
            <w:r w:rsidRPr="00ED333E">
              <w:rPr>
                <w:rFonts w:ascii="Times New Roman" w:hAnsi="Times New Roman"/>
                <w:sz w:val="20"/>
                <w:szCs w:val="20"/>
              </w:rPr>
              <w:t>vykonať mediáciu v spore, ak sú jeho záujmy alebo záujmy osôb jemu blízkych v rozpore so záujmami osôb, ktoré o vykonanie mediácie žiadajú.“.</w:t>
            </w:r>
          </w:p>
          <w:p w:rsidR="00D33FAB" w:rsidRPr="00ED333E" w:rsidP="0068166E">
            <w:pPr>
              <w:pStyle w:val="ListParagraph"/>
              <w:tabs>
                <w:tab w:val="left" w:pos="412"/>
              </w:tabs>
              <w:suppressAutoHyphens/>
              <w:bidi w:val="0"/>
              <w:spacing w:after="0" w:line="240" w:lineRule="auto"/>
              <w:ind w:left="0"/>
              <w:jc w:val="both"/>
              <w:rPr>
                <w:rFonts w:ascii="Times New Roman" w:hAnsi="Times New Roman"/>
                <w:sz w:val="20"/>
                <w:szCs w:val="20"/>
              </w:rPr>
            </w:pPr>
          </w:p>
          <w:p w:rsidR="00D33FAB" w:rsidRPr="00ED333E" w:rsidP="0068166E">
            <w:pPr>
              <w:pStyle w:val="ListParagraph"/>
              <w:tabs>
                <w:tab w:val="left" w:pos="412"/>
              </w:tabs>
              <w:suppressAutoHyphens/>
              <w:bidi w:val="0"/>
              <w:spacing w:after="0" w:line="240" w:lineRule="auto"/>
              <w:ind w:left="0"/>
              <w:jc w:val="both"/>
              <w:rPr>
                <w:rFonts w:ascii="Times New Roman" w:hAnsi="Times New Roman"/>
                <w:sz w:val="20"/>
                <w:szCs w:val="20"/>
              </w:rPr>
            </w:pPr>
          </w:p>
          <w:p w:rsidR="00D33FAB" w:rsidRPr="00ED333E" w:rsidP="0068166E">
            <w:pPr>
              <w:pStyle w:val="ListParagraph"/>
              <w:tabs>
                <w:tab w:val="left" w:pos="412"/>
              </w:tabs>
              <w:suppressAutoHyphens/>
              <w:bidi w:val="0"/>
              <w:spacing w:after="0" w:line="240" w:lineRule="auto"/>
              <w:ind w:left="0"/>
              <w:jc w:val="both"/>
              <w:rPr>
                <w:rFonts w:ascii="Times New Roman" w:hAnsi="Times New Roman"/>
                <w:sz w:val="20"/>
                <w:szCs w:val="20"/>
              </w:rPr>
            </w:pPr>
          </w:p>
          <w:p w:rsidR="00D33FAB" w:rsidRPr="00ED333E" w:rsidP="002A7E9E">
            <w:pPr>
              <w:bidi w:val="0"/>
              <w:jc w:val="both"/>
              <w:rPr>
                <w:rFonts w:ascii="Times New Roman" w:hAnsi="Times New Roman"/>
                <w:sz w:val="20"/>
                <w:szCs w:val="20"/>
              </w:rPr>
            </w:pPr>
            <w:r w:rsidR="00ED333E">
              <w:rPr>
                <w:rFonts w:ascii="Times New Roman" w:hAnsi="Times New Roman"/>
                <w:sz w:val="20"/>
                <w:szCs w:val="20"/>
              </w:rPr>
              <w:t>(3</w:t>
            </w:r>
            <w:r w:rsidRPr="00ED333E">
              <w:rPr>
                <w:rFonts w:ascii="Times New Roman" w:hAnsi="Times New Roman"/>
                <w:sz w:val="20"/>
                <w:szCs w:val="20"/>
              </w:rPr>
              <w:t>) Orgány mediačného centra a jeho pracovníci nesmú v priebehu mediácie do výkonu mediácie nijako zasahovať, najmä nesmú ovplyvňovať mediátora.</w:t>
            </w: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9F42EC">
            <w:pPr>
              <w:tabs>
                <w:tab w:val="left" w:pos="851"/>
              </w:tabs>
              <w:bidi w:val="0"/>
              <w:rPr>
                <w:rFonts w:ascii="Times New Roman" w:hAnsi="Times New Roman"/>
                <w:sz w:val="20"/>
                <w:szCs w:val="20"/>
              </w:rPr>
            </w:pPr>
            <w:r w:rsidRPr="00932F42">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9F42EC">
            <w:pPr>
              <w:tabs>
                <w:tab w:val="left" w:pos="851"/>
              </w:tabs>
              <w:bidi w:val="0"/>
              <w:rPr>
                <w:rFonts w:ascii="Times New Roman" w:hAnsi="Times New Roman"/>
                <w:sz w:val="20"/>
                <w:szCs w:val="20"/>
              </w:rPr>
            </w:pPr>
            <w:r w:rsidRPr="00932F42">
              <w:rPr>
                <w:rFonts w:ascii="Times New Roman" w:hAnsi="Times New Roman"/>
                <w:sz w:val="20"/>
                <w:szCs w:val="20"/>
              </w:rPr>
              <w:t>Č: 6</w:t>
            </w:r>
          </w:p>
          <w:p w:rsidR="00D33FAB" w:rsidRPr="00932F42" w:rsidP="009F42EC">
            <w:pPr>
              <w:tabs>
                <w:tab w:val="left" w:pos="851"/>
              </w:tabs>
              <w:bidi w:val="0"/>
              <w:rPr>
                <w:rFonts w:ascii="Times New Roman" w:hAnsi="Times New Roman"/>
                <w:sz w:val="20"/>
                <w:szCs w:val="20"/>
              </w:rPr>
            </w:pPr>
            <w:r w:rsidRPr="00932F42">
              <w:rPr>
                <w:rFonts w:ascii="Times New Roman" w:hAnsi="Times New Roman"/>
                <w:sz w:val="20"/>
                <w:szCs w:val="20"/>
              </w:rPr>
              <w:t>O: 1</w:t>
            </w:r>
          </w:p>
          <w:p w:rsidR="00D33FAB" w:rsidRPr="00932F42" w:rsidP="009F42EC">
            <w:pPr>
              <w:tabs>
                <w:tab w:val="left" w:pos="851"/>
              </w:tabs>
              <w:bidi w:val="0"/>
              <w:rPr>
                <w:rFonts w:ascii="Times New Roman" w:hAnsi="Times New Roman"/>
                <w:sz w:val="20"/>
                <w:szCs w:val="20"/>
              </w:rPr>
            </w:pPr>
            <w:r w:rsidRPr="00932F42">
              <w:rPr>
                <w:rFonts w:ascii="Times New Roman" w:hAnsi="Times New Roman"/>
                <w:sz w:val="20"/>
                <w:szCs w:val="20"/>
              </w:rPr>
              <w:t>P: d)</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Členské štáty zabezpečia, aby fyzické osoby poverené ARS mali potrebné odborné znalosti a aby boli nezávislé a nestranné. Splnenie tejto požiadavky sa zaručí tým, že sa zabezpečí, aby tieto osoby: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d) boli odmeňované spôsobom, ktorý nesúvisí s výsledkom postupu; </w:t>
            </w:r>
          </w:p>
          <w:p w:rsidR="00D33FAB" w:rsidRPr="00932F42" w:rsidP="00A06FE1">
            <w:pPr>
              <w:pStyle w:val="CM4"/>
              <w:bidi w:val="0"/>
              <w:spacing w:before="60" w:after="60"/>
              <w:jc w:val="both"/>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jc w:val="center"/>
              <w:rPr>
                <w:rFonts w:ascii="Times New Roman" w:hAnsi="Times New Roman"/>
                <w:sz w:val="20"/>
                <w:szCs w:val="20"/>
              </w:rPr>
            </w:pPr>
            <w:r w:rsidRPr="00932F42">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Pr>
                <w:rFonts w:ascii="Times New Roman" w:hAnsi="Times New Roman"/>
                <w:sz w:val="20"/>
                <w:szCs w:val="20"/>
              </w:rPr>
              <w:t xml:space="preserve">Návrh zákona </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2A7E9E">
            <w:pPr>
              <w:tabs>
                <w:tab w:val="left" w:pos="851"/>
              </w:tabs>
              <w:bidi w:val="0"/>
              <w:rPr>
                <w:rFonts w:ascii="Times New Roman" w:hAnsi="Times New Roman"/>
                <w:sz w:val="20"/>
                <w:szCs w:val="20"/>
              </w:rPr>
            </w:pPr>
            <w:r>
              <w:rPr>
                <w:rFonts w:ascii="Times New Roman" w:hAnsi="Times New Roman"/>
                <w:sz w:val="20"/>
                <w:szCs w:val="20"/>
              </w:rPr>
              <w:t xml:space="preserve">Č: </w:t>
            </w:r>
            <w:r w:rsidR="00AD1830">
              <w:rPr>
                <w:rFonts w:ascii="Times New Roman" w:hAnsi="Times New Roman"/>
                <w:sz w:val="20"/>
                <w:szCs w:val="20"/>
              </w:rPr>
              <w:t>I</w:t>
            </w:r>
          </w:p>
          <w:p w:rsidR="00D33FAB" w:rsidRPr="00932F42" w:rsidP="002A7E9E">
            <w:pPr>
              <w:tabs>
                <w:tab w:val="left" w:pos="851"/>
              </w:tabs>
              <w:bidi w:val="0"/>
              <w:rPr>
                <w:rFonts w:ascii="Times New Roman" w:hAnsi="Times New Roman"/>
                <w:sz w:val="20"/>
                <w:szCs w:val="20"/>
              </w:rPr>
            </w:pPr>
            <w:r>
              <w:rPr>
                <w:rFonts w:ascii="Times New Roman" w:hAnsi="Times New Roman"/>
                <w:sz w:val="20"/>
                <w:szCs w:val="20"/>
              </w:rPr>
              <w:t>§ 4</w:t>
            </w:r>
          </w:p>
          <w:p w:rsidR="00D33FAB" w:rsidP="002A7E9E">
            <w:pPr>
              <w:tabs>
                <w:tab w:val="left" w:pos="851"/>
              </w:tabs>
              <w:bidi w:val="0"/>
              <w:rPr>
                <w:rFonts w:ascii="Times New Roman" w:hAnsi="Times New Roman"/>
                <w:sz w:val="20"/>
                <w:szCs w:val="20"/>
              </w:rPr>
            </w:pPr>
            <w:r>
              <w:rPr>
                <w:rFonts w:ascii="Times New Roman" w:hAnsi="Times New Roman"/>
                <w:sz w:val="20"/>
                <w:szCs w:val="20"/>
              </w:rPr>
              <w:t>O: 3</w:t>
            </w:r>
          </w:p>
          <w:p w:rsidR="00917605" w:rsidRPr="00932F42" w:rsidP="002A7E9E">
            <w:pPr>
              <w:tabs>
                <w:tab w:val="left" w:pos="851"/>
              </w:tabs>
              <w:bidi w:val="0"/>
              <w:rPr>
                <w:rFonts w:ascii="Times New Roman" w:hAnsi="Times New Roman"/>
                <w:sz w:val="20"/>
                <w:szCs w:val="20"/>
              </w:rPr>
            </w:pPr>
            <w:r>
              <w:rPr>
                <w:rFonts w:ascii="Times New Roman" w:hAnsi="Times New Roman"/>
                <w:sz w:val="20"/>
                <w:szCs w:val="20"/>
              </w:rPr>
              <w:t>V:</w:t>
            </w:r>
            <w:r w:rsidR="001F6869">
              <w:rPr>
                <w:rFonts w:ascii="Times New Roman" w:hAnsi="Times New Roman"/>
                <w:sz w:val="20"/>
                <w:szCs w:val="20"/>
              </w:rPr>
              <w:t xml:space="preserve"> 4</w:t>
            </w:r>
          </w:p>
          <w:p w:rsidR="00D33FAB" w:rsidRPr="00932F42" w:rsidP="002A7E9E">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ED333E" w:rsidP="00C1709A">
            <w:pPr>
              <w:bidi w:val="0"/>
              <w:jc w:val="both"/>
              <w:rPr>
                <w:rFonts w:ascii="Times New Roman" w:hAnsi="Times New Roman"/>
                <w:sz w:val="20"/>
                <w:szCs w:val="20"/>
              </w:rPr>
            </w:pPr>
            <w:r w:rsidRPr="001F6869" w:rsidR="001F6869">
              <w:rPr>
                <w:rFonts w:ascii="Times New Roman" w:hAnsi="Times New Roman"/>
                <w:sz w:val="20"/>
                <w:szCs w:val="20"/>
              </w:rPr>
              <w:t>Ak ide o mediáciu spotrebiteľského sporu, nesmie jej výška závisieť od výsledku mediácie a odmenu mediátora môže spotrebiteľ znášať vo výške neprevyšujúcej 10 % odmeny, najviac však vo výške 20 eur; zvyšnú časť odmeny hradí vždy osoba zúčastnená na mediácii, ktorá je dodávateľom alebo jeho právnym nástupcom Mediátor zapísaný v zozname mediátorov mediačného centra nesmie za výkon mediácie prijímať odmenu alebo akékoľvek výhody od inej osoby ako od mediačného centra, v ktorého zozname je zapísaný.</w:t>
            </w: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9F42EC">
            <w:pPr>
              <w:tabs>
                <w:tab w:val="left" w:pos="851"/>
              </w:tabs>
              <w:bidi w:val="0"/>
              <w:rPr>
                <w:rFonts w:ascii="Times New Roman" w:hAnsi="Times New Roman"/>
                <w:sz w:val="20"/>
                <w:szCs w:val="20"/>
              </w:rPr>
            </w:pPr>
            <w:r w:rsidRPr="00932F42">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9F42EC">
            <w:pPr>
              <w:tabs>
                <w:tab w:val="left" w:pos="851"/>
              </w:tabs>
              <w:bidi w:val="0"/>
              <w:rPr>
                <w:rFonts w:ascii="Times New Roman" w:hAnsi="Times New Roman"/>
                <w:sz w:val="20"/>
                <w:szCs w:val="20"/>
              </w:rPr>
            </w:pPr>
            <w:r w:rsidRPr="00932F42">
              <w:rPr>
                <w:rFonts w:ascii="Times New Roman" w:hAnsi="Times New Roman"/>
                <w:sz w:val="20"/>
                <w:szCs w:val="20"/>
              </w:rPr>
              <w:t>Č: 6</w:t>
            </w:r>
          </w:p>
          <w:p w:rsidR="00D33FAB" w:rsidRPr="00932F42" w:rsidP="009F42EC">
            <w:pPr>
              <w:tabs>
                <w:tab w:val="left" w:pos="851"/>
              </w:tabs>
              <w:bidi w:val="0"/>
              <w:rPr>
                <w:rFonts w:ascii="Times New Roman" w:hAnsi="Times New Roman"/>
                <w:sz w:val="20"/>
                <w:szCs w:val="20"/>
              </w:rPr>
            </w:pPr>
            <w:r w:rsidRPr="00932F42">
              <w:rPr>
                <w:rFonts w:ascii="Times New Roman" w:hAnsi="Times New Roman"/>
                <w:sz w:val="20"/>
                <w:szCs w:val="20"/>
              </w:rPr>
              <w:t>O: 1</w:t>
            </w:r>
          </w:p>
          <w:p w:rsidR="00D33FAB" w:rsidRPr="00932F42" w:rsidP="009F42EC">
            <w:pPr>
              <w:tabs>
                <w:tab w:val="left" w:pos="851"/>
              </w:tabs>
              <w:bidi w:val="0"/>
              <w:rPr>
                <w:rFonts w:ascii="Times New Roman" w:hAnsi="Times New Roman"/>
                <w:sz w:val="20"/>
                <w:szCs w:val="20"/>
              </w:rPr>
            </w:pPr>
            <w:r w:rsidRPr="00932F42">
              <w:rPr>
                <w:rFonts w:ascii="Times New Roman" w:hAnsi="Times New Roman"/>
                <w:sz w:val="20"/>
                <w:szCs w:val="20"/>
              </w:rPr>
              <w:t>P: e)</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Členské štáty zabezpečia, aby fyzické osoby poverené ARS mali potrebné odborné znalosti a aby boli nezávislé a nestranné. Splnenie tejto požiadavky sa zaručí tým, že sa zabezpečí, aby tieto osoby: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e) bez zbytočného odkladu informovali subjekt ARS o akýchkoľvek okolnostiach, ktoré by mohli mať vplyv na ich nezávislosť a nestrannosť alebo ktoré by mohli vytvoriť zadanie vplyvu na ich nezávislosť a nestrannosť, alebo ktoré by mohli spôsobiť konflikt záujmov vo vzťahu ku ktorémukoľvek účastníkovi sporu, ktorý boli požiadané vyriešiť. Povinnosť informovať o takýchto okolnostiach by sa mala vzťahovať na celý priebeh postupu ARS. Takáto povinnosť neplatí, ak subjekt ARS tvorí iba jedna fyzická osoba.</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jc w:val="center"/>
              <w:rPr>
                <w:rFonts w:ascii="Times New Roman" w:hAnsi="Times New Roman"/>
                <w:sz w:val="20"/>
                <w:szCs w:val="20"/>
              </w:rPr>
            </w:pPr>
            <w:r w:rsidRPr="00932F42">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1682">
            <w:pPr>
              <w:tabs>
                <w:tab w:val="left" w:pos="851"/>
              </w:tabs>
              <w:bidi w:val="0"/>
              <w:rPr>
                <w:rFonts w:ascii="Times New Roman" w:hAnsi="Times New Roman"/>
                <w:sz w:val="20"/>
                <w:szCs w:val="20"/>
              </w:rPr>
            </w:pPr>
            <w:r>
              <w:rPr>
                <w:rFonts w:ascii="Times New Roman" w:hAnsi="Times New Roman"/>
                <w:sz w:val="20"/>
                <w:szCs w:val="20"/>
              </w:rPr>
              <w:t xml:space="preserve">Č: </w:t>
            </w:r>
            <w:r w:rsidR="00863C2E">
              <w:rPr>
                <w:rFonts w:ascii="Times New Roman" w:hAnsi="Times New Roman"/>
                <w:sz w:val="20"/>
                <w:szCs w:val="20"/>
              </w:rPr>
              <w:t>I</w:t>
            </w:r>
          </w:p>
          <w:p w:rsidR="00D33FAB" w:rsidRPr="00932F42" w:rsidP="00541682">
            <w:pPr>
              <w:tabs>
                <w:tab w:val="left" w:pos="851"/>
              </w:tabs>
              <w:bidi w:val="0"/>
              <w:rPr>
                <w:rFonts w:ascii="Times New Roman" w:hAnsi="Times New Roman"/>
                <w:sz w:val="20"/>
                <w:szCs w:val="20"/>
              </w:rPr>
            </w:pPr>
            <w:r>
              <w:rPr>
                <w:rFonts w:ascii="Times New Roman" w:hAnsi="Times New Roman"/>
                <w:sz w:val="20"/>
                <w:szCs w:val="20"/>
              </w:rPr>
              <w:t>§ 4</w:t>
            </w:r>
          </w:p>
          <w:p w:rsidR="00D33FAB" w:rsidP="00631D10">
            <w:pPr>
              <w:tabs>
                <w:tab w:val="left" w:pos="851"/>
              </w:tabs>
              <w:bidi w:val="0"/>
              <w:rPr>
                <w:rFonts w:ascii="Times New Roman" w:hAnsi="Times New Roman"/>
                <w:sz w:val="20"/>
                <w:szCs w:val="20"/>
              </w:rPr>
            </w:pPr>
            <w:r>
              <w:rPr>
                <w:rFonts w:ascii="Times New Roman" w:hAnsi="Times New Roman"/>
                <w:sz w:val="20"/>
                <w:szCs w:val="20"/>
              </w:rPr>
              <w:t>O: 2</w:t>
            </w:r>
          </w:p>
          <w:p w:rsidR="00D33FAB" w:rsidRPr="00932F42" w:rsidP="00631D10">
            <w:pPr>
              <w:tabs>
                <w:tab w:val="left" w:pos="851"/>
              </w:tabs>
              <w:bidi w:val="0"/>
              <w:rPr>
                <w:rFonts w:ascii="Times New Roman" w:hAnsi="Times New Roman"/>
                <w:sz w:val="20"/>
                <w:szCs w:val="20"/>
              </w:rPr>
            </w:pPr>
            <w:r>
              <w:rPr>
                <w:rFonts w:ascii="Times New Roman" w:hAnsi="Times New Roman"/>
                <w:sz w:val="20"/>
                <w:szCs w:val="20"/>
              </w:rPr>
              <w:t>P</w:t>
            </w:r>
            <w:r w:rsidRPr="00932F42">
              <w:rPr>
                <w:rFonts w:ascii="Times New Roman" w:hAnsi="Times New Roman"/>
                <w:sz w:val="20"/>
                <w:szCs w:val="20"/>
              </w:rPr>
              <w:t>:</w:t>
            </w:r>
            <w:r>
              <w:rPr>
                <w:rFonts w:ascii="Times New Roman" w:hAnsi="Times New Roman"/>
                <w:sz w:val="20"/>
                <w:szCs w:val="20"/>
              </w:rPr>
              <w:t>a / 2, 5, 9</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2A7E9E">
            <w:pPr>
              <w:bidi w:val="0"/>
              <w:jc w:val="both"/>
              <w:rPr>
                <w:rFonts w:ascii="Times New Roman" w:hAnsi="Times New Roman"/>
                <w:sz w:val="20"/>
                <w:szCs w:val="20"/>
              </w:rPr>
            </w:pPr>
            <w:r w:rsidRPr="00932F42">
              <w:rPr>
                <w:rFonts w:ascii="Times New Roman" w:hAnsi="Times New Roman"/>
                <w:sz w:val="20"/>
                <w:szCs w:val="20"/>
              </w:rPr>
              <w:t>(</w:t>
            </w:r>
            <w:r>
              <w:rPr>
                <w:rFonts w:ascii="Times New Roman" w:hAnsi="Times New Roman"/>
                <w:sz w:val="20"/>
                <w:szCs w:val="20"/>
              </w:rPr>
              <w:t>2</w:t>
            </w:r>
            <w:r w:rsidRPr="00932F42">
              <w:rPr>
                <w:rFonts w:ascii="Times New Roman" w:hAnsi="Times New Roman"/>
                <w:sz w:val="20"/>
                <w:szCs w:val="20"/>
              </w:rPr>
              <w:t xml:space="preserve">) Mediátor je povinný </w:t>
            </w:r>
          </w:p>
          <w:p w:rsidR="001F6869" w:rsidRPr="001F6869" w:rsidP="001F6869">
            <w:pPr>
              <w:bidi w:val="0"/>
              <w:jc w:val="both"/>
              <w:rPr>
                <w:rFonts w:ascii="Times New Roman" w:hAnsi="Times New Roman"/>
                <w:sz w:val="20"/>
                <w:szCs w:val="20"/>
              </w:rPr>
            </w:pPr>
            <w:r w:rsidRPr="001F6869">
              <w:rPr>
                <w:rFonts w:ascii="Times New Roman" w:hAnsi="Times New Roman"/>
                <w:sz w:val="20"/>
                <w:szCs w:val="20"/>
              </w:rPr>
              <w:t>2.</w:t>
              <w:tab/>
              <w:t>vykonávať svoju činnosť osobne, čestne, svedomito, nezávisle, nestranne, dôsledne, s náležitou odbornou starostlivosťou, a pritom dbať na účelnosť a hospodárnosť výkonu mediácie,</w:t>
            </w:r>
          </w:p>
          <w:p w:rsidR="001F6869" w:rsidRPr="001F6869" w:rsidP="001F6869">
            <w:pPr>
              <w:bidi w:val="0"/>
              <w:jc w:val="both"/>
              <w:rPr>
                <w:rFonts w:ascii="Times New Roman" w:hAnsi="Times New Roman"/>
                <w:sz w:val="20"/>
                <w:szCs w:val="20"/>
              </w:rPr>
            </w:pPr>
            <w:r w:rsidRPr="001F6869">
              <w:rPr>
                <w:rFonts w:ascii="Times New Roman" w:hAnsi="Times New Roman"/>
                <w:sz w:val="20"/>
                <w:szCs w:val="20"/>
              </w:rPr>
              <w:t>5.</w:t>
              <w:tab/>
              <w:t xml:space="preserve">poučiť osoby zúčastnené na mediácii pred začatím mediácie o ich právach, ktoré môžu byť mediáciou dotknuté a o jej dôsledkoch, </w:t>
            </w:r>
          </w:p>
          <w:p w:rsidR="00D33FAB" w:rsidRPr="00932F42" w:rsidP="001F6869">
            <w:pPr>
              <w:bidi w:val="0"/>
              <w:jc w:val="both"/>
              <w:rPr>
                <w:rFonts w:ascii="Times New Roman" w:hAnsi="Times New Roman"/>
                <w:sz w:val="20"/>
                <w:szCs w:val="20"/>
              </w:rPr>
            </w:pPr>
            <w:r w:rsidRPr="001F6869" w:rsidR="001F6869">
              <w:rPr>
                <w:rFonts w:ascii="Times New Roman" w:hAnsi="Times New Roman"/>
                <w:sz w:val="20"/>
                <w:szCs w:val="20"/>
              </w:rPr>
              <w:t>9.</w:t>
              <w:tab/>
              <w:t>bez zbytočného odkladu informovať osoby zúčastnené na mediácii o všetkých skutočnostiach, pre ktoré by mohol byť z výkonu mediácie vylúčený, ak so zreteľom na jeho pomer k veci alebo k osobám zúčastneným na mediácii alebo k ich zástupcom možno mať pochybnosti o jeho nezaujatosti,</w:t>
            </w: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9F42EC">
            <w:pPr>
              <w:tabs>
                <w:tab w:val="left" w:pos="851"/>
              </w:tabs>
              <w:bidi w:val="0"/>
              <w:rPr>
                <w:rFonts w:ascii="Times New Roman" w:hAnsi="Times New Roman"/>
                <w:sz w:val="20"/>
                <w:szCs w:val="20"/>
              </w:rPr>
            </w:pPr>
            <w:r w:rsidRPr="00932F42">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96071F">
            <w:pPr>
              <w:tabs>
                <w:tab w:val="left" w:pos="851"/>
              </w:tabs>
              <w:bidi w:val="0"/>
              <w:rPr>
                <w:rFonts w:ascii="Times New Roman" w:hAnsi="Times New Roman"/>
                <w:sz w:val="20"/>
                <w:szCs w:val="20"/>
              </w:rPr>
            </w:pPr>
            <w:r w:rsidRPr="00932F42">
              <w:rPr>
                <w:rFonts w:ascii="Times New Roman" w:hAnsi="Times New Roman"/>
                <w:sz w:val="20"/>
                <w:szCs w:val="20"/>
              </w:rPr>
              <w:t>Č: 6</w:t>
            </w:r>
          </w:p>
          <w:p w:rsidR="00D33FAB" w:rsidRPr="00932F42" w:rsidP="0096071F">
            <w:pPr>
              <w:tabs>
                <w:tab w:val="left" w:pos="851"/>
              </w:tabs>
              <w:bidi w:val="0"/>
              <w:rPr>
                <w:rFonts w:ascii="Times New Roman" w:hAnsi="Times New Roman"/>
                <w:sz w:val="20"/>
                <w:szCs w:val="20"/>
              </w:rPr>
            </w:pPr>
            <w:r w:rsidRPr="00932F42">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Členské štáty zabezpečia, aby subjekty ARS mali zavedené postupy, ktorými sa zaistí, že v prípade okolností uvedených v odseku 1 písm. e):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a) sa dotknutá fyzická osoba nahradí inou fyzickou osobou, ktorá sa poverí vedením postupu ARS, alebo v prípade, že to tak nie je,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b) sa dotknutá fyzická osoba zdrží vedenia postupu ARS, a ak je to možné, subjekt ARS účastníkom navrhne, aby spor predložili inému subjektu ARS, ktorý je príslušný zaoberať sa daným sporom, alebo v prípade, že to tak nie je,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c) sa tieto okolnosti oznámia účastníkom a dotknutej fyzickej osobe sa umožní pokračovať vo vedení postupu ARS, iba ak účastníci nepodajú námietku po tom, čo boli informovaní o okolnostiach a o svojom práve podať námietku. </w:t>
            </w:r>
          </w:p>
          <w:p w:rsidR="00D33FAB" w:rsidRPr="00932F42" w:rsidP="00A06FE1">
            <w:pPr>
              <w:pStyle w:val="CM3"/>
              <w:bidi w:val="0"/>
              <w:spacing w:before="60" w:after="60"/>
              <w:jc w:val="both"/>
              <w:rPr>
                <w:rFonts w:ascii="Times New Roman" w:hAnsi="Times New Roman"/>
                <w:sz w:val="20"/>
                <w:szCs w:val="20"/>
              </w:rPr>
            </w:pP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Týmto odsekom nie je dotknutý článok 9 ods. 2 písm. a). </w:t>
            </w:r>
          </w:p>
          <w:p w:rsidR="00D33FAB" w:rsidRPr="00932F42" w:rsidP="00A06FE1">
            <w:pPr>
              <w:pStyle w:val="CM3"/>
              <w:bidi w:val="0"/>
              <w:spacing w:before="60" w:after="60"/>
              <w:jc w:val="both"/>
              <w:rPr>
                <w:rFonts w:ascii="Times New Roman" w:hAnsi="Times New Roman"/>
                <w:sz w:val="20"/>
                <w:szCs w:val="20"/>
              </w:rPr>
            </w:pPr>
            <w:r w:rsidRPr="00932F42">
              <w:rPr>
                <w:rFonts w:ascii="Times New Roman" w:hAnsi="Times New Roman"/>
                <w:sz w:val="20"/>
                <w:szCs w:val="20"/>
              </w:rPr>
              <w:t>Ak subjekt ARS pozostáva iba z jednej fyzickej osoby, uplatňujú sa iba písmená b) a c) prvého pododseku tohto odseku.</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4352BA">
            <w:pPr>
              <w:tabs>
                <w:tab w:val="left" w:pos="851"/>
              </w:tabs>
              <w:bidi w:val="0"/>
              <w:jc w:val="center"/>
              <w:rPr>
                <w:rFonts w:ascii="Times New Roman" w:hAnsi="Times New Roman"/>
                <w:sz w:val="20"/>
                <w:szCs w:val="20"/>
              </w:rPr>
            </w:pPr>
            <w:r w:rsidRPr="00932F42">
              <w:rPr>
                <w:rFonts w:ascii="Times New Roman" w:hAnsi="Times New Roman"/>
                <w:sz w:val="20"/>
                <w:szCs w:val="20"/>
              </w:rPr>
              <w:t>O</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4352BA">
            <w:pPr>
              <w:tabs>
                <w:tab w:val="left" w:pos="851"/>
              </w:tabs>
              <w:bidi w:val="0"/>
              <w:rPr>
                <w:rFonts w:ascii="Times New Roman" w:hAnsi="Times New Roman"/>
                <w:sz w:val="20"/>
                <w:szCs w:val="20"/>
              </w:rPr>
            </w:pPr>
            <w:r w:rsidRPr="00932F42">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4352BA">
            <w:pPr>
              <w:tabs>
                <w:tab w:val="left" w:pos="851"/>
              </w:tabs>
              <w:bidi w:val="0"/>
              <w:rPr>
                <w:rFonts w:ascii="Times New Roman" w:hAnsi="Times New Roman"/>
                <w:sz w:val="20"/>
                <w:szCs w:val="20"/>
              </w:rPr>
            </w:pPr>
            <w:r>
              <w:rPr>
                <w:rFonts w:ascii="Times New Roman" w:hAnsi="Times New Roman"/>
                <w:sz w:val="20"/>
                <w:szCs w:val="20"/>
              </w:rPr>
              <w:t xml:space="preserve">Č: </w:t>
            </w:r>
            <w:r w:rsidR="00863C2E">
              <w:rPr>
                <w:rFonts w:ascii="Times New Roman" w:hAnsi="Times New Roman"/>
                <w:sz w:val="20"/>
                <w:szCs w:val="20"/>
              </w:rPr>
              <w:t>I</w:t>
            </w:r>
          </w:p>
          <w:p w:rsidR="00D33FAB" w:rsidRPr="00932F42" w:rsidP="004352BA">
            <w:pPr>
              <w:tabs>
                <w:tab w:val="left" w:pos="851"/>
              </w:tabs>
              <w:bidi w:val="0"/>
              <w:rPr>
                <w:rFonts w:ascii="Times New Roman" w:hAnsi="Times New Roman"/>
                <w:sz w:val="20"/>
                <w:szCs w:val="20"/>
              </w:rPr>
            </w:pPr>
            <w:r w:rsidRPr="00932F42">
              <w:rPr>
                <w:rFonts w:ascii="Times New Roman" w:hAnsi="Times New Roman"/>
                <w:sz w:val="20"/>
                <w:szCs w:val="20"/>
              </w:rPr>
              <w:t>§ 13</w:t>
            </w:r>
          </w:p>
          <w:p w:rsidR="00D33FAB" w:rsidRPr="00932F42" w:rsidP="004352BA">
            <w:pPr>
              <w:tabs>
                <w:tab w:val="left" w:pos="851"/>
              </w:tabs>
              <w:bidi w:val="0"/>
              <w:rPr>
                <w:rFonts w:ascii="Times New Roman" w:hAnsi="Times New Roman"/>
                <w:sz w:val="20"/>
                <w:szCs w:val="20"/>
              </w:rPr>
            </w:pPr>
            <w:r>
              <w:rPr>
                <w:rFonts w:ascii="Times New Roman" w:hAnsi="Times New Roman"/>
                <w:sz w:val="20"/>
                <w:szCs w:val="20"/>
              </w:rPr>
              <w:t>O: 3</w:t>
            </w:r>
          </w:p>
          <w:p w:rsidR="00D33FAB" w:rsidRPr="00932F42" w:rsidP="00E24324">
            <w:pPr>
              <w:tabs>
                <w:tab w:val="left" w:pos="851"/>
              </w:tabs>
              <w:bidi w:val="0"/>
              <w:rPr>
                <w:rFonts w:ascii="Times New Roman" w:hAnsi="Times New Roman"/>
                <w:sz w:val="20"/>
                <w:szCs w:val="20"/>
              </w:rPr>
            </w:pPr>
          </w:p>
          <w:p w:rsidR="00D33FAB" w:rsidRPr="00932F42" w:rsidP="00E24324">
            <w:pPr>
              <w:tabs>
                <w:tab w:val="left" w:pos="851"/>
              </w:tabs>
              <w:bidi w:val="0"/>
              <w:rPr>
                <w:rFonts w:ascii="Times New Roman" w:hAnsi="Times New Roman"/>
                <w:sz w:val="20"/>
                <w:szCs w:val="20"/>
              </w:rPr>
            </w:pPr>
          </w:p>
          <w:p w:rsidR="00D33FAB" w:rsidRPr="00932F42" w:rsidP="00E24324">
            <w:pPr>
              <w:tabs>
                <w:tab w:val="left" w:pos="851"/>
              </w:tabs>
              <w:bidi w:val="0"/>
              <w:rPr>
                <w:rFonts w:ascii="Times New Roman" w:hAnsi="Times New Roman"/>
                <w:sz w:val="20"/>
                <w:szCs w:val="20"/>
              </w:rPr>
            </w:pPr>
          </w:p>
          <w:p w:rsidR="00D33FAB" w:rsidRPr="00932F42" w:rsidP="00E24324">
            <w:pPr>
              <w:tabs>
                <w:tab w:val="left" w:pos="851"/>
              </w:tabs>
              <w:bidi w:val="0"/>
              <w:rPr>
                <w:rFonts w:ascii="Times New Roman" w:hAnsi="Times New Roman"/>
                <w:sz w:val="20"/>
                <w:szCs w:val="20"/>
              </w:rPr>
            </w:pPr>
          </w:p>
          <w:p w:rsidR="00D33FAB" w:rsidRPr="00932F42" w:rsidP="00E24324">
            <w:pPr>
              <w:tabs>
                <w:tab w:val="left" w:pos="851"/>
              </w:tabs>
              <w:bidi w:val="0"/>
              <w:rPr>
                <w:rFonts w:ascii="Times New Roman" w:hAnsi="Times New Roman"/>
                <w:sz w:val="20"/>
                <w:szCs w:val="20"/>
              </w:rPr>
            </w:pPr>
            <w:r w:rsidR="00863C2E">
              <w:rPr>
                <w:rFonts w:ascii="Times New Roman" w:hAnsi="Times New Roman"/>
                <w:sz w:val="20"/>
                <w:szCs w:val="20"/>
              </w:rPr>
              <w:t xml:space="preserve">§ </w:t>
            </w:r>
            <w:r w:rsidRPr="00932F42">
              <w:rPr>
                <w:rFonts w:ascii="Times New Roman" w:hAnsi="Times New Roman"/>
                <w:sz w:val="20"/>
                <w:szCs w:val="20"/>
              </w:rPr>
              <w:t xml:space="preserve"> </w:t>
            </w:r>
            <w:r>
              <w:rPr>
                <w:rFonts w:ascii="Times New Roman" w:hAnsi="Times New Roman"/>
                <w:sz w:val="20"/>
                <w:szCs w:val="20"/>
              </w:rPr>
              <w:t>14</w:t>
            </w:r>
          </w:p>
          <w:p w:rsidR="00D33FAB" w:rsidP="00E24324">
            <w:pPr>
              <w:tabs>
                <w:tab w:val="left" w:pos="851"/>
              </w:tabs>
              <w:bidi w:val="0"/>
              <w:rPr>
                <w:rFonts w:ascii="Times New Roman" w:hAnsi="Times New Roman"/>
                <w:sz w:val="20"/>
                <w:szCs w:val="20"/>
              </w:rPr>
            </w:pPr>
            <w:r w:rsidR="00ED5ED0">
              <w:rPr>
                <w:rFonts w:ascii="Times New Roman" w:hAnsi="Times New Roman"/>
                <w:sz w:val="20"/>
                <w:szCs w:val="20"/>
              </w:rPr>
              <w:t>O: 8</w:t>
            </w:r>
          </w:p>
          <w:p w:rsidR="00863C2E" w:rsidRPr="00932F42" w:rsidP="00863C2E">
            <w:pPr>
              <w:tabs>
                <w:tab w:val="left" w:pos="851"/>
              </w:tabs>
              <w:bidi w:val="0"/>
              <w:rPr>
                <w:rFonts w:ascii="Times New Roman" w:hAnsi="Times New Roman"/>
                <w:sz w:val="20"/>
                <w:szCs w:val="20"/>
              </w:rPr>
            </w:pPr>
            <w:r w:rsidR="00ED5ED0">
              <w:rPr>
                <w:rFonts w:ascii="Times New Roman" w:hAnsi="Times New Roman"/>
                <w:sz w:val="20"/>
                <w:szCs w:val="20"/>
              </w:rPr>
              <w:t>P: a) až i</w:t>
            </w:r>
            <w:r>
              <w:rPr>
                <w:rFonts w:ascii="Times New Roman" w:hAnsi="Times New Roman"/>
                <w:sz w:val="20"/>
                <w:szCs w:val="20"/>
              </w:rPr>
              <w:t>)</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24324">
            <w:pPr>
              <w:widowControl w:val="0"/>
              <w:tabs>
                <w:tab w:val="left" w:pos="271"/>
              </w:tabs>
              <w:autoSpaceDE w:val="0"/>
              <w:autoSpaceDN w:val="0"/>
              <w:bidi w:val="0"/>
              <w:adjustRightInd w:val="0"/>
              <w:ind w:hanging="13"/>
              <w:jc w:val="both"/>
              <w:rPr>
                <w:rFonts w:ascii="Times New Roman" w:hAnsi="Times New Roman"/>
                <w:sz w:val="20"/>
                <w:szCs w:val="20"/>
              </w:rPr>
            </w:pPr>
            <w:r w:rsidRPr="00631D10">
              <w:rPr>
                <w:rFonts w:ascii="Times New Roman" w:hAnsi="Times New Roman"/>
                <w:sz w:val="20"/>
                <w:szCs w:val="20"/>
              </w:rPr>
              <w:t xml:space="preserve">(3) Na účely výkonu mediácie mediačné centrum zabezpečí náhodný, nezávislý a nestranný výber mediátora. Ak mediátor z dôvodov podľa § 14 ods. </w:t>
            </w:r>
            <w:r w:rsidR="00ED5ED0">
              <w:rPr>
                <w:rFonts w:ascii="Times New Roman" w:hAnsi="Times New Roman"/>
                <w:sz w:val="20"/>
                <w:szCs w:val="20"/>
              </w:rPr>
              <w:t>8</w:t>
            </w:r>
            <w:r w:rsidRPr="00631D10">
              <w:rPr>
                <w:rFonts w:ascii="Times New Roman" w:hAnsi="Times New Roman"/>
                <w:sz w:val="20"/>
                <w:szCs w:val="20"/>
              </w:rPr>
              <w:t xml:space="preserve"> nebude v mediácii pokračovať, urči mediačné centrum iného mediátora. </w:t>
            </w:r>
          </w:p>
          <w:p w:rsidR="00D33FAB" w:rsidP="00E24324">
            <w:pPr>
              <w:widowControl w:val="0"/>
              <w:tabs>
                <w:tab w:val="left" w:pos="271"/>
              </w:tabs>
              <w:autoSpaceDE w:val="0"/>
              <w:autoSpaceDN w:val="0"/>
              <w:bidi w:val="0"/>
              <w:adjustRightInd w:val="0"/>
              <w:ind w:hanging="13"/>
              <w:jc w:val="both"/>
              <w:rPr>
                <w:rFonts w:ascii="Times New Roman" w:hAnsi="Times New Roman"/>
                <w:sz w:val="20"/>
                <w:szCs w:val="20"/>
              </w:rPr>
            </w:pPr>
          </w:p>
          <w:p w:rsidR="00ED5ED0" w:rsidP="00E24324">
            <w:pPr>
              <w:widowControl w:val="0"/>
              <w:tabs>
                <w:tab w:val="left" w:pos="271"/>
              </w:tabs>
              <w:autoSpaceDE w:val="0"/>
              <w:autoSpaceDN w:val="0"/>
              <w:bidi w:val="0"/>
              <w:adjustRightInd w:val="0"/>
              <w:ind w:hanging="13"/>
              <w:jc w:val="both"/>
              <w:rPr>
                <w:rFonts w:ascii="Times New Roman" w:hAnsi="Times New Roman"/>
                <w:sz w:val="20"/>
                <w:szCs w:val="20"/>
              </w:rPr>
            </w:pPr>
          </w:p>
          <w:p w:rsidR="00ED5ED0" w:rsidRPr="00ED5ED0" w:rsidP="00ED5ED0">
            <w:pPr>
              <w:widowControl w:val="0"/>
              <w:tabs>
                <w:tab w:val="left" w:pos="271"/>
              </w:tabs>
              <w:autoSpaceDE w:val="0"/>
              <w:autoSpaceDN w:val="0"/>
              <w:bidi w:val="0"/>
              <w:adjustRightInd w:val="0"/>
              <w:ind w:hanging="13"/>
              <w:jc w:val="both"/>
              <w:rPr>
                <w:rFonts w:ascii="Times New Roman" w:hAnsi="Times New Roman"/>
                <w:sz w:val="20"/>
                <w:szCs w:val="20"/>
              </w:rPr>
            </w:pPr>
            <w:r w:rsidRPr="00ED5ED0">
              <w:rPr>
                <w:rFonts w:ascii="Times New Roman" w:hAnsi="Times New Roman"/>
                <w:sz w:val="20"/>
                <w:szCs w:val="20"/>
              </w:rPr>
              <w:t xml:space="preserve">(8) Mediácia sa končí </w:t>
            </w:r>
          </w:p>
          <w:p w:rsidR="00ED5ED0" w:rsidRPr="00ED5ED0" w:rsidP="00ED5ED0">
            <w:pPr>
              <w:widowControl w:val="0"/>
              <w:tabs>
                <w:tab w:val="left" w:pos="271"/>
              </w:tabs>
              <w:autoSpaceDE w:val="0"/>
              <w:autoSpaceDN w:val="0"/>
              <w:bidi w:val="0"/>
              <w:adjustRightInd w:val="0"/>
              <w:ind w:hanging="13"/>
              <w:jc w:val="both"/>
              <w:rPr>
                <w:rFonts w:ascii="Times New Roman" w:hAnsi="Times New Roman"/>
                <w:sz w:val="20"/>
                <w:szCs w:val="20"/>
              </w:rPr>
            </w:pPr>
            <w:r w:rsidRPr="00ED5ED0">
              <w:rPr>
                <w:rFonts w:ascii="Times New Roman" w:hAnsi="Times New Roman"/>
                <w:sz w:val="20"/>
                <w:szCs w:val="20"/>
              </w:rPr>
              <w:t xml:space="preserve">a) dňom uzavretia dohody, ktorá je výsledkom mediácie,  </w:t>
            </w:r>
          </w:p>
          <w:p w:rsidR="00ED5ED0" w:rsidRPr="00ED5ED0" w:rsidP="00ED5ED0">
            <w:pPr>
              <w:widowControl w:val="0"/>
              <w:tabs>
                <w:tab w:val="left" w:pos="271"/>
              </w:tabs>
              <w:autoSpaceDE w:val="0"/>
              <w:autoSpaceDN w:val="0"/>
              <w:bidi w:val="0"/>
              <w:adjustRightInd w:val="0"/>
              <w:ind w:hanging="13"/>
              <w:jc w:val="both"/>
              <w:rPr>
                <w:rFonts w:ascii="Times New Roman" w:hAnsi="Times New Roman"/>
                <w:sz w:val="20"/>
                <w:szCs w:val="20"/>
              </w:rPr>
            </w:pPr>
            <w:r w:rsidRPr="00ED5ED0">
              <w:rPr>
                <w:rFonts w:ascii="Times New Roman" w:hAnsi="Times New Roman"/>
                <w:sz w:val="20"/>
                <w:szCs w:val="20"/>
              </w:rPr>
              <w:t xml:space="preserve">b) dňom písomného vyhlásenia mediátora po konzultácii s osobami zúčastnenými na mediácii, že mediácia nebude pokračovať, </w:t>
            </w:r>
          </w:p>
          <w:p w:rsidR="00ED5ED0" w:rsidRPr="00ED5ED0" w:rsidP="00ED5ED0">
            <w:pPr>
              <w:widowControl w:val="0"/>
              <w:tabs>
                <w:tab w:val="left" w:pos="271"/>
              </w:tabs>
              <w:autoSpaceDE w:val="0"/>
              <w:autoSpaceDN w:val="0"/>
              <w:bidi w:val="0"/>
              <w:adjustRightInd w:val="0"/>
              <w:ind w:hanging="13"/>
              <w:jc w:val="both"/>
              <w:rPr>
                <w:rFonts w:ascii="Times New Roman" w:hAnsi="Times New Roman"/>
                <w:sz w:val="20"/>
                <w:szCs w:val="20"/>
              </w:rPr>
            </w:pPr>
            <w:r w:rsidRPr="00ED5ED0">
              <w:rPr>
                <w:rFonts w:ascii="Times New Roman" w:hAnsi="Times New Roman"/>
                <w:sz w:val="20"/>
                <w:szCs w:val="20"/>
              </w:rPr>
              <w:t xml:space="preserve">c) dňom právoplatnosti rozhodnutia o dočasnom pozastavení činnosti mediátora alebo dňom právoplatnosti rozhodnutia o vyčiarknutí mediátora z registra mediátorov, </w:t>
            </w:r>
          </w:p>
          <w:p w:rsidR="00ED5ED0" w:rsidRPr="00ED5ED0" w:rsidP="00ED5ED0">
            <w:pPr>
              <w:widowControl w:val="0"/>
              <w:tabs>
                <w:tab w:val="left" w:pos="271"/>
              </w:tabs>
              <w:autoSpaceDE w:val="0"/>
              <w:autoSpaceDN w:val="0"/>
              <w:bidi w:val="0"/>
              <w:adjustRightInd w:val="0"/>
              <w:ind w:hanging="13"/>
              <w:jc w:val="both"/>
              <w:rPr>
                <w:rFonts w:ascii="Times New Roman" w:hAnsi="Times New Roman"/>
                <w:sz w:val="20"/>
                <w:szCs w:val="20"/>
              </w:rPr>
            </w:pPr>
            <w:r w:rsidRPr="00ED5ED0">
              <w:rPr>
                <w:rFonts w:ascii="Times New Roman" w:hAnsi="Times New Roman"/>
                <w:sz w:val="20"/>
                <w:szCs w:val="20"/>
              </w:rPr>
              <w:t>d) dňom, kedy mediátor odmietol k mediačnej dohode pripojiť svoj podpis; túto skutočnosť mediátor zaznamená s uvedením dôvodu v zápisnici,</w:t>
            </w:r>
          </w:p>
          <w:p w:rsidR="00ED5ED0" w:rsidRPr="00ED5ED0" w:rsidP="00ED5ED0">
            <w:pPr>
              <w:widowControl w:val="0"/>
              <w:tabs>
                <w:tab w:val="left" w:pos="271"/>
              </w:tabs>
              <w:autoSpaceDE w:val="0"/>
              <w:autoSpaceDN w:val="0"/>
              <w:bidi w:val="0"/>
              <w:adjustRightInd w:val="0"/>
              <w:ind w:hanging="13"/>
              <w:jc w:val="both"/>
              <w:rPr>
                <w:rFonts w:ascii="Times New Roman" w:hAnsi="Times New Roman"/>
                <w:sz w:val="20"/>
                <w:szCs w:val="20"/>
              </w:rPr>
            </w:pPr>
            <w:r w:rsidRPr="00ED5ED0">
              <w:rPr>
                <w:rFonts w:ascii="Times New Roman" w:hAnsi="Times New Roman"/>
                <w:sz w:val="20"/>
                <w:szCs w:val="20"/>
              </w:rPr>
              <w:t>e) dňom doručenia písomného vyhlásenia osoby zúčastnenej na mediácii adresovaného mediátorovi, že mediácia je skončená, alebo</w:t>
            </w:r>
          </w:p>
          <w:p w:rsidR="00ED5ED0" w:rsidRPr="00ED5ED0" w:rsidP="00ED5ED0">
            <w:pPr>
              <w:widowControl w:val="0"/>
              <w:tabs>
                <w:tab w:val="left" w:pos="271"/>
              </w:tabs>
              <w:autoSpaceDE w:val="0"/>
              <w:autoSpaceDN w:val="0"/>
              <w:bidi w:val="0"/>
              <w:adjustRightInd w:val="0"/>
              <w:ind w:hanging="13"/>
              <w:jc w:val="both"/>
              <w:rPr>
                <w:rFonts w:ascii="Times New Roman" w:hAnsi="Times New Roman"/>
                <w:sz w:val="20"/>
                <w:szCs w:val="20"/>
              </w:rPr>
            </w:pPr>
            <w:r w:rsidRPr="00ED5ED0">
              <w:rPr>
                <w:rFonts w:ascii="Times New Roman" w:hAnsi="Times New Roman"/>
                <w:sz w:val="20"/>
                <w:szCs w:val="20"/>
              </w:rPr>
              <w:t>f) dňom doručenia písomného vyhlásenia jednej z osôb zúčastnených na mediácii adresovaného druhej osobe zúčastnenej na mediácii a mediátorovi, že mediácia je skončená.,</w:t>
            </w:r>
          </w:p>
          <w:p w:rsidR="00ED5ED0" w:rsidRPr="00ED5ED0" w:rsidP="00ED5ED0">
            <w:pPr>
              <w:widowControl w:val="0"/>
              <w:tabs>
                <w:tab w:val="left" w:pos="271"/>
              </w:tabs>
              <w:autoSpaceDE w:val="0"/>
              <w:autoSpaceDN w:val="0"/>
              <w:bidi w:val="0"/>
              <w:adjustRightInd w:val="0"/>
              <w:ind w:hanging="13"/>
              <w:jc w:val="both"/>
              <w:rPr>
                <w:rFonts w:ascii="Times New Roman" w:hAnsi="Times New Roman"/>
                <w:sz w:val="20"/>
                <w:szCs w:val="20"/>
              </w:rPr>
            </w:pPr>
            <w:r w:rsidRPr="00ED5ED0">
              <w:rPr>
                <w:rFonts w:ascii="Times New Roman" w:hAnsi="Times New Roman"/>
                <w:sz w:val="20"/>
                <w:szCs w:val="20"/>
              </w:rPr>
              <w:t>g) dňom, kedy účastník mediácie spor, ktorý je predmetom mediácie predložil na rozhodnutie súdu alebo rozhodcovskému orgánu,</w:t>
            </w:r>
          </w:p>
          <w:p w:rsidR="00ED5ED0" w:rsidRPr="00ED5ED0" w:rsidP="00ED5ED0">
            <w:pPr>
              <w:widowControl w:val="0"/>
              <w:tabs>
                <w:tab w:val="left" w:pos="271"/>
              </w:tabs>
              <w:autoSpaceDE w:val="0"/>
              <w:autoSpaceDN w:val="0"/>
              <w:bidi w:val="0"/>
              <w:adjustRightInd w:val="0"/>
              <w:ind w:hanging="13"/>
              <w:jc w:val="both"/>
              <w:rPr>
                <w:rFonts w:ascii="Times New Roman" w:hAnsi="Times New Roman"/>
                <w:sz w:val="20"/>
                <w:szCs w:val="20"/>
              </w:rPr>
            </w:pPr>
            <w:r w:rsidRPr="00ED5ED0">
              <w:rPr>
                <w:rFonts w:ascii="Times New Roman" w:hAnsi="Times New Roman"/>
                <w:sz w:val="20"/>
                <w:szCs w:val="20"/>
              </w:rPr>
              <w:t>h) uplynutím 90 dní v prípade mediácie spotrebiteľského sporu a v ostatných prípadoch uplynutím šiestich mesiacov od začatia mediácie, ak si osoby zúčastnené na mediácii v ostatných prípadoch nedohodli dlhšiu dobu, po uplynutí ktorej mediácia skončí,</w:t>
            </w:r>
          </w:p>
          <w:p w:rsidR="00D33FAB" w:rsidRPr="00932F42" w:rsidP="00ED5ED0">
            <w:pPr>
              <w:widowControl w:val="0"/>
              <w:tabs>
                <w:tab w:val="left" w:pos="271"/>
              </w:tabs>
              <w:autoSpaceDE w:val="0"/>
              <w:autoSpaceDN w:val="0"/>
              <w:bidi w:val="0"/>
              <w:adjustRightInd w:val="0"/>
              <w:ind w:hanging="13"/>
              <w:jc w:val="both"/>
              <w:rPr>
                <w:rFonts w:ascii="Times New Roman" w:hAnsi="Times New Roman"/>
                <w:sz w:val="20"/>
                <w:szCs w:val="20"/>
              </w:rPr>
            </w:pPr>
            <w:r w:rsidRPr="00ED5ED0" w:rsidR="00ED5ED0">
              <w:rPr>
                <w:rFonts w:ascii="Times New Roman" w:hAnsi="Times New Roman"/>
                <w:sz w:val="20"/>
                <w:szCs w:val="20"/>
              </w:rPr>
              <w:t>i) dňom smrti alebo vyhlásenia za mŕtveho mediátora alebo niektorého účastníka mediácie; to neplatí, ak mediáciu vykonával mediátor v mediačnom centre.“.</w:t>
            </w: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Č</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r w:rsidRPr="00932F42">
              <w:rPr>
                <w:rFonts w:ascii="Times New Roman" w:hAnsi="Times New Roman"/>
                <w:bCs/>
                <w:sz w:val="20"/>
                <w:szCs w:val="20"/>
              </w:rPr>
              <w:t>Mediácia predstavuje neformálny proces, preto sa nenavrhuje bližšia úprava procesných práv a povinností. Ak existujú dôvody spochybnenia predpokladov nezávislosti a nestrannosti  subjektu ARS, má účastník mediácie právo oznámiť, že mediácia končí.</w:t>
            </w: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96071F">
            <w:pPr>
              <w:tabs>
                <w:tab w:val="left" w:pos="851"/>
              </w:tabs>
              <w:bidi w:val="0"/>
              <w:rPr>
                <w:rFonts w:ascii="Times New Roman" w:hAnsi="Times New Roman"/>
                <w:sz w:val="20"/>
                <w:szCs w:val="20"/>
              </w:rPr>
            </w:pPr>
            <w:r w:rsidRPr="00932F42">
              <w:rPr>
                <w:rFonts w:ascii="Times New Roman" w:hAnsi="Times New Roman"/>
                <w:sz w:val="20"/>
                <w:szCs w:val="20"/>
              </w:rPr>
              <w:t>Č: 6</w:t>
            </w:r>
          </w:p>
          <w:p w:rsidR="00D33FAB" w:rsidRPr="00932F42" w:rsidP="0096071F">
            <w:pPr>
              <w:tabs>
                <w:tab w:val="left" w:pos="851"/>
              </w:tabs>
              <w:bidi w:val="0"/>
              <w:rPr>
                <w:rFonts w:ascii="Times New Roman" w:hAnsi="Times New Roman"/>
                <w:sz w:val="20"/>
                <w:szCs w:val="20"/>
              </w:rPr>
            </w:pPr>
            <w:r w:rsidRPr="00932F42">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Keď sa členské štáty rozhodnú povoliť postupy uvedené v článku 2 ods. 2 písm. a) ako postupy ARS podľa tejto smernice, zabezpečia, aby uvedené postupy popri všeobecných požiadavkách ustanovených v odsekoch 1 a 5 spĺňali aj tieto osobitné požiadavky: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a) fyzické osoby poverené riešením sporov sú vymenované kolektívnym orgánom zloženým z rovnakého počtu zástupcov organizácií spotrebiteľov a zástupcov obchodníkov v tomto orgáne alebo sú členmi tohto orgánu a ich vymenovanie je výsledkom transparentného postupu;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b) funkčné obdobie fyzických osôb poverených riešením sporu je aspoň trojročné, aby sa zabezpečila nezávislosť ich konania;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c) fyzické osoby poverené riešením sporov sa zaväzujú nepracovať pre obchodníka ani profesijnú organizáciu alebo obchodné združenie, ktorých je obchodník členom, počas troch rokov odo dňa zániku funkcie v subjekte riešenia sporov; </w:t>
            </w:r>
          </w:p>
          <w:p w:rsidR="00D33FAB" w:rsidRPr="00932F42" w:rsidP="00A06FE1">
            <w:pPr>
              <w:pStyle w:val="CM3"/>
              <w:bidi w:val="0"/>
              <w:spacing w:before="60" w:after="60"/>
              <w:jc w:val="both"/>
              <w:rPr>
                <w:rFonts w:ascii="Times New Roman" w:hAnsi="Times New Roman"/>
                <w:sz w:val="20"/>
                <w:szCs w:val="20"/>
              </w:rPr>
            </w:pPr>
            <w:r w:rsidRPr="00932F42">
              <w:rPr>
                <w:rFonts w:ascii="Times New Roman" w:hAnsi="Times New Roman"/>
                <w:sz w:val="20"/>
                <w:szCs w:val="20"/>
              </w:rPr>
              <w:t>d) subjekt riešenia sporov nemá žiadne hierarchické ani funkčné spojenie s obchodníkom a je jasne oddelený od prevádzkových subjektov obchodníka, pričom má k dispozícii dostatočný rozpočet na plnenie svojich úloh, ktorý je oddelený od všeobecného rozpočtu obchodníka.</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jc w:val="center"/>
              <w:rPr>
                <w:rFonts w:ascii="Times New Roman" w:hAnsi="Times New Roman"/>
                <w:sz w:val="20"/>
                <w:szCs w:val="20"/>
              </w:rPr>
            </w:pPr>
            <w:r w:rsidRPr="00932F42">
              <w:rPr>
                <w:rFonts w:ascii="Times New Roman" w:hAnsi="Times New Roman"/>
                <w:sz w:val="20"/>
                <w:szCs w:val="20"/>
              </w:rPr>
              <w:t>D</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36087D">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37E98">
            <w:pPr>
              <w:tabs>
                <w:tab w:val="left" w:pos="851"/>
              </w:tabs>
              <w:bidi w:val="0"/>
              <w:rPr>
                <w:rFonts w:ascii="Times New Roman" w:hAnsi="Times New Roman"/>
                <w:sz w:val="20"/>
                <w:szCs w:val="20"/>
              </w:rPr>
            </w:pPr>
            <w:r w:rsidRPr="00932F42">
              <w:rPr>
                <w:rFonts w:ascii="Times New Roman" w:hAnsi="Times New Roman"/>
                <w:sz w:val="20"/>
                <w:szCs w:val="20"/>
              </w:rPr>
              <w:t>Č: 6</w:t>
            </w:r>
          </w:p>
          <w:p w:rsidR="00D33FAB" w:rsidRPr="00932F42" w:rsidP="00637E98">
            <w:pPr>
              <w:tabs>
                <w:tab w:val="left" w:pos="851"/>
              </w:tabs>
              <w:bidi w:val="0"/>
              <w:rPr>
                <w:rFonts w:ascii="Times New Roman" w:hAnsi="Times New Roman"/>
                <w:sz w:val="20"/>
                <w:szCs w:val="20"/>
              </w:rPr>
            </w:pPr>
            <w:r w:rsidRPr="00932F42">
              <w:rPr>
                <w:rFonts w:ascii="Times New Roman" w:hAnsi="Times New Roman"/>
                <w:sz w:val="20"/>
                <w:szCs w:val="20"/>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Keď sú fyzické osoby poverené ARS zamestnancami profesijnej organizácie alebo obchodného združenia, ktorých je obchodník členom, alebo ich takéto obchodné združenie alebo profesijná organizácia odmeňuje, členské štáty zabezpečia, aby popri spĺňaní všeobecných požiadaviek ustanovených v odsekoch 1 a 5 mali k dispozícii samostatný a vyhradený rozpočet postačujúci na plnenie ich úloh. </w:t>
            </w:r>
          </w:p>
          <w:p w:rsidR="00D33FAB" w:rsidRPr="00932F42" w:rsidP="00A06FE1">
            <w:pPr>
              <w:pStyle w:val="CM3"/>
              <w:bidi w:val="0"/>
              <w:spacing w:before="60" w:after="60"/>
              <w:jc w:val="both"/>
              <w:rPr>
                <w:rFonts w:ascii="Times New Roman" w:hAnsi="Times New Roman"/>
                <w:sz w:val="20"/>
                <w:szCs w:val="20"/>
              </w:rPr>
            </w:pPr>
            <w:r w:rsidRPr="00932F42">
              <w:rPr>
                <w:rFonts w:ascii="Times New Roman" w:hAnsi="Times New Roman"/>
                <w:sz w:val="20"/>
                <w:szCs w:val="20"/>
              </w:rPr>
              <w:t>Tento odsek sa neuplatňuje v prípade, že dotknuté fyzické osoby sú súčasťou kolektívneho orgánu zloženého z rovnakého počtu zástupcov profesijnej organizácie alebo obchodného združenia, ktorej sú zamestnancami alebo ktorá im vypláca odmeny, a spotrebiteľských organizácií.</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jc w:val="center"/>
              <w:rPr>
                <w:rFonts w:ascii="Times New Roman" w:hAnsi="Times New Roman"/>
                <w:sz w:val="20"/>
                <w:szCs w:val="20"/>
              </w:rPr>
            </w:pPr>
            <w:r w:rsidRPr="00932F42">
              <w:rPr>
                <w:rFonts w:ascii="Times New Roman" w:hAnsi="Times New Roman"/>
                <w:sz w:val="20"/>
                <w:szCs w:val="20"/>
              </w:rPr>
              <w:t>D</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36087D">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r w:rsidRPr="00932F42">
              <w:rPr>
                <w:rFonts w:ascii="Times New Roman" w:hAnsi="Times New Roman"/>
                <w:bCs/>
                <w:sz w:val="20"/>
                <w:szCs w:val="20"/>
              </w:rPr>
              <w:t>V časti riešenia ADR vo sfére dodávateľa prostredníctvom jeho zamestnancov sa smernica netransponuje z dôvodu, že návrh zákona je založený na nezávislosti a nestrannosti mediátorov oprávnených vykonávať mediáciu a je preto vylúčené, aby takýto mediátor bol v akomkoľvek právnom vzťahu s ktoroukoľvek zmluvnou stranou.</w:t>
            </w: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37E98">
            <w:pPr>
              <w:tabs>
                <w:tab w:val="left" w:pos="851"/>
              </w:tabs>
              <w:bidi w:val="0"/>
              <w:rPr>
                <w:rFonts w:ascii="Times New Roman" w:hAnsi="Times New Roman"/>
                <w:sz w:val="20"/>
                <w:szCs w:val="20"/>
              </w:rPr>
            </w:pPr>
            <w:r w:rsidRPr="00932F42">
              <w:rPr>
                <w:rFonts w:ascii="Times New Roman" w:hAnsi="Times New Roman"/>
                <w:sz w:val="20"/>
                <w:szCs w:val="20"/>
              </w:rPr>
              <w:t>Č: 6</w:t>
            </w:r>
          </w:p>
          <w:p w:rsidR="00D33FAB" w:rsidRPr="00932F42" w:rsidP="00637E98">
            <w:pPr>
              <w:tabs>
                <w:tab w:val="left" w:pos="851"/>
              </w:tabs>
              <w:bidi w:val="0"/>
              <w:rPr>
                <w:rFonts w:ascii="Times New Roman" w:hAnsi="Times New Roman"/>
                <w:sz w:val="20"/>
                <w:szCs w:val="20"/>
              </w:rPr>
            </w:pPr>
            <w:r w:rsidRPr="00932F42">
              <w:rPr>
                <w:rFonts w:ascii="Times New Roman" w:hAnsi="Times New Roman"/>
                <w:sz w:val="20"/>
                <w:szCs w:val="20"/>
              </w:rPr>
              <w:t>O: 5</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3"/>
              <w:bidi w:val="0"/>
              <w:spacing w:before="60" w:after="60"/>
              <w:jc w:val="both"/>
              <w:rPr>
                <w:rFonts w:ascii="Times New Roman" w:hAnsi="Times New Roman"/>
                <w:sz w:val="20"/>
                <w:szCs w:val="20"/>
              </w:rPr>
            </w:pPr>
            <w:r w:rsidRPr="00932F42">
              <w:rPr>
                <w:rFonts w:ascii="Times New Roman" w:hAnsi="Times New Roman"/>
                <w:sz w:val="20"/>
                <w:szCs w:val="20"/>
              </w:rPr>
              <w:t>Členské štáty zabezpečia, aby subjekty ARS v prípade, že fyzické osoby poverené riešením sporov tvoria súčasť kolektívneho orgánu, stanovili pre tento orgán rovnaký počet zástupcov záujmov spotrebiteľov ako zástupcov záujmov obchodníkov.</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71860">
            <w:pPr>
              <w:tabs>
                <w:tab w:val="left" w:pos="851"/>
              </w:tabs>
              <w:bidi w:val="0"/>
              <w:jc w:val="center"/>
              <w:rPr>
                <w:rFonts w:ascii="Times New Roman" w:hAnsi="Times New Roman"/>
                <w:sz w:val="20"/>
                <w:szCs w:val="20"/>
              </w:rPr>
            </w:pPr>
            <w:r w:rsidRPr="00932F42">
              <w:rPr>
                <w:rFonts w:ascii="Times New Roman" w:hAnsi="Times New Roman"/>
                <w:sz w:val="20"/>
                <w:szCs w:val="20"/>
              </w:rPr>
              <w:t>D</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36087D">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r w:rsidRPr="00932F42">
              <w:rPr>
                <w:rFonts w:ascii="Times New Roman" w:hAnsi="Times New Roman"/>
                <w:bCs/>
                <w:sz w:val="20"/>
                <w:szCs w:val="20"/>
              </w:rPr>
              <w:t>V časti riešenia ADR vo sfére dodávateľa prostredníctvom jeho zamestnancov sa smernica netransponuje z dôvodu, že návrh zákona je založený na nezávislosti a nestrannosti mediátorov oprávnených vykonávať mediáciu a je preto vylúčené, aby takýto mediátor bol v akomkoľvek právnom vzťahu s ktoroukoľvek zmluvnou stranou.</w:t>
            </w: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37E98">
            <w:pPr>
              <w:tabs>
                <w:tab w:val="left" w:pos="851"/>
              </w:tabs>
              <w:bidi w:val="0"/>
              <w:rPr>
                <w:rFonts w:ascii="Times New Roman" w:hAnsi="Times New Roman"/>
                <w:sz w:val="20"/>
                <w:szCs w:val="20"/>
              </w:rPr>
            </w:pPr>
            <w:r w:rsidRPr="00932F42">
              <w:rPr>
                <w:rFonts w:ascii="Times New Roman" w:hAnsi="Times New Roman"/>
                <w:sz w:val="20"/>
                <w:szCs w:val="20"/>
              </w:rPr>
              <w:t>Č: 6</w:t>
            </w:r>
          </w:p>
          <w:p w:rsidR="00D33FAB" w:rsidRPr="00932F42" w:rsidP="00637E98">
            <w:pPr>
              <w:tabs>
                <w:tab w:val="left" w:pos="851"/>
              </w:tabs>
              <w:bidi w:val="0"/>
              <w:rPr>
                <w:rFonts w:ascii="Times New Roman" w:hAnsi="Times New Roman"/>
                <w:sz w:val="20"/>
                <w:szCs w:val="20"/>
              </w:rPr>
            </w:pPr>
            <w:r w:rsidRPr="00932F42">
              <w:rPr>
                <w:rFonts w:ascii="Times New Roman" w:hAnsi="Times New Roman"/>
                <w:sz w:val="20"/>
                <w:szCs w:val="20"/>
              </w:rPr>
              <w:t>O: 6</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3"/>
              <w:bidi w:val="0"/>
              <w:spacing w:before="60" w:after="60"/>
              <w:jc w:val="both"/>
              <w:rPr>
                <w:rFonts w:ascii="Times New Roman" w:hAnsi="Times New Roman"/>
                <w:sz w:val="20"/>
                <w:szCs w:val="20"/>
              </w:rPr>
            </w:pPr>
            <w:r w:rsidRPr="00932F42">
              <w:rPr>
                <w:rFonts w:ascii="Times New Roman" w:hAnsi="Times New Roman"/>
                <w:sz w:val="20"/>
                <w:szCs w:val="20"/>
              </w:rPr>
              <w:t>Členské štáty na účely odseku 1 písm. a) podporujú subjekty ARS, aby fyzickým osobám povereným ARS poskytovali odbornú prípravu. Ak sa takáto odborná príprava poskytuje, príslušné orgány monitorujú programy odbornej prípravy subjektov ARS na základe informácií, ktoré im boli oznámené v súlade s článkom 19 ods. 3 písm. g).</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jc w:val="center"/>
              <w:rPr>
                <w:rFonts w:ascii="Times New Roman" w:hAnsi="Times New Roman"/>
                <w:sz w:val="20"/>
                <w:szCs w:val="20"/>
              </w:rPr>
            </w:pPr>
            <w:r w:rsidRPr="00932F42">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E24E7">
            <w:pPr>
              <w:tabs>
                <w:tab w:val="left" w:pos="851"/>
              </w:tabs>
              <w:bidi w:val="0"/>
              <w:rPr>
                <w:rFonts w:ascii="Times New Roman" w:hAnsi="Times New Roman"/>
                <w:sz w:val="20"/>
                <w:szCs w:val="20"/>
              </w:rPr>
            </w:pPr>
            <w:r>
              <w:rPr>
                <w:rFonts w:ascii="Times New Roman" w:hAnsi="Times New Roman"/>
                <w:sz w:val="20"/>
                <w:szCs w:val="20"/>
              </w:rPr>
              <w:t xml:space="preserve">Č: </w:t>
            </w:r>
            <w:r w:rsidR="00863C2E">
              <w:rPr>
                <w:rFonts w:ascii="Times New Roman" w:hAnsi="Times New Roman"/>
                <w:sz w:val="20"/>
                <w:szCs w:val="20"/>
              </w:rPr>
              <w:t>I</w:t>
            </w:r>
          </w:p>
          <w:p w:rsidR="00D33FAB" w:rsidRPr="00932F42" w:rsidP="006E24E7">
            <w:pPr>
              <w:tabs>
                <w:tab w:val="left" w:pos="851"/>
              </w:tabs>
              <w:bidi w:val="0"/>
              <w:rPr>
                <w:rFonts w:ascii="Times New Roman" w:hAnsi="Times New Roman"/>
                <w:sz w:val="20"/>
                <w:szCs w:val="20"/>
              </w:rPr>
            </w:pPr>
            <w:r>
              <w:rPr>
                <w:rFonts w:ascii="Times New Roman" w:hAnsi="Times New Roman"/>
                <w:sz w:val="20"/>
                <w:szCs w:val="20"/>
              </w:rPr>
              <w:t>§ 9</w:t>
            </w:r>
          </w:p>
          <w:p w:rsidR="00D33FAB" w:rsidRPr="00932F42" w:rsidP="006E24E7">
            <w:pPr>
              <w:tabs>
                <w:tab w:val="left" w:pos="851"/>
              </w:tabs>
              <w:bidi w:val="0"/>
              <w:rPr>
                <w:rFonts w:ascii="Times New Roman" w:hAnsi="Times New Roman"/>
                <w:sz w:val="20"/>
                <w:szCs w:val="20"/>
              </w:rPr>
            </w:pPr>
          </w:p>
          <w:p w:rsidR="00D33FAB" w:rsidRPr="00932F42" w:rsidP="006E24E7">
            <w:pPr>
              <w:tabs>
                <w:tab w:val="left" w:pos="851"/>
              </w:tabs>
              <w:bidi w:val="0"/>
              <w:rPr>
                <w:rFonts w:ascii="Times New Roman" w:hAnsi="Times New Roman"/>
                <w:sz w:val="20"/>
                <w:szCs w:val="20"/>
              </w:rPr>
            </w:pPr>
          </w:p>
          <w:p w:rsidR="00D33FAB" w:rsidRPr="00932F42" w:rsidP="006E24E7">
            <w:pPr>
              <w:tabs>
                <w:tab w:val="left" w:pos="851"/>
              </w:tabs>
              <w:bidi w:val="0"/>
              <w:rPr>
                <w:rFonts w:ascii="Times New Roman" w:hAnsi="Times New Roman"/>
                <w:sz w:val="20"/>
                <w:szCs w:val="20"/>
              </w:rPr>
            </w:pPr>
          </w:p>
          <w:p w:rsidR="00D33FAB" w:rsidRPr="00932F42" w:rsidP="006E24E7">
            <w:pPr>
              <w:tabs>
                <w:tab w:val="left" w:pos="851"/>
              </w:tabs>
              <w:bidi w:val="0"/>
              <w:rPr>
                <w:rFonts w:ascii="Times New Roman" w:hAnsi="Times New Roman"/>
                <w:sz w:val="20"/>
                <w:szCs w:val="20"/>
              </w:rPr>
            </w:pPr>
          </w:p>
          <w:p w:rsidR="00D33FAB" w:rsidRPr="00932F42" w:rsidP="006E24E7">
            <w:pPr>
              <w:tabs>
                <w:tab w:val="left" w:pos="851"/>
              </w:tabs>
              <w:bidi w:val="0"/>
              <w:rPr>
                <w:rFonts w:ascii="Times New Roman" w:hAnsi="Times New Roman"/>
                <w:sz w:val="20"/>
                <w:szCs w:val="20"/>
              </w:rPr>
            </w:pPr>
          </w:p>
          <w:p w:rsidR="00D33FAB" w:rsidRPr="00932F42" w:rsidP="006E24E7">
            <w:pPr>
              <w:tabs>
                <w:tab w:val="left" w:pos="851"/>
              </w:tabs>
              <w:bidi w:val="0"/>
              <w:rPr>
                <w:rFonts w:ascii="Times New Roman" w:hAnsi="Times New Roman"/>
                <w:sz w:val="20"/>
                <w:szCs w:val="20"/>
              </w:rPr>
            </w:pPr>
          </w:p>
          <w:p w:rsidR="00D33FAB" w:rsidRPr="00932F42" w:rsidP="006E24E7">
            <w:pPr>
              <w:tabs>
                <w:tab w:val="left" w:pos="851"/>
              </w:tabs>
              <w:bidi w:val="0"/>
              <w:rPr>
                <w:rFonts w:ascii="Times New Roman" w:hAnsi="Times New Roman"/>
                <w:sz w:val="20"/>
                <w:szCs w:val="20"/>
              </w:rPr>
            </w:pPr>
          </w:p>
          <w:p w:rsidR="00D33FAB" w:rsidRPr="00932F42" w:rsidP="006E24E7">
            <w:pPr>
              <w:tabs>
                <w:tab w:val="left" w:pos="851"/>
              </w:tabs>
              <w:bidi w:val="0"/>
              <w:rPr>
                <w:rFonts w:ascii="Times New Roman" w:hAnsi="Times New Roman"/>
                <w:sz w:val="20"/>
                <w:szCs w:val="20"/>
              </w:rPr>
            </w:pPr>
          </w:p>
          <w:p w:rsidR="00D33FAB" w:rsidRPr="00932F42" w:rsidP="006E24E7">
            <w:pPr>
              <w:tabs>
                <w:tab w:val="left" w:pos="851"/>
              </w:tabs>
              <w:bidi w:val="0"/>
              <w:rPr>
                <w:rFonts w:ascii="Times New Roman" w:hAnsi="Times New Roman"/>
                <w:sz w:val="20"/>
                <w:szCs w:val="20"/>
              </w:rPr>
            </w:pPr>
          </w:p>
          <w:p w:rsidR="00D33FAB" w:rsidRPr="00932F42" w:rsidP="006E24E7">
            <w:pPr>
              <w:tabs>
                <w:tab w:val="left" w:pos="851"/>
              </w:tabs>
              <w:bidi w:val="0"/>
              <w:rPr>
                <w:rFonts w:ascii="Times New Roman" w:hAnsi="Times New Roman"/>
                <w:sz w:val="20"/>
                <w:szCs w:val="20"/>
              </w:rPr>
            </w:pPr>
          </w:p>
          <w:p w:rsidR="00D33FAB" w:rsidRPr="00932F42" w:rsidP="006E24E7">
            <w:pPr>
              <w:tabs>
                <w:tab w:val="left" w:pos="851"/>
              </w:tabs>
              <w:bidi w:val="0"/>
              <w:rPr>
                <w:rFonts w:ascii="Times New Roman" w:hAnsi="Times New Roman"/>
                <w:sz w:val="20"/>
                <w:szCs w:val="20"/>
              </w:rPr>
            </w:pPr>
          </w:p>
          <w:p w:rsidR="00D33FAB" w:rsidRPr="00932F42" w:rsidP="006E24E7">
            <w:pPr>
              <w:tabs>
                <w:tab w:val="left" w:pos="851"/>
              </w:tabs>
              <w:bidi w:val="0"/>
              <w:rPr>
                <w:rFonts w:ascii="Times New Roman" w:hAnsi="Times New Roman"/>
                <w:sz w:val="20"/>
                <w:szCs w:val="20"/>
              </w:rPr>
            </w:pPr>
          </w:p>
          <w:p w:rsidR="00D33FAB" w:rsidRPr="00932F42" w:rsidP="006E24E7">
            <w:pPr>
              <w:tabs>
                <w:tab w:val="left" w:pos="851"/>
              </w:tabs>
              <w:bidi w:val="0"/>
              <w:rPr>
                <w:rFonts w:ascii="Times New Roman" w:hAnsi="Times New Roman"/>
                <w:sz w:val="20"/>
                <w:szCs w:val="20"/>
              </w:rPr>
            </w:pPr>
          </w:p>
          <w:p w:rsidR="00D33FAB" w:rsidRPr="00932F42" w:rsidP="006E24E7">
            <w:pPr>
              <w:tabs>
                <w:tab w:val="left" w:pos="851"/>
              </w:tabs>
              <w:bidi w:val="0"/>
              <w:rPr>
                <w:rFonts w:ascii="Times New Roman" w:hAnsi="Times New Roman"/>
                <w:sz w:val="20"/>
                <w:szCs w:val="20"/>
              </w:rPr>
            </w:pPr>
          </w:p>
          <w:p w:rsidR="00D33FAB" w:rsidRPr="00932F42" w:rsidP="006E24E7">
            <w:pPr>
              <w:tabs>
                <w:tab w:val="left" w:pos="851"/>
              </w:tabs>
              <w:bidi w:val="0"/>
              <w:rPr>
                <w:rFonts w:ascii="Times New Roman" w:hAnsi="Times New Roman"/>
                <w:sz w:val="20"/>
                <w:szCs w:val="20"/>
              </w:rPr>
            </w:pPr>
          </w:p>
          <w:p w:rsidR="00D33FAB" w:rsidRPr="00932F42" w:rsidP="006E24E7">
            <w:pPr>
              <w:tabs>
                <w:tab w:val="left" w:pos="851"/>
              </w:tabs>
              <w:bidi w:val="0"/>
              <w:rPr>
                <w:rFonts w:ascii="Times New Roman" w:hAnsi="Times New Roman"/>
                <w:sz w:val="20"/>
                <w:szCs w:val="20"/>
              </w:rPr>
            </w:pPr>
          </w:p>
          <w:p w:rsidR="00D33FAB" w:rsidRPr="00932F42" w:rsidP="006E24E7">
            <w:pPr>
              <w:tabs>
                <w:tab w:val="left" w:pos="851"/>
              </w:tabs>
              <w:bidi w:val="0"/>
              <w:rPr>
                <w:rFonts w:ascii="Times New Roman" w:hAnsi="Times New Roman"/>
                <w:sz w:val="20"/>
                <w:szCs w:val="20"/>
              </w:rPr>
            </w:pPr>
          </w:p>
          <w:p w:rsidR="00D33FAB" w:rsidRPr="00932F42" w:rsidP="006E24E7">
            <w:pPr>
              <w:tabs>
                <w:tab w:val="left" w:pos="851"/>
              </w:tabs>
              <w:bidi w:val="0"/>
              <w:rPr>
                <w:rFonts w:ascii="Times New Roman" w:hAnsi="Times New Roman"/>
                <w:sz w:val="20"/>
                <w:szCs w:val="20"/>
              </w:rPr>
            </w:pPr>
          </w:p>
          <w:p w:rsidR="00D33FAB" w:rsidRPr="00932F42" w:rsidP="006E24E7">
            <w:pPr>
              <w:tabs>
                <w:tab w:val="left" w:pos="851"/>
              </w:tabs>
              <w:bidi w:val="0"/>
              <w:rPr>
                <w:rFonts w:ascii="Times New Roman" w:hAnsi="Times New Roman"/>
                <w:sz w:val="20"/>
                <w:szCs w:val="20"/>
              </w:rPr>
            </w:pPr>
          </w:p>
          <w:p w:rsidR="00D33FAB" w:rsidRPr="00932F42" w:rsidP="006E24E7">
            <w:pPr>
              <w:tabs>
                <w:tab w:val="left" w:pos="851"/>
              </w:tabs>
              <w:bidi w:val="0"/>
              <w:rPr>
                <w:rFonts w:ascii="Times New Roman" w:hAnsi="Times New Roman"/>
                <w:sz w:val="20"/>
                <w:szCs w:val="20"/>
              </w:rPr>
            </w:pPr>
          </w:p>
          <w:p w:rsidR="00D33FAB" w:rsidRPr="00932F42" w:rsidP="006E24E7">
            <w:pPr>
              <w:tabs>
                <w:tab w:val="left" w:pos="851"/>
              </w:tabs>
              <w:bidi w:val="0"/>
              <w:rPr>
                <w:rFonts w:ascii="Times New Roman" w:hAnsi="Times New Roman"/>
                <w:sz w:val="20"/>
                <w:szCs w:val="20"/>
              </w:rPr>
            </w:pPr>
          </w:p>
          <w:p w:rsidR="00D33FAB" w:rsidRPr="00932F42" w:rsidP="006E24E7">
            <w:pPr>
              <w:tabs>
                <w:tab w:val="left" w:pos="851"/>
              </w:tabs>
              <w:bidi w:val="0"/>
              <w:rPr>
                <w:rFonts w:ascii="Times New Roman" w:hAnsi="Times New Roman"/>
                <w:sz w:val="20"/>
                <w:szCs w:val="20"/>
              </w:rPr>
            </w:pPr>
          </w:p>
          <w:p w:rsidR="00D33FAB" w:rsidRPr="00932F42" w:rsidP="006E24E7">
            <w:pPr>
              <w:tabs>
                <w:tab w:val="left" w:pos="851"/>
              </w:tabs>
              <w:bidi w:val="0"/>
              <w:rPr>
                <w:rFonts w:ascii="Times New Roman" w:hAnsi="Times New Roman"/>
                <w:sz w:val="20"/>
                <w:szCs w:val="20"/>
              </w:rPr>
            </w:pPr>
          </w:p>
          <w:p w:rsidR="00D33FAB" w:rsidRPr="00932F42" w:rsidP="006E24E7">
            <w:pPr>
              <w:tabs>
                <w:tab w:val="left" w:pos="851"/>
              </w:tabs>
              <w:bidi w:val="0"/>
              <w:rPr>
                <w:rFonts w:ascii="Times New Roman" w:hAnsi="Times New Roman"/>
                <w:sz w:val="20"/>
                <w:szCs w:val="20"/>
              </w:rPr>
            </w:pPr>
          </w:p>
          <w:p w:rsidR="00D33FAB" w:rsidRPr="00932F42" w:rsidP="006E24E7">
            <w:pPr>
              <w:tabs>
                <w:tab w:val="left" w:pos="851"/>
              </w:tabs>
              <w:bidi w:val="0"/>
              <w:rPr>
                <w:rFonts w:ascii="Times New Roman" w:hAnsi="Times New Roman"/>
                <w:sz w:val="20"/>
                <w:szCs w:val="20"/>
              </w:rPr>
            </w:pPr>
          </w:p>
          <w:p w:rsidR="00D33FAB" w:rsidRPr="00932F42" w:rsidP="006E24E7">
            <w:pPr>
              <w:tabs>
                <w:tab w:val="left" w:pos="851"/>
              </w:tabs>
              <w:bidi w:val="0"/>
              <w:rPr>
                <w:rFonts w:ascii="Times New Roman" w:hAnsi="Times New Roman"/>
                <w:sz w:val="20"/>
                <w:szCs w:val="20"/>
              </w:rPr>
            </w:pPr>
          </w:p>
          <w:p w:rsidR="00D33FAB" w:rsidRPr="00932F42" w:rsidP="006E24E7">
            <w:pPr>
              <w:tabs>
                <w:tab w:val="left" w:pos="851"/>
              </w:tabs>
              <w:bidi w:val="0"/>
              <w:rPr>
                <w:rFonts w:ascii="Times New Roman" w:hAnsi="Times New Roman"/>
                <w:sz w:val="20"/>
                <w:szCs w:val="20"/>
              </w:rPr>
            </w:pPr>
          </w:p>
          <w:p w:rsidR="00D33FAB" w:rsidRPr="00932F42" w:rsidP="006E24E7">
            <w:pPr>
              <w:tabs>
                <w:tab w:val="left" w:pos="851"/>
              </w:tabs>
              <w:bidi w:val="0"/>
              <w:rPr>
                <w:rFonts w:ascii="Times New Roman" w:hAnsi="Times New Roman"/>
                <w:sz w:val="20"/>
                <w:szCs w:val="20"/>
              </w:rPr>
            </w:pPr>
          </w:p>
          <w:p w:rsidR="00D33FAB" w:rsidRPr="00932F42" w:rsidP="006E24E7">
            <w:pPr>
              <w:tabs>
                <w:tab w:val="left" w:pos="851"/>
              </w:tabs>
              <w:bidi w:val="0"/>
              <w:rPr>
                <w:rFonts w:ascii="Times New Roman" w:hAnsi="Times New Roman"/>
                <w:sz w:val="20"/>
                <w:szCs w:val="20"/>
              </w:rPr>
            </w:pPr>
          </w:p>
          <w:p w:rsidR="00D33FAB" w:rsidRPr="00932F42" w:rsidP="006E24E7">
            <w:pPr>
              <w:tabs>
                <w:tab w:val="left" w:pos="851"/>
              </w:tabs>
              <w:bidi w:val="0"/>
              <w:rPr>
                <w:rFonts w:ascii="Times New Roman" w:hAnsi="Times New Roman"/>
                <w:sz w:val="20"/>
                <w:szCs w:val="20"/>
              </w:rPr>
            </w:pPr>
          </w:p>
          <w:p w:rsidR="00D33FAB" w:rsidRPr="00932F42" w:rsidP="006E24E7">
            <w:pPr>
              <w:tabs>
                <w:tab w:val="left" w:pos="851"/>
              </w:tabs>
              <w:bidi w:val="0"/>
              <w:rPr>
                <w:rFonts w:ascii="Times New Roman" w:hAnsi="Times New Roman"/>
                <w:sz w:val="20"/>
                <w:szCs w:val="20"/>
              </w:rPr>
            </w:pPr>
          </w:p>
          <w:p w:rsidR="00D33FAB" w:rsidRPr="00932F42" w:rsidP="006E24E7">
            <w:pPr>
              <w:tabs>
                <w:tab w:val="left" w:pos="851"/>
              </w:tabs>
              <w:bidi w:val="0"/>
              <w:rPr>
                <w:rFonts w:ascii="Times New Roman" w:hAnsi="Times New Roman"/>
                <w:sz w:val="20"/>
                <w:szCs w:val="20"/>
              </w:rPr>
            </w:pPr>
          </w:p>
          <w:p w:rsidR="00D33FAB" w:rsidRPr="00932F42" w:rsidP="006E24E7">
            <w:pPr>
              <w:tabs>
                <w:tab w:val="left" w:pos="851"/>
              </w:tabs>
              <w:bidi w:val="0"/>
              <w:rPr>
                <w:rFonts w:ascii="Times New Roman" w:hAnsi="Times New Roman"/>
                <w:sz w:val="20"/>
                <w:szCs w:val="20"/>
              </w:rPr>
            </w:pPr>
          </w:p>
          <w:p w:rsidR="00D33FAB" w:rsidRPr="00932F42" w:rsidP="006E24E7">
            <w:pPr>
              <w:tabs>
                <w:tab w:val="left" w:pos="851"/>
              </w:tabs>
              <w:bidi w:val="0"/>
              <w:rPr>
                <w:rFonts w:ascii="Times New Roman" w:hAnsi="Times New Roman"/>
                <w:sz w:val="20"/>
                <w:szCs w:val="20"/>
              </w:rPr>
            </w:pPr>
          </w:p>
          <w:p w:rsidR="00D33FAB" w:rsidRPr="00932F42" w:rsidP="006E24E7">
            <w:pPr>
              <w:tabs>
                <w:tab w:val="left" w:pos="851"/>
              </w:tabs>
              <w:bidi w:val="0"/>
              <w:rPr>
                <w:rFonts w:ascii="Times New Roman" w:hAnsi="Times New Roman"/>
                <w:sz w:val="20"/>
                <w:szCs w:val="20"/>
              </w:rPr>
            </w:pPr>
          </w:p>
          <w:p w:rsidR="00D33FAB" w:rsidP="006E24E7">
            <w:pPr>
              <w:tabs>
                <w:tab w:val="left" w:pos="851"/>
              </w:tabs>
              <w:bidi w:val="0"/>
              <w:rPr>
                <w:rFonts w:ascii="Times New Roman" w:hAnsi="Times New Roman"/>
                <w:sz w:val="20"/>
                <w:szCs w:val="20"/>
              </w:rPr>
            </w:pPr>
          </w:p>
          <w:p w:rsidR="00D33FAB" w:rsidP="006E24E7">
            <w:pPr>
              <w:tabs>
                <w:tab w:val="left" w:pos="851"/>
              </w:tabs>
              <w:bidi w:val="0"/>
              <w:rPr>
                <w:rFonts w:ascii="Times New Roman" w:hAnsi="Times New Roman"/>
                <w:sz w:val="20"/>
                <w:szCs w:val="20"/>
              </w:rPr>
            </w:pPr>
          </w:p>
          <w:p w:rsidR="00D33FAB" w:rsidP="006E24E7">
            <w:pPr>
              <w:tabs>
                <w:tab w:val="left" w:pos="851"/>
              </w:tabs>
              <w:bidi w:val="0"/>
              <w:rPr>
                <w:rFonts w:ascii="Times New Roman" w:hAnsi="Times New Roman"/>
                <w:sz w:val="20"/>
                <w:szCs w:val="20"/>
              </w:rPr>
            </w:pPr>
          </w:p>
          <w:p w:rsidR="00D33FAB" w:rsidP="006E24E7">
            <w:pPr>
              <w:tabs>
                <w:tab w:val="left" w:pos="851"/>
              </w:tabs>
              <w:bidi w:val="0"/>
              <w:rPr>
                <w:rFonts w:ascii="Times New Roman" w:hAnsi="Times New Roman"/>
                <w:sz w:val="20"/>
                <w:szCs w:val="20"/>
              </w:rPr>
            </w:pPr>
          </w:p>
          <w:p w:rsidR="00D33FAB" w:rsidRPr="00932F42" w:rsidP="006E24E7">
            <w:pPr>
              <w:tabs>
                <w:tab w:val="left" w:pos="851"/>
              </w:tabs>
              <w:bidi w:val="0"/>
              <w:rPr>
                <w:rFonts w:ascii="Times New Roman" w:hAnsi="Times New Roman"/>
                <w:sz w:val="20"/>
                <w:szCs w:val="20"/>
              </w:rPr>
            </w:pPr>
          </w:p>
          <w:p w:rsidR="00D33FAB" w:rsidP="006E24E7">
            <w:pPr>
              <w:tabs>
                <w:tab w:val="left" w:pos="851"/>
              </w:tabs>
              <w:bidi w:val="0"/>
              <w:rPr>
                <w:rFonts w:ascii="Times New Roman" w:hAnsi="Times New Roman"/>
                <w:sz w:val="20"/>
                <w:szCs w:val="20"/>
              </w:rPr>
            </w:pPr>
          </w:p>
          <w:p w:rsidR="00863C2E" w:rsidRPr="00932F42" w:rsidP="006E24E7">
            <w:pPr>
              <w:tabs>
                <w:tab w:val="left" w:pos="851"/>
              </w:tabs>
              <w:bidi w:val="0"/>
              <w:rPr>
                <w:rFonts w:ascii="Times New Roman" w:hAnsi="Times New Roman"/>
                <w:sz w:val="20"/>
                <w:szCs w:val="20"/>
              </w:rPr>
            </w:pPr>
          </w:p>
          <w:p w:rsidR="00D33FAB" w:rsidRPr="00932F42" w:rsidP="006E24E7">
            <w:pPr>
              <w:tabs>
                <w:tab w:val="left" w:pos="851"/>
              </w:tabs>
              <w:bidi w:val="0"/>
              <w:rPr>
                <w:rFonts w:ascii="Times New Roman" w:hAnsi="Times New Roman"/>
                <w:sz w:val="20"/>
                <w:szCs w:val="20"/>
              </w:rPr>
            </w:pPr>
            <w:r>
              <w:rPr>
                <w:rFonts w:ascii="Times New Roman" w:hAnsi="Times New Roman"/>
                <w:sz w:val="20"/>
                <w:szCs w:val="20"/>
              </w:rPr>
              <w:t xml:space="preserve">Č: </w:t>
            </w:r>
            <w:r w:rsidR="00863C2E">
              <w:rPr>
                <w:rFonts w:ascii="Times New Roman" w:hAnsi="Times New Roman"/>
                <w:sz w:val="20"/>
                <w:szCs w:val="20"/>
              </w:rPr>
              <w:t>I</w:t>
            </w:r>
          </w:p>
          <w:p w:rsidR="00D33FAB" w:rsidRPr="00932F42" w:rsidP="006E24E7">
            <w:pPr>
              <w:tabs>
                <w:tab w:val="left" w:pos="851"/>
              </w:tabs>
              <w:bidi w:val="0"/>
              <w:rPr>
                <w:rFonts w:ascii="Times New Roman" w:hAnsi="Times New Roman"/>
                <w:sz w:val="20"/>
                <w:szCs w:val="20"/>
              </w:rPr>
            </w:pPr>
            <w:r>
              <w:rPr>
                <w:rFonts w:ascii="Times New Roman" w:hAnsi="Times New Roman"/>
                <w:sz w:val="20"/>
                <w:szCs w:val="20"/>
              </w:rPr>
              <w:t>§ 10a</w:t>
            </w:r>
          </w:p>
          <w:p w:rsidR="00D33FAB" w:rsidRPr="00932F42" w:rsidP="006E24E7">
            <w:pPr>
              <w:tabs>
                <w:tab w:val="left" w:pos="851"/>
              </w:tabs>
              <w:bidi w:val="0"/>
              <w:rPr>
                <w:rFonts w:ascii="Times New Roman" w:hAnsi="Times New Roman"/>
                <w:sz w:val="20"/>
                <w:szCs w:val="20"/>
              </w:rPr>
            </w:pPr>
          </w:p>
          <w:p w:rsidR="00D33FAB" w:rsidRPr="00932F42" w:rsidP="006E24E7">
            <w:pPr>
              <w:tabs>
                <w:tab w:val="left" w:pos="851"/>
              </w:tabs>
              <w:bidi w:val="0"/>
              <w:rPr>
                <w:rFonts w:ascii="Times New Roman" w:hAnsi="Times New Roman"/>
                <w:sz w:val="20"/>
                <w:szCs w:val="20"/>
              </w:rPr>
            </w:pPr>
          </w:p>
          <w:p w:rsidR="00D33FAB" w:rsidRPr="00932F42" w:rsidP="006E24E7">
            <w:pPr>
              <w:tabs>
                <w:tab w:val="left" w:pos="851"/>
              </w:tabs>
              <w:bidi w:val="0"/>
              <w:rPr>
                <w:rFonts w:ascii="Times New Roman" w:hAnsi="Times New Roman"/>
                <w:sz w:val="20"/>
                <w:szCs w:val="20"/>
              </w:rPr>
            </w:pPr>
          </w:p>
          <w:p w:rsidR="00D33FAB" w:rsidRPr="00932F42" w:rsidP="006E24E7">
            <w:pPr>
              <w:tabs>
                <w:tab w:val="left" w:pos="851"/>
              </w:tabs>
              <w:bidi w:val="0"/>
              <w:rPr>
                <w:rFonts w:ascii="Times New Roman" w:hAnsi="Times New Roman"/>
                <w:sz w:val="20"/>
                <w:szCs w:val="20"/>
              </w:rPr>
            </w:pPr>
          </w:p>
          <w:p w:rsidR="00D33FAB" w:rsidRPr="00932F42" w:rsidP="006E24E7">
            <w:pPr>
              <w:tabs>
                <w:tab w:val="left" w:pos="851"/>
              </w:tabs>
              <w:bidi w:val="0"/>
              <w:rPr>
                <w:rFonts w:ascii="Times New Roman" w:hAnsi="Times New Roman"/>
                <w:sz w:val="20"/>
                <w:szCs w:val="20"/>
              </w:rPr>
            </w:pPr>
          </w:p>
          <w:p w:rsidR="00D33FAB" w:rsidRPr="00932F42" w:rsidP="006E24E7">
            <w:pPr>
              <w:tabs>
                <w:tab w:val="left" w:pos="851"/>
              </w:tabs>
              <w:bidi w:val="0"/>
              <w:rPr>
                <w:rFonts w:ascii="Times New Roman" w:hAnsi="Times New Roman"/>
                <w:sz w:val="20"/>
                <w:szCs w:val="20"/>
              </w:rPr>
            </w:pPr>
          </w:p>
          <w:p w:rsidR="00D33FAB" w:rsidRPr="00932F42" w:rsidP="006E24E7">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AE3A38" w:rsidRPr="00AE3A38" w:rsidP="00AE3A38">
            <w:pPr>
              <w:bidi w:val="0"/>
              <w:jc w:val="center"/>
              <w:rPr>
                <w:rFonts w:ascii="Times New Roman" w:hAnsi="Times New Roman"/>
                <w:sz w:val="20"/>
                <w:szCs w:val="20"/>
              </w:rPr>
            </w:pPr>
            <w:r w:rsidRPr="00AE3A38">
              <w:rPr>
                <w:rFonts w:ascii="Times New Roman" w:hAnsi="Times New Roman"/>
                <w:sz w:val="20"/>
                <w:szCs w:val="20"/>
              </w:rPr>
              <w:t>§ 9</w:t>
            </w:r>
          </w:p>
          <w:p w:rsidR="00AE3A38" w:rsidRPr="00AE3A38" w:rsidP="00AE3A38">
            <w:pPr>
              <w:bidi w:val="0"/>
              <w:jc w:val="center"/>
              <w:rPr>
                <w:rFonts w:ascii="Times New Roman" w:hAnsi="Times New Roman"/>
                <w:sz w:val="20"/>
                <w:szCs w:val="20"/>
              </w:rPr>
            </w:pPr>
            <w:r w:rsidRPr="00AE3A38">
              <w:rPr>
                <w:rFonts w:ascii="Times New Roman" w:hAnsi="Times New Roman"/>
                <w:sz w:val="20"/>
                <w:szCs w:val="20"/>
              </w:rPr>
              <w:t xml:space="preserve">Odborná príprava </w:t>
            </w:r>
          </w:p>
          <w:p w:rsidR="00AE3A38" w:rsidRPr="00AE3A38" w:rsidP="00AE3A38">
            <w:pPr>
              <w:bidi w:val="0"/>
              <w:jc w:val="center"/>
              <w:rPr>
                <w:rFonts w:ascii="Times New Roman" w:hAnsi="Times New Roman"/>
                <w:sz w:val="20"/>
                <w:szCs w:val="20"/>
              </w:rPr>
            </w:pPr>
            <w:r w:rsidRPr="00AE3A38">
              <w:rPr>
                <w:rFonts w:ascii="Times New Roman" w:hAnsi="Times New Roman"/>
                <w:sz w:val="20"/>
                <w:szCs w:val="20"/>
              </w:rPr>
              <w:t>a odborná skúška mediátora</w:t>
            </w:r>
          </w:p>
          <w:p w:rsidR="00AE3A38" w:rsidRPr="00AE3A38" w:rsidP="00AE3A38">
            <w:pPr>
              <w:bidi w:val="0"/>
              <w:rPr>
                <w:rFonts w:ascii="Times New Roman" w:hAnsi="Times New Roman"/>
                <w:sz w:val="20"/>
                <w:szCs w:val="20"/>
              </w:rPr>
            </w:pPr>
          </w:p>
          <w:p w:rsidR="00AE3A38" w:rsidRPr="00AE3A38" w:rsidP="00AE3A38">
            <w:pPr>
              <w:bidi w:val="0"/>
              <w:ind w:firstLine="708"/>
              <w:jc w:val="both"/>
              <w:rPr>
                <w:rFonts w:ascii="Times New Roman" w:hAnsi="Times New Roman"/>
                <w:sz w:val="20"/>
                <w:szCs w:val="20"/>
              </w:rPr>
            </w:pPr>
            <w:r w:rsidRPr="00AE3A38">
              <w:rPr>
                <w:rFonts w:ascii="Times New Roman" w:hAnsi="Times New Roman"/>
                <w:sz w:val="20"/>
                <w:szCs w:val="20"/>
              </w:rPr>
              <w:t xml:space="preserve">(1) Cieľom odbornej prípravy mediátora je získanie osobitných kvalifikačných predpokladov potrebných na výkon činnosti mediátora podľa tohto zákona. </w:t>
            </w:r>
          </w:p>
          <w:p w:rsidR="00AE3A38" w:rsidRPr="00AE3A38" w:rsidP="00AE3A38">
            <w:pPr>
              <w:bidi w:val="0"/>
              <w:ind w:firstLine="708"/>
              <w:jc w:val="both"/>
              <w:rPr>
                <w:rFonts w:ascii="Times New Roman" w:hAnsi="Times New Roman"/>
                <w:sz w:val="20"/>
                <w:szCs w:val="20"/>
              </w:rPr>
            </w:pPr>
          </w:p>
          <w:p w:rsidR="00AE3A38" w:rsidRPr="00AE3A38" w:rsidP="00AE3A38">
            <w:pPr>
              <w:bidi w:val="0"/>
              <w:ind w:firstLine="709"/>
              <w:jc w:val="both"/>
              <w:rPr>
                <w:rFonts w:ascii="Times New Roman" w:hAnsi="Times New Roman"/>
                <w:sz w:val="20"/>
                <w:szCs w:val="20"/>
              </w:rPr>
            </w:pPr>
            <w:r w:rsidRPr="00AE3A38">
              <w:rPr>
                <w:rFonts w:ascii="Times New Roman" w:hAnsi="Times New Roman"/>
                <w:sz w:val="20"/>
                <w:szCs w:val="20"/>
              </w:rPr>
              <w:t xml:space="preserve">(2) Odborná príprava mediátora trvá 200 hodín a je zameraná pomerne na </w:t>
            </w:r>
          </w:p>
          <w:p w:rsidR="00AE3A38" w:rsidRPr="00AE3A38" w:rsidP="00AE3A38">
            <w:pPr>
              <w:bidi w:val="0"/>
              <w:ind w:firstLine="709"/>
              <w:jc w:val="both"/>
              <w:rPr>
                <w:rFonts w:ascii="Times New Roman" w:hAnsi="Times New Roman"/>
                <w:sz w:val="20"/>
                <w:szCs w:val="20"/>
              </w:rPr>
            </w:pPr>
            <w:r w:rsidRPr="00AE3A38">
              <w:rPr>
                <w:rFonts w:ascii="Times New Roman" w:hAnsi="Times New Roman"/>
                <w:sz w:val="20"/>
                <w:szCs w:val="20"/>
              </w:rPr>
              <w:t xml:space="preserve">a) výučbu o základoch práva, odvetviach občianskeho, pracovného, obchodného,  rodinného práva a právnych noriem určených na ochranu spotrebiteľa (ďalej len „základy právneho poriadku“), </w:t>
            </w:r>
          </w:p>
          <w:p w:rsidR="00AE3A38" w:rsidRPr="00AE3A38" w:rsidP="00AE3A38">
            <w:pPr>
              <w:bidi w:val="0"/>
              <w:ind w:firstLine="709"/>
              <w:jc w:val="both"/>
              <w:rPr>
                <w:rFonts w:ascii="Times New Roman" w:hAnsi="Times New Roman"/>
                <w:sz w:val="20"/>
                <w:szCs w:val="20"/>
              </w:rPr>
            </w:pPr>
            <w:r w:rsidRPr="00AE3A38">
              <w:rPr>
                <w:rFonts w:ascii="Times New Roman" w:hAnsi="Times New Roman"/>
                <w:sz w:val="20"/>
                <w:szCs w:val="20"/>
              </w:rPr>
              <w:t xml:space="preserve">b) oblasť interpersonálnej komunikácie, teórie konfliktov a psychologických aspektov ich riešenia, </w:t>
            </w:r>
          </w:p>
          <w:p w:rsidR="00AE3A38" w:rsidRPr="00AE3A38" w:rsidP="00AE3A38">
            <w:pPr>
              <w:bidi w:val="0"/>
              <w:ind w:firstLine="709"/>
              <w:jc w:val="both"/>
              <w:rPr>
                <w:rFonts w:ascii="Times New Roman" w:hAnsi="Times New Roman"/>
                <w:sz w:val="20"/>
                <w:szCs w:val="20"/>
              </w:rPr>
            </w:pPr>
            <w:r w:rsidRPr="00AE3A38">
              <w:rPr>
                <w:rFonts w:ascii="Times New Roman" w:hAnsi="Times New Roman"/>
                <w:sz w:val="20"/>
                <w:szCs w:val="20"/>
              </w:rPr>
              <w:t>c) oblasť pravidiel správania sa mediátora a tréning jeho sociálnych zručností a</w:t>
            </w:r>
          </w:p>
          <w:p w:rsidR="00AE3A38" w:rsidRPr="00AE3A38" w:rsidP="00AE3A38">
            <w:pPr>
              <w:bidi w:val="0"/>
              <w:ind w:firstLine="709"/>
              <w:jc w:val="both"/>
              <w:rPr>
                <w:rFonts w:ascii="Times New Roman" w:hAnsi="Times New Roman"/>
                <w:sz w:val="20"/>
                <w:szCs w:val="20"/>
              </w:rPr>
            </w:pPr>
            <w:r w:rsidRPr="00AE3A38">
              <w:rPr>
                <w:rFonts w:ascii="Times New Roman" w:hAnsi="Times New Roman"/>
                <w:sz w:val="20"/>
                <w:szCs w:val="20"/>
              </w:rPr>
              <w:t>d) vedenie procesu mediácie, prípravu dohody o začatí mediácie a mediačnej dohody.</w:t>
            </w:r>
          </w:p>
          <w:p w:rsidR="00AE3A38" w:rsidRPr="00AE3A38" w:rsidP="00AE3A38">
            <w:pPr>
              <w:bidi w:val="0"/>
              <w:jc w:val="both"/>
              <w:rPr>
                <w:rFonts w:ascii="Times New Roman" w:hAnsi="Times New Roman"/>
                <w:sz w:val="20"/>
                <w:szCs w:val="20"/>
              </w:rPr>
            </w:pPr>
          </w:p>
          <w:p w:rsidR="00AE3A38" w:rsidRPr="00AE3A38" w:rsidP="00AE3A38">
            <w:pPr>
              <w:bidi w:val="0"/>
              <w:ind w:firstLine="540"/>
              <w:jc w:val="both"/>
              <w:rPr>
                <w:rFonts w:ascii="Times New Roman" w:hAnsi="Times New Roman"/>
                <w:sz w:val="20"/>
                <w:szCs w:val="20"/>
              </w:rPr>
            </w:pPr>
            <w:r w:rsidRPr="00AE3A38">
              <w:rPr>
                <w:rFonts w:ascii="Times New Roman" w:hAnsi="Times New Roman"/>
                <w:sz w:val="20"/>
                <w:szCs w:val="20"/>
              </w:rPr>
              <w:t>(3)Po odbornej príprave mediátor vykoná odbornou skúškou, ktorou sa posudzujú odborné vedomosti, schopnosti a zručnosti uchádzača; odborná skúška mediátora nie je súčasťou odbornej prípravy mediátora a odbornú skúšku mediátora musí uchádzač vykonať najneskôr do troch mesiacov od skončenia odbornej prípravy. Odborná skúška pozostáva z teoretickej časti a praktickej časti; praktická časť obsahuje riešenie prípadovej štúdie, ktoré zahŕňa všetky fázy mediácie vrátane spísania dohody, ktorá je výsledkom mediácie. Ak uchádzač na odbornej skúške neuspeje, má bez opakovania odbornej prípravy právo najneskôr do jedného mesiaca, odkedy na odbornej skúške neuspel, vykonať opakovanú skúšku. Ak uchádzač ani na opakovanej skúške neuspeje, má právo na preskúšanie ministerstvom. Uchádzač, ktorý neuspeje na opakovanej skúške ani pri preskúšaní ministerstvom, sa o vykonanie ďalšej odbornej skúšky môže uchádzať až po opätovnom vykonaní odbornej prípravy, a to najskôr po uplynutí jedného roka od vykonania neúspešnej opakovanej skúšky.</w:t>
            </w:r>
          </w:p>
          <w:p w:rsidR="00D33FAB" w:rsidRPr="00AE3A38" w:rsidP="0089389F">
            <w:pPr>
              <w:bidi w:val="0"/>
              <w:jc w:val="both"/>
              <w:rPr>
                <w:rFonts w:ascii="Times New Roman" w:hAnsi="Times New Roman"/>
                <w:sz w:val="20"/>
                <w:szCs w:val="20"/>
              </w:rPr>
            </w:pPr>
          </w:p>
          <w:p w:rsidR="00D33FAB" w:rsidP="006E24E7">
            <w:pPr>
              <w:bidi w:val="0"/>
              <w:jc w:val="both"/>
              <w:rPr>
                <w:rFonts w:ascii="Times New Roman" w:hAnsi="Times New Roman"/>
                <w:sz w:val="20"/>
                <w:szCs w:val="20"/>
              </w:rPr>
            </w:pPr>
          </w:p>
          <w:p w:rsidR="00863C2E" w:rsidRPr="00932F42" w:rsidP="006E24E7">
            <w:pPr>
              <w:bidi w:val="0"/>
              <w:jc w:val="both"/>
              <w:rPr>
                <w:rFonts w:ascii="Times New Roman" w:hAnsi="Times New Roman"/>
                <w:sz w:val="20"/>
                <w:szCs w:val="20"/>
              </w:rPr>
            </w:pPr>
          </w:p>
          <w:p w:rsidR="00AE3A38" w:rsidRPr="00AE3A38" w:rsidP="00AE3A38">
            <w:pPr>
              <w:bidi w:val="0"/>
              <w:jc w:val="center"/>
              <w:rPr>
                <w:rFonts w:ascii="Times New Roman" w:hAnsi="Times New Roman"/>
                <w:sz w:val="20"/>
                <w:szCs w:val="20"/>
              </w:rPr>
            </w:pPr>
            <w:r w:rsidRPr="00AE3A38">
              <w:rPr>
                <w:rFonts w:ascii="Times New Roman" w:hAnsi="Times New Roman"/>
                <w:sz w:val="20"/>
                <w:szCs w:val="20"/>
              </w:rPr>
              <w:t>§ 10a</w:t>
            </w:r>
          </w:p>
          <w:p w:rsidR="00AE3A38" w:rsidRPr="00AE3A38" w:rsidP="00AE3A38">
            <w:pPr>
              <w:bidi w:val="0"/>
              <w:jc w:val="center"/>
              <w:rPr>
                <w:rFonts w:ascii="Times New Roman" w:hAnsi="Times New Roman"/>
                <w:sz w:val="20"/>
                <w:szCs w:val="20"/>
              </w:rPr>
            </w:pPr>
            <w:r w:rsidRPr="00AE3A38">
              <w:rPr>
                <w:rFonts w:ascii="Times New Roman" w:hAnsi="Times New Roman"/>
                <w:sz w:val="20"/>
                <w:szCs w:val="20"/>
              </w:rPr>
              <w:t>Ďalšie vzdelávanie mediátora</w:t>
            </w:r>
          </w:p>
          <w:p w:rsidR="00AE3A38" w:rsidRPr="00AE3A38" w:rsidP="00AE3A38">
            <w:pPr>
              <w:bidi w:val="0"/>
              <w:rPr>
                <w:rFonts w:ascii="Times New Roman" w:hAnsi="Times New Roman"/>
                <w:sz w:val="20"/>
                <w:szCs w:val="20"/>
              </w:rPr>
            </w:pPr>
          </w:p>
          <w:p w:rsidR="00AE3A38" w:rsidRPr="00AE3A38" w:rsidP="00AE3A38">
            <w:pPr>
              <w:bidi w:val="0"/>
              <w:ind w:firstLine="708"/>
              <w:jc w:val="both"/>
              <w:rPr>
                <w:rFonts w:ascii="Times New Roman" w:hAnsi="Times New Roman"/>
                <w:sz w:val="20"/>
                <w:szCs w:val="20"/>
              </w:rPr>
            </w:pPr>
            <w:r w:rsidRPr="00AE3A38">
              <w:rPr>
                <w:rFonts w:ascii="Times New Roman" w:hAnsi="Times New Roman"/>
                <w:sz w:val="20"/>
                <w:szCs w:val="20"/>
              </w:rPr>
              <w:t>(1) Mediátor je povinný sa podľa tohto zákona sústavne vzdelávať.</w:t>
            </w:r>
          </w:p>
          <w:p w:rsidR="00AE3A38" w:rsidRPr="00AE3A38" w:rsidP="00AE3A38">
            <w:pPr>
              <w:bidi w:val="0"/>
              <w:ind w:firstLine="708"/>
              <w:jc w:val="both"/>
              <w:rPr>
                <w:rFonts w:ascii="Times New Roman" w:hAnsi="Times New Roman"/>
                <w:sz w:val="20"/>
                <w:szCs w:val="20"/>
              </w:rPr>
            </w:pPr>
          </w:p>
          <w:p w:rsidR="00AE3A38" w:rsidRPr="00AE3A38" w:rsidP="00AE3A38">
            <w:pPr>
              <w:bidi w:val="0"/>
              <w:ind w:firstLine="708"/>
              <w:jc w:val="both"/>
              <w:rPr>
                <w:rFonts w:ascii="Times New Roman" w:hAnsi="Times New Roman"/>
                <w:sz w:val="20"/>
                <w:szCs w:val="20"/>
              </w:rPr>
            </w:pPr>
            <w:r w:rsidRPr="00AE3A38">
              <w:rPr>
                <w:rFonts w:ascii="Times New Roman" w:hAnsi="Times New Roman"/>
                <w:sz w:val="20"/>
                <w:szCs w:val="20"/>
              </w:rPr>
              <w:t xml:space="preserve">(2) Ministerstvo prostredníctvom vzdelávacích inštitúcií zapísaných v registri vzdelávacích inštitúcii organizuje každý rok najmenej jeden odborný seminár ako súčasť ďalšieho vzdelávania mediátorov; program odborného seminára a jeho rozsah určuje ministerstvo. Vzdelávacia inštitúcia vydá mediátorovi osvedčenie o účasti na odbornom seminári, ktoré mediátor bezodkladne predloží ministerstvu. </w:t>
            </w:r>
          </w:p>
          <w:p w:rsidR="00AE3A38" w:rsidRPr="00AE3A38" w:rsidP="00AE3A38">
            <w:pPr>
              <w:bidi w:val="0"/>
              <w:jc w:val="both"/>
              <w:rPr>
                <w:rFonts w:ascii="Times New Roman" w:hAnsi="Times New Roman"/>
                <w:sz w:val="20"/>
                <w:szCs w:val="20"/>
              </w:rPr>
            </w:pPr>
          </w:p>
          <w:p w:rsidR="00AE3A38" w:rsidRPr="00AE3A38" w:rsidP="00AE3A38">
            <w:pPr>
              <w:bidi w:val="0"/>
              <w:ind w:firstLine="708"/>
              <w:jc w:val="both"/>
              <w:rPr>
                <w:rFonts w:ascii="Times New Roman" w:hAnsi="Times New Roman"/>
                <w:sz w:val="20"/>
                <w:szCs w:val="20"/>
              </w:rPr>
            </w:pPr>
            <w:r w:rsidRPr="00AE3A38">
              <w:rPr>
                <w:rFonts w:ascii="Times New Roman" w:hAnsi="Times New Roman"/>
                <w:sz w:val="20"/>
                <w:szCs w:val="20"/>
              </w:rPr>
              <w:t xml:space="preserve">(3) Ak sa mediátor nezúčastní aspoň jedného odborného seminára počas roka,  ministerstvo nariadi jeho preskúšanie. </w:t>
            </w:r>
          </w:p>
          <w:p w:rsidR="00AE3A38" w:rsidRPr="00AE3A38" w:rsidP="00AE3A38">
            <w:pPr>
              <w:bidi w:val="0"/>
              <w:jc w:val="both"/>
              <w:rPr>
                <w:rFonts w:ascii="Times New Roman" w:hAnsi="Times New Roman"/>
                <w:sz w:val="20"/>
                <w:szCs w:val="20"/>
              </w:rPr>
            </w:pPr>
          </w:p>
          <w:p w:rsidR="00AE3A38" w:rsidRPr="00AE3A38" w:rsidP="00AE3A38">
            <w:pPr>
              <w:bidi w:val="0"/>
              <w:ind w:firstLine="708"/>
              <w:jc w:val="both"/>
              <w:rPr>
                <w:rFonts w:ascii="Times New Roman" w:hAnsi="Times New Roman"/>
                <w:sz w:val="20"/>
                <w:szCs w:val="20"/>
              </w:rPr>
            </w:pPr>
            <w:r w:rsidRPr="00AE3A38">
              <w:rPr>
                <w:rFonts w:ascii="Times New Roman" w:hAnsi="Times New Roman"/>
                <w:sz w:val="20"/>
                <w:szCs w:val="20"/>
              </w:rPr>
              <w:t>(4) Ak ministerstvo nariadi preskúšanie, mediátor je povinný zúčastniť sa preskúšania v termíne určenom ministerstvom; ak pri preskúšaní mediátor nevyhovie, môže preskúšanie v termíne určenom ministerstvom zopakovať. Ak mediátor preskúšanie v termíne určenom ministerstvom nevykoná alebo pri opakovanom preskúšaní nevyhovie, ministerstvo mediátora vyčiarkne z registra mediátorov.</w:t>
            </w:r>
          </w:p>
          <w:p w:rsidR="00AE3A38" w:rsidRPr="00AE3A38" w:rsidP="00AE3A38">
            <w:pPr>
              <w:bidi w:val="0"/>
              <w:ind w:firstLine="708"/>
              <w:jc w:val="both"/>
              <w:rPr>
                <w:rFonts w:ascii="Times New Roman" w:hAnsi="Times New Roman"/>
                <w:strike/>
                <w:sz w:val="20"/>
                <w:szCs w:val="20"/>
              </w:rPr>
            </w:pPr>
          </w:p>
          <w:p w:rsidR="00AE3A38" w:rsidRPr="00AE3A38" w:rsidP="00AE3A38">
            <w:pPr>
              <w:bidi w:val="0"/>
              <w:jc w:val="both"/>
              <w:rPr>
                <w:rFonts w:ascii="Times New Roman" w:hAnsi="Times New Roman"/>
                <w:sz w:val="20"/>
                <w:szCs w:val="20"/>
              </w:rPr>
            </w:pPr>
            <w:r w:rsidRPr="00AE3A38">
              <w:rPr>
                <w:rFonts w:ascii="Times New Roman" w:hAnsi="Times New Roman"/>
                <w:sz w:val="20"/>
                <w:szCs w:val="20"/>
              </w:rPr>
              <w:tab/>
              <w:t>(5) Podrobnosti o ďalšom vzdelávaní, jeho organizovaní, programe a rozsahu a  o preskúšaní mediátora ministerstvom upraví všeobecne záväzný právny predpis, ktorý vydá ministerstvo.</w:t>
            </w:r>
          </w:p>
          <w:p w:rsidR="00D33FAB" w:rsidRPr="00932F42" w:rsidP="0089389F">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37E98">
            <w:pPr>
              <w:tabs>
                <w:tab w:val="left" w:pos="851"/>
              </w:tabs>
              <w:bidi w:val="0"/>
              <w:rPr>
                <w:rFonts w:ascii="Times New Roman" w:hAnsi="Times New Roman"/>
                <w:sz w:val="20"/>
                <w:szCs w:val="20"/>
              </w:rPr>
            </w:pPr>
            <w:r w:rsidRPr="00932F42">
              <w:rPr>
                <w:rFonts w:ascii="Times New Roman" w:hAnsi="Times New Roman"/>
                <w:sz w:val="20"/>
                <w:szCs w:val="20"/>
              </w:rPr>
              <w:t>Č: 7</w:t>
            </w:r>
          </w:p>
          <w:p w:rsidR="00D33FAB" w:rsidRPr="00932F42" w:rsidP="00637E98">
            <w:pPr>
              <w:tabs>
                <w:tab w:val="left" w:pos="851"/>
              </w:tabs>
              <w:bidi w:val="0"/>
              <w:rPr>
                <w:rFonts w:ascii="Times New Roman" w:hAnsi="Times New Roman"/>
                <w:sz w:val="20"/>
                <w:szCs w:val="20"/>
              </w:rPr>
            </w:pPr>
            <w:r w:rsidRPr="00932F42">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Členské štáty zabezpečia, aby subjekty ARS na svojich webových stránkach, na trvalom nosiči (na požiadanie) a akýmikoľvek inými prostriedkami, ktoré považujú za vhodné, zverejňovali jasné a ľahko zrozumiteľné informácie, ktoré sa týkajú: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a) ich kontaktných údajov vrátane poštovej a e-mailovej adresy;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b) skutočnosti, že subjekty ARS sú zaradené do zoznamu v súlade s článkom 20 ods. 2;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c) fyzických osôb poverených ARS, spôsobu ich vymenovania a dĺžky ich funkčného obdobia;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d) odborných znalostí, nestrannosti a nezávislosti fyzických osôb poverených ARS, ak sú zamestnané alebo odmeňované výlučne obchodníkom;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e) ich prípadného členstva v sieťach subjektov ARS, ktoré uľahčujú cezhraničné riešenie sporov;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f) druhov sporov, na ktorých riešenie sú príslušné, vrátane akejkoľvek prípadnej prahovej hodnoty;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g) procedurálnych pravidiel, ktorými sa riadi riešenie sporu, a dôvodov, na základe ktorých môže subjekt ARS odmietnuť zaoberať sa konkrétnym sporom v súlade s článkom 5 ods. 4;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h) jazykov, v ktorých sa môžu predkladať sťažnosti subjektu ARS a v ktorých postup prebieha;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i) druhov pravidiel, ktoré môže subjekt ARS použiť ako základ riešenia sporov (napríklad právne normy, aspekty spravodlivosti, kódexy správania);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j) akýchkoľvek predbežných požiadaviek, ktoré účastníci budú prípadne musieť splniť pred tým, ako sa bude môcť postup ARS začať, vrátane požiadavky, aby sa spotrebiteľ pokúsil o riešenie priamo s obchodníkom;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k) toho, či účastníci môžu, alebo nemôžu odstúpiť z postupu; </w:t>
            </w:r>
          </w:p>
          <w:p w:rsidR="00D33FAB" w:rsidRPr="00932F42" w:rsidP="00A06FE1">
            <w:pPr>
              <w:pStyle w:val="CM3"/>
              <w:bidi w:val="0"/>
              <w:spacing w:before="60" w:after="60"/>
              <w:jc w:val="both"/>
              <w:rPr>
                <w:rFonts w:ascii="Times New Roman" w:hAnsi="Times New Roman"/>
                <w:sz w:val="20"/>
                <w:szCs w:val="20"/>
              </w:rPr>
            </w:pPr>
            <w:r w:rsidRPr="00932F42">
              <w:rPr>
                <w:rFonts w:ascii="Times New Roman" w:hAnsi="Times New Roman"/>
                <w:sz w:val="20"/>
                <w:szCs w:val="20"/>
              </w:rPr>
              <w:t>l) prípadných nákladov, ktoré budú musieť účastníci uhradiť, vrátane akýchkoľvek pravidiel náhrady nákladov na konci postupu;</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m) priemernej dĺžky postupu ARS;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n) právneho účinku, ktorý bude mať výsledok postupu ARS, vrátane prípadných sankcií za neplnenie v prípade rozhodnutia, ktoré je pre účastníkov záväzné; </w:t>
            </w:r>
          </w:p>
          <w:p w:rsidR="00D33FAB" w:rsidRPr="00932F42" w:rsidP="00A06FE1">
            <w:pPr>
              <w:bidi w:val="0"/>
              <w:jc w:val="both"/>
              <w:rPr>
                <w:rFonts w:ascii="Times New Roman" w:hAnsi="Times New Roman"/>
                <w:sz w:val="20"/>
                <w:szCs w:val="20"/>
              </w:rPr>
            </w:pPr>
            <w:r w:rsidRPr="00932F42">
              <w:rPr>
                <w:rFonts w:ascii="Times New Roman" w:hAnsi="Times New Roman"/>
                <w:sz w:val="20"/>
                <w:szCs w:val="20"/>
              </w:rPr>
              <w:t>o) ak je to opodstatnené, vykonateľnosti rozhodnutia ARS.</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1570B8">
            <w:pPr>
              <w:tabs>
                <w:tab w:val="left" w:pos="851"/>
              </w:tabs>
              <w:bidi w:val="0"/>
              <w:jc w:val="center"/>
              <w:rPr>
                <w:rFonts w:ascii="Times New Roman" w:hAnsi="Times New Roman"/>
                <w:sz w:val="20"/>
                <w:szCs w:val="20"/>
              </w:rPr>
            </w:pPr>
            <w:r w:rsidRPr="00932F42">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1570B8">
            <w:pPr>
              <w:tabs>
                <w:tab w:val="left" w:pos="851"/>
              </w:tabs>
              <w:bidi w:val="0"/>
              <w:rPr>
                <w:rFonts w:ascii="Times New Roman" w:hAnsi="Times New Roman"/>
                <w:sz w:val="20"/>
                <w:szCs w:val="20"/>
              </w:rPr>
            </w:pPr>
            <w:r w:rsidRPr="00932F42">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1A7107">
            <w:pPr>
              <w:tabs>
                <w:tab w:val="left" w:pos="851"/>
              </w:tabs>
              <w:bidi w:val="0"/>
              <w:rPr>
                <w:rFonts w:ascii="Times New Roman" w:hAnsi="Times New Roman"/>
                <w:sz w:val="20"/>
                <w:szCs w:val="20"/>
              </w:rPr>
            </w:pPr>
            <w:r>
              <w:rPr>
                <w:rFonts w:ascii="Times New Roman" w:hAnsi="Times New Roman"/>
                <w:sz w:val="20"/>
                <w:szCs w:val="20"/>
              </w:rPr>
              <w:t xml:space="preserve">Č: </w:t>
            </w:r>
            <w:r w:rsidR="00A62FD8">
              <w:rPr>
                <w:rFonts w:ascii="Times New Roman" w:hAnsi="Times New Roman"/>
                <w:sz w:val="20"/>
                <w:szCs w:val="20"/>
              </w:rPr>
              <w:t>I</w:t>
            </w:r>
          </w:p>
          <w:p w:rsidR="00D33FAB" w:rsidRPr="00932F42" w:rsidP="001A7107">
            <w:pPr>
              <w:tabs>
                <w:tab w:val="left" w:pos="851"/>
              </w:tabs>
              <w:bidi w:val="0"/>
              <w:rPr>
                <w:rFonts w:ascii="Times New Roman" w:hAnsi="Times New Roman"/>
                <w:sz w:val="20"/>
                <w:szCs w:val="20"/>
              </w:rPr>
            </w:pPr>
            <w:r>
              <w:rPr>
                <w:rFonts w:ascii="Times New Roman" w:hAnsi="Times New Roman"/>
                <w:sz w:val="20"/>
                <w:szCs w:val="20"/>
              </w:rPr>
              <w:t>§: 4</w:t>
            </w:r>
          </w:p>
          <w:p w:rsidR="00D33FAB" w:rsidRPr="00932F42" w:rsidP="001A7107">
            <w:pPr>
              <w:tabs>
                <w:tab w:val="left" w:pos="851"/>
              </w:tabs>
              <w:bidi w:val="0"/>
              <w:rPr>
                <w:rFonts w:ascii="Times New Roman" w:hAnsi="Times New Roman"/>
                <w:sz w:val="20"/>
                <w:szCs w:val="20"/>
              </w:rPr>
            </w:pPr>
            <w:r>
              <w:rPr>
                <w:rFonts w:ascii="Times New Roman" w:hAnsi="Times New Roman"/>
                <w:sz w:val="20"/>
                <w:szCs w:val="20"/>
              </w:rPr>
              <w:t>O: 7</w:t>
            </w:r>
          </w:p>
          <w:p w:rsidR="00D33FAB" w:rsidRPr="00932F42" w:rsidP="001A7107">
            <w:pPr>
              <w:tabs>
                <w:tab w:val="left" w:pos="851"/>
              </w:tabs>
              <w:bidi w:val="0"/>
              <w:rPr>
                <w:rFonts w:ascii="Times New Roman" w:hAnsi="Times New Roman"/>
                <w:sz w:val="20"/>
                <w:szCs w:val="20"/>
              </w:rPr>
            </w:pPr>
          </w:p>
          <w:p w:rsidR="00D33FAB" w:rsidRPr="00932F42" w:rsidP="001A7107">
            <w:pPr>
              <w:tabs>
                <w:tab w:val="left" w:pos="851"/>
              </w:tabs>
              <w:bidi w:val="0"/>
              <w:rPr>
                <w:rFonts w:ascii="Times New Roman" w:hAnsi="Times New Roman"/>
                <w:sz w:val="20"/>
                <w:szCs w:val="20"/>
              </w:rPr>
            </w:pPr>
          </w:p>
          <w:p w:rsidR="00D33FAB" w:rsidRPr="00932F42" w:rsidP="001A7107">
            <w:pPr>
              <w:tabs>
                <w:tab w:val="left" w:pos="851"/>
              </w:tabs>
              <w:bidi w:val="0"/>
              <w:rPr>
                <w:rFonts w:ascii="Times New Roman" w:hAnsi="Times New Roman"/>
                <w:sz w:val="20"/>
                <w:szCs w:val="20"/>
              </w:rPr>
            </w:pPr>
          </w:p>
          <w:p w:rsidR="00D33FAB" w:rsidP="001A7107">
            <w:pPr>
              <w:tabs>
                <w:tab w:val="left" w:pos="851"/>
              </w:tabs>
              <w:bidi w:val="0"/>
              <w:rPr>
                <w:rFonts w:ascii="Times New Roman" w:hAnsi="Times New Roman"/>
                <w:sz w:val="20"/>
                <w:szCs w:val="20"/>
              </w:rPr>
            </w:pPr>
          </w:p>
          <w:p w:rsidR="00D33FAB" w:rsidP="001A7107">
            <w:pPr>
              <w:tabs>
                <w:tab w:val="left" w:pos="851"/>
              </w:tabs>
              <w:bidi w:val="0"/>
              <w:rPr>
                <w:rFonts w:ascii="Times New Roman" w:hAnsi="Times New Roman"/>
                <w:sz w:val="20"/>
                <w:szCs w:val="20"/>
              </w:rPr>
            </w:pPr>
          </w:p>
          <w:p w:rsidR="00D33FAB" w:rsidRPr="00932F42" w:rsidP="001A7107">
            <w:pPr>
              <w:tabs>
                <w:tab w:val="left" w:pos="851"/>
              </w:tabs>
              <w:bidi w:val="0"/>
              <w:rPr>
                <w:rFonts w:ascii="Times New Roman" w:hAnsi="Times New Roman"/>
                <w:sz w:val="20"/>
                <w:szCs w:val="20"/>
              </w:rPr>
            </w:pPr>
          </w:p>
          <w:p w:rsidR="00D33FAB" w:rsidRPr="00932F42" w:rsidP="001A7107">
            <w:pPr>
              <w:tabs>
                <w:tab w:val="left" w:pos="851"/>
              </w:tabs>
              <w:bidi w:val="0"/>
              <w:rPr>
                <w:rFonts w:ascii="Times New Roman" w:hAnsi="Times New Roman"/>
                <w:sz w:val="20"/>
                <w:szCs w:val="20"/>
              </w:rPr>
            </w:pPr>
            <w:r>
              <w:rPr>
                <w:rFonts w:ascii="Times New Roman" w:hAnsi="Times New Roman"/>
                <w:sz w:val="20"/>
                <w:szCs w:val="20"/>
              </w:rPr>
              <w:t xml:space="preserve">Č: </w:t>
            </w:r>
            <w:r w:rsidR="00A62FD8">
              <w:rPr>
                <w:rFonts w:ascii="Times New Roman" w:hAnsi="Times New Roman"/>
                <w:sz w:val="20"/>
                <w:szCs w:val="20"/>
              </w:rPr>
              <w:t>I</w:t>
            </w:r>
          </w:p>
          <w:p w:rsidR="00D33FAB" w:rsidRPr="00932F42" w:rsidP="001A7107">
            <w:pPr>
              <w:tabs>
                <w:tab w:val="left" w:pos="851"/>
              </w:tabs>
              <w:bidi w:val="0"/>
              <w:rPr>
                <w:rFonts w:ascii="Times New Roman" w:hAnsi="Times New Roman"/>
                <w:sz w:val="20"/>
                <w:szCs w:val="20"/>
              </w:rPr>
            </w:pPr>
            <w:r w:rsidRPr="00932F42">
              <w:rPr>
                <w:rFonts w:ascii="Times New Roman" w:hAnsi="Times New Roman"/>
                <w:sz w:val="20"/>
                <w:szCs w:val="20"/>
              </w:rPr>
              <w:t>§ 1</w:t>
            </w:r>
            <w:r>
              <w:rPr>
                <w:rFonts w:ascii="Times New Roman" w:hAnsi="Times New Roman"/>
                <w:sz w:val="20"/>
                <w:szCs w:val="20"/>
              </w:rPr>
              <w:t>1</w:t>
            </w:r>
          </w:p>
          <w:p w:rsidR="00D33FAB" w:rsidRPr="00932F42" w:rsidP="001A7107">
            <w:pPr>
              <w:tabs>
                <w:tab w:val="left" w:pos="851"/>
              </w:tabs>
              <w:bidi w:val="0"/>
              <w:rPr>
                <w:rFonts w:ascii="Times New Roman" w:hAnsi="Times New Roman"/>
                <w:sz w:val="20"/>
                <w:szCs w:val="20"/>
              </w:rPr>
            </w:pPr>
            <w:r w:rsidRPr="00932F42">
              <w:rPr>
                <w:rFonts w:ascii="Times New Roman" w:hAnsi="Times New Roman"/>
                <w:sz w:val="20"/>
                <w:szCs w:val="20"/>
              </w:rPr>
              <w:t xml:space="preserve">O: </w:t>
            </w:r>
            <w:r>
              <w:rPr>
                <w:rFonts w:ascii="Times New Roman" w:hAnsi="Times New Roman"/>
                <w:sz w:val="20"/>
                <w:szCs w:val="20"/>
              </w:rPr>
              <w:t>5 a 6</w:t>
            </w:r>
          </w:p>
          <w:p w:rsidR="00D33FAB" w:rsidRPr="00932F42" w:rsidP="001A7107">
            <w:pPr>
              <w:tabs>
                <w:tab w:val="left" w:pos="851"/>
              </w:tabs>
              <w:bidi w:val="0"/>
              <w:rPr>
                <w:rFonts w:ascii="Times New Roman" w:hAnsi="Times New Roman"/>
                <w:sz w:val="20"/>
                <w:szCs w:val="20"/>
              </w:rPr>
            </w:pPr>
          </w:p>
          <w:p w:rsidR="00D33FAB" w:rsidRPr="00932F42" w:rsidP="001A7107">
            <w:pPr>
              <w:tabs>
                <w:tab w:val="left" w:pos="851"/>
              </w:tabs>
              <w:bidi w:val="0"/>
              <w:rPr>
                <w:rFonts w:ascii="Times New Roman" w:hAnsi="Times New Roman"/>
                <w:sz w:val="20"/>
                <w:szCs w:val="20"/>
              </w:rPr>
            </w:pPr>
          </w:p>
          <w:p w:rsidR="00D33FAB" w:rsidRPr="00932F42" w:rsidP="001A7107">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1A7107">
            <w:pPr>
              <w:pStyle w:val="Normlny1"/>
              <w:tabs>
                <w:tab w:val="left" w:pos="129"/>
                <w:tab w:val="left" w:pos="1121"/>
              </w:tabs>
              <w:bidi w:val="0"/>
              <w:spacing w:line="240" w:lineRule="auto"/>
              <w:ind w:left="-11"/>
              <w:jc w:val="both"/>
              <w:rPr>
                <w:rFonts w:ascii="Times New Roman" w:hAnsi="Times New Roman" w:cs="Times New Roman"/>
                <w:color w:val="auto"/>
                <w:sz w:val="20"/>
                <w:szCs w:val="20"/>
              </w:rPr>
            </w:pPr>
            <w:r w:rsidRPr="00345E1A">
              <w:rPr>
                <w:rFonts w:ascii="Times New Roman" w:hAnsi="Times New Roman" w:cs="Times New Roman"/>
                <w:color w:val="auto"/>
                <w:sz w:val="20"/>
                <w:szCs w:val="20"/>
              </w:rPr>
              <w:t xml:space="preserve">(7) </w:t>
            </w:r>
            <w:r w:rsidRPr="00A62FD8" w:rsidR="00A62FD8">
              <w:rPr>
                <w:rFonts w:ascii="Times New Roman" w:hAnsi="Times New Roman" w:cs="Times New Roman" w:hint="default"/>
                <w:color w:val="auto"/>
                <w:sz w:val="20"/>
                <w:szCs w:val="20"/>
              </w:rPr>
              <w:t>Ustanovenia §</w:t>
            </w:r>
            <w:r w:rsidRPr="00A62FD8" w:rsidR="00A62FD8">
              <w:rPr>
                <w:rFonts w:ascii="Times New Roman" w:hAnsi="Times New Roman" w:cs="Times New Roman" w:hint="default"/>
                <w:color w:val="auto"/>
                <w:sz w:val="20"/>
                <w:szCs w:val="20"/>
              </w:rPr>
              <w:t xml:space="preserve"> 11 ods. 5, 7 a 8 sa vzť</w:t>
            </w:r>
            <w:r w:rsidRPr="00A62FD8" w:rsidR="00A62FD8">
              <w:rPr>
                <w:rFonts w:ascii="Times New Roman" w:hAnsi="Times New Roman" w:cs="Times New Roman" w:hint="default"/>
                <w:color w:val="auto"/>
                <w:sz w:val="20"/>
                <w:szCs w:val="20"/>
              </w:rPr>
              <w:t>ahujú</w:t>
            </w:r>
            <w:r w:rsidRPr="00A62FD8" w:rsidR="00A62FD8">
              <w:rPr>
                <w:rFonts w:ascii="Times New Roman" w:hAnsi="Times New Roman" w:cs="Times New Roman" w:hint="default"/>
                <w:color w:val="auto"/>
                <w:sz w:val="20"/>
                <w:szCs w:val="20"/>
              </w:rPr>
              <w:t xml:space="preserve"> primerane aj na mediá</w:t>
            </w:r>
            <w:r w:rsidRPr="00A62FD8" w:rsidR="00A62FD8">
              <w:rPr>
                <w:rFonts w:ascii="Times New Roman" w:hAnsi="Times New Roman" w:cs="Times New Roman" w:hint="default"/>
                <w:color w:val="auto"/>
                <w:sz w:val="20"/>
                <w:szCs w:val="20"/>
              </w:rPr>
              <w:t>tora a ustanovenie §</w:t>
            </w:r>
            <w:r w:rsidRPr="00A62FD8" w:rsidR="00A62FD8">
              <w:rPr>
                <w:rFonts w:ascii="Times New Roman" w:hAnsi="Times New Roman" w:cs="Times New Roman" w:hint="default"/>
                <w:color w:val="auto"/>
                <w:sz w:val="20"/>
                <w:szCs w:val="20"/>
              </w:rPr>
              <w:t xml:space="preserve"> 11 ods. 6 sa na mediá</w:t>
            </w:r>
            <w:r w:rsidRPr="00A62FD8" w:rsidR="00A62FD8">
              <w:rPr>
                <w:rFonts w:ascii="Times New Roman" w:hAnsi="Times New Roman" w:cs="Times New Roman" w:hint="default"/>
                <w:color w:val="auto"/>
                <w:sz w:val="20"/>
                <w:szCs w:val="20"/>
              </w:rPr>
              <w:t>tora vzť</w:t>
            </w:r>
            <w:r w:rsidRPr="00A62FD8" w:rsidR="00A62FD8">
              <w:rPr>
                <w:rFonts w:ascii="Times New Roman" w:hAnsi="Times New Roman" w:cs="Times New Roman" w:hint="default"/>
                <w:color w:val="auto"/>
                <w:sz w:val="20"/>
                <w:szCs w:val="20"/>
              </w:rPr>
              <w:t>ahuje, ak vykoná</w:t>
            </w:r>
            <w:r w:rsidRPr="00A62FD8" w:rsidR="00A62FD8">
              <w:rPr>
                <w:rFonts w:ascii="Times New Roman" w:hAnsi="Times New Roman" w:cs="Times New Roman" w:hint="default"/>
                <w:color w:val="auto"/>
                <w:sz w:val="20"/>
                <w:szCs w:val="20"/>
              </w:rPr>
              <w:t>va mediá</w:t>
            </w:r>
            <w:r w:rsidRPr="00A62FD8" w:rsidR="00A62FD8">
              <w:rPr>
                <w:rFonts w:ascii="Times New Roman" w:hAnsi="Times New Roman" w:cs="Times New Roman" w:hint="default"/>
                <w:color w:val="auto"/>
                <w:sz w:val="20"/>
                <w:szCs w:val="20"/>
              </w:rPr>
              <w:t>ciu v spotrebiteľ</w:t>
            </w:r>
            <w:r w:rsidRPr="00A62FD8" w:rsidR="00A62FD8">
              <w:rPr>
                <w:rFonts w:ascii="Times New Roman" w:hAnsi="Times New Roman" w:cs="Times New Roman" w:hint="default"/>
                <w:color w:val="auto"/>
                <w:sz w:val="20"/>
                <w:szCs w:val="20"/>
              </w:rPr>
              <w:t>skom spore. Ak od mediá</w:t>
            </w:r>
            <w:r w:rsidRPr="00A62FD8" w:rsidR="00A62FD8">
              <w:rPr>
                <w:rFonts w:ascii="Times New Roman" w:hAnsi="Times New Roman" w:cs="Times New Roman" w:hint="default"/>
                <w:color w:val="auto"/>
                <w:sz w:val="20"/>
                <w:szCs w:val="20"/>
              </w:rPr>
              <w:t>tora s ohľ</w:t>
            </w:r>
            <w:r w:rsidRPr="00A62FD8" w:rsidR="00A62FD8">
              <w:rPr>
                <w:rFonts w:ascii="Times New Roman" w:hAnsi="Times New Roman" w:cs="Times New Roman" w:hint="default"/>
                <w:color w:val="auto"/>
                <w:sz w:val="20"/>
                <w:szCs w:val="20"/>
              </w:rPr>
              <w:t>adom na vý</w:t>
            </w:r>
            <w:r w:rsidRPr="00A62FD8" w:rsidR="00A62FD8">
              <w:rPr>
                <w:rFonts w:ascii="Times New Roman" w:hAnsi="Times New Roman" w:cs="Times New Roman" w:hint="default"/>
                <w:color w:val="auto"/>
                <w:sz w:val="20"/>
                <w:szCs w:val="20"/>
              </w:rPr>
              <w:t>kon jeho č</w:t>
            </w:r>
            <w:r w:rsidRPr="00A62FD8" w:rsidR="00A62FD8">
              <w:rPr>
                <w:rFonts w:ascii="Times New Roman" w:hAnsi="Times New Roman" w:cs="Times New Roman" w:hint="default"/>
                <w:color w:val="auto"/>
                <w:sz w:val="20"/>
                <w:szCs w:val="20"/>
              </w:rPr>
              <w:t>innosti nemož</w:t>
            </w:r>
            <w:r w:rsidRPr="00A62FD8" w:rsidR="00A62FD8">
              <w:rPr>
                <w:rFonts w:ascii="Times New Roman" w:hAnsi="Times New Roman" w:cs="Times New Roman" w:hint="default"/>
                <w:color w:val="auto"/>
                <w:sz w:val="20"/>
                <w:szCs w:val="20"/>
              </w:rPr>
              <w:t>no spravodlivo pož</w:t>
            </w:r>
            <w:r w:rsidRPr="00A62FD8" w:rsidR="00A62FD8">
              <w:rPr>
                <w:rFonts w:ascii="Times New Roman" w:hAnsi="Times New Roman" w:cs="Times New Roman" w:hint="default"/>
                <w:color w:val="auto"/>
                <w:sz w:val="20"/>
                <w:szCs w:val="20"/>
              </w:rPr>
              <w:t>adovať</w:t>
            </w:r>
            <w:r w:rsidRPr="00A62FD8" w:rsidR="00A62FD8">
              <w:rPr>
                <w:rFonts w:ascii="Times New Roman" w:hAnsi="Times New Roman" w:cs="Times New Roman" w:hint="default"/>
                <w:color w:val="auto"/>
                <w:sz w:val="20"/>
                <w:szCs w:val="20"/>
              </w:rPr>
              <w:t xml:space="preserve"> zriadenie a udrž</w:t>
            </w:r>
            <w:r w:rsidRPr="00A62FD8" w:rsidR="00A62FD8">
              <w:rPr>
                <w:rFonts w:ascii="Times New Roman" w:hAnsi="Times New Roman" w:cs="Times New Roman" w:hint="default"/>
                <w:color w:val="auto"/>
                <w:sz w:val="20"/>
                <w:szCs w:val="20"/>
              </w:rPr>
              <w:t>iavanie webové</w:t>
            </w:r>
            <w:r w:rsidRPr="00A62FD8" w:rsidR="00A62FD8">
              <w:rPr>
                <w:rFonts w:ascii="Times New Roman" w:hAnsi="Times New Roman" w:cs="Times New Roman" w:hint="default"/>
                <w:color w:val="auto"/>
                <w:sz w:val="20"/>
                <w:szCs w:val="20"/>
              </w:rPr>
              <w:t>ho  sí</w:t>
            </w:r>
            <w:r w:rsidRPr="00A62FD8" w:rsidR="00A62FD8">
              <w:rPr>
                <w:rFonts w:ascii="Times New Roman" w:hAnsi="Times New Roman" w:cs="Times New Roman" w:hint="default"/>
                <w:color w:val="auto"/>
                <w:sz w:val="20"/>
                <w:szCs w:val="20"/>
              </w:rPr>
              <w:t>dla, zverejň</w:t>
            </w:r>
            <w:r w:rsidRPr="00A62FD8" w:rsidR="00A62FD8">
              <w:rPr>
                <w:rFonts w:ascii="Times New Roman" w:hAnsi="Times New Roman" w:cs="Times New Roman" w:hint="default"/>
                <w:color w:val="auto"/>
                <w:sz w:val="20"/>
                <w:szCs w:val="20"/>
              </w:rPr>
              <w:t>uje mediá</w:t>
            </w:r>
            <w:r w:rsidRPr="00A62FD8" w:rsidR="00A62FD8">
              <w:rPr>
                <w:rFonts w:ascii="Times New Roman" w:hAnsi="Times New Roman" w:cs="Times New Roman" w:hint="default"/>
                <w:color w:val="auto"/>
                <w:sz w:val="20"/>
                <w:szCs w:val="20"/>
              </w:rPr>
              <w:t>tor informá</w:t>
            </w:r>
            <w:r w:rsidRPr="00A62FD8" w:rsidR="00A62FD8">
              <w:rPr>
                <w:rFonts w:ascii="Times New Roman" w:hAnsi="Times New Roman" w:cs="Times New Roman" w:hint="default"/>
                <w:color w:val="auto"/>
                <w:sz w:val="20"/>
                <w:szCs w:val="20"/>
              </w:rPr>
              <w:t>cie podľ</w:t>
            </w:r>
            <w:r w:rsidRPr="00A62FD8" w:rsidR="00A62FD8">
              <w:rPr>
                <w:rFonts w:ascii="Times New Roman" w:hAnsi="Times New Roman" w:cs="Times New Roman" w:hint="default"/>
                <w:color w:val="auto"/>
                <w:sz w:val="20"/>
                <w:szCs w:val="20"/>
              </w:rPr>
              <w:t>a tohto zá</w:t>
            </w:r>
            <w:r w:rsidR="00A62FD8">
              <w:rPr>
                <w:rFonts w:ascii="Times New Roman" w:hAnsi="Times New Roman" w:cs="Times New Roman" w:hint="default"/>
                <w:color w:val="auto"/>
                <w:sz w:val="20"/>
                <w:szCs w:val="20"/>
              </w:rPr>
              <w:t>kona v priestoroch kancelá</w:t>
            </w:r>
            <w:r w:rsidR="00A62FD8">
              <w:rPr>
                <w:rFonts w:ascii="Times New Roman" w:hAnsi="Times New Roman" w:cs="Times New Roman" w:hint="default"/>
                <w:color w:val="auto"/>
                <w:sz w:val="20"/>
                <w:szCs w:val="20"/>
              </w:rPr>
              <w:t>rie.</w:t>
            </w:r>
          </w:p>
          <w:p w:rsidR="00D33FAB" w:rsidP="001A7107">
            <w:pPr>
              <w:pStyle w:val="Normlny1"/>
              <w:tabs>
                <w:tab w:val="left" w:pos="129"/>
                <w:tab w:val="left" w:pos="1121"/>
              </w:tabs>
              <w:bidi w:val="0"/>
              <w:spacing w:line="240" w:lineRule="auto"/>
              <w:ind w:left="-11"/>
              <w:jc w:val="both"/>
              <w:rPr>
                <w:rFonts w:ascii="Times New Roman" w:hAnsi="Times New Roman" w:cs="Times New Roman"/>
                <w:color w:val="auto"/>
                <w:sz w:val="20"/>
                <w:szCs w:val="20"/>
              </w:rPr>
            </w:pPr>
          </w:p>
          <w:p w:rsidR="00D33FAB" w:rsidRPr="00932F42" w:rsidP="001A7107">
            <w:pPr>
              <w:pStyle w:val="Normlny1"/>
              <w:tabs>
                <w:tab w:val="left" w:pos="129"/>
                <w:tab w:val="left" w:pos="1121"/>
              </w:tabs>
              <w:bidi w:val="0"/>
              <w:spacing w:line="240" w:lineRule="auto"/>
              <w:ind w:left="-11"/>
              <w:jc w:val="both"/>
              <w:rPr>
                <w:rFonts w:ascii="Times New Roman" w:hAnsi="Times New Roman" w:cs="Times New Roman"/>
                <w:color w:val="auto"/>
                <w:sz w:val="20"/>
                <w:szCs w:val="20"/>
              </w:rPr>
            </w:pP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(5) Mediač</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 xml:space="preserve"> centrum je povinné</w:t>
            </w:r>
            <w:r w:rsidRPr="00AE3A38">
              <w:rPr>
                <w:rFonts w:ascii="Times New Roman" w:hAnsi="Times New Roman" w:cs="Times New Roman" w:hint="default"/>
                <w:color w:val="auto"/>
                <w:sz w:val="20"/>
                <w:szCs w:val="20"/>
              </w:rPr>
              <w:t xml:space="preserve"> zriadiť</w:t>
            </w:r>
            <w:r w:rsidRPr="00AE3A38">
              <w:rPr>
                <w:rFonts w:ascii="Times New Roman" w:hAnsi="Times New Roman" w:cs="Times New Roman" w:hint="default"/>
                <w:color w:val="auto"/>
                <w:sz w:val="20"/>
                <w:szCs w:val="20"/>
              </w:rPr>
              <w:t>, zabezpeč</w:t>
            </w:r>
            <w:r w:rsidRPr="00AE3A38">
              <w:rPr>
                <w:rFonts w:ascii="Times New Roman" w:hAnsi="Times New Roman" w:cs="Times New Roman" w:hint="default"/>
                <w:color w:val="auto"/>
                <w:sz w:val="20"/>
                <w:szCs w:val="20"/>
              </w:rPr>
              <w:t>ovať</w:t>
            </w:r>
            <w:r w:rsidRPr="00AE3A38">
              <w:rPr>
                <w:rFonts w:ascii="Times New Roman" w:hAnsi="Times New Roman" w:cs="Times New Roman" w:hint="default"/>
                <w:color w:val="auto"/>
                <w:sz w:val="20"/>
                <w:szCs w:val="20"/>
              </w:rPr>
              <w:t xml:space="preserve"> prevá</w:t>
            </w:r>
            <w:r w:rsidRPr="00AE3A38">
              <w:rPr>
                <w:rFonts w:ascii="Times New Roman" w:hAnsi="Times New Roman" w:cs="Times New Roman" w:hint="default"/>
                <w:color w:val="auto"/>
                <w:sz w:val="20"/>
                <w:szCs w:val="20"/>
              </w:rPr>
              <w:t>dzku a aktualizá</w:t>
            </w:r>
            <w:r w:rsidRPr="00AE3A38">
              <w:rPr>
                <w:rFonts w:ascii="Times New Roman" w:hAnsi="Times New Roman" w:cs="Times New Roman" w:hint="default"/>
                <w:color w:val="auto"/>
                <w:sz w:val="20"/>
                <w:szCs w:val="20"/>
              </w:rPr>
              <w:t>ciu webové</w:t>
            </w:r>
            <w:r w:rsidRPr="00AE3A38">
              <w:rPr>
                <w:rFonts w:ascii="Times New Roman" w:hAnsi="Times New Roman" w:cs="Times New Roman" w:hint="default"/>
                <w:color w:val="auto"/>
                <w:sz w:val="20"/>
                <w:szCs w:val="20"/>
              </w:rPr>
              <w:t>ho s</w:t>
            </w:r>
            <w:r w:rsidRPr="00AE3A38">
              <w:rPr>
                <w:rFonts w:ascii="Times New Roman" w:hAnsi="Times New Roman" w:cs="Times New Roman" w:hint="default"/>
                <w:color w:val="auto"/>
                <w:sz w:val="20"/>
                <w:szCs w:val="20"/>
              </w:rPr>
              <w:t>í</w:t>
            </w:r>
            <w:r w:rsidRPr="00AE3A38">
              <w:rPr>
                <w:rFonts w:ascii="Times New Roman" w:hAnsi="Times New Roman" w:cs="Times New Roman" w:hint="default"/>
                <w:color w:val="auto"/>
                <w:sz w:val="20"/>
                <w:szCs w:val="20"/>
              </w:rPr>
              <w:t>dla, na ktorom sú</w:t>
            </w:r>
            <w:r w:rsidRPr="00AE3A38">
              <w:rPr>
                <w:rFonts w:ascii="Times New Roman" w:hAnsi="Times New Roman" w:cs="Times New Roman" w:hint="default"/>
                <w:color w:val="auto"/>
                <w:sz w:val="20"/>
                <w:szCs w:val="20"/>
              </w:rPr>
              <w:t xml:space="preserve"> v jasnej, ľ</w:t>
            </w:r>
            <w:r w:rsidRPr="00AE3A38">
              <w:rPr>
                <w:rFonts w:ascii="Times New Roman" w:hAnsi="Times New Roman" w:cs="Times New Roman" w:hint="default"/>
                <w:color w:val="auto"/>
                <w:sz w:val="20"/>
                <w:szCs w:val="20"/>
              </w:rPr>
              <w:t>ahko zrozumiteľ</w:t>
            </w:r>
            <w:r w:rsidRPr="00AE3A38">
              <w:rPr>
                <w:rFonts w:ascii="Times New Roman" w:hAnsi="Times New Roman" w:cs="Times New Roman" w:hint="default"/>
                <w:color w:val="auto"/>
                <w:sz w:val="20"/>
                <w:szCs w:val="20"/>
              </w:rPr>
              <w:t>nej a použí</w:t>
            </w:r>
            <w:r w:rsidRPr="00AE3A38">
              <w:rPr>
                <w:rFonts w:ascii="Times New Roman" w:hAnsi="Times New Roman" w:cs="Times New Roman" w:hint="default"/>
                <w:color w:val="auto"/>
                <w:sz w:val="20"/>
                <w:szCs w:val="20"/>
              </w:rPr>
              <w:t>vateľ</w:t>
            </w:r>
            <w:r w:rsidRPr="00AE3A38">
              <w:rPr>
                <w:rFonts w:ascii="Times New Roman" w:hAnsi="Times New Roman" w:cs="Times New Roman" w:hint="default"/>
                <w:color w:val="auto"/>
                <w:sz w:val="20"/>
                <w:szCs w:val="20"/>
              </w:rPr>
              <w:t>sky jednoduchej forme zverejnené</w:t>
            </w:r>
            <w:r w:rsidRPr="00AE3A38">
              <w:rPr>
                <w:rFonts w:ascii="Times New Roman" w:hAnsi="Times New Roman" w:cs="Times New Roman" w:hint="default"/>
                <w:color w:val="auto"/>
                <w:sz w:val="20"/>
                <w:szCs w:val="20"/>
              </w:rPr>
              <w:t xml:space="preserve"> informá</w:t>
            </w:r>
            <w:r w:rsidRPr="00AE3A38">
              <w:rPr>
                <w:rFonts w:ascii="Times New Roman" w:hAnsi="Times New Roman" w:cs="Times New Roman" w:hint="default"/>
                <w:color w:val="auto"/>
                <w:sz w:val="20"/>
                <w:szCs w:val="20"/>
              </w:rPr>
              <w:t>cie o mediač</w:t>
            </w:r>
            <w:r w:rsidRPr="00AE3A38">
              <w:rPr>
                <w:rFonts w:ascii="Times New Roman" w:hAnsi="Times New Roman" w:cs="Times New Roman" w:hint="default"/>
                <w:color w:val="auto"/>
                <w:sz w:val="20"/>
                <w:szCs w:val="20"/>
              </w:rPr>
              <w:t>nom centre v rozsahu :</w:t>
            </w: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a)</w:t>
              <w:tab/>
            </w:r>
            <w:r w:rsidRPr="00AE3A38">
              <w:rPr>
                <w:rFonts w:ascii="Times New Roman" w:hAnsi="Times New Roman" w:cs="Times New Roman" w:hint="default"/>
                <w:color w:val="auto"/>
                <w:sz w:val="20"/>
                <w:szCs w:val="20"/>
              </w:rPr>
              <w:t>ná</w:t>
            </w:r>
            <w:r w:rsidRPr="00AE3A38">
              <w:rPr>
                <w:rFonts w:ascii="Times New Roman" w:hAnsi="Times New Roman" w:cs="Times New Roman" w:hint="default"/>
                <w:color w:val="auto"/>
                <w:sz w:val="20"/>
                <w:szCs w:val="20"/>
              </w:rPr>
              <w:t>zov, sí</w:t>
            </w:r>
            <w:r w:rsidRPr="00AE3A38">
              <w:rPr>
                <w:rFonts w:ascii="Times New Roman" w:hAnsi="Times New Roman" w:cs="Times New Roman" w:hint="default"/>
                <w:color w:val="auto"/>
                <w:sz w:val="20"/>
                <w:szCs w:val="20"/>
              </w:rPr>
              <w:t>dlo a identifikač</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 xml:space="preserve"> čí</w:t>
            </w:r>
            <w:r w:rsidRPr="00AE3A38">
              <w:rPr>
                <w:rFonts w:ascii="Times New Roman" w:hAnsi="Times New Roman" w:cs="Times New Roman" w:hint="default"/>
                <w:color w:val="auto"/>
                <w:sz w:val="20"/>
                <w:szCs w:val="20"/>
              </w:rPr>
              <w:t>slo zriaď</w:t>
            </w:r>
            <w:r w:rsidRPr="00AE3A38">
              <w:rPr>
                <w:rFonts w:ascii="Times New Roman" w:hAnsi="Times New Roman" w:cs="Times New Roman" w:hint="default"/>
                <w:color w:val="auto"/>
                <w:sz w:val="20"/>
                <w:szCs w:val="20"/>
              </w:rPr>
              <w:t>ovateľ</w:t>
            </w:r>
            <w:r w:rsidRPr="00AE3A38">
              <w:rPr>
                <w:rFonts w:ascii="Times New Roman" w:hAnsi="Times New Roman" w:cs="Times New Roman" w:hint="default"/>
                <w:color w:val="auto"/>
                <w:sz w:val="20"/>
                <w:szCs w:val="20"/>
              </w:rPr>
              <w:t>a,</w:t>
            </w: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b)</w:t>
              <w:tab/>
            </w:r>
            <w:r w:rsidRPr="00AE3A38">
              <w:rPr>
                <w:rFonts w:ascii="Times New Roman" w:hAnsi="Times New Roman" w:cs="Times New Roman" w:hint="default"/>
                <w:color w:val="auto"/>
                <w:sz w:val="20"/>
                <w:szCs w:val="20"/>
              </w:rPr>
              <w:t>ná</w:t>
            </w:r>
            <w:r w:rsidRPr="00AE3A38">
              <w:rPr>
                <w:rFonts w:ascii="Times New Roman" w:hAnsi="Times New Roman" w:cs="Times New Roman" w:hint="default"/>
                <w:color w:val="auto"/>
                <w:sz w:val="20"/>
                <w:szCs w:val="20"/>
              </w:rPr>
              <w:t>zov, sí</w:t>
            </w:r>
            <w:r w:rsidRPr="00AE3A38">
              <w:rPr>
                <w:rFonts w:ascii="Times New Roman" w:hAnsi="Times New Roman" w:cs="Times New Roman" w:hint="default"/>
                <w:color w:val="auto"/>
                <w:sz w:val="20"/>
                <w:szCs w:val="20"/>
              </w:rPr>
              <w:t>dlo a identifikač</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 xml:space="preserve"> čí</w:t>
            </w:r>
            <w:r w:rsidRPr="00AE3A38">
              <w:rPr>
                <w:rFonts w:ascii="Times New Roman" w:hAnsi="Times New Roman" w:cs="Times New Roman" w:hint="default"/>
                <w:color w:val="auto"/>
                <w:sz w:val="20"/>
                <w:szCs w:val="20"/>
              </w:rPr>
              <w:t>slo mediač</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ho centra, adresa na d</w:t>
            </w:r>
            <w:r w:rsidRPr="00AE3A38">
              <w:rPr>
                <w:rFonts w:ascii="Times New Roman" w:hAnsi="Times New Roman" w:cs="Times New Roman" w:hint="default"/>
                <w:color w:val="auto"/>
                <w:sz w:val="20"/>
                <w:szCs w:val="20"/>
              </w:rPr>
              <w:t>oruč</w:t>
            </w:r>
            <w:r w:rsidRPr="00AE3A38">
              <w:rPr>
                <w:rFonts w:ascii="Times New Roman" w:hAnsi="Times New Roman" w:cs="Times New Roman" w:hint="default"/>
                <w:color w:val="auto"/>
                <w:sz w:val="20"/>
                <w:szCs w:val="20"/>
              </w:rPr>
              <w:t>ovanie, adresa na podá</w:t>
            </w:r>
            <w:r w:rsidRPr="00AE3A38">
              <w:rPr>
                <w:rFonts w:ascii="Times New Roman" w:hAnsi="Times New Roman" w:cs="Times New Roman" w:hint="default"/>
                <w:color w:val="auto"/>
                <w:sz w:val="20"/>
                <w:szCs w:val="20"/>
              </w:rPr>
              <w:t>vanie podaní</w:t>
            </w:r>
            <w:r w:rsidRPr="00AE3A38">
              <w:rPr>
                <w:rFonts w:ascii="Times New Roman" w:hAnsi="Times New Roman" w:cs="Times New Roman" w:hint="default"/>
                <w:color w:val="auto"/>
                <w:sz w:val="20"/>
                <w:szCs w:val="20"/>
              </w:rPr>
              <w:t xml:space="preserve"> v elektronickej podobe, telefonický</w:t>
            </w:r>
            <w:r w:rsidRPr="00AE3A38">
              <w:rPr>
                <w:rFonts w:ascii="Times New Roman" w:hAnsi="Times New Roman" w:cs="Times New Roman" w:hint="default"/>
                <w:color w:val="auto"/>
                <w:sz w:val="20"/>
                <w:szCs w:val="20"/>
              </w:rPr>
              <w:t xml:space="preserve"> kontakt,</w:t>
            </w: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c)</w:t>
              <w:tab/>
            </w:r>
            <w:r w:rsidRPr="00AE3A38">
              <w:rPr>
                <w:rFonts w:ascii="Times New Roman" w:hAnsi="Times New Roman" w:cs="Times New Roman" w:hint="default"/>
                <w:color w:val="auto"/>
                <w:sz w:val="20"/>
                <w:szCs w:val="20"/>
              </w:rPr>
              <w:t>skutoč</w:t>
            </w:r>
            <w:r w:rsidRPr="00AE3A38">
              <w:rPr>
                <w:rFonts w:ascii="Times New Roman" w:hAnsi="Times New Roman" w:cs="Times New Roman" w:hint="default"/>
                <w:color w:val="auto"/>
                <w:sz w:val="20"/>
                <w:szCs w:val="20"/>
              </w:rPr>
              <w:t>nosť</w:t>
            </w:r>
            <w:r w:rsidRPr="00AE3A38">
              <w:rPr>
                <w:rFonts w:ascii="Times New Roman" w:hAnsi="Times New Roman" w:cs="Times New Roman" w:hint="default"/>
                <w:color w:val="auto"/>
                <w:sz w:val="20"/>
                <w:szCs w:val="20"/>
              </w:rPr>
              <w:t>, ž</w:t>
            </w:r>
            <w:r w:rsidRPr="00AE3A38">
              <w:rPr>
                <w:rFonts w:ascii="Times New Roman" w:hAnsi="Times New Roman" w:cs="Times New Roman" w:hint="default"/>
                <w:color w:val="auto"/>
                <w:sz w:val="20"/>
                <w:szCs w:val="20"/>
              </w:rPr>
              <w:t>e mediač</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 xml:space="preserve"> centrum je zapí</w:t>
            </w:r>
            <w:r w:rsidRPr="00AE3A38">
              <w:rPr>
                <w:rFonts w:ascii="Times New Roman" w:hAnsi="Times New Roman" w:cs="Times New Roman" w:hint="default"/>
                <w:color w:val="auto"/>
                <w:sz w:val="20"/>
                <w:szCs w:val="20"/>
              </w:rPr>
              <w:t>sané</w:t>
            </w:r>
            <w:r w:rsidRPr="00AE3A38">
              <w:rPr>
                <w:rFonts w:ascii="Times New Roman" w:hAnsi="Times New Roman" w:cs="Times New Roman" w:hint="default"/>
                <w:color w:val="auto"/>
                <w:sz w:val="20"/>
                <w:szCs w:val="20"/>
              </w:rPr>
              <w:t xml:space="preserve"> v registri vedenom ministerstvom s uvedení</w:t>
            </w:r>
            <w:r w:rsidRPr="00AE3A38">
              <w:rPr>
                <w:rFonts w:ascii="Times New Roman" w:hAnsi="Times New Roman" w:cs="Times New Roman" w:hint="default"/>
                <w:color w:val="auto"/>
                <w:sz w:val="20"/>
                <w:szCs w:val="20"/>
              </w:rPr>
              <w:t>m čí</w:t>
            </w:r>
            <w:r w:rsidRPr="00AE3A38">
              <w:rPr>
                <w:rFonts w:ascii="Times New Roman" w:hAnsi="Times New Roman" w:cs="Times New Roman" w:hint="default"/>
                <w:color w:val="auto"/>
                <w:sz w:val="20"/>
                <w:szCs w:val="20"/>
              </w:rPr>
              <w:t>sla zá</w:t>
            </w:r>
            <w:r w:rsidRPr="00AE3A38">
              <w:rPr>
                <w:rFonts w:ascii="Times New Roman" w:hAnsi="Times New Roman" w:cs="Times New Roman" w:hint="default"/>
                <w:color w:val="auto"/>
                <w:sz w:val="20"/>
                <w:szCs w:val="20"/>
              </w:rPr>
              <w:t>pisu,</w:t>
            </w: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d)</w:t>
              <w:tab/>
            </w:r>
            <w:r w:rsidRPr="00AE3A38">
              <w:rPr>
                <w:rFonts w:ascii="Times New Roman" w:hAnsi="Times New Roman" w:cs="Times New Roman" w:hint="default"/>
                <w:color w:val="auto"/>
                <w:sz w:val="20"/>
                <w:szCs w:val="20"/>
              </w:rPr>
              <w:t>aktuá</w:t>
            </w:r>
            <w:r w:rsidRPr="00AE3A38">
              <w:rPr>
                <w:rFonts w:ascii="Times New Roman" w:hAnsi="Times New Roman" w:cs="Times New Roman" w:hint="default"/>
                <w:color w:val="auto"/>
                <w:sz w:val="20"/>
                <w:szCs w:val="20"/>
              </w:rPr>
              <w:t>lny zoznam č</w:t>
            </w:r>
            <w:r w:rsidRPr="00AE3A38">
              <w:rPr>
                <w:rFonts w:ascii="Times New Roman" w:hAnsi="Times New Roman" w:cs="Times New Roman" w:hint="default"/>
                <w:color w:val="auto"/>
                <w:sz w:val="20"/>
                <w:szCs w:val="20"/>
              </w:rPr>
              <w:t>lenov orgá</w:t>
            </w:r>
            <w:r w:rsidRPr="00AE3A38">
              <w:rPr>
                <w:rFonts w:ascii="Times New Roman" w:hAnsi="Times New Roman" w:cs="Times New Roman" w:hint="default"/>
                <w:color w:val="auto"/>
                <w:sz w:val="20"/>
                <w:szCs w:val="20"/>
              </w:rPr>
              <w:t>nov mediač</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ho centra s uvedení</w:t>
            </w:r>
            <w:r w:rsidRPr="00AE3A38">
              <w:rPr>
                <w:rFonts w:ascii="Times New Roman" w:hAnsi="Times New Roman" w:cs="Times New Roman" w:hint="default"/>
                <w:color w:val="auto"/>
                <w:sz w:val="20"/>
                <w:szCs w:val="20"/>
              </w:rPr>
              <w:t>m mena</w:t>
            </w:r>
            <w:r w:rsidRPr="00AE3A38">
              <w:rPr>
                <w:rFonts w:ascii="Times New Roman" w:hAnsi="Times New Roman" w:cs="Times New Roman" w:hint="default"/>
                <w:color w:val="auto"/>
                <w:sz w:val="20"/>
                <w:szCs w:val="20"/>
              </w:rPr>
              <w:t xml:space="preserve"> a priezviska,</w:t>
            </w: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e)</w:t>
              <w:tab/>
            </w:r>
            <w:r w:rsidRPr="00AE3A38">
              <w:rPr>
                <w:rFonts w:ascii="Times New Roman" w:hAnsi="Times New Roman" w:cs="Times New Roman" w:hint="default"/>
                <w:color w:val="auto"/>
                <w:sz w:val="20"/>
                <w:szCs w:val="20"/>
              </w:rPr>
              <w:t>zoznam mediá</w:t>
            </w:r>
            <w:r w:rsidRPr="00AE3A38">
              <w:rPr>
                <w:rFonts w:ascii="Times New Roman" w:hAnsi="Times New Roman" w:cs="Times New Roman" w:hint="default"/>
                <w:color w:val="auto"/>
                <w:sz w:val="20"/>
                <w:szCs w:val="20"/>
              </w:rPr>
              <w:t>torov a zoznam mediá</w:t>
            </w:r>
            <w:r w:rsidRPr="00AE3A38">
              <w:rPr>
                <w:rFonts w:ascii="Times New Roman" w:hAnsi="Times New Roman" w:cs="Times New Roman" w:hint="default"/>
                <w:color w:val="auto"/>
                <w:sz w:val="20"/>
                <w:szCs w:val="20"/>
              </w:rPr>
              <w:t>torov vykoná</w:t>
            </w:r>
            <w:r w:rsidRPr="00AE3A38">
              <w:rPr>
                <w:rFonts w:ascii="Times New Roman" w:hAnsi="Times New Roman" w:cs="Times New Roman" w:hint="default"/>
                <w:color w:val="auto"/>
                <w:sz w:val="20"/>
                <w:szCs w:val="20"/>
              </w:rPr>
              <w:t>vajú</w:t>
            </w:r>
            <w:r w:rsidRPr="00AE3A38">
              <w:rPr>
                <w:rFonts w:ascii="Times New Roman" w:hAnsi="Times New Roman" w:cs="Times New Roman" w:hint="default"/>
                <w:color w:val="auto"/>
                <w:sz w:val="20"/>
                <w:szCs w:val="20"/>
              </w:rPr>
              <w:t>cich mediá</w:t>
            </w:r>
            <w:r w:rsidRPr="00AE3A38">
              <w:rPr>
                <w:rFonts w:ascii="Times New Roman" w:hAnsi="Times New Roman" w:cs="Times New Roman" w:hint="default"/>
                <w:color w:val="auto"/>
                <w:sz w:val="20"/>
                <w:szCs w:val="20"/>
              </w:rPr>
              <w:t>ciu spotrebiteľ</w:t>
            </w:r>
            <w:r w:rsidRPr="00AE3A38">
              <w:rPr>
                <w:rFonts w:ascii="Times New Roman" w:hAnsi="Times New Roman" w:cs="Times New Roman" w:hint="default"/>
                <w:color w:val="auto"/>
                <w:sz w:val="20"/>
                <w:szCs w:val="20"/>
              </w:rPr>
              <w:t>ský</w:t>
            </w:r>
            <w:r w:rsidRPr="00AE3A38">
              <w:rPr>
                <w:rFonts w:ascii="Times New Roman" w:hAnsi="Times New Roman" w:cs="Times New Roman" w:hint="default"/>
                <w:color w:val="auto"/>
                <w:sz w:val="20"/>
                <w:szCs w:val="20"/>
              </w:rPr>
              <w:t>ch sporov vedený</w:t>
            </w:r>
            <w:r w:rsidRPr="00AE3A38">
              <w:rPr>
                <w:rFonts w:ascii="Times New Roman" w:hAnsi="Times New Roman" w:cs="Times New Roman" w:hint="default"/>
                <w:color w:val="auto"/>
                <w:sz w:val="20"/>
                <w:szCs w:val="20"/>
              </w:rPr>
              <w:t xml:space="preserve"> mediač</w:t>
            </w:r>
            <w:r w:rsidRPr="00AE3A38">
              <w:rPr>
                <w:rFonts w:ascii="Times New Roman" w:hAnsi="Times New Roman" w:cs="Times New Roman" w:hint="default"/>
                <w:color w:val="auto"/>
                <w:sz w:val="20"/>
                <w:szCs w:val="20"/>
              </w:rPr>
              <w:t>ný</w:t>
            </w:r>
            <w:r w:rsidRPr="00AE3A38">
              <w:rPr>
                <w:rFonts w:ascii="Times New Roman" w:hAnsi="Times New Roman" w:cs="Times New Roman" w:hint="default"/>
                <w:color w:val="auto"/>
                <w:sz w:val="20"/>
                <w:szCs w:val="20"/>
              </w:rPr>
              <w:t>m centrom s uvedení</w:t>
            </w:r>
            <w:r w:rsidRPr="00AE3A38">
              <w:rPr>
                <w:rFonts w:ascii="Times New Roman" w:hAnsi="Times New Roman" w:cs="Times New Roman" w:hint="default"/>
                <w:color w:val="auto"/>
                <w:sz w:val="20"/>
                <w:szCs w:val="20"/>
              </w:rPr>
              <w:t>m mena a priezviska, ak mediač</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 xml:space="preserve"> centrum rieš</w:t>
            </w:r>
            <w:r w:rsidRPr="00AE3A38">
              <w:rPr>
                <w:rFonts w:ascii="Times New Roman" w:hAnsi="Times New Roman" w:cs="Times New Roman" w:hint="default"/>
                <w:color w:val="auto"/>
                <w:sz w:val="20"/>
                <w:szCs w:val="20"/>
              </w:rPr>
              <w:t>i spotrebiteľ</w:t>
            </w:r>
            <w:r w:rsidRPr="00AE3A38">
              <w:rPr>
                <w:rFonts w:ascii="Times New Roman" w:hAnsi="Times New Roman" w:cs="Times New Roman" w:hint="default"/>
                <w:color w:val="auto"/>
                <w:sz w:val="20"/>
                <w:szCs w:val="20"/>
              </w:rPr>
              <w:t>ské</w:t>
            </w:r>
            <w:r w:rsidRPr="00AE3A38">
              <w:rPr>
                <w:rFonts w:ascii="Times New Roman" w:hAnsi="Times New Roman" w:cs="Times New Roman" w:hint="default"/>
                <w:color w:val="auto"/>
                <w:sz w:val="20"/>
                <w:szCs w:val="20"/>
              </w:rPr>
              <w:t xml:space="preserve"> spory,</w:t>
            </w: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f)</w:t>
              <w:tab/>
            </w:r>
            <w:r w:rsidRPr="00AE3A38">
              <w:rPr>
                <w:rFonts w:ascii="Times New Roman" w:hAnsi="Times New Roman" w:cs="Times New Roman" w:hint="default"/>
                <w:color w:val="auto"/>
                <w:sz w:val="20"/>
                <w:szCs w:val="20"/>
              </w:rPr>
              <w:t>č</w:t>
            </w:r>
            <w:r w:rsidRPr="00AE3A38">
              <w:rPr>
                <w:rFonts w:ascii="Times New Roman" w:hAnsi="Times New Roman" w:cs="Times New Roman" w:hint="default"/>
                <w:color w:val="auto"/>
                <w:sz w:val="20"/>
                <w:szCs w:val="20"/>
              </w:rPr>
              <w:t>lenstvo v nadná</w:t>
            </w:r>
            <w:r w:rsidRPr="00AE3A38">
              <w:rPr>
                <w:rFonts w:ascii="Times New Roman" w:hAnsi="Times New Roman" w:cs="Times New Roman" w:hint="default"/>
                <w:color w:val="auto"/>
                <w:sz w:val="20"/>
                <w:szCs w:val="20"/>
              </w:rPr>
              <w:t>rodný</w:t>
            </w:r>
            <w:r w:rsidRPr="00AE3A38">
              <w:rPr>
                <w:rFonts w:ascii="Times New Roman" w:hAnsi="Times New Roman" w:cs="Times New Roman" w:hint="default"/>
                <w:color w:val="auto"/>
                <w:sz w:val="20"/>
                <w:szCs w:val="20"/>
              </w:rPr>
              <w:t>ch organizá</w:t>
            </w:r>
            <w:r w:rsidRPr="00AE3A38">
              <w:rPr>
                <w:rFonts w:ascii="Times New Roman" w:hAnsi="Times New Roman" w:cs="Times New Roman" w:hint="default"/>
                <w:color w:val="auto"/>
                <w:sz w:val="20"/>
                <w:szCs w:val="20"/>
              </w:rPr>
              <w:t>ciá</w:t>
            </w:r>
            <w:r w:rsidRPr="00AE3A38">
              <w:rPr>
                <w:rFonts w:ascii="Times New Roman" w:hAnsi="Times New Roman" w:cs="Times New Roman" w:hint="default"/>
                <w:color w:val="auto"/>
                <w:sz w:val="20"/>
                <w:szCs w:val="20"/>
              </w:rPr>
              <w:t>ch, ktoré</w:t>
            </w:r>
            <w:r w:rsidRPr="00AE3A38">
              <w:rPr>
                <w:rFonts w:ascii="Times New Roman" w:hAnsi="Times New Roman" w:cs="Times New Roman" w:hint="default"/>
                <w:color w:val="auto"/>
                <w:sz w:val="20"/>
                <w:szCs w:val="20"/>
              </w:rPr>
              <w:t xml:space="preserve"> s</w:t>
            </w:r>
            <w:r w:rsidRPr="00AE3A38">
              <w:rPr>
                <w:rFonts w:ascii="Times New Roman" w:hAnsi="Times New Roman" w:cs="Times New Roman" w:hint="default"/>
                <w:color w:val="auto"/>
                <w:sz w:val="20"/>
                <w:szCs w:val="20"/>
              </w:rPr>
              <w:t>a zaoberajú</w:t>
            </w:r>
            <w:r w:rsidRPr="00AE3A38">
              <w:rPr>
                <w:rFonts w:ascii="Times New Roman" w:hAnsi="Times New Roman" w:cs="Times New Roman" w:hint="default"/>
                <w:color w:val="auto"/>
                <w:sz w:val="20"/>
                <w:szCs w:val="20"/>
              </w:rPr>
              <w:t xml:space="preserve"> rieš</w:t>
            </w:r>
            <w:r w:rsidRPr="00AE3A38">
              <w:rPr>
                <w:rFonts w:ascii="Times New Roman" w:hAnsi="Times New Roman" w:cs="Times New Roman" w:hint="default"/>
                <w:color w:val="auto"/>
                <w:sz w:val="20"/>
                <w:szCs w:val="20"/>
              </w:rPr>
              <w:t>ení</w:t>
            </w:r>
            <w:r w:rsidRPr="00AE3A38">
              <w:rPr>
                <w:rFonts w:ascii="Times New Roman" w:hAnsi="Times New Roman" w:cs="Times New Roman" w:hint="default"/>
                <w:color w:val="auto"/>
                <w:sz w:val="20"/>
                <w:szCs w:val="20"/>
              </w:rPr>
              <w:t>m cezhranič</w:t>
            </w:r>
            <w:r w:rsidRPr="00AE3A38">
              <w:rPr>
                <w:rFonts w:ascii="Times New Roman" w:hAnsi="Times New Roman" w:cs="Times New Roman" w:hint="default"/>
                <w:color w:val="auto"/>
                <w:sz w:val="20"/>
                <w:szCs w:val="20"/>
              </w:rPr>
              <w:t>ný</w:t>
            </w:r>
            <w:r w:rsidRPr="00AE3A38">
              <w:rPr>
                <w:rFonts w:ascii="Times New Roman" w:hAnsi="Times New Roman" w:cs="Times New Roman" w:hint="default"/>
                <w:color w:val="auto"/>
                <w:sz w:val="20"/>
                <w:szCs w:val="20"/>
              </w:rPr>
              <w:t>ch spotrebiteľ</w:t>
            </w:r>
            <w:r w:rsidRPr="00AE3A38">
              <w:rPr>
                <w:rFonts w:ascii="Times New Roman" w:hAnsi="Times New Roman" w:cs="Times New Roman" w:hint="default"/>
                <w:color w:val="auto"/>
                <w:sz w:val="20"/>
                <w:szCs w:val="20"/>
              </w:rPr>
              <w:t>ský</w:t>
            </w:r>
            <w:r w:rsidRPr="00AE3A38">
              <w:rPr>
                <w:rFonts w:ascii="Times New Roman" w:hAnsi="Times New Roman" w:cs="Times New Roman" w:hint="default"/>
                <w:color w:val="auto"/>
                <w:sz w:val="20"/>
                <w:szCs w:val="20"/>
              </w:rPr>
              <w:t>ch sporov, ak mediač</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 xml:space="preserve"> centrum rieš</w:t>
            </w:r>
            <w:r w:rsidRPr="00AE3A38">
              <w:rPr>
                <w:rFonts w:ascii="Times New Roman" w:hAnsi="Times New Roman" w:cs="Times New Roman" w:hint="default"/>
                <w:color w:val="auto"/>
                <w:sz w:val="20"/>
                <w:szCs w:val="20"/>
              </w:rPr>
              <w:t>i spotrebiteľ</w:t>
            </w:r>
            <w:r w:rsidRPr="00AE3A38">
              <w:rPr>
                <w:rFonts w:ascii="Times New Roman" w:hAnsi="Times New Roman" w:cs="Times New Roman" w:hint="default"/>
                <w:color w:val="auto"/>
                <w:sz w:val="20"/>
                <w:szCs w:val="20"/>
              </w:rPr>
              <w:t>ské</w:t>
            </w:r>
            <w:r w:rsidRPr="00AE3A38">
              <w:rPr>
                <w:rFonts w:ascii="Times New Roman" w:hAnsi="Times New Roman" w:cs="Times New Roman" w:hint="default"/>
                <w:color w:val="auto"/>
                <w:sz w:val="20"/>
                <w:szCs w:val="20"/>
              </w:rPr>
              <w:t xml:space="preserve"> spory,</w:t>
            </w: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g)</w:t>
              <w:tab/>
            </w:r>
            <w:r w:rsidRPr="00AE3A38">
              <w:rPr>
                <w:rFonts w:ascii="Times New Roman" w:hAnsi="Times New Roman" w:cs="Times New Roman" w:hint="default"/>
                <w:color w:val="auto"/>
                <w:sz w:val="20"/>
                <w:szCs w:val="20"/>
              </w:rPr>
              <w:t>druhy spotrebiteľ</w:t>
            </w:r>
            <w:r w:rsidRPr="00AE3A38">
              <w:rPr>
                <w:rFonts w:ascii="Times New Roman" w:hAnsi="Times New Roman" w:cs="Times New Roman" w:hint="default"/>
                <w:color w:val="auto"/>
                <w:sz w:val="20"/>
                <w:szCs w:val="20"/>
              </w:rPr>
              <w:t>ský</w:t>
            </w:r>
            <w:r w:rsidRPr="00AE3A38">
              <w:rPr>
                <w:rFonts w:ascii="Times New Roman" w:hAnsi="Times New Roman" w:cs="Times New Roman" w:hint="default"/>
                <w:color w:val="auto"/>
                <w:sz w:val="20"/>
                <w:szCs w:val="20"/>
              </w:rPr>
              <w:t>ch sporov, ktoré</w:t>
            </w:r>
            <w:r w:rsidRPr="00AE3A38">
              <w:rPr>
                <w:rFonts w:ascii="Times New Roman" w:hAnsi="Times New Roman" w:cs="Times New Roman" w:hint="default"/>
                <w:color w:val="auto"/>
                <w:sz w:val="20"/>
                <w:szCs w:val="20"/>
              </w:rPr>
              <w:t xml:space="preserve"> je mediač</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 xml:space="preserve"> centrum oprá</w:t>
            </w:r>
            <w:r w:rsidRPr="00AE3A38">
              <w:rPr>
                <w:rFonts w:ascii="Times New Roman" w:hAnsi="Times New Roman" w:cs="Times New Roman" w:hint="default"/>
                <w:color w:val="auto"/>
                <w:sz w:val="20"/>
                <w:szCs w:val="20"/>
              </w:rPr>
              <w:t>vnené</w:t>
            </w:r>
            <w:r w:rsidRPr="00AE3A38">
              <w:rPr>
                <w:rFonts w:ascii="Times New Roman" w:hAnsi="Times New Roman" w:cs="Times New Roman" w:hint="default"/>
                <w:color w:val="auto"/>
                <w:sz w:val="20"/>
                <w:szCs w:val="20"/>
              </w:rPr>
              <w:t xml:space="preserve"> rieš</w:t>
            </w:r>
            <w:r w:rsidRPr="00AE3A38">
              <w:rPr>
                <w:rFonts w:ascii="Times New Roman" w:hAnsi="Times New Roman" w:cs="Times New Roman" w:hint="default"/>
                <w:color w:val="auto"/>
                <w:sz w:val="20"/>
                <w:szCs w:val="20"/>
              </w:rPr>
              <w:t>iť</w:t>
            </w:r>
            <w:r w:rsidRPr="00AE3A38">
              <w:rPr>
                <w:rFonts w:ascii="Times New Roman" w:hAnsi="Times New Roman" w:cs="Times New Roman" w:hint="default"/>
                <w:color w:val="auto"/>
                <w:sz w:val="20"/>
                <w:szCs w:val="20"/>
              </w:rPr>
              <w:t>, ak podľ</w:t>
            </w:r>
            <w:r w:rsidRPr="00AE3A38">
              <w:rPr>
                <w:rFonts w:ascii="Times New Roman" w:hAnsi="Times New Roman" w:cs="Times New Roman" w:hint="default"/>
                <w:color w:val="auto"/>
                <w:sz w:val="20"/>
                <w:szCs w:val="20"/>
              </w:rPr>
              <w:t>a š</w:t>
            </w:r>
            <w:r w:rsidRPr="00AE3A38">
              <w:rPr>
                <w:rFonts w:ascii="Times New Roman" w:hAnsi="Times New Roman" w:cs="Times New Roman" w:hint="default"/>
                <w:color w:val="auto"/>
                <w:sz w:val="20"/>
                <w:szCs w:val="20"/>
              </w:rPr>
              <w:t>tatú</w:t>
            </w:r>
            <w:r w:rsidRPr="00AE3A38">
              <w:rPr>
                <w:rFonts w:ascii="Times New Roman" w:hAnsi="Times New Roman" w:cs="Times New Roman" w:hint="default"/>
                <w:color w:val="auto"/>
                <w:sz w:val="20"/>
                <w:szCs w:val="20"/>
              </w:rPr>
              <w:t>tu je toto oprá</w:t>
            </w:r>
            <w:r w:rsidRPr="00AE3A38">
              <w:rPr>
                <w:rFonts w:ascii="Times New Roman" w:hAnsi="Times New Roman" w:cs="Times New Roman" w:hint="default"/>
                <w:color w:val="auto"/>
                <w:sz w:val="20"/>
                <w:szCs w:val="20"/>
              </w:rPr>
              <w:t>vnené</w:t>
            </w:r>
            <w:r w:rsidRPr="00AE3A38">
              <w:rPr>
                <w:rFonts w:ascii="Times New Roman" w:hAnsi="Times New Roman" w:cs="Times New Roman" w:hint="default"/>
                <w:color w:val="auto"/>
                <w:sz w:val="20"/>
                <w:szCs w:val="20"/>
              </w:rPr>
              <w:t xml:space="preserve"> rieš</w:t>
            </w:r>
            <w:r w:rsidRPr="00AE3A38">
              <w:rPr>
                <w:rFonts w:ascii="Times New Roman" w:hAnsi="Times New Roman" w:cs="Times New Roman" w:hint="default"/>
                <w:color w:val="auto"/>
                <w:sz w:val="20"/>
                <w:szCs w:val="20"/>
              </w:rPr>
              <w:t>iť</w:t>
            </w:r>
            <w:r w:rsidRPr="00AE3A38">
              <w:rPr>
                <w:rFonts w:ascii="Times New Roman" w:hAnsi="Times New Roman" w:cs="Times New Roman" w:hint="default"/>
                <w:color w:val="auto"/>
                <w:sz w:val="20"/>
                <w:szCs w:val="20"/>
              </w:rPr>
              <w:t xml:space="preserve"> iba urč</w:t>
            </w:r>
            <w:r w:rsidRPr="00AE3A38">
              <w:rPr>
                <w:rFonts w:ascii="Times New Roman" w:hAnsi="Times New Roman" w:cs="Times New Roman" w:hint="default"/>
                <w:color w:val="auto"/>
                <w:sz w:val="20"/>
                <w:szCs w:val="20"/>
              </w:rPr>
              <w:t>ité</w:t>
            </w:r>
            <w:r w:rsidRPr="00AE3A38">
              <w:rPr>
                <w:rFonts w:ascii="Times New Roman" w:hAnsi="Times New Roman" w:cs="Times New Roman" w:hint="default"/>
                <w:color w:val="auto"/>
                <w:sz w:val="20"/>
                <w:szCs w:val="20"/>
              </w:rPr>
              <w:t xml:space="preserve"> druhy spotrebiteľ</w:t>
            </w:r>
            <w:r w:rsidRPr="00AE3A38">
              <w:rPr>
                <w:rFonts w:ascii="Times New Roman" w:hAnsi="Times New Roman" w:cs="Times New Roman" w:hint="default"/>
                <w:color w:val="auto"/>
                <w:sz w:val="20"/>
                <w:szCs w:val="20"/>
              </w:rPr>
              <w:t>ský</w:t>
            </w:r>
            <w:r w:rsidRPr="00AE3A38">
              <w:rPr>
                <w:rFonts w:ascii="Times New Roman" w:hAnsi="Times New Roman" w:cs="Times New Roman" w:hint="default"/>
                <w:color w:val="auto"/>
                <w:sz w:val="20"/>
                <w:szCs w:val="20"/>
              </w:rPr>
              <w:t>ch sporov, ak mediač</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 xml:space="preserve"> centrum rieš</w:t>
            </w:r>
            <w:r w:rsidRPr="00AE3A38">
              <w:rPr>
                <w:rFonts w:ascii="Times New Roman" w:hAnsi="Times New Roman" w:cs="Times New Roman" w:hint="default"/>
                <w:color w:val="auto"/>
                <w:sz w:val="20"/>
                <w:szCs w:val="20"/>
              </w:rPr>
              <w:t>i spotrebiteľ</w:t>
            </w:r>
            <w:r w:rsidRPr="00AE3A38">
              <w:rPr>
                <w:rFonts w:ascii="Times New Roman" w:hAnsi="Times New Roman" w:cs="Times New Roman" w:hint="default"/>
                <w:color w:val="auto"/>
                <w:sz w:val="20"/>
                <w:szCs w:val="20"/>
              </w:rPr>
              <w:t>ské</w:t>
            </w:r>
            <w:r w:rsidRPr="00AE3A38">
              <w:rPr>
                <w:rFonts w:ascii="Times New Roman" w:hAnsi="Times New Roman" w:cs="Times New Roman" w:hint="default"/>
                <w:color w:val="auto"/>
                <w:sz w:val="20"/>
                <w:szCs w:val="20"/>
              </w:rPr>
              <w:t xml:space="preserve"> spory,</w:t>
            </w: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h)</w:t>
              <w:tab/>
            </w:r>
            <w:r w:rsidRPr="00AE3A38">
              <w:rPr>
                <w:rFonts w:ascii="Times New Roman" w:hAnsi="Times New Roman" w:cs="Times New Roman" w:hint="default"/>
                <w:color w:val="auto"/>
                <w:sz w:val="20"/>
                <w:szCs w:val="20"/>
              </w:rPr>
              <w:t>prá</w:t>
            </w:r>
            <w:r w:rsidRPr="00AE3A38">
              <w:rPr>
                <w:rFonts w:ascii="Times New Roman" w:hAnsi="Times New Roman" w:cs="Times New Roman" w:hint="default"/>
                <w:color w:val="auto"/>
                <w:sz w:val="20"/>
                <w:szCs w:val="20"/>
              </w:rPr>
              <w:t>vne predpisy, podľ</w:t>
            </w:r>
            <w:r w:rsidRPr="00AE3A38">
              <w:rPr>
                <w:rFonts w:ascii="Times New Roman" w:hAnsi="Times New Roman" w:cs="Times New Roman" w:hint="default"/>
                <w:color w:val="auto"/>
                <w:sz w:val="20"/>
                <w:szCs w:val="20"/>
              </w:rPr>
              <w:t>a ktorý</w:t>
            </w:r>
            <w:r w:rsidRPr="00AE3A38">
              <w:rPr>
                <w:rFonts w:ascii="Times New Roman" w:hAnsi="Times New Roman" w:cs="Times New Roman" w:hint="default"/>
                <w:color w:val="auto"/>
                <w:sz w:val="20"/>
                <w:szCs w:val="20"/>
              </w:rPr>
              <w:t>ch postupujú</w:t>
            </w:r>
            <w:r w:rsidRPr="00AE3A38">
              <w:rPr>
                <w:rFonts w:ascii="Times New Roman" w:hAnsi="Times New Roman" w:cs="Times New Roman" w:hint="default"/>
                <w:color w:val="auto"/>
                <w:sz w:val="20"/>
                <w:szCs w:val="20"/>
              </w:rPr>
              <w:t xml:space="preserve"> mediá</w:t>
            </w:r>
            <w:r w:rsidRPr="00AE3A38">
              <w:rPr>
                <w:rFonts w:ascii="Times New Roman" w:hAnsi="Times New Roman" w:cs="Times New Roman" w:hint="default"/>
                <w:color w:val="auto"/>
                <w:sz w:val="20"/>
                <w:szCs w:val="20"/>
              </w:rPr>
              <w:t>tori, ú</w:t>
            </w:r>
            <w:r w:rsidRPr="00AE3A38">
              <w:rPr>
                <w:rFonts w:ascii="Times New Roman" w:hAnsi="Times New Roman" w:cs="Times New Roman" w:hint="default"/>
                <w:color w:val="auto"/>
                <w:sz w:val="20"/>
                <w:szCs w:val="20"/>
              </w:rPr>
              <w:t>plné</w:t>
            </w:r>
            <w:r w:rsidRPr="00AE3A38">
              <w:rPr>
                <w:rFonts w:ascii="Times New Roman" w:hAnsi="Times New Roman" w:cs="Times New Roman" w:hint="default"/>
                <w:color w:val="auto"/>
                <w:sz w:val="20"/>
                <w:szCs w:val="20"/>
              </w:rPr>
              <w:t xml:space="preserve"> znenie š</w:t>
            </w:r>
            <w:r w:rsidRPr="00AE3A38">
              <w:rPr>
                <w:rFonts w:ascii="Times New Roman" w:hAnsi="Times New Roman" w:cs="Times New Roman" w:hint="default"/>
                <w:color w:val="auto"/>
                <w:sz w:val="20"/>
                <w:szCs w:val="20"/>
              </w:rPr>
              <w:t>tatú</w:t>
            </w:r>
            <w:r w:rsidRPr="00AE3A38">
              <w:rPr>
                <w:rFonts w:ascii="Times New Roman" w:hAnsi="Times New Roman" w:cs="Times New Roman" w:hint="default"/>
                <w:color w:val="auto"/>
                <w:sz w:val="20"/>
                <w:szCs w:val="20"/>
              </w:rPr>
              <w:t>tu a rokovacieho poriadku vrá</w:t>
            </w:r>
            <w:r w:rsidRPr="00AE3A38">
              <w:rPr>
                <w:rFonts w:ascii="Times New Roman" w:hAnsi="Times New Roman" w:cs="Times New Roman" w:hint="default"/>
                <w:color w:val="auto"/>
                <w:sz w:val="20"/>
                <w:szCs w:val="20"/>
              </w:rPr>
              <w:t>tane ich dodatkov, prí</w:t>
            </w:r>
            <w:r w:rsidRPr="00AE3A38">
              <w:rPr>
                <w:rFonts w:ascii="Times New Roman" w:hAnsi="Times New Roman" w:cs="Times New Roman" w:hint="default"/>
                <w:color w:val="auto"/>
                <w:sz w:val="20"/>
                <w:szCs w:val="20"/>
              </w:rPr>
              <w:t>loh a zmien, sadzobní</w:t>
            </w:r>
            <w:r w:rsidRPr="00AE3A38">
              <w:rPr>
                <w:rFonts w:ascii="Times New Roman" w:hAnsi="Times New Roman" w:cs="Times New Roman" w:hint="default"/>
                <w:color w:val="auto"/>
                <w:sz w:val="20"/>
                <w:szCs w:val="20"/>
              </w:rPr>
              <w:t>ka poplatkov a pravidiel ich ú</w:t>
            </w:r>
            <w:r w:rsidRPr="00AE3A38">
              <w:rPr>
                <w:rFonts w:ascii="Times New Roman" w:hAnsi="Times New Roman" w:cs="Times New Roman" w:hint="default"/>
                <w:color w:val="auto"/>
                <w:sz w:val="20"/>
                <w:szCs w:val="20"/>
              </w:rPr>
              <w:t>hrady,</w:t>
            </w: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i)</w:t>
              <w:tab/>
              <w:t xml:space="preserve">jazyk, v </w:t>
            </w:r>
            <w:r w:rsidRPr="00AE3A38">
              <w:rPr>
                <w:rFonts w:ascii="Times New Roman" w:hAnsi="Times New Roman" w:cs="Times New Roman" w:hint="default"/>
                <w:color w:val="auto"/>
                <w:sz w:val="20"/>
                <w:szCs w:val="20"/>
              </w:rPr>
              <w:t>ktorom je mož</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 xml:space="preserve"> viesť</w:t>
            </w:r>
            <w:r w:rsidRPr="00AE3A38">
              <w:rPr>
                <w:rFonts w:ascii="Times New Roman" w:hAnsi="Times New Roman" w:cs="Times New Roman" w:hint="default"/>
                <w:color w:val="auto"/>
                <w:sz w:val="20"/>
                <w:szCs w:val="20"/>
              </w:rPr>
              <w:t xml:space="preserve"> mediá</w:t>
            </w:r>
            <w:r w:rsidRPr="00AE3A38">
              <w:rPr>
                <w:rFonts w:ascii="Times New Roman" w:hAnsi="Times New Roman" w:cs="Times New Roman" w:hint="default"/>
                <w:color w:val="auto"/>
                <w:sz w:val="20"/>
                <w:szCs w:val="20"/>
              </w:rPr>
              <w:t>ciu a urobiť</w:t>
            </w:r>
            <w:r w:rsidRPr="00AE3A38">
              <w:rPr>
                <w:rFonts w:ascii="Times New Roman" w:hAnsi="Times New Roman" w:cs="Times New Roman" w:hint="default"/>
                <w:color w:val="auto"/>
                <w:sz w:val="20"/>
                <w:szCs w:val="20"/>
              </w:rPr>
              <w:t xml:space="preserve"> podanie,</w:t>
            </w: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j)</w:t>
              <w:tab/>
            </w:r>
            <w:r w:rsidRPr="00AE3A38">
              <w:rPr>
                <w:rFonts w:ascii="Times New Roman" w:hAnsi="Times New Roman" w:cs="Times New Roman" w:hint="default"/>
                <w:color w:val="auto"/>
                <w:sz w:val="20"/>
                <w:szCs w:val="20"/>
              </w:rPr>
              <w:t>informá</w:t>
            </w:r>
            <w:r w:rsidRPr="00AE3A38">
              <w:rPr>
                <w:rFonts w:ascii="Times New Roman" w:hAnsi="Times New Roman" w:cs="Times New Roman" w:hint="default"/>
                <w:color w:val="auto"/>
                <w:sz w:val="20"/>
                <w:szCs w:val="20"/>
              </w:rPr>
              <w:t>cia, ž</w:t>
            </w:r>
            <w:r w:rsidRPr="00AE3A38">
              <w:rPr>
                <w:rFonts w:ascii="Times New Roman" w:hAnsi="Times New Roman" w:cs="Times New Roman" w:hint="default"/>
                <w:color w:val="auto"/>
                <w:sz w:val="20"/>
                <w:szCs w:val="20"/>
              </w:rPr>
              <w:t>e mediá</w:t>
            </w:r>
            <w:r w:rsidRPr="00AE3A38">
              <w:rPr>
                <w:rFonts w:ascii="Times New Roman" w:hAnsi="Times New Roman" w:cs="Times New Roman" w:hint="default"/>
                <w:color w:val="auto"/>
                <w:sz w:val="20"/>
                <w:szCs w:val="20"/>
              </w:rPr>
              <w:t>ciu je mož</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 xml:space="preserve"> ukonč</w:t>
            </w:r>
            <w:r w:rsidRPr="00AE3A38">
              <w:rPr>
                <w:rFonts w:ascii="Times New Roman" w:hAnsi="Times New Roman" w:cs="Times New Roman" w:hint="default"/>
                <w:color w:val="auto"/>
                <w:sz w:val="20"/>
                <w:szCs w:val="20"/>
              </w:rPr>
              <w:t>iť</w:t>
            </w:r>
            <w:r w:rsidRPr="00AE3A38">
              <w:rPr>
                <w:rFonts w:ascii="Times New Roman" w:hAnsi="Times New Roman" w:cs="Times New Roman" w:hint="default"/>
                <w:color w:val="auto"/>
                <w:sz w:val="20"/>
                <w:szCs w:val="20"/>
              </w:rPr>
              <w:t xml:space="preserve"> spô</w:t>
            </w:r>
            <w:r w:rsidRPr="00AE3A38">
              <w:rPr>
                <w:rFonts w:ascii="Times New Roman" w:hAnsi="Times New Roman" w:cs="Times New Roman" w:hint="default"/>
                <w:color w:val="auto"/>
                <w:sz w:val="20"/>
                <w:szCs w:val="20"/>
              </w:rPr>
              <w:t>sobom podľ</w:t>
            </w:r>
            <w:r w:rsidRPr="00AE3A38">
              <w:rPr>
                <w:rFonts w:ascii="Times New Roman" w:hAnsi="Times New Roman" w:cs="Times New Roman" w:hint="default"/>
                <w:color w:val="auto"/>
                <w:sz w:val="20"/>
                <w:szCs w:val="20"/>
              </w:rPr>
              <w:t>a tohto zá</w:t>
            </w:r>
            <w:r w:rsidRPr="00AE3A38">
              <w:rPr>
                <w:rFonts w:ascii="Times New Roman" w:hAnsi="Times New Roman" w:cs="Times New Roman" w:hint="default"/>
                <w:color w:val="auto"/>
                <w:sz w:val="20"/>
                <w:szCs w:val="20"/>
              </w:rPr>
              <w:t>kona,</w:t>
            </w: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k)</w:t>
              <w:tab/>
            </w:r>
            <w:r w:rsidRPr="00AE3A38">
              <w:rPr>
                <w:rFonts w:ascii="Times New Roman" w:hAnsi="Times New Roman" w:cs="Times New Roman" w:hint="default"/>
                <w:color w:val="auto"/>
                <w:sz w:val="20"/>
                <w:szCs w:val="20"/>
              </w:rPr>
              <w:t>priemerná</w:t>
            </w:r>
            <w:r w:rsidRPr="00AE3A38">
              <w:rPr>
                <w:rFonts w:ascii="Times New Roman" w:hAnsi="Times New Roman" w:cs="Times New Roman" w:hint="default"/>
                <w:color w:val="auto"/>
                <w:sz w:val="20"/>
                <w:szCs w:val="20"/>
              </w:rPr>
              <w:t xml:space="preserve"> dĺž</w:t>
            </w:r>
            <w:r w:rsidRPr="00AE3A38">
              <w:rPr>
                <w:rFonts w:ascii="Times New Roman" w:hAnsi="Times New Roman" w:cs="Times New Roman" w:hint="default"/>
                <w:color w:val="auto"/>
                <w:sz w:val="20"/>
                <w:szCs w:val="20"/>
              </w:rPr>
              <w:t>ka trvania mediá</w:t>
            </w:r>
            <w:r w:rsidRPr="00AE3A38">
              <w:rPr>
                <w:rFonts w:ascii="Times New Roman" w:hAnsi="Times New Roman" w:cs="Times New Roman" w:hint="default"/>
                <w:color w:val="auto"/>
                <w:sz w:val="20"/>
                <w:szCs w:val="20"/>
              </w:rPr>
              <w:t>cie spotrebiteľ</w:t>
            </w:r>
            <w:r w:rsidRPr="00AE3A38">
              <w:rPr>
                <w:rFonts w:ascii="Times New Roman" w:hAnsi="Times New Roman" w:cs="Times New Roman" w:hint="default"/>
                <w:color w:val="auto"/>
                <w:sz w:val="20"/>
                <w:szCs w:val="20"/>
              </w:rPr>
              <w:t>ské</w:t>
            </w:r>
            <w:r w:rsidRPr="00AE3A38">
              <w:rPr>
                <w:rFonts w:ascii="Times New Roman" w:hAnsi="Times New Roman" w:cs="Times New Roman" w:hint="default"/>
                <w:color w:val="auto"/>
                <w:sz w:val="20"/>
                <w:szCs w:val="20"/>
              </w:rPr>
              <w:t>ho sporu, ak mediač</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 xml:space="preserve"> centrum rieš</w:t>
            </w:r>
            <w:r w:rsidRPr="00AE3A38">
              <w:rPr>
                <w:rFonts w:ascii="Times New Roman" w:hAnsi="Times New Roman" w:cs="Times New Roman" w:hint="default"/>
                <w:color w:val="auto"/>
                <w:sz w:val="20"/>
                <w:szCs w:val="20"/>
              </w:rPr>
              <w:t>i spotrebiteľ</w:t>
            </w:r>
            <w:r w:rsidRPr="00AE3A38">
              <w:rPr>
                <w:rFonts w:ascii="Times New Roman" w:hAnsi="Times New Roman" w:cs="Times New Roman" w:hint="default"/>
                <w:color w:val="auto"/>
                <w:sz w:val="20"/>
                <w:szCs w:val="20"/>
              </w:rPr>
              <w:t>ské</w:t>
            </w:r>
            <w:r w:rsidRPr="00AE3A38">
              <w:rPr>
                <w:rFonts w:ascii="Times New Roman" w:hAnsi="Times New Roman" w:cs="Times New Roman" w:hint="default"/>
                <w:color w:val="auto"/>
                <w:sz w:val="20"/>
                <w:szCs w:val="20"/>
              </w:rPr>
              <w:t xml:space="preserve"> spory,</w:t>
            </w: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l)</w:t>
              <w:tab/>
            </w:r>
            <w:r w:rsidRPr="00AE3A38">
              <w:rPr>
                <w:rFonts w:ascii="Times New Roman" w:hAnsi="Times New Roman" w:cs="Times New Roman" w:hint="default"/>
                <w:color w:val="auto"/>
                <w:sz w:val="20"/>
                <w:szCs w:val="20"/>
              </w:rPr>
              <w:t>informá</w:t>
            </w:r>
            <w:r w:rsidRPr="00AE3A38">
              <w:rPr>
                <w:rFonts w:ascii="Times New Roman" w:hAnsi="Times New Roman" w:cs="Times New Roman" w:hint="default"/>
                <w:color w:val="auto"/>
                <w:sz w:val="20"/>
                <w:szCs w:val="20"/>
              </w:rPr>
              <w:t>cia o zá</w:t>
            </w:r>
            <w:r w:rsidRPr="00AE3A38">
              <w:rPr>
                <w:rFonts w:ascii="Times New Roman" w:hAnsi="Times New Roman" w:cs="Times New Roman" w:hint="default"/>
                <w:color w:val="auto"/>
                <w:sz w:val="20"/>
                <w:szCs w:val="20"/>
              </w:rPr>
              <w:t>vä</w:t>
            </w:r>
            <w:r w:rsidRPr="00AE3A38">
              <w:rPr>
                <w:rFonts w:ascii="Times New Roman" w:hAnsi="Times New Roman" w:cs="Times New Roman" w:hint="default"/>
                <w:color w:val="auto"/>
                <w:sz w:val="20"/>
                <w:szCs w:val="20"/>
              </w:rPr>
              <w:t>znosti</w:t>
            </w:r>
            <w:r w:rsidRPr="00AE3A38">
              <w:rPr>
                <w:rFonts w:ascii="Times New Roman" w:hAnsi="Times New Roman" w:cs="Times New Roman" w:hint="default"/>
                <w:color w:val="auto"/>
                <w:sz w:val="20"/>
                <w:szCs w:val="20"/>
              </w:rPr>
              <w:t xml:space="preserve"> a prá</w:t>
            </w:r>
            <w:r w:rsidRPr="00AE3A38">
              <w:rPr>
                <w:rFonts w:ascii="Times New Roman" w:hAnsi="Times New Roman" w:cs="Times New Roman" w:hint="default"/>
                <w:color w:val="auto"/>
                <w:sz w:val="20"/>
                <w:szCs w:val="20"/>
              </w:rPr>
              <w:t>vnych úč</w:t>
            </w:r>
            <w:r w:rsidRPr="00AE3A38">
              <w:rPr>
                <w:rFonts w:ascii="Times New Roman" w:hAnsi="Times New Roman" w:cs="Times New Roman" w:hint="default"/>
                <w:color w:val="auto"/>
                <w:sz w:val="20"/>
                <w:szCs w:val="20"/>
              </w:rPr>
              <w:t>inkoch mediá</w:t>
            </w:r>
            <w:r w:rsidRPr="00AE3A38">
              <w:rPr>
                <w:rFonts w:ascii="Times New Roman" w:hAnsi="Times New Roman" w:cs="Times New Roman" w:hint="default"/>
                <w:color w:val="auto"/>
                <w:sz w:val="20"/>
                <w:szCs w:val="20"/>
              </w:rPr>
              <w:t>cie pre osoby zúč</w:t>
            </w:r>
            <w:r w:rsidRPr="00AE3A38">
              <w:rPr>
                <w:rFonts w:ascii="Times New Roman" w:hAnsi="Times New Roman" w:cs="Times New Roman" w:hint="default"/>
                <w:color w:val="auto"/>
                <w:sz w:val="20"/>
                <w:szCs w:val="20"/>
              </w:rPr>
              <w:t>astnené</w:t>
            </w:r>
            <w:r w:rsidRPr="00AE3A38">
              <w:rPr>
                <w:rFonts w:ascii="Times New Roman" w:hAnsi="Times New Roman" w:cs="Times New Roman" w:hint="default"/>
                <w:color w:val="auto"/>
                <w:sz w:val="20"/>
                <w:szCs w:val="20"/>
              </w:rPr>
              <w:t xml:space="preserve"> na mediá</w:t>
            </w:r>
            <w:r w:rsidRPr="00AE3A38">
              <w:rPr>
                <w:rFonts w:ascii="Times New Roman" w:hAnsi="Times New Roman" w:cs="Times New Roman" w:hint="default"/>
                <w:color w:val="auto"/>
                <w:sz w:val="20"/>
                <w:szCs w:val="20"/>
              </w:rPr>
              <w:t>cii,</w:t>
            </w: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m)</w:t>
              <w:tab/>
            </w:r>
            <w:r w:rsidRPr="00AE3A38">
              <w:rPr>
                <w:rFonts w:ascii="Times New Roman" w:hAnsi="Times New Roman" w:cs="Times New Roman" w:hint="default"/>
                <w:color w:val="auto"/>
                <w:sz w:val="20"/>
                <w:szCs w:val="20"/>
              </w:rPr>
              <w:t xml:space="preserve"> sprá</w:t>
            </w:r>
            <w:r w:rsidRPr="00AE3A38">
              <w:rPr>
                <w:rFonts w:ascii="Times New Roman" w:hAnsi="Times New Roman" w:cs="Times New Roman" w:hint="default"/>
                <w:color w:val="auto"/>
                <w:sz w:val="20"/>
                <w:szCs w:val="20"/>
              </w:rPr>
              <w:t>va o č</w:t>
            </w:r>
            <w:r w:rsidRPr="00AE3A38">
              <w:rPr>
                <w:rFonts w:ascii="Times New Roman" w:hAnsi="Times New Roman" w:cs="Times New Roman" w:hint="default"/>
                <w:color w:val="auto"/>
                <w:sz w:val="20"/>
                <w:szCs w:val="20"/>
              </w:rPr>
              <w:t>innosti mediač</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ho centra podľ</w:t>
            </w:r>
            <w:r w:rsidRPr="00AE3A38">
              <w:rPr>
                <w:rFonts w:ascii="Times New Roman" w:hAnsi="Times New Roman" w:cs="Times New Roman" w:hint="default"/>
                <w:color w:val="auto"/>
                <w:sz w:val="20"/>
                <w:szCs w:val="20"/>
              </w:rPr>
              <w:t>a odseku 6, ak mediač</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 xml:space="preserve"> centrum rieš</w:t>
            </w:r>
            <w:r w:rsidRPr="00AE3A38">
              <w:rPr>
                <w:rFonts w:ascii="Times New Roman" w:hAnsi="Times New Roman" w:cs="Times New Roman" w:hint="default"/>
                <w:color w:val="auto"/>
                <w:sz w:val="20"/>
                <w:szCs w:val="20"/>
              </w:rPr>
              <w:t>i spotrebiteľ</w:t>
            </w:r>
            <w:r w:rsidRPr="00AE3A38">
              <w:rPr>
                <w:rFonts w:ascii="Times New Roman" w:hAnsi="Times New Roman" w:cs="Times New Roman" w:hint="default"/>
                <w:color w:val="auto"/>
                <w:sz w:val="20"/>
                <w:szCs w:val="20"/>
              </w:rPr>
              <w:t>ské</w:t>
            </w:r>
            <w:r w:rsidRPr="00AE3A38">
              <w:rPr>
                <w:rFonts w:ascii="Times New Roman" w:hAnsi="Times New Roman" w:cs="Times New Roman" w:hint="default"/>
                <w:color w:val="auto"/>
                <w:sz w:val="20"/>
                <w:szCs w:val="20"/>
              </w:rPr>
              <w:t xml:space="preserve"> spory.</w:t>
            </w: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(6) Spotrebiteľ</w:t>
            </w:r>
            <w:r w:rsidRPr="00AE3A38">
              <w:rPr>
                <w:rFonts w:ascii="Times New Roman" w:hAnsi="Times New Roman" w:cs="Times New Roman" w:hint="default"/>
                <w:color w:val="auto"/>
                <w:sz w:val="20"/>
                <w:szCs w:val="20"/>
              </w:rPr>
              <w:t>ské</w:t>
            </w:r>
            <w:r w:rsidRPr="00AE3A38">
              <w:rPr>
                <w:rFonts w:ascii="Times New Roman" w:hAnsi="Times New Roman" w:cs="Times New Roman" w:hint="default"/>
                <w:color w:val="auto"/>
                <w:sz w:val="20"/>
                <w:szCs w:val="20"/>
              </w:rPr>
              <w:t xml:space="preserve"> spory môž</w:t>
            </w:r>
            <w:r w:rsidRPr="00AE3A38">
              <w:rPr>
                <w:rFonts w:ascii="Times New Roman" w:hAnsi="Times New Roman" w:cs="Times New Roman" w:hint="default"/>
                <w:color w:val="auto"/>
                <w:sz w:val="20"/>
                <w:szCs w:val="20"/>
              </w:rPr>
              <w:t>e rieš</w:t>
            </w:r>
            <w:r w:rsidRPr="00AE3A38">
              <w:rPr>
                <w:rFonts w:ascii="Times New Roman" w:hAnsi="Times New Roman" w:cs="Times New Roman" w:hint="default"/>
                <w:color w:val="auto"/>
                <w:sz w:val="20"/>
                <w:szCs w:val="20"/>
              </w:rPr>
              <w:t>iť</w:t>
            </w:r>
            <w:r w:rsidRPr="00AE3A38">
              <w:rPr>
                <w:rFonts w:ascii="Times New Roman" w:hAnsi="Times New Roman" w:cs="Times New Roman" w:hint="default"/>
                <w:color w:val="auto"/>
                <w:sz w:val="20"/>
                <w:szCs w:val="20"/>
              </w:rPr>
              <w:t xml:space="preserve"> iba mediač</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 xml:space="preserve"> centrum, ktoré</w:t>
            </w:r>
            <w:r w:rsidRPr="00AE3A38">
              <w:rPr>
                <w:rFonts w:ascii="Times New Roman" w:hAnsi="Times New Roman" w:cs="Times New Roman" w:hint="default"/>
                <w:color w:val="auto"/>
                <w:sz w:val="20"/>
                <w:szCs w:val="20"/>
              </w:rPr>
              <w:t xml:space="preserve"> spĺň</w:t>
            </w:r>
            <w:r w:rsidRPr="00AE3A38">
              <w:rPr>
                <w:rFonts w:ascii="Times New Roman" w:hAnsi="Times New Roman" w:cs="Times New Roman" w:hint="default"/>
                <w:color w:val="auto"/>
                <w:sz w:val="20"/>
                <w:szCs w:val="20"/>
              </w:rPr>
              <w:t>a podmienky podľ</w:t>
            </w:r>
            <w:r w:rsidRPr="00AE3A38">
              <w:rPr>
                <w:rFonts w:ascii="Times New Roman" w:hAnsi="Times New Roman" w:cs="Times New Roman" w:hint="default"/>
                <w:color w:val="auto"/>
                <w:sz w:val="20"/>
                <w:szCs w:val="20"/>
              </w:rPr>
              <w:t xml:space="preserve">a </w:t>
            </w:r>
            <w:r w:rsidRPr="00AE3A38">
              <w:rPr>
                <w:rFonts w:ascii="Times New Roman" w:hAnsi="Times New Roman" w:cs="Times New Roman" w:hint="default"/>
                <w:color w:val="auto"/>
                <w:sz w:val="20"/>
                <w:szCs w:val="20"/>
              </w:rPr>
              <w:t>tohto zá</w:t>
            </w:r>
            <w:r w:rsidRPr="00AE3A38">
              <w:rPr>
                <w:rFonts w:ascii="Times New Roman" w:hAnsi="Times New Roman" w:cs="Times New Roman" w:hint="default"/>
                <w:color w:val="auto"/>
                <w:sz w:val="20"/>
                <w:szCs w:val="20"/>
              </w:rPr>
              <w:t>kona. Mediač</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 xml:space="preserve"> centrum, ktoré</w:t>
            </w:r>
            <w:r w:rsidRPr="00AE3A38">
              <w:rPr>
                <w:rFonts w:ascii="Times New Roman" w:hAnsi="Times New Roman" w:cs="Times New Roman" w:hint="default"/>
                <w:color w:val="auto"/>
                <w:sz w:val="20"/>
                <w:szCs w:val="20"/>
              </w:rPr>
              <w:t xml:space="preserve"> rieš</w:t>
            </w:r>
            <w:r w:rsidRPr="00AE3A38">
              <w:rPr>
                <w:rFonts w:ascii="Times New Roman" w:hAnsi="Times New Roman" w:cs="Times New Roman" w:hint="default"/>
                <w:color w:val="auto"/>
                <w:sz w:val="20"/>
                <w:szCs w:val="20"/>
              </w:rPr>
              <w:t>i spotrebiteľ</w:t>
            </w:r>
            <w:r w:rsidRPr="00AE3A38">
              <w:rPr>
                <w:rFonts w:ascii="Times New Roman" w:hAnsi="Times New Roman" w:cs="Times New Roman" w:hint="default"/>
                <w:color w:val="auto"/>
                <w:sz w:val="20"/>
                <w:szCs w:val="20"/>
              </w:rPr>
              <w:t>ské</w:t>
            </w:r>
            <w:r w:rsidRPr="00AE3A38">
              <w:rPr>
                <w:rFonts w:ascii="Times New Roman" w:hAnsi="Times New Roman" w:cs="Times New Roman" w:hint="default"/>
                <w:color w:val="auto"/>
                <w:sz w:val="20"/>
                <w:szCs w:val="20"/>
              </w:rPr>
              <w:t xml:space="preserve"> spory, je povinné</w:t>
            </w:r>
            <w:r w:rsidRPr="00AE3A38">
              <w:rPr>
                <w:rFonts w:ascii="Times New Roman" w:hAnsi="Times New Roman" w:cs="Times New Roman" w:hint="default"/>
                <w:color w:val="auto"/>
                <w:sz w:val="20"/>
                <w:szCs w:val="20"/>
              </w:rPr>
              <w:t xml:space="preserve"> vypracovať</w:t>
            </w:r>
            <w:r w:rsidRPr="00AE3A38">
              <w:rPr>
                <w:rFonts w:ascii="Times New Roman" w:hAnsi="Times New Roman" w:cs="Times New Roman" w:hint="default"/>
                <w:color w:val="auto"/>
                <w:sz w:val="20"/>
                <w:szCs w:val="20"/>
              </w:rPr>
              <w:t xml:space="preserve"> a zverejniť</w:t>
            </w:r>
            <w:r w:rsidRPr="00AE3A38">
              <w:rPr>
                <w:rFonts w:ascii="Times New Roman" w:hAnsi="Times New Roman" w:cs="Times New Roman" w:hint="default"/>
                <w:color w:val="auto"/>
                <w:sz w:val="20"/>
                <w:szCs w:val="20"/>
              </w:rPr>
              <w:t xml:space="preserve"> sprá</w:t>
            </w:r>
            <w:r w:rsidRPr="00AE3A38">
              <w:rPr>
                <w:rFonts w:ascii="Times New Roman" w:hAnsi="Times New Roman" w:cs="Times New Roman" w:hint="default"/>
                <w:color w:val="auto"/>
                <w:sz w:val="20"/>
                <w:szCs w:val="20"/>
              </w:rPr>
              <w:t>vu o č</w:t>
            </w:r>
            <w:r w:rsidRPr="00AE3A38">
              <w:rPr>
                <w:rFonts w:ascii="Times New Roman" w:hAnsi="Times New Roman" w:cs="Times New Roman" w:hint="default"/>
                <w:color w:val="auto"/>
                <w:sz w:val="20"/>
                <w:szCs w:val="20"/>
              </w:rPr>
              <w:t>innosti mediač</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ho centra v sú</w:t>
            </w:r>
            <w:r w:rsidRPr="00AE3A38">
              <w:rPr>
                <w:rFonts w:ascii="Times New Roman" w:hAnsi="Times New Roman" w:cs="Times New Roman" w:hint="default"/>
                <w:color w:val="auto"/>
                <w:sz w:val="20"/>
                <w:szCs w:val="20"/>
              </w:rPr>
              <w:t>vislosti s rieš</w:t>
            </w:r>
            <w:r w:rsidRPr="00AE3A38">
              <w:rPr>
                <w:rFonts w:ascii="Times New Roman" w:hAnsi="Times New Roman" w:cs="Times New Roman" w:hint="default"/>
                <w:color w:val="auto"/>
                <w:sz w:val="20"/>
                <w:szCs w:val="20"/>
              </w:rPr>
              <w:t>ení</w:t>
            </w:r>
            <w:r w:rsidRPr="00AE3A38">
              <w:rPr>
                <w:rFonts w:ascii="Times New Roman" w:hAnsi="Times New Roman" w:cs="Times New Roman" w:hint="default"/>
                <w:color w:val="auto"/>
                <w:sz w:val="20"/>
                <w:szCs w:val="20"/>
              </w:rPr>
              <w:t>m spotrebiteľ</w:t>
            </w:r>
            <w:r w:rsidRPr="00AE3A38">
              <w:rPr>
                <w:rFonts w:ascii="Times New Roman" w:hAnsi="Times New Roman" w:cs="Times New Roman" w:hint="default"/>
                <w:color w:val="auto"/>
                <w:sz w:val="20"/>
                <w:szCs w:val="20"/>
              </w:rPr>
              <w:t>ský</w:t>
            </w:r>
            <w:r w:rsidRPr="00AE3A38">
              <w:rPr>
                <w:rFonts w:ascii="Times New Roman" w:hAnsi="Times New Roman" w:cs="Times New Roman" w:hint="default"/>
                <w:color w:val="auto"/>
                <w:sz w:val="20"/>
                <w:szCs w:val="20"/>
              </w:rPr>
              <w:t>ch sporov za kalendá</w:t>
            </w:r>
            <w:r w:rsidRPr="00AE3A38">
              <w:rPr>
                <w:rFonts w:ascii="Times New Roman" w:hAnsi="Times New Roman" w:cs="Times New Roman" w:hint="default"/>
                <w:color w:val="auto"/>
                <w:sz w:val="20"/>
                <w:szCs w:val="20"/>
              </w:rPr>
              <w:t>rny rok najneskô</w:t>
            </w:r>
            <w:r w:rsidRPr="00AE3A38">
              <w:rPr>
                <w:rFonts w:ascii="Times New Roman" w:hAnsi="Times New Roman" w:cs="Times New Roman" w:hint="default"/>
                <w:color w:val="auto"/>
                <w:sz w:val="20"/>
                <w:szCs w:val="20"/>
              </w:rPr>
              <w:t>r do 31. marca nasledujú</w:t>
            </w:r>
            <w:r w:rsidRPr="00AE3A38">
              <w:rPr>
                <w:rFonts w:ascii="Times New Roman" w:hAnsi="Times New Roman" w:cs="Times New Roman" w:hint="default"/>
                <w:color w:val="auto"/>
                <w:sz w:val="20"/>
                <w:szCs w:val="20"/>
              </w:rPr>
              <w:t>ceho roka. Sprá</w:t>
            </w:r>
            <w:r w:rsidRPr="00AE3A38">
              <w:rPr>
                <w:rFonts w:ascii="Times New Roman" w:hAnsi="Times New Roman" w:cs="Times New Roman" w:hint="default"/>
                <w:color w:val="auto"/>
                <w:sz w:val="20"/>
                <w:szCs w:val="20"/>
              </w:rPr>
              <w:t>va mus</w:t>
            </w:r>
            <w:r w:rsidRPr="00AE3A38">
              <w:rPr>
                <w:rFonts w:ascii="Times New Roman" w:hAnsi="Times New Roman" w:cs="Times New Roman" w:hint="default"/>
                <w:color w:val="auto"/>
                <w:sz w:val="20"/>
                <w:szCs w:val="20"/>
              </w:rPr>
              <w:t>í</w:t>
            </w:r>
            <w:r w:rsidRPr="00AE3A38">
              <w:rPr>
                <w:rFonts w:ascii="Times New Roman" w:hAnsi="Times New Roman" w:cs="Times New Roman" w:hint="default"/>
                <w:color w:val="auto"/>
                <w:sz w:val="20"/>
                <w:szCs w:val="20"/>
              </w:rPr>
              <w:t xml:space="preserve"> obsahovať</w:t>
            </w:r>
            <w:r w:rsidRPr="00AE3A38">
              <w:rPr>
                <w:rFonts w:ascii="Times New Roman" w:hAnsi="Times New Roman" w:cs="Times New Roman" w:hint="default"/>
                <w:color w:val="auto"/>
                <w:sz w:val="20"/>
                <w:szCs w:val="20"/>
              </w:rPr>
              <w:t xml:space="preserve"> informá</w:t>
            </w:r>
            <w:r w:rsidRPr="00AE3A38">
              <w:rPr>
                <w:rFonts w:ascii="Times New Roman" w:hAnsi="Times New Roman" w:cs="Times New Roman" w:hint="default"/>
                <w:color w:val="auto"/>
                <w:sz w:val="20"/>
                <w:szCs w:val="20"/>
              </w:rPr>
              <w:t>cie o</w:t>
            </w: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a)</w:t>
              <w:tab/>
            </w:r>
            <w:r w:rsidRPr="00AE3A38">
              <w:rPr>
                <w:rFonts w:ascii="Times New Roman" w:hAnsi="Times New Roman" w:cs="Times New Roman" w:hint="default"/>
                <w:color w:val="auto"/>
                <w:sz w:val="20"/>
                <w:szCs w:val="20"/>
              </w:rPr>
              <w:t>poč</w:t>
            </w:r>
            <w:r w:rsidRPr="00AE3A38">
              <w:rPr>
                <w:rFonts w:ascii="Times New Roman" w:hAnsi="Times New Roman" w:cs="Times New Roman" w:hint="default"/>
                <w:color w:val="auto"/>
                <w:sz w:val="20"/>
                <w:szCs w:val="20"/>
              </w:rPr>
              <w:t>te mediá</w:t>
            </w:r>
            <w:r w:rsidRPr="00AE3A38">
              <w:rPr>
                <w:rFonts w:ascii="Times New Roman" w:hAnsi="Times New Roman" w:cs="Times New Roman" w:hint="default"/>
                <w:color w:val="auto"/>
                <w:sz w:val="20"/>
                <w:szCs w:val="20"/>
              </w:rPr>
              <w:t>cií</w:t>
            </w:r>
            <w:r w:rsidRPr="00AE3A38">
              <w:rPr>
                <w:rFonts w:ascii="Times New Roman" w:hAnsi="Times New Roman" w:cs="Times New Roman" w:hint="default"/>
                <w:color w:val="auto"/>
                <w:sz w:val="20"/>
                <w:szCs w:val="20"/>
              </w:rPr>
              <w:t xml:space="preserve"> spotrebiteľ</w:t>
            </w:r>
            <w:r w:rsidRPr="00AE3A38">
              <w:rPr>
                <w:rFonts w:ascii="Times New Roman" w:hAnsi="Times New Roman" w:cs="Times New Roman" w:hint="default"/>
                <w:color w:val="auto"/>
                <w:sz w:val="20"/>
                <w:szCs w:val="20"/>
              </w:rPr>
              <w:t>ský</w:t>
            </w:r>
            <w:r w:rsidRPr="00AE3A38">
              <w:rPr>
                <w:rFonts w:ascii="Times New Roman" w:hAnsi="Times New Roman" w:cs="Times New Roman" w:hint="default"/>
                <w:color w:val="auto"/>
                <w:sz w:val="20"/>
                <w:szCs w:val="20"/>
              </w:rPr>
              <w:t>ch sporov a najč</w:t>
            </w:r>
            <w:r w:rsidRPr="00AE3A38">
              <w:rPr>
                <w:rFonts w:ascii="Times New Roman" w:hAnsi="Times New Roman" w:cs="Times New Roman" w:hint="default"/>
                <w:color w:val="auto"/>
                <w:sz w:val="20"/>
                <w:szCs w:val="20"/>
              </w:rPr>
              <w:t>astejší</w:t>
            </w:r>
            <w:r w:rsidRPr="00AE3A38">
              <w:rPr>
                <w:rFonts w:ascii="Times New Roman" w:hAnsi="Times New Roman" w:cs="Times New Roman" w:hint="default"/>
                <w:color w:val="auto"/>
                <w:sz w:val="20"/>
                <w:szCs w:val="20"/>
              </w:rPr>
              <w:t>ch ná</w:t>
            </w:r>
            <w:r w:rsidRPr="00AE3A38">
              <w:rPr>
                <w:rFonts w:ascii="Times New Roman" w:hAnsi="Times New Roman" w:cs="Times New Roman" w:hint="default"/>
                <w:color w:val="auto"/>
                <w:sz w:val="20"/>
                <w:szCs w:val="20"/>
              </w:rPr>
              <w:t>rokoch, ktorý</w:t>
            </w:r>
            <w:r w:rsidRPr="00AE3A38">
              <w:rPr>
                <w:rFonts w:ascii="Times New Roman" w:hAnsi="Times New Roman" w:cs="Times New Roman" w:hint="default"/>
                <w:color w:val="auto"/>
                <w:sz w:val="20"/>
                <w:szCs w:val="20"/>
              </w:rPr>
              <w:t>ch sa osoby zúč</w:t>
            </w:r>
            <w:r w:rsidRPr="00AE3A38">
              <w:rPr>
                <w:rFonts w:ascii="Times New Roman" w:hAnsi="Times New Roman" w:cs="Times New Roman" w:hint="default"/>
                <w:color w:val="auto"/>
                <w:sz w:val="20"/>
                <w:szCs w:val="20"/>
              </w:rPr>
              <w:t>astnené</w:t>
            </w:r>
            <w:r w:rsidRPr="00AE3A38">
              <w:rPr>
                <w:rFonts w:ascii="Times New Roman" w:hAnsi="Times New Roman" w:cs="Times New Roman" w:hint="default"/>
                <w:color w:val="auto"/>
                <w:sz w:val="20"/>
                <w:szCs w:val="20"/>
              </w:rPr>
              <w:t xml:space="preserve"> na mediá</w:t>
            </w:r>
            <w:r w:rsidRPr="00AE3A38">
              <w:rPr>
                <w:rFonts w:ascii="Times New Roman" w:hAnsi="Times New Roman" w:cs="Times New Roman" w:hint="default"/>
                <w:color w:val="auto"/>
                <w:sz w:val="20"/>
                <w:szCs w:val="20"/>
              </w:rPr>
              <w:t>cii domá</w:t>
            </w:r>
            <w:r w:rsidRPr="00AE3A38">
              <w:rPr>
                <w:rFonts w:ascii="Times New Roman" w:hAnsi="Times New Roman" w:cs="Times New Roman" w:hint="default"/>
                <w:color w:val="auto"/>
                <w:sz w:val="20"/>
                <w:szCs w:val="20"/>
              </w:rPr>
              <w:t>hajú</w:t>
            </w:r>
            <w:r w:rsidRPr="00AE3A38">
              <w:rPr>
                <w:rFonts w:ascii="Times New Roman" w:hAnsi="Times New Roman" w:cs="Times New Roman" w:hint="default"/>
                <w:color w:val="auto"/>
                <w:sz w:val="20"/>
                <w:szCs w:val="20"/>
              </w:rPr>
              <w:t xml:space="preserve">, </w:t>
            </w: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b)</w:t>
              <w:tab/>
            </w:r>
            <w:r w:rsidRPr="00AE3A38">
              <w:rPr>
                <w:rFonts w:ascii="Times New Roman" w:hAnsi="Times New Roman" w:cs="Times New Roman" w:hint="default"/>
                <w:color w:val="auto"/>
                <w:sz w:val="20"/>
                <w:szCs w:val="20"/>
              </w:rPr>
              <w:t>najč</w:t>
            </w:r>
            <w:r w:rsidRPr="00AE3A38">
              <w:rPr>
                <w:rFonts w:ascii="Times New Roman" w:hAnsi="Times New Roman" w:cs="Times New Roman" w:hint="default"/>
                <w:color w:val="auto"/>
                <w:sz w:val="20"/>
                <w:szCs w:val="20"/>
              </w:rPr>
              <w:t>astejší</w:t>
            </w:r>
            <w:r w:rsidRPr="00AE3A38">
              <w:rPr>
                <w:rFonts w:ascii="Times New Roman" w:hAnsi="Times New Roman" w:cs="Times New Roman" w:hint="default"/>
                <w:color w:val="auto"/>
                <w:sz w:val="20"/>
                <w:szCs w:val="20"/>
              </w:rPr>
              <w:t>ch skutoč</w:t>
            </w:r>
            <w:r w:rsidRPr="00AE3A38">
              <w:rPr>
                <w:rFonts w:ascii="Times New Roman" w:hAnsi="Times New Roman" w:cs="Times New Roman" w:hint="default"/>
                <w:color w:val="auto"/>
                <w:sz w:val="20"/>
                <w:szCs w:val="20"/>
              </w:rPr>
              <w:t>nostiach, ktoré</w:t>
            </w:r>
            <w:r w:rsidRPr="00AE3A38">
              <w:rPr>
                <w:rFonts w:ascii="Times New Roman" w:hAnsi="Times New Roman" w:cs="Times New Roman" w:hint="default"/>
                <w:color w:val="auto"/>
                <w:sz w:val="20"/>
                <w:szCs w:val="20"/>
              </w:rPr>
              <w:t xml:space="preserve"> vedú</w:t>
            </w:r>
            <w:r w:rsidRPr="00AE3A38">
              <w:rPr>
                <w:rFonts w:ascii="Times New Roman" w:hAnsi="Times New Roman" w:cs="Times New Roman" w:hint="default"/>
                <w:color w:val="auto"/>
                <w:sz w:val="20"/>
                <w:szCs w:val="20"/>
              </w:rPr>
              <w:t xml:space="preserve"> k spotrebiteľ</w:t>
            </w:r>
            <w:r w:rsidRPr="00AE3A38">
              <w:rPr>
                <w:rFonts w:ascii="Times New Roman" w:hAnsi="Times New Roman" w:cs="Times New Roman" w:hint="default"/>
                <w:color w:val="auto"/>
                <w:sz w:val="20"/>
                <w:szCs w:val="20"/>
              </w:rPr>
              <w:t>ský</w:t>
            </w:r>
            <w:r w:rsidRPr="00AE3A38">
              <w:rPr>
                <w:rFonts w:ascii="Times New Roman" w:hAnsi="Times New Roman" w:cs="Times New Roman" w:hint="default"/>
                <w:color w:val="auto"/>
                <w:sz w:val="20"/>
                <w:szCs w:val="20"/>
              </w:rPr>
              <w:t>m sporom,</w:t>
            </w: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c)</w:t>
              <w:tab/>
            </w:r>
            <w:r w:rsidRPr="00AE3A38">
              <w:rPr>
                <w:rFonts w:ascii="Times New Roman" w:hAnsi="Times New Roman" w:cs="Times New Roman" w:hint="default"/>
                <w:color w:val="auto"/>
                <w:sz w:val="20"/>
                <w:szCs w:val="20"/>
              </w:rPr>
              <w:t>poč</w:t>
            </w:r>
            <w:r w:rsidRPr="00AE3A38">
              <w:rPr>
                <w:rFonts w:ascii="Times New Roman" w:hAnsi="Times New Roman" w:cs="Times New Roman" w:hint="default"/>
                <w:color w:val="auto"/>
                <w:sz w:val="20"/>
                <w:szCs w:val="20"/>
              </w:rPr>
              <w:t>te mediá</w:t>
            </w:r>
            <w:r w:rsidRPr="00AE3A38">
              <w:rPr>
                <w:rFonts w:ascii="Times New Roman" w:hAnsi="Times New Roman" w:cs="Times New Roman" w:hint="default"/>
                <w:color w:val="auto"/>
                <w:sz w:val="20"/>
                <w:szCs w:val="20"/>
              </w:rPr>
              <w:t>cií</w:t>
            </w:r>
            <w:r w:rsidRPr="00AE3A38">
              <w:rPr>
                <w:rFonts w:ascii="Times New Roman" w:hAnsi="Times New Roman" w:cs="Times New Roman" w:hint="default"/>
                <w:color w:val="auto"/>
                <w:sz w:val="20"/>
                <w:szCs w:val="20"/>
              </w:rPr>
              <w:t xml:space="preserve"> spotrebiteľ</w:t>
            </w:r>
            <w:r w:rsidRPr="00AE3A38">
              <w:rPr>
                <w:rFonts w:ascii="Times New Roman" w:hAnsi="Times New Roman" w:cs="Times New Roman" w:hint="default"/>
                <w:color w:val="auto"/>
                <w:sz w:val="20"/>
                <w:szCs w:val="20"/>
              </w:rPr>
              <w:t>ský</w:t>
            </w:r>
            <w:r w:rsidRPr="00AE3A38">
              <w:rPr>
                <w:rFonts w:ascii="Times New Roman" w:hAnsi="Times New Roman" w:cs="Times New Roman" w:hint="default"/>
                <w:color w:val="auto"/>
                <w:sz w:val="20"/>
                <w:szCs w:val="20"/>
              </w:rPr>
              <w:t>ch sporov, ktoré</w:t>
            </w:r>
            <w:r w:rsidRPr="00AE3A38">
              <w:rPr>
                <w:rFonts w:ascii="Times New Roman" w:hAnsi="Times New Roman" w:cs="Times New Roman" w:hint="default"/>
                <w:color w:val="auto"/>
                <w:sz w:val="20"/>
                <w:szCs w:val="20"/>
              </w:rPr>
              <w:t xml:space="preserve"> boli skonč</w:t>
            </w:r>
            <w:r w:rsidRPr="00AE3A38">
              <w:rPr>
                <w:rFonts w:ascii="Times New Roman" w:hAnsi="Times New Roman" w:cs="Times New Roman" w:hint="default"/>
                <w:color w:val="auto"/>
                <w:sz w:val="20"/>
                <w:szCs w:val="20"/>
              </w:rPr>
              <w:t>ené</w:t>
            </w:r>
            <w:r w:rsidRPr="00AE3A38">
              <w:rPr>
                <w:rFonts w:ascii="Times New Roman" w:hAnsi="Times New Roman" w:cs="Times New Roman" w:hint="default"/>
                <w:color w:val="auto"/>
                <w:sz w:val="20"/>
                <w:szCs w:val="20"/>
              </w:rPr>
              <w:t>, a o dô</w:t>
            </w:r>
            <w:r w:rsidRPr="00AE3A38">
              <w:rPr>
                <w:rFonts w:ascii="Times New Roman" w:hAnsi="Times New Roman" w:cs="Times New Roman" w:hint="default"/>
                <w:color w:val="auto"/>
                <w:sz w:val="20"/>
                <w:szCs w:val="20"/>
              </w:rPr>
              <w:t>vode ich skonč</w:t>
            </w:r>
            <w:r w:rsidRPr="00AE3A38">
              <w:rPr>
                <w:rFonts w:ascii="Times New Roman" w:hAnsi="Times New Roman" w:cs="Times New Roman" w:hint="default"/>
                <w:color w:val="auto"/>
                <w:sz w:val="20"/>
                <w:szCs w:val="20"/>
              </w:rPr>
              <w:t>enia,</w:t>
            </w: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d)</w:t>
              <w:tab/>
            </w:r>
            <w:r w:rsidRPr="00AE3A38">
              <w:rPr>
                <w:rFonts w:ascii="Times New Roman" w:hAnsi="Times New Roman" w:cs="Times New Roman" w:hint="default"/>
                <w:color w:val="auto"/>
                <w:sz w:val="20"/>
                <w:szCs w:val="20"/>
              </w:rPr>
              <w:t>priemernej dĺž</w:t>
            </w:r>
            <w:r w:rsidRPr="00AE3A38">
              <w:rPr>
                <w:rFonts w:ascii="Times New Roman" w:hAnsi="Times New Roman" w:cs="Times New Roman" w:hint="default"/>
                <w:color w:val="auto"/>
                <w:sz w:val="20"/>
                <w:szCs w:val="20"/>
              </w:rPr>
              <w:t>ke trvania mediá</w:t>
            </w:r>
            <w:r w:rsidRPr="00AE3A38">
              <w:rPr>
                <w:rFonts w:ascii="Times New Roman" w:hAnsi="Times New Roman" w:cs="Times New Roman" w:hint="default"/>
                <w:color w:val="auto"/>
                <w:sz w:val="20"/>
                <w:szCs w:val="20"/>
              </w:rPr>
              <w:t>cie spotrebiteľ</w:t>
            </w:r>
            <w:r w:rsidRPr="00AE3A38">
              <w:rPr>
                <w:rFonts w:ascii="Times New Roman" w:hAnsi="Times New Roman" w:cs="Times New Roman" w:hint="default"/>
                <w:color w:val="auto"/>
                <w:sz w:val="20"/>
                <w:szCs w:val="20"/>
              </w:rPr>
              <w:t>ské</w:t>
            </w:r>
            <w:r w:rsidRPr="00AE3A38">
              <w:rPr>
                <w:rFonts w:ascii="Times New Roman" w:hAnsi="Times New Roman" w:cs="Times New Roman" w:hint="default"/>
                <w:color w:val="auto"/>
                <w:sz w:val="20"/>
                <w:szCs w:val="20"/>
              </w:rPr>
              <w:t>ho sporu,</w:t>
            </w: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e)</w:t>
              <w:tab/>
            </w:r>
            <w:r w:rsidRPr="00AE3A38">
              <w:rPr>
                <w:rFonts w:ascii="Times New Roman" w:hAnsi="Times New Roman" w:cs="Times New Roman" w:hint="default"/>
                <w:color w:val="auto"/>
                <w:sz w:val="20"/>
                <w:szCs w:val="20"/>
              </w:rPr>
              <w:t>miere, v akej sú</w:t>
            </w:r>
            <w:r w:rsidRPr="00AE3A38">
              <w:rPr>
                <w:rFonts w:ascii="Times New Roman" w:hAnsi="Times New Roman" w:cs="Times New Roman" w:hint="default"/>
                <w:color w:val="auto"/>
                <w:sz w:val="20"/>
                <w:szCs w:val="20"/>
              </w:rPr>
              <w:t xml:space="preserve"> mediač</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 xml:space="preserve"> dohody dobrovoľ</w:t>
            </w:r>
            <w:r w:rsidRPr="00AE3A38">
              <w:rPr>
                <w:rFonts w:ascii="Times New Roman" w:hAnsi="Times New Roman" w:cs="Times New Roman" w:hint="default"/>
                <w:color w:val="auto"/>
                <w:sz w:val="20"/>
                <w:szCs w:val="20"/>
              </w:rPr>
              <w:t>ne plnené</w:t>
            </w:r>
            <w:r w:rsidRPr="00AE3A38">
              <w:rPr>
                <w:rFonts w:ascii="Times New Roman" w:hAnsi="Times New Roman" w:cs="Times New Roman" w:hint="default"/>
                <w:color w:val="auto"/>
                <w:sz w:val="20"/>
                <w:szCs w:val="20"/>
              </w:rPr>
              <w:t>, ak má</w:t>
            </w:r>
            <w:r w:rsidRPr="00AE3A38">
              <w:rPr>
                <w:rFonts w:ascii="Times New Roman" w:hAnsi="Times New Roman" w:cs="Times New Roman" w:hint="default"/>
                <w:color w:val="auto"/>
                <w:sz w:val="20"/>
                <w:szCs w:val="20"/>
              </w:rPr>
              <w:t xml:space="preserve"> mediač</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 xml:space="preserve"> centrum také</w:t>
            </w:r>
            <w:r w:rsidRPr="00AE3A38">
              <w:rPr>
                <w:rFonts w:ascii="Times New Roman" w:hAnsi="Times New Roman" w:cs="Times New Roman" w:hint="default"/>
                <w:color w:val="auto"/>
                <w:sz w:val="20"/>
                <w:szCs w:val="20"/>
              </w:rPr>
              <w:t>to informá</w:t>
            </w:r>
            <w:r w:rsidRPr="00AE3A38">
              <w:rPr>
                <w:rFonts w:ascii="Times New Roman" w:hAnsi="Times New Roman" w:cs="Times New Roman" w:hint="default"/>
                <w:color w:val="auto"/>
                <w:sz w:val="20"/>
                <w:szCs w:val="20"/>
              </w:rPr>
              <w:t>cie,</w:t>
            </w:r>
          </w:p>
          <w:p w:rsidR="00D33FAB" w:rsidRPr="00932F42" w:rsidP="00AE3A38">
            <w:pPr>
              <w:pStyle w:val="Normlny1"/>
              <w:tabs>
                <w:tab w:val="left" w:pos="129"/>
                <w:tab w:val="left" w:pos="554"/>
              </w:tabs>
              <w:bidi w:val="0"/>
              <w:spacing w:line="240" w:lineRule="auto"/>
              <w:jc w:val="both"/>
              <w:rPr>
                <w:rFonts w:ascii="Times New Roman" w:hAnsi="Times New Roman" w:cs="Times New Roman"/>
                <w:color w:val="auto"/>
                <w:sz w:val="20"/>
                <w:szCs w:val="20"/>
              </w:rPr>
            </w:pPr>
            <w:r w:rsidRPr="00AE3A38" w:rsidR="00AE3A38">
              <w:rPr>
                <w:rFonts w:ascii="Times New Roman" w:hAnsi="Times New Roman" w:cs="Times New Roman"/>
                <w:color w:val="auto"/>
                <w:sz w:val="20"/>
                <w:szCs w:val="20"/>
              </w:rPr>
              <w:t>f)</w:t>
              <w:tab/>
            </w:r>
            <w:r w:rsidRPr="00AE3A38" w:rsidR="00AE3A38">
              <w:rPr>
                <w:rFonts w:ascii="Times New Roman" w:hAnsi="Times New Roman" w:cs="Times New Roman" w:hint="default"/>
                <w:color w:val="auto"/>
                <w:sz w:val="20"/>
                <w:szCs w:val="20"/>
              </w:rPr>
              <w:t>č</w:t>
            </w:r>
            <w:r w:rsidRPr="00AE3A38" w:rsidR="00AE3A38">
              <w:rPr>
                <w:rFonts w:ascii="Times New Roman" w:hAnsi="Times New Roman" w:cs="Times New Roman" w:hint="default"/>
                <w:color w:val="auto"/>
                <w:sz w:val="20"/>
                <w:szCs w:val="20"/>
              </w:rPr>
              <w:t>lenstve, prí</w:t>
            </w:r>
            <w:r w:rsidRPr="00AE3A38" w:rsidR="00AE3A38">
              <w:rPr>
                <w:rFonts w:ascii="Times New Roman" w:hAnsi="Times New Roman" w:cs="Times New Roman" w:hint="default"/>
                <w:color w:val="auto"/>
                <w:sz w:val="20"/>
                <w:szCs w:val="20"/>
              </w:rPr>
              <w:t>padne spoluprá</w:t>
            </w:r>
            <w:r w:rsidRPr="00AE3A38" w:rsidR="00AE3A38">
              <w:rPr>
                <w:rFonts w:ascii="Times New Roman" w:hAnsi="Times New Roman" w:cs="Times New Roman" w:hint="default"/>
                <w:color w:val="auto"/>
                <w:sz w:val="20"/>
                <w:szCs w:val="20"/>
              </w:rPr>
              <w:t>ci mediač</w:t>
            </w:r>
            <w:r w:rsidRPr="00AE3A38" w:rsidR="00AE3A38">
              <w:rPr>
                <w:rFonts w:ascii="Times New Roman" w:hAnsi="Times New Roman" w:cs="Times New Roman" w:hint="default"/>
                <w:color w:val="auto"/>
                <w:sz w:val="20"/>
                <w:szCs w:val="20"/>
              </w:rPr>
              <w:t>n</w:t>
            </w:r>
            <w:r w:rsidRPr="00AE3A38" w:rsidR="00AE3A38">
              <w:rPr>
                <w:rFonts w:ascii="Times New Roman" w:hAnsi="Times New Roman" w:cs="Times New Roman" w:hint="default"/>
                <w:color w:val="auto"/>
                <w:sz w:val="20"/>
                <w:szCs w:val="20"/>
              </w:rPr>
              <w:t>é</w:t>
            </w:r>
            <w:r w:rsidRPr="00AE3A38" w:rsidR="00AE3A38">
              <w:rPr>
                <w:rFonts w:ascii="Times New Roman" w:hAnsi="Times New Roman" w:cs="Times New Roman" w:hint="default"/>
                <w:color w:val="auto"/>
                <w:sz w:val="20"/>
                <w:szCs w:val="20"/>
              </w:rPr>
              <w:t>ho centra s nadná</w:t>
            </w:r>
            <w:r w:rsidRPr="00AE3A38" w:rsidR="00AE3A38">
              <w:rPr>
                <w:rFonts w:ascii="Times New Roman" w:hAnsi="Times New Roman" w:cs="Times New Roman" w:hint="default"/>
                <w:color w:val="auto"/>
                <w:sz w:val="20"/>
                <w:szCs w:val="20"/>
              </w:rPr>
              <w:t>rodný</w:t>
            </w:r>
            <w:r w:rsidRPr="00AE3A38" w:rsidR="00AE3A38">
              <w:rPr>
                <w:rFonts w:ascii="Times New Roman" w:hAnsi="Times New Roman" w:cs="Times New Roman" w:hint="default"/>
                <w:color w:val="auto"/>
                <w:sz w:val="20"/>
                <w:szCs w:val="20"/>
              </w:rPr>
              <w:t>mi organizá</w:t>
            </w:r>
            <w:r w:rsidRPr="00AE3A38" w:rsidR="00AE3A38">
              <w:rPr>
                <w:rFonts w:ascii="Times New Roman" w:hAnsi="Times New Roman" w:cs="Times New Roman" w:hint="default"/>
                <w:color w:val="auto"/>
                <w:sz w:val="20"/>
                <w:szCs w:val="20"/>
              </w:rPr>
              <w:t>ciami, ktoré</w:t>
            </w:r>
            <w:r w:rsidRPr="00AE3A38" w:rsidR="00AE3A38">
              <w:rPr>
                <w:rFonts w:ascii="Times New Roman" w:hAnsi="Times New Roman" w:cs="Times New Roman" w:hint="default"/>
                <w:color w:val="auto"/>
                <w:sz w:val="20"/>
                <w:szCs w:val="20"/>
              </w:rPr>
              <w:t xml:space="preserve"> sa zaoberajú</w:t>
            </w:r>
            <w:r w:rsidRPr="00AE3A38" w:rsidR="00AE3A38">
              <w:rPr>
                <w:rFonts w:ascii="Times New Roman" w:hAnsi="Times New Roman" w:cs="Times New Roman" w:hint="default"/>
                <w:color w:val="auto"/>
                <w:sz w:val="20"/>
                <w:szCs w:val="20"/>
              </w:rPr>
              <w:t xml:space="preserve"> rieš</w:t>
            </w:r>
            <w:r w:rsidRPr="00AE3A38" w:rsidR="00AE3A38">
              <w:rPr>
                <w:rFonts w:ascii="Times New Roman" w:hAnsi="Times New Roman" w:cs="Times New Roman" w:hint="default"/>
                <w:color w:val="auto"/>
                <w:sz w:val="20"/>
                <w:szCs w:val="20"/>
              </w:rPr>
              <w:t>ení</w:t>
            </w:r>
            <w:r w:rsidRPr="00AE3A38" w:rsidR="00AE3A38">
              <w:rPr>
                <w:rFonts w:ascii="Times New Roman" w:hAnsi="Times New Roman" w:cs="Times New Roman" w:hint="default"/>
                <w:color w:val="auto"/>
                <w:sz w:val="20"/>
                <w:szCs w:val="20"/>
              </w:rPr>
              <w:t>m cezhranič</w:t>
            </w:r>
            <w:r w:rsidRPr="00AE3A38" w:rsidR="00AE3A38">
              <w:rPr>
                <w:rFonts w:ascii="Times New Roman" w:hAnsi="Times New Roman" w:cs="Times New Roman" w:hint="default"/>
                <w:color w:val="auto"/>
                <w:sz w:val="20"/>
                <w:szCs w:val="20"/>
              </w:rPr>
              <w:t>ný</w:t>
            </w:r>
            <w:r w:rsidRPr="00AE3A38" w:rsidR="00AE3A38">
              <w:rPr>
                <w:rFonts w:ascii="Times New Roman" w:hAnsi="Times New Roman" w:cs="Times New Roman" w:hint="default"/>
                <w:color w:val="auto"/>
                <w:sz w:val="20"/>
                <w:szCs w:val="20"/>
              </w:rPr>
              <w:t>ch spotrebiteľ</w:t>
            </w:r>
            <w:r w:rsidRPr="00AE3A38" w:rsidR="00AE3A38">
              <w:rPr>
                <w:rFonts w:ascii="Times New Roman" w:hAnsi="Times New Roman" w:cs="Times New Roman" w:hint="default"/>
                <w:color w:val="auto"/>
                <w:sz w:val="20"/>
                <w:szCs w:val="20"/>
              </w:rPr>
              <w:t>ský</w:t>
            </w:r>
            <w:r w:rsidRPr="00AE3A38" w:rsidR="00AE3A38">
              <w:rPr>
                <w:rFonts w:ascii="Times New Roman" w:hAnsi="Times New Roman" w:cs="Times New Roman" w:hint="default"/>
                <w:color w:val="auto"/>
                <w:sz w:val="20"/>
                <w:szCs w:val="20"/>
              </w:rPr>
              <w:t>ch sporov.</w:t>
            </w: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2B3138">
            <w:pPr>
              <w:tabs>
                <w:tab w:val="left" w:pos="851"/>
              </w:tabs>
              <w:bidi w:val="0"/>
              <w:rPr>
                <w:rFonts w:ascii="Times New Roman" w:hAnsi="Times New Roman"/>
                <w:sz w:val="20"/>
                <w:szCs w:val="20"/>
              </w:rPr>
            </w:pPr>
            <w:r w:rsidRPr="00932F42">
              <w:rPr>
                <w:rFonts w:ascii="Times New Roman" w:hAnsi="Times New Roman"/>
                <w:sz w:val="20"/>
                <w:szCs w:val="20"/>
              </w:rPr>
              <w:t>Č: 7</w:t>
            </w:r>
          </w:p>
          <w:p w:rsidR="00D33FAB" w:rsidRPr="00932F42" w:rsidP="002B3138">
            <w:pPr>
              <w:tabs>
                <w:tab w:val="left" w:pos="851"/>
              </w:tabs>
              <w:bidi w:val="0"/>
              <w:rPr>
                <w:rFonts w:ascii="Times New Roman" w:hAnsi="Times New Roman"/>
                <w:sz w:val="20"/>
                <w:szCs w:val="20"/>
              </w:rPr>
            </w:pPr>
            <w:r w:rsidRPr="00932F42">
              <w:rPr>
                <w:rFonts w:ascii="Times New Roman" w:hAnsi="Times New Roman"/>
                <w:sz w:val="20"/>
                <w:szCs w:val="20"/>
              </w:rPr>
              <w:t>O: 2</w:t>
            </w:r>
          </w:p>
          <w:p w:rsidR="00D33FAB" w:rsidRPr="00932F42" w:rsidP="002B3138">
            <w:pPr>
              <w:tabs>
                <w:tab w:val="left" w:pos="851"/>
              </w:tabs>
              <w:bidi w:val="0"/>
              <w:rPr>
                <w:rFonts w:ascii="Times New Roman" w:hAnsi="Times New Roman"/>
                <w:sz w:val="20"/>
                <w:szCs w:val="20"/>
              </w:rPr>
            </w:pPr>
            <w:r w:rsidRPr="00932F42">
              <w:rPr>
                <w:rFonts w:ascii="Times New Roman" w:hAnsi="Times New Roman"/>
                <w:sz w:val="20"/>
                <w:szCs w:val="20"/>
              </w:rPr>
              <w:t>P: a) až c)</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Členské štáty zabezpečia, aby subjekty ARS na svojich webových stránkach, na trvalom nosiči (na požiadanie) a akýmikoľvek inými prostriedkami, ktoré považujú za vhodné, zverejňovali výročné správy o činnosti. Tieto správy zahŕňajú tieto informácie týkajúce sa domácich aj cezhraničných sporov: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a) počet prijatých sporov a druhy sťažností, ktorých sa týkajú;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b) akékoľvek časté systematické alebo závažné problémy, ktoré vedú k sporom medzi spotrebiteľmi a obchodníkmi; k takýmto informáciám sa môžu priložiť odporúčania o tom, ako by bolo možné sa takýmto problémom v budúcnosti vyhnúť alebo ako by bolo možné ich v budúcnosti vyriešiť, s cieľom zvýšiť požiadavky na obchodníkov a uľahčiť výmenu informácií a najlepších postupov;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c) podiel sporov, ktorými sa subjekt ARS odmietol zaoberať, a percentuálny podiel jednotlivých druhov dôvodov odmietnutia podľa článku 5 ods. 4; </w:t>
            </w:r>
          </w:p>
          <w:p w:rsidR="00D33FAB" w:rsidRPr="00932F42" w:rsidP="00A06FE1">
            <w:pPr>
              <w:bidi w:val="0"/>
              <w:jc w:val="both"/>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0B64E2">
            <w:pPr>
              <w:tabs>
                <w:tab w:val="left" w:pos="851"/>
              </w:tabs>
              <w:bidi w:val="0"/>
              <w:jc w:val="center"/>
              <w:rPr>
                <w:rFonts w:ascii="Times New Roman" w:hAnsi="Times New Roman"/>
                <w:sz w:val="20"/>
                <w:szCs w:val="20"/>
              </w:rPr>
            </w:pPr>
            <w:r w:rsidRPr="00932F42">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0B64E2">
            <w:pPr>
              <w:tabs>
                <w:tab w:val="left" w:pos="851"/>
              </w:tabs>
              <w:bidi w:val="0"/>
              <w:rPr>
                <w:rFonts w:ascii="Times New Roman" w:hAnsi="Times New Roman"/>
                <w:sz w:val="20"/>
                <w:szCs w:val="20"/>
              </w:rPr>
            </w:pPr>
            <w:r w:rsidRPr="00932F42">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345E1A">
            <w:pPr>
              <w:tabs>
                <w:tab w:val="left" w:pos="851"/>
              </w:tabs>
              <w:bidi w:val="0"/>
              <w:rPr>
                <w:rFonts w:ascii="Times New Roman" w:hAnsi="Times New Roman"/>
                <w:sz w:val="20"/>
                <w:szCs w:val="20"/>
              </w:rPr>
            </w:pPr>
            <w:r>
              <w:rPr>
                <w:rFonts w:ascii="Times New Roman" w:hAnsi="Times New Roman"/>
                <w:sz w:val="20"/>
                <w:szCs w:val="20"/>
              </w:rPr>
              <w:t xml:space="preserve">Č: </w:t>
            </w:r>
            <w:r w:rsidR="00142F35">
              <w:rPr>
                <w:rFonts w:ascii="Times New Roman" w:hAnsi="Times New Roman"/>
                <w:sz w:val="20"/>
                <w:szCs w:val="20"/>
              </w:rPr>
              <w:t>I</w:t>
            </w:r>
          </w:p>
          <w:p w:rsidR="00D33FAB" w:rsidRPr="00932F42" w:rsidP="00345E1A">
            <w:pPr>
              <w:tabs>
                <w:tab w:val="left" w:pos="851"/>
              </w:tabs>
              <w:bidi w:val="0"/>
              <w:rPr>
                <w:rFonts w:ascii="Times New Roman" w:hAnsi="Times New Roman"/>
                <w:sz w:val="20"/>
                <w:szCs w:val="20"/>
              </w:rPr>
            </w:pPr>
            <w:r>
              <w:rPr>
                <w:rFonts w:ascii="Times New Roman" w:hAnsi="Times New Roman"/>
                <w:sz w:val="20"/>
                <w:szCs w:val="20"/>
              </w:rPr>
              <w:t>§: 4</w:t>
            </w:r>
          </w:p>
          <w:p w:rsidR="00D33FAB" w:rsidRPr="00932F42" w:rsidP="00345E1A">
            <w:pPr>
              <w:tabs>
                <w:tab w:val="left" w:pos="851"/>
              </w:tabs>
              <w:bidi w:val="0"/>
              <w:rPr>
                <w:rFonts w:ascii="Times New Roman" w:hAnsi="Times New Roman"/>
                <w:sz w:val="20"/>
                <w:szCs w:val="20"/>
              </w:rPr>
            </w:pPr>
            <w:r>
              <w:rPr>
                <w:rFonts w:ascii="Times New Roman" w:hAnsi="Times New Roman"/>
                <w:sz w:val="20"/>
                <w:szCs w:val="20"/>
              </w:rPr>
              <w:t>O: 7</w:t>
            </w:r>
          </w:p>
          <w:p w:rsidR="00D33FAB" w:rsidRPr="00932F42" w:rsidP="00345E1A">
            <w:pPr>
              <w:tabs>
                <w:tab w:val="left" w:pos="851"/>
              </w:tabs>
              <w:bidi w:val="0"/>
              <w:rPr>
                <w:rFonts w:ascii="Times New Roman" w:hAnsi="Times New Roman"/>
                <w:sz w:val="20"/>
                <w:szCs w:val="20"/>
              </w:rPr>
            </w:pPr>
          </w:p>
          <w:p w:rsidR="00D33FAB" w:rsidRPr="00932F42" w:rsidP="00345E1A">
            <w:pPr>
              <w:tabs>
                <w:tab w:val="left" w:pos="851"/>
              </w:tabs>
              <w:bidi w:val="0"/>
              <w:rPr>
                <w:rFonts w:ascii="Times New Roman" w:hAnsi="Times New Roman"/>
                <w:sz w:val="20"/>
                <w:szCs w:val="20"/>
              </w:rPr>
            </w:pPr>
          </w:p>
          <w:p w:rsidR="00D33FAB" w:rsidRPr="00932F42" w:rsidP="00345E1A">
            <w:pPr>
              <w:tabs>
                <w:tab w:val="left" w:pos="851"/>
              </w:tabs>
              <w:bidi w:val="0"/>
              <w:rPr>
                <w:rFonts w:ascii="Times New Roman" w:hAnsi="Times New Roman"/>
                <w:sz w:val="20"/>
                <w:szCs w:val="20"/>
              </w:rPr>
            </w:pPr>
          </w:p>
          <w:p w:rsidR="00D33FAB" w:rsidP="00345E1A">
            <w:pPr>
              <w:tabs>
                <w:tab w:val="left" w:pos="851"/>
              </w:tabs>
              <w:bidi w:val="0"/>
              <w:rPr>
                <w:rFonts w:ascii="Times New Roman" w:hAnsi="Times New Roman"/>
                <w:sz w:val="20"/>
                <w:szCs w:val="20"/>
              </w:rPr>
            </w:pPr>
          </w:p>
          <w:p w:rsidR="00D33FAB" w:rsidP="00345E1A">
            <w:pPr>
              <w:tabs>
                <w:tab w:val="left" w:pos="851"/>
              </w:tabs>
              <w:bidi w:val="0"/>
              <w:rPr>
                <w:rFonts w:ascii="Times New Roman" w:hAnsi="Times New Roman"/>
                <w:sz w:val="20"/>
                <w:szCs w:val="20"/>
              </w:rPr>
            </w:pPr>
          </w:p>
          <w:p w:rsidR="00D33FAB" w:rsidP="00345E1A">
            <w:pPr>
              <w:tabs>
                <w:tab w:val="left" w:pos="851"/>
              </w:tabs>
              <w:bidi w:val="0"/>
              <w:rPr>
                <w:rFonts w:ascii="Times New Roman" w:hAnsi="Times New Roman"/>
                <w:sz w:val="20"/>
                <w:szCs w:val="20"/>
              </w:rPr>
            </w:pPr>
          </w:p>
          <w:p w:rsidR="00D33FAB" w:rsidP="00345E1A">
            <w:pPr>
              <w:tabs>
                <w:tab w:val="left" w:pos="851"/>
              </w:tabs>
              <w:bidi w:val="0"/>
              <w:rPr>
                <w:rFonts w:ascii="Times New Roman" w:hAnsi="Times New Roman"/>
                <w:sz w:val="20"/>
                <w:szCs w:val="20"/>
              </w:rPr>
            </w:pPr>
          </w:p>
          <w:p w:rsidR="00D33FAB" w:rsidRPr="00932F42" w:rsidP="00345E1A">
            <w:pPr>
              <w:tabs>
                <w:tab w:val="left" w:pos="851"/>
              </w:tabs>
              <w:bidi w:val="0"/>
              <w:rPr>
                <w:rFonts w:ascii="Times New Roman" w:hAnsi="Times New Roman"/>
                <w:sz w:val="20"/>
                <w:szCs w:val="20"/>
              </w:rPr>
            </w:pPr>
          </w:p>
          <w:p w:rsidR="00D33FAB" w:rsidRPr="00932F42" w:rsidP="00345E1A">
            <w:pPr>
              <w:tabs>
                <w:tab w:val="left" w:pos="851"/>
              </w:tabs>
              <w:bidi w:val="0"/>
              <w:rPr>
                <w:rFonts w:ascii="Times New Roman" w:hAnsi="Times New Roman"/>
                <w:sz w:val="20"/>
                <w:szCs w:val="20"/>
              </w:rPr>
            </w:pPr>
            <w:r>
              <w:rPr>
                <w:rFonts w:ascii="Times New Roman" w:hAnsi="Times New Roman"/>
                <w:sz w:val="20"/>
                <w:szCs w:val="20"/>
              </w:rPr>
              <w:t xml:space="preserve">Č: </w:t>
            </w:r>
            <w:r w:rsidR="00142F35">
              <w:rPr>
                <w:rFonts w:ascii="Times New Roman" w:hAnsi="Times New Roman"/>
                <w:sz w:val="20"/>
                <w:szCs w:val="20"/>
              </w:rPr>
              <w:t>I</w:t>
            </w:r>
          </w:p>
          <w:p w:rsidR="00D33FAB" w:rsidRPr="00932F42" w:rsidP="00345E1A">
            <w:pPr>
              <w:tabs>
                <w:tab w:val="left" w:pos="851"/>
              </w:tabs>
              <w:bidi w:val="0"/>
              <w:rPr>
                <w:rFonts w:ascii="Times New Roman" w:hAnsi="Times New Roman"/>
                <w:sz w:val="20"/>
                <w:szCs w:val="20"/>
              </w:rPr>
            </w:pPr>
            <w:r w:rsidRPr="00932F42">
              <w:rPr>
                <w:rFonts w:ascii="Times New Roman" w:hAnsi="Times New Roman"/>
                <w:sz w:val="20"/>
                <w:szCs w:val="20"/>
              </w:rPr>
              <w:t>§ 1</w:t>
            </w:r>
            <w:r>
              <w:rPr>
                <w:rFonts w:ascii="Times New Roman" w:hAnsi="Times New Roman"/>
                <w:sz w:val="20"/>
                <w:szCs w:val="20"/>
              </w:rPr>
              <w:t>1</w:t>
            </w:r>
          </w:p>
          <w:p w:rsidR="00D33FAB" w:rsidRPr="00932F42" w:rsidP="00345E1A">
            <w:pPr>
              <w:tabs>
                <w:tab w:val="left" w:pos="851"/>
              </w:tabs>
              <w:bidi w:val="0"/>
              <w:rPr>
                <w:rFonts w:ascii="Times New Roman" w:hAnsi="Times New Roman"/>
                <w:sz w:val="20"/>
                <w:szCs w:val="20"/>
              </w:rPr>
            </w:pPr>
            <w:r w:rsidRPr="00932F42">
              <w:rPr>
                <w:rFonts w:ascii="Times New Roman" w:hAnsi="Times New Roman"/>
                <w:sz w:val="20"/>
                <w:szCs w:val="20"/>
              </w:rPr>
              <w:t xml:space="preserve">O: </w:t>
            </w:r>
            <w:r>
              <w:rPr>
                <w:rFonts w:ascii="Times New Roman" w:hAnsi="Times New Roman"/>
                <w:sz w:val="20"/>
                <w:szCs w:val="20"/>
              </w:rPr>
              <w:t>5 a 6</w:t>
            </w:r>
          </w:p>
          <w:p w:rsidR="00D33FAB" w:rsidRPr="00932F42" w:rsidP="001A7107">
            <w:pPr>
              <w:tabs>
                <w:tab w:val="left" w:pos="851"/>
              </w:tabs>
              <w:bidi w:val="0"/>
              <w:rPr>
                <w:rFonts w:ascii="Times New Roman" w:hAnsi="Times New Roman"/>
                <w:sz w:val="20"/>
                <w:szCs w:val="20"/>
              </w:rPr>
            </w:pPr>
          </w:p>
          <w:p w:rsidR="00D33FAB" w:rsidRPr="00932F42" w:rsidP="001A7107">
            <w:pPr>
              <w:tabs>
                <w:tab w:val="left" w:pos="851"/>
              </w:tabs>
              <w:bidi w:val="0"/>
              <w:rPr>
                <w:rFonts w:ascii="Times New Roman" w:hAnsi="Times New Roman"/>
                <w:sz w:val="20"/>
                <w:szCs w:val="20"/>
              </w:rPr>
            </w:pPr>
          </w:p>
          <w:p w:rsidR="00D33FAB" w:rsidRPr="00932F42" w:rsidP="001A7107">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142F35" w:rsidRPr="00932F42" w:rsidP="00142F35">
            <w:pPr>
              <w:pStyle w:val="Normlny1"/>
              <w:tabs>
                <w:tab w:val="left" w:pos="129"/>
                <w:tab w:val="left" w:pos="1121"/>
              </w:tabs>
              <w:bidi w:val="0"/>
              <w:spacing w:line="240" w:lineRule="auto"/>
              <w:ind w:left="-11"/>
              <w:jc w:val="both"/>
              <w:rPr>
                <w:rFonts w:ascii="Times New Roman" w:hAnsi="Times New Roman" w:cs="Times New Roman"/>
                <w:color w:val="auto"/>
                <w:sz w:val="20"/>
                <w:szCs w:val="20"/>
              </w:rPr>
            </w:pPr>
            <w:r w:rsidRPr="00345E1A">
              <w:rPr>
                <w:rFonts w:ascii="Times New Roman" w:hAnsi="Times New Roman" w:cs="Times New Roman"/>
                <w:color w:val="auto"/>
                <w:sz w:val="20"/>
                <w:szCs w:val="20"/>
              </w:rPr>
              <w:t xml:space="preserve">(7) </w:t>
            </w:r>
            <w:r w:rsidRPr="00A62FD8">
              <w:rPr>
                <w:rFonts w:ascii="Times New Roman" w:hAnsi="Times New Roman" w:cs="Times New Roman" w:hint="default"/>
                <w:color w:val="auto"/>
                <w:sz w:val="20"/>
                <w:szCs w:val="20"/>
              </w:rPr>
              <w:t>Ustanovenia §</w:t>
            </w:r>
            <w:r w:rsidRPr="00A62FD8">
              <w:rPr>
                <w:rFonts w:ascii="Times New Roman" w:hAnsi="Times New Roman" w:cs="Times New Roman" w:hint="default"/>
                <w:color w:val="auto"/>
                <w:sz w:val="20"/>
                <w:szCs w:val="20"/>
              </w:rPr>
              <w:t xml:space="preserve"> 11 ods. 5, 7 a 8 sa vzť</w:t>
            </w:r>
            <w:r w:rsidRPr="00A62FD8">
              <w:rPr>
                <w:rFonts w:ascii="Times New Roman" w:hAnsi="Times New Roman" w:cs="Times New Roman" w:hint="default"/>
                <w:color w:val="auto"/>
                <w:sz w:val="20"/>
                <w:szCs w:val="20"/>
              </w:rPr>
              <w:t>ahujú</w:t>
            </w:r>
            <w:r w:rsidRPr="00A62FD8">
              <w:rPr>
                <w:rFonts w:ascii="Times New Roman" w:hAnsi="Times New Roman" w:cs="Times New Roman" w:hint="default"/>
                <w:color w:val="auto"/>
                <w:sz w:val="20"/>
                <w:szCs w:val="20"/>
              </w:rPr>
              <w:t xml:space="preserve"> primerane aj na mediá</w:t>
            </w:r>
            <w:r w:rsidRPr="00A62FD8">
              <w:rPr>
                <w:rFonts w:ascii="Times New Roman" w:hAnsi="Times New Roman" w:cs="Times New Roman" w:hint="default"/>
                <w:color w:val="auto"/>
                <w:sz w:val="20"/>
                <w:szCs w:val="20"/>
              </w:rPr>
              <w:t>tora a ustanovenie §</w:t>
            </w:r>
            <w:r w:rsidRPr="00A62FD8">
              <w:rPr>
                <w:rFonts w:ascii="Times New Roman" w:hAnsi="Times New Roman" w:cs="Times New Roman" w:hint="default"/>
                <w:color w:val="auto"/>
                <w:sz w:val="20"/>
                <w:szCs w:val="20"/>
              </w:rPr>
              <w:t xml:space="preserve"> 11 ods. 6 sa na mediá</w:t>
            </w:r>
            <w:r w:rsidRPr="00A62FD8">
              <w:rPr>
                <w:rFonts w:ascii="Times New Roman" w:hAnsi="Times New Roman" w:cs="Times New Roman" w:hint="default"/>
                <w:color w:val="auto"/>
                <w:sz w:val="20"/>
                <w:szCs w:val="20"/>
              </w:rPr>
              <w:t>tora vzť</w:t>
            </w:r>
            <w:r w:rsidRPr="00A62FD8">
              <w:rPr>
                <w:rFonts w:ascii="Times New Roman" w:hAnsi="Times New Roman" w:cs="Times New Roman" w:hint="default"/>
                <w:color w:val="auto"/>
                <w:sz w:val="20"/>
                <w:szCs w:val="20"/>
              </w:rPr>
              <w:t>ahuje, ak vykoná</w:t>
            </w:r>
            <w:r w:rsidRPr="00A62FD8">
              <w:rPr>
                <w:rFonts w:ascii="Times New Roman" w:hAnsi="Times New Roman" w:cs="Times New Roman" w:hint="default"/>
                <w:color w:val="auto"/>
                <w:sz w:val="20"/>
                <w:szCs w:val="20"/>
              </w:rPr>
              <w:t>va mediá</w:t>
            </w:r>
            <w:r w:rsidRPr="00A62FD8">
              <w:rPr>
                <w:rFonts w:ascii="Times New Roman" w:hAnsi="Times New Roman" w:cs="Times New Roman" w:hint="default"/>
                <w:color w:val="auto"/>
                <w:sz w:val="20"/>
                <w:szCs w:val="20"/>
              </w:rPr>
              <w:t>ciu v spotrebiteľ</w:t>
            </w:r>
            <w:r w:rsidRPr="00A62FD8">
              <w:rPr>
                <w:rFonts w:ascii="Times New Roman" w:hAnsi="Times New Roman" w:cs="Times New Roman" w:hint="default"/>
                <w:color w:val="auto"/>
                <w:sz w:val="20"/>
                <w:szCs w:val="20"/>
              </w:rPr>
              <w:t>skom spore. Ak od mediá</w:t>
            </w:r>
            <w:r w:rsidRPr="00A62FD8">
              <w:rPr>
                <w:rFonts w:ascii="Times New Roman" w:hAnsi="Times New Roman" w:cs="Times New Roman" w:hint="default"/>
                <w:color w:val="auto"/>
                <w:sz w:val="20"/>
                <w:szCs w:val="20"/>
              </w:rPr>
              <w:t>tora s ohľ</w:t>
            </w:r>
            <w:r w:rsidRPr="00A62FD8">
              <w:rPr>
                <w:rFonts w:ascii="Times New Roman" w:hAnsi="Times New Roman" w:cs="Times New Roman" w:hint="default"/>
                <w:color w:val="auto"/>
                <w:sz w:val="20"/>
                <w:szCs w:val="20"/>
              </w:rPr>
              <w:t>adom na vý</w:t>
            </w:r>
            <w:r w:rsidRPr="00A62FD8">
              <w:rPr>
                <w:rFonts w:ascii="Times New Roman" w:hAnsi="Times New Roman" w:cs="Times New Roman" w:hint="default"/>
                <w:color w:val="auto"/>
                <w:sz w:val="20"/>
                <w:szCs w:val="20"/>
              </w:rPr>
              <w:t>kon jeho č</w:t>
            </w:r>
            <w:r w:rsidRPr="00A62FD8">
              <w:rPr>
                <w:rFonts w:ascii="Times New Roman" w:hAnsi="Times New Roman" w:cs="Times New Roman" w:hint="default"/>
                <w:color w:val="auto"/>
                <w:sz w:val="20"/>
                <w:szCs w:val="20"/>
              </w:rPr>
              <w:t>innosti nemož</w:t>
            </w:r>
            <w:r w:rsidRPr="00A62FD8">
              <w:rPr>
                <w:rFonts w:ascii="Times New Roman" w:hAnsi="Times New Roman" w:cs="Times New Roman" w:hint="default"/>
                <w:color w:val="auto"/>
                <w:sz w:val="20"/>
                <w:szCs w:val="20"/>
              </w:rPr>
              <w:t>no spravodlivo pož</w:t>
            </w:r>
            <w:r w:rsidRPr="00A62FD8">
              <w:rPr>
                <w:rFonts w:ascii="Times New Roman" w:hAnsi="Times New Roman" w:cs="Times New Roman" w:hint="default"/>
                <w:color w:val="auto"/>
                <w:sz w:val="20"/>
                <w:szCs w:val="20"/>
              </w:rPr>
              <w:t>adovať</w:t>
            </w:r>
            <w:r w:rsidRPr="00A62FD8">
              <w:rPr>
                <w:rFonts w:ascii="Times New Roman" w:hAnsi="Times New Roman" w:cs="Times New Roman" w:hint="default"/>
                <w:color w:val="auto"/>
                <w:sz w:val="20"/>
                <w:szCs w:val="20"/>
              </w:rPr>
              <w:t xml:space="preserve"> zriadenie a udrž</w:t>
            </w:r>
            <w:r w:rsidRPr="00A62FD8">
              <w:rPr>
                <w:rFonts w:ascii="Times New Roman" w:hAnsi="Times New Roman" w:cs="Times New Roman" w:hint="default"/>
                <w:color w:val="auto"/>
                <w:sz w:val="20"/>
                <w:szCs w:val="20"/>
              </w:rPr>
              <w:t>iavanie webové</w:t>
            </w:r>
            <w:r w:rsidRPr="00A62FD8">
              <w:rPr>
                <w:rFonts w:ascii="Times New Roman" w:hAnsi="Times New Roman" w:cs="Times New Roman" w:hint="default"/>
                <w:color w:val="auto"/>
                <w:sz w:val="20"/>
                <w:szCs w:val="20"/>
              </w:rPr>
              <w:t>ho  sí</w:t>
            </w:r>
            <w:r w:rsidRPr="00A62FD8">
              <w:rPr>
                <w:rFonts w:ascii="Times New Roman" w:hAnsi="Times New Roman" w:cs="Times New Roman" w:hint="default"/>
                <w:color w:val="auto"/>
                <w:sz w:val="20"/>
                <w:szCs w:val="20"/>
              </w:rPr>
              <w:t>dla, zverejň</w:t>
            </w:r>
            <w:r w:rsidRPr="00A62FD8">
              <w:rPr>
                <w:rFonts w:ascii="Times New Roman" w:hAnsi="Times New Roman" w:cs="Times New Roman" w:hint="default"/>
                <w:color w:val="auto"/>
                <w:sz w:val="20"/>
                <w:szCs w:val="20"/>
              </w:rPr>
              <w:t>uje mediá</w:t>
            </w:r>
            <w:r w:rsidRPr="00A62FD8">
              <w:rPr>
                <w:rFonts w:ascii="Times New Roman" w:hAnsi="Times New Roman" w:cs="Times New Roman" w:hint="default"/>
                <w:color w:val="auto"/>
                <w:sz w:val="20"/>
                <w:szCs w:val="20"/>
              </w:rPr>
              <w:t>tor informá</w:t>
            </w:r>
            <w:r w:rsidRPr="00A62FD8">
              <w:rPr>
                <w:rFonts w:ascii="Times New Roman" w:hAnsi="Times New Roman" w:cs="Times New Roman" w:hint="default"/>
                <w:color w:val="auto"/>
                <w:sz w:val="20"/>
                <w:szCs w:val="20"/>
              </w:rPr>
              <w:t>cie podľ</w:t>
            </w:r>
            <w:r w:rsidRPr="00A62FD8">
              <w:rPr>
                <w:rFonts w:ascii="Times New Roman" w:hAnsi="Times New Roman" w:cs="Times New Roman" w:hint="default"/>
                <w:color w:val="auto"/>
                <w:sz w:val="20"/>
                <w:szCs w:val="20"/>
              </w:rPr>
              <w:t>a tohto zá</w:t>
            </w:r>
            <w:r>
              <w:rPr>
                <w:rFonts w:ascii="Times New Roman" w:hAnsi="Times New Roman" w:cs="Times New Roman" w:hint="default"/>
                <w:color w:val="auto"/>
                <w:sz w:val="20"/>
                <w:szCs w:val="20"/>
              </w:rPr>
              <w:t>kona v priestoroch kancelá</w:t>
            </w:r>
            <w:r>
              <w:rPr>
                <w:rFonts w:ascii="Times New Roman" w:hAnsi="Times New Roman" w:cs="Times New Roman" w:hint="default"/>
                <w:color w:val="auto"/>
                <w:sz w:val="20"/>
                <w:szCs w:val="20"/>
              </w:rPr>
              <w:t>rie.</w:t>
            </w:r>
          </w:p>
          <w:p w:rsidR="00142F35" w:rsidP="00142F35">
            <w:pPr>
              <w:pStyle w:val="Normlny1"/>
              <w:tabs>
                <w:tab w:val="left" w:pos="129"/>
                <w:tab w:val="left" w:pos="1121"/>
              </w:tabs>
              <w:bidi w:val="0"/>
              <w:spacing w:line="240" w:lineRule="auto"/>
              <w:ind w:left="-11"/>
              <w:jc w:val="both"/>
              <w:rPr>
                <w:rFonts w:ascii="Times New Roman" w:hAnsi="Times New Roman" w:cs="Times New Roman"/>
                <w:color w:val="auto"/>
                <w:sz w:val="20"/>
                <w:szCs w:val="20"/>
              </w:rPr>
            </w:pPr>
          </w:p>
          <w:p w:rsidR="00142F35" w:rsidP="00142F35">
            <w:pPr>
              <w:pStyle w:val="Normlny1"/>
              <w:tabs>
                <w:tab w:val="left" w:pos="129"/>
                <w:tab w:val="left" w:pos="1121"/>
              </w:tabs>
              <w:bidi w:val="0"/>
              <w:spacing w:line="240" w:lineRule="auto"/>
              <w:ind w:left="-11"/>
              <w:jc w:val="both"/>
              <w:rPr>
                <w:rFonts w:ascii="Times New Roman" w:hAnsi="Times New Roman" w:cs="Times New Roman"/>
                <w:color w:val="auto"/>
                <w:sz w:val="20"/>
                <w:szCs w:val="20"/>
              </w:rPr>
            </w:pPr>
          </w:p>
          <w:p w:rsidR="00142F35" w:rsidP="00142F35">
            <w:pPr>
              <w:pStyle w:val="Normlny1"/>
              <w:tabs>
                <w:tab w:val="left" w:pos="129"/>
                <w:tab w:val="left" w:pos="1121"/>
              </w:tabs>
              <w:bidi w:val="0"/>
              <w:spacing w:line="240" w:lineRule="auto"/>
              <w:ind w:left="-11"/>
              <w:jc w:val="both"/>
              <w:rPr>
                <w:rFonts w:ascii="Times New Roman" w:hAnsi="Times New Roman" w:cs="Times New Roman"/>
                <w:color w:val="auto"/>
                <w:sz w:val="20"/>
                <w:szCs w:val="20"/>
              </w:rPr>
            </w:pPr>
          </w:p>
          <w:p w:rsidR="00142F35" w:rsidRPr="00932F42" w:rsidP="00142F35">
            <w:pPr>
              <w:pStyle w:val="Normlny1"/>
              <w:tabs>
                <w:tab w:val="left" w:pos="129"/>
                <w:tab w:val="left" w:pos="1121"/>
              </w:tabs>
              <w:bidi w:val="0"/>
              <w:spacing w:line="240" w:lineRule="auto"/>
              <w:jc w:val="both"/>
              <w:rPr>
                <w:rFonts w:ascii="Times New Roman" w:hAnsi="Times New Roman" w:cs="Times New Roman"/>
                <w:color w:val="auto"/>
                <w:sz w:val="20"/>
                <w:szCs w:val="20"/>
              </w:rPr>
            </w:pP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(5) Mediač</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 xml:space="preserve"> centrum je povinné</w:t>
            </w:r>
            <w:r w:rsidRPr="00AE3A38">
              <w:rPr>
                <w:rFonts w:ascii="Times New Roman" w:hAnsi="Times New Roman" w:cs="Times New Roman" w:hint="default"/>
                <w:color w:val="auto"/>
                <w:sz w:val="20"/>
                <w:szCs w:val="20"/>
              </w:rPr>
              <w:t xml:space="preserve"> zriadiť</w:t>
            </w:r>
            <w:r w:rsidRPr="00AE3A38">
              <w:rPr>
                <w:rFonts w:ascii="Times New Roman" w:hAnsi="Times New Roman" w:cs="Times New Roman" w:hint="default"/>
                <w:color w:val="auto"/>
                <w:sz w:val="20"/>
                <w:szCs w:val="20"/>
              </w:rPr>
              <w:t>, zabezpeč</w:t>
            </w:r>
            <w:r w:rsidRPr="00AE3A38">
              <w:rPr>
                <w:rFonts w:ascii="Times New Roman" w:hAnsi="Times New Roman" w:cs="Times New Roman" w:hint="default"/>
                <w:color w:val="auto"/>
                <w:sz w:val="20"/>
                <w:szCs w:val="20"/>
              </w:rPr>
              <w:t>ovať</w:t>
            </w:r>
            <w:r w:rsidRPr="00AE3A38">
              <w:rPr>
                <w:rFonts w:ascii="Times New Roman" w:hAnsi="Times New Roman" w:cs="Times New Roman" w:hint="default"/>
                <w:color w:val="auto"/>
                <w:sz w:val="20"/>
                <w:szCs w:val="20"/>
              </w:rPr>
              <w:t xml:space="preserve"> prevá</w:t>
            </w:r>
            <w:r w:rsidRPr="00AE3A38">
              <w:rPr>
                <w:rFonts w:ascii="Times New Roman" w:hAnsi="Times New Roman" w:cs="Times New Roman" w:hint="default"/>
                <w:color w:val="auto"/>
                <w:sz w:val="20"/>
                <w:szCs w:val="20"/>
              </w:rPr>
              <w:t>dzku a aktualizá</w:t>
            </w:r>
            <w:r w:rsidRPr="00AE3A38">
              <w:rPr>
                <w:rFonts w:ascii="Times New Roman" w:hAnsi="Times New Roman" w:cs="Times New Roman" w:hint="default"/>
                <w:color w:val="auto"/>
                <w:sz w:val="20"/>
                <w:szCs w:val="20"/>
              </w:rPr>
              <w:t>ciu webové</w:t>
            </w:r>
            <w:r w:rsidRPr="00AE3A38">
              <w:rPr>
                <w:rFonts w:ascii="Times New Roman" w:hAnsi="Times New Roman" w:cs="Times New Roman" w:hint="default"/>
                <w:color w:val="auto"/>
                <w:sz w:val="20"/>
                <w:szCs w:val="20"/>
              </w:rPr>
              <w:t>ho sí</w:t>
            </w:r>
            <w:r w:rsidRPr="00AE3A38">
              <w:rPr>
                <w:rFonts w:ascii="Times New Roman" w:hAnsi="Times New Roman" w:cs="Times New Roman" w:hint="default"/>
                <w:color w:val="auto"/>
                <w:sz w:val="20"/>
                <w:szCs w:val="20"/>
              </w:rPr>
              <w:t>dla, na ktorom sú</w:t>
            </w:r>
            <w:r w:rsidRPr="00AE3A38">
              <w:rPr>
                <w:rFonts w:ascii="Times New Roman" w:hAnsi="Times New Roman" w:cs="Times New Roman" w:hint="default"/>
                <w:color w:val="auto"/>
                <w:sz w:val="20"/>
                <w:szCs w:val="20"/>
              </w:rPr>
              <w:t xml:space="preserve"> v jasnej, ľ</w:t>
            </w:r>
            <w:r w:rsidRPr="00AE3A38">
              <w:rPr>
                <w:rFonts w:ascii="Times New Roman" w:hAnsi="Times New Roman" w:cs="Times New Roman" w:hint="default"/>
                <w:color w:val="auto"/>
                <w:sz w:val="20"/>
                <w:szCs w:val="20"/>
              </w:rPr>
              <w:t>ahko zrozumiteľ</w:t>
            </w:r>
            <w:r w:rsidRPr="00AE3A38">
              <w:rPr>
                <w:rFonts w:ascii="Times New Roman" w:hAnsi="Times New Roman" w:cs="Times New Roman" w:hint="default"/>
                <w:color w:val="auto"/>
                <w:sz w:val="20"/>
                <w:szCs w:val="20"/>
              </w:rPr>
              <w:t>nej a použí</w:t>
            </w:r>
            <w:r w:rsidRPr="00AE3A38">
              <w:rPr>
                <w:rFonts w:ascii="Times New Roman" w:hAnsi="Times New Roman" w:cs="Times New Roman" w:hint="default"/>
                <w:color w:val="auto"/>
                <w:sz w:val="20"/>
                <w:szCs w:val="20"/>
              </w:rPr>
              <w:t>vateľ</w:t>
            </w:r>
            <w:r w:rsidRPr="00AE3A38">
              <w:rPr>
                <w:rFonts w:ascii="Times New Roman" w:hAnsi="Times New Roman" w:cs="Times New Roman" w:hint="default"/>
                <w:color w:val="auto"/>
                <w:sz w:val="20"/>
                <w:szCs w:val="20"/>
              </w:rPr>
              <w:t>sky jednoduchej forme zverejnené</w:t>
            </w:r>
            <w:r w:rsidRPr="00AE3A38">
              <w:rPr>
                <w:rFonts w:ascii="Times New Roman" w:hAnsi="Times New Roman" w:cs="Times New Roman" w:hint="default"/>
                <w:color w:val="auto"/>
                <w:sz w:val="20"/>
                <w:szCs w:val="20"/>
              </w:rPr>
              <w:t xml:space="preserve"> informá</w:t>
            </w:r>
            <w:r w:rsidRPr="00AE3A38">
              <w:rPr>
                <w:rFonts w:ascii="Times New Roman" w:hAnsi="Times New Roman" w:cs="Times New Roman" w:hint="default"/>
                <w:color w:val="auto"/>
                <w:sz w:val="20"/>
                <w:szCs w:val="20"/>
              </w:rPr>
              <w:t>cie o mediač</w:t>
            </w:r>
            <w:r w:rsidRPr="00AE3A38">
              <w:rPr>
                <w:rFonts w:ascii="Times New Roman" w:hAnsi="Times New Roman" w:cs="Times New Roman" w:hint="default"/>
                <w:color w:val="auto"/>
                <w:sz w:val="20"/>
                <w:szCs w:val="20"/>
              </w:rPr>
              <w:t>nom centre v rozsahu :</w:t>
            </w: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a)</w:t>
              <w:tab/>
            </w:r>
            <w:r w:rsidRPr="00AE3A38">
              <w:rPr>
                <w:rFonts w:ascii="Times New Roman" w:hAnsi="Times New Roman" w:cs="Times New Roman" w:hint="default"/>
                <w:color w:val="auto"/>
                <w:sz w:val="20"/>
                <w:szCs w:val="20"/>
              </w:rPr>
              <w:t>ná</w:t>
            </w:r>
            <w:r w:rsidRPr="00AE3A38">
              <w:rPr>
                <w:rFonts w:ascii="Times New Roman" w:hAnsi="Times New Roman" w:cs="Times New Roman" w:hint="default"/>
                <w:color w:val="auto"/>
                <w:sz w:val="20"/>
                <w:szCs w:val="20"/>
              </w:rPr>
              <w:t>zov, sí</w:t>
            </w:r>
            <w:r w:rsidRPr="00AE3A38">
              <w:rPr>
                <w:rFonts w:ascii="Times New Roman" w:hAnsi="Times New Roman" w:cs="Times New Roman" w:hint="default"/>
                <w:color w:val="auto"/>
                <w:sz w:val="20"/>
                <w:szCs w:val="20"/>
              </w:rPr>
              <w:t>dlo a identifikač</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 xml:space="preserve"> čí</w:t>
            </w:r>
            <w:r w:rsidRPr="00AE3A38">
              <w:rPr>
                <w:rFonts w:ascii="Times New Roman" w:hAnsi="Times New Roman" w:cs="Times New Roman" w:hint="default"/>
                <w:color w:val="auto"/>
                <w:sz w:val="20"/>
                <w:szCs w:val="20"/>
              </w:rPr>
              <w:t>slo zriaď</w:t>
            </w:r>
            <w:r w:rsidRPr="00AE3A38">
              <w:rPr>
                <w:rFonts w:ascii="Times New Roman" w:hAnsi="Times New Roman" w:cs="Times New Roman" w:hint="default"/>
                <w:color w:val="auto"/>
                <w:sz w:val="20"/>
                <w:szCs w:val="20"/>
              </w:rPr>
              <w:t>ovateľ</w:t>
            </w:r>
            <w:r w:rsidRPr="00AE3A38">
              <w:rPr>
                <w:rFonts w:ascii="Times New Roman" w:hAnsi="Times New Roman" w:cs="Times New Roman" w:hint="default"/>
                <w:color w:val="auto"/>
                <w:sz w:val="20"/>
                <w:szCs w:val="20"/>
              </w:rPr>
              <w:t>a,</w:t>
            </w: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b)</w:t>
              <w:tab/>
            </w:r>
            <w:r w:rsidRPr="00AE3A38">
              <w:rPr>
                <w:rFonts w:ascii="Times New Roman" w:hAnsi="Times New Roman" w:cs="Times New Roman" w:hint="default"/>
                <w:color w:val="auto"/>
                <w:sz w:val="20"/>
                <w:szCs w:val="20"/>
              </w:rPr>
              <w:t>ná</w:t>
            </w:r>
            <w:r w:rsidRPr="00AE3A38">
              <w:rPr>
                <w:rFonts w:ascii="Times New Roman" w:hAnsi="Times New Roman" w:cs="Times New Roman" w:hint="default"/>
                <w:color w:val="auto"/>
                <w:sz w:val="20"/>
                <w:szCs w:val="20"/>
              </w:rPr>
              <w:t>zov, sí</w:t>
            </w:r>
            <w:r w:rsidRPr="00AE3A38">
              <w:rPr>
                <w:rFonts w:ascii="Times New Roman" w:hAnsi="Times New Roman" w:cs="Times New Roman" w:hint="default"/>
                <w:color w:val="auto"/>
                <w:sz w:val="20"/>
                <w:szCs w:val="20"/>
              </w:rPr>
              <w:t>dlo a identifikač</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 xml:space="preserve"> čí</w:t>
            </w:r>
            <w:r w:rsidRPr="00AE3A38">
              <w:rPr>
                <w:rFonts w:ascii="Times New Roman" w:hAnsi="Times New Roman" w:cs="Times New Roman" w:hint="default"/>
                <w:color w:val="auto"/>
                <w:sz w:val="20"/>
                <w:szCs w:val="20"/>
              </w:rPr>
              <w:t>slo mediač</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ho centr</w:t>
            </w:r>
            <w:r w:rsidRPr="00AE3A38">
              <w:rPr>
                <w:rFonts w:ascii="Times New Roman" w:hAnsi="Times New Roman" w:cs="Times New Roman" w:hint="default"/>
                <w:color w:val="auto"/>
                <w:sz w:val="20"/>
                <w:szCs w:val="20"/>
              </w:rPr>
              <w:t>a, adresa na doruč</w:t>
            </w:r>
            <w:r w:rsidRPr="00AE3A38">
              <w:rPr>
                <w:rFonts w:ascii="Times New Roman" w:hAnsi="Times New Roman" w:cs="Times New Roman" w:hint="default"/>
                <w:color w:val="auto"/>
                <w:sz w:val="20"/>
                <w:szCs w:val="20"/>
              </w:rPr>
              <w:t>ovanie, adresa na podá</w:t>
            </w:r>
            <w:r w:rsidRPr="00AE3A38">
              <w:rPr>
                <w:rFonts w:ascii="Times New Roman" w:hAnsi="Times New Roman" w:cs="Times New Roman" w:hint="default"/>
                <w:color w:val="auto"/>
                <w:sz w:val="20"/>
                <w:szCs w:val="20"/>
              </w:rPr>
              <w:t>vanie podaní</w:t>
            </w:r>
            <w:r w:rsidRPr="00AE3A38">
              <w:rPr>
                <w:rFonts w:ascii="Times New Roman" w:hAnsi="Times New Roman" w:cs="Times New Roman" w:hint="default"/>
                <w:color w:val="auto"/>
                <w:sz w:val="20"/>
                <w:szCs w:val="20"/>
              </w:rPr>
              <w:t xml:space="preserve"> v elektronickej podobe, telefonický</w:t>
            </w:r>
            <w:r w:rsidRPr="00AE3A38">
              <w:rPr>
                <w:rFonts w:ascii="Times New Roman" w:hAnsi="Times New Roman" w:cs="Times New Roman" w:hint="default"/>
                <w:color w:val="auto"/>
                <w:sz w:val="20"/>
                <w:szCs w:val="20"/>
              </w:rPr>
              <w:t xml:space="preserve"> kontakt,</w:t>
            </w: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c)</w:t>
              <w:tab/>
            </w:r>
            <w:r w:rsidRPr="00AE3A38">
              <w:rPr>
                <w:rFonts w:ascii="Times New Roman" w:hAnsi="Times New Roman" w:cs="Times New Roman" w:hint="default"/>
                <w:color w:val="auto"/>
                <w:sz w:val="20"/>
                <w:szCs w:val="20"/>
              </w:rPr>
              <w:t>skutoč</w:t>
            </w:r>
            <w:r w:rsidRPr="00AE3A38">
              <w:rPr>
                <w:rFonts w:ascii="Times New Roman" w:hAnsi="Times New Roman" w:cs="Times New Roman" w:hint="default"/>
                <w:color w:val="auto"/>
                <w:sz w:val="20"/>
                <w:szCs w:val="20"/>
              </w:rPr>
              <w:t>nosť</w:t>
            </w:r>
            <w:r w:rsidRPr="00AE3A38">
              <w:rPr>
                <w:rFonts w:ascii="Times New Roman" w:hAnsi="Times New Roman" w:cs="Times New Roman" w:hint="default"/>
                <w:color w:val="auto"/>
                <w:sz w:val="20"/>
                <w:szCs w:val="20"/>
              </w:rPr>
              <w:t>, ž</w:t>
            </w:r>
            <w:r w:rsidRPr="00AE3A38">
              <w:rPr>
                <w:rFonts w:ascii="Times New Roman" w:hAnsi="Times New Roman" w:cs="Times New Roman" w:hint="default"/>
                <w:color w:val="auto"/>
                <w:sz w:val="20"/>
                <w:szCs w:val="20"/>
              </w:rPr>
              <w:t>e mediač</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 xml:space="preserve"> centrum je zapí</w:t>
            </w:r>
            <w:r w:rsidRPr="00AE3A38">
              <w:rPr>
                <w:rFonts w:ascii="Times New Roman" w:hAnsi="Times New Roman" w:cs="Times New Roman" w:hint="default"/>
                <w:color w:val="auto"/>
                <w:sz w:val="20"/>
                <w:szCs w:val="20"/>
              </w:rPr>
              <w:t>sané</w:t>
            </w:r>
            <w:r w:rsidRPr="00AE3A38">
              <w:rPr>
                <w:rFonts w:ascii="Times New Roman" w:hAnsi="Times New Roman" w:cs="Times New Roman" w:hint="default"/>
                <w:color w:val="auto"/>
                <w:sz w:val="20"/>
                <w:szCs w:val="20"/>
              </w:rPr>
              <w:t xml:space="preserve"> v registri vedenom ministerstvom s uvedení</w:t>
            </w:r>
            <w:r w:rsidRPr="00AE3A38">
              <w:rPr>
                <w:rFonts w:ascii="Times New Roman" w:hAnsi="Times New Roman" w:cs="Times New Roman" w:hint="default"/>
                <w:color w:val="auto"/>
                <w:sz w:val="20"/>
                <w:szCs w:val="20"/>
              </w:rPr>
              <w:t>m čí</w:t>
            </w:r>
            <w:r w:rsidRPr="00AE3A38">
              <w:rPr>
                <w:rFonts w:ascii="Times New Roman" w:hAnsi="Times New Roman" w:cs="Times New Roman" w:hint="default"/>
                <w:color w:val="auto"/>
                <w:sz w:val="20"/>
                <w:szCs w:val="20"/>
              </w:rPr>
              <w:t>sla zá</w:t>
            </w:r>
            <w:r w:rsidRPr="00AE3A38">
              <w:rPr>
                <w:rFonts w:ascii="Times New Roman" w:hAnsi="Times New Roman" w:cs="Times New Roman" w:hint="default"/>
                <w:color w:val="auto"/>
                <w:sz w:val="20"/>
                <w:szCs w:val="20"/>
              </w:rPr>
              <w:t>pisu,</w:t>
            </w: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d)</w:t>
              <w:tab/>
            </w:r>
            <w:r w:rsidRPr="00AE3A38">
              <w:rPr>
                <w:rFonts w:ascii="Times New Roman" w:hAnsi="Times New Roman" w:cs="Times New Roman" w:hint="default"/>
                <w:color w:val="auto"/>
                <w:sz w:val="20"/>
                <w:szCs w:val="20"/>
              </w:rPr>
              <w:t>aktuá</w:t>
            </w:r>
            <w:r w:rsidRPr="00AE3A38">
              <w:rPr>
                <w:rFonts w:ascii="Times New Roman" w:hAnsi="Times New Roman" w:cs="Times New Roman" w:hint="default"/>
                <w:color w:val="auto"/>
                <w:sz w:val="20"/>
                <w:szCs w:val="20"/>
              </w:rPr>
              <w:t>lny zoznam č</w:t>
            </w:r>
            <w:r w:rsidRPr="00AE3A38">
              <w:rPr>
                <w:rFonts w:ascii="Times New Roman" w:hAnsi="Times New Roman" w:cs="Times New Roman" w:hint="default"/>
                <w:color w:val="auto"/>
                <w:sz w:val="20"/>
                <w:szCs w:val="20"/>
              </w:rPr>
              <w:t>lenov orgá</w:t>
            </w:r>
            <w:r w:rsidRPr="00AE3A38">
              <w:rPr>
                <w:rFonts w:ascii="Times New Roman" w:hAnsi="Times New Roman" w:cs="Times New Roman" w:hint="default"/>
                <w:color w:val="auto"/>
                <w:sz w:val="20"/>
                <w:szCs w:val="20"/>
              </w:rPr>
              <w:t>nov mediač</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ho centra s</w:t>
            </w:r>
            <w:r w:rsidRPr="00AE3A38">
              <w:rPr>
                <w:rFonts w:ascii="Times New Roman" w:hAnsi="Times New Roman" w:cs="Times New Roman" w:hint="default"/>
                <w:color w:val="auto"/>
                <w:sz w:val="20"/>
                <w:szCs w:val="20"/>
              </w:rPr>
              <w:t xml:space="preserve"> uvedení</w:t>
            </w:r>
            <w:r w:rsidRPr="00AE3A38">
              <w:rPr>
                <w:rFonts w:ascii="Times New Roman" w:hAnsi="Times New Roman" w:cs="Times New Roman" w:hint="default"/>
                <w:color w:val="auto"/>
                <w:sz w:val="20"/>
                <w:szCs w:val="20"/>
              </w:rPr>
              <w:t>m mena a priezviska,</w:t>
            </w: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e)</w:t>
              <w:tab/>
            </w:r>
            <w:r w:rsidRPr="00AE3A38">
              <w:rPr>
                <w:rFonts w:ascii="Times New Roman" w:hAnsi="Times New Roman" w:cs="Times New Roman" w:hint="default"/>
                <w:color w:val="auto"/>
                <w:sz w:val="20"/>
                <w:szCs w:val="20"/>
              </w:rPr>
              <w:t>zoznam mediá</w:t>
            </w:r>
            <w:r w:rsidRPr="00AE3A38">
              <w:rPr>
                <w:rFonts w:ascii="Times New Roman" w:hAnsi="Times New Roman" w:cs="Times New Roman" w:hint="default"/>
                <w:color w:val="auto"/>
                <w:sz w:val="20"/>
                <w:szCs w:val="20"/>
              </w:rPr>
              <w:t>torov a zoznam mediá</w:t>
            </w:r>
            <w:r w:rsidRPr="00AE3A38">
              <w:rPr>
                <w:rFonts w:ascii="Times New Roman" w:hAnsi="Times New Roman" w:cs="Times New Roman" w:hint="default"/>
                <w:color w:val="auto"/>
                <w:sz w:val="20"/>
                <w:szCs w:val="20"/>
              </w:rPr>
              <w:t>torov vykoná</w:t>
            </w:r>
            <w:r w:rsidRPr="00AE3A38">
              <w:rPr>
                <w:rFonts w:ascii="Times New Roman" w:hAnsi="Times New Roman" w:cs="Times New Roman" w:hint="default"/>
                <w:color w:val="auto"/>
                <w:sz w:val="20"/>
                <w:szCs w:val="20"/>
              </w:rPr>
              <w:t>vajú</w:t>
            </w:r>
            <w:r w:rsidRPr="00AE3A38">
              <w:rPr>
                <w:rFonts w:ascii="Times New Roman" w:hAnsi="Times New Roman" w:cs="Times New Roman" w:hint="default"/>
                <w:color w:val="auto"/>
                <w:sz w:val="20"/>
                <w:szCs w:val="20"/>
              </w:rPr>
              <w:t>cich mediá</w:t>
            </w:r>
            <w:r w:rsidRPr="00AE3A38">
              <w:rPr>
                <w:rFonts w:ascii="Times New Roman" w:hAnsi="Times New Roman" w:cs="Times New Roman" w:hint="default"/>
                <w:color w:val="auto"/>
                <w:sz w:val="20"/>
                <w:szCs w:val="20"/>
              </w:rPr>
              <w:t>ciu spotrebiteľ</w:t>
            </w:r>
            <w:r w:rsidRPr="00AE3A38">
              <w:rPr>
                <w:rFonts w:ascii="Times New Roman" w:hAnsi="Times New Roman" w:cs="Times New Roman" w:hint="default"/>
                <w:color w:val="auto"/>
                <w:sz w:val="20"/>
                <w:szCs w:val="20"/>
              </w:rPr>
              <w:t>ský</w:t>
            </w:r>
            <w:r w:rsidRPr="00AE3A38">
              <w:rPr>
                <w:rFonts w:ascii="Times New Roman" w:hAnsi="Times New Roman" w:cs="Times New Roman" w:hint="default"/>
                <w:color w:val="auto"/>
                <w:sz w:val="20"/>
                <w:szCs w:val="20"/>
              </w:rPr>
              <w:t>ch sporov vedený</w:t>
            </w:r>
            <w:r w:rsidRPr="00AE3A38">
              <w:rPr>
                <w:rFonts w:ascii="Times New Roman" w:hAnsi="Times New Roman" w:cs="Times New Roman" w:hint="default"/>
                <w:color w:val="auto"/>
                <w:sz w:val="20"/>
                <w:szCs w:val="20"/>
              </w:rPr>
              <w:t xml:space="preserve"> mediač</w:t>
            </w:r>
            <w:r w:rsidRPr="00AE3A38">
              <w:rPr>
                <w:rFonts w:ascii="Times New Roman" w:hAnsi="Times New Roman" w:cs="Times New Roman" w:hint="default"/>
                <w:color w:val="auto"/>
                <w:sz w:val="20"/>
                <w:szCs w:val="20"/>
              </w:rPr>
              <w:t>ný</w:t>
            </w:r>
            <w:r w:rsidRPr="00AE3A38">
              <w:rPr>
                <w:rFonts w:ascii="Times New Roman" w:hAnsi="Times New Roman" w:cs="Times New Roman" w:hint="default"/>
                <w:color w:val="auto"/>
                <w:sz w:val="20"/>
                <w:szCs w:val="20"/>
              </w:rPr>
              <w:t>m centrom s uvedení</w:t>
            </w:r>
            <w:r w:rsidRPr="00AE3A38">
              <w:rPr>
                <w:rFonts w:ascii="Times New Roman" w:hAnsi="Times New Roman" w:cs="Times New Roman" w:hint="default"/>
                <w:color w:val="auto"/>
                <w:sz w:val="20"/>
                <w:szCs w:val="20"/>
              </w:rPr>
              <w:t>m mena a priezviska, ak mediač</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 xml:space="preserve"> centrum rieš</w:t>
            </w:r>
            <w:r w:rsidRPr="00AE3A38">
              <w:rPr>
                <w:rFonts w:ascii="Times New Roman" w:hAnsi="Times New Roman" w:cs="Times New Roman" w:hint="default"/>
                <w:color w:val="auto"/>
                <w:sz w:val="20"/>
                <w:szCs w:val="20"/>
              </w:rPr>
              <w:t>i spotrebiteľ</w:t>
            </w:r>
            <w:r w:rsidRPr="00AE3A38">
              <w:rPr>
                <w:rFonts w:ascii="Times New Roman" w:hAnsi="Times New Roman" w:cs="Times New Roman" w:hint="default"/>
                <w:color w:val="auto"/>
                <w:sz w:val="20"/>
                <w:szCs w:val="20"/>
              </w:rPr>
              <w:t>ské</w:t>
            </w:r>
            <w:r w:rsidRPr="00AE3A38">
              <w:rPr>
                <w:rFonts w:ascii="Times New Roman" w:hAnsi="Times New Roman" w:cs="Times New Roman" w:hint="default"/>
                <w:color w:val="auto"/>
                <w:sz w:val="20"/>
                <w:szCs w:val="20"/>
              </w:rPr>
              <w:t xml:space="preserve"> spory,</w:t>
            </w: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f)</w:t>
              <w:tab/>
            </w:r>
            <w:r w:rsidRPr="00AE3A38">
              <w:rPr>
                <w:rFonts w:ascii="Times New Roman" w:hAnsi="Times New Roman" w:cs="Times New Roman" w:hint="default"/>
                <w:color w:val="auto"/>
                <w:sz w:val="20"/>
                <w:szCs w:val="20"/>
              </w:rPr>
              <w:t>č</w:t>
            </w:r>
            <w:r w:rsidRPr="00AE3A38">
              <w:rPr>
                <w:rFonts w:ascii="Times New Roman" w:hAnsi="Times New Roman" w:cs="Times New Roman" w:hint="default"/>
                <w:color w:val="auto"/>
                <w:sz w:val="20"/>
                <w:szCs w:val="20"/>
              </w:rPr>
              <w:t>lenstvo v nadná</w:t>
            </w:r>
            <w:r w:rsidRPr="00AE3A38">
              <w:rPr>
                <w:rFonts w:ascii="Times New Roman" w:hAnsi="Times New Roman" w:cs="Times New Roman" w:hint="default"/>
                <w:color w:val="auto"/>
                <w:sz w:val="20"/>
                <w:szCs w:val="20"/>
              </w:rPr>
              <w:t>rodný</w:t>
            </w:r>
            <w:r w:rsidRPr="00AE3A38">
              <w:rPr>
                <w:rFonts w:ascii="Times New Roman" w:hAnsi="Times New Roman" w:cs="Times New Roman" w:hint="default"/>
                <w:color w:val="auto"/>
                <w:sz w:val="20"/>
                <w:szCs w:val="20"/>
              </w:rPr>
              <w:t>ch organizá</w:t>
            </w:r>
            <w:r w:rsidRPr="00AE3A38">
              <w:rPr>
                <w:rFonts w:ascii="Times New Roman" w:hAnsi="Times New Roman" w:cs="Times New Roman" w:hint="default"/>
                <w:color w:val="auto"/>
                <w:sz w:val="20"/>
                <w:szCs w:val="20"/>
              </w:rPr>
              <w:t>ciá</w:t>
            </w:r>
            <w:r w:rsidRPr="00AE3A38">
              <w:rPr>
                <w:rFonts w:ascii="Times New Roman" w:hAnsi="Times New Roman" w:cs="Times New Roman" w:hint="default"/>
                <w:color w:val="auto"/>
                <w:sz w:val="20"/>
                <w:szCs w:val="20"/>
              </w:rPr>
              <w:t>ch, ktoré</w:t>
            </w:r>
            <w:r w:rsidRPr="00AE3A38">
              <w:rPr>
                <w:rFonts w:ascii="Times New Roman" w:hAnsi="Times New Roman" w:cs="Times New Roman" w:hint="default"/>
                <w:color w:val="auto"/>
                <w:sz w:val="20"/>
                <w:szCs w:val="20"/>
              </w:rPr>
              <w:t xml:space="preserve"> sa zaoberajú</w:t>
            </w:r>
            <w:r w:rsidRPr="00AE3A38">
              <w:rPr>
                <w:rFonts w:ascii="Times New Roman" w:hAnsi="Times New Roman" w:cs="Times New Roman" w:hint="default"/>
                <w:color w:val="auto"/>
                <w:sz w:val="20"/>
                <w:szCs w:val="20"/>
              </w:rPr>
              <w:t xml:space="preserve"> rieš</w:t>
            </w:r>
            <w:r w:rsidRPr="00AE3A38">
              <w:rPr>
                <w:rFonts w:ascii="Times New Roman" w:hAnsi="Times New Roman" w:cs="Times New Roman" w:hint="default"/>
                <w:color w:val="auto"/>
                <w:sz w:val="20"/>
                <w:szCs w:val="20"/>
              </w:rPr>
              <w:t>ení</w:t>
            </w:r>
            <w:r w:rsidRPr="00AE3A38">
              <w:rPr>
                <w:rFonts w:ascii="Times New Roman" w:hAnsi="Times New Roman" w:cs="Times New Roman" w:hint="default"/>
                <w:color w:val="auto"/>
                <w:sz w:val="20"/>
                <w:szCs w:val="20"/>
              </w:rPr>
              <w:t>m cezhranič</w:t>
            </w:r>
            <w:r w:rsidRPr="00AE3A38">
              <w:rPr>
                <w:rFonts w:ascii="Times New Roman" w:hAnsi="Times New Roman" w:cs="Times New Roman" w:hint="default"/>
                <w:color w:val="auto"/>
                <w:sz w:val="20"/>
                <w:szCs w:val="20"/>
              </w:rPr>
              <w:t>ný</w:t>
            </w:r>
            <w:r w:rsidRPr="00AE3A38">
              <w:rPr>
                <w:rFonts w:ascii="Times New Roman" w:hAnsi="Times New Roman" w:cs="Times New Roman" w:hint="default"/>
                <w:color w:val="auto"/>
                <w:sz w:val="20"/>
                <w:szCs w:val="20"/>
              </w:rPr>
              <w:t>ch spotrebiteľ</w:t>
            </w:r>
            <w:r w:rsidRPr="00AE3A38">
              <w:rPr>
                <w:rFonts w:ascii="Times New Roman" w:hAnsi="Times New Roman" w:cs="Times New Roman" w:hint="default"/>
                <w:color w:val="auto"/>
                <w:sz w:val="20"/>
                <w:szCs w:val="20"/>
              </w:rPr>
              <w:t>ský</w:t>
            </w:r>
            <w:r w:rsidRPr="00AE3A38">
              <w:rPr>
                <w:rFonts w:ascii="Times New Roman" w:hAnsi="Times New Roman" w:cs="Times New Roman" w:hint="default"/>
                <w:color w:val="auto"/>
                <w:sz w:val="20"/>
                <w:szCs w:val="20"/>
              </w:rPr>
              <w:t>ch sporov, ak mediač</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 xml:space="preserve"> centrum rieš</w:t>
            </w:r>
            <w:r w:rsidRPr="00AE3A38">
              <w:rPr>
                <w:rFonts w:ascii="Times New Roman" w:hAnsi="Times New Roman" w:cs="Times New Roman" w:hint="default"/>
                <w:color w:val="auto"/>
                <w:sz w:val="20"/>
                <w:szCs w:val="20"/>
              </w:rPr>
              <w:t>i spotrebiteľ</w:t>
            </w:r>
            <w:r w:rsidRPr="00AE3A38">
              <w:rPr>
                <w:rFonts w:ascii="Times New Roman" w:hAnsi="Times New Roman" w:cs="Times New Roman" w:hint="default"/>
                <w:color w:val="auto"/>
                <w:sz w:val="20"/>
                <w:szCs w:val="20"/>
              </w:rPr>
              <w:t>ské</w:t>
            </w:r>
            <w:r w:rsidRPr="00AE3A38">
              <w:rPr>
                <w:rFonts w:ascii="Times New Roman" w:hAnsi="Times New Roman" w:cs="Times New Roman" w:hint="default"/>
                <w:color w:val="auto"/>
                <w:sz w:val="20"/>
                <w:szCs w:val="20"/>
              </w:rPr>
              <w:t xml:space="preserve"> spory,</w:t>
            </w: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g)</w:t>
              <w:tab/>
            </w:r>
            <w:r w:rsidRPr="00AE3A38">
              <w:rPr>
                <w:rFonts w:ascii="Times New Roman" w:hAnsi="Times New Roman" w:cs="Times New Roman" w:hint="default"/>
                <w:color w:val="auto"/>
                <w:sz w:val="20"/>
                <w:szCs w:val="20"/>
              </w:rPr>
              <w:t>druhy spotrebiteľ</w:t>
            </w:r>
            <w:r w:rsidRPr="00AE3A38">
              <w:rPr>
                <w:rFonts w:ascii="Times New Roman" w:hAnsi="Times New Roman" w:cs="Times New Roman" w:hint="default"/>
                <w:color w:val="auto"/>
                <w:sz w:val="20"/>
                <w:szCs w:val="20"/>
              </w:rPr>
              <w:t>ský</w:t>
            </w:r>
            <w:r w:rsidRPr="00AE3A38">
              <w:rPr>
                <w:rFonts w:ascii="Times New Roman" w:hAnsi="Times New Roman" w:cs="Times New Roman" w:hint="default"/>
                <w:color w:val="auto"/>
                <w:sz w:val="20"/>
                <w:szCs w:val="20"/>
              </w:rPr>
              <w:t>ch sporov, ktoré</w:t>
            </w:r>
            <w:r w:rsidRPr="00AE3A38">
              <w:rPr>
                <w:rFonts w:ascii="Times New Roman" w:hAnsi="Times New Roman" w:cs="Times New Roman" w:hint="default"/>
                <w:color w:val="auto"/>
                <w:sz w:val="20"/>
                <w:szCs w:val="20"/>
              </w:rPr>
              <w:t xml:space="preserve"> je mediač</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 xml:space="preserve"> centrum oprá</w:t>
            </w:r>
            <w:r w:rsidRPr="00AE3A38">
              <w:rPr>
                <w:rFonts w:ascii="Times New Roman" w:hAnsi="Times New Roman" w:cs="Times New Roman" w:hint="default"/>
                <w:color w:val="auto"/>
                <w:sz w:val="20"/>
                <w:szCs w:val="20"/>
              </w:rPr>
              <w:t>vnené</w:t>
            </w:r>
            <w:r w:rsidRPr="00AE3A38">
              <w:rPr>
                <w:rFonts w:ascii="Times New Roman" w:hAnsi="Times New Roman" w:cs="Times New Roman" w:hint="default"/>
                <w:color w:val="auto"/>
                <w:sz w:val="20"/>
                <w:szCs w:val="20"/>
              </w:rPr>
              <w:t xml:space="preserve"> rieš</w:t>
            </w:r>
            <w:r w:rsidRPr="00AE3A38">
              <w:rPr>
                <w:rFonts w:ascii="Times New Roman" w:hAnsi="Times New Roman" w:cs="Times New Roman" w:hint="default"/>
                <w:color w:val="auto"/>
                <w:sz w:val="20"/>
                <w:szCs w:val="20"/>
              </w:rPr>
              <w:t>iť</w:t>
            </w:r>
            <w:r w:rsidRPr="00AE3A38">
              <w:rPr>
                <w:rFonts w:ascii="Times New Roman" w:hAnsi="Times New Roman" w:cs="Times New Roman" w:hint="default"/>
                <w:color w:val="auto"/>
                <w:sz w:val="20"/>
                <w:szCs w:val="20"/>
              </w:rPr>
              <w:t>, ak podľ</w:t>
            </w:r>
            <w:r w:rsidRPr="00AE3A38">
              <w:rPr>
                <w:rFonts w:ascii="Times New Roman" w:hAnsi="Times New Roman" w:cs="Times New Roman" w:hint="default"/>
                <w:color w:val="auto"/>
                <w:sz w:val="20"/>
                <w:szCs w:val="20"/>
              </w:rPr>
              <w:t>a š</w:t>
            </w:r>
            <w:r w:rsidRPr="00AE3A38">
              <w:rPr>
                <w:rFonts w:ascii="Times New Roman" w:hAnsi="Times New Roman" w:cs="Times New Roman" w:hint="default"/>
                <w:color w:val="auto"/>
                <w:sz w:val="20"/>
                <w:szCs w:val="20"/>
              </w:rPr>
              <w:t>tatú</w:t>
            </w:r>
            <w:r w:rsidRPr="00AE3A38">
              <w:rPr>
                <w:rFonts w:ascii="Times New Roman" w:hAnsi="Times New Roman" w:cs="Times New Roman" w:hint="default"/>
                <w:color w:val="auto"/>
                <w:sz w:val="20"/>
                <w:szCs w:val="20"/>
              </w:rPr>
              <w:t>tu je toto oprá</w:t>
            </w:r>
            <w:r w:rsidRPr="00AE3A38">
              <w:rPr>
                <w:rFonts w:ascii="Times New Roman" w:hAnsi="Times New Roman" w:cs="Times New Roman" w:hint="default"/>
                <w:color w:val="auto"/>
                <w:sz w:val="20"/>
                <w:szCs w:val="20"/>
              </w:rPr>
              <w:t>vnené</w:t>
            </w:r>
            <w:r w:rsidRPr="00AE3A38">
              <w:rPr>
                <w:rFonts w:ascii="Times New Roman" w:hAnsi="Times New Roman" w:cs="Times New Roman" w:hint="default"/>
                <w:color w:val="auto"/>
                <w:sz w:val="20"/>
                <w:szCs w:val="20"/>
              </w:rPr>
              <w:t xml:space="preserve"> rieš</w:t>
            </w:r>
            <w:r w:rsidRPr="00AE3A38">
              <w:rPr>
                <w:rFonts w:ascii="Times New Roman" w:hAnsi="Times New Roman" w:cs="Times New Roman" w:hint="default"/>
                <w:color w:val="auto"/>
                <w:sz w:val="20"/>
                <w:szCs w:val="20"/>
              </w:rPr>
              <w:t>iť</w:t>
            </w:r>
            <w:r w:rsidRPr="00AE3A38">
              <w:rPr>
                <w:rFonts w:ascii="Times New Roman" w:hAnsi="Times New Roman" w:cs="Times New Roman" w:hint="default"/>
                <w:color w:val="auto"/>
                <w:sz w:val="20"/>
                <w:szCs w:val="20"/>
              </w:rPr>
              <w:t xml:space="preserve"> iba urč</w:t>
            </w:r>
            <w:r w:rsidRPr="00AE3A38">
              <w:rPr>
                <w:rFonts w:ascii="Times New Roman" w:hAnsi="Times New Roman" w:cs="Times New Roman" w:hint="default"/>
                <w:color w:val="auto"/>
                <w:sz w:val="20"/>
                <w:szCs w:val="20"/>
              </w:rPr>
              <w:t>ité</w:t>
            </w:r>
            <w:r w:rsidRPr="00AE3A38">
              <w:rPr>
                <w:rFonts w:ascii="Times New Roman" w:hAnsi="Times New Roman" w:cs="Times New Roman" w:hint="default"/>
                <w:color w:val="auto"/>
                <w:sz w:val="20"/>
                <w:szCs w:val="20"/>
              </w:rPr>
              <w:t xml:space="preserve"> dru</w:t>
            </w:r>
            <w:r w:rsidRPr="00AE3A38">
              <w:rPr>
                <w:rFonts w:ascii="Times New Roman" w:hAnsi="Times New Roman" w:cs="Times New Roman" w:hint="default"/>
                <w:color w:val="auto"/>
                <w:sz w:val="20"/>
                <w:szCs w:val="20"/>
              </w:rPr>
              <w:t>hy spotrebiteľ</w:t>
            </w:r>
            <w:r w:rsidRPr="00AE3A38">
              <w:rPr>
                <w:rFonts w:ascii="Times New Roman" w:hAnsi="Times New Roman" w:cs="Times New Roman" w:hint="default"/>
                <w:color w:val="auto"/>
                <w:sz w:val="20"/>
                <w:szCs w:val="20"/>
              </w:rPr>
              <w:t>ský</w:t>
            </w:r>
            <w:r w:rsidRPr="00AE3A38">
              <w:rPr>
                <w:rFonts w:ascii="Times New Roman" w:hAnsi="Times New Roman" w:cs="Times New Roman" w:hint="default"/>
                <w:color w:val="auto"/>
                <w:sz w:val="20"/>
                <w:szCs w:val="20"/>
              </w:rPr>
              <w:t>ch sporov, ak mediač</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 xml:space="preserve"> centrum rieš</w:t>
            </w:r>
            <w:r w:rsidRPr="00AE3A38">
              <w:rPr>
                <w:rFonts w:ascii="Times New Roman" w:hAnsi="Times New Roman" w:cs="Times New Roman" w:hint="default"/>
                <w:color w:val="auto"/>
                <w:sz w:val="20"/>
                <w:szCs w:val="20"/>
              </w:rPr>
              <w:t>i spotrebiteľ</w:t>
            </w:r>
            <w:r w:rsidRPr="00AE3A38">
              <w:rPr>
                <w:rFonts w:ascii="Times New Roman" w:hAnsi="Times New Roman" w:cs="Times New Roman" w:hint="default"/>
                <w:color w:val="auto"/>
                <w:sz w:val="20"/>
                <w:szCs w:val="20"/>
              </w:rPr>
              <w:t>ské</w:t>
            </w:r>
            <w:r w:rsidRPr="00AE3A38">
              <w:rPr>
                <w:rFonts w:ascii="Times New Roman" w:hAnsi="Times New Roman" w:cs="Times New Roman" w:hint="default"/>
                <w:color w:val="auto"/>
                <w:sz w:val="20"/>
                <w:szCs w:val="20"/>
              </w:rPr>
              <w:t xml:space="preserve"> spory,</w:t>
            </w: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h)</w:t>
              <w:tab/>
            </w:r>
            <w:r w:rsidRPr="00AE3A38">
              <w:rPr>
                <w:rFonts w:ascii="Times New Roman" w:hAnsi="Times New Roman" w:cs="Times New Roman" w:hint="default"/>
                <w:color w:val="auto"/>
                <w:sz w:val="20"/>
                <w:szCs w:val="20"/>
              </w:rPr>
              <w:t>prá</w:t>
            </w:r>
            <w:r w:rsidRPr="00AE3A38">
              <w:rPr>
                <w:rFonts w:ascii="Times New Roman" w:hAnsi="Times New Roman" w:cs="Times New Roman" w:hint="default"/>
                <w:color w:val="auto"/>
                <w:sz w:val="20"/>
                <w:szCs w:val="20"/>
              </w:rPr>
              <w:t>vne predpisy, podľ</w:t>
            </w:r>
            <w:r w:rsidRPr="00AE3A38">
              <w:rPr>
                <w:rFonts w:ascii="Times New Roman" w:hAnsi="Times New Roman" w:cs="Times New Roman" w:hint="default"/>
                <w:color w:val="auto"/>
                <w:sz w:val="20"/>
                <w:szCs w:val="20"/>
              </w:rPr>
              <w:t>a ktorý</w:t>
            </w:r>
            <w:r w:rsidRPr="00AE3A38">
              <w:rPr>
                <w:rFonts w:ascii="Times New Roman" w:hAnsi="Times New Roman" w:cs="Times New Roman" w:hint="default"/>
                <w:color w:val="auto"/>
                <w:sz w:val="20"/>
                <w:szCs w:val="20"/>
              </w:rPr>
              <w:t>ch postupujú</w:t>
            </w:r>
            <w:r w:rsidRPr="00AE3A38">
              <w:rPr>
                <w:rFonts w:ascii="Times New Roman" w:hAnsi="Times New Roman" w:cs="Times New Roman" w:hint="default"/>
                <w:color w:val="auto"/>
                <w:sz w:val="20"/>
                <w:szCs w:val="20"/>
              </w:rPr>
              <w:t xml:space="preserve"> mediá</w:t>
            </w:r>
            <w:r w:rsidRPr="00AE3A38">
              <w:rPr>
                <w:rFonts w:ascii="Times New Roman" w:hAnsi="Times New Roman" w:cs="Times New Roman" w:hint="default"/>
                <w:color w:val="auto"/>
                <w:sz w:val="20"/>
                <w:szCs w:val="20"/>
              </w:rPr>
              <w:t>tori, ú</w:t>
            </w:r>
            <w:r w:rsidRPr="00AE3A38">
              <w:rPr>
                <w:rFonts w:ascii="Times New Roman" w:hAnsi="Times New Roman" w:cs="Times New Roman" w:hint="default"/>
                <w:color w:val="auto"/>
                <w:sz w:val="20"/>
                <w:szCs w:val="20"/>
              </w:rPr>
              <w:t>plné</w:t>
            </w:r>
            <w:r w:rsidRPr="00AE3A38">
              <w:rPr>
                <w:rFonts w:ascii="Times New Roman" w:hAnsi="Times New Roman" w:cs="Times New Roman" w:hint="default"/>
                <w:color w:val="auto"/>
                <w:sz w:val="20"/>
                <w:szCs w:val="20"/>
              </w:rPr>
              <w:t xml:space="preserve"> znenie š</w:t>
            </w:r>
            <w:r w:rsidRPr="00AE3A38">
              <w:rPr>
                <w:rFonts w:ascii="Times New Roman" w:hAnsi="Times New Roman" w:cs="Times New Roman" w:hint="default"/>
                <w:color w:val="auto"/>
                <w:sz w:val="20"/>
                <w:szCs w:val="20"/>
              </w:rPr>
              <w:t>tatú</w:t>
            </w:r>
            <w:r w:rsidRPr="00AE3A38">
              <w:rPr>
                <w:rFonts w:ascii="Times New Roman" w:hAnsi="Times New Roman" w:cs="Times New Roman" w:hint="default"/>
                <w:color w:val="auto"/>
                <w:sz w:val="20"/>
                <w:szCs w:val="20"/>
              </w:rPr>
              <w:t>tu a rokovacieho poriadku vrá</w:t>
            </w:r>
            <w:r w:rsidRPr="00AE3A38">
              <w:rPr>
                <w:rFonts w:ascii="Times New Roman" w:hAnsi="Times New Roman" w:cs="Times New Roman" w:hint="default"/>
                <w:color w:val="auto"/>
                <w:sz w:val="20"/>
                <w:szCs w:val="20"/>
              </w:rPr>
              <w:t>tane ich dodatkov, prí</w:t>
            </w:r>
            <w:r w:rsidRPr="00AE3A38">
              <w:rPr>
                <w:rFonts w:ascii="Times New Roman" w:hAnsi="Times New Roman" w:cs="Times New Roman" w:hint="default"/>
                <w:color w:val="auto"/>
                <w:sz w:val="20"/>
                <w:szCs w:val="20"/>
              </w:rPr>
              <w:t>loh a zmien, sadzobní</w:t>
            </w:r>
            <w:r w:rsidRPr="00AE3A38">
              <w:rPr>
                <w:rFonts w:ascii="Times New Roman" w:hAnsi="Times New Roman" w:cs="Times New Roman" w:hint="default"/>
                <w:color w:val="auto"/>
                <w:sz w:val="20"/>
                <w:szCs w:val="20"/>
              </w:rPr>
              <w:t>ka poplatkov a pravidiel ich ú</w:t>
            </w:r>
            <w:r w:rsidRPr="00AE3A38">
              <w:rPr>
                <w:rFonts w:ascii="Times New Roman" w:hAnsi="Times New Roman" w:cs="Times New Roman" w:hint="default"/>
                <w:color w:val="auto"/>
                <w:sz w:val="20"/>
                <w:szCs w:val="20"/>
              </w:rPr>
              <w:t>hrady,</w:t>
            </w: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i)</w:t>
              <w:tab/>
            </w:r>
            <w:r w:rsidRPr="00AE3A38">
              <w:rPr>
                <w:rFonts w:ascii="Times New Roman" w:hAnsi="Times New Roman" w:cs="Times New Roman" w:hint="default"/>
                <w:color w:val="auto"/>
                <w:sz w:val="20"/>
                <w:szCs w:val="20"/>
              </w:rPr>
              <w:t>jazyk, v ktorom je mož</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 xml:space="preserve"> viesť</w:t>
            </w:r>
            <w:r w:rsidRPr="00AE3A38">
              <w:rPr>
                <w:rFonts w:ascii="Times New Roman" w:hAnsi="Times New Roman" w:cs="Times New Roman" w:hint="default"/>
                <w:color w:val="auto"/>
                <w:sz w:val="20"/>
                <w:szCs w:val="20"/>
              </w:rPr>
              <w:t xml:space="preserve"> mediá</w:t>
            </w:r>
            <w:r w:rsidRPr="00AE3A38">
              <w:rPr>
                <w:rFonts w:ascii="Times New Roman" w:hAnsi="Times New Roman" w:cs="Times New Roman" w:hint="default"/>
                <w:color w:val="auto"/>
                <w:sz w:val="20"/>
                <w:szCs w:val="20"/>
              </w:rPr>
              <w:t>ciu a urobiť</w:t>
            </w:r>
            <w:r w:rsidRPr="00AE3A38">
              <w:rPr>
                <w:rFonts w:ascii="Times New Roman" w:hAnsi="Times New Roman" w:cs="Times New Roman" w:hint="default"/>
                <w:color w:val="auto"/>
                <w:sz w:val="20"/>
                <w:szCs w:val="20"/>
              </w:rPr>
              <w:t xml:space="preserve"> podanie,</w:t>
            </w: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j)</w:t>
              <w:tab/>
            </w:r>
            <w:r w:rsidRPr="00AE3A38">
              <w:rPr>
                <w:rFonts w:ascii="Times New Roman" w:hAnsi="Times New Roman" w:cs="Times New Roman" w:hint="default"/>
                <w:color w:val="auto"/>
                <w:sz w:val="20"/>
                <w:szCs w:val="20"/>
              </w:rPr>
              <w:t>informá</w:t>
            </w:r>
            <w:r w:rsidRPr="00AE3A38">
              <w:rPr>
                <w:rFonts w:ascii="Times New Roman" w:hAnsi="Times New Roman" w:cs="Times New Roman" w:hint="default"/>
                <w:color w:val="auto"/>
                <w:sz w:val="20"/>
                <w:szCs w:val="20"/>
              </w:rPr>
              <w:t>cia, ž</w:t>
            </w:r>
            <w:r w:rsidRPr="00AE3A38">
              <w:rPr>
                <w:rFonts w:ascii="Times New Roman" w:hAnsi="Times New Roman" w:cs="Times New Roman" w:hint="default"/>
                <w:color w:val="auto"/>
                <w:sz w:val="20"/>
                <w:szCs w:val="20"/>
              </w:rPr>
              <w:t>e mediá</w:t>
            </w:r>
            <w:r w:rsidRPr="00AE3A38">
              <w:rPr>
                <w:rFonts w:ascii="Times New Roman" w:hAnsi="Times New Roman" w:cs="Times New Roman" w:hint="default"/>
                <w:color w:val="auto"/>
                <w:sz w:val="20"/>
                <w:szCs w:val="20"/>
              </w:rPr>
              <w:t>ciu je mož</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 xml:space="preserve"> ukonč</w:t>
            </w:r>
            <w:r w:rsidRPr="00AE3A38">
              <w:rPr>
                <w:rFonts w:ascii="Times New Roman" w:hAnsi="Times New Roman" w:cs="Times New Roman" w:hint="default"/>
                <w:color w:val="auto"/>
                <w:sz w:val="20"/>
                <w:szCs w:val="20"/>
              </w:rPr>
              <w:t>iť</w:t>
            </w:r>
            <w:r w:rsidRPr="00AE3A38">
              <w:rPr>
                <w:rFonts w:ascii="Times New Roman" w:hAnsi="Times New Roman" w:cs="Times New Roman" w:hint="default"/>
                <w:color w:val="auto"/>
                <w:sz w:val="20"/>
                <w:szCs w:val="20"/>
              </w:rPr>
              <w:t xml:space="preserve"> spô</w:t>
            </w:r>
            <w:r w:rsidRPr="00AE3A38">
              <w:rPr>
                <w:rFonts w:ascii="Times New Roman" w:hAnsi="Times New Roman" w:cs="Times New Roman" w:hint="default"/>
                <w:color w:val="auto"/>
                <w:sz w:val="20"/>
                <w:szCs w:val="20"/>
              </w:rPr>
              <w:t>sobom podľ</w:t>
            </w:r>
            <w:r w:rsidRPr="00AE3A38">
              <w:rPr>
                <w:rFonts w:ascii="Times New Roman" w:hAnsi="Times New Roman" w:cs="Times New Roman" w:hint="default"/>
                <w:color w:val="auto"/>
                <w:sz w:val="20"/>
                <w:szCs w:val="20"/>
              </w:rPr>
              <w:t>a tohto zá</w:t>
            </w:r>
            <w:r w:rsidRPr="00AE3A38">
              <w:rPr>
                <w:rFonts w:ascii="Times New Roman" w:hAnsi="Times New Roman" w:cs="Times New Roman" w:hint="default"/>
                <w:color w:val="auto"/>
                <w:sz w:val="20"/>
                <w:szCs w:val="20"/>
              </w:rPr>
              <w:t>kona,</w:t>
            </w: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k)</w:t>
              <w:tab/>
            </w:r>
            <w:r w:rsidRPr="00AE3A38">
              <w:rPr>
                <w:rFonts w:ascii="Times New Roman" w:hAnsi="Times New Roman" w:cs="Times New Roman" w:hint="default"/>
                <w:color w:val="auto"/>
                <w:sz w:val="20"/>
                <w:szCs w:val="20"/>
              </w:rPr>
              <w:t>priemerná</w:t>
            </w:r>
            <w:r w:rsidRPr="00AE3A38">
              <w:rPr>
                <w:rFonts w:ascii="Times New Roman" w:hAnsi="Times New Roman" w:cs="Times New Roman" w:hint="default"/>
                <w:color w:val="auto"/>
                <w:sz w:val="20"/>
                <w:szCs w:val="20"/>
              </w:rPr>
              <w:t xml:space="preserve"> dĺž</w:t>
            </w:r>
            <w:r w:rsidRPr="00AE3A38">
              <w:rPr>
                <w:rFonts w:ascii="Times New Roman" w:hAnsi="Times New Roman" w:cs="Times New Roman" w:hint="default"/>
                <w:color w:val="auto"/>
                <w:sz w:val="20"/>
                <w:szCs w:val="20"/>
              </w:rPr>
              <w:t>ka trvania mediá</w:t>
            </w:r>
            <w:r w:rsidRPr="00AE3A38">
              <w:rPr>
                <w:rFonts w:ascii="Times New Roman" w:hAnsi="Times New Roman" w:cs="Times New Roman" w:hint="default"/>
                <w:color w:val="auto"/>
                <w:sz w:val="20"/>
                <w:szCs w:val="20"/>
              </w:rPr>
              <w:t>cie spotrebiteľ</w:t>
            </w:r>
            <w:r w:rsidRPr="00AE3A38">
              <w:rPr>
                <w:rFonts w:ascii="Times New Roman" w:hAnsi="Times New Roman" w:cs="Times New Roman" w:hint="default"/>
                <w:color w:val="auto"/>
                <w:sz w:val="20"/>
                <w:szCs w:val="20"/>
              </w:rPr>
              <w:t>ské</w:t>
            </w:r>
            <w:r w:rsidRPr="00AE3A38">
              <w:rPr>
                <w:rFonts w:ascii="Times New Roman" w:hAnsi="Times New Roman" w:cs="Times New Roman" w:hint="default"/>
                <w:color w:val="auto"/>
                <w:sz w:val="20"/>
                <w:szCs w:val="20"/>
              </w:rPr>
              <w:t>ho sporu, ak mediač</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 xml:space="preserve"> centrum rieš</w:t>
            </w:r>
            <w:r w:rsidRPr="00AE3A38">
              <w:rPr>
                <w:rFonts w:ascii="Times New Roman" w:hAnsi="Times New Roman" w:cs="Times New Roman" w:hint="default"/>
                <w:color w:val="auto"/>
                <w:sz w:val="20"/>
                <w:szCs w:val="20"/>
              </w:rPr>
              <w:t>i spotrebiteľ</w:t>
            </w:r>
            <w:r w:rsidRPr="00AE3A38">
              <w:rPr>
                <w:rFonts w:ascii="Times New Roman" w:hAnsi="Times New Roman" w:cs="Times New Roman" w:hint="default"/>
                <w:color w:val="auto"/>
                <w:sz w:val="20"/>
                <w:szCs w:val="20"/>
              </w:rPr>
              <w:t>ské</w:t>
            </w:r>
            <w:r w:rsidRPr="00AE3A38">
              <w:rPr>
                <w:rFonts w:ascii="Times New Roman" w:hAnsi="Times New Roman" w:cs="Times New Roman" w:hint="default"/>
                <w:color w:val="auto"/>
                <w:sz w:val="20"/>
                <w:szCs w:val="20"/>
              </w:rPr>
              <w:t xml:space="preserve"> spory,</w:t>
            </w: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l)</w:t>
              <w:tab/>
            </w:r>
            <w:r w:rsidRPr="00AE3A38">
              <w:rPr>
                <w:rFonts w:ascii="Times New Roman" w:hAnsi="Times New Roman" w:cs="Times New Roman" w:hint="default"/>
                <w:color w:val="auto"/>
                <w:sz w:val="20"/>
                <w:szCs w:val="20"/>
              </w:rPr>
              <w:t>informá</w:t>
            </w:r>
            <w:r w:rsidRPr="00AE3A38">
              <w:rPr>
                <w:rFonts w:ascii="Times New Roman" w:hAnsi="Times New Roman" w:cs="Times New Roman" w:hint="default"/>
                <w:color w:val="auto"/>
                <w:sz w:val="20"/>
                <w:szCs w:val="20"/>
              </w:rPr>
              <w:t>ci</w:t>
            </w:r>
            <w:r w:rsidRPr="00AE3A38">
              <w:rPr>
                <w:rFonts w:ascii="Times New Roman" w:hAnsi="Times New Roman" w:cs="Times New Roman" w:hint="default"/>
                <w:color w:val="auto"/>
                <w:sz w:val="20"/>
                <w:szCs w:val="20"/>
              </w:rPr>
              <w:t>a o zá</w:t>
            </w:r>
            <w:r w:rsidRPr="00AE3A38">
              <w:rPr>
                <w:rFonts w:ascii="Times New Roman" w:hAnsi="Times New Roman" w:cs="Times New Roman" w:hint="default"/>
                <w:color w:val="auto"/>
                <w:sz w:val="20"/>
                <w:szCs w:val="20"/>
              </w:rPr>
              <w:t>vä</w:t>
            </w:r>
            <w:r w:rsidRPr="00AE3A38">
              <w:rPr>
                <w:rFonts w:ascii="Times New Roman" w:hAnsi="Times New Roman" w:cs="Times New Roman" w:hint="default"/>
                <w:color w:val="auto"/>
                <w:sz w:val="20"/>
                <w:szCs w:val="20"/>
              </w:rPr>
              <w:t>znosti a prá</w:t>
            </w:r>
            <w:r w:rsidRPr="00AE3A38">
              <w:rPr>
                <w:rFonts w:ascii="Times New Roman" w:hAnsi="Times New Roman" w:cs="Times New Roman" w:hint="default"/>
                <w:color w:val="auto"/>
                <w:sz w:val="20"/>
                <w:szCs w:val="20"/>
              </w:rPr>
              <w:t>vnych úč</w:t>
            </w:r>
            <w:r w:rsidRPr="00AE3A38">
              <w:rPr>
                <w:rFonts w:ascii="Times New Roman" w:hAnsi="Times New Roman" w:cs="Times New Roman" w:hint="default"/>
                <w:color w:val="auto"/>
                <w:sz w:val="20"/>
                <w:szCs w:val="20"/>
              </w:rPr>
              <w:t>inkoch mediá</w:t>
            </w:r>
            <w:r w:rsidRPr="00AE3A38">
              <w:rPr>
                <w:rFonts w:ascii="Times New Roman" w:hAnsi="Times New Roman" w:cs="Times New Roman" w:hint="default"/>
                <w:color w:val="auto"/>
                <w:sz w:val="20"/>
                <w:szCs w:val="20"/>
              </w:rPr>
              <w:t>cie pre osoby zúč</w:t>
            </w:r>
            <w:r w:rsidRPr="00AE3A38">
              <w:rPr>
                <w:rFonts w:ascii="Times New Roman" w:hAnsi="Times New Roman" w:cs="Times New Roman" w:hint="default"/>
                <w:color w:val="auto"/>
                <w:sz w:val="20"/>
                <w:szCs w:val="20"/>
              </w:rPr>
              <w:t>astnené</w:t>
            </w:r>
            <w:r w:rsidRPr="00AE3A38">
              <w:rPr>
                <w:rFonts w:ascii="Times New Roman" w:hAnsi="Times New Roman" w:cs="Times New Roman" w:hint="default"/>
                <w:color w:val="auto"/>
                <w:sz w:val="20"/>
                <w:szCs w:val="20"/>
              </w:rPr>
              <w:t xml:space="preserve"> na mediá</w:t>
            </w:r>
            <w:r w:rsidRPr="00AE3A38">
              <w:rPr>
                <w:rFonts w:ascii="Times New Roman" w:hAnsi="Times New Roman" w:cs="Times New Roman" w:hint="default"/>
                <w:color w:val="auto"/>
                <w:sz w:val="20"/>
                <w:szCs w:val="20"/>
              </w:rPr>
              <w:t>cii,</w:t>
            </w: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m)</w:t>
              <w:tab/>
            </w:r>
            <w:r w:rsidRPr="00AE3A38">
              <w:rPr>
                <w:rFonts w:ascii="Times New Roman" w:hAnsi="Times New Roman" w:cs="Times New Roman" w:hint="default"/>
                <w:color w:val="auto"/>
                <w:sz w:val="20"/>
                <w:szCs w:val="20"/>
              </w:rPr>
              <w:t xml:space="preserve"> sprá</w:t>
            </w:r>
            <w:r w:rsidRPr="00AE3A38">
              <w:rPr>
                <w:rFonts w:ascii="Times New Roman" w:hAnsi="Times New Roman" w:cs="Times New Roman" w:hint="default"/>
                <w:color w:val="auto"/>
                <w:sz w:val="20"/>
                <w:szCs w:val="20"/>
              </w:rPr>
              <w:t>va o č</w:t>
            </w:r>
            <w:r w:rsidRPr="00AE3A38">
              <w:rPr>
                <w:rFonts w:ascii="Times New Roman" w:hAnsi="Times New Roman" w:cs="Times New Roman" w:hint="default"/>
                <w:color w:val="auto"/>
                <w:sz w:val="20"/>
                <w:szCs w:val="20"/>
              </w:rPr>
              <w:t>innosti mediač</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ho centra podľ</w:t>
            </w:r>
            <w:r w:rsidRPr="00AE3A38">
              <w:rPr>
                <w:rFonts w:ascii="Times New Roman" w:hAnsi="Times New Roman" w:cs="Times New Roman" w:hint="default"/>
                <w:color w:val="auto"/>
                <w:sz w:val="20"/>
                <w:szCs w:val="20"/>
              </w:rPr>
              <w:t>a odseku 6, ak mediač</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 xml:space="preserve"> centrum rieš</w:t>
            </w:r>
            <w:r w:rsidRPr="00AE3A38">
              <w:rPr>
                <w:rFonts w:ascii="Times New Roman" w:hAnsi="Times New Roman" w:cs="Times New Roman" w:hint="default"/>
                <w:color w:val="auto"/>
                <w:sz w:val="20"/>
                <w:szCs w:val="20"/>
              </w:rPr>
              <w:t>i spotrebiteľ</w:t>
            </w:r>
            <w:r w:rsidRPr="00AE3A38">
              <w:rPr>
                <w:rFonts w:ascii="Times New Roman" w:hAnsi="Times New Roman" w:cs="Times New Roman" w:hint="default"/>
                <w:color w:val="auto"/>
                <w:sz w:val="20"/>
                <w:szCs w:val="20"/>
              </w:rPr>
              <w:t>ské</w:t>
            </w:r>
            <w:r w:rsidRPr="00AE3A38">
              <w:rPr>
                <w:rFonts w:ascii="Times New Roman" w:hAnsi="Times New Roman" w:cs="Times New Roman" w:hint="default"/>
                <w:color w:val="auto"/>
                <w:sz w:val="20"/>
                <w:szCs w:val="20"/>
              </w:rPr>
              <w:t xml:space="preserve"> spory.</w:t>
            </w: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(6) Spotrebiteľ</w:t>
            </w:r>
            <w:r w:rsidRPr="00AE3A38">
              <w:rPr>
                <w:rFonts w:ascii="Times New Roman" w:hAnsi="Times New Roman" w:cs="Times New Roman" w:hint="default"/>
                <w:color w:val="auto"/>
                <w:sz w:val="20"/>
                <w:szCs w:val="20"/>
              </w:rPr>
              <w:t>ské</w:t>
            </w:r>
            <w:r w:rsidRPr="00AE3A38">
              <w:rPr>
                <w:rFonts w:ascii="Times New Roman" w:hAnsi="Times New Roman" w:cs="Times New Roman" w:hint="default"/>
                <w:color w:val="auto"/>
                <w:sz w:val="20"/>
                <w:szCs w:val="20"/>
              </w:rPr>
              <w:t xml:space="preserve"> spory môž</w:t>
            </w:r>
            <w:r w:rsidRPr="00AE3A38">
              <w:rPr>
                <w:rFonts w:ascii="Times New Roman" w:hAnsi="Times New Roman" w:cs="Times New Roman" w:hint="default"/>
                <w:color w:val="auto"/>
                <w:sz w:val="20"/>
                <w:szCs w:val="20"/>
              </w:rPr>
              <w:t>e rieš</w:t>
            </w:r>
            <w:r w:rsidRPr="00AE3A38">
              <w:rPr>
                <w:rFonts w:ascii="Times New Roman" w:hAnsi="Times New Roman" w:cs="Times New Roman" w:hint="default"/>
                <w:color w:val="auto"/>
                <w:sz w:val="20"/>
                <w:szCs w:val="20"/>
              </w:rPr>
              <w:t>iť</w:t>
            </w:r>
            <w:r w:rsidRPr="00AE3A38">
              <w:rPr>
                <w:rFonts w:ascii="Times New Roman" w:hAnsi="Times New Roman" w:cs="Times New Roman" w:hint="default"/>
                <w:color w:val="auto"/>
                <w:sz w:val="20"/>
                <w:szCs w:val="20"/>
              </w:rPr>
              <w:t xml:space="preserve"> iba mediač</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 xml:space="preserve"> centrum, ktoré</w:t>
            </w:r>
            <w:r w:rsidRPr="00AE3A38">
              <w:rPr>
                <w:rFonts w:ascii="Times New Roman" w:hAnsi="Times New Roman" w:cs="Times New Roman" w:hint="default"/>
                <w:color w:val="auto"/>
                <w:sz w:val="20"/>
                <w:szCs w:val="20"/>
              </w:rPr>
              <w:t xml:space="preserve"> spĺň</w:t>
            </w:r>
            <w:r w:rsidRPr="00AE3A38">
              <w:rPr>
                <w:rFonts w:ascii="Times New Roman" w:hAnsi="Times New Roman" w:cs="Times New Roman" w:hint="default"/>
                <w:color w:val="auto"/>
                <w:sz w:val="20"/>
                <w:szCs w:val="20"/>
              </w:rPr>
              <w:t>a po</w:t>
            </w:r>
            <w:r w:rsidRPr="00AE3A38">
              <w:rPr>
                <w:rFonts w:ascii="Times New Roman" w:hAnsi="Times New Roman" w:cs="Times New Roman" w:hint="default"/>
                <w:color w:val="auto"/>
                <w:sz w:val="20"/>
                <w:szCs w:val="20"/>
              </w:rPr>
              <w:t>dmienky podľ</w:t>
            </w:r>
            <w:r w:rsidRPr="00AE3A38">
              <w:rPr>
                <w:rFonts w:ascii="Times New Roman" w:hAnsi="Times New Roman" w:cs="Times New Roman" w:hint="default"/>
                <w:color w:val="auto"/>
                <w:sz w:val="20"/>
                <w:szCs w:val="20"/>
              </w:rPr>
              <w:t>a tohto zá</w:t>
            </w:r>
            <w:r w:rsidRPr="00AE3A38">
              <w:rPr>
                <w:rFonts w:ascii="Times New Roman" w:hAnsi="Times New Roman" w:cs="Times New Roman" w:hint="default"/>
                <w:color w:val="auto"/>
                <w:sz w:val="20"/>
                <w:szCs w:val="20"/>
              </w:rPr>
              <w:t>kona. Mediač</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 xml:space="preserve"> centrum, ktoré</w:t>
            </w:r>
            <w:r w:rsidRPr="00AE3A38">
              <w:rPr>
                <w:rFonts w:ascii="Times New Roman" w:hAnsi="Times New Roman" w:cs="Times New Roman" w:hint="default"/>
                <w:color w:val="auto"/>
                <w:sz w:val="20"/>
                <w:szCs w:val="20"/>
              </w:rPr>
              <w:t xml:space="preserve"> rieš</w:t>
            </w:r>
            <w:r w:rsidRPr="00AE3A38">
              <w:rPr>
                <w:rFonts w:ascii="Times New Roman" w:hAnsi="Times New Roman" w:cs="Times New Roman" w:hint="default"/>
                <w:color w:val="auto"/>
                <w:sz w:val="20"/>
                <w:szCs w:val="20"/>
              </w:rPr>
              <w:t>i spotrebiteľ</w:t>
            </w:r>
            <w:r w:rsidRPr="00AE3A38">
              <w:rPr>
                <w:rFonts w:ascii="Times New Roman" w:hAnsi="Times New Roman" w:cs="Times New Roman" w:hint="default"/>
                <w:color w:val="auto"/>
                <w:sz w:val="20"/>
                <w:szCs w:val="20"/>
              </w:rPr>
              <w:t>ské</w:t>
            </w:r>
            <w:r w:rsidRPr="00AE3A38">
              <w:rPr>
                <w:rFonts w:ascii="Times New Roman" w:hAnsi="Times New Roman" w:cs="Times New Roman" w:hint="default"/>
                <w:color w:val="auto"/>
                <w:sz w:val="20"/>
                <w:szCs w:val="20"/>
              </w:rPr>
              <w:t xml:space="preserve"> spory, je povinné</w:t>
            </w:r>
            <w:r w:rsidRPr="00AE3A38">
              <w:rPr>
                <w:rFonts w:ascii="Times New Roman" w:hAnsi="Times New Roman" w:cs="Times New Roman" w:hint="default"/>
                <w:color w:val="auto"/>
                <w:sz w:val="20"/>
                <w:szCs w:val="20"/>
              </w:rPr>
              <w:t xml:space="preserve"> vypracovať</w:t>
            </w:r>
            <w:r w:rsidRPr="00AE3A38">
              <w:rPr>
                <w:rFonts w:ascii="Times New Roman" w:hAnsi="Times New Roman" w:cs="Times New Roman" w:hint="default"/>
                <w:color w:val="auto"/>
                <w:sz w:val="20"/>
                <w:szCs w:val="20"/>
              </w:rPr>
              <w:t xml:space="preserve"> a zverejniť</w:t>
            </w:r>
            <w:r w:rsidRPr="00AE3A38">
              <w:rPr>
                <w:rFonts w:ascii="Times New Roman" w:hAnsi="Times New Roman" w:cs="Times New Roman" w:hint="default"/>
                <w:color w:val="auto"/>
                <w:sz w:val="20"/>
                <w:szCs w:val="20"/>
              </w:rPr>
              <w:t xml:space="preserve"> sprá</w:t>
            </w:r>
            <w:r w:rsidRPr="00AE3A38">
              <w:rPr>
                <w:rFonts w:ascii="Times New Roman" w:hAnsi="Times New Roman" w:cs="Times New Roman" w:hint="default"/>
                <w:color w:val="auto"/>
                <w:sz w:val="20"/>
                <w:szCs w:val="20"/>
              </w:rPr>
              <w:t>vu o č</w:t>
            </w:r>
            <w:r w:rsidRPr="00AE3A38">
              <w:rPr>
                <w:rFonts w:ascii="Times New Roman" w:hAnsi="Times New Roman" w:cs="Times New Roman" w:hint="default"/>
                <w:color w:val="auto"/>
                <w:sz w:val="20"/>
                <w:szCs w:val="20"/>
              </w:rPr>
              <w:t>innosti mediač</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ho centra v sú</w:t>
            </w:r>
            <w:r w:rsidRPr="00AE3A38">
              <w:rPr>
                <w:rFonts w:ascii="Times New Roman" w:hAnsi="Times New Roman" w:cs="Times New Roman" w:hint="default"/>
                <w:color w:val="auto"/>
                <w:sz w:val="20"/>
                <w:szCs w:val="20"/>
              </w:rPr>
              <w:t>vislosti s rieš</w:t>
            </w:r>
            <w:r w:rsidRPr="00AE3A38">
              <w:rPr>
                <w:rFonts w:ascii="Times New Roman" w:hAnsi="Times New Roman" w:cs="Times New Roman" w:hint="default"/>
                <w:color w:val="auto"/>
                <w:sz w:val="20"/>
                <w:szCs w:val="20"/>
              </w:rPr>
              <w:t>ení</w:t>
            </w:r>
            <w:r w:rsidRPr="00AE3A38">
              <w:rPr>
                <w:rFonts w:ascii="Times New Roman" w:hAnsi="Times New Roman" w:cs="Times New Roman" w:hint="default"/>
                <w:color w:val="auto"/>
                <w:sz w:val="20"/>
                <w:szCs w:val="20"/>
              </w:rPr>
              <w:t>m spotrebiteľ</w:t>
            </w:r>
            <w:r w:rsidRPr="00AE3A38">
              <w:rPr>
                <w:rFonts w:ascii="Times New Roman" w:hAnsi="Times New Roman" w:cs="Times New Roman" w:hint="default"/>
                <w:color w:val="auto"/>
                <w:sz w:val="20"/>
                <w:szCs w:val="20"/>
              </w:rPr>
              <w:t>ský</w:t>
            </w:r>
            <w:r w:rsidRPr="00AE3A38">
              <w:rPr>
                <w:rFonts w:ascii="Times New Roman" w:hAnsi="Times New Roman" w:cs="Times New Roman" w:hint="default"/>
                <w:color w:val="auto"/>
                <w:sz w:val="20"/>
                <w:szCs w:val="20"/>
              </w:rPr>
              <w:t>ch sporov za kalendá</w:t>
            </w:r>
            <w:r w:rsidRPr="00AE3A38">
              <w:rPr>
                <w:rFonts w:ascii="Times New Roman" w:hAnsi="Times New Roman" w:cs="Times New Roman" w:hint="default"/>
                <w:color w:val="auto"/>
                <w:sz w:val="20"/>
                <w:szCs w:val="20"/>
              </w:rPr>
              <w:t>rny rok najneskô</w:t>
            </w:r>
            <w:r w:rsidRPr="00AE3A38">
              <w:rPr>
                <w:rFonts w:ascii="Times New Roman" w:hAnsi="Times New Roman" w:cs="Times New Roman" w:hint="default"/>
                <w:color w:val="auto"/>
                <w:sz w:val="20"/>
                <w:szCs w:val="20"/>
              </w:rPr>
              <w:t>r do 31. marca nasledujú</w:t>
            </w:r>
            <w:r w:rsidRPr="00AE3A38">
              <w:rPr>
                <w:rFonts w:ascii="Times New Roman" w:hAnsi="Times New Roman" w:cs="Times New Roman" w:hint="default"/>
                <w:color w:val="auto"/>
                <w:sz w:val="20"/>
                <w:szCs w:val="20"/>
              </w:rPr>
              <w:t>ceho ro</w:t>
            </w:r>
            <w:r w:rsidRPr="00AE3A38">
              <w:rPr>
                <w:rFonts w:ascii="Times New Roman" w:hAnsi="Times New Roman" w:cs="Times New Roman" w:hint="default"/>
                <w:color w:val="auto"/>
                <w:sz w:val="20"/>
                <w:szCs w:val="20"/>
              </w:rPr>
              <w:t>k</w:t>
            </w:r>
            <w:r w:rsidRPr="00AE3A38">
              <w:rPr>
                <w:rFonts w:ascii="Times New Roman" w:hAnsi="Times New Roman" w:cs="Times New Roman" w:hint="default"/>
                <w:color w:val="auto"/>
                <w:sz w:val="20"/>
                <w:szCs w:val="20"/>
              </w:rPr>
              <w:t>a. Sprá</w:t>
            </w:r>
            <w:r w:rsidRPr="00AE3A38">
              <w:rPr>
                <w:rFonts w:ascii="Times New Roman" w:hAnsi="Times New Roman" w:cs="Times New Roman" w:hint="default"/>
                <w:color w:val="auto"/>
                <w:sz w:val="20"/>
                <w:szCs w:val="20"/>
              </w:rPr>
              <w:t>va musí</w:t>
            </w:r>
            <w:r w:rsidRPr="00AE3A38">
              <w:rPr>
                <w:rFonts w:ascii="Times New Roman" w:hAnsi="Times New Roman" w:cs="Times New Roman" w:hint="default"/>
                <w:color w:val="auto"/>
                <w:sz w:val="20"/>
                <w:szCs w:val="20"/>
              </w:rPr>
              <w:t xml:space="preserve"> obsahovať</w:t>
            </w:r>
            <w:r w:rsidRPr="00AE3A38">
              <w:rPr>
                <w:rFonts w:ascii="Times New Roman" w:hAnsi="Times New Roman" w:cs="Times New Roman" w:hint="default"/>
                <w:color w:val="auto"/>
                <w:sz w:val="20"/>
                <w:szCs w:val="20"/>
              </w:rPr>
              <w:t xml:space="preserve"> informá</w:t>
            </w:r>
            <w:r w:rsidRPr="00AE3A38">
              <w:rPr>
                <w:rFonts w:ascii="Times New Roman" w:hAnsi="Times New Roman" w:cs="Times New Roman" w:hint="default"/>
                <w:color w:val="auto"/>
                <w:sz w:val="20"/>
                <w:szCs w:val="20"/>
              </w:rPr>
              <w:t>cie o</w:t>
            </w: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a)</w:t>
              <w:tab/>
            </w:r>
            <w:r w:rsidRPr="00AE3A38">
              <w:rPr>
                <w:rFonts w:ascii="Times New Roman" w:hAnsi="Times New Roman" w:cs="Times New Roman" w:hint="default"/>
                <w:color w:val="auto"/>
                <w:sz w:val="20"/>
                <w:szCs w:val="20"/>
              </w:rPr>
              <w:t>poč</w:t>
            </w:r>
            <w:r w:rsidRPr="00AE3A38">
              <w:rPr>
                <w:rFonts w:ascii="Times New Roman" w:hAnsi="Times New Roman" w:cs="Times New Roman" w:hint="default"/>
                <w:color w:val="auto"/>
                <w:sz w:val="20"/>
                <w:szCs w:val="20"/>
              </w:rPr>
              <w:t>te mediá</w:t>
            </w:r>
            <w:r w:rsidRPr="00AE3A38">
              <w:rPr>
                <w:rFonts w:ascii="Times New Roman" w:hAnsi="Times New Roman" w:cs="Times New Roman" w:hint="default"/>
                <w:color w:val="auto"/>
                <w:sz w:val="20"/>
                <w:szCs w:val="20"/>
              </w:rPr>
              <w:t>cií</w:t>
            </w:r>
            <w:r w:rsidRPr="00AE3A38">
              <w:rPr>
                <w:rFonts w:ascii="Times New Roman" w:hAnsi="Times New Roman" w:cs="Times New Roman" w:hint="default"/>
                <w:color w:val="auto"/>
                <w:sz w:val="20"/>
                <w:szCs w:val="20"/>
              </w:rPr>
              <w:t xml:space="preserve"> spotrebiteľ</w:t>
            </w:r>
            <w:r w:rsidRPr="00AE3A38">
              <w:rPr>
                <w:rFonts w:ascii="Times New Roman" w:hAnsi="Times New Roman" w:cs="Times New Roman" w:hint="default"/>
                <w:color w:val="auto"/>
                <w:sz w:val="20"/>
                <w:szCs w:val="20"/>
              </w:rPr>
              <w:t>ský</w:t>
            </w:r>
            <w:r w:rsidRPr="00AE3A38">
              <w:rPr>
                <w:rFonts w:ascii="Times New Roman" w:hAnsi="Times New Roman" w:cs="Times New Roman" w:hint="default"/>
                <w:color w:val="auto"/>
                <w:sz w:val="20"/>
                <w:szCs w:val="20"/>
              </w:rPr>
              <w:t>ch sporov a najč</w:t>
            </w:r>
            <w:r w:rsidRPr="00AE3A38">
              <w:rPr>
                <w:rFonts w:ascii="Times New Roman" w:hAnsi="Times New Roman" w:cs="Times New Roman" w:hint="default"/>
                <w:color w:val="auto"/>
                <w:sz w:val="20"/>
                <w:szCs w:val="20"/>
              </w:rPr>
              <w:t>astejší</w:t>
            </w:r>
            <w:r w:rsidRPr="00AE3A38">
              <w:rPr>
                <w:rFonts w:ascii="Times New Roman" w:hAnsi="Times New Roman" w:cs="Times New Roman" w:hint="default"/>
                <w:color w:val="auto"/>
                <w:sz w:val="20"/>
                <w:szCs w:val="20"/>
              </w:rPr>
              <w:t>ch ná</w:t>
            </w:r>
            <w:r w:rsidRPr="00AE3A38">
              <w:rPr>
                <w:rFonts w:ascii="Times New Roman" w:hAnsi="Times New Roman" w:cs="Times New Roman" w:hint="default"/>
                <w:color w:val="auto"/>
                <w:sz w:val="20"/>
                <w:szCs w:val="20"/>
              </w:rPr>
              <w:t>rokoch, ktorý</w:t>
            </w:r>
            <w:r w:rsidRPr="00AE3A38">
              <w:rPr>
                <w:rFonts w:ascii="Times New Roman" w:hAnsi="Times New Roman" w:cs="Times New Roman" w:hint="default"/>
                <w:color w:val="auto"/>
                <w:sz w:val="20"/>
                <w:szCs w:val="20"/>
              </w:rPr>
              <w:t>ch sa osoby zúč</w:t>
            </w:r>
            <w:r w:rsidRPr="00AE3A38">
              <w:rPr>
                <w:rFonts w:ascii="Times New Roman" w:hAnsi="Times New Roman" w:cs="Times New Roman" w:hint="default"/>
                <w:color w:val="auto"/>
                <w:sz w:val="20"/>
                <w:szCs w:val="20"/>
              </w:rPr>
              <w:t>astnené</w:t>
            </w:r>
            <w:r w:rsidRPr="00AE3A38">
              <w:rPr>
                <w:rFonts w:ascii="Times New Roman" w:hAnsi="Times New Roman" w:cs="Times New Roman" w:hint="default"/>
                <w:color w:val="auto"/>
                <w:sz w:val="20"/>
                <w:szCs w:val="20"/>
              </w:rPr>
              <w:t xml:space="preserve"> na mediá</w:t>
            </w:r>
            <w:r w:rsidRPr="00AE3A38">
              <w:rPr>
                <w:rFonts w:ascii="Times New Roman" w:hAnsi="Times New Roman" w:cs="Times New Roman" w:hint="default"/>
                <w:color w:val="auto"/>
                <w:sz w:val="20"/>
                <w:szCs w:val="20"/>
              </w:rPr>
              <w:t>cii domá</w:t>
            </w:r>
            <w:r w:rsidRPr="00AE3A38">
              <w:rPr>
                <w:rFonts w:ascii="Times New Roman" w:hAnsi="Times New Roman" w:cs="Times New Roman" w:hint="default"/>
                <w:color w:val="auto"/>
                <w:sz w:val="20"/>
                <w:szCs w:val="20"/>
              </w:rPr>
              <w:t>hajú</w:t>
            </w:r>
            <w:r w:rsidRPr="00AE3A38">
              <w:rPr>
                <w:rFonts w:ascii="Times New Roman" w:hAnsi="Times New Roman" w:cs="Times New Roman" w:hint="default"/>
                <w:color w:val="auto"/>
                <w:sz w:val="20"/>
                <w:szCs w:val="20"/>
              </w:rPr>
              <w:t xml:space="preserve">, </w:t>
            </w: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b)</w:t>
              <w:tab/>
            </w:r>
            <w:r w:rsidRPr="00AE3A38">
              <w:rPr>
                <w:rFonts w:ascii="Times New Roman" w:hAnsi="Times New Roman" w:cs="Times New Roman" w:hint="default"/>
                <w:color w:val="auto"/>
                <w:sz w:val="20"/>
                <w:szCs w:val="20"/>
              </w:rPr>
              <w:t>najč</w:t>
            </w:r>
            <w:r w:rsidRPr="00AE3A38">
              <w:rPr>
                <w:rFonts w:ascii="Times New Roman" w:hAnsi="Times New Roman" w:cs="Times New Roman" w:hint="default"/>
                <w:color w:val="auto"/>
                <w:sz w:val="20"/>
                <w:szCs w:val="20"/>
              </w:rPr>
              <w:t>astejší</w:t>
            </w:r>
            <w:r w:rsidRPr="00AE3A38">
              <w:rPr>
                <w:rFonts w:ascii="Times New Roman" w:hAnsi="Times New Roman" w:cs="Times New Roman" w:hint="default"/>
                <w:color w:val="auto"/>
                <w:sz w:val="20"/>
                <w:szCs w:val="20"/>
              </w:rPr>
              <w:t>ch skutoč</w:t>
            </w:r>
            <w:r w:rsidRPr="00AE3A38">
              <w:rPr>
                <w:rFonts w:ascii="Times New Roman" w:hAnsi="Times New Roman" w:cs="Times New Roman" w:hint="default"/>
                <w:color w:val="auto"/>
                <w:sz w:val="20"/>
                <w:szCs w:val="20"/>
              </w:rPr>
              <w:t>nostiach, ktoré</w:t>
            </w:r>
            <w:r w:rsidRPr="00AE3A38">
              <w:rPr>
                <w:rFonts w:ascii="Times New Roman" w:hAnsi="Times New Roman" w:cs="Times New Roman" w:hint="default"/>
                <w:color w:val="auto"/>
                <w:sz w:val="20"/>
                <w:szCs w:val="20"/>
              </w:rPr>
              <w:t xml:space="preserve"> vedú</w:t>
            </w:r>
            <w:r w:rsidRPr="00AE3A38">
              <w:rPr>
                <w:rFonts w:ascii="Times New Roman" w:hAnsi="Times New Roman" w:cs="Times New Roman" w:hint="default"/>
                <w:color w:val="auto"/>
                <w:sz w:val="20"/>
                <w:szCs w:val="20"/>
              </w:rPr>
              <w:t xml:space="preserve"> k spotrebiteľ</w:t>
            </w:r>
            <w:r w:rsidRPr="00AE3A38">
              <w:rPr>
                <w:rFonts w:ascii="Times New Roman" w:hAnsi="Times New Roman" w:cs="Times New Roman" w:hint="default"/>
                <w:color w:val="auto"/>
                <w:sz w:val="20"/>
                <w:szCs w:val="20"/>
              </w:rPr>
              <w:t>ský</w:t>
            </w:r>
            <w:r w:rsidRPr="00AE3A38">
              <w:rPr>
                <w:rFonts w:ascii="Times New Roman" w:hAnsi="Times New Roman" w:cs="Times New Roman" w:hint="default"/>
                <w:color w:val="auto"/>
                <w:sz w:val="20"/>
                <w:szCs w:val="20"/>
              </w:rPr>
              <w:t>m sporom,</w:t>
            </w: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c)</w:t>
              <w:tab/>
            </w:r>
            <w:r w:rsidRPr="00AE3A38">
              <w:rPr>
                <w:rFonts w:ascii="Times New Roman" w:hAnsi="Times New Roman" w:cs="Times New Roman" w:hint="default"/>
                <w:color w:val="auto"/>
                <w:sz w:val="20"/>
                <w:szCs w:val="20"/>
              </w:rPr>
              <w:t>poč</w:t>
            </w:r>
            <w:r w:rsidRPr="00AE3A38">
              <w:rPr>
                <w:rFonts w:ascii="Times New Roman" w:hAnsi="Times New Roman" w:cs="Times New Roman" w:hint="default"/>
                <w:color w:val="auto"/>
                <w:sz w:val="20"/>
                <w:szCs w:val="20"/>
              </w:rPr>
              <w:t>te mediá</w:t>
            </w:r>
            <w:r w:rsidRPr="00AE3A38">
              <w:rPr>
                <w:rFonts w:ascii="Times New Roman" w:hAnsi="Times New Roman" w:cs="Times New Roman" w:hint="default"/>
                <w:color w:val="auto"/>
                <w:sz w:val="20"/>
                <w:szCs w:val="20"/>
              </w:rPr>
              <w:t>cií</w:t>
            </w:r>
            <w:r w:rsidRPr="00AE3A38">
              <w:rPr>
                <w:rFonts w:ascii="Times New Roman" w:hAnsi="Times New Roman" w:cs="Times New Roman" w:hint="default"/>
                <w:color w:val="auto"/>
                <w:sz w:val="20"/>
                <w:szCs w:val="20"/>
              </w:rPr>
              <w:t xml:space="preserve"> spotrebiteľ</w:t>
            </w:r>
            <w:r w:rsidRPr="00AE3A38">
              <w:rPr>
                <w:rFonts w:ascii="Times New Roman" w:hAnsi="Times New Roman" w:cs="Times New Roman" w:hint="default"/>
                <w:color w:val="auto"/>
                <w:sz w:val="20"/>
                <w:szCs w:val="20"/>
              </w:rPr>
              <w:t>ský</w:t>
            </w:r>
            <w:r w:rsidRPr="00AE3A38">
              <w:rPr>
                <w:rFonts w:ascii="Times New Roman" w:hAnsi="Times New Roman" w:cs="Times New Roman" w:hint="default"/>
                <w:color w:val="auto"/>
                <w:sz w:val="20"/>
                <w:szCs w:val="20"/>
              </w:rPr>
              <w:t>ch sporov, ktoré</w:t>
            </w:r>
            <w:r w:rsidRPr="00AE3A38">
              <w:rPr>
                <w:rFonts w:ascii="Times New Roman" w:hAnsi="Times New Roman" w:cs="Times New Roman" w:hint="default"/>
                <w:color w:val="auto"/>
                <w:sz w:val="20"/>
                <w:szCs w:val="20"/>
              </w:rPr>
              <w:t xml:space="preserve"> boli skonč</w:t>
            </w:r>
            <w:r w:rsidRPr="00AE3A38">
              <w:rPr>
                <w:rFonts w:ascii="Times New Roman" w:hAnsi="Times New Roman" w:cs="Times New Roman" w:hint="default"/>
                <w:color w:val="auto"/>
                <w:sz w:val="20"/>
                <w:szCs w:val="20"/>
              </w:rPr>
              <w:t>ené</w:t>
            </w:r>
            <w:r w:rsidRPr="00AE3A38">
              <w:rPr>
                <w:rFonts w:ascii="Times New Roman" w:hAnsi="Times New Roman" w:cs="Times New Roman" w:hint="default"/>
                <w:color w:val="auto"/>
                <w:sz w:val="20"/>
                <w:szCs w:val="20"/>
              </w:rPr>
              <w:t>, a o dô</w:t>
            </w:r>
            <w:r w:rsidRPr="00AE3A38">
              <w:rPr>
                <w:rFonts w:ascii="Times New Roman" w:hAnsi="Times New Roman" w:cs="Times New Roman" w:hint="default"/>
                <w:color w:val="auto"/>
                <w:sz w:val="20"/>
                <w:szCs w:val="20"/>
              </w:rPr>
              <w:t>vode ich skonč</w:t>
            </w:r>
            <w:r w:rsidRPr="00AE3A38">
              <w:rPr>
                <w:rFonts w:ascii="Times New Roman" w:hAnsi="Times New Roman" w:cs="Times New Roman" w:hint="default"/>
                <w:color w:val="auto"/>
                <w:sz w:val="20"/>
                <w:szCs w:val="20"/>
              </w:rPr>
              <w:t>enia,</w:t>
            </w: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d)</w:t>
              <w:tab/>
            </w:r>
            <w:r w:rsidRPr="00AE3A38">
              <w:rPr>
                <w:rFonts w:ascii="Times New Roman" w:hAnsi="Times New Roman" w:cs="Times New Roman" w:hint="default"/>
                <w:color w:val="auto"/>
                <w:sz w:val="20"/>
                <w:szCs w:val="20"/>
              </w:rPr>
              <w:t>priemernej dĺž</w:t>
            </w:r>
            <w:r w:rsidRPr="00AE3A38">
              <w:rPr>
                <w:rFonts w:ascii="Times New Roman" w:hAnsi="Times New Roman" w:cs="Times New Roman" w:hint="default"/>
                <w:color w:val="auto"/>
                <w:sz w:val="20"/>
                <w:szCs w:val="20"/>
              </w:rPr>
              <w:t>ke trvania mediá</w:t>
            </w:r>
            <w:r w:rsidRPr="00AE3A38">
              <w:rPr>
                <w:rFonts w:ascii="Times New Roman" w:hAnsi="Times New Roman" w:cs="Times New Roman" w:hint="default"/>
                <w:color w:val="auto"/>
                <w:sz w:val="20"/>
                <w:szCs w:val="20"/>
              </w:rPr>
              <w:t>cie spotrebiteľ</w:t>
            </w:r>
            <w:r w:rsidRPr="00AE3A38">
              <w:rPr>
                <w:rFonts w:ascii="Times New Roman" w:hAnsi="Times New Roman" w:cs="Times New Roman" w:hint="default"/>
                <w:color w:val="auto"/>
                <w:sz w:val="20"/>
                <w:szCs w:val="20"/>
              </w:rPr>
              <w:t>ské</w:t>
            </w:r>
            <w:r w:rsidRPr="00AE3A38">
              <w:rPr>
                <w:rFonts w:ascii="Times New Roman" w:hAnsi="Times New Roman" w:cs="Times New Roman" w:hint="default"/>
                <w:color w:val="auto"/>
                <w:sz w:val="20"/>
                <w:szCs w:val="20"/>
              </w:rPr>
              <w:t>ho sporu,</w:t>
            </w: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e)</w:t>
              <w:tab/>
            </w:r>
            <w:r w:rsidRPr="00AE3A38">
              <w:rPr>
                <w:rFonts w:ascii="Times New Roman" w:hAnsi="Times New Roman" w:cs="Times New Roman" w:hint="default"/>
                <w:color w:val="auto"/>
                <w:sz w:val="20"/>
                <w:szCs w:val="20"/>
              </w:rPr>
              <w:t>miere, v akej sú</w:t>
            </w:r>
            <w:r w:rsidRPr="00AE3A38">
              <w:rPr>
                <w:rFonts w:ascii="Times New Roman" w:hAnsi="Times New Roman" w:cs="Times New Roman" w:hint="default"/>
                <w:color w:val="auto"/>
                <w:sz w:val="20"/>
                <w:szCs w:val="20"/>
              </w:rPr>
              <w:t xml:space="preserve"> mediač</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 xml:space="preserve"> dohody dobrovoľ</w:t>
            </w:r>
            <w:r w:rsidRPr="00AE3A38">
              <w:rPr>
                <w:rFonts w:ascii="Times New Roman" w:hAnsi="Times New Roman" w:cs="Times New Roman" w:hint="default"/>
                <w:color w:val="auto"/>
                <w:sz w:val="20"/>
                <w:szCs w:val="20"/>
              </w:rPr>
              <w:t>ne plnené</w:t>
            </w:r>
            <w:r w:rsidRPr="00AE3A38">
              <w:rPr>
                <w:rFonts w:ascii="Times New Roman" w:hAnsi="Times New Roman" w:cs="Times New Roman" w:hint="default"/>
                <w:color w:val="auto"/>
                <w:sz w:val="20"/>
                <w:szCs w:val="20"/>
              </w:rPr>
              <w:t>, ak má</w:t>
            </w:r>
            <w:r w:rsidRPr="00AE3A38">
              <w:rPr>
                <w:rFonts w:ascii="Times New Roman" w:hAnsi="Times New Roman" w:cs="Times New Roman" w:hint="default"/>
                <w:color w:val="auto"/>
                <w:sz w:val="20"/>
                <w:szCs w:val="20"/>
              </w:rPr>
              <w:t xml:space="preserve"> mediač</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 xml:space="preserve"> centrum také</w:t>
            </w:r>
            <w:r w:rsidRPr="00AE3A38">
              <w:rPr>
                <w:rFonts w:ascii="Times New Roman" w:hAnsi="Times New Roman" w:cs="Times New Roman" w:hint="default"/>
                <w:color w:val="auto"/>
                <w:sz w:val="20"/>
                <w:szCs w:val="20"/>
              </w:rPr>
              <w:t>to informá</w:t>
            </w:r>
            <w:r w:rsidRPr="00AE3A38">
              <w:rPr>
                <w:rFonts w:ascii="Times New Roman" w:hAnsi="Times New Roman" w:cs="Times New Roman" w:hint="default"/>
                <w:color w:val="auto"/>
                <w:sz w:val="20"/>
                <w:szCs w:val="20"/>
              </w:rPr>
              <w:t>cie,</w:t>
            </w:r>
          </w:p>
          <w:p w:rsidR="00D33FAB" w:rsidRPr="00932F42" w:rsidP="00AE3A38">
            <w:pPr>
              <w:pStyle w:val="Normlny1"/>
              <w:tabs>
                <w:tab w:val="left" w:pos="129"/>
                <w:tab w:val="left" w:pos="554"/>
              </w:tabs>
              <w:bidi w:val="0"/>
              <w:spacing w:line="240" w:lineRule="auto"/>
              <w:jc w:val="both"/>
              <w:rPr>
                <w:rFonts w:ascii="Times New Roman" w:hAnsi="Times New Roman" w:cs="Times New Roman"/>
                <w:color w:val="auto"/>
                <w:sz w:val="20"/>
                <w:szCs w:val="20"/>
              </w:rPr>
            </w:pPr>
            <w:r w:rsidRPr="00AE3A38" w:rsidR="00AE3A38">
              <w:rPr>
                <w:rFonts w:ascii="Times New Roman" w:hAnsi="Times New Roman" w:cs="Times New Roman"/>
                <w:color w:val="auto"/>
                <w:sz w:val="20"/>
                <w:szCs w:val="20"/>
              </w:rPr>
              <w:t>f)</w:t>
              <w:tab/>
            </w:r>
            <w:r w:rsidRPr="00AE3A38" w:rsidR="00AE3A38">
              <w:rPr>
                <w:rFonts w:ascii="Times New Roman" w:hAnsi="Times New Roman" w:cs="Times New Roman" w:hint="default"/>
                <w:color w:val="auto"/>
                <w:sz w:val="20"/>
                <w:szCs w:val="20"/>
              </w:rPr>
              <w:t>č</w:t>
            </w:r>
            <w:r w:rsidRPr="00AE3A38" w:rsidR="00AE3A38">
              <w:rPr>
                <w:rFonts w:ascii="Times New Roman" w:hAnsi="Times New Roman" w:cs="Times New Roman" w:hint="default"/>
                <w:color w:val="auto"/>
                <w:sz w:val="20"/>
                <w:szCs w:val="20"/>
              </w:rPr>
              <w:t>lenstve, prí</w:t>
            </w:r>
            <w:r w:rsidRPr="00AE3A38" w:rsidR="00AE3A38">
              <w:rPr>
                <w:rFonts w:ascii="Times New Roman" w:hAnsi="Times New Roman" w:cs="Times New Roman" w:hint="default"/>
                <w:color w:val="auto"/>
                <w:sz w:val="20"/>
                <w:szCs w:val="20"/>
              </w:rPr>
              <w:t>padne spoluprá</w:t>
            </w:r>
            <w:r w:rsidRPr="00AE3A38" w:rsidR="00AE3A38">
              <w:rPr>
                <w:rFonts w:ascii="Times New Roman" w:hAnsi="Times New Roman" w:cs="Times New Roman" w:hint="default"/>
                <w:color w:val="auto"/>
                <w:sz w:val="20"/>
                <w:szCs w:val="20"/>
              </w:rPr>
              <w:t>ci mediač</w:t>
            </w:r>
            <w:r w:rsidRPr="00AE3A38" w:rsidR="00AE3A38">
              <w:rPr>
                <w:rFonts w:ascii="Times New Roman" w:hAnsi="Times New Roman" w:cs="Times New Roman" w:hint="default"/>
                <w:color w:val="auto"/>
                <w:sz w:val="20"/>
                <w:szCs w:val="20"/>
              </w:rPr>
              <w:t>né</w:t>
            </w:r>
            <w:r w:rsidRPr="00AE3A38" w:rsidR="00AE3A38">
              <w:rPr>
                <w:rFonts w:ascii="Times New Roman" w:hAnsi="Times New Roman" w:cs="Times New Roman" w:hint="default"/>
                <w:color w:val="auto"/>
                <w:sz w:val="20"/>
                <w:szCs w:val="20"/>
              </w:rPr>
              <w:t>ho centra s nadná</w:t>
            </w:r>
            <w:r w:rsidRPr="00AE3A38" w:rsidR="00AE3A38">
              <w:rPr>
                <w:rFonts w:ascii="Times New Roman" w:hAnsi="Times New Roman" w:cs="Times New Roman" w:hint="default"/>
                <w:color w:val="auto"/>
                <w:sz w:val="20"/>
                <w:szCs w:val="20"/>
              </w:rPr>
              <w:t>rodný</w:t>
            </w:r>
            <w:r w:rsidRPr="00AE3A38" w:rsidR="00AE3A38">
              <w:rPr>
                <w:rFonts w:ascii="Times New Roman" w:hAnsi="Times New Roman" w:cs="Times New Roman" w:hint="default"/>
                <w:color w:val="auto"/>
                <w:sz w:val="20"/>
                <w:szCs w:val="20"/>
              </w:rPr>
              <w:t>mi organizá</w:t>
            </w:r>
            <w:r w:rsidRPr="00AE3A38" w:rsidR="00AE3A38">
              <w:rPr>
                <w:rFonts w:ascii="Times New Roman" w:hAnsi="Times New Roman" w:cs="Times New Roman" w:hint="default"/>
                <w:color w:val="auto"/>
                <w:sz w:val="20"/>
                <w:szCs w:val="20"/>
              </w:rPr>
              <w:t>ciami, ktoré</w:t>
            </w:r>
            <w:r w:rsidRPr="00AE3A38" w:rsidR="00AE3A38">
              <w:rPr>
                <w:rFonts w:ascii="Times New Roman" w:hAnsi="Times New Roman" w:cs="Times New Roman" w:hint="default"/>
                <w:color w:val="auto"/>
                <w:sz w:val="20"/>
                <w:szCs w:val="20"/>
              </w:rPr>
              <w:t xml:space="preserve"> sa zaoberajú</w:t>
            </w:r>
            <w:r w:rsidRPr="00AE3A38" w:rsidR="00AE3A38">
              <w:rPr>
                <w:rFonts w:ascii="Times New Roman" w:hAnsi="Times New Roman" w:cs="Times New Roman" w:hint="default"/>
                <w:color w:val="auto"/>
                <w:sz w:val="20"/>
                <w:szCs w:val="20"/>
              </w:rPr>
              <w:t xml:space="preserve"> rieš</w:t>
            </w:r>
            <w:r w:rsidRPr="00AE3A38" w:rsidR="00AE3A38">
              <w:rPr>
                <w:rFonts w:ascii="Times New Roman" w:hAnsi="Times New Roman" w:cs="Times New Roman" w:hint="default"/>
                <w:color w:val="auto"/>
                <w:sz w:val="20"/>
                <w:szCs w:val="20"/>
              </w:rPr>
              <w:t>ení</w:t>
            </w:r>
            <w:r w:rsidRPr="00AE3A38" w:rsidR="00AE3A38">
              <w:rPr>
                <w:rFonts w:ascii="Times New Roman" w:hAnsi="Times New Roman" w:cs="Times New Roman" w:hint="default"/>
                <w:color w:val="auto"/>
                <w:sz w:val="20"/>
                <w:szCs w:val="20"/>
              </w:rPr>
              <w:t>m cezhranič</w:t>
            </w:r>
            <w:r w:rsidRPr="00AE3A38" w:rsidR="00AE3A38">
              <w:rPr>
                <w:rFonts w:ascii="Times New Roman" w:hAnsi="Times New Roman" w:cs="Times New Roman" w:hint="default"/>
                <w:color w:val="auto"/>
                <w:sz w:val="20"/>
                <w:szCs w:val="20"/>
              </w:rPr>
              <w:t>ný</w:t>
            </w:r>
            <w:r w:rsidRPr="00AE3A38" w:rsidR="00AE3A38">
              <w:rPr>
                <w:rFonts w:ascii="Times New Roman" w:hAnsi="Times New Roman" w:cs="Times New Roman" w:hint="default"/>
                <w:color w:val="auto"/>
                <w:sz w:val="20"/>
                <w:szCs w:val="20"/>
              </w:rPr>
              <w:t>ch spotrebiteľ</w:t>
            </w:r>
            <w:r w:rsidRPr="00AE3A38" w:rsidR="00AE3A38">
              <w:rPr>
                <w:rFonts w:ascii="Times New Roman" w:hAnsi="Times New Roman" w:cs="Times New Roman" w:hint="default"/>
                <w:color w:val="auto"/>
                <w:sz w:val="20"/>
                <w:szCs w:val="20"/>
              </w:rPr>
              <w:t>ský</w:t>
            </w:r>
            <w:r w:rsidRPr="00AE3A38" w:rsidR="00AE3A38">
              <w:rPr>
                <w:rFonts w:ascii="Times New Roman" w:hAnsi="Times New Roman" w:cs="Times New Roman" w:hint="default"/>
                <w:color w:val="auto"/>
                <w:sz w:val="20"/>
                <w:szCs w:val="20"/>
              </w:rPr>
              <w:t>ch sporov.</w:t>
            </w: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9E1B34">
            <w:pPr>
              <w:tabs>
                <w:tab w:val="left" w:pos="851"/>
              </w:tabs>
              <w:bidi w:val="0"/>
              <w:rPr>
                <w:rFonts w:ascii="Times New Roman" w:hAnsi="Times New Roman"/>
                <w:sz w:val="20"/>
                <w:szCs w:val="20"/>
              </w:rPr>
            </w:pPr>
            <w:r w:rsidRPr="00932F42">
              <w:rPr>
                <w:rFonts w:ascii="Times New Roman" w:hAnsi="Times New Roman"/>
                <w:sz w:val="20"/>
                <w:szCs w:val="20"/>
              </w:rPr>
              <w:t>Č: 7</w:t>
            </w:r>
          </w:p>
          <w:p w:rsidR="00D33FAB" w:rsidRPr="00932F42" w:rsidP="009E1B34">
            <w:pPr>
              <w:tabs>
                <w:tab w:val="left" w:pos="851"/>
              </w:tabs>
              <w:bidi w:val="0"/>
              <w:rPr>
                <w:rFonts w:ascii="Times New Roman" w:hAnsi="Times New Roman"/>
                <w:sz w:val="20"/>
                <w:szCs w:val="20"/>
              </w:rPr>
            </w:pPr>
            <w:r w:rsidRPr="00932F42">
              <w:rPr>
                <w:rFonts w:ascii="Times New Roman" w:hAnsi="Times New Roman"/>
                <w:sz w:val="20"/>
                <w:szCs w:val="20"/>
              </w:rPr>
              <w:t>O: 2</w:t>
            </w:r>
          </w:p>
          <w:p w:rsidR="00D33FAB" w:rsidRPr="00932F42" w:rsidP="009E1B34">
            <w:pPr>
              <w:tabs>
                <w:tab w:val="left" w:pos="851"/>
              </w:tabs>
              <w:bidi w:val="0"/>
              <w:rPr>
                <w:rFonts w:ascii="Times New Roman" w:hAnsi="Times New Roman"/>
                <w:sz w:val="20"/>
                <w:szCs w:val="20"/>
              </w:rPr>
            </w:pPr>
            <w:r w:rsidRPr="00932F42">
              <w:rPr>
                <w:rFonts w:ascii="Times New Roman" w:hAnsi="Times New Roman"/>
                <w:sz w:val="20"/>
                <w:szCs w:val="20"/>
              </w:rPr>
              <w:t>P: d)</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d) v prípade postupov uvedených v článku 2 ods. 2 písm. a) percentuálny podiel riešení navrhnutých alebo uložených v prospech spotrebiteľa a v prospech obchodníka a sporov vyriešených zmierlivým riešením; </w:t>
            </w:r>
          </w:p>
          <w:p w:rsidR="00D33FAB" w:rsidRPr="00932F42" w:rsidP="00A06FE1">
            <w:pPr>
              <w:pStyle w:val="CM4"/>
              <w:bidi w:val="0"/>
              <w:spacing w:before="60" w:after="60"/>
              <w:jc w:val="both"/>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0B64E2">
            <w:pPr>
              <w:tabs>
                <w:tab w:val="left" w:pos="851"/>
              </w:tabs>
              <w:bidi w:val="0"/>
              <w:jc w:val="center"/>
              <w:rPr>
                <w:rFonts w:ascii="Times New Roman" w:hAnsi="Times New Roman"/>
                <w:sz w:val="20"/>
                <w:szCs w:val="20"/>
              </w:rPr>
            </w:pPr>
            <w:r w:rsidRPr="00932F42">
              <w:rPr>
                <w:rFonts w:ascii="Times New Roman" w:hAnsi="Times New Roman"/>
                <w:sz w:val="20"/>
                <w:szCs w:val="20"/>
              </w:rPr>
              <w:t>D</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0B64E2">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0B64E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9E1B34">
            <w:pPr>
              <w:pStyle w:val="Normlny1"/>
              <w:tabs>
                <w:tab w:val="left" w:pos="1134"/>
              </w:tabs>
              <w:bidi w:val="0"/>
              <w:spacing w:line="240" w:lineRule="auto"/>
              <w:ind w:left="709"/>
              <w:jc w:val="both"/>
              <w:rPr>
                <w:rFonts w:ascii="Times New Roman" w:hAnsi="Times New Roman" w:cs="Times New Roman"/>
                <w:color w:val="auto"/>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r w:rsidRPr="00932F42">
              <w:rPr>
                <w:rFonts w:ascii="Times New Roman" w:hAnsi="Times New Roman"/>
                <w:bCs/>
                <w:sz w:val="20"/>
                <w:szCs w:val="20"/>
              </w:rPr>
              <w:t>V časti riešenia ADR vo sfére dodávateľa prostredníctvom jeho zamestnancov sa smernica netransponuje z dôvodu, že návrh zákona je založený na nezávislosti a nestrannosti mediátorov oprávnených vykonávať mediáciu a je preto vylúčené, aby takýto mediátor bol v akomkoľvek právnom vzťahu s ktoroukoľvek zmluvnou stranou.</w:t>
            </w: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9E1B34">
            <w:pPr>
              <w:tabs>
                <w:tab w:val="left" w:pos="851"/>
              </w:tabs>
              <w:bidi w:val="0"/>
              <w:rPr>
                <w:rFonts w:ascii="Times New Roman" w:hAnsi="Times New Roman"/>
                <w:sz w:val="20"/>
                <w:szCs w:val="20"/>
              </w:rPr>
            </w:pPr>
            <w:r w:rsidRPr="00932F42">
              <w:rPr>
                <w:rFonts w:ascii="Times New Roman" w:hAnsi="Times New Roman"/>
                <w:sz w:val="20"/>
                <w:szCs w:val="20"/>
              </w:rPr>
              <w:t>Č: 7</w:t>
            </w:r>
          </w:p>
          <w:p w:rsidR="00D33FAB" w:rsidRPr="00932F42" w:rsidP="009E1B34">
            <w:pPr>
              <w:tabs>
                <w:tab w:val="left" w:pos="851"/>
              </w:tabs>
              <w:bidi w:val="0"/>
              <w:rPr>
                <w:rFonts w:ascii="Times New Roman" w:hAnsi="Times New Roman"/>
                <w:sz w:val="20"/>
                <w:szCs w:val="20"/>
              </w:rPr>
            </w:pPr>
            <w:r w:rsidRPr="00932F42">
              <w:rPr>
                <w:rFonts w:ascii="Times New Roman" w:hAnsi="Times New Roman"/>
                <w:sz w:val="20"/>
                <w:szCs w:val="20"/>
              </w:rPr>
              <w:t>O: 2</w:t>
            </w:r>
          </w:p>
          <w:p w:rsidR="00D33FAB" w:rsidRPr="00932F42" w:rsidP="009E1B34">
            <w:pPr>
              <w:tabs>
                <w:tab w:val="left" w:pos="851"/>
              </w:tabs>
              <w:bidi w:val="0"/>
              <w:rPr>
                <w:rFonts w:ascii="Times New Roman" w:hAnsi="Times New Roman"/>
                <w:sz w:val="20"/>
                <w:szCs w:val="20"/>
              </w:rPr>
            </w:pPr>
            <w:r w:rsidRPr="00932F42">
              <w:rPr>
                <w:rFonts w:ascii="Times New Roman" w:hAnsi="Times New Roman"/>
                <w:sz w:val="20"/>
                <w:szCs w:val="20"/>
              </w:rPr>
              <w:t>P: e) až h)</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3"/>
              <w:bidi w:val="0"/>
              <w:spacing w:before="60" w:after="60"/>
              <w:jc w:val="both"/>
              <w:rPr>
                <w:rFonts w:ascii="Times New Roman" w:hAnsi="Times New Roman"/>
                <w:sz w:val="20"/>
                <w:szCs w:val="20"/>
              </w:rPr>
            </w:pPr>
            <w:r w:rsidRPr="00932F42">
              <w:rPr>
                <w:rFonts w:ascii="Times New Roman" w:hAnsi="Times New Roman"/>
                <w:sz w:val="20"/>
                <w:szCs w:val="20"/>
              </w:rPr>
              <w:t>e) percentuálny podiel postupov ARS, ktoré boli zastavené, a dôvody ich zastavenia, ak sú známe;</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f) priemernú dĺžku riešenia sporov; </w:t>
            </w:r>
          </w:p>
          <w:p w:rsidR="00D33FAB" w:rsidRPr="00932F42" w:rsidP="00AF6DAF">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g) mieru dodržiavania výsledkov postupov ARS, ak je známa;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h) prípadnú spoluprácu subjektov ARS v rámci sietí subjektov ARS, ktoré uľahčujú riešenie cezhraničných sporov.</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0B64E2">
            <w:pPr>
              <w:tabs>
                <w:tab w:val="left" w:pos="851"/>
              </w:tabs>
              <w:bidi w:val="0"/>
              <w:jc w:val="center"/>
              <w:rPr>
                <w:rFonts w:ascii="Times New Roman" w:hAnsi="Times New Roman"/>
                <w:sz w:val="20"/>
                <w:szCs w:val="20"/>
              </w:rPr>
            </w:pPr>
            <w:r w:rsidRPr="00932F42">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0B64E2">
            <w:pPr>
              <w:tabs>
                <w:tab w:val="left" w:pos="851"/>
              </w:tabs>
              <w:bidi w:val="0"/>
              <w:rPr>
                <w:rFonts w:ascii="Times New Roman" w:hAnsi="Times New Roman"/>
                <w:sz w:val="20"/>
                <w:szCs w:val="20"/>
              </w:rPr>
            </w:pPr>
            <w:r w:rsidRPr="00932F42">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B6855">
            <w:pPr>
              <w:tabs>
                <w:tab w:val="left" w:pos="851"/>
              </w:tabs>
              <w:bidi w:val="0"/>
              <w:rPr>
                <w:rFonts w:ascii="Times New Roman" w:hAnsi="Times New Roman"/>
                <w:sz w:val="20"/>
                <w:szCs w:val="20"/>
              </w:rPr>
            </w:pPr>
            <w:r>
              <w:rPr>
                <w:rFonts w:ascii="Times New Roman" w:hAnsi="Times New Roman"/>
                <w:sz w:val="20"/>
                <w:szCs w:val="20"/>
              </w:rPr>
              <w:t xml:space="preserve">Č: </w:t>
            </w:r>
            <w:r w:rsidR="00142F35">
              <w:rPr>
                <w:rFonts w:ascii="Times New Roman" w:hAnsi="Times New Roman"/>
                <w:sz w:val="20"/>
                <w:szCs w:val="20"/>
              </w:rPr>
              <w:t>I</w:t>
            </w:r>
          </w:p>
          <w:p w:rsidR="00D33FAB" w:rsidRPr="00932F42" w:rsidP="006B6855">
            <w:pPr>
              <w:tabs>
                <w:tab w:val="left" w:pos="851"/>
              </w:tabs>
              <w:bidi w:val="0"/>
              <w:rPr>
                <w:rFonts w:ascii="Times New Roman" w:hAnsi="Times New Roman"/>
                <w:sz w:val="20"/>
                <w:szCs w:val="20"/>
              </w:rPr>
            </w:pPr>
            <w:r>
              <w:rPr>
                <w:rFonts w:ascii="Times New Roman" w:hAnsi="Times New Roman"/>
                <w:sz w:val="20"/>
                <w:szCs w:val="20"/>
              </w:rPr>
              <w:t>§: 4</w:t>
            </w:r>
          </w:p>
          <w:p w:rsidR="00D33FAB" w:rsidRPr="00932F42" w:rsidP="006B6855">
            <w:pPr>
              <w:tabs>
                <w:tab w:val="left" w:pos="851"/>
              </w:tabs>
              <w:bidi w:val="0"/>
              <w:rPr>
                <w:rFonts w:ascii="Times New Roman" w:hAnsi="Times New Roman"/>
                <w:sz w:val="20"/>
                <w:szCs w:val="20"/>
              </w:rPr>
            </w:pPr>
            <w:r>
              <w:rPr>
                <w:rFonts w:ascii="Times New Roman" w:hAnsi="Times New Roman"/>
                <w:sz w:val="20"/>
                <w:szCs w:val="20"/>
              </w:rPr>
              <w:t>O: 7</w:t>
            </w:r>
          </w:p>
          <w:p w:rsidR="00D33FAB" w:rsidRPr="00932F42" w:rsidP="006B6855">
            <w:pPr>
              <w:tabs>
                <w:tab w:val="left" w:pos="851"/>
              </w:tabs>
              <w:bidi w:val="0"/>
              <w:rPr>
                <w:rFonts w:ascii="Times New Roman" w:hAnsi="Times New Roman"/>
                <w:sz w:val="20"/>
                <w:szCs w:val="20"/>
              </w:rPr>
            </w:pPr>
          </w:p>
          <w:p w:rsidR="00D33FAB" w:rsidRPr="00932F42" w:rsidP="006B6855">
            <w:pPr>
              <w:tabs>
                <w:tab w:val="left" w:pos="851"/>
              </w:tabs>
              <w:bidi w:val="0"/>
              <w:rPr>
                <w:rFonts w:ascii="Times New Roman" w:hAnsi="Times New Roman"/>
                <w:sz w:val="20"/>
                <w:szCs w:val="20"/>
              </w:rPr>
            </w:pPr>
          </w:p>
          <w:p w:rsidR="00D33FAB" w:rsidRPr="00932F42" w:rsidP="006B6855">
            <w:pPr>
              <w:tabs>
                <w:tab w:val="left" w:pos="851"/>
              </w:tabs>
              <w:bidi w:val="0"/>
              <w:rPr>
                <w:rFonts w:ascii="Times New Roman" w:hAnsi="Times New Roman"/>
                <w:sz w:val="20"/>
                <w:szCs w:val="20"/>
              </w:rPr>
            </w:pPr>
          </w:p>
          <w:p w:rsidR="00D33FAB" w:rsidP="006B6855">
            <w:pPr>
              <w:tabs>
                <w:tab w:val="left" w:pos="851"/>
              </w:tabs>
              <w:bidi w:val="0"/>
              <w:rPr>
                <w:rFonts w:ascii="Times New Roman" w:hAnsi="Times New Roman"/>
                <w:sz w:val="20"/>
                <w:szCs w:val="20"/>
              </w:rPr>
            </w:pPr>
          </w:p>
          <w:p w:rsidR="00D33FAB" w:rsidP="006B6855">
            <w:pPr>
              <w:tabs>
                <w:tab w:val="left" w:pos="851"/>
              </w:tabs>
              <w:bidi w:val="0"/>
              <w:rPr>
                <w:rFonts w:ascii="Times New Roman" w:hAnsi="Times New Roman"/>
                <w:sz w:val="20"/>
                <w:szCs w:val="20"/>
              </w:rPr>
            </w:pPr>
          </w:p>
          <w:p w:rsidR="00D33FAB" w:rsidP="006B6855">
            <w:pPr>
              <w:tabs>
                <w:tab w:val="left" w:pos="851"/>
              </w:tabs>
              <w:bidi w:val="0"/>
              <w:rPr>
                <w:rFonts w:ascii="Times New Roman" w:hAnsi="Times New Roman"/>
                <w:sz w:val="20"/>
                <w:szCs w:val="20"/>
              </w:rPr>
            </w:pPr>
          </w:p>
          <w:p w:rsidR="00D33FAB" w:rsidP="006B6855">
            <w:pPr>
              <w:tabs>
                <w:tab w:val="left" w:pos="851"/>
              </w:tabs>
              <w:bidi w:val="0"/>
              <w:rPr>
                <w:rFonts w:ascii="Times New Roman" w:hAnsi="Times New Roman"/>
                <w:sz w:val="20"/>
                <w:szCs w:val="20"/>
              </w:rPr>
            </w:pPr>
          </w:p>
          <w:p w:rsidR="00D33FAB" w:rsidRPr="00932F42" w:rsidP="006B6855">
            <w:pPr>
              <w:tabs>
                <w:tab w:val="left" w:pos="851"/>
              </w:tabs>
              <w:bidi w:val="0"/>
              <w:rPr>
                <w:rFonts w:ascii="Times New Roman" w:hAnsi="Times New Roman"/>
                <w:sz w:val="20"/>
                <w:szCs w:val="20"/>
              </w:rPr>
            </w:pPr>
          </w:p>
          <w:p w:rsidR="00D33FAB" w:rsidRPr="00932F42" w:rsidP="006B6855">
            <w:pPr>
              <w:tabs>
                <w:tab w:val="left" w:pos="851"/>
              </w:tabs>
              <w:bidi w:val="0"/>
              <w:rPr>
                <w:rFonts w:ascii="Times New Roman" w:hAnsi="Times New Roman"/>
                <w:sz w:val="20"/>
                <w:szCs w:val="20"/>
              </w:rPr>
            </w:pPr>
            <w:r>
              <w:rPr>
                <w:rFonts w:ascii="Times New Roman" w:hAnsi="Times New Roman"/>
                <w:sz w:val="20"/>
                <w:szCs w:val="20"/>
              </w:rPr>
              <w:t xml:space="preserve">Č: </w:t>
            </w:r>
            <w:r w:rsidR="00142F35">
              <w:rPr>
                <w:rFonts w:ascii="Times New Roman" w:hAnsi="Times New Roman"/>
                <w:sz w:val="20"/>
                <w:szCs w:val="20"/>
              </w:rPr>
              <w:t>I</w:t>
            </w:r>
          </w:p>
          <w:p w:rsidR="00D33FAB" w:rsidRPr="00932F42" w:rsidP="006B6855">
            <w:pPr>
              <w:tabs>
                <w:tab w:val="left" w:pos="851"/>
              </w:tabs>
              <w:bidi w:val="0"/>
              <w:rPr>
                <w:rFonts w:ascii="Times New Roman" w:hAnsi="Times New Roman"/>
                <w:sz w:val="20"/>
                <w:szCs w:val="20"/>
              </w:rPr>
            </w:pPr>
            <w:r w:rsidRPr="00932F42">
              <w:rPr>
                <w:rFonts w:ascii="Times New Roman" w:hAnsi="Times New Roman"/>
                <w:sz w:val="20"/>
                <w:szCs w:val="20"/>
              </w:rPr>
              <w:t>§ 1</w:t>
            </w:r>
            <w:r>
              <w:rPr>
                <w:rFonts w:ascii="Times New Roman" w:hAnsi="Times New Roman"/>
                <w:sz w:val="20"/>
                <w:szCs w:val="20"/>
              </w:rPr>
              <w:t>1</w:t>
            </w:r>
          </w:p>
          <w:p w:rsidR="00D33FAB" w:rsidRPr="00932F42" w:rsidP="006B6855">
            <w:pPr>
              <w:tabs>
                <w:tab w:val="left" w:pos="851"/>
              </w:tabs>
              <w:bidi w:val="0"/>
              <w:rPr>
                <w:rFonts w:ascii="Times New Roman" w:hAnsi="Times New Roman"/>
                <w:sz w:val="20"/>
                <w:szCs w:val="20"/>
              </w:rPr>
            </w:pPr>
            <w:r w:rsidRPr="00932F42">
              <w:rPr>
                <w:rFonts w:ascii="Times New Roman" w:hAnsi="Times New Roman"/>
                <w:sz w:val="20"/>
                <w:szCs w:val="20"/>
              </w:rPr>
              <w:t xml:space="preserve">O: </w:t>
            </w:r>
            <w:r>
              <w:rPr>
                <w:rFonts w:ascii="Times New Roman" w:hAnsi="Times New Roman"/>
                <w:sz w:val="20"/>
                <w:szCs w:val="20"/>
              </w:rPr>
              <w:t>6</w:t>
            </w:r>
          </w:p>
          <w:p w:rsidR="00D33FAB" w:rsidRPr="00932F42" w:rsidP="001A7107">
            <w:pPr>
              <w:tabs>
                <w:tab w:val="left" w:pos="851"/>
              </w:tabs>
              <w:bidi w:val="0"/>
              <w:rPr>
                <w:rFonts w:ascii="Times New Roman" w:hAnsi="Times New Roman"/>
                <w:sz w:val="20"/>
                <w:szCs w:val="20"/>
              </w:rPr>
            </w:pPr>
          </w:p>
          <w:p w:rsidR="00D33FAB" w:rsidRPr="00932F42" w:rsidP="001A7107">
            <w:pPr>
              <w:tabs>
                <w:tab w:val="left" w:pos="851"/>
              </w:tabs>
              <w:bidi w:val="0"/>
              <w:rPr>
                <w:rFonts w:ascii="Times New Roman" w:hAnsi="Times New Roman"/>
                <w:sz w:val="20"/>
                <w:szCs w:val="20"/>
              </w:rPr>
            </w:pPr>
          </w:p>
          <w:p w:rsidR="00D33FAB" w:rsidRPr="00932F42" w:rsidP="001A7107">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142F35" w:rsidRPr="00932F42" w:rsidP="00142F35">
            <w:pPr>
              <w:pStyle w:val="Normlny1"/>
              <w:tabs>
                <w:tab w:val="left" w:pos="129"/>
                <w:tab w:val="left" w:pos="1121"/>
              </w:tabs>
              <w:bidi w:val="0"/>
              <w:spacing w:line="240" w:lineRule="auto"/>
              <w:ind w:left="-11"/>
              <w:jc w:val="both"/>
              <w:rPr>
                <w:rFonts w:ascii="Times New Roman" w:hAnsi="Times New Roman" w:cs="Times New Roman"/>
                <w:color w:val="auto"/>
                <w:sz w:val="20"/>
                <w:szCs w:val="20"/>
              </w:rPr>
            </w:pPr>
            <w:r w:rsidRPr="00345E1A">
              <w:rPr>
                <w:rFonts w:ascii="Times New Roman" w:hAnsi="Times New Roman" w:cs="Times New Roman"/>
                <w:color w:val="auto"/>
                <w:sz w:val="20"/>
                <w:szCs w:val="20"/>
              </w:rPr>
              <w:t xml:space="preserve">(7) </w:t>
            </w:r>
            <w:r w:rsidRPr="00A62FD8">
              <w:rPr>
                <w:rFonts w:ascii="Times New Roman" w:hAnsi="Times New Roman" w:cs="Times New Roman" w:hint="default"/>
                <w:color w:val="auto"/>
                <w:sz w:val="20"/>
                <w:szCs w:val="20"/>
              </w:rPr>
              <w:t>Ustanovenia §</w:t>
            </w:r>
            <w:r w:rsidRPr="00A62FD8">
              <w:rPr>
                <w:rFonts w:ascii="Times New Roman" w:hAnsi="Times New Roman" w:cs="Times New Roman" w:hint="default"/>
                <w:color w:val="auto"/>
                <w:sz w:val="20"/>
                <w:szCs w:val="20"/>
              </w:rPr>
              <w:t xml:space="preserve"> 11 ods. 5, 7 a 8 sa vzť</w:t>
            </w:r>
            <w:r w:rsidRPr="00A62FD8">
              <w:rPr>
                <w:rFonts w:ascii="Times New Roman" w:hAnsi="Times New Roman" w:cs="Times New Roman" w:hint="default"/>
                <w:color w:val="auto"/>
                <w:sz w:val="20"/>
                <w:szCs w:val="20"/>
              </w:rPr>
              <w:t>ahujú</w:t>
            </w:r>
            <w:r w:rsidRPr="00A62FD8">
              <w:rPr>
                <w:rFonts w:ascii="Times New Roman" w:hAnsi="Times New Roman" w:cs="Times New Roman" w:hint="default"/>
                <w:color w:val="auto"/>
                <w:sz w:val="20"/>
                <w:szCs w:val="20"/>
              </w:rPr>
              <w:t xml:space="preserve"> primerane aj na mediá</w:t>
            </w:r>
            <w:r w:rsidRPr="00A62FD8">
              <w:rPr>
                <w:rFonts w:ascii="Times New Roman" w:hAnsi="Times New Roman" w:cs="Times New Roman" w:hint="default"/>
                <w:color w:val="auto"/>
                <w:sz w:val="20"/>
                <w:szCs w:val="20"/>
              </w:rPr>
              <w:t>tora a ustanovenie §</w:t>
            </w:r>
            <w:r w:rsidRPr="00A62FD8">
              <w:rPr>
                <w:rFonts w:ascii="Times New Roman" w:hAnsi="Times New Roman" w:cs="Times New Roman" w:hint="default"/>
                <w:color w:val="auto"/>
                <w:sz w:val="20"/>
                <w:szCs w:val="20"/>
              </w:rPr>
              <w:t xml:space="preserve"> 11 ods. 6 sa na mediá</w:t>
            </w:r>
            <w:r w:rsidRPr="00A62FD8">
              <w:rPr>
                <w:rFonts w:ascii="Times New Roman" w:hAnsi="Times New Roman" w:cs="Times New Roman" w:hint="default"/>
                <w:color w:val="auto"/>
                <w:sz w:val="20"/>
                <w:szCs w:val="20"/>
              </w:rPr>
              <w:t>tora vzť</w:t>
            </w:r>
            <w:r w:rsidRPr="00A62FD8">
              <w:rPr>
                <w:rFonts w:ascii="Times New Roman" w:hAnsi="Times New Roman" w:cs="Times New Roman" w:hint="default"/>
                <w:color w:val="auto"/>
                <w:sz w:val="20"/>
                <w:szCs w:val="20"/>
              </w:rPr>
              <w:t>ahuje, ak vykoná</w:t>
            </w:r>
            <w:r w:rsidRPr="00A62FD8">
              <w:rPr>
                <w:rFonts w:ascii="Times New Roman" w:hAnsi="Times New Roman" w:cs="Times New Roman" w:hint="default"/>
                <w:color w:val="auto"/>
                <w:sz w:val="20"/>
                <w:szCs w:val="20"/>
              </w:rPr>
              <w:t>va mediá</w:t>
            </w:r>
            <w:r w:rsidRPr="00A62FD8">
              <w:rPr>
                <w:rFonts w:ascii="Times New Roman" w:hAnsi="Times New Roman" w:cs="Times New Roman" w:hint="default"/>
                <w:color w:val="auto"/>
                <w:sz w:val="20"/>
                <w:szCs w:val="20"/>
              </w:rPr>
              <w:t>ciu v spotrebiteľ</w:t>
            </w:r>
            <w:r w:rsidRPr="00A62FD8">
              <w:rPr>
                <w:rFonts w:ascii="Times New Roman" w:hAnsi="Times New Roman" w:cs="Times New Roman" w:hint="default"/>
                <w:color w:val="auto"/>
                <w:sz w:val="20"/>
                <w:szCs w:val="20"/>
              </w:rPr>
              <w:t>skom spore. Ak od mediá</w:t>
            </w:r>
            <w:r w:rsidRPr="00A62FD8">
              <w:rPr>
                <w:rFonts w:ascii="Times New Roman" w:hAnsi="Times New Roman" w:cs="Times New Roman" w:hint="default"/>
                <w:color w:val="auto"/>
                <w:sz w:val="20"/>
                <w:szCs w:val="20"/>
              </w:rPr>
              <w:t>tora s ohľ</w:t>
            </w:r>
            <w:r w:rsidRPr="00A62FD8">
              <w:rPr>
                <w:rFonts w:ascii="Times New Roman" w:hAnsi="Times New Roman" w:cs="Times New Roman" w:hint="default"/>
                <w:color w:val="auto"/>
                <w:sz w:val="20"/>
                <w:szCs w:val="20"/>
              </w:rPr>
              <w:t>adom na vý</w:t>
            </w:r>
            <w:r w:rsidRPr="00A62FD8">
              <w:rPr>
                <w:rFonts w:ascii="Times New Roman" w:hAnsi="Times New Roman" w:cs="Times New Roman" w:hint="default"/>
                <w:color w:val="auto"/>
                <w:sz w:val="20"/>
                <w:szCs w:val="20"/>
              </w:rPr>
              <w:t>kon jeho č</w:t>
            </w:r>
            <w:r w:rsidRPr="00A62FD8">
              <w:rPr>
                <w:rFonts w:ascii="Times New Roman" w:hAnsi="Times New Roman" w:cs="Times New Roman" w:hint="default"/>
                <w:color w:val="auto"/>
                <w:sz w:val="20"/>
                <w:szCs w:val="20"/>
              </w:rPr>
              <w:t>innosti nemož</w:t>
            </w:r>
            <w:r w:rsidRPr="00A62FD8">
              <w:rPr>
                <w:rFonts w:ascii="Times New Roman" w:hAnsi="Times New Roman" w:cs="Times New Roman" w:hint="default"/>
                <w:color w:val="auto"/>
                <w:sz w:val="20"/>
                <w:szCs w:val="20"/>
              </w:rPr>
              <w:t>no spravodlivo pož</w:t>
            </w:r>
            <w:r w:rsidRPr="00A62FD8">
              <w:rPr>
                <w:rFonts w:ascii="Times New Roman" w:hAnsi="Times New Roman" w:cs="Times New Roman" w:hint="default"/>
                <w:color w:val="auto"/>
                <w:sz w:val="20"/>
                <w:szCs w:val="20"/>
              </w:rPr>
              <w:t>adovať</w:t>
            </w:r>
            <w:r w:rsidRPr="00A62FD8">
              <w:rPr>
                <w:rFonts w:ascii="Times New Roman" w:hAnsi="Times New Roman" w:cs="Times New Roman" w:hint="default"/>
                <w:color w:val="auto"/>
                <w:sz w:val="20"/>
                <w:szCs w:val="20"/>
              </w:rPr>
              <w:t xml:space="preserve"> zriadenie a udrž</w:t>
            </w:r>
            <w:r w:rsidRPr="00A62FD8">
              <w:rPr>
                <w:rFonts w:ascii="Times New Roman" w:hAnsi="Times New Roman" w:cs="Times New Roman" w:hint="default"/>
                <w:color w:val="auto"/>
                <w:sz w:val="20"/>
                <w:szCs w:val="20"/>
              </w:rPr>
              <w:t>iavanie webové</w:t>
            </w:r>
            <w:r w:rsidRPr="00A62FD8">
              <w:rPr>
                <w:rFonts w:ascii="Times New Roman" w:hAnsi="Times New Roman" w:cs="Times New Roman" w:hint="default"/>
                <w:color w:val="auto"/>
                <w:sz w:val="20"/>
                <w:szCs w:val="20"/>
              </w:rPr>
              <w:t>ho  sí</w:t>
            </w:r>
            <w:r w:rsidRPr="00A62FD8">
              <w:rPr>
                <w:rFonts w:ascii="Times New Roman" w:hAnsi="Times New Roman" w:cs="Times New Roman" w:hint="default"/>
                <w:color w:val="auto"/>
                <w:sz w:val="20"/>
                <w:szCs w:val="20"/>
              </w:rPr>
              <w:t>dla, zverejň</w:t>
            </w:r>
            <w:r w:rsidRPr="00A62FD8">
              <w:rPr>
                <w:rFonts w:ascii="Times New Roman" w:hAnsi="Times New Roman" w:cs="Times New Roman" w:hint="default"/>
                <w:color w:val="auto"/>
                <w:sz w:val="20"/>
                <w:szCs w:val="20"/>
              </w:rPr>
              <w:t>uje mediá</w:t>
            </w:r>
            <w:r w:rsidRPr="00A62FD8">
              <w:rPr>
                <w:rFonts w:ascii="Times New Roman" w:hAnsi="Times New Roman" w:cs="Times New Roman" w:hint="default"/>
                <w:color w:val="auto"/>
                <w:sz w:val="20"/>
                <w:szCs w:val="20"/>
              </w:rPr>
              <w:t>tor informá</w:t>
            </w:r>
            <w:r w:rsidRPr="00A62FD8">
              <w:rPr>
                <w:rFonts w:ascii="Times New Roman" w:hAnsi="Times New Roman" w:cs="Times New Roman" w:hint="default"/>
                <w:color w:val="auto"/>
                <w:sz w:val="20"/>
                <w:szCs w:val="20"/>
              </w:rPr>
              <w:t>cie podľ</w:t>
            </w:r>
            <w:r w:rsidRPr="00A62FD8">
              <w:rPr>
                <w:rFonts w:ascii="Times New Roman" w:hAnsi="Times New Roman" w:cs="Times New Roman" w:hint="default"/>
                <w:color w:val="auto"/>
                <w:sz w:val="20"/>
                <w:szCs w:val="20"/>
              </w:rPr>
              <w:t>a tohto zá</w:t>
            </w:r>
            <w:r>
              <w:rPr>
                <w:rFonts w:ascii="Times New Roman" w:hAnsi="Times New Roman" w:cs="Times New Roman" w:hint="default"/>
                <w:color w:val="auto"/>
                <w:sz w:val="20"/>
                <w:szCs w:val="20"/>
              </w:rPr>
              <w:t>kona v priestoroch kancelá</w:t>
            </w:r>
            <w:r>
              <w:rPr>
                <w:rFonts w:ascii="Times New Roman" w:hAnsi="Times New Roman" w:cs="Times New Roman" w:hint="default"/>
                <w:color w:val="auto"/>
                <w:sz w:val="20"/>
                <w:szCs w:val="20"/>
              </w:rPr>
              <w:t>rie.</w:t>
            </w:r>
          </w:p>
          <w:p w:rsidR="00142F35" w:rsidP="00142F35">
            <w:pPr>
              <w:pStyle w:val="Normlny1"/>
              <w:tabs>
                <w:tab w:val="left" w:pos="129"/>
                <w:tab w:val="left" w:pos="1121"/>
              </w:tabs>
              <w:bidi w:val="0"/>
              <w:spacing w:line="240" w:lineRule="auto"/>
              <w:ind w:left="-11"/>
              <w:jc w:val="both"/>
              <w:rPr>
                <w:rFonts w:ascii="Times New Roman" w:hAnsi="Times New Roman" w:cs="Times New Roman"/>
                <w:color w:val="auto"/>
                <w:sz w:val="20"/>
                <w:szCs w:val="20"/>
              </w:rPr>
            </w:pPr>
          </w:p>
          <w:p w:rsidR="00142F35" w:rsidP="00142F35">
            <w:pPr>
              <w:pStyle w:val="Normlny1"/>
              <w:tabs>
                <w:tab w:val="left" w:pos="129"/>
                <w:tab w:val="left" w:pos="1121"/>
              </w:tabs>
              <w:bidi w:val="0"/>
              <w:spacing w:line="240" w:lineRule="auto"/>
              <w:ind w:left="-11"/>
              <w:jc w:val="both"/>
              <w:rPr>
                <w:rFonts w:ascii="Times New Roman" w:hAnsi="Times New Roman" w:cs="Times New Roman"/>
                <w:color w:val="auto"/>
                <w:sz w:val="20"/>
                <w:szCs w:val="20"/>
              </w:rPr>
            </w:pPr>
          </w:p>
          <w:p w:rsidR="00142F35" w:rsidP="00142F35">
            <w:pPr>
              <w:pStyle w:val="Normlny1"/>
              <w:tabs>
                <w:tab w:val="left" w:pos="129"/>
                <w:tab w:val="left" w:pos="1121"/>
              </w:tabs>
              <w:bidi w:val="0"/>
              <w:spacing w:line="240" w:lineRule="auto"/>
              <w:ind w:left="-11"/>
              <w:jc w:val="both"/>
              <w:rPr>
                <w:rFonts w:ascii="Times New Roman" w:hAnsi="Times New Roman" w:cs="Times New Roman"/>
                <w:color w:val="auto"/>
                <w:sz w:val="20"/>
                <w:szCs w:val="20"/>
              </w:rPr>
            </w:pPr>
          </w:p>
          <w:p w:rsidR="00142F35" w:rsidRPr="00932F42" w:rsidP="00142F35">
            <w:pPr>
              <w:pStyle w:val="Normlny1"/>
              <w:tabs>
                <w:tab w:val="left" w:pos="129"/>
                <w:tab w:val="left" w:pos="1121"/>
              </w:tabs>
              <w:bidi w:val="0"/>
              <w:spacing w:line="240" w:lineRule="auto"/>
              <w:jc w:val="both"/>
              <w:rPr>
                <w:rFonts w:ascii="Times New Roman" w:hAnsi="Times New Roman" w:cs="Times New Roman"/>
                <w:color w:val="auto"/>
                <w:sz w:val="20"/>
                <w:szCs w:val="20"/>
              </w:rPr>
            </w:pP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(6) Spotrebiteľ</w:t>
            </w:r>
            <w:r w:rsidRPr="00AE3A38">
              <w:rPr>
                <w:rFonts w:ascii="Times New Roman" w:hAnsi="Times New Roman" w:cs="Times New Roman" w:hint="default"/>
                <w:color w:val="auto"/>
                <w:sz w:val="20"/>
                <w:szCs w:val="20"/>
              </w:rPr>
              <w:t>ské</w:t>
            </w:r>
            <w:r w:rsidRPr="00AE3A38">
              <w:rPr>
                <w:rFonts w:ascii="Times New Roman" w:hAnsi="Times New Roman" w:cs="Times New Roman" w:hint="default"/>
                <w:color w:val="auto"/>
                <w:sz w:val="20"/>
                <w:szCs w:val="20"/>
              </w:rPr>
              <w:t xml:space="preserve"> spory môž</w:t>
            </w:r>
            <w:r w:rsidRPr="00AE3A38">
              <w:rPr>
                <w:rFonts w:ascii="Times New Roman" w:hAnsi="Times New Roman" w:cs="Times New Roman" w:hint="default"/>
                <w:color w:val="auto"/>
                <w:sz w:val="20"/>
                <w:szCs w:val="20"/>
              </w:rPr>
              <w:t>e rieš</w:t>
            </w:r>
            <w:r w:rsidRPr="00AE3A38">
              <w:rPr>
                <w:rFonts w:ascii="Times New Roman" w:hAnsi="Times New Roman" w:cs="Times New Roman" w:hint="default"/>
                <w:color w:val="auto"/>
                <w:sz w:val="20"/>
                <w:szCs w:val="20"/>
              </w:rPr>
              <w:t>iť</w:t>
            </w:r>
            <w:r w:rsidRPr="00AE3A38">
              <w:rPr>
                <w:rFonts w:ascii="Times New Roman" w:hAnsi="Times New Roman" w:cs="Times New Roman" w:hint="default"/>
                <w:color w:val="auto"/>
                <w:sz w:val="20"/>
                <w:szCs w:val="20"/>
              </w:rPr>
              <w:t xml:space="preserve"> iba mediač</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 xml:space="preserve"> centrum, ktoré</w:t>
            </w:r>
            <w:r w:rsidRPr="00AE3A38">
              <w:rPr>
                <w:rFonts w:ascii="Times New Roman" w:hAnsi="Times New Roman" w:cs="Times New Roman" w:hint="default"/>
                <w:color w:val="auto"/>
                <w:sz w:val="20"/>
                <w:szCs w:val="20"/>
              </w:rPr>
              <w:t xml:space="preserve"> spĺň</w:t>
            </w:r>
            <w:r w:rsidRPr="00AE3A38">
              <w:rPr>
                <w:rFonts w:ascii="Times New Roman" w:hAnsi="Times New Roman" w:cs="Times New Roman" w:hint="default"/>
                <w:color w:val="auto"/>
                <w:sz w:val="20"/>
                <w:szCs w:val="20"/>
              </w:rPr>
              <w:t>a podmienky podľ</w:t>
            </w:r>
            <w:r w:rsidRPr="00AE3A38">
              <w:rPr>
                <w:rFonts w:ascii="Times New Roman" w:hAnsi="Times New Roman" w:cs="Times New Roman" w:hint="default"/>
                <w:color w:val="auto"/>
                <w:sz w:val="20"/>
                <w:szCs w:val="20"/>
              </w:rPr>
              <w:t>a tohto zá</w:t>
            </w:r>
            <w:r w:rsidRPr="00AE3A38">
              <w:rPr>
                <w:rFonts w:ascii="Times New Roman" w:hAnsi="Times New Roman" w:cs="Times New Roman" w:hint="default"/>
                <w:color w:val="auto"/>
                <w:sz w:val="20"/>
                <w:szCs w:val="20"/>
              </w:rPr>
              <w:t>kona. Mediač</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 xml:space="preserve"> centrum, ktoré</w:t>
            </w:r>
            <w:r w:rsidRPr="00AE3A38">
              <w:rPr>
                <w:rFonts w:ascii="Times New Roman" w:hAnsi="Times New Roman" w:cs="Times New Roman" w:hint="default"/>
                <w:color w:val="auto"/>
                <w:sz w:val="20"/>
                <w:szCs w:val="20"/>
              </w:rPr>
              <w:t xml:space="preserve"> rieš</w:t>
            </w:r>
            <w:r w:rsidRPr="00AE3A38">
              <w:rPr>
                <w:rFonts w:ascii="Times New Roman" w:hAnsi="Times New Roman" w:cs="Times New Roman" w:hint="default"/>
                <w:color w:val="auto"/>
                <w:sz w:val="20"/>
                <w:szCs w:val="20"/>
              </w:rPr>
              <w:t>i spotrebiteľ</w:t>
            </w:r>
            <w:r w:rsidRPr="00AE3A38">
              <w:rPr>
                <w:rFonts w:ascii="Times New Roman" w:hAnsi="Times New Roman" w:cs="Times New Roman" w:hint="default"/>
                <w:color w:val="auto"/>
                <w:sz w:val="20"/>
                <w:szCs w:val="20"/>
              </w:rPr>
              <w:t>ské</w:t>
            </w:r>
            <w:r w:rsidRPr="00AE3A38">
              <w:rPr>
                <w:rFonts w:ascii="Times New Roman" w:hAnsi="Times New Roman" w:cs="Times New Roman" w:hint="default"/>
                <w:color w:val="auto"/>
                <w:sz w:val="20"/>
                <w:szCs w:val="20"/>
              </w:rPr>
              <w:t xml:space="preserve"> spory, je povinné</w:t>
            </w:r>
            <w:r w:rsidRPr="00AE3A38">
              <w:rPr>
                <w:rFonts w:ascii="Times New Roman" w:hAnsi="Times New Roman" w:cs="Times New Roman" w:hint="default"/>
                <w:color w:val="auto"/>
                <w:sz w:val="20"/>
                <w:szCs w:val="20"/>
              </w:rPr>
              <w:t xml:space="preserve"> vypracovať</w:t>
            </w:r>
            <w:r w:rsidRPr="00AE3A38">
              <w:rPr>
                <w:rFonts w:ascii="Times New Roman" w:hAnsi="Times New Roman" w:cs="Times New Roman" w:hint="default"/>
                <w:color w:val="auto"/>
                <w:sz w:val="20"/>
                <w:szCs w:val="20"/>
              </w:rPr>
              <w:t xml:space="preserve"> a zverejniť</w:t>
            </w:r>
            <w:r w:rsidRPr="00AE3A38">
              <w:rPr>
                <w:rFonts w:ascii="Times New Roman" w:hAnsi="Times New Roman" w:cs="Times New Roman" w:hint="default"/>
                <w:color w:val="auto"/>
                <w:sz w:val="20"/>
                <w:szCs w:val="20"/>
              </w:rPr>
              <w:t xml:space="preserve"> sprá</w:t>
            </w:r>
            <w:r w:rsidRPr="00AE3A38">
              <w:rPr>
                <w:rFonts w:ascii="Times New Roman" w:hAnsi="Times New Roman" w:cs="Times New Roman" w:hint="default"/>
                <w:color w:val="auto"/>
                <w:sz w:val="20"/>
                <w:szCs w:val="20"/>
              </w:rPr>
              <w:t>vu o č</w:t>
            </w:r>
            <w:r w:rsidRPr="00AE3A38">
              <w:rPr>
                <w:rFonts w:ascii="Times New Roman" w:hAnsi="Times New Roman" w:cs="Times New Roman" w:hint="default"/>
                <w:color w:val="auto"/>
                <w:sz w:val="20"/>
                <w:szCs w:val="20"/>
              </w:rPr>
              <w:t>innosti mediač</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ho centra v sú</w:t>
            </w:r>
            <w:r w:rsidRPr="00AE3A38">
              <w:rPr>
                <w:rFonts w:ascii="Times New Roman" w:hAnsi="Times New Roman" w:cs="Times New Roman" w:hint="default"/>
                <w:color w:val="auto"/>
                <w:sz w:val="20"/>
                <w:szCs w:val="20"/>
              </w:rPr>
              <w:t>vislosti s rieš</w:t>
            </w:r>
            <w:r w:rsidRPr="00AE3A38">
              <w:rPr>
                <w:rFonts w:ascii="Times New Roman" w:hAnsi="Times New Roman" w:cs="Times New Roman" w:hint="default"/>
                <w:color w:val="auto"/>
                <w:sz w:val="20"/>
                <w:szCs w:val="20"/>
              </w:rPr>
              <w:t>ení</w:t>
            </w:r>
            <w:r w:rsidRPr="00AE3A38">
              <w:rPr>
                <w:rFonts w:ascii="Times New Roman" w:hAnsi="Times New Roman" w:cs="Times New Roman" w:hint="default"/>
                <w:color w:val="auto"/>
                <w:sz w:val="20"/>
                <w:szCs w:val="20"/>
              </w:rPr>
              <w:t>m spotrebiteľ</w:t>
            </w:r>
            <w:r w:rsidRPr="00AE3A38">
              <w:rPr>
                <w:rFonts w:ascii="Times New Roman" w:hAnsi="Times New Roman" w:cs="Times New Roman" w:hint="default"/>
                <w:color w:val="auto"/>
                <w:sz w:val="20"/>
                <w:szCs w:val="20"/>
              </w:rPr>
              <w:t>ský</w:t>
            </w:r>
            <w:r w:rsidRPr="00AE3A38">
              <w:rPr>
                <w:rFonts w:ascii="Times New Roman" w:hAnsi="Times New Roman" w:cs="Times New Roman" w:hint="default"/>
                <w:color w:val="auto"/>
                <w:sz w:val="20"/>
                <w:szCs w:val="20"/>
              </w:rPr>
              <w:t>ch sporov za kalendá</w:t>
            </w:r>
            <w:r w:rsidRPr="00AE3A38">
              <w:rPr>
                <w:rFonts w:ascii="Times New Roman" w:hAnsi="Times New Roman" w:cs="Times New Roman" w:hint="default"/>
                <w:color w:val="auto"/>
                <w:sz w:val="20"/>
                <w:szCs w:val="20"/>
              </w:rPr>
              <w:t>rny rok najneskô</w:t>
            </w:r>
            <w:r w:rsidRPr="00AE3A38">
              <w:rPr>
                <w:rFonts w:ascii="Times New Roman" w:hAnsi="Times New Roman" w:cs="Times New Roman" w:hint="default"/>
                <w:color w:val="auto"/>
                <w:sz w:val="20"/>
                <w:szCs w:val="20"/>
              </w:rPr>
              <w:t>r do 31. marca nasledujú</w:t>
            </w:r>
            <w:r w:rsidRPr="00AE3A38">
              <w:rPr>
                <w:rFonts w:ascii="Times New Roman" w:hAnsi="Times New Roman" w:cs="Times New Roman" w:hint="default"/>
                <w:color w:val="auto"/>
                <w:sz w:val="20"/>
                <w:szCs w:val="20"/>
              </w:rPr>
              <w:t>ceho roka. Sprá</w:t>
            </w:r>
            <w:r w:rsidRPr="00AE3A38">
              <w:rPr>
                <w:rFonts w:ascii="Times New Roman" w:hAnsi="Times New Roman" w:cs="Times New Roman" w:hint="default"/>
                <w:color w:val="auto"/>
                <w:sz w:val="20"/>
                <w:szCs w:val="20"/>
              </w:rPr>
              <w:t>va m</w:t>
            </w:r>
            <w:r w:rsidRPr="00AE3A38">
              <w:rPr>
                <w:rFonts w:ascii="Times New Roman" w:hAnsi="Times New Roman" w:cs="Times New Roman" w:hint="default"/>
                <w:color w:val="auto"/>
                <w:sz w:val="20"/>
                <w:szCs w:val="20"/>
              </w:rPr>
              <w:t>u</w:t>
            </w:r>
            <w:r w:rsidRPr="00AE3A38">
              <w:rPr>
                <w:rFonts w:ascii="Times New Roman" w:hAnsi="Times New Roman" w:cs="Times New Roman" w:hint="default"/>
                <w:color w:val="auto"/>
                <w:sz w:val="20"/>
                <w:szCs w:val="20"/>
              </w:rPr>
              <w:t>sí</w:t>
            </w:r>
            <w:r w:rsidRPr="00AE3A38">
              <w:rPr>
                <w:rFonts w:ascii="Times New Roman" w:hAnsi="Times New Roman" w:cs="Times New Roman" w:hint="default"/>
                <w:color w:val="auto"/>
                <w:sz w:val="20"/>
                <w:szCs w:val="20"/>
              </w:rPr>
              <w:t xml:space="preserve"> obsahovať</w:t>
            </w:r>
            <w:r w:rsidRPr="00AE3A38">
              <w:rPr>
                <w:rFonts w:ascii="Times New Roman" w:hAnsi="Times New Roman" w:cs="Times New Roman" w:hint="default"/>
                <w:color w:val="auto"/>
                <w:sz w:val="20"/>
                <w:szCs w:val="20"/>
              </w:rPr>
              <w:t xml:space="preserve"> informá</w:t>
            </w:r>
            <w:r w:rsidRPr="00AE3A38">
              <w:rPr>
                <w:rFonts w:ascii="Times New Roman" w:hAnsi="Times New Roman" w:cs="Times New Roman" w:hint="default"/>
                <w:color w:val="auto"/>
                <w:sz w:val="20"/>
                <w:szCs w:val="20"/>
              </w:rPr>
              <w:t>cie o</w:t>
            </w: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a)</w:t>
              <w:tab/>
            </w:r>
            <w:r w:rsidRPr="00AE3A38">
              <w:rPr>
                <w:rFonts w:ascii="Times New Roman" w:hAnsi="Times New Roman" w:cs="Times New Roman" w:hint="default"/>
                <w:color w:val="auto"/>
                <w:sz w:val="20"/>
                <w:szCs w:val="20"/>
              </w:rPr>
              <w:t>poč</w:t>
            </w:r>
            <w:r w:rsidRPr="00AE3A38">
              <w:rPr>
                <w:rFonts w:ascii="Times New Roman" w:hAnsi="Times New Roman" w:cs="Times New Roman" w:hint="default"/>
                <w:color w:val="auto"/>
                <w:sz w:val="20"/>
                <w:szCs w:val="20"/>
              </w:rPr>
              <w:t>te mediá</w:t>
            </w:r>
            <w:r w:rsidRPr="00AE3A38">
              <w:rPr>
                <w:rFonts w:ascii="Times New Roman" w:hAnsi="Times New Roman" w:cs="Times New Roman" w:hint="default"/>
                <w:color w:val="auto"/>
                <w:sz w:val="20"/>
                <w:szCs w:val="20"/>
              </w:rPr>
              <w:t>cií</w:t>
            </w:r>
            <w:r w:rsidRPr="00AE3A38">
              <w:rPr>
                <w:rFonts w:ascii="Times New Roman" w:hAnsi="Times New Roman" w:cs="Times New Roman" w:hint="default"/>
                <w:color w:val="auto"/>
                <w:sz w:val="20"/>
                <w:szCs w:val="20"/>
              </w:rPr>
              <w:t xml:space="preserve"> spotrebiteľ</w:t>
            </w:r>
            <w:r w:rsidRPr="00AE3A38">
              <w:rPr>
                <w:rFonts w:ascii="Times New Roman" w:hAnsi="Times New Roman" w:cs="Times New Roman" w:hint="default"/>
                <w:color w:val="auto"/>
                <w:sz w:val="20"/>
                <w:szCs w:val="20"/>
              </w:rPr>
              <w:t>ský</w:t>
            </w:r>
            <w:r w:rsidRPr="00AE3A38">
              <w:rPr>
                <w:rFonts w:ascii="Times New Roman" w:hAnsi="Times New Roman" w:cs="Times New Roman" w:hint="default"/>
                <w:color w:val="auto"/>
                <w:sz w:val="20"/>
                <w:szCs w:val="20"/>
              </w:rPr>
              <w:t>ch sporov a najč</w:t>
            </w:r>
            <w:r w:rsidRPr="00AE3A38">
              <w:rPr>
                <w:rFonts w:ascii="Times New Roman" w:hAnsi="Times New Roman" w:cs="Times New Roman" w:hint="default"/>
                <w:color w:val="auto"/>
                <w:sz w:val="20"/>
                <w:szCs w:val="20"/>
              </w:rPr>
              <w:t>astejší</w:t>
            </w:r>
            <w:r w:rsidRPr="00AE3A38">
              <w:rPr>
                <w:rFonts w:ascii="Times New Roman" w:hAnsi="Times New Roman" w:cs="Times New Roman" w:hint="default"/>
                <w:color w:val="auto"/>
                <w:sz w:val="20"/>
                <w:szCs w:val="20"/>
              </w:rPr>
              <w:t>ch ná</w:t>
            </w:r>
            <w:r w:rsidRPr="00AE3A38">
              <w:rPr>
                <w:rFonts w:ascii="Times New Roman" w:hAnsi="Times New Roman" w:cs="Times New Roman" w:hint="default"/>
                <w:color w:val="auto"/>
                <w:sz w:val="20"/>
                <w:szCs w:val="20"/>
              </w:rPr>
              <w:t>rokoch, ktorý</w:t>
            </w:r>
            <w:r w:rsidRPr="00AE3A38">
              <w:rPr>
                <w:rFonts w:ascii="Times New Roman" w:hAnsi="Times New Roman" w:cs="Times New Roman" w:hint="default"/>
                <w:color w:val="auto"/>
                <w:sz w:val="20"/>
                <w:szCs w:val="20"/>
              </w:rPr>
              <w:t>ch sa osoby zúč</w:t>
            </w:r>
            <w:r w:rsidRPr="00AE3A38">
              <w:rPr>
                <w:rFonts w:ascii="Times New Roman" w:hAnsi="Times New Roman" w:cs="Times New Roman" w:hint="default"/>
                <w:color w:val="auto"/>
                <w:sz w:val="20"/>
                <w:szCs w:val="20"/>
              </w:rPr>
              <w:t>astnené</w:t>
            </w:r>
            <w:r w:rsidRPr="00AE3A38">
              <w:rPr>
                <w:rFonts w:ascii="Times New Roman" w:hAnsi="Times New Roman" w:cs="Times New Roman" w:hint="default"/>
                <w:color w:val="auto"/>
                <w:sz w:val="20"/>
                <w:szCs w:val="20"/>
              </w:rPr>
              <w:t xml:space="preserve"> na mediá</w:t>
            </w:r>
            <w:r w:rsidRPr="00AE3A38">
              <w:rPr>
                <w:rFonts w:ascii="Times New Roman" w:hAnsi="Times New Roman" w:cs="Times New Roman" w:hint="default"/>
                <w:color w:val="auto"/>
                <w:sz w:val="20"/>
                <w:szCs w:val="20"/>
              </w:rPr>
              <w:t>cii domá</w:t>
            </w:r>
            <w:r w:rsidRPr="00AE3A38">
              <w:rPr>
                <w:rFonts w:ascii="Times New Roman" w:hAnsi="Times New Roman" w:cs="Times New Roman" w:hint="default"/>
                <w:color w:val="auto"/>
                <w:sz w:val="20"/>
                <w:szCs w:val="20"/>
              </w:rPr>
              <w:t>hajú</w:t>
            </w:r>
            <w:r w:rsidRPr="00AE3A38">
              <w:rPr>
                <w:rFonts w:ascii="Times New Roman" w:hAnsi="Times New Roman" w:cs="Times New Roman" w:hint="default"/>
                <w:color w:val="auto"/>
                <w:sz w:val="20"/>
                <w:szCs w:val="20"/>
              </w:rPr>
              <w:t xml:space="preserve">, </w:t>
            </w: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b)</w:t>
              <w:tab/>
            </w:r>
            <w:r w:rsidRPr="00AE3A38">
              <w:rPr>
                <w:rFonts w:ascii="Times New Roman" w:hAnsi="Times New Roman" w:cs="Times New Roman" w:hint="default"/>
                <w:color w:val="auto"/>
                <w:sz w:val="20"/>
                <w:szCs w:val="20"/>
              </w:rPr>
              <w:t>najč</w:t>
            </w:r>
            <w:r w:rsidRPr="00AE3A38">
              <w:rPr>
                <w:rFonts w:ascii="Times New Roman" w:hAnsi="Times New Roman" w:cs="Times New Roman" w:hint="default"/>
                <w:color w:val="auto"/>
                <w:sz w:val="20"/>
                <w:szCs w:val="20"/>
              </w:rPr>
              <w:t>astejší</w:t>
            </w:r>
            <w:r w:rsidRPr="00AE3A38">
              <w:rPr>
                <w:rFonts w:ascii="Times New Roman" w:hAnsi="Times New Roman" w:cs="Times New Roman" w:hint="default"/>
                <w:color w:val="auto"/>
                <w:sz w:val="20"/>
                <w:szCs w:val="20"/>
              </w:rPr>
              <w:t>ch skutoč</w:t>
            </w:r>
            <w:r w:rsidRPr="00AE3A38">
              <w:rPr>
                <w:rFonts w:ascii="Times New Roman" w:hAnsi="Times New Roman" w:cs="Times New Roman" w:hint="default"/>
                <w:color w:val="auto"/>
                <w:sz w:val="20"/>
                <w:szCs w:val="20"/>
              </w:rPr>
              <w:t>nostiach, ktoré</w:t>
            </w:r>
            <w:r w:rsidRPr="00AE3A38">
              <w:rPr>
                <w:rFonts w:ascii="Times New Roman" w:hAnsi="Times New Roman" w:cs="Times New Roman" w:hint="default"/>
                <w:color w:val="auto"/>
                <w:sz w:val="20"/>
                <w:szCs w:val="20"/>
              </w:rPr>
              <w:t xml:space="preserve"> vedú</w:t>
            </w:r>
            <w:r w:rsidRPr="00AE3A38">
              <w:rPr>
                <w:rFonts w:ascii="Times New Roman" w:hAnsi="Times New Roman" w:cs="Times New Roman" w:hint="default"/>
                <w:color w:val="auto"/>
                <w:sz w:val="20"/>
                <w:szCs w:val="20"/>
              </w:rPr>
              <w:t xml:space="preserve"> k spotrebiteľ</w:t>
            </w:r>
            <w:r w:rsidRPr="00AE3A38">
              <w:rPr>
                <w:rFonts w:ascii="Times New Roman" w:hAnsi="Times New Roman" w:cs="Times New Roman" w:hint="default"/>
                <w:color w:val="auto"/>
                <w:sz w:val="20"/>
                <w:szCs w:val="20"/>
              </w:rPr>
              <w:t>ský</w:t>
            </w:r>
            <w:r w:rsidRPr="00AE3A38">
              <w:rPr>
                <w:rFonts w:ascii="Times New Roman" w:hAnsi="Times New Roman" w:cs="Times New Roman" w:hint="default"/>
                <w:color w:val="auto"/>
                <w:sz w:val="20"/>
                <w:szCs w:val="20"/>
              </w:rPr>
              <w:t>m sporom,</w:t>
            </w: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c)</w:t>
              <w:tab/>
            </w:r>
            <w:r w:rsidRPr="00AE3A38">
              <w:rPr>
                <w:rFonts w:ascii="Times New Roman" w:hAnsi="Times New Roman" w:cs="Times New Roman" w:hint="default"/>
                <w:color w:val="auto"/>
                <w:sz w:val="20"/>
                <w:szCs w:val="20"/>
              </w:rPr>
              <w:t>poč</w:t>
            </w:r>
            <w:r w:rsidRPr="00AE3A38">
              <w:rPr>
                <w:rFonts w:ascii="Times New Roman" w:hAnsi="Times New Roman" w:cs="Times New Roman" w:hint="default"/>
                <w:color w:val="auto"/>
                <w:sz w:val="20"/>
                <w:szCs w:val="20"/>
              </w:rPr>
              <w:t>te mediá</w:t>
            </w:r>
            <w:r w:rsidRPr="00AE3A38">
              <w:rPr>
                <w:rFonts w:ascii="Times New Roman" w:hAnsi="Times New Roman" w:cs="Times New Roman" w:hint="default"/>
                <w:color w:val="auto"/>
                <w:sz w:val="20"/>
                <w:szCs w:val="20"/>
              </w:rPr>
              <w:t>cií</w:t>
            </w:r>
            <w:r w:rsidRPr="00AE3A38">
              <w:rPr>
                <w:rFonts w:ascii="Times New Roman" w:hAnsi="Times New Roman" w:cs="Times New Roman" w:hint="default"/>
                <w:color w:val="auto"/>
                <w:sz w:val="20"/>
                <w:szCs w:val="20"/>
              </w:rPr>
              <w:t xml:space="preserve"> spotrebiteľ</w:t>
            </w:r>
            <w:r w:rsidRPr="00AE3A38">
              <w:rPr>
                <w:rFonts w:ascii="Times New Roman" w:hAnsi="Times New Roman" w:cs="Times New Roman" w:hint="default"/>
                <w:color w:val="auto"/>
                <w:sz w:val="20"/>
                <w:szCs w:val="20"/>
              </w:rPr>
              <w:t>ský</w:t>
            </w:r>
            <w:r w:rsidRPr="00AE3A38">
              <w:rPr>
                <w:rFonts w:ascii="Times New Roman" w:hAnsi="Times New Roman" w:cs="Times New Roman" w:hint="default"/>
                <w:color w:val="auto"/>
                <w:sz w:val="20"/>
                <w:szCs w:val="20"/>
              </w:rPr>
              <w:t>ch sporov</w:t>
            </w:r>
            <w:r w:rsidRPr="00AE3A38">
              <w:rPr>
                <w:rFonts w:ascii="Times New Roman" w:hAnsi="Times New Roman" w:cs="Times New Roman" w:hint="default"/>
                <w:color w:val="auto"/>
                <w:sz w:val="20"/>
                <w:szCs w:val="20"/>
              </w:rPr>
              <w:t>, ktoré</w:t>
            </w:r>
            <w:r w:rsidRPr="00AE3A38">
              <w:rPr>
                <w:rFonts w:ascii="Times New Roman" w:hAnsi="Times New Roman" w:cs="Times New Roman" w:hint="default"/>
                <w:color w:val="auto"/>
                <w:sz w:val="20"/>
                <w:szCs w:val="20"/>
              </w:rPr>
              <w:t xml:space="preserve"> boli skonč</w:t>
            </w:r>
            <w:r w:rsidRPr="00AE3A38">
              <w:rPr>
                <w:rFonts w:ascii="Times New Roman" w:hAnsi="Times New Roman" w:cs="Times New Roman" w:hint="default"/>
                <w:color w:val="auto"/>
                <w:sz w:val="20"/>
                <w:szCs w:val="20"/>
              </w:rPr>
              <w:t>ené</w:t>
            </w:r>
            <w:r w:rsidRPr="00AE3A38">
              <w:rPr>
                <w:rFonts w:ascii="Times New Roman" w:hAnsi="Times New Roman" w:cs="Times New Roman" w:hint="default"/>
                <w:color w:val="auto"/>
                <w:sz w:val="20"/>
                <w:szCs w:val="20"/>
              </w:rPr>
              <w:t>, a o dô</w:t>
            </w:r>
            <w:r w:rsidRPr="00AE3A38">
              <w:rPr>
                <w:rFonts w:ascii="Times New Roman" w:hAnsi="Times New Roman" w:cs="Times New Roman" w:hint="default"/>
                <w:color w:val="auto"/>
                <w:sz w:val="20"/>
                <w:szCs w:val="20"/>
              </w:rPr>
              <w:t>vode ich skonč</w:t>
            </w:r>
            <w:r w:rsidRPr="00AE3A38">
              <w:rPr>
                <w:rFonts w:ascii="Times New Roman" w:hAnsi="Times New Roman" w:cs="Times New Roman" w:hint="default"/>
                <w:color w:val="auto"/>
                <w:sz w:val="20"/>
                <w:szCs w:val="20"/>
              </w:rPr>
              <w:t>enia,</w:t>
            </w: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d)</w:t>
              <w:tab/>
            </w:r>
            <w:r w:rsidRPr="00AE3A38">
              <w:rPr>
                <w:rFonts w:ascii="Times New Roman" w:hAnsi="Times New Roman" w:cs="Times New Roman" w:hint="default"/>
                <w:color w:val="auto"/>
                <w:sz w:val="20"/>
                <w:szCs w:val="20"/>
              </w:rPr>
              <w:t>priemernej dĺž</w:t>
            </w:r>
            <w:r w:rsidRPr="00AE3A38">
              <w:rPr>
                <w:rFonts w:ascii="Times New Roman" w:hAnsi="Times New Roman" w:cs="Times New Roman" w:hint="default"/>
                <w:color w:val="auto"/>
                <w:sz w:val="20"/>
                <w:szCs w:val="20"/>
              </w:rPr>
              <w:t>ke trvania mediá</w:t>
            </w:r>
            <w:r w:rsidRPr="00AE3A38">
              <w:rPr>
                <w:rFonts w:ascii="Times New Roman" w:hAnsi="Times New Roman" w:cs="Times New Roman" w:hint="default"/>
                <w:color w:val="auto"/>
                <w:sz w:val="20"/>
                <w:szCs w:val="20"/>
              </w:rPr>
              <w:t>cie spotrebiteľ</w:t>
            </w:r>
            <w:r w:rsidRPr="00AE3A38">
              <w:rPr>
                <w:rFonts w:ascii="Times New Roman" w:hAnsi="Times New Roman" w:cs="Times New Roman" w:hint="default"/>
                <w:color w:val="auto"/>
                <w:sz w:val="20"/>
                <w:szCs w:val="20"/>
              </w:rPr>
              <w:t>ské</w:t>
            </w:r>
            <w:r w:rsidRPr="00AE3A38">
              <w:rPr>
                <w:rFonts w:ascii="Times New Roman" w:hAnsi="Times New Roman" w:cs="Times New Roman" w:hint="default"/>
                <w:color w:val="auto"/>
                <w:sz w:val="20"/>
                <w:szCs w:val="20"/>
              </w:rPr>
              <w:t>ho sporu,</w:t>
            </w:r>
          </w:p>
          <w:p w:rsidR="00AE3A38" w:rsidRPr="00AE3A38" w:rsidP="00AE3A38">
            <w:pPr>
              <w:pStyle w:val="Normlny1"/>
              <w:tabs>
                <w:tab w:val="left" w:pos="129"/>
                <w:tab w:val="left" w:pos="554"/>
              </w:tabs>
              <w:bidi w:val="0"/>
              <w:jc w:val="both"/>
              <w:rPr>
                <w:rFonts w:ascii="Times New Roman" w:hAnsi="Times New Roman" w:cs="Times New Roman" w:hint="default"/>
                <w:color w:val="auto"/>
                <w:sz w:val="20"/>
                <w:szCs w:val="20"/>
              </w:rPr>
            </w:pPr>
            <w:r w:rsidRPr="00AE3A38">
              <w:rPr>
                <w:rFonts w:ascii="Times New Roman" w:hAnsi="Times New Roman" w:cs="Times New Roman" w:hint="default"/>
                <w:color w:val="auto"/>
                <w:sz w:val="20"/>
                <w:szCs w:val="20"/>
              </w:rPr>
              <w:t>e)</w:t>
              <w:tab/>
            </w:r>
            <w:r w:rsidRPr="00AE3A38">
              <w:rPr>
                <w:rFonts w:ascii="Times New Roman" w:hAnsi="Times New Roman" w:cs="Times New Roman" w:hint="default"/>
                <w:color w:val="auto"/>
                <w:sz w:val="20"/>
                <w:szCs w:val="20"/>
              </w:rPr>
              <w:t>miere, v akej sú</w:t>
            </w:r>
            <w:r w:rsidRPr="00AE3A38">
              <w:rPr>
                <w:rFonts w:ascii="Times New Roman" w:hAnsi="Times New Roman" w:cs="Times New Roman" w:hint="default"/>
                <w:color w:val="auto"/>
                <w:sz w:val="20"/>
                <w:szCs w:val="20"/>
              </w:rPr>
              <w:t xml:space="preserve"> mediač</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 xml:space="preserve"> dohody dobrovoľ</w:t>
            </w:r>
            <w:r w:rsidRPr="00AE3A38">
              <w:rPr>
                <w:rFonts w:ascii="Times New Roman" w:hAnsi="Times New Roman" w:cs="Times New Roman" w:hint="default"/>
                <w:color w:val="auto"/>
                <w:sz w:val="20"/>
                <w:szCs w:val="20"/>
              </w:rPr>
              <w:t>ne plnené</w:t>
            </w:r>
            <w:r w:rsidRPr="00AE3A38">
              <w:rPr>
                <w:rFonts w:ascii="Times New Roman" w:hAnsi="Times New Roman" w:cs="Times New Roman" w:hint="default"/>
                <w:color w:val="auto"/>
                <w:sz w:val="20"/>
                <w:szCs w:val="20"/>
              </w:rPr>
              <w:t>, ak má</w:t>
            </w:r>
            <w:r w:rsidRPr="00AE3A38">
              <w:rPr>
                <w:rFonts w:ascii="Times New Roman" w:hAnsi="Times New Roman" w:cs="Times New Roman" w:hint="default"/>
                <w:color w:val="auto"/>
                <w:sz w:val="20"/>
                <w:szCs w:val="20"/>
              </w:rPr>
              <w:t xml:space="preserve"> mediač</w:t>
            </w:r>
            <w:r w:rsidRPr="00AE3A38">
              <w:rPr>
                <w:rFonts w:ascii="Times New Roman" w:hAnsi="Times New Roman" w:cs="Times New Roman" w:hint="default"/>
                <w:color w:val="auto"/>
                <w:sz w:val="20"/>
                <w:szCs w:val="20"/>
              </w:rPr>
              <w:t>né</w:t>
            </w:r>
            <w:r w:rsidRPr="00AE3A38">
              <w:rPr>
                <w:rFonts w:ascii="Times New Roman" w:hAnsi="Times New Roman" w:cs="Times New Roman" w:hint="default"/>
                <w:color w:val="auto"/>
                <w:sz w:val="20"/>
                <w:szCs w:val="20"/>
              </w:rPr>
              <w:t xml:space="preserve"> centrum také</w:t>
            </w:r>
            <w:r w:rsidRPr="00AE3A38">
              <w:rPr>
                <w:rFonts w:ascii="Times New Roman" w:hAnsi="Times New Roman" w:cs="Times New Roman" w:hint="default"/>
                <w:color w:val="auto"/>
                <w:sz w:val="20"/>
                <w:szCs w:val="20"/>
              </w:rPr>
              <w:t>to informá</w:t>
            </w:r>
            <w:r w:rsidRPr="00AE3A38">
              <w:rPr>
                <w:rFonts w:ascii="Times New Roman" w:hAnsi="Times New Roman" w:cs="Times New Roman" w:hint="default"/>
                <w:color w:val="auto"/>
                <w:sz w:val="20"/>
                <w:szCs w:val="20"/>
              </w:rPr>
              <w:t>cie,</w:t>
            </w:r>
          </w:p>
          <w:p w:rsidR="00D33FAB" w:rsidRPr="00932F42" w:rsidP="00AE3A38">
            <w:pPr>
              <w:pStyle w:val="Normlny1"/>
              <w:tabs>
                <w:tab w:val="left" w:pos="129"/>
                <w:tab w:val="left" w:pos="554"/>
              </w:tabs>
              <w:bidi w:val="0"/>
              <w:spacing w:line="240" w:lineRule="auto"/>
              <w:ind w:left="-11"/>
              <w:jc w:val="both"/>
              <w:rPr>
                <w:rFonts w:ascii="Times New Roman" w:hAnsi="Times New Roman" w:cs="Times New Roman"/>
                <w:color w:val="auto"/>
                <w:sz w:val="20"/>
                <w:szCs w:val="20"/>
              </w:rPr>
            </w:pPr>
            <w:r w:rsidRPr="00AE3A38" w:rsidR="00AE3A38">
              <w:rPr>
                <w:rFonts w:ascii="Times New Roman" w:hAnsi="Times New Roman" w:cs="Times New Roman"/>
                <w:color w:val="auto"/>
                <w:sz w:val="20"/>
                <w:szCs w:val="20"/>
              </w:rPr>
              <w:t>f)</w:t>
              <w:tab/>
            </w:r>
            <w:r w:rsidRPr="00AE3A38" w:rsidR="00AE3A38">
              <w:rPr>
                <w:rFonts w:ascii="Times New Roman" w:hAnsi="Times New Roman" w:cs="Times New Roman" w:hint="default"/>
                <w:color w:val="auto"/>
                <w:sz w:val="20"/>
                <w:szCs w:val="20"/>
              </w:rPr>
              <w:t>č</w:t>
            </w:r>
            <w:r w:rsidRPr="00AE3A38" w:rsidR="00AE3A38">
              <w:rPr>
                <w:rFonts w:ascii="Times New Roman" w:hAnsi="Times New Roman" w:cs="Times New Roman" w:hint="default"/>
                <w:color w:val="auto"/>
                <w:sz w:val="20"/>
                <w:szCs w:val="20"/>
              </w:rPr>
              <w:t>lenstve, prí</w:t>
            </w:r>
            <w:r w:rsidRPr="00AE3A38" w:rsidR="00AE3A38">
              <w:rPr>
                <w:rFonts w:ascii="Times New Roman" w:hAnsi="Times New Roman" w:cs="Times New Roman" w:hint="default"/>
                <w:color w:val="auto"/>
                <w:sz w:val="20"/>
                <w:szCs w:val="20"/>
              </w:rPr>
              <w:t>padne spoluprá</w:t>
            </w:r>
            <w:r w:rsidRPr="00AE3A38" w:rsidR="00AE3A38">
              <w:rPr>
                <w:rFonts w:ascii="Times New Roman" w:hAnsi="Times New Roman" w:cs="Times New Roman" w:hint="default"/>
                <w:color w:val="auto"/>
                <w:sz w:val="20"/>
                <w:szCs w:val="20"/>
              </w:rPr>
              <w:t>ci mediač</w:t>
            </w:r>
            <w:r w:rsidRPr="00AE3A38" w:rsidR="00AE3A38">
              <w:rPr>
                <w:rFonts w:ascii="Times New Roman" w:hAnsi="Times New Roman" w:cs="Times New Roman" w:hint="default"/>
                <w:color w:val="auto"/>
                <w:sz w:val="20"/>
                <w:szCs w:val="20"/>
              </w:rPr>
              <w:t>né</w:t>
            </w:r>
            <w:r w:rsidRPr="00AE3A38" w:rsidR="00AE3A38">
              <w:rPr>
                <w:rFonts w:ascii="Times New Roman" w:hAnsi="Times New Roman" w:cs="Times New Roman" w:hint="default"/>
                <w:color w:val="auto"/>
                <w:sz w:val="20"/>
                <w:szCs w:val="20"/>
              </w:rPr>
              <w:t>ho centr</w:t>
            </w:r>
            <w:r w:rsidRPr="00AE3A38" w:rsidR="00AE3A38">
              <w:rPr>
                <w:rFonts w:ascii="Times New Roman" w:hAnsi="Times New Roman" w:cs="Times New Roman" w:hint="default"/>
                <w:color w:val="auto"/>
                <w:sz w:val="20"/>
                <w:szCs w:val="20"/>
              </w:rPr>
              <w:t>a s nadná</w:t>
            </w:r>
            <w:r w:rsidRPr="00AE3A38" w:rsidR="00AE3A38">
              <w:rPr>
                <w:rFonts w:ascii="Times New Roman" w:hAnsi="Times New Roman" w:cs="Times New Roman" w:hint="default"/>
                <w:color w:val="auto"/>
                <w:sz w:val="20"/>
                <w:szCs w:val="20"/>
              </w:rPr>
              <w:t>rodný</w:t>
            </w:r>
            <w:r w:rsidRPr="00AE3A38" w:rsidR="00AE3A38">
              <w:rPr>
                <w:rFonts w:ascii="Times New Roman" w:hAnsi="Times New Roman" w:cs="Times New Roman" w:hint="default"/>
                <w:color w:val="auto"/>
                <w:sz w:val="20"/>
                <w:szCs w:val="20"/>
              </w:rPr>
              <w:t>mi organizá</w:t>
            </w:r>
            <w:r w:rsidRPr="00AE3A38" w:rsidR="00AE3A38">
              <w:rPr>
                <w:rFonts w:ascii="Times New Roman" w:hAnsi="Times New Roman" w:cs="Times New Roman" w:hint="default"/>
                <w:color w:val="auto"/>
                <w:sz w:val="20"/>
                <w:szCs w:val="20"/>
              </w:rPr>
              <w:t>ciami, ktoré</w:t>
            </w:r>
            <w:r w:rsidRPr="00AE3A38" w:rsidR="00AE3A38">
              <w:rPr>
                <w:rFonts w:ascii="Times New Roman" w:hAnsi="Times New Roman" w:cs="Times New Roman" w:hint="default"/>
                <w:color w:val="auto"/>
                <w:sz w:val="20"/>
                <w:szCs w:val="20"/>
              </w:rPr>
              <w:t xml:space="preserve"> sa zaoberajú</w:t>
            </w:r>
            <w:r w:rsidRPr="00AE3A38" w:rsidR="00AE3A38">
              <w:rPr>
                <w:rFonts w:ascii="Times New Roman" w:hAnsi="Times New Roman" w:cs="Times New Roman" w:hint="default"/>
                <w:color w:val="auto"/>
                <w:sz w:val="20"/>
                <w:szCs w:val="20"/>
              </w:rPr>
              <w:t xml:space="preserve"> rieš</w:t>
            </w:r>
            <w:r w:rsidRPr="00AE3A38" w:rsidR="00AE3A38">
              <w:rPr>
                <w:rFonts w:ascii="Times New Roman" w:hAnsi="Times New Roman" w:cs="Times New Roman" w:hint="default"/>
                <w:color w:val="auto"/>
                <w:sz w:val="20"/>
                <w:szCs w:val="20"/>
              </w:rPr>
              <w:t>ení</w:t>
            </w:r>
            <w:r w:rsidRPr="00AE3A38" w:rsidR="00AE3A38">
              <w:rPr>
                <w:rFonts w:ascii="Times New Roman" w:hAnsi="Times New Roman" w:cs="Times New Roman" w:hint="default"/>
                <w:color w:val="auto"/>
                <w:sz w:val="20"/>
                <w:szCs w:val="20"/>
              </w:rPr>
              <w:t>m cezhranič</w:t>
            </w:r>
            <w:r w:rsidRPr="00AE3A38" w:rsidR="00AE3A38">
              <w:rPr>
                <w:rFonts w:ascii="Times New Roman" w:hAnsi="Times New Roman" w:cs="Times New Roman" w:hint="default"/>
                <w:color w:val="auto"/>
                <w:sz w:val="20"/>
                <w:szCs w:val="20"/>
              </w:rPr>
              <w:t>ný</w:t>
            </w:r>
            <w:r w:rsidRPr="00AE3A38" w:rsidR="00AE3A38">
              <w:rPr>
                <w:rFonts w:ascii="Times New Roman" w:hAnsi="Times New Roman" w:cs="Times New Roman" w:hint="default"/>
                <w:color w:val="auto"/>
                <w:sz w:val="20"/>
                <w:szCs w:val="20"/>
              </w:rPr>
              <w:t>ch spotrebiteľ</w:t>
            </w:r>
            <w:r w:rsidRPr="00AE3A38" w:rsidR="00AE3A38">
              <w:rPr>
                <w:rFonts w:ascii="Times New Roman" w:hAnsi="Times New Roman" w:cs="Times New Roman" w:hint="default"/>
                <w:color w:val="auto"/>
                <w:sz w:val="20"/>
                <w:szCs w:val="20"/>
              </w:rPr>
              <w:t>ský</w:t>
            </w:r>
            <w:r w:rsidRPr="00AE3A38" w:rsidR="00AE3A38">
              <w:rPr>
                <w:rFonts w:ascii="Times New Roman" w:hAnsi="Times New Roman" w:cs="Times New Roman" w:hint="default"/>
                <w:color w:val="auto"/>
                <w:sz w:val="20"/>
                <w:szCs w:val="20"/>
              </w:rPr>
              <w:t>ch sporov.</w:t>
            </w: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2B3138">
            <w:pPr>
              <w:tabs>
                <w:tab w:val="left" w:pos="851"/>
              </w:tabs>
              <w:bidi w:val="0"/>
              <w:rPr>
                <w:rFonts w:ascii="Times New Roman" w:hAnsi="Times New Roman"/>
                <w:sz w:val="20"/>
                <w:szCs w:val="20"/>
              </w:rPr>
            </w:pPr>
            <w:r w:rsidRPr="00932F42">
              <w:rPr>
                <w:rFonts w:ascii="Times New Roman" w:hAnsi="Times New Roman"/>
                <w:sz w:val="20"/>
                <w:szCs w:val="20"/>
              </w:rPr>
              <w:t>Č: 8</w:t>
            </w:r>
          </w:p>
          <w:p w:rsidR="00D33FAB" w:rsidRPr="00932F42" w:rsidP="002B3138">
            <w:pPr>
              <w:tabs>
                <w:tab w:val="left" w:pos="851"/>
              </w:tabs>
              <w:bidi w:val="0"/>
              <w:rPr>
                <w:rFonts w:ascii="Times New Roman" w:hAnsi="Times New Roman"/>
                <w:sz w:val="20"/>
                <w:szCs w:val="20"/>
              </w:rPr>
            </w:pPr>
            <w:r w:rsidRPr="00932F42">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Členské štáty zabezpečia, aby postupy ARS boli účinné a spĺňali tieto požiadavky: </w:t>
            </w:r>
          </w:p>
          <w:p w:rsidR="00D33FAB" w:rsidRPr="00932F42" w:rsidP="00AF6DAF">
            <w:pPr>
              <w:bidi w:val="0"/>
              <w:rPr>
                <w:rFonts w:ascii="Times New Roman" w:hAnsi="Times New Roman"/>
              </w:rPr>
            </w:pP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a) postup ARS je k dispozícii a ľahko prístupný online a offline obom účastníkom bez ohľadu na to, kde sú;  </w:t>
            </w:r>
          </w:p>
          <w:p w:rsidR="00D33FAB" w:rsidRPr="00932F42" w:rsidP="00A06FE1">
            <w:pPr>
              <w:bidi w:val="0"/>
              <w:spacing w:before="60" w:after="60"/>
              <w:jc w:val="both"/>
              <w:rPr>
                <w:rFonts w:ascii="Times New Roman" w:hAnsi="Times New Roman"/>
                <w:sz w:val="20"/>
                <w:szCs w:val="20"/>
              </w:rPr>
            </w:pPr>
          </w:p>
          <w:p w:rsidR="00D33FAB" w:rsidRPr="00932F42" w:rsidP="00A06FE1">
            <w:pPr>
              <w:bidi w:val="0"/>
              <w:spacing w:before="60" w:after="60"/>
              <w:jc w:val="both"/>
              <w:rPr>
                <w:rFonts w:ascii="Times New Roman" w:hAnsi="Times New Roman"/>
                <w:sz w:val="20"/>
                <w:szCs w:val="20"/>
              </w:rPr>
            </w:pPr>
          </w:p>
          <w:p w:rsidR="00D33FAB" w:rsidRPr="00932F42" w:rsidP="00A06FE1">
            <w:pPr>
              <w:bidi w:val="0"/>
              <w:spacing w:before="60" w:after="60"/>
              <w:jc w:val="both"/>
              <w:rPr>
                <w:rFonts w:ascii="Times New Roman" w:hAnsi="Times New Roman"/>
                <w:sz w:val="20"/>
                <w:szCs w:val="20"/>
              </w:rPr>
            </w:pPr>
          </w:p>
          <w:p w:rsidR="00D33FAB" w:rsidRPr="00932F42" w:rsidP="00A06FE1">
            <w:pPr>
              <w:bidi w:val="0"/>
              <w:spacing w:before="60" w:after="60"/>
              <w:jc w:val="both"/>
              <w:rPr>
                <w:rFonts w:ascii="Times New Roman" w:hAnsi="Times New Roman"/>
                <w:sz w:val="20"/>
                <w:szCs w:val="20"/>
              </w:rPr>
            </w:pPr>
          </w:p>
          <w:p w:rsidR="00D33FAB" w:rsidRPr="00932F42" w:rsidP="00A06FE1">
            <w:pPr>
              <w:bidi w:val="0"/>
              <w:spacing w:before="60" w:after="60"/>
              <w:jc w:val="both"/>
              <w:rPr>
                <w:rFonts w:ascii="Times New Roman" w:hAnsi="Times New Roman"/>
                <w:sz w:val="20"/>
                <w:szCs w:val="20"/>
              </w:rPr>
            </w:pPr>
          </w:p>
          <w:p w:rsidR="00D33FAB" w:rsidRPr="00932F42" w:rsidP="00A06FE1">
            <w:pPr>
              <w:bidi w:val="0"/>
              <w:spacing w:before="60" w:after="60"/>
              <w:jc w:val="both"/>
              <w:rPr>
                <w:rFonts w:ascii="Times New Roman" w:hAnsi="Times New Roman"/>
                <w:sz w:val="20"/>
                <w:szCs w:val="20"/>
              </w:rPr>
            </w:pPr>
          </w:p>
          <w:p w:rsidR="00D33FAB" w:rsidRPr="00932F42" w:rsidP="00A06FE1">
            <w:pPr>
              <w:pStyle w:val="CM4"/>
              <w:bidi w:val="0"/>
              <w:spacing w:before="60" w:after="60"/>
              <w:jc w:val="both"/>
              <w:rPr>
                <w:rFonts w:ascii="Times New Roman" w:hAnsi="Times New Roman"/>
                <w:sz w:val="20"/>
                <w:szCs w:val="20"/>
              </w:rPr>
            </w:pPr>
          </w:p>
          <w:p w:rsidR="00D33FAB" w:rsidRPr="00932F42" w:rsidP="00030ACE">
            <w:pPr>
              <w:bidi w:val="0"/>
              <w:rPr>
                <w:rFonts w:ascii="Times New Roman" w:hAnsi="Times New Roman"/>
              </w:rPr>
            </w:pPr>
          </w:p>
          <w:p w:rsidR="00D33FAB" w:rsidRPr="00932F42" w:rsidP="00030ACE">
            <w:pPr>
              <w:bidi w:val="0"/>
              <w:rPr>
                <w:rFonts w:ascii="Times New Roman" w:hAnsi="Times New Roman"/>
              </w:rPr>
            </w:pP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b) účastníci majú prístup k postupu bez toho, aby boli povinní mať advokáta alebo právneho poradcu, ale postup nesmie účastníkov zbaviť ich práva na nezávislé poradenstvo alebo na to, aby boli zastupované treťou osobou alebo aby im tretia osoba pomáhala v ktoromkoľvek štádiu postupu; </w:t>
            </w:r>
          </w:p>
          <w:p w:rsidR="00D33FAB" w:rsidRPr="00932F42" w:rsidP="00A73E0C">
            <w:pPr>
              <w:bidi w:val="0"/>
              <w:rPr>
                <w:rFonts w:ascii="Times New Roman" w:hAnsi="Times New Roman"/>
              </w:rPr>
            </w:pPr>
          </w:p>
          <w:p w:rsidR="00D33FAB" w:rsidRPr="00932F42" w:rsidP="00A73E0C">
            <w:pPr>
              <w:bidi w:val="0"/>
              <w:rPr>
                <w:rFonts w:ascii="Times New Roman" w:hAnsi="Times New Roman"/>
              </w:rPr>
            </w:pP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c) postup ARS je pre spotrebiteľov bezplatný alebo dostupný za symbolický poplatok; </w:t>
            </w:r>
          </w:p>
          <w:p w:rsidR="00D33FAB" w:rsidRPr="00932F42" w:rsidP="00A06FE1">
            <w:pPr>
              <w:bidi w:val="0"/>
              <w:jc w:val="both"/>
              <w:rPr>
                <w:rFonts w:ascii="Times New Roman" w:hAnsi="Times New Roman"/>
                <w:sz w:val="20"/>
                <w:szCs w:val="20"/>
              </w:rPr>
            </w:pPr>
          </w:p>
          <w:p w:rsidR="00D33FAB" w:rsidRPr="00932F42" w:rsidP="00A06FE1">
            <w:pPr>
              <w:bidi w:val="0"/>
              <w:jc w:val="both"/>
              <w:rPr>
                <w:rFonts w:ascii="Times New Roman" w:hAnsi="Times New Roman"/>
                <w:sz w:val="20"/>
                <w:szCs w:val="20"/>
              </w:rPr>
            </w:pPr>
          </w:p>
          <w:p w:rsidR="00D33FAB" w:rsidRPr="00932F42" w:rsidP="00A06FE1">
            <w:pPr>
              <w:bidi w:val="0"/>
              <w:jc w:val="both"/>
              <w:rPr>
                <w:rFonts w:ascii="Times New Roman" w:hAnsi="Times New Roman"/>
                <w:sz w:val="20"/>
                <w:szCs w:val="20"/>
              </w:rPr>
            </w:pPr>
          </w:p>
          <w:p w:rsidR="00D33FAB" w:rsidRPr="00932F42" w:rsidP="00A06FE1">
            <w:pPr>
              <w:bidi w:val="0"/>
              <w:jc w:val="both"/>
              <w:rPr>
                <w:rFonts w:ascii="Times New Roman" w:hAnsi="Times New Roman"/>
                <w:sz w:val="20"/>
                <w:szCs w:val="20"/>
              </w:rPr>
            </w:pPr>
          </w:p>
          <w:p w:rsidR="00D33FAB" w:rsidRPr="00932F42" w:rsidP="00A06FE1">
            <w:pPr>
              <w:bidi w:val="0"/>
              <w:jc w:val="both"/>
              <w:rPr>
                <w:rFonts w:ascii="Times New Roman" w:hAnsi="Times New Roman"/>
                <w:sz w:val="20"/>
                <w:szCs w:val="20"/>
              </w:rPr>
            </w:pP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d) subjekt ARS, ktorý dostal sťažnosť, informuje účastníkov sporu hneď po tom, ako získa všetky písomnosti obsahujúce príslušné informácie súvisiace so sťažnosťou; </w:t>
            </w:r>
          </w:p>
          <w:p w:rsidR="00D33FAB" w:rsidRPr="00932F42" w:rsidP="00A06FE1">
            <w:pPr>
              <w:bidi w:val="0"/>
              <w:jc w:val="both"/>
              <w:rPr>
                <w:rFonts w:ascii="Times New Roman" w:hAnsi="Times New Roman"/>
              </w:rPr>
            </w:pPr>
          </w:p>
          <w:p w:rsidR="00D33FAB" w:rsidRPr="00932F42" w:rsidP="00A06FE1">
            <w:pPr>
              <w:bidi w:val="0"/>
              <w:jc w:val="both"/>
              <w:rPr>
                <w:rFonts w:ascii="Times New Roman" w:hAnsi="Times New Roman"/>
                <w:sz w:val="20"/>
                <w:szCs w:val="20"/>
              </w:rPr>
            </w:pPr>
          </w:p>
          <w:p w:rsidR="00D33FAB" w:rsidRPr="00932F42" w:rsidP="00A06FE1">
            <w:pPr>
              <w:bidi w:val="0"/>
              <w:jc w:val="both"/>
              <w:rPr>
                <w:rFonts w:ascii="Times New Roman" w:hAnsi="Times New Roman"/>
                <w:sz w:val="20"/>
                <w:szCs w:val="20"/>
              </w:rPr>
            </w:pPr>
          </w:p>
          <w:p w:rsidR="00D33FAB" w:rsidRPr="00932F42" w:rsidP="00A06FE1">
            <w:pPr>
              <w:bidi w:val="0"/>
              <w:jc w:val="both"/>
              <w:rPr>
                <w:rFonts w:ascii="Times New Roman" w:hAnsi="Times New Roman"/>
                <w:sz w:val="20"/>
                <w:szCs w:val="20"/>
              </w:rPr>
            </w:pPr>
          </w:p>
          <w:p w:rsidR="00D33FAB" w:rsidRPr="00932F42" w:rsidP="00A06FE1">
            <w:pPr>
              <w:pStyle w:val="CM3"/>
              <w:bidi w:val="0"/>
              <w:spacing w:before="60" w:after="60"/>
              <w:jc w:val="both"/>
              <w:rPr>
                <w:rFonts w:ascii="Times New Roman" w:hAnsi="Times New Roman"/>
                <w:sz w:val="20"/>
                <w:szCs w:val="20"/>
              </w:rPr>
            </w:pPr>
            <w:r w:rsidRPr="00932F42">
              <w:rPr>
                <w:rFonts w:ascii="Times New Roman" w:hAnsi="Times New Roman"/>
                <w:sz w:val="20"/>
                <w:szCs w:val="20"/>
              </w:rPr>
              <w:t>e) výsledok postupu ARS sa sprístupní v lehote 90 kalendárnych dní odo dňa, keď subjekt ARS dostal sťažnosť a úplný spis sťažnosti. V prípade veľmi zložitých sporov môže subjekt ARS, ktorý spor rieši, podľa vlastnej úvahy lehotu 90 kalendárnych dní predĺžiť. Účastníci sú informovaní o každom predĺžení tejto lehoty a o predpokladanom čase, ktorý bude potrebný na uzavretie sporu.</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jc w:val="center"/>
              <w:rPr>
                <w:rFonts w:ascii="Times New Roman" w:hAnsi="Times New Roman"/>
                <w:sz w:val="20"/>
                <w:szCs w:val="20"/>
              </w:rPr>
            </w:pPr>
            <w:r w:rsidRPr="00932F42">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rPr>
                <w:rFonts w:ascii="Times New Roman" w:hAnsi="Times New Roman"/>
                <w:sz w:val="20"/>
                <w:szCs w:val="20"/>
              </w:rPr>
            </w:pPr>
            <w:r w:rsidRPr="00932F42">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1682">
            <w:pPr>
              <w:tabs>
                <w:tab w:val="left" w:pos="851"/>
              </w:tabs>
              <w:bidi w:val="0"/>
              <w:rPr>
                <w:rFonts w:ascii="Times New Roman" w:hAnsi="Times New Roman"/>
                <w:sz w:val="20"/>
                <w:szCs w:val="20"/>
              </w:rPr>
            </w:pPr>
            <w:r>
              <w:rPr>
                <w:rFonts w:ascii="Times New Roman" w:hAnsi="Times New Roman"/>
                <w:sz w:val="20"/>
                <w:szCs w:val="20"/>
              </w:rPr>
              <w:t xml:space="preserve">Č: </w:t>
            </w:r>
            <w:r w:rsidR="00142F35">
              <w:rPr>
                <w:rFonts w:ascii="Times New Roman" w:hAnsi="Times New Roman"/>
                <w:sz w:val="20"/>
                <w:szCs w:val="20"/>
              </w:rPr>
              <w:t>I</w:t>
            </w:r>
          </w:p>
          <w:p w:rsidR="00D33FAB" w:rsidRPr="00932F42" w:rsidP="00541682">
            <w:pPr>
              <w:tabs>
                <w:tab w:val="left" w:pos="851"/>
              </w:tabs>
              <w:bidi w:val="0"/>
              <w:rPr>
                <w:rFonts w:ascii="Times New Roman" w:hAnsi="Times New Roman"/>
                <w:sz w:val="20"/>
                <w:szCs w:val="20"/>
              </w:rPr>
            </w:pPr>
            <w:r w:rsidRPr="00932F42">
              <w:rPr>
                <w:rFonts w:ascii="Times New Roman" w:hAnsi="Times New Roman"/>
                <w:sz w:val="20"/>
                <w:szCs w:val="20"/>
              </w:rPr>
              <w:t xml:space="preserve">§ </w:t>
            </w:r>
            <w:r>
              <w:rPr>
                <w:rFonts w:ascii="Times New Roman" w:hAnsi="Times New Roman"/>
                <w:sz w:val="20"/>
                <w:szCs w:val="20"/>
              </w:rPr>
              <w:t>4</w:t>
            </w:r>
          </w:p>
          <w:p w:rsidR="00D33FAB" w:rsidRPr="00932F42" w:rsidP="00541682">
            <w:pPr>
              <w:tabs>
                <w:tab w:val="left" w:pos="851"/>
              </w:tabs>
              <w:bidi w:val="0"/>
              <w:rPr>
                <w:rFonts w:ascii="Times New Roman" w:hAnsi="Times New Roman"/>
                <w:sz w:val="20"/>
                <w:szCs w:val="20"/>
              </w:rPr>
            </w:pPr>
            <w:r w:rsidRPr="00932F42">
              <w:rPr>
                <w:rFonts w:ascii="Times New Roman" w:hAnsi="Times New Roman"/>
                <w:sz w:val="20"/>
                <w:szCs w:val="20"/>
              </w:rPr>
              <w:t xml:space="preserve">O: </w:t>
            </w:r>
            <w:r>
              <w:rPr>
                <w:rFonts w:ascii="Times New Roman" w:hAnsi="Times New Roman"/>
                <w:sz w:val="20"/>
                <w:szCs w:val="20"/>
              </w:rPr>
              <w:t>7</w:t>
            </w:r>
          </w:p>
          <w:p w:rsidR="00D33FAB"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p w:rsidR="00D33FAB" w:rsidP="00541682">
            <w:pPr>
              <w:tabs>
                <w:tab w:val="left" w:pos="851"/>
              </w:tabs>
              <w:bidi w:val="0"/>
              <w:rPr>
                <w:rFonts w:ascii="Times New Roman" w:hAnsi="Times New Roman"/>
                <w:sz w:val="20"/>
                <w:szCs w:val="20"/>
              </w:rPr>
            </w:pPr>
          </w:p>
          <w:p w:rsidR="00D33FAB"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p w:rsidR="00D33FAB" w:rsidRPr="00932F42" w:rsidP="00030ACE">
            <w:pPr>
              <w:tabs>
                <w:tab w:val="left" w:pos="851"/>
              </w:tabs>
              <w:bidi w:val="0"/>
              <w:rPr>
                <w:rFonts w:ascii="Times New Roman" w:hAnsi="Times New Roman"/>
                <w:sz w:val="20"/>
                <w:szCs w:val="20"/>
              </w:rPr>
            </w:pPr>
            <w:r>
              <w:rPr>
                <w:rFonts w:ascii="Times New Roman" w:hAnsi="Times New Roman"/>
                <w:sz w:val="20"/>
                <w:szCs w:val="20"/>
              </w:rPr>
              <w:t xml:space="preserve">Č: </w:t>
            </w:r>
            <w:r w:rsidR="00142F35">
              <w:rPr>
                <w:rFonts w:ascii="Times New Roman" w:hAnsi="Times New Roman"/>
                <w:sz w:val="20"/>
                <w:szCs w:val="20"/>
              </w:rPr>
              <w:t>I</w:t>
            </w:r>
          </w:p>
          <w:p w:rsidR="00D33FAB" w:rsidRPr="00932F42" w:rsidP="00030ACE">
            <w:pPr>
              <w:tabs>
                <w:tab w:val="left" w:pos="851"/>
              </w:tabs>
              <w:bidi w:val="0"/>
              <w:rPr>
                <w:rFonts w:ascii="Times New Roman" w:hAnsi="Times New Roman"/>
                <w:sz w:val="20"/>
                <w:szCs w:val="20"/>
              </w:rPr>
            </w:pPr>
            <w:r>
              <w:rPr>
                <w:rFonts w:ascii="Times New Roman" w:hAnsi="Times New Roman"/>
                <w:sz w:val="20"/>
                <w:szCs w:val="20"/>
              </w:rPr>
              <w:t>§ 11</w:t>
            </w:r>
          </w:p>
          <w:p w:rsidR="00D33FAB" w:rsidRPr="00932F42" w:rsidP="00030ACE">
            <w:pPr>
              <w:tabs>
                <w:tab w:val="left" w:pos="851"/>
              </w:tabs>
              <w:bidi w:val="0"/>
              <w:rPr>
                <w:rFonts w:ascii="Times New Roman" w:hAnsi="Times New Roman"/>
                <w:sz w:val="20"/>
                <w:szCs w:val="20"/>
              </w:rPr>
            </w:pPr>
            <w:r>
              <w:rPr>
                <w:rFonts w:ascii="Times New Roman" w:hAnsi="Times New Roman"/>
                <w:sz w:val="20"/>
                <w:szCs w:val="20"/>
              </w:rPr>
              <w:t>O: 5</w:t>
            </w:r>
          </w:p>
          <w:p w:rsidR="00D33FAB" w:rsidRPr="00932F42" w:rsidP="00030ACE">
            <w:pPr>
              <w:tabs>
                <w:tab w:val="left" w:pos="851"/>
              </w:tabs>
              <w:bidi w:val="0"/>
              <w:rPr>
                <w:rFonts w:ascii="Times New Roman" w:hAnsi="Times New Roman"/>
                <w:sz w:val="20"/>
                <w:szCs w:val="20"/>
              </w:rPr>
            </w:pPr>
            <w:r w:rsidRPr="00932F42">
              <w:rPr>
                <w:rFonts w:ascii="Times New Roman" w:hAnsi="Times New Roman"/>
                <w:sz w:val="20"/>
                <w:szCs w:val="20"/>
              </w:rPr>
              <w:t>P: a, b</w:t>
            </w:r>
          </w:p>
          <w:p w:rsidR="00D33FAB"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p w:rsidR="00D33FAB" w:rsidRPr="00932F42" w:rsidP="00846EB4">
            <w:pPr>
              <w:tabs>
                <w:tab w:val="left" w:pos="851"/>
              </w:tabs>
              <w:bidi w:val="0"/>
              <w:rPr>
                <w:rFonts w:ascii="Times New Roman" w:hAnsi="Times New Roman"/>
                <w:sz w:val="20"/>
                <w:szCs w:val="20"/>
              </w:rPr>
            </w:pPr>
          </w:p>
          <w:p w:rsidR="00D33FAB" w:rsidRPr="00932F42" w:rsidP="00846EB4">
            <w:pPr>
              <w:tabs>
                <w:tab w:val="left" w:pos="851"/>
              </w:tabs>
              <w:bidi w:val="0"/>
              <w:rPr>
                <w:rFonts w:ascii="Times New Roman" w:hAnsi="Times New Roman"/>
                <w:sz w:val="20"/>
                <w:szCs w:val="20"/>
              </w:rPr>
            </w:pPr>
            <w:r>
              <w:rPr>
                <w:rFonts w:ascii="Times New Roman" w:hAnsi="Times New Roman"/>
                <w:sz w:val="20"/>
                <w:szCs w:val="20"/>
              </w:rPr>
              <w:t xml:space="preserve">Č: </w:t>
            </w:r>
            <w:r w:rsidR="00142F35">
              <w:rPr>
                <w:rFonts w:ascii="Times New Roman" w:hAnsi="Times New Roman"/>
                <w:sz w:val="20"/>
                <w:szCs w:val="20"/>
              </w:rPr>
              <w:t>I</w:t>
            </w:r>
          </w:p>
          <w:p w:rsidR="00D33FAB" w:rsidRPr="00932F42" w:rsidP="00541682">
            <w:pPr>
              <w:tabs>
                <w:tab w:val="left" w:pos="851"/>
              </w:tabs>
              <w:bidi w:val="0"/>
              <w:rPr>
                <w:rFonts w:ascii="Times New Roman" w:hAnsi="Times New Roman"/>
                <w:sz w:val="20"/>
                <w:szCs w:val="20"/>
              </w:rPr>
            </w:pPr>
            <w:r>
              <w:rPr>
                <w:rFonts w:ascii="Times New Roman" w:hAnsi="Times New Roman"/>
                <w:sz w:val="20"/>
                <w:szCs w:val="20"/>
              </w:rPr>
              <w:t>§ 4</w:t>
            </w:r>
          </w:p>
          <w:p w:rsidR="00D33FAB" w:rsidRPr="00932F42" w:rsidP="00541682">
            <w:pPr>
              <w:tabs>
                <w:tab w:val="left" w:pos="851"/>
              </w:tabs>
              <w:bidi w:val="0"/>
              <w:rPr>
                <w:rFonts w:ascii="Times New Roman" w:hAnsi="Times New Roman"/>
                <w:sz w:val="20"/>
                <w:szCs w:val="20"/>
              </w:rPr>
            </w:pPr>
            <w:r w:rsidRPr="00932F42">
              <w:rPr>
                <w:rFonts w:ascii="Times New Roman" w:hAnsi="Times New Roman"/>
                <w:sz w:val="20"/>
                <w:szCs w:val="20"/>
              </w:rPr>
              <w:t xml:space="preserve">O: </w:t>
            </w:r>
            <w:r>
              <w:rPr>
                <w:rFonts w:ascii="Times New Roman" w:hAnsi="Times New Roman"/>
                <w:sz w:val="20"/>
                <w:szCs w:val="20"/>
              </w:rPr>
              <w:t>2</w:t>
            </w:r>
          </w:p>
          <w:p w:rsidR="00D33FAB" w:rsidRPr="00932F42" w:rsidP="00541682">
            <w:pPr>
              <w:tabs>
                <w:tab w:val="left" w:pos="851"/>
              </w:tabs>
              <w:bidi w:val="0"/>
              <w:rPr>
                <w:rFonts w:ascii="Times New Roman" w:hAnsi="Times New Roman"/>
                <w:sz w:val="20"/>
                <w:szCs w:val="20"/>
              </w:rPr>
            </w:pPr>
            <w:r w:rsidRPr="00932F42">
              <w:rPr>
                <w:rFonts w:ascii="Times New Roman" w:hAnsi="Times New Roman"/>
                <w:sz w:val="20"/>
                <w:szCs w:val="20"/>
              </w:rPr>
              <w:t xml:space="preserve">P: </w:t>
            </w:r>
            <w:r>
              <w:rPr>
                <w:rFonts w:ascii="Times New Roman" w:hAnsi="Times New Roman"/>
                <w:sz w:val="20"/>
                <w:szCs w:val="20"/>
              </w:rPr>
              <w:t>a</w:t>
            </w:r>
            <w:r w:rsidRPr="00932F42">
              <w:rPr>
                <w:rFonts w:ascii="Times New Roman" w:hAnsi="Times New Roman"/>
                <w:sz w:val="20"/>
                <w:szCs w:val="20"/>
              </w:rPr>
              <w:t>)</w:t>
            </w:r>
            <w:r>
              <w:rPr>
                <w:rFonts w:ascii="Times New Roman" w:hAnsi="Times New Roman"/>
                <w:sz w:val="20"/>
                <w:szCs w:val="20"/>
              </w:rPr>
              <w:t xml:space="preserve"> / 9.</w:t>
            </w:r>
          </w:p>
          <w:p w:rsidR="00D33FAB"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p w:rsidR="00D33FAB" w:rsidP="00541682">
            <w:pPr>
              <w:tabs>
                <w:tab w:val="left" w:pos="851"/>
              </w:tabs>
              <w:bidi w:val="0"/>
              <w:rPr>
                <w:rFonts w:ascii="Times New Roman" w:hAnsi="Times New Roman"/>
                <w:sz w:val="20"/>
                <w:szCs w:val="20"/>
              </w:rPr>
            </w:pPr>
          </w:p>
          <w:p w:rsidR="00D33FAB"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r>
              <w:rPr>
                <w:rFonts w:ascii="Times New Roman" w:hAnsi="Times New Roman"/>
                <w:sz w:val="20"/>
                <w:szCs w:val="20"/>
              </w:rPr>
              <w:t xml:space="preserve">Č: </w:t>
            </w:r>
            <w:r w:rsidR="00A0311A">
              <w:rPr>
                <w:rFonts w:ascii="Times New Roman" w:hAnsi="Times New Roman"/>
                <w:sz w:val="20"/>
                <w:szCs w:val="20"/>
              </w:rPr>
              <w:t>I</w:t>
            </w:r>
          </w:p>
          <w:p w:rsidR="00D33FAB" w:rsidRPr="00932F42" w:rsidP="00541682">
            <w:pPr>
              <w:tabs>
                <w:tab w:val="left" w:pos="851"/>
              </w:tabs>
              <w:bidi w:val="0"/>
              <w:rPr>
                <w:rFonts w:ascii="Times New Roman" w:hAnsi="Times New Roman"/>
                <w:sz w:val="20"/>
                <w:szCs w:val="20"/>
              </w:rPr>
            </w:pPr>
            <w:r>
              <w:rPr>
                <w:rFonts w:ascii="Times New Roman" w:hAnsi="Times New Roman"/>
                <w:sz w:val="20"/>
                <w:szCs w:val="20"/>
              </w:rPr>
              <w:t>§ 4</w:t>
            </w:r>
          </w:p>
          <w:p w:rsidR="00D33FAB" w:rsidP="00541682">
            <w:pPr>
              <w:tabs>
                <w:tab w:val="left" w:pos="851"/>
              </w:tabs>
              <w:bidi w:val="0"/>
              <w:rPr>
                <w:rFonts w:ascii="Times New Roman" w:hAnsi="Times New Roman"/>
                <w:sz w:val="20"/>
                <w:szCs w:val="20"/>
              </w:rPr>
            </w:pPr>
            <w:r w:rsidRPr="00932F42">
              <w:rPr>
                <w:rFonts w:ascii="Times New Roman" w:hAnsi="Times New Roman"/>
                <w:sz w:val="20"/>
                <w:szCs w:val="20"/>
              </w:rPr>
              <w:t xml:space="preserve">O: </w:t>
            </w:r>
            <w:r>
              <w:rPr>
                <w:rFonts w:ascii="Times New Roman" w:hAnsi="Times New Roman"/>
                <w:sz w:val="20"/>
                <w:szCs w:val="20"/>
              </w:rPr>
              <w:t>3</w:t>
            </w:r>
          </w:p>
          <w:p w:rsidR="00C50609" w:rsidP="00541682">
            <w:pPr>
              <w:tabs>
                <w:tab w:val="left" w:pos="851"/>
              </w:tabs>
              <w:bidi w:val="0"/>
              <w:rPr>
                <w:rFonts w:ascii="Times New Roman" w:hAnsi="Times New Roman"/>
                <w:sz w:val="20"/>
                <w:szCs w:val="20"/>
              </w:rPr>
            </w:pPr>
            <w:r>
              <w:rPr>
                <w:rFonts w:ascii="Times New Roman" w:hAnsi="Times New Roman"/>
                <w:sz w:val="20"/>
                <w:szCs w:val="20"/>
              </w:rPr>
              <w:t>V: 4</w:t>
            </w:r>
          </w:p>
          <w:p w:rsidR="00142F35"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p w:rsidR="00D33FAB" w:rsidP="00541682">
            <w:pPr>
              <w:tabs>
                <w:tab w:val="left" w:pos="851"/>
              </w:tabs>
              <w:bidi w:val="0"/>
              <w:rPr>
                <w:rFonts w:ascii="Times New Roman" w:hAnsi="Times New Roman"/>
                <w:sz w:val="20"/>
                <w:szCs w:val="20"/>
              </w:rPr>
            </w:pPr>
          </w:p>
          <w:p w:rsidR="00C50609" w:rsidP="00541682">
            <w:pPr>
              <w:tabs>
                <w:tab w:val="left" w:pos="851"/>
              </w:tabs>
              <w:bidi w:val="0"/>
              <w:rPr>
                <w:rFonts w:ascii="Times New Roman" w:hAnsi="Times New Roman"/>
                <w:sz w:val="20"/>
                <w:szCs w:val="20"/>
              </w:rPr>
            </w:pPr>
          </w:p>
          <w:p w:rsidR="00C50609"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r>
              <w:rPr>
                <w:rFonts w:ascii="Times New Roman" w:hAnsi="Times New Roman"/>
                <w:sz w:val="20"/>
                <w:szCs w:val="20"/>
              </w:rPr>
              <w:t xml:space="preserve">Č: </w:t>
            </w:r>
            <w:r w:rsidR="00A0311A">
              <w:rPr>
                <w:rFonts w:ascii="Times New Roman" w:hAnsi="Times New Roman"/>
                <w:sz w:val="20"/>
                <w:szCs w:val="20"/>
              </w:rPr>
              <w:t>I</w:t>
            </w:r>
          </w:p>
          <w:p w:rsidR="00D33FAB" w:rsidRPr="00932F42" w:rsidP="00541682">
            <w:pPr>
              <w:tabs>
                <w:tab w:val="left" w:pos="851"/>
              </w:tabs>
              <w:bidi w:val="0"/>
              <w:rPr>
                <w:rFonts w:ascii="Times New Roman" w:hAnsi="Times New Roman"/>
                <w:sz w:val="20"/>
                <w:szCs w:val="20"/>
              </w:rPr>
            </w:pPr>
            <w:r>
              <w:rPr>
                <w:rFonts w:ascii="Times New Roman" w:hAnsi="Times New Roman"/>
                <w:sz w:val="20"/>
                <w:szCs w:val="20"/>
              </w:rPr>
              <w:t>§ 14</w:t>
            </w:r>
          </w:p>
          <w:p w:rsidR="00D33FAB" w:rsidRPr="00932F42" w:rsidP="00541682">
            <w:pPr>
              <w:tabs>
                <w:tab w:val="left" w:pos="851"/>
              </w:tabs>
              <w:bidi w:val="0"/>
              <w:rPr>
                <w:rFonts w:ascii="Times New Roman" w:hAnsi="Times New Roman"/>
                <w:sz w:val="20"/>
                <w:szCs w:val="20"/>
              </w:rPr>
            </w:pPr>
            <w:r w:rsidRPr="00932F42">
              <w:rPr>
                <w:rFonts w:ascii="Times New Roman" w:hAnsi="Times New Roman"/>
                <w:sz w:val="20"/>
                <w:szCs w:val="20"/>
              </w:rPr>
              <w:t xml:space="preserve">O: </w:t>
            </w:r>
            <w:r w:rsidR="00C50609">
              <w:rPr>
                <w:rFonts w:ascii="Times New Roman" w:hAnsi="Times New Roman"/>
                <w:sz w:val="20"/>
                <w:szCs w:val="20"/>
              </w:rPr>
              <w:t>8</w:t>
            </w:r>
          </w:p>
          <w:p w:rsidR="00D33FAB" w:rsidRPr="00932F42" w:rsidP="004B4282">
            <w:pPr>
              <w:tabs>
                <w:tab w:val="left" w:pos="851"/>
              </w:tabs>
              <w:bidi w:val="0"/>
              <w:rPr>
                <w:rFonts w:ascii="Times New Roman" w:hAnsi="Times New Roman"/>
                <w:sz w:val="20"/>
                <w:szCs w:val="20"/>
              </w:rPr>
            </w:pPr>
            <w:r w:rsidRPr="00932F42">
              <w:rPr>
                <w:rFonts w:ascii="Times New Roman" w:hAnsi="Times New Roman"/>
                <w:sz w:val="20"/>
                <w:szCs w:val="20"/>
              </w:rPr>
              <w:t xml:space="preserve">P: </w:t>
            </w:r>
            <w:r w:rsidR="00C50609">
              <w:rPr>
                <w:rFonts w:ascii="Times New Roman" w:hAnsi="Times New Roman"/>
                <w:sz w:val="20"/>
                <w:szCs w:val="20"/>
              </w:rPr>
              <w:t>h</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CA78FA">
            <w:pPr>
              <w:pStyle w:val="Normlny1"/>
              <w:tabs>
                <w:tab w:val="left" w:pos="129"/>
                <w:tab w:val="left" w:pos="1121"/>
              </w:tabs>
              <w:bidi w:val="0"/>
              <w:spacing w:line="240" w:lineRule="auto"/>
              <w:ind w:left="-11"/>
              <w:jc w:val="both"/>
              <w:rPr>
                <w:rFonts w:ascii="Times New Roman" w:hAnsi="Times New Roman" w:cs="Times New Roman"/>
                <w:color w:val="auto"/>
                <w:sz w:val="20"/>
                <w:szCs w:val="20"/>
              </w:rPr>
            </w:pPr>
            <w:r w:rsidRPr="00345E1A">
              <w:rPr>
                <w:rFonts w:ascii="Times New Roman" w:hAnsi="Times New Roman" w:cs="Times New Roman" w:hint="default"/>
                <w:color w:val="auto"/>
                <w:sz w:val="20"/>
                <w:szCs w:val="20"/>
              </w:rPr>
              <w:t>(7) Ustanovenia §</w:t>
            </w:r>
            <w:r w:rsidRPr="00345E1A">
              <w:rPr>
                <w:rFonts w:ascii="Times New Roman" w:hAnsi="Times New Roman" w:cs="Times New Roman" w:hint="default"/>
                <w:color w:val="auto"/>
                <w:sz w:val="20"/>
                <w:szCs w:val="20"/>
              </w:rPr>
              <w:t xml:space="preserve"> 11 ods. 4, 6 a 7 sa vzť</w:t>
            </w:r>
            <w:r w:rsidRPr="00345E1A">
              <w:rPr>
                <w:rFonts w:ascii="Times New Roman" w:hAnsi="Times New Roman" w:cs="Times New Roman" w:hint="default"/>
                <w:color w:val="auto"/>
                <w:sz w:val="20"/>
                <w:szCs w:val="20"/>
              </w:rPr>
              <w:t>ahujú</w:t>
            </w:r>
            <w:r w:rsidRPr="00345E1A">
              <w:rPr>
                <w:rFonts w:ascii="Times New Roman" w:hAnsi="Times New Roman" w:cs="Times New Roman" w:hint="default"/>
                <w:color w:val="auto"/>
                <w:sz w:val="20"/>
                <w:szCs w:val="20"/>
              </w:rPr>
              <w:t xml:space="preserve"> aj na mediá</w:t>
            </w:r>
            <w:r w:rsidRPr="00345E1A">
              <w:rPr>
                <w:rFonts w:ascii="Times New Roman" w:hAnsi="Times New Roman" w:cs="Times New Roman" w:hint="default"/>
                <w:color w:val="auto"/>
                <w:sz w:val="20"/>
                <w:szCs w:val="20"/>
              </w:rPr>
              <w:t>tora a ustanovenie §</w:t>
            </w:r>
            <w:r w:rsidRPr="00345E1A">
              <w:rPr>
                <w:rFonts w:ascii="Times New Roman" w:hAnsi="Times New Roman" w:cs="Times New Roman" w:hint="default"/>
                <w:color w:val="auto"/>
                <w:sz w:val="20"/>
                <w:szCs w:val="20"/>
              </w:rPr>
              <w:t xml:space="preserve"> 11 ods. 5 sa na mediá</w:t>
            </w:r>
            <w:r w:rsidRPr="00345E1A">
              <w:rPr>
                <w:rFonts w:ascii="Times New Roman" w:hAnsi="Times New Roman" w:cs="Times New Roman" w:hint="default"/>
                <w:color w:val="auto"/>
                <w:sz w:val="20"/>
                <w:szCs w:val="20"/>
              </w:rPr>
              <w:t>tora vzť</w:t>
            </w:r>
            <w:r w:rsidRPr="00345E1A">
              <w:rPr>
                <w:rFonts w:ascii="Times New Roman" w:hAnsi="Times New Roman" w:cs="Times New Roman" w:hint="default"/>
                <w:color w:val="auto"/>
                <w:sz w:val="20"/>
                <w:szCs w:val="20"/>
              </w:rPr>
              <w:t>ahuje vtedy, ak vykoná</w:t>
            </w:r>
            <w:r w:rsidRPr="00345E1A">
              <w:rPr>
                <w:rFonts w:ascii="Times New Roman" w:hAnsi="Times New Roman" w:cs="Times New Roman" w:hint="default"/>
                <w:color w:val="auto"/>
                <w:sz w:val="20"/>
                <w:szCs w:val="20"/>
              </w:rPr>
              <w:t>va mediá</w:t>
            </w:r>
            <w:r w:rsidRPr="00345E1A">
              <w:rPr>
                <w:rFonts w:ascii="Times New Roman" w:hAnsi="Times New Roman" w:cs="Times New Roman" w:hint="default"/>
                <w:color w:val="auto"/>
                <w:sz w:val="20"/>
                <w:szCs w:val="20"/>
              </w:rPr>
              <w:t>ciu v spotrebiteľ</w:t>
            </w:r>
            <w:r w:rsidRPr="00345E1A">
              <w:rPr>
                <w:rFonts w:ascii="Times New Roman" w:hAnsi="Times New Roman" w:cs="Times New Roman" w:hint="default"/>
                <w:color w:val="auto"/>
                <w:sz w:val="20"/>
                <w:szCs w:val="20"/>
              </w:rPr>
              <w:t>skom spore. Ak od mediá</w:t>
            </w:r>
            <w:r w:rsidRPr="00345E1A">
              <w:rPr>
                <w:rFonts w:ascii="Times New Roman" w:hAnsi="Times New Roman" w:cs="Times New Roman" w:hint="default"/>
                <w:color w:val="auto"/>
                <w:sz w:val="20"/>
                <w:szCs w:val="20"/>
              </w:rPr>
              <w:t>tora s ohľ</w:t>
            </w:r>
            <w:r w:rsidRPr="00345E1A">
              <w:rPr>
                <w:rFonts w:ascii="Times New Roman" w:hAnsi="Times New Roman" w:cs="Times New Roman" w:hint="default"/>
                <w:color w:val="auto"/>
                <w:sz w:val="20"/>
                <w:szCs w:val="20"/>
              </w:rPr>
              <w:t>adom na vý</w:t>
            </w:r>
            <w:r w:rsidRPr="00345E1A">
              <w:rPr>
                <w:rFonts w:ascii="Times New Roman" w:hAnsi="Times New Roman" w:cs="Times New Roman" w:hint="default"/>
                <w:color w:val="auto"/>
                <w:sz w:val="20"/>
                <w:szCs w:val="20"/>
              </w:rPr>
              <w:t>kon jeho č</w:t>
            </w:r>
            <w:r w:rsidRPr="00345E1A">
              <w:rPr>
                <w:rFonts w:ascii="Times New Roman" w:hAnsi="Times New Roman" w:cs="Times New Roman" w:hint="default"/>
                <w:color w:val="auto"/>
                <w:sz w:val="20"/>
                <w:szCs w:val="20"/>
              </w:rPr>
              <w:t>innosti nemož</w:t>
            </w:r>
            <w:r w:rsidRPr="00345E1A">
              <w:rPr>
                <w:rFonts w:ascii="Times New Roman" w:hAnsi="Times New Roman" w:cs="Times New Roman" w:hint="default"/>
                <w:color w:val="auto"/>
                <w:sz w:val="20"/>
                <w:szCs w:val="20"/>
              </w:rPr>
              <w:t>no spravodlivo pož</w:t>
            </w:r>
            <w:r w:rsidRPr="00345E1A">
              <w:rPr>
                <w:rFonts w:ascii="Times New Roman" w:hAnsi="Times New Roman" w:cs="Times New Roman" w:hint="default"/>
                <w:color w:val="auto"/>
                <w:sz w:val="20"/>
                <w:szCs w:val="20"/>
              </w:rPr>
              <w:t>adovať</w:t>
            </w:r>
            <w:r w:rsidRPr="00345E1A">
              <w:rPr>
                <w:rFonts w:ascii="Times New Roman" w:hAnsi="Times New Roman" w:cs="Times New Roman" w:hint="default"/>
                <w:color w:val="auto"/>
                <w:sz w:val="20"/>
                <w:szCs w:val="20"/>
              </w:rPr>
              <w:t xml:space="preserve"> zriadenie a udrž</w:t>
            </w:r>
            <w:r w:rsidRPr="00345E1A">
              <w:rPr>
                <w:rFonts w:ascii="Times New Roman" w:hAnsi="Times New Roman" w:cs="Times New Roman" w:hint="default"/>
                <w:color w:val="auto"/>
                <w:sz w:val="20"/>
                <w:szCs w:val="20"/>
              </w:rPr>
              <w:t>iavanie webové</w:t>
            </w:r>
            <w:r w:rsidRPr="00345E1A">
              <w:rPr>
                <w:rFonts w:ascii="Times New Roman" w:hAnsi="Times New Roman" w:cs="Times New Roman" w:hint="default"/>
                <w:color w:val="auto"/>
                <w:sz w:val="20"/>
                <w:szCs w:val="20"/>
              </w:rPr>
              <w:t>ho  sí</w:t>
            </w:r>
            <w:r w:rsidRPr="00345E1A">
              <w:rPr>
                <w:rFonts w:ascii="Times New Roman" w:hAnsi="Times New Roman" w:cs="Times New Roman" w:hint="default"/>
                <w:color w:val="auto"/>
                <w:sz w:val="20"/>
                <w:szCs w:val="20"/>
              </w:rPr>
              <w:t>dla, zverejň</w:t>
            </w:r>
            <w:r w:rsidRPr="00345E1A">
              <w:rPr>
                <w:rFonts w:ascii="Times New Roman" w:hAnsi="Times New Roman" w:cs="Times New Roman" w:hint="default"/>
                <w:color w:val="auto"/>
                <w:sz w:val="20"/>
                <w:szCs w:val="20"/>
              </w:rPr>
              <w:t>uje mediá</w:t>
            </w:r>
            <w:r w:rsidRPr="00345E1A">
              <w:rPr>
                <w:rFonts w:ascii="Times New Roman" w:hAnsi="Times New Roman" w:cs="Times New Roman" w:hint="default"/>
                <w:color w:val="auto"/>
                <w:sz w:val="20"/>
                <w:szCs w:val="20"/>
              </w:rPr>
              <w:t>tor informá</w:t>
            </w:r>
            <w:r>
              <w:rPr>
                <w:rFonts w:ascii="Times New Roman" w:hAnsi="Times New Roman" w:cs="Times New Roman" w:hint="default"/>
                <w:color w:val="auto"/>
                <w:sz w:val="20"/>
                <w:szCs w:val="20"/>
              </w:rPr>
              <w:t>cie v priestoroch kancelá</w:t>
            </w:r>
            <w:r>
              <w:rPr>
                <w:rFonts w:ascii="Times New Roman" w:hAnsi="Times New Roman" w:cs="Times New Roman" w:hint="default"/>
                <w:color w:val="auto"/>
                <w:sz w:val="20"/>
                <w:szCs w:val="20"/>
              </w:rPr>
              <w:t>rie.</w:t>
            </w:r>
          </w:p>
          <w:p w:rsidR="00D33FAB" w:rsidRPr="00932F42" w:rsidP="00030ACE">
            <w:pPr>
              <w:pStyle w:val="Normlny1"/>
              <w:tabs>
                <w:tab w:val="left" w:pos="129"/>
                <w:tab w:val="left" w:pos="1121"/>
              </w:tabs>
              <w:bidi w:val="0"/>
              <w:spacing w:line="240" w:lineRule="auto"/>
              <w:ind w:left="-11"/>
              <w:jc w:val="both"/>
              <w:rPr>
                <w:rFonts w:ascii="Times New Roman" w:hAnsi="Times New Roman" w:cs="Times New Roman"/>
                <w:color w:val="auto"/>
                <w:sz w:val="20"/>
                <w:szCs w:val="20"/>
              </w:rPr>
            </w:pPr>
          </w:p>
          <w:p w:rsidR="00D33FAB" w:rsidRPr="00932F42" w:rsidP="00030ACE">
            <w:pPr>
              <w:pStyle w:val="Normlny1"/>
              <w:tabs>
                <w:tab w:val="left" w:pos="129"/>
                <w:tab w:val="left" w:pos="1121"/>
              </w:tabs>
              <w:bidi w:val="0"/>
              <w:spacing w:line="240" w:lineRule="auto"/>
              <w:ind w:left="-11"/>
              <w:jc w:val="both"/>
              <w:rPr>
                <w:rFonts w:ascii="Times New Roman" w:hAnsi="Times New Roman" w:cs="Times New Roman"/>
                <w:color w:val="auto"/>
                <w:sz w:val="20"/>
                <w:szCs w:val="20"/>
              </w:rPr>
            </w:pPr>
          </w:p>
          <w:p w:rsidR="00D33FAB" w:rsidRPr="00CA78FA" w:rsidP="00CA78FA">
            <w:pPr>
              <w:pStyle w:val="Normlny1"/>
              <w:tabs>
                <w:tab w:val="left" w:pos="129"/>
                <w:tab w:val="left" w:pos="1121"/>
              </w:tabs>
              <w:bidi w:val="0"/>
              <w:spacing w:line="240" w:lineRule="auto"/>
              <w:ind w:left="-11"/>
              <w:jc w:val="both"/>
              <w:rPr>
                <w:rFonts w:ascii="Times New Roman" w:hAnsi="Times New Roman" w:cs="Times New Roman" w:hint="default"/>
                <w:color w:val="auto"/>
                <w:sz w:val="20"/>
                <w:szCs w:val="20"/>
              </w:rPr>
            </w:pPr>
            <w:r w:rsidRPr="00CA78FA">
              <w:rPr>
                <w:rFonts w:ascii="Times New Roman" w:hAnsi="Times New Roman" w:cs="Times New Roman" w:hint="default"/>
                <w:color w:val="auto"/>
                <w:sz w:val="20"/>
                <w:szCs w:val="20"/>
              </w:rPr>
              <w:t>(5) Mediač</w:t>
            </w:r>
            <w:r w:rsidRPr="00CA78FA">
              <w:rPr>
                <w:rFonts w:ascii="Times New Roman" w:hAnsi="Times New Roman" w:cs="Times New Roman" w:hint="default"/>
                <w:color w:val="auto"/>
                <w:sz w:val="20"/>
                <w:szCs w:val="20"/>
              </w:rPr>
              <w:t>né</w:t>
            </w:r>
            <w:r w:rsidRPr="00CA78FA">
              <w:rPr>
                <w:rFonts w:ascii="Times New Roman" w:hAnsi="Times New Roman" w:cs="Times New Roman" w:hint="default"/>
                <w:color w:val="auto"/>
                <w:sz w:val="20"/>
                <w:szCs w:val="20"/>
              </w:rPr>
              <w:t xml:space="preserve"> centrum je povinné</w:t>
            </w:r>
            <w:r w:rsidRPr="00CA78FA">
              <w:rPr>
                <w:rFonts w:ascii="Times New Roman" w:hAnsi="Times New Roman" w:cs="Times New Roman" w:hint="default"/>
                <w:color w:val="auto"/>
                <w:sz w:val="20"/>
                <w:szCs w:val="20"/>
              </w:rPr>
              <w:t xml:space="preserve"> zriadiť</w:t>
            </w:r>
            <w:r w:rsidRPr="00CA78FA">
              <w:rPr>
                <w:rFonts w:ascii="Times New Roman" w:hAnsi="Times New Roman" w:cs="Times New Roman" w:hint="default"/>
                <w:color w:val="auto"/>
                <w:sz w:val="20"/>
                <w:szCs w:val="20"/>
              </w:rPr>
              <w:t>, zabezpeč</w:t>
            </w:r>
            <w:r w:rsidRPr="00CA78FA">
              <w:rPr>
                <w:rFonts w:ascii="Times New Roman" w:hAnsi="Times New Roman" w:cs="Times New Roman" w:hint="default"/>
                <w:color w:val="auto"/>
                <w:sz w:val="20"/>
                <w:szCs w:val="20"/>
              </w:rPr>
              <w:t>ovať</w:t>
            </w:r>
            <w:r w:rsidRPr="00CA78FA">
              <w:rPr>
                <w:rFonts w:ascii="Times New Roman" w:hAnsi="Times New Roman" w:cs="Times New Roman" w:hint="default"/>
                <w:color w:val="auto"/>
                <w:sz w:val="20"/>
                <w:szCs w:val="20"/>
              </w:rPr>
              <w:t xml:space="preserve"> prevá</w:t>
            </w:r>
            <w:r w:rsidRPr="00CA78FA">
              <w:rPr>
                <w:rFonts w:ascii="Times New Roman" w:hAnsi="Times New Roman" w:cs="Times New Roman" w:hint="default"/>
                <w:color w:val="auto"/>
                <w:sz w:val="20"/>
                <w:szCs w:val="20"/>
              </w:rPr>
              <w:t>dzku a </w:t>
            </w:r>
            <w:r w:rsidRPr="00CA78FA">
              <w:rPr>
                <w:rFonts w:ascii="Times New Roman" w:hAnsi="Times New Roman" w:cs="Times New Roman" w:hint="default"/>
                <w:color w:val="auto"/>
                <w:sz w:val="20"/>
                <w:szCs w:val="20"/>
              </w:rPr>
              <w:t>aktualizá</w:t>
            </w:r>
            <w:r w:rsidRPr="00CA78FA">
              <w:rPr>
                <w:rFonts w:ascii="Times New Roman" w:hAnsi="Times New Roman" w:cs="Times New Roman" w:hint="default"/>
                <w:color w:val="auto"/>
                <w:sz w:val="20"/>
                <w:szCs w:val="20"/>
              </w:rPr>
              <w:t>ciu webové</w:t>
            </w:r>
            <w:r w:rsidRPr="00CA78FA">
              <w:rPr>
                <w:rFonts w:ascii="Times New Roman" w:hAnsi="Times New Roman" w:cs="Times New Roman" w:hint="default"/>
                <w:color w:val="auto"/>
                <w:sz w:val="20"/>
                <w:szCs w:val="20"/>
              </w:rPr>
              <w:t>ho sí</w:t>
            </w:r>
            <w:r w:rsidRPr="00CA78FA">
              <w:rPr>
                <w:rFonts w:ascii="Times New Roman" w:hAnsi="Times New Roman" w:cs="Times New Roman" w:hint="default"/>
                <w:color w:val="auto"/>
                <w:sz w:val="20"/>
                <w:szCs w:val="20"/>
              </w:rPr>
              <w:t>dla, na ktorom sú</w:t>
            </w:r>
            <w:r w:rsidRPr="00CA78FA">
              <w:rPr>
                <w:rFonts w:ascii="Times New Roman" w:hAnsi="Times New Roman" w:cs="Times New Roman" w:hint="default"/>
                <w:color w:val="auto"/>
                <w:sz w:val="20"/>
                <w:szCs w:val="20"/>
              </w:rPr>
              <w:t xml:space="preserve"> v jasnej, </w:t>
            </w:r>
            <w:r w:rsidRPr="00CA78FA">
              <w:rPr>
                <w:rFonts w:ascii="Times New Roman" w:hAnsi="Times New Roman" w:cs="Times New Roman" w:hint="default"/>
                <w:color w:val="auto"/>
                <w:sz w:val="20"/>
                <w:szCs w:val="20"/>
              </w:rPr>
              <w:t>ľ</w:t>
            </w:r>
            <w:r w:rsidRPr="00CA78FA">
              <w:rPr>
                <w:rFonts w:ascii="Times New Roman" w:hAnsi="Times New Roman" w:cs="Times New Roman" w:hint="default"/>
                <w:color w:val="auto"/>
                <w:sz w:val="20"/>
                <w:szCs w:val="20"/>
              </w:rPr>
              <w:t>ahko zrozumiteľ</w:t>
            </w:r>
            <w:r w:rsidRPr="00CA78FA">
              <w:rPr>
                <w:rFonts w:ascii="Times New Roman" w:hAnsi="Times New Roman" w:cs="Times New Roman" w:hint="default"/>
                <w:color w:val="auto"/>
                <w:sz w:val="20"/>
                <w:szCs w:val="20"/>
              </w:rPr>
              <w:t>nej a použí</w:t>
            </w:r>
            <w:r w:rsidRPr="00CA78FA">
              <w:rPr>
                <w:rFonts w:ascii="Times New Roman" w:hAnsi="Times New Roman" w:cs="Times New Roman" w:hint="default"/>
                <w:color w:val="auto"/>
                <w:sz w:val="20"/>
                <w:szCs w:val="20"/>
              </w:rPr>
              <w:t>vateľ</w:t>
            </w:r>
            <w:r w:rsidRPr="00CA78FA">
              <w:rPr>
                <w:rFonts w:ascii="Times New Roman" w:hAnsi="Times New Roman" w:cs="Times New Roman" w:hint="default"/>
                <w:color w:val="auto"/>
                <w:sz w:val="20"/>
                <w:szCs w:val="20"/>
              </w:rPr>
              <w:t>sky jednoduchej forme zvere</w:t>
            </w:r>
            <w:r w:rsidRPr="00CA78FA">
              <w:rPr>
                <w:rFonts w:ascii="Times New Roman" w:hAnsi="Times New Roman" w:cs="Times New Roman"/>
                <w:color w:val="auto"/>
                <w:sz w:val="20"/>
                <w:szCs w:val="20"/>
              </w:rPr>
              <w:t>j</w:t>
            </w:r>
            <w:r w:rsidRPr="00CA78FA">
              <w:rPr>
                <w:rFonts w:ascii="Times New Roman" w:hAnsi="Times New Roman" w:cs="Times New Roman" w:hint="default"/>
                <w:color w:val="auto"/>
                <w:sz w:val="20"/>
                <w:szCs w:val="20"/>
              </w:rPr>
              <w:t>nené</w:t>
            </w:r>
            <w:r w:rsidRPr="00CA78FA">
              <w:rPr>
                <w:rFonts w:ascii="Times New Roman" w:hAnsi="Times New Roman" w:cs="Times New Roman" w:hint="default"/>
                <w:color w:val="auto"/>
                <w:sz w:val="20"/>
                <w:szCs w:val="20"/>
              </w:rPr>
              <w:t xml:space="preserve"> informá</w:t>
            </w:r>
            <w:r w:rsidRPr="00CA78FA">
              <w:rPr>
                <w:rFonts w:ascii="Times New Roman" w:hAnsi="Times New Roman" w:cs="Times New Roman" w:hint="default"/>
                <w:color w:val="auto"/>
                <w:sz w:val="20"/>
                <w:szCs w:val="20"/>
              </w:rPr>
              <w:t>cie o </w:t>
            </w:r>
            <w:r w:rsidRPr="00CA78FA">
              <w:rPr>
                <w:rFonts w:ascii="Times New Roman" w:hAnsi="Times New Roman" w:cs="Times New Roman" w:hint="default"/>
                <w:color w:val="auto"/>
                <w:sz w:val="20"/>
                <w:szCs w:val="20"/>
              </w:rPr>
              <w:t>mediač</w:t>
            </w:r>
            <w:r w:rsidRPr="00CA78FA">
              <w:rPr>
                <w:rFonts w:ascii="Times New Roman" w:hAnsi="Times New Roman" w:cs="Times New Roman" w:hint="default"/>
                <w:color w:val="auto"/>
                <w:sz w:val="20"/>
                <w:szCs w:val="20"/>
              </w:rPr>
              <w:t>nom centre v rozsahu</w:t>
            </w:r>
          </w:p>
          <w:p w:rsidR="00D33FAB" w:rsidRPr="00CA78FA" w:rsidP="00CA78FA">
            <w:pPr>
              <w:pStyle w:val="Normlny1"/>
              <w:tabs>
                <w:tab w:val="left" w:pos="129"/>
                <w:tab w:val="num" w:pos="993"/>
                <w:tab w:val="left" w:pos="1121"/>
              </w:tabs>
              <w:bidi w:val="0"/>
              <w:spacing w:line="240" w:lineRule="auto"/>
              <w:ind w:left="-11"/>
              <w:jc w:val="both"/>
              <w:rPr>
                <w:rFonts w:ascii="Times New Roman" w:hAnsi="Times New Roman" w:cs="Times New Roman" w:hint="default"/>
                <w:color w:val="auto"/>
                <w:sz w:val="20"/>
                <w:szCs w:val="20"/>
              </w:rPr>
            </w:pPr>
            <w:r>
              <w:rPr>
                <w:rFonts w:ascii="Times New Roman" w:hAnsi="Times New Roman" w:cs="Times New Roman"/>
                <w:color w:val="auto"/>
                <w:sz w:val="20"/>
                <w:szCs w:val="20"/>
              </w:rPr>
              <w:t xml:space="preserve">a) </w:t>
            </w:r>
            <w:r w:rsidRPr="00CA78FA">
              <w:rPr>
                <w:rFonts w:ascii="Times New Roman" w:hAnsi="Times New Roman" w:cs="Times New Roman" w:hint="default"/>
                <w:color w:val="auto"/>
                <w:sz w:val="20"/>
                <w:szCs w:val="20"/>
              </w:rPr>
              <w:t>ná</w:t>
            </w:r>
            <w:r w:rsidRPr="00CA78FA">
              <w:rPr>
                <w:rFonts w:ascii="Times New Roman" w:hAnsi="Times New Roman" w:cs="Times New Roman" w:hint="default"/>
                <w:color w:val="auto"/>
                <w:sz w:val="20"/>
                <w:szCs w:val="20"/>
              </w:rPr>
              <w:t>zov, sí</w:t>
            </w:r>
            <w:r w:rsidRPr="00CA78FA">
              <w:rPr>
                <w:rFonts w:ascii="Times New Roman" w:hAnsi="Times New Roman" w:cs="Times New Roman" w:hint="default"/>
                <w:color w:val="auto"/>
                <w:sz w:val="20"/>
                <w:szCs w:val="20"/>
              </w:rPr>
              <w:t>dlo a </w:t>
            </w:r>
            <w:r w:rsidRPr="00CA78FA">
              <w:rPr>
                <w:rFonts w:ascii="Times New Roman" w:hAnsi="Times New Roman" w:cs="Times New Roman" w:hint="default"/>
                <w:color w:val="auto"/>
                <w:sz w:val="20"/>
                <w:szCs w:val="20"/>
              </w:rPr>
              <w:t>identifikač</w:t>
            </w:r>
            <w:r w:rsidRPr="00CA78FA">
              <w:rPr>
                <w:rFonts w:ascii="Times New Roman" w:hAnsi="Times New Roman" w:cs="Times New Roman" w:hint="default"/>
                <w:color w:val="auto"/>
                <w:sz w:val="20"/>
                <w:szCs w:val="20"/>
              </w:rPr>
              <w:t>né</w:t>
            </w:r>
            <w:r w:rsidRPr="00CA78FA">
              <w:rPr>
                <w:rFonts w:ascii="Times New Roman" w:hAnsi="Times New Roman" w:cs="Times New Roman" w:hint="default"/>
                <w:color w:val="auto"/>
                <w:sz w:val="20"/>
                <w:szCs w:val="20"/>
              </w:rPr>
              <w:t xml:space="preserve"> čí</w:t>
            </w:r>
            <w:r w:rsidRPr="00CA78FA">
              <w:rPr>
                <w:rFonts w:ascii="Times New Roman" w:hAnsi="Times New Roman" w:cs="Times New Roman" w:hint="default"/>
                <w:color w:val="auto"/>
                <w:sz w:val="20"/>
                <w:szCs w:val="20"/>
              </w:rPr>
              <w:t>slo zriaď</w:t>
            </w:r>
            <w:r w:rsidRPr="00CA78FA">
              <w:rPr>
                <w:rFonts w:ascii="Times New Roman" w:hAnsi="Times New Roman" w:cs="Times New Roman" w:hint="default"/>
                <w:color w:val="auto"/>
                <w:sz w:val="20"/>
                <w:szCs w:val="20"/>
              </w:rPr>
              <w:t>ovateľ</w:t>
            </w:r>
            <w:r w:rsidRPr="00CA78FA">
              <w:rPr>
                <w:rFonts w:ascii="Times New Roman" w:hAnsi="Times New Roman" w:cs="Times New Roman" w:hint="default"/>
                <w:color w:val="auto"/>
                <w:sz w:val="20"/>
                <w:szCs w:val="20"/>
              </w:rPr>
              <w:t>a,</w:t>
            </w:r>
          </w:p>
          <w:p w:rsidR="00D33FAB" w:rsidRPr="00CA78FA" w:rsidP="00CA78FA">
            <w:pPr>
              <w:pStyle w:val="Normlny1"/>
              <w:tabs>
                <w:tab w:val="left" w:pos="129"/>
                <w:tab w:val="num" w:pos="993"/>
                <w:tab w:val="left" w:pos="1121"/>
              </w:tabs>
              <w:bidi w:val="0"/>
              <w:spacing w:line="240" w:lineRule="auto"/>
              <w:ind w:left="-11"/>
              <w:jc w:val="both"/>
              <w:rPr>
                <w:rFonts w:ascii="Times New Roman" w:hAnsi="Times New Roman" w:cs="Times New Roman" w:hint="default"/>
                <w:color w:val="auto"/>
                <w:sz w:val="20"/>
                <w:szCs w:val="20"/>
              </w:rPr>
            </w:pPr>
            <w:r>
              <w:rPr>
                <w:rFonts w:ascii="Times New Roman" w:hAnsi="Times New Roman" w:cs="Times New Roman"/>
                <w:color w:val="auto"/>
                <w:sz w:val="20"/>
                <w:szCs w:val="20"/>
              </w:rPr>
              <w:t xml:space="preserve">b) </w:t>
            </w:r>
            <w:r w:rsidR="00AE3A38">
              <w:rPr>
                <w:rFonts w:ascii="Times New Roman" w:hAnsi="Times New Roman" w:cs="Times New Roman" w:hint="default"/>
                <w:color w:val="auto"/>
                <w:sz w:val="20"/>
                <w:szCs w:val="20"/>
              </w:rPr>
              <w:t>ná</w:t>
            </w:r>
            <w:r w:rsidR="00AE3A38">
              <w:rPr>
                <w:rFonts w:ascii="Times New Roman" w:hAnsi="Times New Roman" w:cs="Times New Roman" w:hint="default"/>
                <w:color w:val="auto"/>
                <w:sz w:val="20"/>
                <w:szCs w:val="20"/>
              </w:rPr>
              <w:t xml:space="preserve">zov, </w:t>
            </w:r>
            <w:r w:rsidRPr="00CA78FA">
              <w:rPr>
                <w:rFonts w:ascii="Times New Roman" w:hAnsi="Times New Roman" w:cs="Times New Roman" w:hint="default"/>
                <w:color w:val="auto"/>
                <w:sz w:val="20"/>
                <w:szCs w:val="20"/>
              </w:rPr>
              <w:t>sí</w:t>
            </w:r>
            <w:r w:rsidRPr="00CA78FA">
              <w:rPr>
                <w:rFonts w:ascii="Times New Roman" w:hAnsi="Times New Roman" w:cs="Times New Roman" w:hint="default"/>
                <w:color w:val="auto"/>
                <w:sz w:val="20"/>
                <w:szCs w:val="20"/>
              </w:rPr>
              <w:t xml:space="preserve">dlo </w:t>
            </w:r>
            <w:r w:rsidRPr="00AE3A38" w:rsidR="00AE3A38">
              <w:rPr>
                <w:rFonts w:ascii="Times New Roman" w:hAnsi="Times New Roman" w:cs="Times New Roman" w:hint="default"/>
                <w:color w:val="auto"/>
                <w:sz w:val="20"/>
                <w:szCs w:val="20"/>
              </w:rPr>
              <w:t>a identifikač</w:t>
            </w:r>
            <w:r w:rsidRPr="00AE3A38" w:rsidR="00AE3A38">
              <w:rPr>
                <w:rFonts w:ascii="Times New Roman" w:hAnsi="Times New Roman" w:cs="Times New Roman" w:hint="default"/>
                <w:color w:val="auto"/>
                <w:sz w:val="20"/>
                <w:szCs w:val="20"/>
              </w:rPr>
              <w:t>né</w:t>
            </w:r>
            <w:r w:rsidRPr="00AE3A38" w:rsidR="00AE3A38">
              <w:rPr>
                <w:rFonts w:ascii="Times New Roman" w:hAnsi="Times New Roman" w:cs="Times New Roman" w:hint="default"/>
                <w:color w:val="auto"/>
                <w:sz w:val="20"/>
                <w:szCs w:val="20"/>
              </w:rPr>
              <w:t xml:space="preserve"> čí</w:t>
            </w:r>
            <w:r w:rsidRPr="00AE3A38" w:rsidR="00AE3A38">
              <w:rPr>
                <w:rFonts w:ascii="Times New Roman" w:hAnsi="Times New Roman" w:cs="Times New Roman" w:hint="default"/>
                <w:color w:val="auto"/>
                <w:sz w:val="20"/>
                <w:szCs w:val="20"/>
              </w:rPr>
              <w:t xml:space="preserve">slo </w:t>
            </w:r>
            <w:r w:rsidRPr="00CA78FA">
              <w:rPr>
                <w:rFonts w:ascii="Times New Roman" w:hAnsi="Times New Roman" w:cs="Times New Roman" w:hint="default"/>
                <w:color w:val="auto"/>
                <w:sz w:val="20"/>
                <w:szCs w:val="20"/>
              </w:rPr>
              <w:t>mediač</w:t>
            </w:r>
            <w:r w:rsidRPr="00CA78FA">
              <w:rPr>
                <w:rFonts w:ascii="Times New Roman" w:hAnsi="Times New Roman" w:cs="Times New Roman" w:hint="default"/>
                <w:color w:val="auto"/>
                <w:sz w:val="20"/>
                <w:szCs w:val="20"/>
              </w:rPr>
              <w:t>né</w:t>
            </w:r>
            <w:r w:rsidRPr="00CA78FA">
              <w:rPr>
                <w:rFonts w:ascii="Times New Roman" w:hAnsi="Times New Roman" w:cs="Times New Roman" w:hint="default"/>
                <w:color w:val="auto"/>
                <w:sz w:val="20"/>
                <w:szCs w:val="20"/>
              </w:rPr>
              <w:t>ho centra, adresa na doruč</w:t>
            </w:r>
            <w:r w:rsidRPr="00CA78FA">
              <w:rPr>
                <w:rFonts w:ascii="Times New Roman" w:hAnsi="Times New Roman" w:cs="Times New Roman" w:hint="default"/>
                <w:color w:val="auto"/>
                <w:sz w:val="20"/>
                <w:szCs w:val="20"/>
              </w:rPr>
              <w:t>ovanie, adresa na podá</w:t>
            </w:r>
            <w:r w:rsidRPr="00CA78FA">
              <w:rPr>
                <w:rFonts w:ascii="Times New Roman" w:hAnsi="Times New Roman" w:cs="Times New Roman" w:hint="default"/>
                <w:color w:val="auto"/>
                <w:sz w:val="20"/>
                <w:szCs w:val="20"/>
              </w:rPr>
              <w:t>vanie podaní</w:t>
            </w:r>
            <w:r w:rsidRPr="00CA78FA">
              <w:rPr>
                <w:rFonts w:ascii="Times New Roman" w:hAnsi="Times New Roman" w:cs="Times New Roman" w:hint="default"/>
                <w:color w:val="auto"/>
                <w:sz w:val="20"/>
                <w:szCs w:val="20"/>
              </w:rPr>
              <w:t xml:space="preserve"> v </w:t>
            </w:r>
            <w:r w:rsidRPr="00CA78FA">
              <w:rPr>
                <w:rFonts w:ascii="Times New Roman" w:hAnsi="Times New Roman" w:cs="Times New Roman" w:hint="default"/>
                <w:color w:val="auto"/>
                <w:sz w:val="20"/>
                <w:szCs w:val="20"/>
              </w:rPr>
              <w:t>elektronickej podobe, telefonický</w:t>
            </w:r>
            <w:r w:rsidRPr="00CA78FA">
              <w:rPr>
                <w:rFonts w:ascii="Times New Roman" w:hAnsi="Times New Roman" w:cs="Times New Roman" w:hint="default"/>
                <w:color w:val="auto"/>
                <w:sz w:val="20"/>
                <w:szCs w:val="20"/>
              </w:rPr>
              <w:t xml:space="preserve"> kontakt,</w:t>
            </w:r>
          </w:p>
          <w:p w:rsidR="00D33FAB" w:rsidRPr="00932F42" w:rsidP="0036087D">
            <w:pPr>
              <w:bidi w:val="0"/>
              <w:jc w:val="both"/>
              <w:rPr>
                <w:rFonts w:ascii="Times New Roman" w:hAnsi="Times New Roman"/>
                <w:sz w:val="20"/>
                <w:szCs w:val="20"/>
              </w:rPr>
            </w:pPr>
          </w:p>
          <w:p w:rsidR="00D33FAB" w:rsidP="00846EB4">
            <w:pPr>
              <w:bidi w:val="0"/>
              <w:jc w:val="both"/>
              <w:rPr>
                <w:rFonts w:ascii="Times New Roman" w:hAnsi="Times New Roman"/>
                <w:sz w:val="20"/>
                <w:szCs w:val="20"/>
              </w:rPr>
            </w:pPr>
          </w:p>
          <w:p w:rsidR="00D33FAB" w:rsidRPr="00932F42" w:rsidP="00846EB4">
            <w:pPr>
              <w:bidi w:val="0"/>
              <w:jc w:val="both"/>
              <w:rPr>
                <w:rFonts w:ascii="Times New Roman" w:hAnsi="Times New Roman"/>
                <w:sz w:val="20"/>
                <w:szCs w:val="20"/>
              </w:rPr>
            </w:pPr>
          </w:p>
          <w:p w:rsidR="00D33FAB" w:rsidP="00846EB4">
            <w:pPr>
              <w:bidi w:val="0"/>
              <w:jc w:val="both"/>
              <w:rPr>
                <w:rFonts w:ascii="Times New Roman" w:hAnsi="Times New Roman"/>
                <w:sz w:val="20"/>
                <w:szCs w:val="20"/>
              </w:rPr>
            </w:pPr>
            <w:r>
              <w:rPr>
                <w:rFonts w:ascii="Times New Roman" w:hAnsi="Times New Roman"/>
                <w:sz w:val="20"/>
                <w:szCs w:val="20"/>
              </w:rPr>
              <w:t>(2</w:t>
            </w:r>
            <w:r w:rsidRPr="00932F42">
              <w:rPr>
                <w:rFonts w:ascii="Times New Roman" w:hAnsi="Times New Roman"/>
                <w:sz w:val="20"/>
                <w:szCs w:val="20"/>
              </w:rPr>
              <w:t xml:space="preserve">) Mediátor je povinný </w:t>
            </w:r>
          </w:p>
          <w:p w:rsidR="00D33FAB" w:rsidRPr="00932F42" w:rsidP="00846EB4">
            <w:pPr>
              <w:bidi w:val="0"/>
              <w:jc w:val="both"/>
              <w:rPr>
                <w:rFonts w:ascii="Times New Roman" w:hAnsi="Times New Roman"/>
                <w:sz w:val="20"/>
                <w:szCs w:val="20"/>
              </w:rPr>
            </w:pPr>
            <w:r>
              <w:rPr>
                <w:rFonts w:ascii="Times New Roman" w:hAnsi="Times New Roman"/>
                <w:sz w:val="20"/>
                <w:szCs w:val="20"/>
              </w:rPr>
              <w:t>a)</w:t>
            </w:r>
          </w:p>
          <w:p w:rsidR="00D33FAB" w:rsidRPr="00932F42" w:rsidP="00846EB4">
            <w:pPr>
              <w:bidi w:val="0"/>
              <w:jc w:val="both"/>
              <w:rPr>
                <w:rFonts w:ascii="Times New Roman" w:hAnsi="Times New Roman"/>
                <w:sz w:val="20"/>
                <w:szCs w:val="20"/>
              </w:rPr>
            </w:pPr>
            <w:r w:rsidRPr="00C50609" w:rsidR="00C50609">
              <w:rPr>
                <w:rFonts w:ascii="Times New Roman" w:hAnsi="Times New Roman"/>
                <w:sz w:val="20"/>
                <w:szCs w:val="20"/>
              </w:rPr>
              <w:t>9.</w:t>
              <w:tab/>
              <w:t>bez zbytočného odkladu informovať osoby zúčastnené na mediácii o všetkých skutočnostiach, pre ktoré by mohol byť z výkonu mediácie vylúčený, ak so zreteľom na jeho pomer k veci alebo k osobám zúčastneným na mediácii alebo k ich zástupcom možno mať pochybnosti o jeho nezaujatosti,</w:t>
            </w:r>
          </w:p>
          <w:p w:rsidR="00D33FAB" w:rsidRPr="00932F42" w:rsidP="0036087D">
            <w:pPr>
              <w:bidi w:val="0"/>
              <w:jc w:val="both"/>
              <w:rPr>
                <w:rFonts w:ascii="Times New Roman" w:hAnsi="Times New Roman"/>
                <w:sz w:val="20"/>
                <w:szCs w:val="20"/>
              </w:rPr>
            </w:pPr>
          </w:p>
          <w:p w:rsidR="00D33FAB" w:rsidRPr="00932F42" w:rsidP="005B6CDB">
            <w:pPr>
              <w:pStyle w:val="Normlny1"/>
              <w:tabs>
                <w:tab w:val="left" w:pos="1134"/>
              </w:tabs>
              <w:bidi w:val="0"/>
              <w:spacing w:line="240" w:lineRule="auto"/>
              <w:jc w:val="both"/>
              <w:rPr>
                <w:rFonts w:ascii="Times New Roman" w:hAnsi="Times New Roman" w:cs="Times New Roman"/>
                <w:color w:val="auto"/>
                <w:sz w:val="20"/>
                <w:szCs w:val="20"/>
              </w:rPr>
            </w:pPr>
          </w:p>
          <w:p w:rsidR="00D33FAB" w:rsidRPr="00932F42" w:rsidP="005B6CDB">
            <w:pPr>
              <w:pStyle w:val="Normlny1"/>
              <w:tabs>
                <w:tab w:val="left" w:pos="1134"/>
              </w:tabs>
              <w:bidi w:val="0"/>
              <w:spacing w:line="240" w:lineRule="auto"/>
              <w:jc w:val="both"/>
              <w:rPr>
                <w:rFonts w:ascii="Times New Roman" w:hAnsi="Times New Roman" w:cs="Times New Roman"/>
                <w:color w:val="auto"/>
                <w:sz w:val="20"/>
                <w:szCs w:val="20"/>
              </w:rPr>
            </w:pPr>
          </w:p>
          <w:p w:rsidR="00D33FAB" w:rsidP="005B6CDB">
            <w:pPr>
              <w:pStyle w:val="Normlny1"/>
              <w:tabs>
                <w:tab w:val="left" w:pos="1134"/>
              </w:tabs>
              <w:bidi w:val="0"/>
              <w:spacing w:line="240" w:lineRule="auto"/>
              <w:jc w:val="both"/>
              <w:rPr>
                <w:rFonts w:ascii="Times New Roman" w:hAnsi="Times New Roman" w:cs="Times New Roman"/>
                <w:color w:val="auto"/>
                <w:sz w:val="20"/>
                <w:szCs w:val="20"/>
              </w:rPr>
            </w:pPr>
          </w:p>
          <w:p w:rsidR="00D33FAB" w:rsidRPr="00932F42" w:rsidP="005B6CDB">
            <w:pPr>
              <w:pStyle w:val="Normlny1"/>
              <w:tabs>
                <w:tab w:val="left" w:pos="1134"/>
              </w:tabs>
              <w:bidi w:val="0"/>
              <w:spacing w:line="240" w:lineRule="auto"/>
              <w:jc w:val="both"/>
              <w:rPr>
                <w:rFonts w:ascii="Times New Roman" w:hAnsi="Times New Roman" w:cs="Times New Roman"/>
                <w:color w:val="auto"/>
                <w:sz w:val="20"/>
                <w:szCs w:val="20"/>
              </w:rPr>
            </w:pPr>
          </w:p>
          <w:p w:rsidR="00D33FAB" w:rsidRPr="00932F42" w:rsidP="004B4282">
            <w:pPr>
              <w:pStyle w:val="Normlny1"/>
              <w:tabs>
                <w:tab w:val="left" w:pos="1134"/>
              </w:tabs>
              <w:bidi w:val="0"/>
              <w:jc w:val="both"/>
              <w:rPr>
                <w:rFonts w:ascii="Times New Roman" w:hAnsi="Times New Roman" w:cs="Times New Roman"/>
                <w:color w:val="auto"/>
                <w:sz w:val="20"/>
                <w:szCs w:val="20"/>
              </w:rPr>
            </w:pPr>
            <w:r w:rsidRPr="00C50609" w:rsidR="00C50609">
              <w:rPr>
                <w:rFonts w:ascii="Times New Roman" w:hAnsi="Times New Roman" w:cs="Times New Roman" w:hint="default"/>
                <w:color w:val="auto"/>
                <w:sz w:val="20"/>
                <w:szCs w:val="20"/>
              </w:rPr>
              <w:t>Ak ide o mediá</w:t>
            </w:r>
            <w:r w:rsidRPr="00C50609" w:rsidR="00C50609">
              <w:rPr>
                <w:rFonts w:ascii="Times New Roman" w:hAnsi="Times New Roman" w:cs="Times New Roman" w:hint="default"/>
                <w:color w:val="auto"/>
                <w:sz w:val="20"/>
                <w:szCs w:val="20"/>
              </w:rPr>
              <w:t>ciu spotrebiteľ</w:t>
            </w:r>
            <w:r w:rsidRPr="00C50609" w:rsidR="00C50609">
              <w:rPr>
                <w:rFonts w:ascii="Times New Roman" w:hAnsi="Times New Roman" w:cs="Times New Roman" w:hint="default"/>
                <w:color w:val="auto"/>
                <w:sz w:val="20"/>
                <w:szCs w:val="20"/>
              </w:rPr>
              <w:t>ské</w:t>
            </w:r>
            <w:r w:rsidRPr="00C50609" w:rsidR="00C50609">
              <w:rPr>
                <w:rFonts w:ascii="Times New Roman" w:hAnsi="Times New Roman" w:cs="Times New Roman" w:hint="default"/>
                <w:color w:val="auto"/>
                <w:sz w:val="20"/>
                <w:szCs w:val="20"/>
              </w:rPr>
              <w:t>ho sporu, nesmie jej výš</w:t>
            </w:r>
            <w:r w:rsidRPr="00C50609" w:rsidR="00C50609">
              <w:rPr>
                <w:rFonts w:ascii="Times New Roman" w:hAnsi="Times New Roman" w:cs="Times New Roman" w:hint="default"/>
                <w:color w:val="auto"/>
                <w:sz w:val="20"/>
                <w:szCs w:val="20"/>
              </w:rPr>
              <w:t>ka zá</w:t>
            </w:r>
            <w:r w:rsidRPr="00C50609" w:rsidR="00C50609">
              <w:rPr>
                <w:rFonts w:ascii="Times New Roman" w:hAnsi="Times New Roman" w:cs="Times New Roman" w:hint="default"/>
                <w:color w:val="auto"/>
                <w:sz w:val="20"/>
                <w:szCs w:val="20"/>
              </w:rPr>
              <w:t>visieť</w:t>
            </w:r>
            <w:r w:rsidRPr="00C50609" w:rsidR="00C50609">
              <w:rPr>
                <w:rFonts w:ascii="Times New Roman" w:hAnsi="Times New Roman" w:cs="Times New Roman" w:hint="default"/>
                <w:color w:val="auto"/>
                <w:sz w:val="20"/>
                <w:szCs w:val="20"/>
              </w:rPr>
              <w:t xml:space="preserve"> od vý</w:t>
            </w:r>
            <w:r w:rsidRPr="00C50609" w:rsidR="00C50609">
              <w:rPr>
                <w:rFonts w:ascii="Times New Roman" w:hAnsi="Times New Roman" w:cs="Times New Roman" w:hint="default"/>
                <w:color w:val="auto"/>
                <w:sz w:val="20"/>
                <w:szCs w:val="20"/>
              </w:rPr>
              <w:t>sledku mediá</w:t>
            </w:r>
            <w:r w:rsidRPr="00C50609" w:rsidR="00C50609">
              <w:rPr>
                <w:rFonts w:ascii="Times New Roman" w:hAnsi="Times New Roman" w:cs="Times New Roman" w:hint="default"/>
                <w:color w:val="auto"/>
                <w:sz w:val="20"/>
                <w:szCs w:val="20"/>
              </w:rPr>
              <w:t>cie a odmenu mediá</w:t>
            </w:r>
            <w:r w:rsidRPr="00C50609" w:rsidR="00C50609">
              <w:rPr>
                <w:rFonts w:ascii="Times New Roman" w:hAnsi="Times New Roman" w:cs="Times New Roman" w:hint="default"/>
                <w:color w:val="auto"/>
                <w:sz w:val="20"/>
                <w:szCs w:val="20"/>
              </w:rPr>
              <w:t>tora môž</w:t>
            </w:r>
            <w:r w:rsidRPr="00C50609" w:rsidR="00C50609">
              <w:rPr>
                <w:rFonts w:ascii="Times New Roman" w:hAnsi="Times New Roman" w:cs="Times New Roman" w:hint="default"/>
                <w:color w:val="auto"/>
                <w:sz w:val="20"/>
                <w:szCs w:val="20"/>
              </w:rPr>
              <w:t>e spotrebiteľ</w:t>
            </w:r>
            <w:r w:rsidRPr="00C50609" w:rsidR="00C50609">
              <w:rPr>
                <w:rFonts w:ascii="Times New Roman" w:hAnsi="Times New Roman" w:cs="Times New Roman" w:hint="default"/>
                <w:color w:val="auto"/>
                <w:sz w:val="20"/>
                <w:szCs w:val="20"/>
              </w:rPr>
              <w:t xml:space="preserve"> znáš</w:t>
            </w:r>
            <w:r w:rsidRPr="00C50609" w:rsidR="00C50609">
              <w:rPr>
                <w:rFonts w:ascii="Times New Roman" w:hAnsi="Times New Roman" w:cs="Times New Roman" w:hint="default"/>
                <w:color w:val="auto"/>
                <w:sz w:val="20"/>
                <w:szCs w:val="20"/>
              </w:rPr>
              <w:t>ať</w:t>
            </w:r>
            <w:r w:rsidRPr="00C50609" w:rsidR="00C50609">
              <w:rPr>
                <w:rFonts w:ascii="Times New Roman" w:hAnsi="Times New Roman" w:cs="Times New Roman" w:hint="default"/>
                <w:color w:val="auto"/>
                <w:sz w:val="20"/>
                <w:szCs w:val="20"/>
              </w:rPr>
              <w:t xml:space="preserve"> vo výš</w:t>
            </w:r>
            <w:r w:rsidRPr="00C50609" w:rsidR="00C50609">
              <w:rPr>
                <w:rFonts w:ascii="Times New Roman" w:hAnsi="Times New Roman" w:cs="Times New Roman" w:hint="default"/>
                <w:color w:val="auto"/>
                <w:sz w:val="20"/>
                <w:szCs w:val="20"/>
              </w:rPr>
              <w:t>ke neprevyš</w:t>
            </w:r>
            <w:r w:rsidRPr="00C50609" w:rsidR="00C50609">
              <w:rPr>
                <w:rFonts w:ascii="Times New Roman" w:hAnsi="Times New Roman" w:cs="Times New Roman" w:hint="default"/>
                <w:color w:val="auto"/>
                <w:sz w:val="20"/>
                <w:szCs w:val="20"/>
              </w:rPr>
              <w:t>ujú</w:t>
            </w:r>
            <w:r w:rsidRPr="00C50609" w:rsidR="00C50609">
              <w:rPr>
                <w:rFonts w:ascii="Times New Roman" w:hAnsi="Times New Roman" w:cs="Times New Roman" w:hint="default"/>
                <w:color w:val="auto"/>
                <w:sz w:val="20"/>
                <w:szCs w:val="20"/>
              </w:rPr>
              <w:t>cej 10 % odmeny, najviac vš</w:t>
            </w:r>
            <w:r w:rsidRPr="00C50609" w:rsidR="00C50609">
              <w:rPr>
                <w:rFonts w:ascii="Times New Roman" w:hAnsi="Times New Roman" w:cs="Times New Roman" w:hint="default"/>
                <w:color w:val="auto"/>
                <w:sz w:val="20"/>
                <w:szCs w:val="20"/>
              </w:rPr>
              <w:t>ak vo výš</w:t>
            </w:r>
            <w:r w:rsidRPr="00C50609" w:rsidR="00C50609">
              <w:rPr>
                <w:rFonts w:ascii="Times New Roman" w:hAnsi="Times New Roman" w:cs="Times New Roman" w:hint="default"/>
                <w:color w:val="auto"/>
                <w:sz w:val="20"/>
                <w:szCs w:val="20"/>
              </w:rPr>
              <w:t>ke 20 eur; zvyš</w:t>
            </w:r>
            <w:r w:rsidRPr="00C50609" w:rsidR="00C50609">
              <w:rPr>
                <w:rFonts w:ascii="Times New Roman" w:hAnsi="Times New Roman" w:cs="Times New Roman" w:hint="default"/>
                <w:color w:val="auto"/>
                <w:sz w:val="20"/>
                <w:szCs w:val="20"/>
              </w:rPr>
              <w:t>nú</w:t>
            </w:r>
            <w:r w:rsidRPr="00C50609" w:rsidR="00C50609">
              <w:rPr>
                <w:rFonts w:ascii="Times New Roman" w:hAnsi="Times New Roman" w:cs="Times New Roman" w:hint="default"/>
                <w:color w:val="auto"/>
                <w:sz w:val="20"/>
                <w:szCs w:val="20"/>
              </w:rPr>
              <w:t xml:space="preserve"> č</w:t>
            </w:r>
            <w:r w:rsidRPr="00C50609" w:rsidR="00C50609">
              <w:rPr>
                <w:rFonts w:ascii="Times New Roman" w:hAnsi="Times New Roman" w:cs="Times New Roman" w:hint="default"/>
                <w:color w:val="auto"/>
                <w:sz w:val="20"/>
                <w:szCs w:val="20"/>
              </w:rPr>
              <w:t>asť</w:t>
            </w:r>
            <w:r w:rsidRPr="00C50609" w:rsidR="00C50609">
              <w:rPr>
                <w:rFonts w:ascii="Times New Roman" w:hAnsi="Times New Roman" w:cs="Times New Roman" w:hint="default"/>
                <w:color w:val="auto"/>
                <w:sz w:val="20"/>
                <w:szCs w:val="20"/>
              </w:rPr>
              <w:t xml:space="preserve"> odmeny hradí</w:t>
            </w:r>
            <w:r w:rsidRPr="00C50609" w:rsidR="00C50609">
              <w:rPr>
                <w:rFonts w:ascii="Times New Roman" w:hAnsi="Times New Roman" w:cs="Times New Roman" w:hint="default"/>
                <w:color w:val="auto"/>
                <w:sz w:val="20"/>
                <w:szCs w:val="20"/>
              </w:rPr>
              <w:t xml:space="preserve"> vž</w:t>
            </w:r>
            <w:r w:rsidRPr="00C50609" w:rsidR="00C50609">
              <w:rPr>
                <w:rFonts w:ascii="Times New Roman" w:hAnsi="Times New Roman" w:cs="Times New Roman" w:hint="default"/>
                <w:color w:val="auto"/>
                <w:sz w:val="20"/>
                <w:szCs w:val="20"/>
              </w:rPr>
              <w:t>dy osoba zúč</w:t>
            </w:r>
            <w:r w:rsidRPr="00C50609" w:rsidR="00C50609">
              <w:rPr>
                <w:rFonts w:ascii="Times New Roman" w:hAnsi="Times New Roman" w:cs="Times New Roman" w:hint="default"/>
                <w:color w:val="auto"/>
                <w:sz w:val="20"/>
                <w:szCs w:val="20"/>
              </w:rPr>
              <w:t>astnená</w:t>
            </w:r>
            <w:r w:rsidRPr="00C50609" w:rsidR="00C50609">
              <w:rPr>
                <w:rFonts w:ascii="Times New Roman" w:hAnsi="Times New Roman" w:cs="Times New Roman" w:hint="default"/>
                <w:color w:val="auto"/>
                <w:sz w:val="20"/>
                <w:szCs w:val="20"/>
              </w:rPr>
              <w:t xml:space="preserve"> na mediá</w:t>
            </w:r>
            <w:r w:rsidRPr="00C50609" w:rsidR="00C50609">
              <w:rPr>
                <w:rFonts w:ascii="Times New Roman" w:hAnsi="Times New Roman" w:cs="Times New Roman" w:hint="default"/>
                <w:color w:val="auto"/>
                <w:sz w:val="20"/>
                <w:szCs w:val="20"/>
              </w:rPr>
              <w:t>cii, ktorá</w:t>
            </w:r>
            <w:r w:rsidRPr="00C50609" w:rsidR="00C50609">
              <w:rPr>
                <w:rFonts w:ascii="Times New Roman" w:hAnsi="Times New Roman" w:cs="Times New Roman" w:hint="default"/>
                <w:color w:val="auto"/>
                <w:sz w:val="20"/>
                <w:szCs w:val="20"/>
              </w:rPr>
              <w:t xml:space="preserve"> je dodá</w:t>
            </w:r>
            <w:r w:rsidRPr="00C50609" w:rsidR="00C50609">
              <w:rPr>
                <w:rFonts w:ascii="Times New Roman" w:hAnsi="Times New Roman" w:cs="Times New Roman" w:hint="default"/>
                <w:color w:val="auto"/>
                <w:sz w:val="20"/>
                <w:szCs w:val="20"/>
              </w:rPr>
              <w:t>vateľ</w:t>
            </w:r>
            <w:r w:rsidRPr="00C50609" w:rsidR="00C50609">
              <w:rPr>
                <w:rFonts w:ascii="Times New Roman" w:hAnsi="Times New Roman" w:cs="Times New Roman" w:hint="default"/>
                <w:color w:val="auto"/>
                <w:sz w:val="20"/>
                <w:szCs w:val="20"/>
              </w:rPr>
              <w:t>om aleb</w:t>
            </w:r>
            <w:r w:rsidRPr="00C50609" w:rsidR="00C50609">
              <w:rPr>
                <w:rFonts w:ascii="Times New Roman" w:hAnsi="Times New Roman" w:cs="Times New Roman" w:hint="default"/>
                <w:color w:val="auto"/>
                <w:sz w:val="20"/>
                <w:szCs w:val="20"/>
              </w:rPr>
              <w:t>o</w:t>
            </w:r>
            <w:r w:rsidRPr="00C50609" w:rsidR="00C50609">
              <w:rPr>
                <w:rFonts w:ascii="Times New Roman" w:hAnsi="Times New Roman" w:cs="Times New Roman" w:hint="default"/>
                <w:color w:val="auto"/>
                <w:sz w:val="20"/>
                <w:szCs w:val="20"/>
              </w:rPr>
              <w:t xml:space="preserve"> jeho prá</w:t>
            </w:r>
            <w:r w:rsidRPr="00C50609" w:rsidR="00C50609">
              <w:rPr>
                <w:rFonts w:ascii="Times New Roman" w:hAnsi="Times New Roman" w:cs="Times New Roman" w:hint="default"/>
                <w:color w:val="auto"/>
                <w:sz w:val="20"/>
                <w:szCs w:val="20"/>
              </w:rPr>
              <w:t>vnym ná</w:t>
            </w:r>
            <w:r w:rsidRPr="00C50609" w:rsidR="00C50609">
              <w:rPr>
                <w:rFonts w:ascii="Times New Roman" w:hAnsi="Times New Roman" w:cs="Times New Roman" w:hint="default"/>
                <w:color w:val="auto"/>
                <w:sz w:val="20"/>
                <w:szCs w:val="20"/>
              </w:rPr>
              <w:t>stupcom Mediá</w:t>
            </w:r>
            <w:r w:rsidRPr="00C50609" w:rsidR="00C50609">
              <w:rPr>
                <w:rFonts w:ascii="Times New Roman" w:hAnsi="Times New Roman" w:cs="Times New Roman" w:hint="default"/>
                <w:color w:val="auto"/>
                <w:sz w:val="20"/>
                <w:szCs w:val="20"/>
              </w:rPr>
              <w:t>tor zapí</w:t>
            </w:r>
            <w:r w:rsidRPr="00C50609" w:rsidR="00C50609">
              <w:rPr>
                <w:rFonts w:ascii="Times New Roman" w:hAnsi="Times New Roman" w:cs="Times New Roman" w:hint="default"/>
                <w:color w:val="auto"/>
                <w:sz w:val="20"/>
                <w:szCs w:val="20"/>
              </w:rPr>
              <w:t>saný</w:t>
            </w:r>
            <w:r w:rsidRPr="00C50609" w:rsidR="00C50609">
              <w:rPr>
                <w:rFonts w:ascii="Times New Roman" w:hAnsi="Times New Roman" w:cs="Times New Roman" w:hint="default"/>
                <w:color w:val="auto"/>
                <w:sz w:val="20"/>
                <w:szCs w:val="20"/>
              </w:rPr>
              <w:t xml:space="preserve"> v zozname mediá</w:t>
            </w:r>
            <w:r w:rsidRPr="00C50609" w:rsidR="00C50609">
              <w:rPr>
                <w:rFonts w:ascii="Times New Roman" w:hAnsi="Times New Roman" w:cs="Times New Roman" w:hint="default"/>
                <w:color w:val="auto"/>
                <w:sz w:val="20"/>
                <w:szCs w:val="20"/>
              </w:rPr>
              <w:t>torov mediač</w:t>
            </w:r>
            <w:r w:rsidRPr="00C50609" w:rsidR="00C50609">
              <w:rPr>
                <w:rFonts w:ascii="Times New Roman" w:hAnsi="Times New Roman" w:cs="Times New Roman" w:hint="default"/>
                <w:color w:val="auto"/>
                <w:sz w:val="20"/>
                <w:szCs w:val="20"/>
              </w:rPr>
              <w:t>né</w:t>
            </w:r>
            <w:r w:rsidRPr="00C50609" w:rsidR="00C50609">
              <w:rPr>
                <w:rFonts w:ascii="Times New Roman" w:hAnsi="Times New Roman" w:cs="Times New Roman" w:hint="default"/>
                <w:color w:val="auto"/>
                <w:sz w:val="20"/>
                <w:szCs w:val="20"/>
              </w:rPr>
              <w:t>ho centra nesmie za vý</w:t>
            </w:r>
            <w:r w:rsidRPr="00C50609" w:rsidR="00C50609">
              <w:rPr>
                <w:rFonts w:ascii="Times New Roman" w:hAnsi="Times New Roman" w:cs="Times New Roman" w:hint="default"/>
                <w:color w:val="auto"/>
                <w:sz w:val="20"/>
                <w:szCs w:val="20"/>
              </w:rPr>
              <w:t>kon mediá</w:t>
            </w:r>
            <w:r w:rsidRPr="00C50609" w:rsidR="00C50609">
              <w:rPr>
                <w:rFonts w:ascii="Times New Roman" w:hAnsi="Times New Roman" w:cs="Times New Roman" w:hint="default"/>
                <w:color w:val="auto"/>
                <w:sz w:val="20"/>
                <w:szCs w:val="20"/>
              </w:rPr>
              <w:t>cie prijí</w:t>
            </w:r>
            <w:r w:rsidRPr="00C50609" w:rsidR="00C50609">
              <w:rPr>
                <w:rFonts w:ascii="Times New Roman" w:hAnsi="Times New Roman" w:cs="Times New Roman" w:hint="default"/>
                <w:color w:val="auto"/>
                <w:sz w:val="20"/>
                <w:szCs w:val="20"/>
              </w:rPr>
              <w:t>mať</w:t>
            </w:r>
            <w:r w:rsidRPr="00C50609" w:rsidR="00C50609">
              <w:rPr>
                <w:rFonts w:ascii="Times New Roman" w:hAnsi="Times New Roman" w:cs="Times New Roman" w:hint="default"/>
                <w:color w:val="auto"/>
                <w:sz w:val="20"/>
                <w:szCs w:val="20"/>
              </w:rPr>
              <w:t xml:space="preserve"> odmenu alebo aké</w:t>
            </w:r>
            <w:r w:rsidRPr="00C50609" w:rsidR="00C50609">
              <w:rPr>
                <w:rFonts w:ascii="Times New Roman" w:hAnsi="Times New Roman" w:cs="Times New Roman" w:hint="default"/>
                <w:color w:val="auto"/>
                <w:sz w:val="20"/>
                <w:szCs w:val="20"/>
              </w:rPr>
              <w:t>koľ</w:t>
            </w:r>
            <w:r w:rsidRPr="00C50609" w:rsidR="00C50609">
              <w:rPr>
                <w:rFonts w:ascii="Times New Roman" w:hAnsi="Times New Roman" w:cs="Times New Roman" w:hint="default"/>
                <w:color w:val="auto"/>
                <w:sz w:val="20"/>
                <w:szCs w:val="20"/>
              </w:rPr>
              <w:t>vek vý</w:t>
            </w:r>
            <w:r w:rsidRPr="00C50609" w:rsidR="00C50609">
              <w:rPr>
                <w:rFonts w:ascii="Times New Roman" w:hAnsi="Times New Roman" w:cs="Times New Roman" w:hint="default"/>
                <w:color w:val="auto"/>
                <w:sz w:val="20"/>
                <w:szCs w:val="20"/>
              </w:rPr>
              <w:t>hody od inej osoby ako od mediač</w:t>
            </w:r>
            <w:r w:rsidRPr="00C50609" w:rsidR="00C50609">
              <w:rPr>
                <w:rFonts w:ascii="Times New Roman" w:hAnsi="Times New Roman" w:cs="Times New Roman" w:hint="default"/>
                <w:color w:val="auto"/>
                <w:sz w:val="20"/>
                <w:szCs w:val="20"/>
              </w:rPr>
              <w:t>né</w:t>
            </w:r>
            <w:r w:rsidRPr="00C50609" w:rsidR="00C50609">
              <w:rPr>
                <w:rFonts w:ascii="Times New Roman" w:hAnsi="Times New Roman" w:cs="Times New Roman" w:hint="default"/>
                <w:color w:val="auto"/>
                <w:sz w:val="20"/>
                <w:szCs w:val="20"/>
              </w:rPr>
              <w:t>ho centra, v ktoré</w:t>
            </w:r>
            <w:r w:rsidRPr="00C50609" w:rsidR="00C50609">
              <w:rPr>
                <w:rFonts w:ascii="Times New Roman" w:hAnsi="Times New Roman" w:cs="Times New Roman" w:hint="default"/>
                <w:color w:val="auto"/>
                <w:sz w:val="20"/>
                <w:szCs w:val="20"/>
              </w:rPr>
              <w:t>ho zozname je zapí</w:t>
            </w:r>
            <w:r w:rsidRPr="00C50609" w:rsidR="00C50609">
              <w:rPr>
                <w:rFonts w:ascii="Times New Roman" w:hAnsi="Times New Roman" w:cs="Times New Roman" w:hint="default"/>
                <w:color w:val="auto"/>
                <w:sz w:val="20"/>
                <w:szCs w:val="20"/>
              </w:rPr>
              <w:t>saný.</w:t>
            </w:r>
            <w:r w:rsidRPr="00932F42">
              <w:rPr>
                <w:rFonts w:ascii="Times New Roman" w:hAnsi="Times New Roman" w:cs="Times New Roman"/>
                <w:color w:val="auto"/>
                <w:sz w:val="20"/>
                <w:szCs w:val="20"/>
              </w:rPr>
              <w:tab/>
            </w:r>
          </w:p>
          <w:p w:rsidR="00D33FAB" w:rsidRPr="00932F42" w:rsidP="005B6CDB">
            <w:pPr>
              <w:pStyle w:val="Normlny1"/>
              <w:tabs>
                <w:tab w:val="left" w:pos="1134"/>
              </w:tabs>
              <w:bidi w:val="0"/>
              <w:spacing w:line="240" w:lineRule="auto"/>
              <w:jc w:val="both"/>
              <w:rPr>
                <w:rFonts w:ascii="Times New Roman" w:hAnsi="Times New Roman" w:cs="Times New Roman"/>
                <w:color w:val="auto"/>
                <w:sz w:val="20"/>
                <w:szCs w:val="20"/>
              </w:rPr>
            </w:pPr>
          </w:p>
          <w:p w:rsidR="00D33FAB" w:rsidRPr="00932F42" w:rsidP="005B6CDB">
            <w:pPr>
              <w:pStyle w:val="Normlny1"/>
              <w:tabs>
                <w:tab w:val="left" w:pos="1134"/>
              </w:tabs>
              <w:bidi w:val="0"/>
              <w:spacing w:line="240" w:lineRule="auto"/>
              <w:jc w:val="both"/>
              <w:rPr>
                <w:rFonts w:ascii="Times New Roman" w:hAnsi="Times New Roman" w:cs="Times New Roman"/>
                <w:color w:val="auto"/>
                <w:sz w:val="20"/>
                <w:szCs w:val="20"/>
              </w:rPr>
            </w:pPr>
          </w:p>
          <w:p w:rsidR="00D33FAB" w:rsidP="005B6CDB">
            <w:pPr>
              <w:pStyle w:val="Normlny1"/>
              <w:tabs>
                <w:tab w:val="left" w:pos="1134"/>
              </w:tabs>
              <w:bidi w:val="0"/>
              <w:spacing w:line="240" w:lineRule="auto"/>
              <w:jc w:val="both"/>
              <w:rPr>
                <w:rFonts w:ascii="Times New Roman" w:hAnsi="Times New Roman" w:cs="Times New Roman"/>
                <w:color w:val="auto"/>
                <w:sz w:val="20"/>
                <w:szCs w:val="20"/>
              </w:rPr>
            </w:pPr>
          </w:p>
          <w:p w:rsidR="00A0311A" w:rsidP="005B6CDB">
            <w:pPr>
              <w:pStyle w:val="Normlny1"/>
              <w:tabs>
                <w:tab w:val="left" w:pos="1134"/>
              </w:tabs>
              <w:bidi w:val="0"/>
              <w:spacing w:line="240" w:lineRule="auto"/>
              <w:jc w:val="both"/>
              <w:rPr>
                <w:rFonts w:ascii="Times New Roman" w:hAnsi="Times New Roman" w:cs="Times New Roman"/>
                <w:color w:val="auto"/>
                <w:sz w:val="20"/>
                <w:szCs w:val="20"/>
              </w:rPr>
            </w:pPr>
          </w:p>
          <w:p w:rsidR="00D33FAB" w:rsidRPr="00932F42" w:rsidP="005B6CDB">
            <w:pPr>
              <w:pStyle w:val="Normlny1"/>
              <w:tabs>
                <w:tab w:val="left" w:pos="1134"/>
              </w:tabs>
              <w:bidi w:val="0"/>
              <w:spacing w:line="240" w:lineRule="auto"/>
              <w:jc w:val="both"/>
              <w:rPr>
                <w:rFonts w:ascii="Times New Roman" w:hAnsi="Times New Roman" w:cs="Times New Roman"/>
                <w:color w:val="auto"/>
                <w:sz w:val="20"/>
                <w:szCs w:val="20"/>
              </w:rPr>
            </w:pPr>
          </w:p>
          <w:p w:rsidR="00D33FAB" w:rsidRPr="00932F42" w:rsidP="00846EB4">
            <w:pPr>
              <w:bidi w:val="0"/>
              <w:jc w:val="both"/>
              <w:rPr>
                <w:rFonts w:ascii="Times New Roman" w:hAnsi="Times New Roman"/>
                <w:sz w:val="20"/>
                <w:szCs w:val="20"/>
              </w:rPr>
            </w:pPr>
            <w:r>
              <w:rPr>
                <w:rFonts w:ascii="Times New Roman" w:hAnsi="Times New Roman"/>
                <w:sz w:val="20"/>
                <w:szCs w:val="20"/>
              </w:rPr>
              <w:t>(5</w:t>
            </w:r>
            <w:r w:rsidRPr="00932F42">
              <w:rPr>
                <w:rFonts w:ascii="Times New Roman" w:hAnsi="Times New Roman"/>
                <w:sz w:val="20"/>
                <w:szCs w:val="20"/>
              </w:rPr>
              <w:t xml:space="preserve">) Mediácia sa končí </w:t>
            </w:r>
          </w:p>
          <w:p w:rsidR="00D33FAB" w:rsidRPr="00932F42" w:rsidP="005B6CDB">
            <w:pPr>
              <w:pStyle w:val="Normlny1"/>
              <w:tabs>
                <w:tab w:val="left" w:pos="1134"/>
              </w:tabs>
              <w:bidi w:val="0"/>
              <w:spacing w:line="240" w:lineRule="auto"/>
              <w:jc w:val="both"/>
              <w:rPr>
                <w:rFonts w:ascii="Times New Roman" w:hAnsi="Times New Roman" w:cs="Times New Roman"/>
                <w:color w:val="auto"/>
                <w:sz w:val="20"/>
                <w:szCs w:val="20"/>
              </w:rPr>
            </w:pPr>
            <w:r w:rsidR="00C50609">
              <w:rPr>
                <w:rFonts w:ascii="Times New Roman" w:hAnsi="Times New Roman" w:cs="Times New Roman"/>
                <w:color w:val="auto"/>
                <w:sz w:val="20"/>
                <w:szCs w:val="20"/>
              </w:rPr>
              <w:t xml:space="preserve">(h) </w:t>
            </w:r>
            <w:r w:rsidRPr="00C50609" w:rsidR="00C50609">
              <w:rPr>
                <w:rFonts w:ascii="Times New Roman" w:hAnsi="Times New Roman" w:cs="Times New Roman"/>
                <w:color w:val="auto"/>
                <w:sz w:val="20"/>
                <w:szCs w:val="20"/>
              </w:rPr>
              <w:t>uplynut</w:t>
            </w:r>
            <w:r w:rsidRPr="00C50609" w:rsidR="00C50609">
              <w:rPr>
                <w:rFonts w:ascii="Times New Roman" w:hAnsi="Times New Roman" w:cs="Times New Roman" w:hint="default"/>
                <w:color w:val="auto"/>
                <w:sz w:val="20"/>
                <w:szCs w:val="20"/>
              </w:rPr>
              <w:t>í</w:t>
            </w:r>
            <w:r w:rsidRPr="00C50609" w:rsidR="00C50609">
              <w:rPr>
                <w:rFonts w:ascii="Times New Roman" w:hAnsi="Times New Roman" w:cs="Times New Roman" w:hint="default"/>
                <w:color w:val="auto"/>
                <w:sz w:val="20"/>
                <w:szCs w:val="20"/>
              </w:rPr>
              <w:t>m 90 dní</w:t>
            </w:r>
            <w:r w:rsidRPr="00C50609" w:rsidR="00C50609">
              <w:rPr>
                <w:rFonts w:ascii="Times New Roman" w:hAnsi="Times New Roman" w:cs="Times New Roman" w:hint="default"/>
                <w:color w:val="auto"/>
                <w:sz w:val="20"/>
                <w:szCs w:val="20"/>
              </w:rPr>
              <w:t xml:space="preserve"> v prí</w:t>
            </w:r>
            <w:r w:rsidRPr="00C50609" w:rsidR="00C50609">
              <w:rPr>
                <w:rFonts w:ascii="Times New Roman" w:hAnsi="Times New Roman" w:cs="Times New Roman" w:hint="default"/>
                <w:color w:val="auto"/>
                <w:sz w:val="20"/>
                <w:szCs w:val="20"/>
              </w:rPr>
              <w:t>pade mediá</w:t>
            </w:r>
            <w:r w:rsidRPr="00C50609" w:rsidR="00C50609">
              <w:rPr>
                <w:rFonts w:ascii="Times New Roman" w:hAnsi="Times New Roman" w:cs="Times New Roman" w:hint="default"/>
                <w:color w:val="auto"/>
                <w:sz w:val="20"/>
                <w:szCs w:val="20"/>
              </w:rPr>
              <w:t>cie spotrebiteľ</w:t>
            </w:r>
            <w:r w:rsidRPr="00C50609" w:rsidR="00C50609">
              <w:rPr>
                <w:rFonts w:ascii="Times New Roman" w:hAnsi="Times New Roman" w:cs="Times New Roman" w:hint="default"/>
                <w:color w:val="auto"/>
                <w:sz w:val="20"/>
                <w:szCs w:val="20"/>
              </w:rPr>
              <w:t>ské</w:t>
            </w:r>
            <w:r w:rsidRPr="00C50609" w:rsidR="00C50609">
              <w:rPr>
                <w:rFonts w:ascii="Times New Roman" w:hAnsi="Times New Roman" w:cs="Times New Roman" w:hint="default"/>
                <w:color w:val="auto"/>
                <w:sz w:val="20"/>
                <w:szCs w:val="20"/>
              </w:rPr>
              <w:t>ho sporu a v ostatný</w:t>
            </w:r>
            <w:r w:rsidRPr="00C50609" w:rsidR="00C50609">
              <w:rPr>
                <w:rFonts w:ascii="Times New Roman" w:hAnsi="Times New Roman" w:cs="Times New Roman" w:hint="default"/>
                <w:color w:val="auto"/>
                <w:sz w:val="20"/>
                <w:szCs w:val="20"/>
              </w:rPr>
              <w:t>ch prí</w:t>
            </w:r>
            <w:r w:rsidRPr="00C50609" w:rsidR="00C50609">
              <w:rPr>
                <w:rFonts w:ascii="Times New Roman" w:hAnsi="Times New Roman" w:cs="Times New Roman" w:hint="default"/>
                <w:color w:val="auto"/>
                <w:sz w:val="20"/>
                <w:szCs w:val="20"/>
              </w:rPr>
              <w:t>padoch uplynutí</w:t>
            </w:r>
            <w:r w:rsidRPr="00C50609" w:rsidR="00C50609">
              <w:rPr>
                <w:rFonts w:ascii="Times New Roman" w:hAnsi="Times New Roman" w:cs="Times New Roman" w:hint="default"/>
                <w:color w:val="auto"/>
                <w:sz w:val="20"/>
                <w:szCs w:val="20"/>
              </w:rPr>
              <w:t>m š</w:t>
            </w:r>
            <w:r w:rsidRPr="00C50609" w:rsidR="00C50609">
              <w:rPr>
                <w:rFonts w:ascii="Times New Roman" w:hAnsi="Times New Roman" w:cs="Times New Roman" w:hint="default"/>
                <w:color w:val="auto"/>
                <w:sz w:val="20"/>
                <w:szCs w:val="20"/>
              </w:rPr>
              <w:t>iestich mesiacov od zač</w:t>
            </w:r>
            <w:r w:rsidRPr="00C50609" w:rsidR="00C50609">
              <w:rPr>
                <w:rFonts w:ascii="Times New Roman" w:hAnsi="Times New Roman" w:cs="Times New Roman" w:hint="default"/>
                <w:color w:val="auto"/>
                <w:sz w:val="20"/>
                <w:szCs w:val="20"/>
              </w:rPr>
              <w:t>atia mediá</w:t>
            </w:r>
            <w:r w:rsidRPr="00C50609" w:rsidR="00C50609">
              <w:rPr>
                <w:rFonts w:ascii="Times New Roman" w:hAnsi="Times New Roman" w:cs="Times New Roman" w:hint="default"/>
                <w:color w:val="auto"/>
                <w:sz w:val="20"/>
                <w:szCs w:val="20"/>
              </w:rPr>
              <w:t>cie, ak si osoby zúč</w:t>
            </w:r>
            <w:r w:rsidRPr="00C50609" w:rsidR="00C50609">
              <w:rPr>
                <w:rFonts w:ascii="Times New Roman" w:hAnsi="Times New Roman" w:cs="Times New Roman" w:hint="default"/>
                <w:color w:val="auto"/>
                <w:sz w:val="20"/>
                <w:szCs w:val="20"/>
              </w:rPr>
              <w:t>astnené</w:t>
            </w:r>
            <w:r w:rsidRPr="00C50609" w:rsidR="00C50609">
              <w:rPr>
                <w:rFonts w:ascii="Times New Roman" w:hAnsi="Times New Roman" w:cs="Times New Roman" w:hint="default"/>
                <w:color w:val="auto"/>
                <w:sz w:val="20"/>
                <w:szCs w:val="20"/>
              </w:rPr>
              <w:t xml:space="preserve"> na mediá</w:t>
            </w:r>
            <w:r w:rsidRPr="00C50609" w:rsidR="00C50609">
              <w:rPr>
                <w:rFonts w:ascii="Times New Roman" w:hAnsi="Times New Roman" w:cs="Times New Roman" w:hint="default"/>
                <w:color w:val="auto"/>
                <w:sz w:val="20"/>
                <w:szCs w:val="20"/>
              </w:rPr>
              <w:t>cii v ostatný</w:t>
            </w:r>
            <w:r w:rsidRPr="00C50609" w:rsidR="00C50609">
              <w:rPr>
                <w:rFonts w:ascii="Times New Roman" w:hAnsi="Times New Roman" w:cs="Times New Roman" w:hint="default"/>
                <w:color w:val="auto"/>
                <w:sz w:val="20"/>
                <w:szCs w:val="20"/>
              </w:rPr>
              <w:t>ch prí</w:t>
            </w:r>
            <w:r w:rsidRPr="00C50609" w:rsidR="00C50609">
              <w:rPr>
                <w:rFonts w:ascii="Times New Roman" w:hAnsi="Times New Roman" w:cs="Times New Roman" w:hint="default"/>
                <w:color w:val="auto"/>
                <w:sz w:val="20"/>
                <w:szCs w:val="20"/>
              </w:rPr>
              <w:t>padoch nedohodli dlhš</w:t>
            </w:r>
            <w:r w:rsidRPr="00C50609" w:rsidR="00C50609">
              <w:rPr>
                <w:rFonts w:ascii="Times New Roman" w:hAnsi="Times New Roman" w:cs="Times New Roman" w:hint="default"/>
                <w:color w:val="auto"/>
                <w:sz w:val="20"/>
                <w:szCs w:val="20"/>
              </w:rPr>
              <w:t>iu dobu, po uplynutí</w:t>
            </w:r>
            <w:r w:rsidRPr="00C50609" w:rsidR="00C50609">
              <w:rPr>
                <w:rFonts w:ascii="Times New Roman" w:hAnsi="Times New Roman" w:cs="Times New Roman" w:hint="default"/>
                <w:color w:val="auto"/>
                <w:sz w:val="20"/>
                <w:szCs w:val="20"/>
              </w:rPr>
              <w:t xml:space="preserve"> ktorej mediá</w:t>
            </w:r>
            <w:r w:rsidRPr="00C50609" w:rsidR="00C50609">
              <w:rPr>
                <w:rFonts w:ascii="Times New Roman" w:hAnsi="Times New Roman" w:cs="Times New Roman" w:hint="default"/>
                <w:color w:val="auto"/>
                <w:sz w:val="20"/>
                <w:szCs w:val="20"/>
              </w:rPr>
              <w:t>cia skončí,</w:t>
            </w:r>
          </w:p>
          <w:p w:rsidR="00D33FAB" w:rsidRPr="00932F42" w:rsidP="005B6CDB">
            <w:pPr>
              <w:pStyle w:val="Normlny1"/>
              <w:tabs>
                <w:tab w:val="left" w:pos="1134"/>
              </w:tabs>
              <w:bidi w:val="0"/>
              <w:spacing w:line="240" w:lineRule="auto"/>
              <w:jc w:val="both"/>
              <w:rPr>
                <w:rFonts w:ascii="Times New Roman" w:hAnsi="Times New Roman" w:cs="Times New Roman"/>
                <w:color w:val="auto"/>
                <w:sz w:val="20"/>
                <w:szCs w:val="20"/>
              </w:rPr>
            </w:pPr>
          </w:p>
          <w:p w:rsidR="00D33FAB" w:rsidRPr="00932F42" w:rsidP="005B6CDB">
            <w:pPr>
              <w:pStyle w:val="Normlny1"/>
              <w:tabs>
                <w:tab w:val="left" w:pos="1134"/>
              </w:tabs>
              <w:bidi w:val="0"/>
              <w:spacing w:line="240" w:lineRule="auto"/>
              <w:jc w:val="both"/>
              <w:rPr>
                <w:rFonts w:ascii="Times New Roman" w:hAnsi="Times New Roman" w:cs="Times New Roman"/>
                <w:color w:val="auto"/>
                <w:sz w:val="20"/>
                <w:szCs w:val="20"/>
              </w:rPr>
            </w:pPr>
          </w:p>
          <w:p w:rsidR="00D33FAB" w:rsidRPr="00932F42" w:rsidP="005B6CDB">
            <w:pPr>
              <w:pStyle w:val="Normlny1"/>
              <w:tabs>
                <w:tab w:val="left" w:pos="1134"/>
              </w:tabs>
              <w:bidi w:val="0"/>
              <w:spacing w:line="240" w:lineRule="auto"/>
              <w:jc w:val="both"/>
              <w:rPr>
                <w:rFonts w:ascii="Times New Roman" w:hAnsi="Times New Roman" w:cs="Times New Roman"/>
                <w:color w:val="auto"/>
                <w:sz w:val="20"/>
                <w:szCs w:val="20"/>
              </w:rPr>
            </w:pPr>
          </w:p>
          <w:p w:rsidR="00D33FAB" w:rsidRPr="00932F42" w:rsidP="005B6CDB">
            <w:pPr>
              <w:pStyle w:val="Normlny1"/>
              <w:tabs>
                <w:tab w:val="left" w:pos="1134"/>
              </w:tabs>
              <w:bidi w:val="0"/>
              <w:spacing w:line="240" w:lineRule="auto"/>
              <w:jc w:val="both"/>
              <w:rPr>
                <w:rFonts w:ascii="Times New Roman" w:hAnsi="Times New Roman" w:cs="Times New Roman"/>
                <w:color w:val="auto"/>
                <w:sz w:val="20"/>
                <w:szCs w:val="20"/>
              </w:rPr>
            </w:pPr>
          </w:p>
          <w:p w:rsidR="00D33FAB" w:rsidRPr="00932F42" w:rsidP="005B6CDB">
            <w:pPr>
              <w:pStyle w:val="Normlny1"/>
              <w:tabs>
                <w:tab w:val="left" w:pos="1134"/>
              </w:tabs>
              <w:bidi w:val="0"/>
              <w:spacing w:line="240" w:lineRule="auto"/>
              <w:jc w:val="both"/>
              <w:rPr>
                <w:rFonts w:ascii="Times New Roman" w:hAnsi="Times New Roman" w:cs="Times New Roman"/>
                <w:color w:val="auto"/>
                <w:sz w:val="20"/>
                <w:szCs w:val="20"/>
              </w:rPr>
            </w:pPr>
          </w:p>
          <w:p w:rsidR="00D33FAB" w:rsidRPr="00932F42" w:rsidP="005B6CDB">
            <w:pPr>
              <w:pStyle w:val="Normlny1"/>
              <w:tabs>
                <w:tab w:val="left" w:pos="1134"/>
              </w:tabs>
              <w:bidi w:val="0"/>
              <w:spacing w:line="240" w:lineRule="auto"/>
              <w:jc w:val="both"/>
              <w:rPr>
                <w:rFonts w:ascii="Times New Roman" w:hAnsi="Times New Roman" w:cs="Times New Roman"/>
                <w:color w:val="auto"/>
                <w:sz w:val="20"/>
                <w:szCs w:val="20"/>
              </w:rPr>
            </w:pPr>
          </w:p>
          <w:p w:rsidR="00D33FAB" w:rsidRPr="00932F42" w:rsidP="0067254F">
            <w:pPr>
              <w:pStyle w:val="ListParagraph"/>
              <w:widowControl w:val="0"/>
              <w:tabs>
                <w:tab w:val="left" w:pos="1134"/>
              </w:tabs>
              <w:autoSpaceDE w:val="0"/>
              <w:autoSpaceDN w:val="0"/>
              <w:bidi w:val="0"/>
              <w:adjustRightInd w:val="0"/>
              <w:spacing w:after="0" w:line="240" w:lineRule="auto"/>
              <w:ind w:left="0"/>
              <w:jc w:val="both"/>
              <w:rPr>
                <w:rFonts w:ascii="Times New Roman" w:hAnsi="Times New Roman"/>
                <w:sz w:val="20"/>
                <w:szCs w:val="20"/>
                <w:lang w:eastAsia="sk-SK"/>
              </w:rPr>
            </w:pPr>
          </w:p>
          <w:p w:rsidR="00D33FAB" w:rsidRPr="00932F42" w:rsidP="0067254F">
            <w:pPr>
              <w:pStyle w:val="ListParagraph"/>
              <w:widowControl w:val="0"/>
              <w:tabs>
                <w:tab w:val="left" w:pos="1134"/>
              </w:tabs>
              <w:autoSpaceDE w:val="0"/>
              <w:autoSpaceDN w:val="0"/>
              <w:bidi w:val="0"/>
              <w:adjustRightInd w:val="0"/>
              <w:spacing w:after="0" w:line="240" w:lineRule="auto"/>
              <w:ind w:left="0"/>
              <w:jc w:val="both"/>
              <w:rPr>
                <w:rFonts w:ascii="Times New Roman" w:hAnsi="Times New Roman"/>
                <w:sz w:val="20"/>
                <w:szCs w:val="20"/>
                <w:lang w:eastAsia="sk-SK"/>
              </w:rPr>
            </w:pPr>
          </w:p>
          <w:p w:rsidR="00D33FAB" w:rsidRPr="00932F42" w:rsidP="0067254F">
            <w:pPr>
              <w:pStyle w:val="ListParagraph"/>
              <w:widowControl w:val="0"/>
              <w:tabs>
                <w:tab w:val="left" w:pos="1134"/>
              </w:tabs>
              <w:autoSpaceDE w:val="0"/>
              <w:autoSpaceDN w:val="0"/>
              <w:bidi w:val="0"/>
              <w:adjustRightInd w:val="0"/>
              <w:spacing w:after="0" w:line="240" w:lineRule="auto"/>
              <w:ind w:left="0"/>
              <w:jc w:val="both"/>
              <w:rPr>
                <w:rFonts w:ascii="Times New Roman" w:hAnsi="Times New Roman"/>
                <w:sz w:val="20"/>
                <w:szCs w:val="20"/>
                <w:lang w:eastAsia="sk-SK"/>
              </w:rPr>
            </w:pPr>
          </w:p>
          <w:p w:rsidR="00D33FAB" w:rsidRPr="00932F42" w:rsidP="0067254F">
            <w:pPr>
              <w:pStyle w:val="ListParagraph"/>
              <w:widowControl w:val="0"/>
              <w:tabs>
                <w:tab w:val="left" w:pos="1134"/>
              </w:tabs>
              <w:autoSpaceDE w:val="0"/>
              <w:autoSpaceDN w:val="0"/>
              <w:bidi w:val="0"/>
              <w:adjustRightInd w:val="0"/>
              <w:spacing w:after="0" w:line="240" w:lineRule="auto"/>
              <w:ind w:left="0"/>
              <w:jc w:val="both"/>
              <w:rPr>
                <w:rFonts w:ascii="Times New Roman" w:hAnsi="Times New Roman"/>
                <w:sz w:val="20"/>
                <w:szCs w:val="20"/>
                <w:lang w:eastAsia="sk-SK"/>
              </w:rPr>
            </w:pPr>
          </w:p>
          <w:p w:rsidR="00D33FAB" w:rsidRPr="00932F42" w:rsidP="0067254F">
            <w:pPr>
              <w:pStyle w:val="ListParagraph"/>
              <w:widowControl w:val="0"/>
              <w:tabs>
                <w:tab w:val="left" w:pos="1134"/>
              </w:tabs>
              <w:autoSpaceDE w:val="0"/>
              <w:autoSpaceDN w:val="0"/>
              <w:bidi w:val="0"/>
              <w:adjustRightInd w:val="0"/>
              <w:spacing w:after="0" w:line="240" w:lineRule="auto"/>
              <w:ind w:left="0"/>
              <w:jc w:val="both"/>
              <w:rPr>
                <w:rFonts w:ascii="Times New Roman" w:hAnsi="Times New Roman"/>
                <w:sz w:val="20"/>
                <w:szCs w:val="20"/>
                <w:lang w:eastAsia="sk-SK"/>
              </w:rPr>
            </w:pPr>
          </w:p>
          <w:p w:rsidR="00D33FAB" w:rsidRPr="00932F42" w:rsidP="0067254F">
            <w:pPr>
              <w:pStyle w:val="ListParagraph"/>
              <w:widowControl w:val="0"/>
              <w:tabs>
                <w:tab w:val="left" w:pos="1134"/>
              </w:tabs>
              <w:autoSpaceDE w:val="0"/>
              <w:autoSpaceDN w:val="0"/>
              <w:bidi w:val="0"/>
              <w:adjustRightInd w:val="0"/>
              <w:spacing w:after="0" w:line="240" w:lineRule="auto"/>
              <w:ind w:left="0"/>
              <w:jc w:val="both"/>
              <w:rPr>
                <w:rFonts w:ascii="Times New Roman" w:hAnsi="Times New Roman"/>
                <w:sz w:val="20"/>
                <w:szCs w:val="20"/>
                <w:lang w:eastAsia="sk-SK"/>
              </w:rPr>
            </w:pPr>
          </w:p>
          <w:p w:rsidR="00D33FAB" w:rsidRPr="00932F42" w:rsidP="0067254F">
            <w:pPr>
              <w:pStyle w:val="ListParagraph"/>
              <w:widowControl w:val="0"/>
              <w:tabs>
                <w:tab w:val="left" w:pos="1134"/>
              </w:tabs>
              <w:autoSpaceDE w:val="0"/>
              <w:autoSpaceDN w:val="0"/>
              <w:bidi w:val="0"/>
              <w:adjustRightInd w:val="0"/>
              <w:spacing w:after="0" w:line="240" w:lineRule="auto"/>
              <w:ind w:left="0"/>
              <w:jc w:val="both"/>
              <w:rPr>
                <w:rFonts w:ascii="Times New Roman" w:hAnsi="Times New Roman"/>
                <w:sz w:val="20"/>
                <w:szCs w:val="20"/>
                <w:lang w:eastAsia="sk-SK"/>
              </w:rPr>
            </w:pPr>
          </w:p>
          <w:p w:rsidR="00D33FAB" w:rsidRPr="00932F42" w:rsidP="0067254F">
            <w:pPr>
              <w:pStyle w:val="ListParagraph"/>
              <w:widowControl w:val="0"/>
              <w:tabs>
                <w:tab w:val="left" w:pos="1134"/>
              </w:tabs>
              <w:autoSpaceDE w:val="0"/>
              <w:autoSpaceDN w:val="0"/>
              <w:bidi w:val="0"/>
              <w:adjustRightInd w:val="0"/>
              <w:spacing w:after="0" w:line="240" w:lineRule="auto"/>
              <w:ind w:left="0"/>
              <w:jc w:val="both"/>
              <w:rPr>
                <w:rFonts w:ascii="Times New Roman" w:hAnsi="Times New Roman"/>
                <w:sz w:val="20"/>
                <w:szCs w:val="20"/>
                <w:lang w:eastAsia="sk-SK"/>
              </w:rPr>
            </w:pPr>
          </w:p>
          <w:p w:rsidR="00D33FAB" w:rsidRPr="00932F42" w:rsidP="0067254F">
            <w:pPr>
              <w:pStyle w:val="ListParagraph"/>
              <w:widowControl w:val="0"/>
              <w:tabs>
                <w:tab w:val="left" w:pos="1134"/>
              </w:tabs>
              <w:autoSpaceDE w:val="0"/>
              <w:autoSpaceDN w:val="0"/>
              <w:bidi w:val="0"/>
              <w:adjustRightInd w:val="0"/>
              <w:spacing w:after="0" w:line="240" w:lineRule="auto"/>
              <w:ind w:left="0"/>
              <w:jc w:val="both"/>
              <w:rPr>
                <w:rFonts w:ascii="Times New Roman" w:hAnsi="Times New Roman"/>
                <w:sz w:val="20"/>
                <w:szCs w:val="20"/>
                <w:lang w:eastAsia="sk-SK"/>
              </w:rPr>
            </w:pPr>
          </w:p>
          <w:p w:rsidR="00D33FAB" w:rsidRPr="00932F42" w:rsidP="002801AD">
            <w:pPr>
              <w:pStyle w:val="Normlny1"/>
              <w:tabs>
                <w:tab w:val="left" w:pos="1134"/>
              </w:tabs>
              <w:bidi w:val="0"/>
              <w:spacing w:line="240" w:lineRule="auto"/>
              <w:jc w:val="both"/>
              <w:rPr>
                <w:rFonts w:ascii="Times New Roman" w:hAnsi="Times New Roman" w:cs="Times New Roman"/>
                <w:color w:val="auto"/>
                <w:sz w:val="20"/>
                <w:szCs w:val="20"/>
              </w:rPr>
            </w:pPr>
          </w:p>
          <w:p w:rsidR="00D33FAB" w:rsidRPr="00932F42" w:rsidP="0036087D">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Č</w:t>
            </w: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U</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p w:rsidR="00D33FAB" w:rsidRPr="00932F42" w:rsidP="00142F35">
            <w:pPr>
              <w:tabs>
                <w:tab w:val="left" w:pos="851"/>
              </w:tabs>
              <w:bidi w:val="0"/>
              <w:jc w:val="both"/>
              <w:rPr>
                <w:rFonts w:ascii="Times New Roman" w:hAnsi="Times New Roman"/>
                <w:bCs/>
                <w:sz w:val="20"/>
                <w:szCs w:val="20"/>
              </w:rPr>
            </w:pPr>
            <w:r w:rsidRPr="00932F42">
              <w:rPr>
                <w:rFonts w:ascii="Times New Roman" w:hAnsi="Times New Roman"/>
                <w:bCs/>
                <w:sz w:val="20"/>
                <w:szCs w:val="20"/>
              </w:rPr>
              <w:t xml:space="preserve">Účastníci mediácie majú možnosť získať kontakt vrátane elektronického kontaktu na mediátorov a mediačné centrá prostredníctvom web stránky ministerstva. </w:t>
            </w:r>
            <w:r w:rsidR="00142F35">
              <w:rPr>
                <w:rFonts w:ascii="Times New Roman" w:hAnsi="Times New Roman"/>
                <w:bCs/>
                <w:sz w:val="20"/>
                <w:szCs w:val="20"/>
              </w:rPr>
              <w:t xml:space="preserve">Nedotknuté je súčasne právo </w:t>
            </w:r>
            <w:r w:rsidRPr="00932F42">
              <w:rPr>
                <w:rFonts w:ascii="Times New Roman" w:hAnsi="Times New Roman"/>
                <w:bCs/>
                <w:sz w:val="20"/>
                <w:szCs w:val="20"/>
              </w:rPr>
              <w:t xml:space="preserve"> </w:t>
            </w:r>
            <w:r w:rsidR="00142F35">
              <w:rPr>
                <w:rFonts w:ascii="Times New Roman" w:hAnsi="Times New Roman"/>
                <w:bCs/>
                <w:sz w:val="20"/>
                <w:szCs w:val="20"/>
              </w:rPr>
              <w:t>osôb  robiť právne úkony a komunikovať v písomnej forme podľa ustanovení Občianskeho zákonníka.</w:t>
            </w:r>
          </w:p>
          <w:p w:rsidR="00D33FAB" w:rsidRPr="00932F42" w:rsidP="00E62A28">
            <w:pPr>
              <w:tabs>
                <w:tab w:val="left" w:pos="851"/>
              </w:tabs>
              <w:bidi w:val="0"/>
              <w:rPr>
                <w:rFonts w:ascii="Times New Roman" w:hAnsi="Times New Roman"/>
                <w:bCs/>
                <w:sz w:val="20"/>
                <w:szCs w:val="20"/>
              </w:rPr>
            </w:pPr>
          </w:p>
          <w:p w:rsidR="00D33FAB" w:rsidRPr="00932F42" w:rsidP="00E62A28">
            <w:pPr>
              <w:tabs>
                <w:tab w:val="left" w:pos="851"/>
              </w:tabs>
              <w:bidi w:val="0"/>
              <w:rPr>
                <w:rFonts w:ascii="Times New Roman" w:hAnsi="Times New Roman"/>
                <w:bCs/>
                <w:sz w:val="20"/>
                <w:szCs w:val="20"/>
              </w:rPr>
            </w:pPr>
          </w:p>
          <w:p w:rsidR="00D33FAB" w:rsidRPr="00932F42" w:rsidP="00E62A28">
            <w:pPr>
              <w:tabs>
                <w:tab w:val="left" w:pos="851"/>
              </w:tabs>
              <w:bidi w:val="0"/>
              <w:rPr>
                <w:rFonts w:ascii="Times New Roman" w:hAnsi="Times New Roman"/>
                <w:bCs/>
                <w:sz w:val="20"/>
                <w:szCs w:val="20"/>
              </w:rPr>
            </w:pPr>
          </w:p>
          <w:p w:rsidR="00D33FAB" w:rsidRPr="00932F42" w:rsidP="00E62A28">
            <w:pPr>
              <w:tabs>
                <w:tab w:val="left" w:pos="851"/>
              </w:tabs>
              <w:bidi w:val="0"/>
              <w:rPr>
                <w:rFonts w:ascii="Times New Roman" w:hAnsi="Times New Roman"/>
                <w:bCs/>
                <w:sz w:val="20"/>
                <w:szCs w:val="20"/>
              </w:rPr>
            </w:pPr>
          </w:p>
          <w:p w:rsidR="00D33FAB" w:rsidRPr="00932F42" w:rsidP="00E62A28">
            <w:pPr>
              <w:tabs>
                <w:tab w:val="left" w:pos="851"/>
              </w:tabs>
              <w:bidi w:val="0"/>
              <w:rPr>
                <w:rFonts w:ascii="Times New Roman" w:hAnsi="Times New Roman"/>
                <w:bCs/>
                <w:sz w:val="20"/>
                <w:szCs w:val="20"/>
              </w:rPr>
            </w:pPr>
            <w:r w:rsidRPr="00932F42">
              <w:rPr>
                <w:rFonts w:ascii="Times New Roman" w:hAnsi="Times New Roman"/>
                <w:bCs/>
                <w:sz w:val="20"/>
                <w:szCs w:val="20"/>
              </w:rPr>
              <w:t>Z uvedeného ustanovenia vyplýva, že účastníci mediácie môžu konať sami alebo prostredníctvom svojich zástupcov.</w:t>
            </w:r>
          </w:p>
          <w:p w:rsidR="00D33FAB" w:rsidRPr="00932F42" w:rsidP="00E62A28">
            <w:pPr>
              <w:tabs>
                <w:tab w:val="left" w:pos="851"/>
              </w:tabs>
              <w:bidi w:val="0"/>
              <w:rPr>
                <w:rFonts w:ascii="Times New Roman" w:hAnsi="Times New Roman"/>
                <w:bCs/>
                <w:sz w:val="20"/>
                <w:szCs w:val="20"/>
              </w:rPr>
            </w:pPr>
          </w:p>
          <w:p w:rsidR="00D33FAB" w:rsidRPr="00932F42" w:rsidP="00E62A28">
            <w:pPr>
              <w:tabs>
                <w:tab w:val="left" w:pos="851"/>
              </w:tabs>
              <w:bidi w:val="0"/>
              <w:rPr>
                <w:rFonts w:ascii="Times New Roman" w:hAnsi="Times New Roman"/>
                <w:bCs/>
                <w:sz w:val="20"/>
                <w:szCs w:val="20"/>
              </w:rPr>
            </w:pPr>
          </w:p>
          <w:p w:rsidR="00D33FAB" w:rsidRPr="00932F42" w:rsidP="00E62A28">
            <w:pPr>
              <w:tabs>
                <w:tab w:val="left" w:pos="851"/>
              </w:tabs>
              <w:bidi w:val="0"/>
              <w:rPr>
                <w:rFonts w:ascii="Times New Roman" w:hAnsi="Times New Roman"/>
                <w:bCs/>
                <w:sz w:val="20"/>
                <w:szCs w:val="20"/>
              </w:rPr>
            </w:pPr>
          </w:p>
          <w:p w:rsidR="00D33FAB" w:rsidRPr="00932F42" w:rsidP="00E62A28">
            <w:pPr>
              <w:tabs>
                <w:tab w:val="left" w:pos="851"/>
              </w:tabs>
              <w:bidi w:val="0"/>
              <w:rPr>
                <w:rFonts w:ascii="Times New Roman" w:hAnsi="Times New Roman"/>
                <w:bCs/>
                <w:sz w:val="20"/>
                <w:szCs w:val="20"/>
              </w:rPr>
            </w:pPr>
          </w:p>
          <w:p w:rsidR="00D33FAB" w:rsidRPr="00932F42" w:rsidP="00E62A28">
            <w:pPr>
              <w:tabs>
                <w:tab w:val="left" w:pos="851"/>
              </w:tabs>
              <w:bidi w:val="0"/>
              <w:rPr>
                <w:rFonts w:ascii="Times New Roman" w:hAnsi="Times New Roman"/>
                <w:bCs/>
                <w:sz w:val="20"/>
                <w:szCs w:val="20"/>
              </w:rPr>
            </w:pPr>
          </w:p>
          <w:p w:rsidR="00D33FAB" w:rsidRPr="00932F42" w:rsidP="00030ACE">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2B3138">
            <w:pPr>
              <w:tabs>
                <w:tab w:val="left" w:pos="851"/>
              </w:tabs>
              <w:bidi w:val="0"/>
              <w:rPr>
                <w:rFonts w:ascii="Times New Roman" w:hAnsi="Times New Roman"/>
                <w:sz w:val="20"/>
                <w:szCs w:val="20"/>
              </w:rPr>
            </w:pPr>
            <w:r w:rsidRPr="00932F42">
              <w:rPr>
                <w:rFonts w:ascii="Times New Roman" w:hAnsi="Times New Roman"/>
                <w:sz w:val="20"/>
                <w:szCs w:val="20"/>
              </w:rPr>
              <w:t>Č: 9</w:t>
            </w:r>
          </w:p>
          <w:p w:rsidR="00D33FAB" w:rsidRPr="00932F42" w:rsidP="002B3138">
            <w:pPr>
              <w:tabs>
                <w:tab w:val="left" w:pos="851"/>
              </w:tabs>
              <w:bidi w:val="0"/>
              <w:rPr>
                <w:rFonts w:ascii="Times New Roman" w:hAnsi="Times New Roman"/>
                <w:sz w:val="20"/>
                <w:szCs w:val="20"/>
              </w:rPr>
            </w:pPr>
            <w:r w:rsidRPr="00932F42">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Členské štáty zabezpečia, aby pri postupoch ARS: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a) mali účastníci možnosť v rámci primeranej lehoty vyjadriť svoje stanovisko, dostať od subjektu ARS tvrdenia, dôkazy, písomnosti a fakty predložené druhým účastníkom, ako aj akékoľvek výpovede a posudky znalcov, a vyjadriť sa k nim; </w:t>
            </w:r>
          </w:p>
          <w:p w:rsidR="00D33FAB" w:rsidRPr="00932F42" w:rsidP="00A06FE1">
            <w:pPr>
              <w:bidi w:val="0"/>
              <w:jc w:val="both"/>
              <w:rPr>
                <w:rFonts w:ascii="Times New Roman" w:hAnsi="Times New Roman"/>
              </w:rPr>
            </w:pP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b) boli účastníci informovaní o tom, že nie sú povinní mať advokáta ani právneho poradcu, ale že môžu v ktoromkoľvek štádiu postupu využiť nezávislé poradenstvo alebo sa dať zastúpiť treťou osobou, alebo im tretia osoba môže pomáhať; </w:t>
            </w:r>
          </w:p>
          <w:p w:rsidR="00D33FAB" w:rsidRPr="00932F42" w:rsidP="00A06FE1">
            <w:pPr>
              <w:bidi w:val="0"/>
              <w:jc w:val="both"/>
              <w:rPr>
                <w:rFonts w:ascii="Times New Roman" w:hAnsi="Times New Roman"/>
              </w:rPr>
            </w:pP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c) boli účastníci informovaní o výsledku postupu ARS písomne alebo na trvalom nosiči a poskytlo sa im odôvodnenie výsledku.</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jc w:val="center"/>
              <w:rPr>
                <w:rFonts w:ascii="Times New Roman" w:hAnsi="Times New Roman"/>
                <w:sz w:val="20"/>
                <w:szCs w:val="20"/>
              </w:rPr>
            </w:pPr>
            <w:r w:rsidRPr="00932F42">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B97EB1">
            <w:pPr>
              <w:tabs>
                <w:tab w:val="left" w:pos="851"/>
              </w:tabs>
              <w:bidi w:val="0"/>
              <w:rPr>
                <w:rFonts w:ascii="Times New Roman" w:hAnsi="Times New Roman"/>
                <w:sz w:val="20"/>
                <w:szCs w:val="20"/>
              </w:rPr>
            </w:pPr>
            <w:r>
              <w:rPr>
                <w:rFonts w:ascii="Times New Roman" w:hAnsi="Times New Roman"/>
                <w:sz w:val="20"/>
                <w:szCs w:val="20"/>
              </w:rPr>
              <w:t xml:space="preserve">Č: </w:t>
            </w:r>
            <w:r w:rsidR="00A0311A">
              <w:rPr>
                <w:rFonts w:ascii="Times New Roman" w:hAnsi="Times New Roman"/>
                <w:sz w:val="20"/>
                <w:szCs w:val="20"/>
              </w:rPr>
              <w:t>I</w:t>
            </w:r>
          </w:p>
          <w:p w:rsidR="00D33FAB" w:rsidRPr="00932F42" w:rsidP="00B97EB1">
            <w:pPr>
              <w:tabs>
                <w:tab w:val="left" w:pos="851"/>
              </w:tabs>
              <w:bidi w:val="0"/>
              <w:rPr>
                <w:rFonts w:ascii="Times New Roman" w:hAnsi="Times New Roman"/>
                <w:sz w:val="20"/>
                <w:szCs w:val="20"/>
              </w:rPr>
            </w:pPr>
            <w:r>
              <w:rPr>
                <w:rFonts w:ascii="Times New Roman" w:hAnsi="Times New Roman"/>
                <w:sz w:val="20"/>
                <w:szCs w:val="20"/>
              </w:rPr>
              <w:t>§ 4</w:t>
            </w:r>
          </w:p>
          <w:p w:rsidR="00D33FAB" w:rsidRPr="00932F42" w:rsidP="00B97EB1">
            <w:pPr>
              <w:tabs>
                <w:tab w:val="left" w:pos="851"/>
              </w:tabs>
              <w:bidi w:val="0"/>
              <w:rPr>
                <w:rFonts w:ascii="Times New Roman" w:hAnsi="Times New Roman"/>
                <w:sz w:val="20"/>
                <w:szCs w:val="20"/>
              </w:rPr>
            </w:pPr>
            <w:r>
              <w:rPr>
                <w:rFonts w:ascii="Times New Roman" w:hAnsi="Times New Roman"/>
                <w:sz w:val="20"/>
                <w:szCs w:val="20"/>
              </w:rPr>
              <w:t>O:2</w:t>
            </w:r>
          </w:p>
          <w:p w:rsidR="00D33FAB" w:rsidRPr="00932F42" w:rsidP="004B4282">
            <w:pPr>
              <w:tabs>
                <w:tab w:val="left" w:pos="851"/>
              </w:tabs>
              <w:bidi w:val="0"/>
              <w:rPr>
                <w:rFonts w:ascii="Times New Roman" w:hAnsi="Times New Roman"/>
                <w:sz w:val="20"/>
                <w:szCs w:val="20"/>
              </w:rPr>
            </w:pPr>
            <w:r w:rsidRPr="00932F42">
              <w:rPr>
                <w:rFonts w:ascii="Times New Roman" w:hAnsi="Times New Roman"/>
                <w:sz w:val="20"/>
                <w:szCs w:val="20"/>
              </w:rPr>
              <w:t xml:space="preserve">P: </w:t>
            </w:r>
            <w:r>
              <w:rPr>
                <w:rFonts w:ascii="Times New Roman" w:hAnsi="Times New Roman"/>
                <w:sz w:val="20"/>
                <w:szCs w:val="20"/>
              </w:rPr>
              <w:t xml:space="preserve">a)/ 4. a 5. </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FB18F4">
            <w:pPr>
              <w:bidi w:val="0"/>
              <w:jc w:val="both"/>
              <w:rPr>
                <w:rFonts w:ascii="Times New Roman" w:hAnsi="Times New Roman"/>
                <w:sz w:val="20"/>
                <w:szCs w:val="20"/>
              </w:rPr>
            </w:pPr>
            <w:r w:rsidRPr="00932F42">
              <w:rPr>
                <w:rFonts w:ascii="Times New Roman" w:hAnsi="Times New Roman"/>
                <w:sz w:val="20"/>
                <w:szCs w:val="20"/>
              </w:rPr>
              <w:t>(</w:t>
            </w:r>
            <w:r>
              <w:rPr>
                <w:rFonts w:ascii="Times New Roman" w:hAnsi="Times New Roman"/>
                <w:sz w:val="20"/>
                <w:szCs w:val="20"/>
              </w:rPr>
              <w:t>2</w:t>
            </w:r>
            <w:r w:rsidRPr="00932F42">
              <w:rPr>
                <w:rFonts w:ascii="Times New Roman" w:hAnsi="Times New Roman"/>
                <w:sz w:val="20"/>
                <w:szCs w:val="20"/>
              </w:rPr>
              <w:t xml:space="preserve">) Mediátor je povinný </w:t>
            </w:r>
          </w:p>
          <w:p w:rsidR="00D33FAB" w:rsidP="00FB18F4">
            <w:pPr>
              <w:bidi w:val="0"/>
              <w:jc w:val="both"/>
              <w:rPr>
                <w:rFonts w:ascii="Times New Roman" w:hAnsi="Times New Roman"/>
                <w:sz w:val="20"/>
                <w:szCs w:val="20"/>
              </w:rPr>
            </w:pPr>
            <w:r>
              <w:rPr>
                <w:rFonts w:ascii="Times New Roman" w:hAnsi="Times New Roman"/>
                <w:sz w:val="20"/>
                <w:szCs w:val="20"/>
              </w:rPr>
              <w:t>a</w:t>
            </w:r>
            <w:r w:rsidRPr="00932F42">
              <w:rPr>
                <w:rFonts w:ascii="Times New Roman" w:hAnsi="Times New Roman"/>
                <w:sz w:val="20"/>
                <w:szCs w:val="20"/>
              </w:rPr>
              <w:t xml:space="preserve">) </w:t>
            </w:r>
          </w:p>
          <w:p w:rsidR="00C50609" w:rsidRPr="00C50609" w:rsidP="00C50609">
            <w:pPr>
              <w:bidi w:val="0"/>
              <w:jc w:val="both"/>
              <w:rPr>
                <w:rFonts w:ascii="Times New Roman" w:hAnsi="Times New Roman"/>
                <w:sz w:val="20"/>
                <w:szCs w:val="20"/>
              </w:rPr>
            </w:pPr>
            <w:r w:rsidRPr="00C50609">
              <w:rPr>
                <w:rFonts w:ascii="Times New Roman" w:hAnsi="Times New Roman"/>
                <w:sz w:val="20"/>
                <w:szCs w:val="20"/>
              </w:rPr>
              <w:t>4.</w:t>
            </w:r>
            <w:r>
              <w:rPr>
                <w:rFonts w:ascii="Times New Roman" w:hAnsi="Times New Roman"/>
                <w:sz w:val="20"/>
                <w:szCs w:val="20"/>
              </w:rPr>
              <w:t xml:space="preserve"> </w:t>
            </w:r>
            <w:r w:rsidRPr="00C50609">
              <w:rPr>
                <w:rFonts w:ascii="Times New Roman" w:hAnsi="Times New Roman"/>
                <w:sz w:val="20"/>
                <w:szCs w:val="20"/>
              </w:rPr>
              <w:t>informovať pred začatím mediácie o svojom postavení v mediácii, o priebehu mediácie, o zásadách, účele a spôsobe vedenia mediácie, o spôsoboch jej ukončenia, o výške odmeny za vykonanie mediácie a na požiadanie informovať osoby zúčastnené na mediácii o získanom vzdelaní a skúsenostiach,</w:t>
            </w:r>
          </w:p>
          <w:p w:rsidR="00D33FAB" w:rsidRPr="00932F42" w:rsidP="00C50609">
            <w:pPr>
              <w:pStyle w:val="Normlny1"/>
              <w:tabs>
                <w:tab w:val="left" w:pos="1134"/>
              </w:tabs>
              <w:bidi w:val="0"/>
              <w:spacing w:line="240" w:lineRule="auto"/>
              <w:jc w:val="both"/>
              <w:rPr>
                <w:rFonts w:ascii="Times New Roman" w:hAnsi="Times New Roman" w:cs="Times New Roman"/>
                <w:color w:val="auto"/>
                <w:sz w:val="20"/>
                <w:szCs w:val="20"/>
              </w:rPr>
            </w:pPr>
            <w:r w:rsidRPr="00C50609" w:rsidR="00C50609">
              <w:rPr>
                <w:sz w:val="20"/>
                <w:szCs w:val="20"/>
              </w:rPr>
              <w:t>5.</w:t>
            </w:r>
            <w:r w:rsidR="00C50609">
              <w:rPr>
                <w:sz w:val="20"/>
                <w:szCs w:val="20"/>
              </w:rPr>
              <w:t xml:space="preserve"> </w:t>
            </w:r>
            <w:r w:rsidRPr="00C50609" w:rsidR="00C50609">
              <w:rPr>
                <w:rFonts w:ascii="Times New Roman" w:hAnsi="Times New Roman" w:cs="Times New Roman" w:hint="default"/>
                <w:color w:val="auto"/>
                <w:sz w:val="20"/>
                <w:szCs w:val="20"/>
              </w:rPr>
              <w:t>pouč</w:t>
            </w:r>
            <w:r w:rsidRPr="00C50609" w:rsidR="00C50609">
              <w:rPr>
                <w:rFonts w:ascii="Times New Roman" w:hAnsi="Times New Roman" w:cs="Times New Roman" w:hint="default"/>
                <w:color w:val="auto"/>
                <w:sz w:val="20"/>
                <w:szCs w:val="20"/>
              </w:rPr>
              <w:t>iť</w:t>
            </w:r>
            <w:r w:rsidRPr="00C50609" w:rsidR="00C50609">
              <w:rPr>
                <w:rFonts w:ascii="Times New Roman" w:hAnsi="Times New Roman" w:cs="Times New Roman" w:hint="default"/>
                <w:color w:val="auto"/>
                <w:sz w:val="20"/>
                <w:szCs w:val="20"/>
              </w:rPr>
              <w:t xml:space="preserve"> osoby zúč</w:t>
            </w:r>
            <w:r w:rsidRPr="00C50609" w:rsidR="00C50609">
              <w:rPr>
                <w:rFonts w:ascii="Times New Roman" w:hAnsi="Times New Roman" w:cs="Times New Roman" w:hint="default"/>
                <w:color w:val="auto"/>
                <w:sz w:val="20"/>
                <w:szCs w:val="20"/>
              </w:rPr>
              <w:t>astnené</w:t>
            </w:r>
            <w:r w:rsidRPr="00C50609" w:rsidR="00C50609">
              <w:rPr>
                <w:rFonts w:ascii="Times New Roman" w:hAnsi="Times New Roman" w:cs="Times New Roman" w:hint="default"/>
                <w:color w:val="auto"/>
                <w:sz w:val="20"/>
                <w:szCs w:val="20"/>
              </w:rPr>
              <w:t xml:space="preserve"> </w:t>
            </w:r>
            <w:r w:rsidRPr="00C50609" w:rsidR="00C50609">
              <w:rPr>
                <w:rFonts w:ascii="Times New Roman" w:hAnsi="Times New Roman" w:cs="Times New Roman" w:hint="default"/>
                <w:color w:val="auto"/>
                <w:sz w:val="20"/>
                <w:szCs w:val="20"/>
              </w:rPr>
              <w:t>na mediá</w:t>
            </w:r>
            <w:r w:rsidRPr="00C50609" w:rsidR="00C50609">
              <w:rPr>
                <w:rFonts w:ascii="Times New Roman" w:hAnsi="Times New Roman" w:cs="Times New Roman" w:hint="default"/>
                <w:color w:val="auto"/>
                <w:sz w:val="20"/>
                <w:szCs w:val="20"/>
              </w:rPr>
              <w:t>cii pred zač</w:t>
            </w:r>
            <w:r w:rsidRPr="00C50609" w:rsidR="00C50609">
              <w:rPr>
                <w:rFonts w:ascii="Times New Roman" w:hAnsi="Times New Roman" w:cs="Times New Roman" w:hint="default"/>
                <w:color w:val="auto"/>
                <w:sz w:val="20"/>
                <w:szCs w:val="20"/>
              </w:rPr>
              <w:t>atí</w:t>
            </w:r>
            <w:r w:rsidRPr="00C50609" w:rsidR="00C50609">
              <w:rPr>
                <w:rFonts w:ascii="Times New Roman" w:hAnsi="Times New Roman" w:cs="Times New Roman" w:hint="default"/>
                <w:color w:val="auto"/>
                <w:sz w:val="20"/>
                <w:szCs w:val="20"/>
              </w:rPr>
              <w:t>m mediá</w:t>
            </w:r>
            <w:r w:rsidRPr="00C50609" w:rsidR="00C50609">
              <w:rPr>
                <w:rFonts w:ascii="Times New Roman" w:hAnsi="Times New Roman" w:cs="Times New Roman" w:hint="default"/>
                <w:color w:val="auto"/>
                <w:sz w:val="20"/>
                <w:szCs w:val="20"/>
              </w:rPr>
              <w:t>cie o ich prá</w:t>
            </w:r>
            <w:r w:rsidRPr="00C50609" w:rsidR="00C50609">
              <w:rPr>
                <w:rFonts w:ascii="Times New Roman" w:hAnsi="Times New Roman" w:cs="Times New Roman" w:hint="default"/>
                <w:color w:val="auto"/>
                <w:sz w:val="20"/>
                <w:szCs w:val="20"/>
              </w:rPr>
              <w:t>vach, ktoré</w:t>
            </w:r>
            <w:r w:rsidRPr="00C50609" w:rsidR="00C50609">
              <w:rPr>
                <w:rFonts w:ascii="Times New Roman" w:hAnsi="Times New Roman" w:cs="Times New Roman" w:hint="default"/>
                <w:color w:val="auto"/>
                <w:sz w:val="20"/>
                <w:szCs w:val="20"/>
              </w:rPr>
              <w:t xml:space="preserve"> môž</w:t>
            </w:r>
            <w:r w:rsidRPr="00C50609" w:rsidR="00C50609">
              <w:rPr>
                <w:rFonts w:ascii="Times New Roman" w:hAnsi="Times New Roman" w:cs="Times New Roman" w:hint="default"/>
                <w:color w:val="auto"/>
                <w:sz w:val="20"/>
                <w:szCs w:val="20"/>
              </w:rPr>
              <w:t>u byť</w:t>
            </w:r>
            <w:r w:rsidRPr="00C50609" w:rsidR="00C50609">
              <w:rPr>
                <w:rFonts w:ascii="Times New Roman" w:hAnsi="Times New Roman" w:cs="Times New Roman" w:hint="default"/>
                <w:color w:val="auto"/>
                <w:sz w:val="20"/>
                <w:szCs w:val="20"/>
              </w:rPr>
              <w:t xml:space="preserve"> mediá</w:t>
            </w:r>
            <w:r w:rsidRPr="00C50609" w:rsidR="00C50609">
              <w:rPr>
                <w:rFonts w:ascii="Times New Roman" w:hAnsi="Times New Roman" w:cs="Times New Roman" w:hint="default"/>
                <w:color w:val="auto"/>
                <w:sz w:val="20"/>
                <w:szCs w:val="20"/>
              </w:rPr>
              <w:t>ciou dotknuté</w:t>
            </w:r>
            <w:r w:rsidRPr="00C50609" w:rsidR="00C50609">
              <w:rPr>
                <w:rFonts w:ascii="Times New Roman" w:hAnsi="Times New Roman" w:cs="Times New Roman" w:hint="default"/>
                <w:color w:val="auto"/>
                <w:sz w:val="20"/>
                <w:szCs w:val="20"/>
              </w:rPr>
              <w:t xml:space="preserve"> a o jej dô</w:t>
            </w:r>
            <w:r w:rsidRPr="00C50609" w:rsidR="00C50609">
              <w:rPr>
                <w:rFonts w:ascii="Times New Roman" w:hAnsi="Times New Roman" w:cs="Times New Roman" w:hint="default"/>
                <w:color w:val="auto"/>
                <w:sz w:val="20"/>
                <w:szCs w:val="20"/>
              </w:rPr>
              <w:t>sledkoch,</w:t>
            </w: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Č</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3709F5">
            <w:pPr>
              <w:tabs>
                <w:tab w:val="left" w:pos="851"/>
              </w:tabs>
              <w:bidi w:val="0"/>
              <w:rPr>
                <w:rFonts w:ascii="Times New Roman" w:hAnsi="Times New Roman"/>
                <w:bCs/>
                <w:sz w:val="20"/>
                <w:szCs w:val="20"/>
              </w:rPr>
            </w:pPr>
            <w:r w:rsidRPr="00932F42">
              <w:rPr>
                <w:rFonts w:ascii="Times New Roman" w:hAnsi="Times New Roman"/>
                <w:bCs/>
                <w:sz w:val="20"/>
                <w:szCs w:val="20"/>
              </w:rPr>
              <w:t>Písmeno a) a c) je neaplikovateľné pre mediáciu vzhľadom na jej charakter a spôsob realizácie.</w:t>
            </w: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2B3138">
            <w:pPr>
              <w:tabs>
                <w:tab w:val="left" w:pos="851"/>
              </w:tabs>
              <w:bidi w:val="0"/>
              <w:rPr>
                <w:rFonts w:ascii="Times New Roman" w:hAnsi="Times New Roman"/>
                <w:sz w:val="20"/>
                <w:szCs w:val="20"/>
              </w:rPr>
            </w:pPr>
            <w:r w:rsidRPr="00932F42">
              <w:rPr>
                <w:rFonts w:ascii="Times New Roman" w:hAnsi="Times New Roman"/>
                <w:sz w:val="20"/>
                <w:szCs w:val="20"/>
              </w:rPr>
              <w:t>Č: 9</w:t>
            </w:r>
          </w:p>
          <w:p w:rsidR="00D33FAB" w:rsidRPr="00932F42" w:rsidP="002B3138">
            <w:pPr>
              <w:tabs>
                <w:tab w:val="left" w:pos="851"/>
              </w:tabs>
              <w:bidi w:val="0"/>
              <w:rPr>
                <w:rFonts w:ascii="Times New Roman" w:hAnsi="Times New Roman"/>
                <w:sz w:val="20"/>
                <w:szCs w:val="20"/>
              </w:rPr>
            </w:pPr>
            <w:r w:rsidRPr="00932F42">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Členské štáty zabezpečia, aby pri postupoch ARS, ktorých cieľom je vyriešenie sporu navrhnutím riešenia: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a) mali účastníci možnosť ukončiť svoju účasť na postupe v ktoromkoľvek štádiu, ak sú nespokojní so spôsobom fungovania alebo priebehom postupu. O tomto práve sú informovaní pred začatím postupu. Ak vnútroštátna právna úprava stanovuje povinnú účasť obchodníka v postupoch ARS, toto písmeno sa vzťahuje len na spotrebiteľa;</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b) účastníci sa pred tým, ako s navrhovaným riešením vyjadria súhlas alebo ho uplatnia, informujú o tom, že: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i) majú možnosť sa rozhodnúť, či s navrhovaným riešením vyjadria súhlas a či ho uplatnia;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ii) účasť na postupe nevylučuje možnosť domáhať sa nápravy v súdnom konaní;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iii) navrhované riešenie sa môže líšiť od výsledku stanoveného súdom, ktorý uplatňuje právne normy;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c) boli účastníci pred tým, ako s navrhovaným riešením vyjadria súhlas alebo ho uplatnia, informovaní o právnom účinku súhlasu s navrhovaným riešením alebo jeho uplatnenia;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d) mali účastníci pred vyjadrením súhlasu s navrhovaným riešením alebo zmierlivou dohodou k dispozícii primerané obdobie na zváženie.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71860">
            <w:pPr>
              <w:tabs>
                <w:tab w:val="left" w:pos="851"/>
              </w:tabs>
              <w:bidi w:val="0"/>
              <w:jc w:val="center"/>
              <w:rPr>
                <w:rFonts w:ascii="Times New Roman" w:hAnsi="Times New Roman"/>
                <w:sz w:val="20"/>
                <w:szCs w:val="20"/>
              </w:rPr>
            </w:pPr>
            <w:r w:rsidRPr="00932F42">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P="00E62A28">
            <w:pPr>
              <w:tabs>
                <w:tab w:val="left" w:pos="851"/>
              </w:tabs>
              <w:bidi w:val="0"/>
              <w:rPr>
                <w:rFonts w:ascii="Times New Roman" w:hAnsi="Times New Roman"/>
                <w:sz w:val="20"/>
                <w:szCs w:val="20"/>
              </w:rPr>
            </w:pPr>
            <w:r w:rsidR="00A0311A">
              <w:rPr>
                <w:rFonts w:ascii="Times New Roman" w:hAnsi="Times New Roman"/>
                <w:sz w:val="20"/>
                <w:szCs w:val="20"/>
              </w:rPr>
              <w:t>Zákon č. 420/2004 Z. z.</w:t>
            </w:r>
          </w:p>
          <w:p w:rsidR="00A0311A" w:rsidP="00E62A28">
            <w:pPr>
              <w:tabs>
                <w:tab w:val="left" w:pos="851"/>
              </w:tabs>
              <w:bidi w:val="0"/>
              <w:rPr>
                <w:rFonts w:ascii="Times New Roman" w:hAnsi="Times New Roman"/>
                <w:sz w:val="20"/>
                <w:szCs w:val="20"/>
              </w:rPr>
            </w:pPr>
          </w:p>
          <w:p w:rsidR="00A0311A" w:rsidRPr="00932F42" w:rsidP="00E62A28">
            <w:pPr>
              <w:tabs>
                <w:tab w:val="left" w:pos="851"/>
              </w:tabs>
              <w:bidi w:val="0"/>
              <w:rPr>
                <w:rFonts w:ascii="Times New Roman" w:hAnsi="Times New Roman"/>
                <w:sz w:val="20"/>
                <w:szCs w:val="20"/>
              </w:rPr>
            </w:pPr>
            <w:r>
              <w:rPr>
                <w:rFonts w:ascii="Times New Roman" w:hAnsi="Times New Roman"/>
                <w:sz w:val="20"/>
                <w:szCs w:val="20"/>
              </w:rPr>
              <w:t xml:space="preserve">Návrh zákona </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1A7107">
            <w:pPr>
              <w:tabs>
                <w:tab w:val="left" w:pos="851"/>
              </w:tabs>
              <w:bidi w:val="0"/>
              <w:rPr>
                <w:rFonts w:ascii="Times New Roman" w:hAnsi="Times New Roman"/>
                <w:sz w:val="20"/>
                <w:szCs w:val="20"/>
              </w:rPr>
            </w:pPr>
            <w:r w:rsidR="00A0311A">
              <w:rPr>
                <w:rFonts w:ascii="Times New Roman" w:hAnsi="Times New Roman"/>
                <w:sz w:val="20"/>
                <w:szCs w:val="20"/>
              </w:rPr>
              <w:t>§</w:t>
            </w:r>
            <w:r>
              <w:rPr>
                <w:rFonts w:ascii="Times New Roman" w:hAnsi="Times New Roman"/>
                <w:sz w:val="20"/>
                <w:szCs w:val="20"/>
              </w:rPr>
              <w:t xml:space="preserve"> 14</w:t>
            </w:r>
          </w:p>
          <w:p w:rsidR="00D33FAB" w:rsidP="004B4282">
            <w:pPr>
              <w:tabs>
                <w:tab w:val="left" w:pos="851"/>
              </w:tabs>
              <w:bidi w:val="0"/>
              <w:rPr>
                <w:rFonts w:ascii="Times New Roman" w:hAnsi="Times New Roman"/>
                <w:sz w:val="20"/>
                <w:szCs w:val="20"/>
              </w:rPr>
            </w:pPr>
            <w:r w:rsidRPr="00932F42">
              <w:rPr>
                <w:rFonts w:ascii="Times New Roman" w:hAnsi="Times New Roman"/>
                <w:sz w:val="20"/>
                <w:szCs w:val="20"/>
              </w:rPr>
              <w:t xml:space="preserve">O: </w:t>
            </w:r>
            <w:r>
              <w:rPr>
                <w:rFonts w:ascii="Times New Roman" w:hAnsi="Times New Roman"/>
                <w:sz w:val="20"/>
                <w:szCs w:val="20"/>
              </w:rPr>
              <w:t>5</w:t>
            </w:r>
          </w:p>
          <w:p w:rsidR="00A0311A" w:rsidP="004B4282">
            <w:pPr>
              <w:tabs>
                <w:tab w:val="left" w:pos="851"/>
              </w:tabs>
              <w:bidi w:val="0"/>
              <w:rPr>
                <w:rFonts w:ascii="Times New Roman" w:hAnsi="Times New Roman"/>
                <w:sz w:val="20"/>
                <w:szCs w:val="20"/>
              </w:rPr>
            </w:pPr>
          </w:p>
          <w:p w:rsidR="00A0311A" w:rsidP="004B4282">
            <w:pPr>
              <w:tabs>
                <w:tab w:val="left" w:pos="851"/>
              </w:tabs>
              <w:bidi w:val="0"/>
              <w:rPr>
                <w:rFonts w:ascii="Times New Roman" w:hAnsi="Times New Roman"/>
                <w:sz w:val="20"/>
                <w:szCs w:val="20"/>
              </w:rPr>
            </w:pPr>
          </w:p>
          <w:p w:rsidR="00A462B5" w:rsidP="004B4282">
            <w:pPr>
              <w:tabs>
                <w:tab w:val="left" w:pos="851"/>
              </w:tabs>
              <w:bidi w:val="0"/>
              <w:rPr>
                <w:rFonts w:ascii="Times New Roman" w:hAnsi="Times New Roman"/>
                <w:sz w:val="20"/>
                <w:szCs w:val="20"/>
              </w:rPr>
            </w:pPr>
            <w:r>
              <w:rPr>
                <w:rFonts w:ascii="Times New Roman" w:hAnsi="Times New Roman"/>
                <w:sz w:val="20"/>
                <w:szCs w:val="20"/>
              </w:rPr>
              <w:t>§ 14</w:t>
            </w:r>
          </w:p>
          <w:p w:rsidR="00A462B5" w:rsidP="004B4282">
            <w:pPr>
              <w:tabs>
                <w:tab w:val="left" w:pos="851"/>
              </w:tabs>
              <w:bidi w:val="0"/>
              <w:rPr>
                <w:rFonts w:ascii="Times New Roman" w:hAnsi="Times New Roman"/>
                <w:sz w:val="20"/>
                <w:szCs w:val="20"/>
              </w:rPr>
            </w:pPr>
            <w:r w:rsidR="00C50609">
              <w:rPr>
                <w:rFonts w:ascii="Times New Roman" w:hAnsi="Times New Roman"/>
                <w:sz w:val="20"/>
                <w:szCs w:val="20"/>
              </w:rPr>
              <w:t>O: 8</w:t>
            </w:r>
          </w:p>
          <w:p w:rsidR="00A0311A" w:rsidRPr="00932F42" w:rsidP="00C50609">
            <w:pPr>
              <w:tabs>
                <w:tab w:val="left" w:pos="851"/>
              </w:tabs>
              <w:bidi w:val="0"/>
              <w:rPr>
                <w:rFonts w:ascii="Times New Roman" w:hAnsi="Times New Roman"/>
                <w:sz w:val="20"/>
                <w:szCs w:val="20"/>
              </w:rPr>
            </w:pPr>
            <w:r>
              <w:rPr>
                <w:rFonts w:ascii="Times New Roman" w:hAnsi="Times New Roman"/>
                <w:sz w:val="20"/>
                <w:szCs w:val="20"/>
              </w:rPr>
              <w:t xml:space="preserve">P: </w:t>
            </w:r>
            <w:r w:rsidR="00C50609">
              <w:rPr>
                <w:rFonts w:ascii="Times New Roman" w:hAnsi="Times New Roman"/>
                <w:sz w:val="20"/>
                <w:szCs w:val="20"/>
              </w:rPr>
              <w:t>h</w:t>
            </w:r>
            <w:r>
              <w:rPr>
                <w:rFonts w:ascii="Times New Roman" w:hAnsi="Times New Roman"/>
                <w:sz w:val="20"/>
                <w:szCs w:val="20"/>
              </w:rPr>
              <w:t>) a </w:t>
            </w:r>
            <w:r w:rsidR="00C50609">
              <w:rPr>
                <w:rFonts w:ascii="Times New Roman" w:hAnsi="Times New Roman"/>
                <w:sz w:val="20"/>
                <w:szCs w:val="20"/>
              </w:rPr>
              <w:t>i</w:t>
            </w:r>
            <w:r>
              <w:rPr>
                <w:rFonts w:ascii="Times New Roman" w:hAnsi="Times New Roman"/>
                <w:sz w:val="20"/>
                <w:szCs w:val="20"/>
              </w:rPr>
              <w:t>)</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P="001A7107">
            <w:pPr>
              <w:widowControl w:val="0"/>
              <w:tabs>
                <w:tab w:val="left" w:pos="271"/>
              </w:tabs>
              <w:autoSpaceDE w:val="0"/>
              <w:autoSpaceDN w:val="0"/>
              <w:bidi w:val="0"/>
              <w:adjustRightInd w:val="0"/>
              <w:ind w:hanging="13"/>
              <w:jc w:val="both"/>
              <w:rPr>
                <w:rFonts w:ascii="Times New Roman" w:hAnsi="Times New Roman"/>
                <w:sz w:val="20"/>
                <w:szCs w:val="20"/>
              </w:rPr>
            </w:pPr>
          </w:p>
          <w:p w:rsidR="00C50609" w:rsidP="004B4282">
            <w:pPr>
              <w:widowControl w:val="0"/>
              <w:tabs>
                <w:tab w:val="left" w:pos="271"/>
              </w:tabs>
              <w:autoSpaceDE w:val="0"/>
              <w:autoSpaceDN w:val="0"/>
              <w:bidi w:val="0"/>
              <w:adjustRightInd w:val="0"/>
              <w:ind w:hanging="13"/>
              <w:jc w:val="both"/>
              <w:rPr>
                <w:rFonts w:ascii="Times New Roman" w:hAnsi="Times New Roman"/>
                <w:sz w:val="20"/>
                <w:szCs w:val="20"/>
              </w:rPr>
            </w:pPr>
          </w:p>
          <w:p w:rsidR="00C50609" w:rsidP="004B4282">
            <w:pPr>
              <w:widowControl w:val="0"/>
              <w:tabs>
                <w:tab w:val="left" w:pos="271"/>
              </w:tabs>
              <w:autoSpaceDE w:val="0"/>
              <w:autoSpaceDN w:val="0"/>
              <w:bidi w:val="0"/>
              <w:adjustRightInd w:val="0"/>
              <w:ind w:hanging="13"/>
              <w:jc w:val="both"/>
              <w:rPr>
                <w:rFonts w:ascii="Times New Roman" w:hAnsi="Times New Roman"/>
                <w:sz w:val="20"/>
                <w:szCs w:val="20"/>
              </w:rPr>
            </w:pPr>
          </w:p>
          <w:p w:rsidR="00C50609" w:rsidP="004B4282">
            <w:pPr>
              <w:widowControl w:val="0"/>
              <w:tabs>
                <w:tab w:val="left" w:pos="271"/>
              </w:tabs>
              <w:autoSpaceDE w:val="0"/>
              <w:autoSpaceDN w:val="0"/>
              <w:bidi w:val="0"/>
              <w:adjustRightInd w:val="0"/>
              <w:ind w:hanging="13"/>
              <w:jc w:val="both"/>
              <w:rPr>
                <w:rFonts w:ascii="Times New Roman" w:hAnsi="Times New Roman"/>
                <w:sz w:val="20"/>
                <w:szCs w:val="20"/>
              </w:rPr>
            </w:pPr>
          </w:p>
          <w:p w:rsidR="00D33FAB" w:rsidRPr="004B4282" w:rsidP="004B4282">
            <w:pPr>
              <w:widowControl w:val="0"/>
              <w:tabs>
                <w:tab w:val="left" w:pos="271"/>
              </w:tabs>
              <w:autoSpaceDE w:val="0"/>
              <w:autoSpaceDN w:val="0"/>
              <w:bidi w:val="0"/>
              <w:adjustRightInd w:val="0"/>
              <w:ind w:hanging="13"/>
              <w:jc w:val="both"/>
              <w:rPr>
                <w:rFonts w:ascii="Times New Roman" w:hAnsi="Times New Roman"/>
                <w:sz w:val="20"/>
                <w:szCs w:val="20"/>
              </w:rPr>
            </w:pPr>
            <w:r w:rsidRPr="004B4282">
              <w:rPr>
                <w:rFonts w:ascii="Times New Roman" w:hAnsi="Times New Roman"/>
                <w:sz w:val="20"/>
                <w:szCs w:val="20"/>
              </w:rPr>
              <w:t>(</w:t>
            </w:r>
            <w:r w:rsidR="00C50609">
              <w:rPr>
                <w:rFonts w:ascii="Times New Roman" w:hAnsi="Times New Roman"/>
                <w:sz w:val="20"/>
                <w:szCs w:val="20"/>
              </w:rPr>
              <w:t>8</w:t>
            </w:r>
            <w:r w:rsidRPr="004B4282">
              <w:rPr>
                <w:rFonts w:ascii="Times New Roman" w:hAnsi="Times New Roman"/>
                <w:sz w:val="20"/>
                <w:szCs w:val="20"/>
              </w:rPr>
              <w:t xml:space="preserve">) Mediácia sa končí </w:t>
            </w:r>
          </w:p>
          <w:p w:rsidR="00C50609" w:rsidRPr="00C50609" w:rsidP="00C50609">
            <w:pPr>
              <w:widowControl w:val="0"/>
              <w:tabs>
                <w:tab w:val="left" w:pos="271"/>
              </w:tabs>
              <w:autoSpaceDE w:val="0"/>
              <w:autoSpaceDN w:val="0"/>
              <w:bidi w:val="0"/>
              <w:adjustRightInd w:val="0"/>
              <w:ind w:hanging="13"/>
              <w:jc w:val="both"/>
              <w:rPr>
                <w:rFonts w:ascii="Times New Roman" w:hAnsi="Times New Roman"/>
                <w:sz w:val="20"/>
                <w:szCs w:val="20"/>
              </w:rPr>
            </w:pPr>
            <w:r w:rsidRPr="00C50609">
              <w:rPr>
                <w:rFonts w:ascii="Times New Roman" w:hAnsi="Times New Roman"/>
                <w:sz w:val="20"/>
                <w:szCs w:val="20"/>
              </w:rPr>
              <w:t>h) uplynutím 90 dní v prípade mediácie spotrebiteľského sporu a v ostatných prípadoch uplynutím šiestich mesiacov od začatia mediácie, ak si osoby zúčastnené na mediácii v ostatných prípadoch nedohodli dlhšiu dobu, po uplynutí ktorej mediácia skončí,</w:t>
            </w:r>
          </w:p>
          <w:p w:rsidR="00D33FAB" w:rsidRPr="00932F42" w:rsidP="00C50609">
            <w:pPr>
              <w:widowControl w:val="0"/>
              <w:tabs>
                <w:tab w:val="left" w:pos="271"/>
              </w:tabs>
              <w:autoSpaceDE w:val="0"/>
              <w:autoSpaceDN w:val="0"/>
              <w:bidi w:val="0"/>
              <w:adjustRightInd w:val="0"/>
              <w:ind w:hanging="13"/>
              <w:jc w:val="both"/>
              <w:rPr>
                <w:rFonts w:ascii="Times New Roman" w:hAnsi="Times New Roman"/>
                <w:sz w:val="20"/>
                <w:szCs w:val="20"/>
              </w:rPr>
            </w:pPr>
            <w:r w:rsidRPr="00C50609" w:rsidR="00C50609">
              <w:rPr>
                <w:rFonts w:ascii="Times New Roman" w:hAnsi="Times New Roman"/>
                <w:sz w:val="20"/>
                <w:szCs w:val="20"/>
              </w:rPr>
              <w:t>i) dňom smrti alebo vyhlásenia za mŕtveho mediátora alebo niektorého účastníka mediácie; to neplatí, ak mediáciu vykonával mediátor v mediačnom centre</w:t>
            </w:r>
            <w:r w:rsidR="00431658">
              <w:rPr>
                <w:rFonts w:ascii="Times New Roman" w:hAnsi="Times New Roman"/>
                <w:sz w:val="20"/>
                <w:szCs w:val="20"/>
              </w:rPr>
              <w:t>.</w:t>
            </w: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Č</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3709F5">
            <w:pPr>
              <w:tabs>
                <w:tab w:val="left" w:pos="851"/>
              </w:tabs>
              <w:bidi w:val="0"/>
              <w:rPr>
                <w:rFonts w:ascii="Times New Roman" w:hAnsi="Times New Roman"/>
                <w:sz w:val="20"/>
                <w:szCs w:val="20"/>
              </w:rPr>
            </w:pPr>
          </w:p>
          <w:p w:rsidR="00D33FAB" w:rsidRPr="00932F42" w:rsidP="003709F5">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2B3138">
            <w:pPr>
              <w:tabs>
                <w:tab w:val="left" w:pos="851"/>
              </w:tabs>
              <w:bidi w:val="0"/>
              <w:rPr>
                <w:rFonts w:ascii="Times New Roman" w:hAnsi="Times New Roman"/>
                <w:sz w:val="20"/>
                <w:szCs w:val="20"/>
              </w:rPr>
            </w:pPr>
            <w:r w:rsidRPr="00932F42">
              <w:rPr>
                <w:rFonts w:ascii="Times New Roman" w:hAnsi="Times New Roman"/>
                <w:sz w:val="20"/>
                <w:szCs w:val="20"/>
              </w:rPr>
              <w:t>Č: 9</w:t>
            </w:r>
          </w:p>
          <w:p w:rsidR="00D33FAB" w:rsidRPr="00932F42" w:rsidP="002B3138">
            <w:pPr>
              <w:tabs>
                <w:tab w:val="left" w:pos="851"/>
              </w:tabs>
              <w:bidi w:val="0"/>
              <w:rPr>
                <w:rFonts w:ascii="Times New Roman" w:hAnsi="Times New Roman"/>
                <w:sz w:val="20"/>
                <w:szCs w:val="20"/>
              </w:rPr>
            </w:pPr>
            <w:r w:rsidRPr="00932F42">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Keď sa v súlade s vnútroštátnymi právnymi predpismi výsledok postupov ARS stáva pre obchodníka záväzný po tom, ako spotrebiteľ akceptuje navrhované riešenie, vzťahuje sa článok 9 ods. 2 iba na spotrebiteľa.</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jc w:val="center"/>
              <w:rPr>
                <w:rFonts w:ascii="Times New Roman" w:hAnsi="Times New Roman"/>
                <w:sz w:val="20"/>
                <w:szCs w:val="20"/>
              </w:rPr>
            </w:pPr>
            <w:r w:rsidRPr="00932F42">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36087D">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7012FE">
            <w:pPr>
              <w:tabs>
                <w:tab w:val="left" w:pos="851"/>
              </w:tabs>
              <w:bidi w:val="0"/>
              <w:rPr>
                <w:rFonts w:ascii="Times New Roman" w:hAnsi="Times New Roman"/>
                <w:sz w:val="20"/>
                <w:szCs w:val="20"/>
              </w:rPr>
            </w:pPr>
            <w:r w:rsidRPr="00932F42">
              <w:rPr>
                <w:rFonts w:ascii="Times New Roman" w:hAnsi="Times New Roman"/>
                <w:sz w:val="20"/>
                <w:szCs w:val="20"/>
              </w:rPr>
              <w:t xml:space="preserve">Podľa návrhu § 7 ods. 2 písm. b) mediátor nesmie sám rozhodovať o spore alebo nútiť účastníkov mediácie, aby prijali ním navrhované riešenie. </w:t>
            </w:r>
          </w:p>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3E3">
            <w:pPr>
              <w:tabs>
                <w:tab w:val="left" w:pos="851"/>
              </w:tabs>
              <w:bidi w:val="0"/>
              <w:rPr>
                <w:rFonts w:ascii="Times New Roman" w:hAnsi="Times New Roman"/>
                <w:sz w:val="20"/>
                <w:szCs w:val="20"/>
              </w:rPr>
            </w:pPr>
            <w:r w:rsidRPr="00932F42">
              <w:rPr>
                <w:rFonts w:ascii="Times New Roman" w:hAnsi="Times New Roman"/>
                <w:sz w:val="20"/>
                <w:szCs w:val="20"/>
              </w:rPr>
              <w:t>Č: 10</w:t>
            </w:r>
          </w:p>
          <w:p w:rsidR="00D33FAB" w:rsidRPr="00932F42" w:rsidP="006933E3">
            <w:pPr>
              <w:tabs>
                <w:tab w:val="left" w:pos="851"/>
              </w:tabs>
              <w:bidi w:val="0"/>
              <w:rPr>
                <w:rFonts w:ascii="Times New Roman" w:hAnsi="Times New Roman"/>
                <w:sz w:val="20"/>
                <w:szCs w:val="20"/>
              </w:rPr>
            </w:pPr>
            <w:r w:rsidRPr="00932F42">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Členské štáty zabezpečia, aby dohoda medzi spotrebiteľom a obchodníkom predkladať sťažnosti subjektu ARS nebola pre spotrebiteľa záväzná, ak bola uzavretá pred tým, ako spor vznikol a ak je v jej dôsledku spotrebiteľ zbavený práva podať v záujme vyriešenia sporu žalobu na súd.</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jc w:val="center"/>
              <w:rPr>
                <w:rFonts w:ascii="Times New Roman" w:hAnsi="Times New Roman"/>
                <w:sz w:val="20"/>
                <w:szCs w:val="20"/>
              </w:rPr>
            </w:pPr>
            <w:r w:rsidR="004B4753">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C158D">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135AF2">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004B4753">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r w:rsidR="004B4753">
              <w:rPr>
                <w:rFonts w:ascii="Times New Roman" w:hAnsi="Times New Roman"/>
                <w:bCs/>
                <w:sz w:val="20"/>
                <w:szCs w:val="20"/>
              </w:rPr>
              <w:t>Uzavretie dohody o riešení sporu mediáciou nebráni prístupu k súdu.</w:t>
            </w: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3E3">
            <w:pPr>
              <w:tabs>
                <w:tab w:val="left" w:pos="851"/>
              </w:tabs>
              <w:bidi w:val="0"/>
              <w:rPr>
                <w:rFonts w:ascii="Times New Roman" w:hAnsi="Times New Roman"/>
                <w:sz w:val="20"/>
                <w:szCs w:val="20"/>
              </w:rPr>
            </w:pPr>
            <w:r w:rsidRPr="00932F42">
              <w:rPr>
                <w:rFonts w:ascii="Times New Roman" w:hAnsi="Times New Roman"/>
                <w:sz w:val="20"/>
                <w:szCs w:val="20"/>
              </w:rPr>
              <w:t>Č: 10</w:t>
            </w:r>
          </w:p>
          <w:p w:rsidR="00D33FAB" w:rsidRPr="00932F42" w:rsidP="006933E3">
            <w:pPr>
              <w:tabs>
                <w:tab w:val="left" w:pos="851"/>
              </w:tabs>
              <w:bidi w:val="0"/>
              <w:rPr>
                <w:rFonts w:ascii="Times New Roman" w:hAnsi="Times New Roman"/>
                <w:sz w:val="20"/>
                <w:szCs w:val="20"/>
              </w:rPr>
            </w:pPr>
            <w:r w:rsidRPr="00932F42">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Členské štáty zabezpečia, aby pri postupoch ARS, ktorých cieľom je vyriešiť spor uložením riešenia, mohlo byť uložené riešenie pre účastníkov záväzné len v prípade, ak boli o jeho záväznej povahe vopred informovaní a výslovne to akceptovali. Výslovný súhlas obchodníka sa nevyžaduje, ak sa vo vnútroštátnych predpisoch ustanovuje, že riešenia sú pre obchodníkov záväzné.</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CA71C9">
            <w:pPr>
              <w:tabs>
                <w:tab w:val="left" w:pos="851"/>
              </w:tabs>
              <w:bidi w:val="0"/>
              <w:jc w:val="center"/>
              <w:rPr>
                <w:rFonts w:ascii="Times New Roman" w:hAnsi="Times New Roman"/>
                <w:sz w:val="20"/>
                <w:szCs w:val="20"/>
              </w:rPr>
            </w:pPr>
            <w:r w:rsidRPr="00932F42">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3A3CAD">
            <w:pPr>
              <w:tabs>
                <w:tab w:val="left" w:pos="412"/>
              </w:tabs>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43CDA">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43CDA">
            <w:pPr>
              <w:tabs>
                <w:tab w:val="left" w:pos="851"/>
              </w:tabs>
              <w:bidi w:val="0"/>
              <w:rPr>
                <w:rFonts w:ascii="Times New Roman" w:hAnsi="Times New Roman"/>
                <w:sz w:val="20"/>
                <w:szCs w:val="20"/>
              </w:rPr>
            </w:pPr>
            <w:r w:rsidRPr="00932F42">
              <w:rPr>
                <w:rFonts w:ascii="Times New Roman" w:hAnsi="Times New Roman"/>
                <w:sz w:val="20"/>
                <w:szCs w:val="20"/>
              </w:rPr>
              <w:t>Vzhľadom na povahu mediácie, nie je možné ustanovenie transponovať.</w:t>
            </w:r>
          </w:p>
          <w:p w:rsidR="00D33FAB" w:rsidRPr="00932F42" w:rsidP="00E43CDA">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3E3">
            <w:pPr>
              <w:tabs>
                <w:tab w:val="left" w:pos="851"/>
              </w:tabs>
              <w:bidi w:val="0"/>
              <w:rPr>
                <w:rFonts w:ascii="Times New Roman" w:hAnsi="Times New Roman"/>
                <w:sz w:val="20"/>
                <w:szCs w:val="20"/>
              </w:rPr>
            </w:pPr>
            <w:r w:rsidRPr="00932F42">
              <w:rPr>
                <w:rFonts w:ascii="Times New Roman" w:hAnsi="Times New Roman"/>
                <w:sz w:val="20"/>
                <w:szCs w:val="20"/>
              </w:rPr>
              <w:t>Č: 11</w:t>
            </w:r>
          </w:p>
          <w:p w:rsidR="00D33FAB" w:rsidRPr="00932F42" w:rsidP="006933E3">
            <w:pPr>
              <w:tabs>
                <w:tab w:val="left" w:pos="851"/>
              </w:tabs>
              <w:bidi w:val="0"/>
              <w:rPr>
                <w:rFonts w:ascii="Times New Roman" w:hAnsi="Times New Roman"/>
                <w:sz w:val="20"/>
                <w:szCs w:val="20"/>
              </w:rPr>
            </w:pPr>
            <w:r w:rsidRPr="00932F42">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Členské štáty zabezpečia, aby pri postupoch ARS, ktorých cieľom je vyriešenie sporu uložením riešenia spotrebiteľovi: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a) v prípade, keď nedochádza ku kolízii právnych poriadkov, dôsledkom uloženého riešenia nesmie byť pozbavenie spotrebiteľa ochrany poskytovanej ustanoveniami, od ktorých sa podľa práva členského štátu, v ktorom má spotrebiteľ a obchodník obvyklý pobyt, nemožno odchýliť dohodou;</w:t>
            </w:r>
          </w:p>
          <w:p w:rsidR="00D33FAB" w:rsidRPr="00932F42" w:rsidP="00A06FE1">
            <w:pPr>
              <w:bidi w:val="0"/>
              <w:jc w:val="both"/>
              <w:rPr>
                <w:rFonts w:ascii="Times New Roman" w:hAnsi="Times New Roman"/>
                <w:sz w:val="20"/>
                <w:szCs w:val="20"/>
              </w:rPr>
            </w:pP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b) v prípade kolízie právnych poriadkov, v ktorej sa rozhodné právo pre kúpne zmluvy alebo zmluvy o službách určuje v súlade s článkom 6 ods. 1 a 2 nariadenia (ES) č. 593/2008, dôsledkom riešenia uloženého subjektom ARS nesmie byť pozbavenie spotrebiteľa ochrany poskytovanej ustanoveniami, od ktorých sa podľa práva členského štátu, v ktorom má spotrebiteľ obvyklý pobyt, nemožno odchýliť dohodou; </w:t>
            </w:r>
          </w:p>
          <w:p w:rsidR="00D33FAB" w:rsidRPr="00932F42" w:rsidP="00A06FE1">
            <w:pPr>
              <w:bidi w:val="0"/>
              <w:jc w:val="both"/>
              <w:rPr>
                <w:rFonts w:ascii="Times New Roman" w:hAnsi="Times New Roman"/>
                <w:sz w:val="20"/>
                <w:szCs w:val="20"/>
              </w:rPr>
            </w:pPr>
            <w:r w:rsidRPr="00932F42">
              <w:rPr>
                <w:rFonts w:ascii="Times New Roman" w:hAnsi="Times New Roman"/>
                <w:sz w:val="20"/>
                <w:szCs w:val="20"/>
              </w:rPr>
              <w:t>c) v prípade kolízie právnych poriadkov, v ktorej sa rozhodné právo pre kúpne zmluvy alebo zmluvy o službách stanovuje v súlade s článkom 5 ods. 1 až 3 Rímskeho dohovoru z 19. júna 1980, dôsledkom riešenia uloženého subjektom ARS nesmie byť pozbavenie spotrebiteľa ochrany poskytovanej kogentnými normami práva členského štátu, v ktorom má spotrebiteľ obvyklý pobyt.</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jc w:val="center"/>
              <w:rPr>
                <w:rFonts w:ascii="Times New Roman" w:hAnsi="Times New Roman"/>
                <w:sz w:val="20"/>
                <w:szCs w:val="20"/>
              </w:rPr>
            </w:pPr>
            <w:r w:rsidRPr="00932F42">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00F47800">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P="00541682">
            <w:pPr>
              <w:tabs>
                <w:tab w:val="left" w:pos="851"/>
              </w:tabs>
              <w:bidi w:val="0"/>
              <w:rPr>
                <w:rFonts w:ascii="Times New Roman" w:hAnsi="Times New Roman"/>
                <w:sz w:val="20"/>
                <w:szCs w:val="20"/>
              </w:rPr>
            </w:pPr>
            <w:r>
              <w:rPr>
                <w:rFonts w:ascii="Times New Roman" w:hAnsi="Times New Roman"/>
                <w:sz w:val="20"/>
                <w:szCs w:val="20"/>
              </w:rPr>
              <w:t xml:space="preserve">Č: </w:t>
            </w:r>
            <w:r w:rsidR="00A0311A">
              <w:rPr>
                <w:rFonts w:ascii="Times New Roman" w:hAnsi="Times New Roman"/>
                <w:sz w:val="20"/>
                <w:szCs w:val="20"/>
              </w:rPr>
              <w:t>I</w:t>
            </w:r>
          </w:p>
          <w:p w:rsidR="00EF3FB7" w:rsidRPr="00932F42" w:rsidP="00541682">
            <w:pPr>
              <w:tabs>
                <w:tab w:val="left" w:pos="851"/>
              </w:tabs>
              <w:bidi w:val="0"/>
              <w:rPr>
                <w:rFonts w:ascii="Times New Roman" w:hAnsi="Times New Roman"/>
                <w:sz w:val="20"/>
                <w:szCs w:val="20"/>
              </w:rPr>
            </w:pPr>
            <w:r>
              <w:rPr>
                <w:rFonts w:ascii="Times New Roman" w:hAnsi="Times New Roman"/>
                <w:sz w:val="20"/>
                <w:szCs w:val="20"/>
              </w:rPr>
              <w:t>§ 2</w:t>
            </w:r>
          </w:p>
          <w:p w:rsidR="00D33FAB" w:rsidRPr="00932F42" w:rsidP="00541682">
            <w:pPr>
              <w:tabs>
                <w:tab w:val="left" w:pos="851"/>
              </w:tabs>
              <w:bidi w:val="0"/>
              <w:rPr>
                <w:rFonts w:ascii="Times New Roman" w:hAnsi="Times New Roman"/>
                <w:sz w:val="20"/>
                <w:szCs w:val="20"/>
              </w:rPr>
            </w:pPr>
            <w:r w:rsidRPr="00932F42">
              <w:rPr>
                <w:rFonts w:ascii="Times New Roman" w:hAnsi="Times New Roman"/>
                <w:sz w:val="20"/>
                <w:szCs w:val="20"/>
              </w:rPr>
              <w:t xml:space="preserve">O: </w:t>
            </w:r>
            <w:r w:rsidR="00EF3FB7">
              <w:rPr>
                <w:rFonts w:ascii="Times New Roman" w:hAnsi="Times New Roman"/>
                <w:sz w:val="20"/>
                <w:szCs w:val="20"/>
              </w:rPr>
              <w:t>2</w:t>
            </w:r>
          </w:p>
          <w:p w:rsidR="00D33FAB" w:rsidP="007E15B5">
            <w:pPr>
              <w:tabs>
                <w:tab w:val="left" w:pos="851"/>
              </w:tabs>
              <w:bidi w:val="0"/>
              <w:rPr>
                <w:rFonts w:ascii="Times New Roman" w:hAnsi="Times New Roman"/>
                <w:sz w:val="20"/>
                <w:szCs w:val="20"/>
              </w:rPr>
            </w:pPr>
            <w:r w:rsidRPr="00932F42">
              <w:rPr>
                <w:rFonts w:ascii="Times New Roman" w:hAnsi="Times New Roman"/>
                <w:sz w:val="20"/>
                <w:szCs w:val="20"/>
              </w:rPr>
              <w:t xml:space="preserve">P: </w:t>
            </w:r>
            <w:r>
              <w:rPr>
                <w:rFonts w:ascii="Times New Roman" w:hAnsi="Times New Roman"/>
                <w:sz w:val="20"/>
                <w:szCs w:val="20"/>
              </w:rPr>
              <w:t>a) / 1., 2. a 7.</w:t>
            </w:r>
          </w:p>
          <w:p w:rsidR="00527519" w:rsidP="007E15B5">
            <w:pPr>
              <w:tabs>
                <w:tab w:val="left" w:pos="851"/>
              </w:tabs>
              <w:bidi w:val="0"/>
              <w:rPr>
                <w:rFonts w:ascii="Times New Roman" w:hAnsi="Times New Roman"/>
                <w:sz w:val="20"/>
                <w:szCs w:val="20"/>
              </w:rPr>
            </w:pPr>
          </w:p>
          <w:p w:rsidR="00527519" w:rsidP="007E15B5">
            <w:pPr>
              <w:tabs>
                <w:tab w:val="left" w:pos="851"/>
              </w:tabs>
              <w:bidi w:val="0"/>
              <w:rPr>
                <w:rFonts w:ascii="Times New Roman" w:hAnsi="Times New Roman"/>
                <w:sz w:val="20"/>
                <w:szCs w:val="20"/>
              </w:rPr>
            </w:pPr>
          </w:p>
          <w:p w:rsidR="00527519" w:rsidP="007E15B5">
            <w:pPr>
              <w:tabs>
                <w:tab w:val="left" w:pos="851"/>
              </w:tabs>
              <w:bidi w:val="0"/>
              <w:rPr>
                <w:rFonts w:ascii="Times New Roman" w:hAnsi="Times New Roman"/>
                <w:sz w:val="20"/>
                <w:szCs w:val="20"/>
              </w:rPr>
            </w:pPr>
          </w:p>
          <w:p w:rsidR="00527519" w:rsidP="007E15B5">
            <w:pPr>
              <w:tabs>
                <w:tab w:val="left" w:pos="851"/>
              </w:tabs>
              <w:bidi w:val="0"/>
              <w:rPr>
                <w:rFonts w:ascii="Times New Roman" w:hAnsi="Times New Roman"/>
                <w:sz w:val="20"/>
                <w:szCs w:val="20"/>
              </w:rPr>
            </w:pPr>
          </w:p>
          <w:p w:rsidR="00527519" w:rsidP="007E15B5">
            <w:pPr>
              <w:tabs>
                <w:tab w:val="left" w:pos="851"/>
              </w:tabs>
              <w:bidi w:val="0"/>
              <w:rPr>
                <w:rFonts w:ascii="Times New Roman" w:hAnsi="Times New Roman"/>
                <w:sz w:val="20"/>
                <w:szCs w:val="20"/>
              </w:rPr>
            </w:pPr>
          </w:p>
          <w:p w:rsidR="00527519" w:rsidP="007E15B5">
            <w:pPr>
              <w:tabs>
                <w:tab w:val="left" w:pos="851"/>
              </w:tabs>
              <w:bidi w:val="0"/>
              <w:rPr>
                <w:rFonts w:ascii="Times New Roman" w:hAnsi="Times New Roman"/>
                <w:sz w:val="20"/>
                <w:szCs w:val="20"/>
              </w:rPr>
            </w:pPr>
          </w:p>
          <w:p w:rsidR="00527519" w:rsidP="007E15B5">
            <w:pPr>
              <w:tabs>
                <w:tab w:val="left" w:pos="851"/>
              </w:tabs>
              <w:bidi w:val="0"/>
              <w:rPr>
                <w:rFonts w:ascii="Times New Roman" w:hAnsi="Times New Roman"/>
                <w:sz w:val="20"/>
                <w:szCs w:val="20"/>
              </w:rPr>
            </w:pPr>
          </w:p>
          <w:p w:rsidR="00527519" w:rsidP="007E15B5">
            <w:pPr>
              <w:tabs>
                <w:tab w:val="left" w:pos="851"/>
              </w:tabs>
              <w:bidi w:val="0"/>
              <w:rPr>
                <w:rFonts w:ascii="Times New Roman" w:hAnsi="Times New Roman"/>
                <w:sz w:val="20"/>
                <w:szCs w:val="20"/>
              </w:rPr>
            </w:pPr>
          </w:p>
          <w:p w:rsidR="00527519" w:rsidP="007E15B5">
            <w:pPr>
              <w:tabs>
                <w:tab w:val="left" w:pos="851"/>
              </w:tabs>
              <w:bidi w:val="0"/>
              <w:rPr>
                <w:rFonts w:ascii="Times New Roman" w:hAnsi="Times New Roman"/>
                <w:sz w:val="20"/>
                <w:szCs w:val="20"/>
              </w:rPr>
            </w:pPr>
          </w:p>
          <w:p w:rsidR="00527519" w:rsidP="007E15B5">
            <w:pPr>
              <w:tabs>
                <w:tab w:val="left" w:pos="851"/>
              </w:tabs>
              <w:bidi w:val="0"/>
              <w:rPr>
                <w:rFonts w:ascii="Times New Roman" w:hAnsi="Times New Roman"/>
                <w:sz w:val="20"/>
                <w:szCs w:val="20"/>
              </w:rPr>
            </w:pPr>
          </w:p>
          <w:p w:rsidR="00527519" w:rsidP="007E15B5">
            <w:pPr>
              <w:tabs>
                <w:tab w:val="left" w:pos="851"/>
              </w:tabs>
              <w:bidi w:val="0"/>
              <w:rPr>
                <w:rFonts w:ascii="Times New Roman" w:hAnsi="Times New Roman"/>
                <w:sz w:val="20"/>
                <w:szCs w:val="20"/>
              </w:rPr>
            </w:pPr>
          </w:p>
          <w:p w:rsidR="00527519" w:rsidP="007E15B5">
            <w:pPr>
              <w:tabs>
                <w:tab w:val="left" w:pos="851"/>
              </w:tabs>
              <w:bidi w:val="0"/>
              <w:rPr>
                <w:rFonts w:ascii="Times New Roman" w:hAnsi="Times New Roman"/>
                <w:sz w:val="20"/>
                <w:szCs w:val="20"/>
              </w:rPr>
            </w:pPr>
          </w:p>
          <w:p w:rsidR="00527519" w:rsidP="007E15B5">
            <w:pPr>
              <w:tabs>
                <w:tab w:val="left" w:pos="851"/>
              </w:tabs>
              <w:bidi w:val="0"/>
              <w:rPr>
                <w:rFonts w:ascii="Times New Roman" w:hAnsi="Times New Roman"/>
                <w:sz w:val="20"/>
                <w:szCs w:val="20"/>
              </w:rPr>
            </w:pPr>
          </w:p>
          <w:p w:rsidR="00527519" w:rsidP="007E15B5">
            <w:pPr>
              <w:tabs>
                <w:tab w:val="left" w:pos="851"/>
              </w:tabs>
              <w:bidi w:val="0"/>
              <w:rPr>
                <w:rFonts w:ascii="Times New Roman" w:hAnsi="Times New Roman"/>
                <w:sz w:val="20"/>
                <w:szCs w:val="20"/>
              </w:rPr>
            </w:pPr>
          </w:p>
          <w:p w:rsidR="00527519" w:rsidP="007E15B5">
            <w:pPr>
              <w:tabs>
                <w:tab w:val="left" w:pos="851"/>
              </w:tabs>
              <w:bidi w:val="0"/>
              <w:rPr>
                <w:rFonts w:ascii="Times New Roman" w:hAnsi="Times New Roman"/>
                <w:sz w:val="20"/>
                <w:szCs w:val="20"/>
              </w:rPr>
            </w:pPr>
          </w:p>
          <w:p w:rsidR="00527519" w:rsidP="007E15B5">
            <w:pPr>
              <w:tabs>
                <w:tab w:val="left" w:pos="851"/>
              </w:tabs>
              <w:bidi w:val="0"/>
              <w:rPr>
                <w:rFonts w:ascii="Times New Roman" w:hAnsi="Times New Roman"/>
                <w:sz w:val="20"/>
                <w:szCs w:val="20"/>
              </w:rPr>
            </w:pPr>
          </w:p>
          <w:p w:rsidR="00527519" w:rsidP="007E15B5">
            <w:pPr>
              <w:tabs>
                <w:tab w:val="left" w:pos="851"/>
              </w:tabs>
              <w:bidi w:val="0"/>
              <w:rPr>
                <w:rFonts w:ascii="Times New Roman" w:hAnsi="Times New Roman"/>
                <w:sz w:val="20"/>
                <w:szCs w:val="20"/>
              </w:rPr>
            </w:pPr>
          </w:p>
          <w:p w:rsidR="00527519" w:rsidP="007E15B5">
            <w:pPr>
              <w:tabs>
                <w:tab w:val="left" w:pos="851"/>
              </w:tabs>
              <w:bidi w:val="0"/>
              <w:rPr>
                <w:rFonts w:ascii="Times New Roman" w:hAnsi="Times New Roman"/>
                <w:sz w:val="20"/>
                <w:szCs w:val="20"/>
              </w:rPr>
            </w:pPr>
            <w:r>
              <w:rPr>
                <w:rFonts w:ascii="Times New Roman" w:hAnsi="Times New Roman"/>
                <w:sz w:val="20"/>
                <w:szCs w:val="20"/>
              </w:rPr>
              <w:t>Č: I</w:t>
            </w:r>
          </w:p>
          <w:p w:rsidR="00527519" w:rsidP="007E15B5">
            <w:pPr>
              <w:tabs>
                <w:tab w:val="left" w:pos="851"/>
              </w:tabs>
              <w:bidi w:val="0"/>
              <w:rPr>
                <w:rFonts w:ascii="Times New Roman" w:hAnsi="Times New Roman"/>
                <w:sz w:val="20"/>
                <w:szCs w:val="20"/>
              </w:rPr>
            </w:pPr>
            <w:r>
              <w:rPr>
                <w:rFonts w:ascii="Times New Roman" w:hAnsi="Times New Roman"/>
                <w:sz w:val="20"/>
                <w:szCs w:val="20"/>
              </w:rPr>
              <w:t>§ 14</w:t>
            </w:r>
          </w:p>
          <w:p w:rsidR="00527519" w:rsidRPr="00932F42" w:rsidP="007E15B5">
            <w:pPr>
              <w:tabs>
                <w:tab w:val="left" w:pos="851"/>
              </w:tabs>
              <w:bidi w:val="0"/>
              <w:rPr>
                <w:rFonts w:ascii="Times New Roman" w:hAnsi="Times New Roman"/>
                <w:sz w:val="20"/>
                <w:szCs w:val="20"/>
              </w:rPr>
            </w:pPr>
            <w:r>
              <w:rPr>
                <w:rFonts w:ascii="Times New Roman" w:hAnsi="Times New Roman"/>
                <w:sz w:val="20"/>
                <w:szCs w:val="20"/>
              </w:rPr>
              <w:t xml:space="preserve">O: 6 </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P="00B40195">
            <w:pPr>
              <w:bidi w:val="0"/>
              <w:jc w:val="both"/>
              <w:rPr>
                <w:rFonts w:ascii="Times New Roman" w:hAnsi="Times New Roman"/>
                <w:sz w:val="20"/>
                <w:szCs w:val="20"/>
              </w:rPr>
            </w:pPr>
            <w:r>
              <w:rPr>
                <w:rFonts w:ascii="Times New Roman" w:hAnsi="Times New Roman"/>
                <w:sz w:val="20"/>
                <w:szCs w:val="20"/>
              </w:rPr>
              <w:t>(2</w:t>
            </w:r>
            <w:r w:rsidRPr="00932F42">
              <w:rPr>
                <w:rFonts w:ascii="Times New Roman" w:hAnsi="Times New Roman"/>
                <w:sz w:val="20"/>
                <w:szCs w:val="20"/>
              </w:rPr>
              <w:t xml:space="preserve">) Mediátor je povinný </w:t>
            </w:r>
          </w:p>
          <w:p w:rsidR="00D33FAB" w:rsidRPr="00932F42" w:rsidP="00B40195">
            <w:pPr>
              <w:bidi w:val="0"/>
              <w:jc w:val="both"/>
              <w:rPr>
                <w:rFonts w:ascii="Times New Roman" w:hAnsi="Times New Roman"/>
                <w:sz w:val="20"/>
                <w:szCs w:val="20"/>
              </w:rPr>
            </w:pPr>
          </w:p>
          <w:p w:rsidR="00D33FAB" w:rsidP="00B40195">
            <w:pPr>
              <w:bidi w:val="0"/>
              <w:jc w:val="both"/>
              <w:rPr>
                <w:rFonts w:ascii="Times New Roman" w:hAnsi="Times New Roman"/>
                <w:sz w:val="20"/>
                <w:szCs w:val="20"/>
              </w:rPr>
            </w:pPr>
            <w:r w:rsidRPr="00932F42">
              <w:rPr>
                <w:rFonts w:ascii="Times New Roman" w:hAnsi="Times New Roman"/>
                <w:sz w:val="20"/>
                <w:szCs w:val="20"/>
              </w:rPr>
              <w:t xml:space="preserve">a) </w:t>
            </w:r>
          </w:p>
          <w:p w:rsidR="00EF3FB7" w:rsidRPr="00EF3FB7" w:rsidP="00EF3FB7">
            <w:pPr>
              <w:bidi w:val="0"/>
              <w:jc w:val="both"/>
              <w:rPr>
                <w:rFonts w:ascii="Times New Roman" w:hAnsi="Times New Roman"/>
                <w:sz w:val="20"/>
                <w:szCs w:val="20"/>
              </w:rPr>
            </w:pPr>
            <w:r w:rsidRPr="00EF3FB7">
              <w:rPr>
                <w:rFonts w:ascii="Times New Roman" w:hAnsi="Times New Roman"/>
                <w:sz w:val="20"/>
                <w:szCs w:val="20"/>
              </w:rPr>
              <w:t>1.</w:t>
            </w:r>
            <w:r>
              <w:rPr>
                <w:rFonts w:ascii="Times New Roman" w:hAnsi="Times New Roman"/>
                <w:sz w:val="20"/>
                <w:szCs w:val="20"/>
              </w:rPr>
              <w:t xml:space="preserve">  </w:t>
            </w:r>
            <w:r w:rsidRPr="00EF3FB7">
              <w:rPr>
                <w:rFonts w:ascii="Times New Roman" w:hAnsi="Times New Roman"/>
                <w:sz w:val="20"/>
                <w:szCs w:val="20"/>
              </w:rPr>
              <w:t>pri výkone mediácie dodržiavať všeobecne záväzné právne predpisy a rešpektovať rozhodnutia orgánov verejnej moci, ktoré sa týkajú sporu, ktorý je predmetom mediácie, a o ktorých má alebo musí mať v priebehu mediácie vedomosť,</w:t>
            </w:r>
          </w:p>
          <w:p w:rsidR="00EF3FB7" w:rsidRPr="00EF3FB7" w:rsidP="00EF3FB7">
            <w:pPr>
              <w:bidi w:val="0"/>
              <w:jc w:val="both"/>
              <w:rPr>
                <w:rFonts w:ascii="Times New Roman" w:hAnsi="Times New Roman"/>
                <w:sz w:val="20"/>
                <w:szCs w:val="20"/>
              </w:rPr>
            </w:pPr>
            <w:r w:rsidRPr="00EF3FB7">
              <w:rPr>
                <w:rFonts w:ascii="Times New Roman" w:hAnsi="Times New Roman"/>
                <w:sz w:val="20"/>
                <w:szCs w:val="20"/>
              </w:rPr>
              <w:t>2.</w:t>
            </w:r>
            <w:r>
              <w:rPr>
                <w:rFonts w:ascii="Times New Roman" w:hAnsi="Times New Roman"/>
                <w:sz w:val="20"/>
                <w:szCs w:val="20"/>
              </w:rPr>
              <w:t xml:space="preserve"> </w:t>
            </w:r>
            <w:r w:rsidRPr="00EF3FB7">
              <w:rPr>
                <w:rFonts w:ascii="Times New Roman" w:hAnsi="Times New Roman"/>
                <w:sz w:val="20"/>
                <w:szCs w:val="20"/>
              </w:rPr>
              <w:t>vykonávať svoju činnosť osobne, čestne, svedomito, nezávisle, nestranne, dôsledne, s náležitou odbornou starostlivosťou, a pritom dbať na účelnosť a hospodárnosť výkonu mediácie,</w:t>
            </w:r>
          </w:p>
          <w:p w:rsidR="00D33FAB" w:rsidP="00EF3FB7">
            <w:pPr>
              <w:bidi w:val="0"/>
              <w:jc w:val="both"/>
              <w:rPr>
                <w:rFonts w:ascii="Times New Roman" w:hAnsi="Times New Roman"/>
                <w:sz w:val="20"/>
                <w:szCs w:val="20"/>
              </w:rPr>
            </w:pPr>
            <w:r w:rsidRPr="00EF3FB7" w:rsidR="00EF3FB7">
              <w:rPr>
                <w:rFonts w:ascii="Times New Roman" w:hAnsi="Times New Roman"/>
                <w:sz w:val="20"/>
                <w:szCs w:val="20"/>
              </w:rPr>
              <w:t>7.</w:t>
            </w:r>
            <w:r w:rsidR="00EF3FB7">
              <w:rPr>
                <w:rFonts w:ascii="Times New Roman" w:hAnsi="Times New Roman"/>
                <w:sz w:val="20"/>
                <w:szCs w:val="20"/>
              </w:rPr>
              <w:t xml:space="preserve"> </w:t>
            </w:r>
            <w:r w:rsidRPr="00EF3FB7" w:rsidR="00EF3FB7">
              <w:rPr>
                <w:rFonts w:ascii="Times New Roman" w:hAnsi="Times New Roman"/>
                <w:sz w:val="20"/>
                <w:szCs w:val="20"/>
              </w:rPr>
              <w:t>podpísať mediačnú dohodu alebo odmietnuť podpísať mediačnú dohodu, ak je zrejmé, že odporuje zákonu, obchádza zákon alebo sa prieči dobrým mravom; odmietnutie podpisu mediátor vyznačí v zápisnici a na požiadanie vydá osobe zúčastnenej na mediácii písomné potvrdenie o dôvodoch odmietnutia podpisu mediačnej dohody,</w:t>
            </w:r>
          </w:p>
          <w:p w:rsidR="00527519" w:rsidP="00EF3FB7">
            <w:pPr>
              <w:bidi w:val="0"/>
              <w:jc w:val="both"/>
              <w:rPr>
                <w:rFonts w:ascii="Times New Roman" w:hAnsi="Times New Roman"/>
                <w:sz w:val="20"/>
                <w:szCs w:val="20"/>
              </w:rPr>
            </w:pPr>
          </w:p>
          <w:p w:rsidR="00527519" w:rsidP="00EF3FB7">
            <w:pPr>
              <w:bidi w:val="0"/>
              <w:jc w:val="both"/>
              <w:rPr>
                <w:rFonts w:ascii="Times New Roman" w:hAnsi="Times New Roman"/>
                <w:sz w:val="20"/>
                <w:szCs w:val="20"/>
              </w:rPr>
            </w:pPr>
          </w:p>
          <w:p w:rsidR="00527519" w:rsidP="00EF3FB7">
            <w:pPr>
              <w:bidi w:val="0"/>
              <w:jc w:val="both"/>
              <w:rPr>
                <w:rFonts w:ascii="Times New Roman" w:hAnsi="Times New Roman"/>
                <w:sz w:val="20"/>
                <w:szCs w:val="20"/>
              </w:rPr>
            </w:pPr>
          </w:p>
          <w:p w:rsidR="00527519" w:rsidRPr="00932F42" w:rsidP="00EF3FB7">
            <w:pPr>
              <w:bidi w:val="0"/>
              <w:jc w:val="both"/>
              <w:rPr>
                <w:rFonts w:ascii="Times New Roman" w:hAnsi="Times New Roman"/>
                <w:sz w:val="20"/>
                <w:szCs w:val="20"/>
              </w:rPr>
            </w:pPr>
            <w:r w:rsidRPr="00527519">
              <w:rPr>
                <w:rFonts w:ascii="Times New Roman" w:hAnsi="Times New Roman"/>
                <w:sz w:val="20"/>
                <w:szCs w:val="20"/>
              </w:rPr>
              <w:t>(6) Ak sa vedie súdne konanie alebo rozhodcovské konanie, ktorému predchádzala mediácia v členskom štáte, plynutie premlčacích a prekluzívnych lehôt počas mediácie sa posudzuje podľa práva štátu, v ktorom sa mediácia vykonávala; ustanovenia osobitného predpisu tým nie sú dotknuté.12) V mediácii cezhraničného spotrebiteľského sporu sa rozhodujúce právo určí podľa všeobecne záväzných právnych predpisov platných na území Slovenskej republiky, najmä prednostne aplikovateľných predpisov práva Európskej únie.13)</w:t>
            </w: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43CDA">
            <w:pPr>
              <w:tabs>
                <w:tab w:val="left" w:pos="851"/>
              </w:tabs>
              <w:bidi w:val="0"/>
              <w:rPr>
                <w:rFonts w:ascii="Times New Roman" w:hAnsi="Times New Roman"/>
                <w:sz w:val="20"/>
                <w:szCs w:val="20"/>
              </w:rPr>
            </w:pPr>
            <w:r w:rsidRPr="00932F42">
              <w:rPr>
                <w:rFonts w:ascii="Times New Roman" w:hAnsi="Times New Roman"/>
                <w:sz w:val="20"/>
                <w:szCs w:val="20"/>
              </w:rPr>
              <w:t>Č</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B40195">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F50E8C">
            <w:pPr>
              <w:tabs>
                <w:tab w:val="left" w:pos="851"/>
              </w:tabs>
              <w:bidi w:val="0"/>
              <w:rPr>
                <w:rFonts w:ascii="Times New Roman" w:hAnsi="Times New Roman"/>
                <w:sz w:val="20"/>
                <w:szCs w:val="20"/>
              </w:rPr>
            </w:pPr>
            <w:r w:rsidRPr="00932F42">
              <w:rPr>
                <w:rFonts w:ascii="Times New Roman" w:hAnsi="Times New Roman"/>
                <w:sz w:val="20"/>
                <w:szCs w:val="20"/>
              </w:rPr>
              <w:t>Č: 11</w:t>
            </w:r>
          </w:p>
          <w:p w:rsidR="00D33FAB" w:rsidRPr="00932F42" w:rsidP="00F50E8C">
            <w:pPr>
              <w:tabs>
                <w:tab w:val="left" w:pos="851"/>
              </w:tabs>
              <w:bidi w:val="0"/>
              <w:rPr>
                <w:rFonts w:ascii="Times New Roman" w:hAnsi="Times New Roman"/>
                <w:sz w:val="20"/>
                <w:szCs w:val="20"/>
              </w:rPr>
            </w:pPr>
            <w:r w:rsidRPr="00932F42">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Na účely tohto článku sa „obvyklý pobyt“ určuje podľa nariadenia (ES) č. 593/2008.</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jc w:val="center"/>
              <w:rPr>
                <w:rFonts w:ascii="Times New Roman" w:hAnsi="Times New Roman"/>
                <w:sz w:val="20"/>
                <w:szCs w:val="20"/>
              </w:rPr>
            </w:pPr>
            <w:r w:rsidRPr="00932F42">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36087D">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F50E8C">
            <w:pPr>
              <w:tabs>
                <w:tab w:val="left" w:pos="851"/>
              </w:tabs>
              <w:bidi w:val="0"/>
              <w:rPr>
                <w:rFonts w:ascii="Times New Roman" w:hAnsi="Times New Roman"/>
                <w:sz w:val="20"/>
                <w:szCs w:val="20"/>
              </w:rPr>
            </w:pPr>
            <w:r w:rsidRPr="00932F42">
              <w:rPr>
                <w:rFonts w:ascii="Times New Roman" w:hAnsi="Times New Roman"/>
                <w:sz w:val="20"/>
                <w:szCs w:val="20"/>
              </w:rPr>
              <w:t>Č: 12</w:t>
            </w:r>
          </w:p>
          <w:p w:rsidR="00D33FAB" w:rsidRPr="00932F42" w:rsidP="00F50E8C">
            <w:pPr>
              <w:tabs>
                <w:tab w:val="left" w:pos="851"/>
              </w:tabs>
              <w:bidi w:val="0"/>
              <w:rPr>
                <w:rFonts w:ascii="Times New Roman" w:hAnsi="Times New Roman"/>
                <w:sz w:val="20"/>
                <w:szCs w:val="20"/>
              </w:rPr>
            </w:pPr>
            <w:r w:rsidRPr="00932F42">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Členské štáty zabezpečia, aby sa účastníkom, ktorí sa v snahe o urovnanie sporu rozhodli pre postupy ARS, ktorých výsledok nie je záväzný, následne nebránilo v začatí súdneho konania v súvislosti s daným sporom v dôsledku uplynutia premlčacích alebo prekluzívnych lehôt počas postupu ARS.</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jc w:val="center"/>
              <w:rPr>
                <w:rFonts w:ascii="Times New Roman" w:hAnsi="Times New Roman"/>
                <w:sz w:val="20"/>
                <w:szCs w:val="20"/>
              </w:rPr>
            </w:pPr>
            <w:r w:rsidRPr="00932F42">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P="00E62A28">
            <w:pPr>
              <w:tabs>
                <w:tab w:val="left" w:pos="851"/>
              </w:tabs>
              <w:bidi w:val="0"/>
              <w:rPr>
                <w:rFonts w:ascii="Times New Roman" w:hAnsi="Times New Roman"/>
                <w:sz w:val="20"/>
                <w:szCs w:val="20"/>
              </w:rPr>
            </w:pPr>
            <w:r>
              <w:rPr>
                <w:rFonts w:ascii="Times New Roman" w:hAnsi="Times New Roman"/>
                <w:sz w:val="20"/>
                <w:szCs w:val="20"/>
              </w:rPr>
              <w:t xml:space="preserve">Zákon č. 420/2004 Z. z. </w:t>
            </w:r>
          </w:p>
          <w:p w:rsidR="00233904" w:rsidP="00E62A28">
            <w:pPr>
              <w:tabs>
                <w:tab w:val="left" w:pos="851"/>
              </w:tabs>
              <w:bidi w:val="0"/>
              <w:rPr>
                <w:rFonts w:ascii="Times New Roman" w:hAnsi="Times New Roman"/>
                <w:sz w:val="20"/>
                <w:szCs w:val="20"/>
              </w:rPr>
            </w:pPr>
          </w:p>
          <w:p w:rsidR="00233904" w:rsidP="00E62A28">
            <w:pPr>
              <w:tabs>
                <w:tab w:val="left" w:pos="851"/>
              </w:tabs>
              <w:bidi w:val="0"/>
              <w:rPr>
                <w:rFonts w:ascii="Times New Roman" w:hAnsi="Times New Roman"/>
                <w:sz w:val="20"/>
                <w:szCs w:val="20"/>
              </w:rPr>
            </w:pPr>
          </w:p>
          <w:p w:rsidR="00233904" w:rsidP="00E62A28">
            <w:pPr>
              <w:tabs>
                <w:tab w:val="left" w:pos="851"/>
              </w:tabs>
              <w:bidi w:val="0"/>
              <w:rPr>
                <w:rFonts w:ascii="Times New Roman" w:hAnsi="Times New Roman"/>
                <w:sz w:val="20"/>
                <w:szCs w:val="20"/>
              </w:rPr>
            </w:pPr>
          </w:p>
          <w:p w:rsidR="00233904" w:rsidP="00E62A28">
            <w:pPr>
              <w:tabs>
                <w:tab w:val="left" w:pos="851"/>
              </w:tabs>
              <w:bidi w:val="0"/>
              <w:rPr>
                <w:rFonts w:ascii="Times New Roman" w:hAnsi="Times New Roman"/>
                <w:sz w:val="20"/>
                <w:szCs w:val="20"/>
              </w:rPr>
            </w:pPr>
          </w:p>
          <w:p w:rsidR="00233904" w:rsidP="00E62A28">
            <w:pPr>
              <w:tabs>
                <w:tab w:val="left" w:pos="851"/>
              </w:tabs>
              <w:bidi w:val="0"/>
              <w:rPr>
                <w:rFonts w:ascii="Times New Roman" w:hAnsi="Times New Roman"/>
                <w:sz w:val="20"/>
                <w:szCs w:val="20"/>
              </w:rPr>
            </w:pPr>
          </w:p>
          <w:p w:rsidR="00233904" w:rsidP="00E62A28">
            <w:pPr>
              <w:tabs>
                <w:tab w:val="left" w:pos="851"/>
              </w:tabs>
              <w:bidi w:val="0"/>
              <w:rPr>
                <w:rFonts w:ascii="Times New Roman" w:hAnsi="Times New Roman"/>
                <w:sz w:val="20"/>
                <w:szCs w:val="20"/>
              </w:rPr>
            </w:pPr>
          </w:p>
          <w:p w:rsidR="00233904" w:rsidP="00E62A28">
            <w:pPr>
              <w:tabs>
                <w:tab w:val="left" w:pos="851"/>
              </w:tabs>
              <w:bidi w:val="0"/>
              <w:rPr>
                <w:rFonts w:ascii="Times New Roman" w:hAnsi="Times New Roman"/>
                <w:sz w:val="20"/>
                <w:szCs w:val="20"/>
              </w:rPr>
            </w:pPr>
          </w:p>
          <w:p w:rsidR="00233904" w:rsidP="00E62A28">
            <w:pPr>
              <w:tabs>
                <w:tab w:val="left" w:pos="851"/>
              </w:tabs>
              <w:bidi w:val="0"/>
              <w:rPr>
                <w:rFonts w:ascii="Times New Roman" w:hAnsi="Times New Roman"/>
                <w:sz w:val="20"/>
                <w:szCs w:val="20"/>
              </w:rPr>
            </w:pPr>
          </w:p>
          <w:p w:rsidR="00233904" w:rsidP="00E62A28">
            <w:pPr>
              <w:tabs>
                <w:tab w:val="left" w:pos="851"/>
              </w:tabs>
              <w:bidi w:val="0"/>
              <w:rPr>
                <w:rFonts w:ascii="Times New Roman" w:hAnsi="Times New Roman"/>
                <w:sz w:val="20"/>
                <w:szCs w:val="20"/>
              </w:rPr>
            </w:pPr>
          </w:p>
          <w:p w:rsidR="00233904" w:rsidP="00E62A28">
            <w:pPr>
              <w:tabs>
                <w:tab w:val="left" w:pos="851"/>
              </w:tabs>
              <w:bidi w:val="0"/>
              <w:rPr>
                <w:rFonts w:ascii="Times New Roman" w:hAnsi="Times New Roman"/>
                <w:sz w:val="20"/>
                <w:szCs w:val="20"/>
              </w:rPr>
            </w:pPr>
          </w:p>
          <w:p w:rsidR="00233904" w:rsidP="00E62A28">
            <w:pPr>
              <w:tabs>
                <w:tab w:val="left" w:pos="851"/>
              </w:tabs>
              <w:bidi w:val="0"/>
              <w:rPr>
                <w:rFonts w:ascii="Times New Roman" w:hAnsi="Times New Roman"/>
                <w:sz w:val="20"/>
                <w:szCs w:val="20"/>
              </w:rPr>
            </w:pPr>
          </w:p>
          <w:p w:rsidR="00233904" w:rsidRPr="00932F42" w:rsidP="00E62A28">
            <w:pPr>
              <w:tabs>
                <w:tab w:val="left" w:pos="851"/>
              </w:tabs>
              <w:bidi w:val="0"/>
              <w:rPr>
                <w:rFonts w:ascii="Times New Roman" w:hAnsi="Times New Roman"/>
                <w:sz w:val="20"/>
                <w:szCs w:val="20"/>
              </w:rPr>
            </w:pPr>
            <w:r>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1682">
            <w:pPr>
              <w:tabs>
                <w:tab w:val="left" w:pos="851"/>
              </w:tabs>
              <w:bidi w:val="0"/>
              <w:rPr>
                <w:rFonts w:ascii="Times New Roman" w:hAnsi="Times New Roman"/>
                <w:sz w:val="20"/>
                <w:szCs w:val="20"/>
              </w:rPr>
            </w:pPr>
            <w:r>
              <w:rPr>
                <w:rFonts w:ascii="Times New Roman" w:hAnsi="Times New Roman"/>
                <w:sz w:val="20"/>
                <w:szCs w:val="20"/>
              </w:rPr>
              <w:t>§ 14</w:t>
            </w:r>
          </w:p>
          <w:p w:rsidR="00D33FAB" w:rsidP="00DE674C">
            <w:pPr>
              <w:tabs>
                <w:tab w:val="left" w:pos="851"/>
              </w:tabs>
              <w:bidi w:val="0"/>
              <w:rPr>
                <w:rFonts w:ascii="Times New Roman" w:hAnsi="Times New Roman"/>
                <w:sz w:val="20"/>
                <w:szCs w:val="20"/>
              </w:rPr>
            </w:pPr>
            <w:r w:rsidRPr="00932F42">
              <w:rPr>
                <w:rFonts w:ascii="Times New Roman" w:hAnsi="Times New Roman"/>
                <w:sz w:val="20"/>
                <w:szCs w:val="20"/>
              </w:rPr>
              <w:t>O: 2</w:t>
            </w:r>
          </w:p>
          <w:p w:rsidR="00233904" w:rsidP="00DE674C">
            <w:pPr>
              <w:tabs>
                <w:tab w:val="left" w:pos="851"/>
              </w:tabs>
              <w:bidi w:val="0"/>
              <w:rPr>
                <w:rFonts w:ascii="Times New Roman" w:hAnsi="Times New Roman"/>
                <w:sz w:val="20"/>
                <w:szCs w:val="20"/>
              </w:rPr>
            </w:pPr>
          </w:p>
          <w:p w:rsidR="00233904" w:rsidP="00DE674C">
            <w:pPr>
              <w:tabs>
                <w:tab w:val="left" w:pos="851"/>
              </w:tabs>
              <w:bidi w:val="0"/>
              <w:rPr>
                <w:rFonts w:ascii="Times New Roman" w:hAnsi="Times New Roman"/>
                <w:sz w:val="20"/>
                <w:szCs w:val="20"/>
              </w:rPr>
            </w:pPr>
          </w:p>
          <w:p w:rsidR="00233904" w:rsidP="00DE674C">
            <w:pPr>
              <w:tabs>
                <w:tab w:val="left" w:pos="851"/>
              </w:tabs>
              <w:bidi w:val="0"/>
              <w:rPr>
                <w:rFonts w:ascii="Times New Roman" w:hAnsi="Times New Roman"/>
                <w:sz w:val="20"/>
                <w:szCs w:val="20"/>
              </w:rPr>
            </w:pPr>
          </w:p>
          <w:p w:rsidR="00233904" w:rsidP="00DE674C">
            <w:pPr>
              <w:tabs>
                <w:tab w:val="left" w:pos="851"/>
              </w:tabs>
              <w:bidi w:val="0"/>
              <w:rPr>
                <w:rFonts w:ascii="Times New Roman" w:hAnsi="Times New Roman"/>
                <w:sz w:val="20"/>
                <w:szCs w:val="20"/>
              </w:rPr>
            </w:pPr>
          </w:p>
          <w:p w:rsidR="00233904" w:rsidP="00DE674C">
            <w:pPr>
              <w:tabs>
                <w:tab w:val="left" w:pos="851"/>
              </w:tabs>
              <w:bidi w:val="0"/>
              <w:rPr>
                <w:rFonts w:ascii="Times New Roman" w:hAnsi="Times New Roman"/>
                <w:sz w:val="20"/>
                <w:szCs w:val="20"/>
              </w:rPr>
            </w:pPr>
          </w:p>
          <w:p w:rsidR="00233904" w:rsidP="00DE674C">
            <w:pPr>
              <w:tabs>
                <w:tab w:val="left" w:pos="851"/>
              </w:tabs>
              <w:bidi w:val="0"/>
              <w:rPr>
                <w:rFonts w:ascii="Times New Roman" w:hAnsi="Times New Roman"/>
                <w:sz w:val="20"/>
                <w:szCs w:val="20"/>
              </w:rPr>
            </w:pPr>
          </w:p>
          <w:p w:rsidR="00233904" w:rsidP="00DE674C">
            <w:pPr>
              <w:tabs>
                <w:tab w:val="left" w:pos="851"/>
              </w:tabs>
              <w:bidi w:val="0"/>
              <w:rPr>
                <w:rFonts w:ascii="Times New Roman" w:hAnsi="Times New Roman"/>
                <w:sz w:val="20"/>
                <w:szCs w:val="20"/>
              </w:rPr>
            </w:pPr>
          </w:p>
          <w:p w:rsidR="00233904" w:rsidP="00DE674C">
            <w:pPr>
              <w:tabs>
                <w:tab w:val="left" w:pos="851"/>
              </w:tabs>
              <w:bidi w:val="0"/>
              <w:rPr>
                <w:rFonts w:ascii="Times New Roman" w:hAnsi="Times New Roman"/>
                <w:sz w:val="20"/>
                <w:szCs w:val="20"/>
              </w:rPr>
            </w:pPr>
          </w:p>
          <w:p w:rsidR="00233904" w:rsidP="00DE674C">
            <w:pPr>
              <w:tabs>
                <w:tab w:val="left" w:pos="851"/>
              </w:tabs>
              <w:bidi w:val="0"/>
              <w:rPr>
                <w:rFonts w:ascii="Times New Roman" w:hAnsi="Times New Roman"/>
                <w:sz w:val="20"/>
                <w:szCs w:val="20"/>
              </w:rPr>
            </w:pPr>
          </w:p>
          <w:p w:rsidR="00233904" w:rsidP="00DE674C">
            <w:pPr>
              <w:tabs>
                <w:tab w:val="left" w:pos="851"/>
              </w:tabs>
              <w:bidi w:val="0"/>
              <w:rPr>
                <w:rFonts w:ascii="Times New Roman" w:hAnsi="Times New Roman"/>
                <w:sz w:val="20"/>
                <w:szCs w:val="20"/>
              </w:rPr>
            </w:pPr>
          </w:p>
          <w:p w:rsidR="00233904" w:rsidP="00DE674C">
            <w:pPr>
              <w:tabs>
                <w:tab w:val="left" w:pos="851"/>
              </w:tabs>
              <w:bidi w:val="0"/>
              <w:rPr>
                <w:rFonts w:ascii="Times New Roman" w:hAnsi="Times New Roman"/>
                <w:sz w:val="20"/>
                <w:szCs w:val="20"/>
              </w:rPr>
            </w:pPr>
          </w:p>
          <w:p w:rsidR="00233904" w:rsidP="00DE674C">
            <w:pPr>
              <w:tabs>
                <w:tab w:val="left" w:pos="851"/>
              </w:tabs>
              <w:bidi w:val="0"/>
              <w:rPr>
                <w:rFonts w:ascii="Times New Roman" w:hAnsi="Times New Roman"/>
                <w:sz w:val="20"/>
                <w:szCs w:val="20"/>
              </w:rPr>
            </w:pPr>
          </w:p>
          <w:p w:rsidR="00233904" w:rsidP="00DE674C">
            <w:pPr>
              <w:tabs>
                <w:tab w:val="left" w:pos="851"/>
              </w:tabs>
              <w:bidi w:val="0"/>
              <w:rPr>
                <w:rFonts w:ascii="Times New Roman" w:hAnsi="Times New Roman"/>
                <w:sz w:val="20"/>
                <w:szCs w:val="20"/>
              </w:rPr>
            </w:pPr>
            <w:r>
              <w:rPr>
                <w:rFonts w:ascii="Times New Roman" w:hAnsi="Times New Roman"/>
                <w:sz w:val="20"/>
                <w:szCs w:val="20"/>
              </w:rPr>
              <w:t>§ 14</w:t>
            </w:r>
          </w:p>
          <w:p w:rsidR="00233904" w:rsidP="00DE674C">
            <w:pPr>
              <w:tabs>
                <w:tab w:val="left" w:pos="851"/>
              </w:tabs>
              <w:bidi w:val="0"/>
              <w:rPr>
                <w:rFonts w:ascii="Times New Roman" w:hAnsi="Times New Roman"/>
                <w:sz w:val="20"/>
                <w:szCs w:val="20"/>
              </w:rPr>
            </w:pPr>
            <w:r>
              <w:rPr>
                <w:rFonts w:ascii="Times New Roman" w:hAnsi="Times New Roman"/>
                <w:sz w:val="20"/>
                <w:szCs w:val="20"/>
              </w:rPr>
              <w:t>O: 2 a 3</w:t>
            </w:r>
          </w:p>
          <w:p w:rsidR="00233904" w:rsidP="00DE674C">
            <w:pPr>
              <w:tabs>
                <w:tab w:val="left" w:pos="851"/>
              </w:tabs>
              <w:bidi w:val="0"/>
              <w:rPr>
                <w:rFonts w:ascii="Times New Roman" w:hAnsi="Times New Roman"/>
                <w:sz w:val="20"/>
                <w:szCs w:val="20"/>
              </w:rPr>
            </w:pPr>
          </w:p>
          <w:p w:rsidR="00233904" w:rsidRPr="00932F42" w:rsidP="00DE674C">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P="008325AA">
            <w:pPr>
              <w:bidi w:val="0"/>
              <w:jc w:val="both"/>
              <w:rPr>
                <w:rFonts w:ascii="Times New Roman" w:hAnsi="Times New Roman"/>
                <w:sz w:val="20"/>
                <w:szCs w:val="20"/>
              </w:rPr>
            </w:pPr>
            <w:r w:rsidRPr="00DE674C">
              <w:rPr>
                <w:rFonts w:ascii="Times New Roman" w:hAnsi="Times New Roman"/>
                <w:sz w:val="20"/>
                <w:szCs w:val="20"/>
              </w:rPr>
              <w:t>(2) Mediácia začína uložením dohody o začatí mediácie uzavretej osobami zúčastnenými na mediácii alebo zástupcami konajúcimi v rozsahu svojho oprávnenia konať za zastúpeného a mediátorom v Notárskom centrálnom registri listín zriadenom podľa osobitného zákona10) (ďalej len "register listín"). Uloženie dohody o začatí mediácie v registri listín má pre plynutie premlčacej lehoty a zánik práva rovnaké právne účinky ako uplatnenie práva na súde. Osvedčený odpis dohody o začatí mediácie uloženej v registri listín vydá notár okrem osôb oprávnených podľa osobitného predpisu11) aj súdu na účely súdneho konania.</w:t>
            </w:r>
          </w:p>
          <w:p w:rsidR="00233904" w:rsidP="008325AA">
            <w:pPr>
              <w:bidi w:val="0"/>
              <w:jc w:val="both"/>
              <w:rPr>
                <w:rFonts w:ascii="Times New Roman" w:hAnsi="Times New Roman"/>
                <w:sz w:val="20"/>
                <w:szCs w:val="20"/>
              </w:rPr>
            </w:pPr>
          </w:p>
          <w:p w:rsidR="00233904" w:rsidP="008325AA">
            <w:pPr>
              <w:bidi w:val="0"/>
              <w:jc w:val="both"/>
              <w:rPr>
                <w:rFonts w:ascii="Times New Roman" w:hAnsi="Times New Roman"/>
                <w:sz w:val="20"/>
                <w:szCs w:val="20"/>
              </w:rPr>
            </w:pPr>
          </w:p>
          <w:p w:rsidR="00233904" w:rsidRPr="00233904" w:rsidP="00233904">
            <w:pPr>
              <w:bidi w:val="0"/>
              <w:jc w:val="both"/>
              <w:rPr>
                <w:rFonts w:ascii="Times New Roman" w:hAnsi="Times New Roman"/>
                <w:sz w:val="20"/>
                <w:szCs w:val="20"/>
              </w:rPr>
            </w:pPr>
            <w:r w:rsidRPr="00233904">
              <w:rPr>
                <w:rFonts w:ascii="Times New Roman" w:hAnsi="Times New Roman"/>
                <w:sz w:val="20"/>
                <w:szCs w:val="20"/>
              </w:rPr>
              <w:t xml:space="preserve">(2) Ak odsek 3 neustanovuje inak, začína mediácia uzavretím dohody o začatí mediácie osobami zúčastnenými na mediácii alebo zástupcami konajúcimi v rozsahu oprávnenia konať za zastúpeného a mediátorom a jej zápisom do knihy mediácií vedenej mediátorom. Zápis dohody o začatí mediácie a zápis o skončení mediácie podľa tohto zákona v knihe mediácií má pre plynutie premlčacej lehoty a zánik práva rovnaké právne účinky ako uplatnenie práva na súde. Potvrdený odpis dohody o začatí mediácie a zápisov v knihe mediácii opatrený pečiatkou mediátora a dátumom uloženia dohody alebo vykonania zápisov v knihe mediácií vydá mediátor, okrem osôb oprávnených podľa osobitných predpisov, aj súdu na účely súdneho konania. </w:t>
            </w:r>
          </w:p>
          <w:p w:rsidR="00233904" w:rsidRPr="00233904" w:rsidP="00233904">
            <w:pPr>
              <w:bidi w:val="0"/>
              <w:jc w:val="both"/>
              <w:rPr>
                <w:rFonts w:ascii="Times New Roman" w:hAnsi="Times New Roman"/>
                <w:sz w:val="20"/>
                <w:szCs w:val="20"/>
              </w:rPr>
            </w:pPr>
            <w:r w:rsidRPr="00233904">
              <w:rPr>
                <w:rFonts w:ascii="Times New Roman" w:hAnsi="Times New Roman"/>
                <w:sz w:val="20"/>
                <w:szCs w:val="20"/>
              </w:rPr>
              <w:t xml:space="preserve"> </w:t>
            </w:r>
          </w:p>
          <w:p w:rsidR="00233904" w:rsidP="00233904">
            <w:pPr>
              <w:bidi w:val="0"/>
              <w:jc w:val="both"/>
              <w:rPr>
                <w:rFonts w:ascii="Times New Roman" w:hAnsi="Times New Roman"/>
                <w:sz w:val="20"/>
                <w:szCs w:val="20"/>
              </w:rPr>
            </w:pPr>
            <w:r w:rsidRPr="00233904">
              <w:rPr>
                <w:rFonts w:ascii="Times New Roman" w:hAnsi="Times New Roman"/>
                <w:sz w:val="20"/>
                <w:szCs w:val="20"/>
              </w:rPr>
              <w:t>(3) Mediátor je povinný vždy a aj písomne poučiť strany, že ak čo i len jedna zo strán alebo mediátor so začatím mediácie podľa odseku 2 pred jej začatím nesúhlasí, začína sa mediácia uložením dohody o začatí mediácie uzavretej osobami zúčastnenými na mediácii alebo zástupcami konajúcimi v rozsahu oprávnenia konať za zastúpeného a mediátorom  v Notárskom centrálnom registri listín zriadenom podľa osobitného zákona,10) (ďalej len "register listín") a mediácia končí uložením potvrdenia o skončení mediácie v registri listín; na tento účel mediátor overí totožnosť osôb, ich oprávnenie a rozsah oprávnenia v mediácii konať. Uloženie dohody o začatí mediácie a potvrdenia o skončení mediácie v registri listín má pre plynutie premlčacej lehoty a zánik práva rovnaké právne účinky ako uplatnenie práva na súde. Potvrdenie o skončení mediácie obsahuje najmä presné označenie osôb zúčastnených na mediácii, označenie dohody o riešení sporu mediáciou alebo dohody o začatí mediácie s uvedením času jej uloženia a označenie spôsobu ukončenia mediácie. Osvedčený odpis dohody o začatí mediácie a potvrdenia o skončení mediácie uložených v registri listín vydá notár okrem osôb oprávnených podľa osobitného predpisu11) aj súdu na účely súdneho konania.</w:t>
            </w:r>
          </w:p>
          <w:p w:rsidR="00233904" w:rsidRPr="00932F42" w:rsidP="008325AA">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28358D">
            <w:pPr>
              <w:tabs>
                <w:tab w:val="left" w:pos="851"/>
              </w:tabs>
              <w:bidi w:val="0"/>
              <w:rPr>
                <w:rFonts w:ascii="Times New Roman" w:hAnsi="Times New Roman"/>
                <w:sz w:val="20"/>
                <w:szCs w:val="20"/>
              </w:rPr>
            </w:pPr>
            <w:r w:rsidRPr="00932F42">
              <w:rPr>
                <w:rFonts w:ascii="Times New Roman" w:hAnsi="Times New Roman"/>
                <w:sz w:val="20"/>
                <w:szCs w:val="20"/>
              </w:rPr>
              <w:t>Č: 12</w:t>
            </w:r>
          </w:p>
          <w:p w:rsidR="00D33FAB" w:rsidRPr="00932F42" w:rsidP="0028358D">
            <w:pPr>
              <w:tabs>
                <w:tab w:val="left" w:pos="851"/>
              </w:tabs>
              <w:bidi w:val="0"/>
              <w:rPr>
                <w:rFonts w:ascii="Times New Roman" w:hAnsi="Times New Roman"/>
                <w:sz w:val="20"/>
                <w:szCs w:val="20"/>
              </w:rPr>
            </w:pPr>
            <w:r w:rsidRPr="00932F42">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Odsekom 1 nie sú dotknuté ustanovenia o premlčaní alebo preklúzii ustanovené v medzinárodných dohodách, ktorých zmluvnými stranami sú členské štáty.</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jc w:val="center"/>
              <w:rPr>
                <w:rFonts w:ascii="Times New Roman" w:hAnsi="Times New Roman"/>
                <w:sz w:val="20"/>
                <w:szCs w:val="20"/>
              </w:rPr>
            </w:pPr>
            <w:r w:rsidRPr="00932F42">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28358D">
            <w:pPr>
              <w:tabs>
                <w:tab w:val="left" w:pos="851"/>
              </w:tabs>
              <w:bidi w:val="0"/>
              <w:rPr>
                <w:rFonts w:ascii="Times New Roman" w:hAnsi="Times New Roman"/>
                <w:sz w:val="20"/>
                <w:szCs w:val="20"/>
              </w:rPr>
            </w:pPr>
            <w:r w:rsidRPr="00932F42">
              <w:rPr>
                <w:rFonts w:ascii="Times New Roman" w:hAnsi="Times New Roman"/>
                <w:sz w:val="20"/>
                <w:szCs w:val="20"/>
              </w:rPr>
              <w:t>Č: 13</w:t>
            </w:r>
          </w:p>
          <w:p w:rsidR="00D33FAB" w:rsidRPr="00932F42" w:rsidP="0028358D">
            <w:pPr>
              <w:tabs>
                <w:tab w:val="left" w:pos="851"/>
              </w:tabs>
              <w:bidi w:val="0"/>
              <w:rPr>
                <w:rFonts w:ascii="Times New Roman" w:hAnsi="Times New Roman"/>
                <w:sz w:val="20"/>
                <w:szCs w:val="20"/>
              </w:rPr>
            </w:pPr>
            <w:r w:rsidRPr="00932F42">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Členské štáty zabezpečia, aby obchodníci so sídlom na ich území informovali spotrebiteľov o subjekte alebo subjektoch ARS, do ktorých pôsobnosti títo obchodníci patria, v prípade, že sa títo obchodníci zaviažu alebo sú povinní využívať tieto subjekty na riešenie sporov so spotrebiteľmi. Tieto informácie zahŕňajú adresu webovej stránky príslušného subjektu alebo subjektov ARS.</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jc w:val="center"/>
              <w:rPr>
                <w:rFonts w:ascii="Times New Roman" w:hAnsi="Times New Roman"/>
                <w:sz w:val="20"/>
                <w:szCs w:val="20"/>
              </w:rPr>
            </w:pPr>
            <w:r w:rsidRPr="00932F42">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36087D">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r w:rsidRPr="00932F42">
              <w:rPr>
                <w:rFonts w:ascii="Times New Roman" w:hAnsi="Times New Roman"/>
                <w:bCs/>
                <w:sz w:val="20"/>
                <w:szCs w:val="20"/>
              </w:rPr>
              <w:t>Neaplikovateľné v prípade mediácie.</w:t>
            </w: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28358D">
            <w:pPr>
              <w:tabs>
                <w:tab w:val="left" w:pos="851"/>
              </w:tabs>
              <w:bidi w:val="0"/>
              <w:rPr>
                <w:rFonts w:ascii="Times New Roman" w:hAnsi="Times New Roman"/>
                <w:sz w:val="20"/>
                <w:szCs w:val="20"/>
              </w:rPr>
            </w:pPr>
            <w:r w:rsidRPr="00932F42">
              <w:rPr>
                <w:rFonts w:ascii="Times New Roman" w:hAnsi="Times New Roman"/>
                <w:sz w:val="20"/>
                <w:szCs w:val="20"/>
              </w:rPr>
              <w:t>Č: 13</w:t>
            </w:r>
          </w:p>
          <w:p w:rsidR="00D33FAB" w:rsidRPr="00932F42" w:rsidP="0028358D">
            <w:pPr>
              <w:tabs>
                <w:tab w:val="left" w:pos="851"/>
              </w:tabs>
              <w:bidi w:val="0"/>
              <w:rPr>
                <w:rFonts w:ascii="Times New Roman" w:hAnsi="Times New Roman"/>
                <w:sz w:val="20"/>
                <w:szCs w:val="20"/>
              </w:rPr>
            </w:pPr>
            <w:r w:rsidRPr="00932F42">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Informácie uvedené v odseku 1 sa uvádzajú jasným, zrozumiteľným a ľahko prístupným spôsobom na obchodníkovej webovej stránke, ak takáto stránka existuje, a prípadne vo všeobecných podmienkach kúpnych zmlúv alebo zmlúv o službách medzi obchodníkom a spotrebiteľom.</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jc w:val="center"/>
              <w:rPr>
                <w:rFonts w:ascii="Times New Roman" w:hAnsi="Times New Roman"/>
                <w:sz w:val="20"/>
                <w:szCs w:val="20"/>
              </w:rPr>
            </w:pPr>
            <w:r w:rsidRPr="00932F42">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r w:rsidRPr="00932F42">
              <w:rPr>
                <w:rFonts w:ascii="Times New Roman" w:hAnsi="Times New Roman"/>
                <w:bCs/>
                <w:sz w:val="20"/>
                <w:szCs w:val="20"/>
              </w:rPr>
              <w:t>Neaplikovateľné v prípade mediácie.</w:t>
            </w: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28358D">
            <w:pPr>
              <w:tabs>
                <w:tab w:val="left" w:pos="851"/>
              </w:tabs>
              <w:bidi w:val="0"/>
              <w:rPr>
                <w:rFonts w:ascii="Times New Roman" w:hAnsi="Times New Roman"/>
                <w:sz w:val="20"/>
                <w:szCs w:val="20"/>
              </w:rPr>
            </w:pPr>
            <w:r w:rsidRPr="00932F42">
              <w:rPr>
                <w:rFonts w:ascii="Times New Roman" w:hAnsi="Times New Roman"/>
                <w:sz w:val="20"/>
                <w:szCs w:val="20"/>
              </w:rPr>
              <w:t>Č: 13</w:t>
            </w:r>
          </w:p>
          <w:p w:rsidR="00D33FAB" w:rsidRPr="00932F42" w:rsidP="0028358D">
            <w:pPr>
              <w:tabs>
                <w:tab w:val="left" w:pos="851"/>
              </w:tabs>
              <w:bidi w:val="0"/>
              <w:rPr>
                <w:rFonts w:ascii="Times New Roman" w:hAnsi="Times New Roman"/>
                <w:sz w:val="20"/>
                <w:szCs w:val="20"/>
              </w:rPr>
            </w:pPr>
            <w:r w:rsidRPr="00932F42">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Členské štáty zabezpečia, aby v prípade, že spor medzi spotrebiteľom a obchodníkom so sídlom na ich území nemožno urovnať na základe sťažnosti, ktorú spotrebiteľ predložil priamo obchodníkovi, obchodník spotrebiteľovi poskytol informácie uvedené v odseku 1 a uviedol, či na urovnanie sporu využije príslušné subjekty ARS. Tieto informácie sa poskytnú písomne alebo na inom trvalom nosiči.</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jc w:val="center"/>
              <w:rPr>
                <w:rFonts w:ascii="Times New Roman" w:hAnsi="Times New Roman"/>
                <w:sz w:val="20"/>
                <w:szCs w:val="20"/>
              </w:rPr>
            </w:pPr>
            <w:r w:rsidRPr="00932F42">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r w:rsidRPr="00932F42">
              <w:rPr>
                <w:rFonts w:ascii="Times New Roman" w:hAnsi="Times New Roman"/>
                <w:bCs/>
                <w:sz w:val="20"/>
                <w:szCs w:val="20"/>
              </w:rPr>
              <w:t>Neaplikovateľné v prípade mediácie.</w:t>
            </w: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28358D">
            <w:pPr>
              <w:tabs>
                <w:tab w:val="left" w:pos="851"/>
              </w:tabs>
              <w:bidi w:val="0"/>
              <w:rPr>
                <w:rFonts w:ascii="Times New Roman" w:hAnsi="Times New Roman"/>
                <w:sz w:val="20"/>
                <w:szCs w:val="20"/>
              </w:rPr>
            </w:pPr>
            <w:r w:rsidRPr="00932F42">
              <w:rPr>
                <w:rFonts w:ascii="Times New Roman" w:hAnsi="Times New Roman"/>
                <w:sz w:val="20"/>
                <w:szCs w:val="20"/>
              </w:rPr>
              <w:t>Č: 14</w:t>
            </w:r>
          </w:p>
          <w:p w:rsidR="00D33FAB" w:rsidRPr="00932F42" w:rsidP="0028358D">
            <w:pPr>
              <w:tabs>
                <w:tab w:val="left" w:pos="851"/>
              </w:tabs>
              <w:bidi w:val="0"/>
              <w:rPr>
                <w:rFonts w:ascii="Times New Roman" w:hAnsi="Times New Roman"/>
                <w:sz w:val="20"/>
                <w:szCs w:val="20"/>
              </w:rPr>
            </w:pPr>
            <w:r w:rsidRPr="00932F42">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3"/>
              <w:bidi w:val="0"/>
              <w:spacing w:before="60" w:after="60"/>
              <w:jc w:val="both"/>
              <w:rPr>
                <w:rFonts w:ascii="Times New Roman" w:hAnsi="Times New Roman"/>
                <w:sz w:val="20"/>
                <w:szCs w:val="20"/>
              </w:rPr>
            </w:pPr>
            <w:r w:rsidRPr="00932F42">
              <w:rPr>
                <w:rFonts w:ascii="Times New Roman" w:hAnsi="Times New Roman"/>
                <w:sz w:val="20"/>
                <w:szCs w:val="20"/>
              </w:rPr>
              <w:t>Členské štáty zabezpečia, aby spotrebitelia v prípade sporov vznikajúcich pri cezhraničných kúpnych zmluvách alebo zmluvách o službách mohli získať pomoc s cieľom nadviazať kontakt so subjektom ARS pôsobiacim v inom členskom štáte, ktorý je príslušný na riešenie ich cezhraničného sporu.</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jc w:val="center"/>
              <w:rPr>
                <w:rFonts w:ascii="Times New Roman" w:hAnsi="Times New Roman"/>
                <w:sz w:val="20"/>
                <w:szCs w:val="20"/>
              </w:rPr>
            </w:pPr>
            <w:r w:rsidRPr="00932F42">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28358D">
            <w:pPr>
              <w:tabs>
                <w:tab w:val="left" w:pos="851"/>
              </w:tabs>
              <w:bidi w:val="0"/>
              <w:rPr>
                <w:rFonts w:ascii="Times New Roman" w:hAnsi="Times New Roman"/>
                <w:sz w:val="20"/>
                <w:szCs w:val="20"/>
              </w:rPr>
            </w:pPr>
            <w:r w:rsidRPr="00932F42">
              <w:rPr>
                <w:rFonts w:ascii="Times New Roman" w:hAnsi="Times New Roman"/>
                <w:sz w:val="20"/>
                <w:szCs w:val="20"/>
              </w:rPr>
              <w:t>Č: 14</w:t>
            </w:r>
          </w:p>
          <w:p w:rsidR="00D33FAB" w:rsidRPr="00932F42" w:rsidP="0028358D">
            <w:pPr>
              <w:tabs>
                <w:tab w:val="left" w:pos="851"/>
              </w:tabs>
              <w:bidi w:val="0"/>
              <w:rPr>
                <w:rFonts w:ascii="Times New Roman" w:hAnsi="Times New Roman"/>
                <w:sz w:val="20"/>
                <w:szCs w:val="20"/>
              </w:rPr>
            </w:pPr>
            <w:r w:rsidRPr="00932F42">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3"/>
              <w:bidi w:val="0"/>
              <w:spacing w:before="60" w:after="60"/>
              <w:jc w:val="both"/>
              <w:rPr>
                <w:rFonts w:ascii="Times New Roman" w:hAnsi="Times New Roman"/>
                <w:sz w:val="20"/>
                <w:szCs w:val="20"/>
              </w:rPr>
            </w:pPr>
            <w:r w:rsidRPr="00932F42">
              <w:rPr>
                <w:rFonts w:ascii="Times New Roman" w:hAnsi="Times New Roman"/>
                <w:sz w:val="20"/>
                <w:szCs w:val="20"/>
              </w:rPr>
              <w:t>Členské štáty prenášajú zodpovednosť za úlohu uvedenú v odseku 1 na svoje centrá patriace do siete európskych spotrebiteľských centier, organizácie spotrebiteľov alebo akýkoľvek iný subjekt.</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jc w:val="center"/>
              <w:rPr>
                <w:rFonts w:ascii="Times New Roman" w:hAnsi="Times New Roman"/>
                <w:sz w:val="20"/>
                <w:szCs w:val="20"/>
              </w:rPr>
            </w:pPr>
            <w:r w:rsidRPr="00932F42">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36087D">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42E69">
            <w:pPr>
              <w:tabs>
                <w:tab w:val="left" w:pos="851"/>
              </w:tabs>
              <w:bidi w:val="0"/>
              <w:rPr>
                <w:rFonts w:ascii="Times New Roman" w:hAnsi="Times New Roman"/>
                <w:sz w:val="20"/>
                <w:szCs w:val="20"/>
              </w:rPr>
            </w:pPr>
            <w:r w:rsidRPr="00932F42">
              <w:rPr>
                <w:rFonts w:ascii="Times New Roman" w:hAnsi="Times New Roman"/>
                <w:sz w:val="20"/>
                <w:szCs w:val="20"/>
              </w:rPr>
              <w:t>Č: 15</w:t>
            </w:r>
          </w:p>
          <w:p w:rsidR="00D33FAB" w:rsidRPr="00932F42" w:rsidP="00E42E69">
            <w:pPr>
              <w:tabs>
                <w:tab w:val="left" w:pos="851"/>
              </w:tabs>
              <w:bidi w:val="0"/>
              <w:rPr>
                <w:rFonts w:ascii="Times New Roman" w:hAnsi="Times New Roman"/>
                <w:sz w:val="20"/>
                <w:szCs w:val="20"/>
              </w:rPr>
            </w:pPr>
            <w:r w:rsidRPr="00932F42">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3"/>
              <w:bidi w:val="0"/>
              <w:spacing w:before="60" w:after="60"/>
              <w:jc w:val="both"/>
              <w:rPr>
                <w:rFonts w:ascii="Times New Roman" w:hAnsi="Times New Roman"/>
                <w:sz w:val="20"/>
                <w:szCs w:val="20"/>
              </w:rPr>
            </w:pPr>
            <w:r w:rsidRPr="00932F42">
              <w:rPr>
                <w:rFonts w:ascii="Times New Roman" w:hAnsi="Times New Roman"/>
                <w:sz w:val="20"/>
                <w:szCs w:val="20"/>
              </w:rPr>
              <w:t>Členské štáty zabezpečia, aby subjekty ARS, centrá patriace do siete európskych spotrebiteľských centier a prípadne subjekty určené v súlade s článkom 14 ods. 2 zverejnili na svojich webových stránkach zoznam subjektov ARS uvedený v článku 20 ods. 4 tak, že uvedú odkaz na webovú stránku Komisie, a podľa možnosti na trvalom nosiči vo svojich priestoroch.</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jc w:val="center"/>
              <w:rPr>
                <w:rFonts w:ascii="Times New Roman" w:hAnsi="Times New Roman"/>
                <w:sz w:val="20"/>
                <w:szCs w:val="20"/>
              </w:rPr>
            </w:pPr>
            <w:r w:rsidRPr="00932F42">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7A242A">
            <w:pPr>
              <w:tabs>
                <w:tab w:val="left" w:pos="412"/>
              </w:tabs>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42E69">
            <w:pPr>
              <w:tabs>
                <w:tab w:val="left" w:pos="851"/>
              </w:tabs>
              <w:bidi w:val="0"/>
              <w:rPr>
                <w:rFonts w:ascii="Times New Roman" w:hAnsi="Times New Roman"/>
                <w:sz w:val="20"/>
                <w:szCs w:val="20"/>
              </w:rPr>
            </w:pPr>
            <w:r w:rsidRPr="00932F42">
              <w:rPr>
                <w:rFonts w:ascii="Times New Roman" w:hAnsi="Times New Roman"/>
                <w:sz w:val="20"/>
                <w:szCs w:val="20"/>
              </w:rPr>
              <w:t>Č: 15</w:t>
            </w:r>
          </w:p>
          <w:p w:rsidR="00D33FAB" w:rsidRPr="00932F42" w:rsidP="00E42E69">
            <w:pPr>
              <w:tabs>
                <w:tab w:val="left" w:pos="851"/>
              </w:tabs>
              <w:bidi w:val="0"/>
              <w:rPr>
                <w:rFonts w:ascii="Times New Roman" w:hAnsi="Times New Roman"/>
                <w:sz w:val="20"/>
                <w:szCs w:val="20"/>
              </w:rPr>
            </w:pPr>
            <w:r w:rsidRPr="00932F42">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1"/>
              <w:bidi w:val="0"/>
              <w:spacing w:before="60" w:after="60"/>
              <w:jc w:val="both"/>
              <w:rPr>
                <w:rFonts w:ascii="Times New Roman" w:hAnsi="Times New Roman"/>
                <w:sz w:val="20"/>
                <w:szCs w:val="20"/>
              </w:rPr>
            </w:pPr>
            <w:r w:rsidRPr="00932F42">
              <w:rPr>
                <w:rFonts w:ascii="Times New Roman" w:hAnsi="Times New Roman"/>
                <w:sz w:val="20"/>
                <w:szCs w:val="20"/>
              </w:rPr>
              <w:t>Členské štáty podporujú príslušné organizácie spotrebiteľov a združenia podnikateľov v tom, aby na svojich webových stránkach a akýmikoľvek inými prostriedkami, ktoré považujú za vhodné, zverejnili zoznam subjektov ARS uvedený v článku 20 ods. 4.</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jc w:val="center"/>
              <w:rPr>
                <w:rFonts w:ascii="Times New Roman" w:hAnsi="Times New Roman"/>
                <w:sz w:val="20"/>
                <w:szCs w:val="20"/>
              </w:rPr>
            </w:pPr>
            <w:r w:rsidRPr="00932F42">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7A242A">
            <w:pPr>
              <w:tabs>
                <w:tab w:val="left" w:pos="412"/>
              </w:tabs>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42E69">
            <w:pPr>
              <w:tabs>
                <w:tab w:val="left" w:pos="851"/>
              </w:tabs>
              <w:bidi w:val="0"/>
              <w:rPr>
                <w:rFonts w:ascii="Times New Roman" w:hAnsi="Times New Roman"/>
                <w:sz w:val="20"/>
                <w:szCs w:val="20"/>
              </w:rPr>
            </w:pPr>
            <w:r w:rsidRPr="00932F42">
              <w:rPr>
                <w:rFonts w:ascii="Times New Roman" w:hAnsi="Times New Roman"/>
                <w:sz w:val="20"/>
                <w:szCs w:val="20"/>
              </w:rPr>
              <w:t>Č: 15</w:t>
            </w:r>
          </w:p>
          <w:p w:rsidR="00D33FAB" w:rsidRPr="00932F42" w:rsidP="00E42E69">
            <w:pPr>
              <w:tabs>
                <w:tab w:val="left" w:pos="851"/>
              </w:tabs>
              <w:bidi w:val="0"/>
              <w:rPr>
                <w:rFonts w:ascii="Times New Roman" w:hAnsi="Times New Roman"/>
                <w:sz w:val="20"/>
                <w:szCs w:val="20"/>
              </w:rPr>
            </w:pPr>
            <w:r w:rsidRPr="00932F42">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1"/>
              <w:bidi w:val="0"/>
              <w:spacing w:before="60" w:after="60"/>
              <w:jc w:val="both"/>
              <w:rPr>
                <w:rFonts w:ascii="Times New Roman" w:hAnsi="Times New Roman"/>
                <w:sz w:val="20"/>
                <w:szCs w:val="20"/>
              </w:rPr>
            </w:pPr>
            <w:r w:rsidRPr="00932F42">
              <w:rPr>
                <w:rFonts w:ascii="Times New Roman" w:hAnsi="Times New Roman"/>
                <w:sz w:val="20"/>
                <w:szCs w:val="20"/>
              </w:rPr>
              <w:t>Komisia a členské štáty zabezpečia vhodné šírenie informácií o tom, ako sa spotrebitelia môžu dostať k postupom ARS na riešenie sporov, na ktoré sa vzťahuje táto smernica.</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jc w:val="center"/>
              <w:rPr>
                <w:rFonts w:ascii="Times New Roman" w:hAnsi="Times New Roman"/>
                <w:sz w:val="20"/>
                <w:szCs w:val="20"/>
              </w:rPr>
            </w:pPr>
            <w:r w:rsidRPr="00932F42">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rPr>
                <w:rFonts w:ascii="Times New Roman" w:hAnsi="Times New Roman"/>
                <w:sz w:val="20"/>
                <w:szCs w:val="20"/>
              </w:rPr>
            </w:pPr>
            <w:r>
              <w:rPr>
                <w:rFonts w:ascii="Times New Roman" w:hAnsi="Times New Roman"/>
                <w:sz w:val="20"/>
                <w:szCs w:val="20"/>
              </w:rPr>
              <w:t xml:space="preserve">Zákon č. 420/2004 Z. z. </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7C1676">
            <w:pPr>
              <w:tabs>
                <w:tab w:val="left" w:pos="851"/>
              </w:tabs>
              <w:bidi w:val="0"/>
              <w:rPr>
                <w:rFonts w:ascii="Times New Roman" w:hAnsi="Times New Roman"/>
                <w:sz w:val="20"/>
                <w:szCs w:val="20"/>
              </w:rPr>
            </w:pPr>
            <w:r>
              <w:rPr>
                <w:rFonts w:ascii="Times New Roman" w:hAnsi="Times New Roman"/>
                <w:sz w:val="20"/>
                <w:szCs w:val="20"/>
              </w:rPr>
              <w:t>§ 8</w:t>
            </w:r>
          </w:p>
          <w:p w:rsidR="00D33FAB" w:rsidRPr="00932F42" w:rsidP="007C1676">
            <w:pPr>
              <w:tabs>
                <w:tab w:val="left" w:pos="851"/>
              </w:tabs>
              <w:bidi w:val="0"/>
              <w:rPr>
                <w:rFonts w:ascii="Times New Roman" w:hAnsi="Times New Roman"/>
                <w:sz w:val="20"/>
                <w:szCs w:val="20"/>
              </w:rPr>
            </w:pPr>
            <w:r>
              <w:rPr>
                <w:rFonts w:ascii="Times New Roman" w:hAnsi="Times New Roman"/>
                <w:sz w:val="20"/>
                <w:szCs w:val="20"/>
              </w:rPr>
              <w:t>O: 10</w:t>
            </w:r>
          </w:p>
          <w:p w:rsidR="00D33FAB" w:rsidRPr="00932F42" w:rsidP="00693A89">
            <w:pPr>
              <w:tabs>
                <w:tab w:val="left" w:pos="851"/>
              </w:tabs>
              <w:bidi w:val="0"/>
              <w:rPr>
                <w:rFonts w:ascii="Times New Roman" w:hAnsi="Times New Roman"/>
                <w:sz w:val="20"/>
                <w:szCs w:val="20"/>
              </w:rPr>
            </w:pPr>
          </w:p>
          <w:p w:rsidR="00D33FAB" w:rsidRPr="00932F42" w:rsidP="00693A89">
            <w:pPr>
              <w:tabs>
                <w:tab w:val="left" w:pos="851"/>
              </w:tabs>
              <w:bidi w:val="0"/>
              <w:rPr>
                <w:rFonts w:ascii="Times New Roman" w:hAnsi="Times New Roman"/>
                <w:sz w:val="20"/>
                <w:szCs w:val="20"/>
              </w:rPr>
            </w:pPr>
          </w:p>
          <w:p w:rsidR="00D33FAB" w:rsidRPr="00932F42" w:rsidP="00693A89">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F34C8D">
            <w:pPr>
              <w:bidi w:val="0"/>
              <w:spacing w:after="240"/>
              <w:jc w:val="both"/>
              <w:rPr>
                <w:rFonts w:ascii="Times New Roman" w:hAnsi="Times New Roman"/>
                <w:sz w:val="20"/>
                <w:szCs w:val="20"/>
              </w:rPr>
            </w:pPr>
            <w:r w:rsidRPr="00995350">
              <w:rPr>
                <w:rFonts w:ascii="Times New Roman" w:hAnsi="Times New Roman"/>
                <w:sz w:val="20"/>
                <w:szCs w:val="20"/>
              </w:rPr>
              <w:t>(10) Register mediátorov a register mediačných centier zverejňuje ministerstvo na svojom webovom sídle.</w:t>
            </w: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rPr>
                <w:rFonts w:ascii="Times New Roman" w:hAnsi="Times New Roman"/>
                <w:sz w:val="20"/>
                <w:szCs w:val="20"/>
              </w:rPr>
            </w:pPr>
            <w:r w:rsidRPr="00932F42">
              <w:rPr>
                <w:rFonts w:ascii="Times New Roman" w:hAnsi="Times New Roman"/>
                <w:sz w:val="20"/>
                <w:szCs w:val="20"/>
              </w:rPr>
              <w:t>Č</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r w:rsidRPr="00932F42">
              <w:rPr>
                <w:rFonts w:ascii="Times New Roman" w:hAnsi="Times New Roman"/>
                <w:bCs/>
                <w:sz w:val="20"/>
                <w:szCs w:val="20"/>
              </w:rPr>
              <w:t xml:space="preserve">Vykonávacími predpismi Ministerstvo spravodlivosti SR zabezpečuje zverejňovanie a aktualizáciu registra mediátorov aj na úradných tabuliach okresných súdov. </w:t>
            </w: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42E69">
            <w:pPr>
              <w:tabs>
                <w:tab w:val="left" w:pos="851"/>
              </w:tabs>
              <w:bidi w:val="0"/>
              <w:rPr>
                <w:rFonts w:ascii="Times New Roman" w:hAnsi="Times New Roman"/>
                <w:sz w:val="20"/>
                <w:szCs w:val="20"/>
              </w:rPr>
            </w:pPr>
            <w:r w:rsidRPr="00932F42">
              <w:rPr>
                <w:rFonts w:ascii="Times New Roman" w:hAnsi="Times New Roman"/>
                <w:sz w:val="20"/>
                <w:szCs w:val="20"/>
              </w:rPr>
              <w:t>Č: 15</w:t>
            </w:r>
          </w:p>
          <w:p w:rsidR="00D33FAB" w:rsidRPr="00932F42" w:rsidP="00E42E69">
            <w:pPr>
              <w:tabs>
                <w:tab w:val="left" w:pos="851"/>
              </w:tabs>
              <w:bidi w:val="0"/>
              <w:rPr>
                <w:rFonts w:ascii="Times New Roman" w:hAnsi="Times New Roman"/>
                <w:sz w:val="20"/>
                <w:szCs w:val="20"/>
              </w:rPr>
            </w:pPr>
            <w:r w:rsidRPr="00932F42">
              <w:rPr>
                <w:rFonts w:ascii="Times New Roman" w:hAnsi="Times New Roman"/>
                <w:sz w:val="20"/>
                <w:szCs w:val="20"/>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1"/>
              <w:bidi w:val="0"/>
              <w:spacing w:before="60" w:after="60"/>
              <w:jc w:val="both"/>
              <w:rPr>
                <w:rFonts w:ascii="Times New Roman" w:hAnsi="Times New Roman"/>
                <w:sz w:val="20"/>
                <w:szCs w:val="20"/>
              </w:rPr>
            </w:pPr>
            <w:r w:rsidRPr="00932F42">
              <w:rPr>
                <w:rFonts w:ascii="Times New Roman" w:hAnsi="Times New Roman"/>
                <w:sz w:val="20"/>
                <w:szCs w:val="20"/>
              </w:rPr>
              <w:t>Komisia a členské štáty prijmú sprievodné opatrenia, prostredníctvom ktorých budú podporovať organizácie spotrebiteľov a profesijné organizácie na úrovni Únie i na vnútroštátnej úrovni, aby zlepšili informovanosť o subjektoch ARS a ich postupoch a podporovali využívanie ARS podnikateľmi i spotrebiteľmi. Tieto orgány sa zároveň podporujú v tom, aby po prijatí sťažností spotrebiteľov im poskytovali informácie o príslušných subjektoch ARS.</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jc w:val="center"/>
              <w:rPr>
                <w:rFonts w:ascii="Times New Roman" w:hAnsi="Times New Roman"/>
                <w:sz w:val="20"/>
                <w:szCs w:val="20"/>
              </w:rPr>
            </w:pPr>
            <w:r w:rsidRPr="00932F42">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7A242A">
            <w:pPr>
              <w:tabs>
                <w:tab w:val="left" w:pos="412"/>
              </w:tabs>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42E69">
            <w:pPr>
              <w:tabs>
                <w:tab w:val="left" w:pos="851"/>
              </w:tabs>
              <w:bidi w:val="0"/>
              <w:rPr>
                <w:rFonts w:ascii="Times New Roman" w:hAnsi="Times New Roman"/>
                <w:sz w:val="20"/>
                <w:szCs w:val="20"/>
              </w:rPr>
            </w:pPr>
            <w:r w:rsidRPr="00932F42">
              <w:rPr>
                <w:rFonts w:ascii="Times New Roman" w:hAnsi="Times New Roman"/>
                <w:sz w:val="20"/>
                <w:szCs w:val="20"/>
              </w:rPr>
              <w:t>Č: 16</w:t>
            </w:r>
          </w:p>
          <w:p w:rsidR="00D33FAB" w:rsidRPr="00932F42" w:rsidP="00E42E69">
            <w:pPr>
              <w:tabs>
                <w:tab w:val="left" w:pos="851"/>
              </w:tabs>
              <w:bidi w:val="0"/>
              <w:rPr>
                <w:rFonts w:ascii="Times New Roman" w:hAnsi="Times New Roman"/>
                <w:sz w:val="20"/>
                <w:szCs w:val="20"/>
              </w:rPr>
            </w:pPr>
            <w:r w:rsidRPr="00932F42">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1"/>
              <w:bidi w:val="0"/>
              <w:spacing w:before="60" w:after="60"/>
              <w:jc w:val="both"/>
              <w:rPr>
                <w:rFonts w:ascii="Times New Roman" w:hAnsi="Times New Roman"/>
                <w:sz w:val="20"/>
                <w:szCs w:val="20"/>
              </w:rPr>
            </w:pPr>
            <w:r w:rsidRPr="00932F42">
              <w:rPr>
                <w:rFonts w:ascii="Times New Roman" w:hAnsi="Times New Roman"/>
                <w:sz w:val="20"/>
                <w:szCs w:val="20"/>
              </w:rPr>
              <w:t>Členské štáty zabezpečia, aby subjekty ARS spolupracovali pri riešení cezhraničných sporov a aby si pravidelne vymieňali najlepšie postupy v súvislosti s urovnaním cezhraničných a domácich sporov.</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jc w:val="center"/>
              <w:rPr>
                <w:rFonts w:ascii="Times New Roman" w:hAnsi="Times New Roman"/>
                <w:sz w:val="20"/>
                <w:szCs w:val="20"/>
              </w:rPr>
            </w:pPr>
            <w:r w:rsidRPr="00932F42">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36087D">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P="00E62A28">
            <w:pPr>
              <w:tabs>
                <w:tab w:val="left" w:pos="851"/>
              </w:tabs>
              <w:bidi w:val="0"/>
              <w:rPr>
                <w:rFonts w:ascii="Times New Roman" w:hAnsi="Times New Roman"/>
                <w:bCs/>
                <w:sz w:val="20"/>
                <w:szCs w:val="20"/>
              </w:rPr>
            </w:pPr>
            <w:r w:rsidR="0065299E">
              <w:rPr>
                <w:rFonts w:ascii="Times New Roman" w:hAnsi="Times New Roman"/>
                <w:bCs/>
                <w:sz w:val="20"/>
                <w:szCs w:val="20"/>
              </w:rPr>
              <w:t xml:space="preserve">Zákon č. 420/2004 Z .z. nereguluje metódy a formy spolupráce mediátorov, ktorá v apolikačnej praxi prebieha na báze napríklad  výkonu práva sa združovať. </w:t>
            </w:r>
          </w:p>
          <w:p w:rsidR="0065299E"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42E69">
            <w:pPr>
              <w:tabs>
                <w:tab w:val="left" w:pos="851"/>
              </w:tabs>
              <w:bidi w:val="0"/>
              <w:rPr>
                <w:rFonts w:ascii="Times New Roman" w:hAnsi="Times New Roman"/>
                <w:sz w:val="20"/>
                <w:szCs w:val="20"/>
              </w:rPr>
            </w:pPr>
            <w:r w:rsidRPr="00932F42">
              <w:rPr>
                <w:rFonts w:ascii="Times New Roman" w:hAnsi="Times New Roman"/>
                <w:sz w:val="20"/>
                <w:szCs w:val="20"/>
              </w:rPr>
              <w:t>Č: 16</w:t>
            </w:r>
          </w:p>
          <w:p w:rsidR="00D33FAB" w:rsidRPr="00932F42" w:rsidP="00E42E69">
            <w:pPr>
              <w:tabs>
                <w:tab w:val="left" w:pos="851"/>
              </w:tabs>
              <w:bidi w:val="0"/>
              <w:rPr>
                <w:rFonts w:ascii="Times New Roman" w:hAnsi="Times New Roman"/>
                <w:sz w:val="20"/>
                <w:szCs w:val="20"/>
              </w:rPr>
            </w:pPr>
            <w:r w:rsidRPr="00932F42">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1"/>
              <w:bidi w:val="0"/>
              <w:spacing w:before="60" w:after="60"/>
              <w:jc w:val="both"/>
              <w:rPr>
                <w:rFonts w:ascii="Times New Roman" w:hAnsi="Times New Roman"/>
                <w:sz w:val="20"/>
                <w:szCs w:val="20"/>
              </w:rPr>
            </w:pPr>
            <w:r w:rsidRPr="00932F42">
              <w:rPr>
                <w:rFonts w:ascii="Times New Roman" w:hAnsi="Times New Roman"/>
                <w:sz w:val="20"/>
                <w:szCs w:val="20"/>
              </w:rPr>
              <w:t>Komisia podporuje a uľahčuje vytváranie sietí medzi subjektmi ARS a výmenu a šírenie najlepších postupov a skúseností.</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jc w:val="center"/>
              <w:rPr>
                <w:rFonts w:ascii="Times New Roman" w:hAnsi="Times New Roman"/>
                <w:sz w:val="20"/>
                <w:szCs w:val="20"/>
              </w:rPr>
            </w:pPr>
            <w:r w:rsidRPr="00932F42">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36087D">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42E69">
            <w:pPr>
              <w:tabs>
                <w:tab w:val="left" w:pos="851"/>
              </w:tabs>
              <w:bidi w:val="0"/>
              <w:rPr>
                <w:rFonts w:ascii="Times New Roman" w:hAnsi="Times New Roman"/>
                <w:sz w:val="20"/>
                <w:szCs w:val="20"/>
              </w:rPr>
            </w:pPr>
            <w:r w:rsidRPr="00932F42">
              <w:rPr>
                <w:rFonts w:ascii="Times New Roman" w:hAnsi="Times New Roman"/>
                <w:sz w:val="20"/>
                <w:szCs w:val="20"/>
              </w:rPr>
              <w:t>Č: 16</w:t>
            </w:r>
          </w:p>
          <w:p w:rsidR="00D33FAB" w:rsidRPr="00932F42" w:rsidP="00E42E69">
            <w:pPr>
              <w:tabs>
                <w:tab w:val="left" w:pos="851"/>
              </w:tabs>
              <w:bidi w:val="0"/>
              <w:rPr>
                <w:rFonts w:ascii="Times New Roman" w:hAnsi="Times New Roman"/>
                <w:sz w:val="20"/>
                <w:szCs w:val="20"/>
              </w:rPr>
            </w:pPr>
            <w:r w:rsidRPr="00932F42">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1"/>
              <w:bidi w:val="0"/>
              <w:spacing w:before="60" w:after="60"/>
              <w:jc w:val="both"/>
              <w:rPr>
                <w:rFonts w:ascii="Times New Roman" w:hAnsi="Times New Roman"/>
                <w:sz w:val="20"/>
                <w:szCs w:val="20"/>
              </w:rPr>
            </w:pPr>
            <w:r w:rsidRPr="00932F42">
              <w:rPr>
                <w:rFonts w:ascii="Times New Roman" w:hAnsi="Times New Roman"/>
                <w:sz w:val="20"/>
                <w:szCs w:val="20"/>
              </w:rPr>
              <w:t>V prípade, že v oblasti špecifickej pre konkrétny sektor existuje v rámci Únie sieť subjektov ARS uľahčujúcich riešenie cezhraničných sporov, členské štáty podporujú subjekty ARS, ktoré sa zaoberajú spormi v danej oblasti, aby sa stali členmi uvedenej siete.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jc w:val="center"/>
              <w:rPr>
                <w:rFonts w:ascii="Times New Roman" w:hAnsi="Times New Roman"/>
                <w:sz w:val="20"/>
                <w:szCs w:val="20"/>
              </w:rPr>
            </w:pPr>
            <w:r w:rsidRPr="00932F42">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36087D">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42E69">
            <w:pPr>
              <w:tabs>
                <w:tab w:val="left" w:pos="851"/>
              </w:tabs>
              <w:bidi w:val="0"/>
              <w:rPr>
                <w:rFonts w:ascii="Times New Roman" w:hAnsi="Times New Roman"/>
                <w:sz w:val="20"/>
                <w:szCs w:val="20"/>
              </w:rPr>
            </w:pPr>
            <w:r w:rsidRPr="00932F42">
              <w:rPr>
                <w:rFonts w:ascii="Times New Roman" w:hAnsi="Times New Roman"/>
                <w:sz w:val="20"/>
                <w:szCs w:val="20"/>
              </w:rPr>
              <w:t>Č: 16</w:t>
            </w:r>
          </w:p>
          <w:p w:rsidR="00D33FAB" w:rsidRPr="00932F42" w:rsidP="00E42E69">
            <w:pPr>
              <w:tabs>
                <w:tab w:val="left" w:pos="851"/>
              </w:tabs>
              <w:bidi w:val="0"/>
              <w:rPr>
                <w:rFonts w:ascii="Times New Roman" w:hAnsi="Times New Roman"/>
                <w:sz w:val="20"/>
                <w:szCs w:val="20"/>
              </w:rPr>
            </w:pPr>
            <w:r w:rsidRPr="00932F42">
              <w:rPr>
                <w:rFonts w:ascii="Times New Roman" w:hAnsi="Times New Roman"/>
                <w:sz w:val="20"/>
                <w:szCs w:val="20"/>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1"/>
              <w:bidi w:val="0"/>
              <w:spacing w:before="60" w:after="60"/>
              <w:jc w:val="both"/>
              <w:rPr>
                <w:rFonts w:ascii="Times New Roman" w:hAnsi="Times New Roman"/>
                <w:sz w:val="20"/>
                <w:szCs w:val="20"/>
              </w:rPr>
            </w:pPr>
            <w:r w:rsidRPr="00932F42">
              <w:rPr>
                <w:rFonts w:ascii="Times New Roman" w:hAnsi="Times New Roman"/>
                <w:sz w:val="20"/>
                <w:szCs w:val="20"/>
              </w:rPr>
              <w:t>Komisia uverejňuje zoznam obsahujúci názvy a kontaktné údaje sietí uvedených v odseku 3. Komisia v prípade potreby tento zoznam aktualizuje.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jc w:val="center"/>
              <w:rPr>
                <w:rFonts w:ascii="Times New Roman" w:hAnsi="Times New Roman"/>
                <w:sz w:val="20"/>
                <w:szCs w:val="20"/>
              </w:rPr>
            </w:pPr>
            <w:r w:rsidRPr="00932F42">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36087D">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160CD5">
            <w:pPr>
              <w:tabs>
                <w:tab w:val="left" w:pos="851"/>
              </w:tabs>
              <w:bidi w:val="0"/>
              <w:rPr>
                <w:rFonts w:ascii="Times New Roman" w:hAnsi="Times New Roman"/>
                <w:sz w:val="20"/>
                <w:szCs w:val="20"/>
              </w:rPr>
            </w:pPr>
            <w:r w:rsidRPr="00932F42">
              <w:rPr>
                <w:rFonts w:ascii="Times New Roman" w:hAnsi="Times New Roman"/>
                <w:sz w:val="20"/>
                <w:szCs w:val="20"/>
              </w:rPr>
              <w:t>Č: 17</w:t>
            </w:r>
          </w:p>
          <w:p w:rsidR="00D33FAB" w:rsidRPr="00932F42" w:rsidP="00160CD5">
            <w:pPr>
              <w:tabs>
                <w:tab w:val="left" w:pos="851"/>
              </w:tabs>
              <w:bidi w:val="0"/>
              <w:rPr>
                <w:rFonts w:ascii="Times New Roman" w:hAnsi="Times New Roman"/>
                <w:sz w:val="20"/>
                <w:szCs w:val="20"/>
              </w:rPr>
            </w:pPr>
            <w:r w:rsidRPr="00932F42">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1"/>
              <w:bidi w:val="0"/>
              <w:spacing w:before="60" w:after="60"/>
              <w:jc w:val="both"/>
              <w:rPr>
                <w:rFonts w:ascii="Times New Roman" w:hAnsi="Times New Roman"/>
                <w:sz w:val="20"/>
                <w:szCs w:val="20"/>
              </w:rPr>
            </w:pPr>
            <w:r w:rsidRPr="00932F42">
              <w:rPr>
                <w:rFonts w:ascii="Times New Roman" w:hAnsi="Times New Roman"/>
                <w:sz w:val="20"/>
                <w:szCs w:val="20"/>
              </w:rPr>
              <w:t>Členské štáty podporujú spoluprácu medzi subjektmi ARS a vnútroštátnymi orgánmi poverenými presadzovaním právnych aktov Únie o ochrane spotrebiteľov.</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jc w:val="center"/>
              <w:rPr>
                <w:rFonts w:ascii="Times New Roman" w:hAnsi="Times New Roman"/>
                <w:sz w:val="20"/>
                <w:szCs w:val="20"/>
              </w:rPr>
            </w:pPr>
            <w:r w:rsidRPr="00932F42">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3E0EF1">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36087D">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160CD5">
            <w:pPr>
              <w:tabs>
                <w:tab w:val="left" w:pos="851"/>
              </w:tabs>
              <w:bidi w:val="0"/>
              <w:rPr>
                <w:rFonts w:ascii="Times New Roman" w:hAnsi="Times New Roman"/>
                <w:sz w:val="20"/>
                <w:szCs w:val="20"/>
              </w:rPr>
            </w:pPr>
            <w:r w:rsidRPr="00932F42">
              <w:rPr>
                <w:rFonts w:ascii="Times New Roman" w:hAnsi="Times New Roman"/>
                <w:sz w:val="20"/>
                <w:szCs w:val="20"/>
              </w:rPr>
              <w:t>Č: 17</w:t>
            </w:r>
          </w:p>
          <w:p w:rsidR="00D33FAB" w:rsidRPr="00932F42" w:rsidP="00160CD5">
            <w:pPr>
              <w:tabs>
                <w:tab w:val="left" w:pos="851"/>
              </w:tabs>
              <w:bidi w:val="0"/>
              <w:rPr>
                <w:rFonts w:ascii="Times New Roman" w:hAnsi="Times New Roman"/>
                <w:sz w:val="20"/>
                <w:szCs w:val="20"/>
              </w:rPr>
            </w:pPr>
            <w:r w:rsidRPr="00932F42">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1"/>
              <w:bidi w:val="0"/>
              <w:spacing w:before="60" w:after="60"/>
              <w:jc w:val="both"/>
              <w:rPr>
                <w:rFonts w:ascii="Times New Roman" w:hAnsi="Times New Roman"/>
                <w:sz w:val="20"/>
                <w:szCs w:val="20"/>
              </w:rPr>
            </w:pPr>
            <w:r w:rsidRPr="00932F42">
              <w:rPr>
                <w:rFonts w:ascii="Times New Roman" w:hAnsi="Times New Roman"/>
                <w:sz w:val="20"/>
                <w:szCs w:val="20"/>
              </w:rPr>
              <w:t>Táto spolupráca zahŕňa najmä vzájomnú výmenu informácií o praktikách v špecifických sektoroch podnikania, na ktoré spotrebitelia opakovane podávajú sťažnosti. Zahŕňa aj poskytovanie technického posúdenia a informácií týmito vnútroštátnymi orgánmi subjektom ARS v prípade, že sú takéto posúdenie alebo informácie pri riešení jednotlivých sporov potrebné a už sú k dispozícii.</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jc w:val="center"/>
              <w:rPr>
                <w:rFonts w:ascii="Times New Roman" w:hAnsi="Times New Roman"/>
                <w:sz w:val="20"/>
                <w:szCs w:val="20"/>
              </w:rPr>
            </w:pPr>
            <w:r w:rsidRPr="00932F42">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391F7F">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3E0EF1">
            <w:pPr>
              <w:pStyle w:val="Normlny1"/>
              <w:tabs>
                <w:tab w:val="left" w:pos="271"/>
              </w:tabs>
              <w:bidi w:val="0"/>
              <w:spacing w:line="240" w:lineRule="auto"/>
              <w:jc w:val="both"/>
              <w:rPr>
                <w:color w:val="auto"/>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160CD5">
            <w:pPr>
              <w:tabs>
                <w:tab w:val="left" w:pos="851"/>
              </w:tabs>
              <w:bidi w:val="0"/>
              <w:rPr>
                <w:rFonts w:ascii="Times New Roman" w:hAnsi="Times New Roman"/>
                <w:sz w:val="20"/>
                <w:szCs w:val="20"/>
              </w:rPr>
            </w:pPr>
            <w:r w:rsidRPr="00932F42">
              <w:rPr>
                <w:rFonts w:ascii="Times New Roman" w:hAnsi="Times New Roman"/>
                <w:sz w:val="20"/>
                <w:szCs w:val="20"/>
              </w:rPr>
              <w:t>Č: 17</w:t>
            </w:r>
          </w:p>
          <w:p w:rsidR="00D33FAB" w:rsidRPr="00932F42" w:rsidP="00160CD5">
            <w:pPr>
              <w:tabs>
                <w:tab w:val="left" w:pos="851"/>
              </w:tabs>
              <w:bidi w:val="0"/>
              <w:rPr>
                <w:rFonts w:ascii="Times New Roman" w:hAnsi="Times New Roman"/>
                <w:sz w:val="20"/>
                <w:szCs w:val="20"/>
              </w:rPr>
            </w:pPr>
            <w:r w:rsidRPr="00932F42">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1"/>
              <w:bidi w:val="0"/>
              <w:spacing w:before="60" w:after="60"/>
              <w:jc w:val="both"/>
              <w:rPr>
                <w:rFonts w:ascii="Times New Roman" w:hAnsi="Times New Roman"/>
                <w:sz w:val="20"/>
                <w:szCs w:val="20"/>
              </w:rPr>
            </w:pPr>
            <w:r w:rsidRPr="00932F42">
              <w:rPr>
                <w:rFonts w:ascii="Times New Roman" w:hAnsi="Times New Roman"/>
                <w:sz w:val="20"/>
                <w:szCs w:val="20"/>
              </w:rPr>
              <w:t>Členské štáty zabezpečia, aby spolupráca a vzájomná výmena informácií podľa odsekov 1 a 2 boli v súlade s normami o ochrane osobných údajov ustanovenými v smernici 95/46/ES.</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jc w:val="center"/>
              <w:rPr>
                <w:rFonts w:ascii="Times New Roman" w:hAnsi="Times New Roman"/>
                <w:sz w:val="20"/>
                <w:szCs w:val="20"/>
              </w:rPr>
            </w:pPr>
            <w:r w:rsidRPr="00932F42">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3E0EF1">
            <w:pPr>
              <w:pStyle w:val="Normlny1"/>
              <w:tabs>
                <w:tab w:val="left" w:pos="1134"/>
              </w:tabs>
              <w:bidi w:val="0"/>
              <w:spacing w:line="240" w:lineRule="auto"/>
              <w:jc w:val="both"/>
              <w:rPr>
                <w:rFonts w:ascii="Times New Roman" w:hAnsi="Times New Roman" w:cs="Times New Roman"/>
                <w:color w:val="auto"/>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1A7107">
            <w:pPr>
              <w:pStyle w:val="Normlny1"/>
              <w:tabs>
                <w:tab w:val="left" w:pos="1134"/>
              </w:tabs>
              <w:bidi w:val="0"/>
              <w:spacing w:line="240" w:lineRule="auto"/>
              <w:jc w:val="both"/>
              <w:rPr>
                <w:bCs/>
                <w:color w:val="auto"/>
                <w:sz w:val="20"/>
                <w:szCs w:val="20"/>
              </w:rPr>
            </w:pPr>
            <w:r w:rsidR="0065299E">
              <w:rPr>
                <w:bCs/>
                <w:color w:val="auto"/>
                <w:sz w:val="20"/>
                <w:szCs w:val="20"/>
              </w:rPr>
              <w:t>N</w:t>
            </w:r>
            <w:r w:rsidRPr="0065299E" w:rsidR="0065299E">
              <w:rPr>
                <w:rFonts w:ascii="Times New Roman" w:hAnsi="Times New Roman" w:cs="Times New Roman" w:hint="default"/>
                <w:bCs/>
                <w:color w:val="auto"/>
                <w:sz w:val="20"/>
                <w:szCs w:val="20"/>
              </w:rPr>
              <w:t>ormy urč</w:t>
            </w:r>
            <w:r w:rsidRPr="0065299E" w:rsidR="0065299E">
              <w:rPr>
                <w:rFonts w:ascii="Times New Roman" w:hAnsi="Times New Roman" w:cs="Times New Roman" w:hint="default"/>
                <w:bCs/>
                <w:color w:val="auto"/>
                <w:sz w:val="20"/>
                <w:szCs w:val="20"/>
              </w:rPr>
              <w:t>ené</w:t>
            </w:r>
            <w:r w:rsidRPr="0065299E" w:rsidR="0065299E">
              <w:rPr>
                <w:rFonts w:ascii="Times New Roman" w:hAnsi="Times New Roman" w:cs="Times New Roman" w:hint="default"/>
                <w:bCs/>
                <w:color w:val="auto"/>
                <w:sz w:val="20"/>
                <w:szCs w:val="20"/>
              </w:rPr>
              <w:t xml:space="preserve"> na ochranu osobný</w:t>
            </w:r>
            <w:r w:rsidRPr="0065299E" w:rsidR="0065299E">
              <w:rPr>
                <w:rFonts w:ascii="Times New Roman" w:hAnsi="Times New Roman" w:cs="Times New Roman" w:hint="default"/>
                <w:bCs/>
                <w:color w:val="auto"/>
                <w:sz w:val="20"/>
                <w:szCs w:val="20"/>
              </w:rPr>
              <w:t>ch ú</w:t>
            </w:r>
            <w:r w:rsidRPr="0065299E" w:rsidR="0065299E">
              <w:rPr>
                <w:rFonts w:ascii="Times New Roman" w:hAnsi="Times New Roman" w:cs="Times New Roman" w:hint="default"/>
                <w:bCs/>
                <w:color w:val="auto"/>
                <w:sz w:val="20"/>
                <w:szCs w:val="20"/>
              </w:rPr>
              <w:t>dajov a</w:t>
            </w:r>
            <w:r w:rsidR="0065299E">
              <w:rPr>
                <w:rFonts w:ascii="Times New Roman" w:hAnsi="Times New Roman" w:cs="Times New Roman"/>
                <w:bCs/>
                <w:color w:val="auto"/>
                <w:sz w:val="20"/>
                <w:szCs w:val="20"/>
              </w:rPr>
              <w:t xml:space="preserve"> </w:t>
            </w:r>
            <w:r w:rsidRPr="0065299E" w:rsidR="0065299E">
              <w:rPr>
                <w:rFonts w:ascii="Times New Roman" w:hAnsi="Times New Roman" w:cs="Times New Roman" w:hint="default"/>
                <w:bCs/>
                <w:color w:val="auto"/>
                <w:sz w:val="20"/>
                <w:szCs w:val="20"/>
              </w:rPr>
              <w:t>ich použ</w:t>
            </w:r>
            <w:r w:rsidRPr="0065299E" w:rsidR="0065299E">
              <w:rPr>
                <w:rFonts w:ascii="Times New Roman" w:hAnsi="Times New Roman" w:cs="Times New Roman" w:hint="default"/>
                <w:bCs/>
                <w:color w:val="auto"/>
                <w:sz w:val="20"/>
                <w:szCs w:val="20"/>
              </w:rPr>
              <w:t>itie nie sú</w:t>
            </w:r>
            <w:r w:rsidRPr="0065299E" w:rsidR="0065299E">
              <w:rPr>
                <w:rFonts w:ascii="Times New Roman" w:hAnsi="Times New Roman" w:cs="Times New Roman" w:hint="default"/>
                <w:bCs/>
                <w:color w:val="auto"/>
                <w:sz w:val="20"/>
                <w:szCs w:val="20"/>
              </w:rPr>
              <w:t xml:space="preserve"> zá</w:t>
            </w:r>
            <w:r w:rsidRPr="0065299E" w:rsidR="0065299E">
              <w:rPr>
                <w:rFonts w:ascii="Times New Roman" w:hAnsi="Times New Roman" w:cs="Times New Roman" w:hint="default"/>
                <w:bCs/>
                <w:color w:val="auto"/>
                <w:sz w:val="20"/>
                <w:szCs w:val="20"/>
              </w:rPr>
              <w:t>konom č</w:t>
            </w:r>
            <w:r w:rsidRPr="0065299E" w:rsidR="0065299E">
              <w:rPr>
                <w:rFonts w:ascii="Times New Roman" w:hAnsi="Times New Roman" w:cs="Times New Roman" w:hint="default"/>
                <w:bCs/>
                <w:color w:val="auto"/>
                <w:sz w:val="20"/>
                <w:szCs w:val="20"/>
              </w:rPr>
              <w:t>. 420/2004 Z. z. a </w:t>
            </w:r>
            <w:r w:rsidRPr="0065299E" w:rsidR="0065299E">
              <w:rPr>
                <w:rFonts w:ascii="Times New Roman" w:hAnsi="Times New Roman" w:cs="Times New Roman" w:hint="default"/>
                <w:bCs/>
                <w:color w:val="auto"/>
                <w:sz w:val="20"/>
                <w:szCs w:val="20"/>
              </w:rPr>
              <w:t>ani ná</w:t>
            </w:r>
            <w:r w:rsidRPr="0065299E" w:rsidR="0065299E">
              <w:rPr>
                <w:rFonts w:ascii="Times New Roman" w:hAnsi="Times New Roman" w:cs="Times New Roman" w:hint="default"/>
                <w:bCs/>
                <w:color w:val="auto"/>
                <w:sz w:val="20"/>
                <w:szCs w:val="20"/>
              </w:rPr>
              <w:t>vrhom zá</w:t>
            </w:r>
            <w:r w:rsidRPr="0065299E" w:rsidR="0065299E">
              <w:rPr>
                <w:rFonts w:ascii="Times New Roman" w:hAnsi="Times New Roman" w:cs="Times New Roman" w:hint="default"/>
                <w:bCs/>
                <w:color w:val="auto"/>
                <w:sz w:val="20"/>
                <w:szCs w:val="20"/>
              </w:rPr>
              <w:t>kona dotknuté</w:t>
            </w:r>
            <w:r w:rsidRPr="0065299E" w:rsidR="0065299E">
              <w:rPr>
                <w:rFonts w:ascii="Times New Roman" w:hAnsi="Times New Roman" w:cs="Times New Roman" w:hint="default"/>
                <w:bCs/>
                <w:color w:val="auto"/>
                <w:sz w:val="20"/>
                <w:szCs w:val="20"/>
              </w:rPr>
              <w:t>, a </w:t>
            </w:r>
            <w:r w:rsidRPr="0065299E" w:rsidR="0065299E">
              <w:rPr>
                <w:rFonts w:ascii="Times New Roman" w:hAnsi="Times New Roman" w:cs="Times New Roman" w:hint="default"/>
                <w:bCs/>
                <w:color w:val="auto"/>
                <w:sz w:val="20"/>
                <w:szCs w:val="20"/>
              </w:rPr>
              <w:t>preto je kaž</w:t>
            </w:r>
            <w:r w:rsidRPr="0065299E" w:rsidR="0065299E">
              <w:rPr>
                <w:rFonts w:ascii="Times New Roman" w:hAnsi="Times New Roman" w:cs="Times New Roman" w:hint="default"/>
                <w:bCs/>
                <w:color w:val="auto"/>
                <w:sz w:val="20"/>
                <w:szCs w:val="20"/>
              </w:rPr>
              <w:t>dý</w:t>
            </w:r>
            <w:r w:rsidRPr="0065299E" w:rsidR="0065299E">
              <w:rPr>
                <w:rFonts w:ascii="Times New Roman" w:hAnsi="Times New Roman" w:cs="Times New Roman" w:hint="default"/>
                <w:bCs/>
                <w:color w:val="auto"/>
                <w:sz w:val="20"/>
                <w:szCs w:val="20"/>
              </w:rPr>
              <w:t xml:space="preserve"> subjekt viazaný</w:t>
            </w:r>
            <w:r w:rsidRPr="0065299E" w:rsidR="0065299E">
              <w:rPr>
                <w:rFonts w:ascii="Times New Roman" w:hAnsi="Times New Roman" w:cs="Times New Roman" w:hint="default"/>
                <w:bCs/>
                <w:color w:val="auto"/>
                <w:sz w:val="20"/>
                <w:szCs w:val="20"/>
              </w:rPr>
              <w:t xml:space="preserve"> povinnosť</w:t>
            </w:r>
            <w:r w:rsidRPr="0065299E" w:rsidR="0065299E">
              <w:rPr>
                <w:rFonts w:ascii="Times New Roman" w:hAnsi="Times New Roman" w:cs="Times New Roman" w:hint="default"/>
                <w:bCs/>
                <w:color w:val="auto"/>
                <w:sz w:val="20"/>
                <w:szCs w:val="20"/>
              </w:rPr>
              <w:t>ou nakladať</w:t>
            </w:r>
            <w:r w:rsidRPr="0065299E" w:rsidR="0065299E">
              <w:rPr>
                <w:rFonts w:ascii="Times New Roman" w:hAnsi="Times New Roman" w:cs="Times New Roman" w:hint="default"/>
                <w:bCs/>
                <w:color w:val="auto"/>
                <w:sz w:val="20"/>
                <w:szCs w:val="20"/>
              </w:rPr>
              <w:t xml:space="preserve"> s </w:t>
            </w:r>
            <w:r w:rsidRPr="0065299E" w:rsidR="0065299E">
              <w:rPr>
                <w:rFonts w:ascii="Times New Roman" w:hAnsi="Times New Roman" w:cs="Times New Roman" w:hint="default"/>
                <w:bCs/>
                <w:color w:val="auto"/>
                <w:sz w:val="20"/>
                <w:szCs w:val="20"/>
              </w:rPr>
              <w:t>osobný</w:t>
            </w:r>
            <w:r w:rsidRPr="0065299E" w:rsidR="0065299E">
              <w:rPr>
                <w:rFonts w:ascii="Times New Roman" w:hAnsi="Times New Roman" w:cs="Times New Roman" w:hint="default"/>
                <w:bCs/>
                <w:color w:val="auto"/>
                <w:sz w:val="20"/>
                <w:szCs w:val="20"/>
              </w:rPr>
              <w:t>mi ú</w:t>
            </w:r>
            <w:r w:rsidRPr="0065299E" w:rsidR="0065299E">
              <w:rPr>
                <w:rFonts w:ascii="Times New Roman" w:hAnsi="Times New Roman" w:cs="Times New Roman" w:hint="default"/>
                <w:bCs/>
                <w:color w:val="auto"/>
                <w:sz w:val="20"/>
                <w:szCs w:val="20"/>
              </w:rPr>
              <w:t>dajmi podľ</w:t>
            </w:r>
            <w:r w:rsidRPr="0065299E" w:rsidR="0065299E">
              <w:rPr>
                <w:rFonts w:ascii="Times New Roman" w:hAnsi="Times New Roman" w:cs="Times New Roman" w:hint="default"/>
                <w:bCs/>
                <w:color w:val="auto"/>
                <w:sz w:val="20"/>
                <w:szCs w:val="20"/>
              </w:rPr>
              <w:t>a zá</w:t>
            </w:r>
            <w:r w:rsidRPr="0065299E" w:rsidR="0065299E">
              <w:rPr>
                <w:rFonts w:ascii="Times New Roman" w:hAnsi="Times New Roman" w:cs="Times New Roman" w:hint="default"/>
                <w:bCs/>
                <w:color w:val="auto"/>
                <w:sz w:val="20"/>
                <w:szCs w:val="20"/>
              </w:rPr>
              <w:t>kona č</w:t>
            </w:r>
            <w:r w:rsidRPr="0065299E" w:rsidR="0065299E">
              <w:rPr>
                <w:rFonts w:ascii="Times New Roman" w:hAnsi="Times New Roman" w:cs="Times New Roman" w:hint="default"/>
                <w:bCs/>
                <w:color w:val="auto"/>
                <w:sz w:val="20"/>
                <w:szCs w:val="20"/>
              </w:rPr>
              <w:t xml:space="preserve">. 122/2013 Z. z. </w:t>
            </w: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160CD5">
            <w:pPr>
              <w:tabs>
                <w:tab w:val="left" w:pos="851"/>
              </w:tabs>
              <w:bidi w:val="0"/>
              <w:rPr>
                <w:rFonts w:ascii="Times New Roman" w:hAnsi="Times New Roman"/>
                <w:sz w:val="20"/>
                <w:szCs w:val="20"/>
              </w:rPr>
            </w:pPr>
            <w:r w:rsidRPr="00932F42">
              <w:rPr>
                <w:rFonts w:ascii="Times New Roman" w:hAnsi="Times New Roman"/>
                <w:sz w:val="20"/>
                <w:szCs w:val="20"/>
              </w:rPr>
              <w:t>Č: 17</w:t>
            </w:r>
          </w:p>
          <w:p w:rsidR="00D33FAB" w:rsidRPr="00932F42" w:rsidP="00160CD5">
            <w:pPr>
              <w:tabs>
                <w:tab w:val="left" w:pos="851"/>
              </w:tabs>
              <w:bidi w:val="0"/>
              <w:rPr>
                <w:rFonts w:ascii="Times New Roman" w:hAnsi="Times New Roman"/>
                <w:sz w:val="20"/>
                <w:szCs w:val="20"/>
              </w:rPr>
            </w:pPr>
            <w:r w:rsidRPr="00932F42">
              <w:rPr>
                <w:rFonts w:ascii="Times New Roman" w:hAnsi="Times New Roman"/>
                <w:sz w:val="20"/>
                <w:szCs w:val="20"/>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3"/>
              <w:bidi w:val="0"/>
              <w:spacing w:before="60" w:after="60"/>
              <w:jc w:val="both"/>
              <w:rPr>
                <w:rFonts w:ascii="Times New Roman" w:hAnsi="Times New Roman"/>
                <w:sz w:val="20"/>
                <w:szCs w:val="20"/>
              </w:rPr>
            </w:pPr>
            <w:r w:rsidRPr="00932F42">
              <w:rPr>
                <w:rFonts w:ascii="Times New Roman" w:hAnsi="Times New Roman"/>
                <w:sz w:val="20"/>
                <w:szCs w:val="20"/>
              </w:rPr>
              <w:t>Týmto článkom nie sú dotknuté ustanovenia o služobnom a obchodnom tajomstve, ktoré sa vzťahujú na vnútroštátne orgány presadzujúce právne akty Únie o ochrane spotrebiteľov. Na subjekty ARS sa vzťahujú pravidlá služobného tajomstva alebo iné rovnocenné povinnosti zachovávania dôvernosti stanovené v právnych predpisoch členského štátu, v ktorom majú sídlo.</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jc w:val="center"/>
              <w:rPr>
                <w:rFonts w:ascii="Times New Roman" w:hAnsi="Times New Roman"/>
                <w:sz w:val="20"/>
                <w:szCs w:val="20"/>
              </w:rPr>
            </w:pPr>
            <w:r w:rsidRPr="00932F42">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rPr>
                <w:rFonts w:ascii="Times New Roman" w:hAnsi="Times New Roman"/>
                <w:sz w:val="20"/>
                <w:szCs w:val="20"/>
              </w:rPr>
            </w:pPr>
            <w:r>
              <w:rPr>
                <w:rFonts w:ascii="Times New Roman" w:hAnsi="Times New Roman"/>
                <w:sz w:val="20"/>
                <w:szCs w:val="20"/>
              </w:rPr>
              <w:t xml:space="preserve">Zákon č. 420/2004 Z. z. </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P="007C3E10">
            <w:pPr>
              <w:tabs>
                <w:tab w:val="left" w:pos="851"/>
              </w:tabs>
              <w:bidi w:val="0"/>
              <w:rPr>
                <w:rFonts w:ascii="Times New Roman" w:hAnsi="Times New Roman"/>
                <w:sz w:val="20"/>
                <w:szCs w:val="20"/>
              </w:rPr>
            </w:pPr>
            <w:r>
              <w:rPr>
                <w:rFonts w:ascii="Times New Roman" w:hAnsi="Times New Roman"/>
                <w:sz w:val="20"/>
                <w:szCs w:val="20"/>
              </w:rPr>
              <w:t>§ 5, 6</w:t>
            </w:r>
          </w:p>
          <w:p w:rsidR="00D33FAB" w:rsidRPr="00932F42" w:rsidP="007C3E10">
            <w:pPr>
              <w:tabs>
                <w:tab w:val="left" w:pos="851"/>
              </w:tabs>
              <w:bidi w:val="0"/>
              <w:rPr>
                <w:rFonts w:ascii="Times New Roman" w:hAnsi="Times New Roman"/>
                <w:sz w:val="20"/>
                <w:szCs w:val="20"/>
              </w:rPr>
            </w:pPr>
          </w:p>
          <w:p w:rsidR="00D33FAB" w:rsidRPr="00932F42" w:rsidP="00693A89">
            <w:pPr>
              <w:tabs>
                <w:tab w:val="left" w:pos="851"/>
              </w:tabs>
              <w:bidi w:val="0"/>
              <w:rPr>
                <w:rFonts w:ascii="Times New Roman" w:hAnsi="Times New Roman"/>
                <w:sz w:val="20"/>
                <w:szCs w:val="20"/>
              </w:rPr>
            </w:pPr>
          </w:p>
          <w:p w:rsidR="00D33FAB" w:rsidRPr="00932F42" w:rsidP="00693A89">
            <w:pPr>
              <w:tabs>
                <w:tab w:val="left" w:pos="851"/>
              </w:tabs>
              <w:bidi w:val="0"/>
              <w:rPr>
                <w:rFonts w:ascii="Times New Roman" w:hAnsi="Times New Roman"/>
                <w:sz w:val="20"/>
                <w:szCs w:val="20"/>
              </w:rPr>
            </w:pPr>
          </w:p>
          <w:p w:rsidR="00D33FAB" w:rsidRPr="00932F42" w:rsidP="00693A89">
            <w:pPr>
              <w:tabs>
                <w:tab w:val="left" w:pos="851"/>
              </w:tabs>
              <w:bidi w:val="0"/>
              <w:rPr>
                <w:rFonts w:ascii="Times New Roman" w:hAnsi="Times New Roman"/>
                <w:sz w:val="20"/>
                <w:szCs w:val="20"/>
              </w:rPr>
            </w:pPr>
          </w:p>
          <w:p w:rsidR="00D33FAB" w:rsidRPr="00932F42" w:rsidP="00693A89">
            <w:pPr>
              <w:tabs>
                <w:tab w:val="left" w:pos="851"/>
              </w:tabs>
              <w:bidi w:val="0"/>
              <w:rPr>
                <w:rFonts w:ascii="Times New Roman" w:hAnsi="Times New Roman"/>
                <w:sz w:val="20"/>
                <w:szCs w:val="20"/>
              </w:rPr>
            </w:pPr>
          </w:p>
          <w:p w:rsidR="00D33FAB" w:rsidRPr="00932F42" w:rsidP="00693A89">
            <w:pPr>
              <w:tabs>
                <w:tab w:val="left" w:pos="851"/>
              </w:tabs>
              <w:bidi w:val="0"/>
              <w:rPr>
                <w:rFonts w:ascii="Times New Roman" w:hAnsi="Times New Roman"/>
                <w:sz w:val="20"/>
                <w:szCs w:val="20"/>
              </w:rPr>
            </w:pPr>
          </w:p>
          <w:p w:rsidR="00D33FAB" w:rsidRPr="00932F42" w:rsidP="00693A89">
            <w:pPr>
              <w:tabs>
                <w:tab w:val="left" w:pos="851"/>
              </w:tabs>
              <w:bidi w:val="0"/>
              <w:rPr>
                <w:rFonts w:ascii="Times New Roman" w:hAnsi="Times New Roman"/>
                <w:sz w:val="20"/>
                <w:szCs w:val="20"/>
              </w:rPr>
            </w:pPr>
          </w:p>
          <w:p w:rsidR="00D33FAB" w:rsidRPr="00932F42" w:rsidP="00693A89">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95350" w:rsidP="00995350">
            <w:pPr>
              <w:bidi w:val="0"/>
              <w:jc w:val="both"/>
              <w:rPr>
                <w:rFonts w:ascii="Times New Roman" w:hAnsi="Times New Roman"/>
                <w:sz w:val="20"/>
                <w:szCs w:val="20"/>
              </w:rPr>
            </w:pPr>
            <w:r w:rsidRPr="00995350">
              <w:rPr>
                <w:rFonts w:ascii="Times New Roman" w:hAnsi="Times New Roman"/>
                <w:sz w:val="20"/>
                <w:szCs w:val="20"/>
              </w:rPr>
              <w:t>Mlčanlivosť</w:t>
            </w:r>
          </w:p>
          <w:p w:rsidR="00D33FAB" w:rsidRPr="00995350" w:rsidP="00995350">
            <w:pPr>
              <w:bidi w:val="0"/>
              <w:jc w:val="both"/>
              <w:rPr>
                <w:rFonts w:ascii="Times New Roman" w:hAnsi="Times New Roman"/>
                <w:sz w:val="20"/>
                <w:szCs w:val="20"/>
              </w:rPr>
            </w:pPr>
            <w:r w:rsidRPr="00995350">
              <w:rPr>
                <w:rFonts w:ascii="Times New Roman" w:hAnsi="Times New Roman"/>
                <w:sz w:val="20"/>
                <w:szCs w:val="20"/>
              </w:rPr>
              <w:t>§ 5</w:t>
            </w:r>
          </w:p>
          <w:p w:rsidR="00D33FAB" w:rsidRPr="00995350" w:rsidP="00995350">
            <w:pPr>
              <w:bidi w:val="0"/>
              <w:jc w:val="both"/>
              <w:rPr>
                <w:rFonts w:ascii="Times New Roman" w:hAnsi="Times New Roman"/>
                <w:sz w:val="20"/>
                <w:szCs w:val="20"/>
              </w:rPr>
            </w:pPr>
            <w:r w:rsidRPr="00995350">
              <w:rPr>
                <w:rFonts w:ascii="Times New Roman" w:hAnsi="Times New Roman"/>
                <w:sz w:val="20"/>
                <w:szCs w:val="20"/>
              </w:rPr>
              <w:t>Mediátor, osoby zúčastnené na mediácii a iné fyzické osoby prizvané mediátorom alebo osobou zúčastnenou na mediácii k mediácii sú povinné, ak sa strany nedohodnú inak zachovávať mlčanlivosť o všetkých skutočnostiach, ktoré sa dozvedeli v súvislosti s mediáciou; ustanovenia osobitných predpisov6) týmto nie sú dotknuté.</w:t>
            </w:r>
          </w:p>
          <w:p w:rsidR="00D33FAB" w:rsidRPr="00995350" w:rsidP="00995350">
            <w:pPr>
              <w:bidi w:val="0"/>
              <w:jc w:val="both"/>
              <w:rPr>
                <w:rFonts w:ascii="Times New Roman" w:hAnsi="Times New Roman"/>
                <w:sz w:val="20"/>
                <w:szCs w:val="20"/>
              </w:rPr>
            </w:pPr>
          </w:p>
          <w:p w:rsidR="00D33FAB" w:rsidRPr="00995350" w:rsidP="00995350">
            <w:pPr>
              <w:bidi w:val="0"/>
              <w:jc w:val="both"/>
              <w:rPr>
                <w:rFonts w:ascii="Times New Roman" w:hAnsi="Times New Roman"/>
                <w:sz w:val="20"/>
                <w:szCs w:val="20"/>
              </w:rPr>
            </w:pPr>
            <w:r w:rsidRPr="00995350">
              <w:rPr>
                <w:rFonts w:ascii="Times New Roman" w:hAnsi="Times New Roman"/>
                <w:sz w:val="20"/>
                <w:szCs w:val="20"/>
              </w:rPr>
              <w:t>§ 6</w:t>
            </w:r>
          </w:p>
          <w:p w:rsidR="00D33FAB" w:rsidRPr="00932F42" w:rsidP="00995350">
            <w:pPr>
              <w:bidi w:val="0"/>
              <w:jc w:val="both"/>
              <w:rPr>
                <w:rFonts w:ascii="Times New Roman" w:hAnsi="Times New Roman"/>
                <w:sz w:val="20"/>
                <w:szCs w:val="20"/>
              </w:rPr>
            </w:pPr>
            <w:r w:rsidRPr="00995350">
              <w:rPr>
                <w:rFonts w:ascii="Times New Roman" w:hAnsi="Times New Roman"/>
                <w:sz w:val="20"/>
                <w:szCs w:val="20"/>
              </w:rPr>
              <w:t>Ak sa vedie súdne konanie, rozhodcovské konanie alebo obdobné konanie o náhradu škody podľa § 4 ods. 5, nie je mediátor viazaný povinnosťou mlčanlivosti v rozsahu, ktorý je potrebný na posúdenie porušenia povinnosti mediátora.</w:t>
            </w: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rPr>
                <w:rFonts w:ascii="Times New Roman" w:hAnsi="Times New Roman"/>
                <w:sz w:val="20"/>
                <w:szCs w:val="20"/>
              </w:rPr>
            </w:pPr>
            <w:r w:rsidRPr="00932F42">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160CD5">
            <w:pPr>
              <w:tabs>
                <w:tab w:val="left" w:pos="851"/>
              </w:tabs>
              <w:bidi w:val="0"/>
              <w:rPr>
                <w:rFonts w:ascii="Times New Roman" w:hAnsi="Times New Roman"/>
                <w:sz w:val="20"/>
                <w:szCs w:val="20"/>
              </w:rPr>
            </w:pPr>
            <w:r w:rsidRPr="00932F42">
              <w:rPr>
                <w:rFonts w:ascii="Times New Roman" w:hAnsi="Times New Roman"/>
                <w:sz w:val="20"/>
                <w:szCs w:val="20"/>
              </w:rPr>
              <w:t>Č: 18</w:t>
            </w:r>
          </w:p>
          <w:p w:rsidR="00D33FAB" w:rsidRPr="00932F42" w:rsidP="00160CD5">
            <w:pPr>
              <w:tabs>
                <w:tab w:val="left" w:pos="851"/>
              </w:tabs>
              <w:bidi w:val="0"/>
              <w:rPr>
                <w:rFonts w:ascii="Times New Roman" w:hAnsi="Times New Roman"/>
                <w:sz w:val="20"/>
                <w:szCs w:val="20"/>
              </w:rPr>
            </w:pPr>
            <w:r w:rsidRPr="00932F42">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3"/>
              <w:bidi w:val="0"/>
              <w:spacing w:before="60" w:after="60"/>
              <w:jc w:val="both"/>
              <w:rPr>
                <w:rFonts w:ascii="Times New Roman" w:hAnsi="Times New Roman"/>
                <w:sz w:val="20"/>
                <w:szCs w:val="20"/>
              </w:rPr>
            </w:pPr>
            <w:r w:rsidRPr="00932F42">
              <w:rPr>
                <w:rFonts w:ascii="Times New Roman" w:hAnsi="Times New Roman"/>
                <w:sz w:val="20"/>
                <w:szCs w:val="20"/>
              </w:rPr>
              <w:t>V každom členskom štáte sa určí príslušný orgán, ktorý vykonáva úlohy uvedené v článkoch 19 a 20. Každý členský štát môže určiť aj viac ako jeden príslušný orgán. Ak tak členský štát urobí, určí, ktorý z príslušných orgánov bude jednotným kontaktným miestom pre Komisiu. Každý členský štát oznámi Komisii príslušný orgán, prípadne príslušné orgány vrátane jednotného kontaktného miesta, ktoré určil.</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jc w:val="center"/>
              <w:rPr>
                <w:rFonts w:ascii="Times New Roman" w:hAnsi="Times New Roman"/>
                <w:sz w:val="20"/>
                <w:szCs w:val="20"/>
              </w:rPr>
            </w:pPr>
            <w:r w:rsidRPr="00932F42">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rPr>
                <w:rFonts w:ascii="Times New Roman" w:hAnsi="Times New Roman"/>
                <w:sz w:val="20"/>
                <w:szCs w:val="20"/>
              </w:rPr>
            </w:pPr>
            <w:r>
              <w:rPr>
                <w:rFonts w:ascii="Times New Roman" w:hAnsi="Times New Roman"/>
                <w:sz w:val="20"/>
                <w:szCs w:val="20"/>
              </w:rPr>
              <w:t xml:space="preserve">Zákon č. 420/2004 Z. z. </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P="00693A89">
            <w:pPr>
              <w:tabs>
                <w:tab w:val="left" w:pos="851"/>
              </w:tabs>
              <w:bidi w:val="0"/>
              <w:rPr>
                <w:rFonts w:ascii="Times New Roman" w:hAnsi="Times New Roman"/>
                <w:sz w:val="20"/>
                <w:szCs w:val="20"/>
              </w:rPr>
            </w:pPr>
            <w:r w:rsidRPr="00932F42">
              <w:rPr>
                <w:rFonts w:ascii="Times New Roman" w:hAnsi="Times New Roman"/>
                <w:sz w:val="20"/>
                <w:szCs w:val="20"/>
              </w:rPr>
              <w:t xml:space="preserve">§ </w:t>
            </w:r>
            <w:r>
              <w:rPr>
                <w:rFonts w:ascii="Times New Roman" w:hAnsi="Times New Roman"/>
                <w:sz w:val="20"/>
                <w:szCs w:val="20"/>
              </w:rPr>
              <w:t>8</w:t>
            </w:r>
          </w:p>
          <w:p w:rsidR="00D33FAB" w:rsidRPr="00932F42" w:rsidP="00693A89">
            <w:pPr>
              <w:tabs>
                <w:tab w:val="left" w:pos="851"/>
              </w:tabs>
              <w:bidi w:val="0"/>
              <w:rPr>
                <w:rFonts w:ascii="Times New Roman" w:hAnsi="Times New Roman"/>
                <w:sz w:val="20"/>
                <w:szCs w:val="20"/>
              </w:rPr>
            </w:pPr>
            <w:r>
              <w:rPr>
                <w:rFonts w:ascii="Times New Roman" w:hAnsi="Times New Roman"/>
                <w:sz w:val="20"/>
                <w:szCs w:val="20"/>
              </w:rPr>
              <w:t>O: 10</w:t>
            </w:r>
          </w:p>
          <w:p w:rsidR="00D33FAB" w:rsidRPr="00932F42" w:rsidP="00693A89">
            <w:pPr>
              <w:tabs>
                <w:tab w:val="left" w:pos="851"/>
              </w:tabs>
              <w:bidi w:val="0"/>
              <w:rPr>
                <w:rFonts w:ascii="Times New Roman" w:hAnsi="Times New Roman"/>
                <w:sz w:val="20"/>
                <w:szCs w:val="20"/>
              </w:rPr>
            </w:pPr>
          </w:p>
          <w:p w:rsidR="00D33FAB" w:rsidRPr="00932F42" w:rsidP="00693A89">
            <w:pPr>
              <w:tabs>
                <w:tab w:val="left" w:pos="851"/>
              </w:tabs>
              <w:bidi w:val="0"/>
              <w:rPr>
                <w:rFonts w:ascii="Times New Roman" w:hAnsi="Times New Roman"/>
                <w:sz w:val="20"/>
                <w:szCs w:val="20"/>
              </w:rPr>
            </w:pPr>
          </w:p>
          <w:p w:rsidR="00D33FAB" w:rsidRPr="00932F42" w:rsidP="00693A89">
            <w:pPr>
              <w:tabs>
                <w:tab w:val="left" w:pos="851"/>
              </w:tabs>
              <w:bidi w:val="0"/>
              <w:rPr>
                <w:rFonts w:ascii="Times New Roman" w:hAnsi="Times New Roman"/>
                <w:sz w:val="20"/>
                <w:szCs w:val="20"/>
              </w:rPr>
            </w:pPr>
          </w:p>
          <w:p w:rsidR="00D33FAB" w:rsidRPr="00932F42" w:rsidP="00693A89">
            <w:pPr>
              <w:tabs>
                <w:tab w:val="left" w:pos="851"/>
              </w:tabs>
              <w:bidi w:val="0"/>
              <w:rPr>
                <w:rFonts w:ascii="Times New Roman" w:hAnsi="Times New Roman"/>
                <w:sz w:val="20"/>
                <w:szCs w:val="20"/>
              </w:rPr>
            </w:pPr>
          </w:p>
          <w:p w:rsidR="00D33FAB" w:rsidRPr="00932F42" w:rsidP="00693A89">
            <w:pPr>
              <w:tabs>
                <w:tab w:val="left" w:pos="851"/>
              </w:tabs>
              <w:bidi w:val="0"/>
              <w:rPr>
                <w:rFonts w:ascii="Times New Roman" w:hAnsi="Times New Roman"/>
                <w:sz w:val="20"/>
                <w:szCs w:val="20"/>
              </w:rPr>
            </w:pPr>
          </w:p>
          <w:p w:rsidR="00D33FAB" w:rsidRPr="00932F42" w:rsidP="00693A89">
            <w:pPr>
              <w:tabs>
                <w:tab w:val="left" w:pos="851"/>
              </w:tabs>
              <w:bidi w:val="0"/>
              <w:rPr>
                <w:rFonts w:ascii="Times New Roman" w:hAnsi="Times New Roman"/>
                <w:sz w:val="20"/>
                <w:szCs w:val="20"/>
              </w:rPr>
            </w:pPr>
          </w:p>
          <w:p w:rsidR="00D33FAB" w:rsidRPr="00932F42" w:rsidP="00693A89">
            <w:pPr>
              <w:tabs>
                <w:tab w:val="left" w:pos="851"/>
              </w:tabs>
              <w:bidi w:val="0"/>
              <w:rPr>
                <w:rFonts w:ascii="Times New Roman" w:hAnsi="Times New Roman"/>
                <w:sz w:val="20"/>
                <w:szCs w:val="20"/>
              </w:rPr>
            </w:pPr>
          </w:p>
          <w:p w:rsidR="00D33FAB" w:rsidRPr="00932F42" w:rsidP="00693A89">
            <w:pPr>
              <w:tabs>
                <w:tab w:val="left" w:pos="851"/>
              </w:tabs>
              <w:bidi w:val="0"/>
              <w:rPr>
                <w:rFonts w:ascii="Times New Roman" w:hAnsi="Times New Roman"/>
                <w:sz w:val="20"/>
                <w:szCs w:val="20"/>
              </w:rPr>
            </w:pPr>
          </w:p>
          <w:p w:rsidR="00D33FAB" w:rsidRPr="00932F42" w:rsidP="00693A89">
            <w:pPr>
              <w:tabs>
                <w:tab w:val="left" w:pos="851"/>
              </w:tabs>
              <w:bidi w:val="0"/>
              <w:rPr>
                <w:rFonts w:ascii="Times New Roman" w:hAnsi="Times New Roman"/>
                <w:sz w:val="20"/>
                <w:szCs w:val="20"/>
              </w:rPr>
            </w:pPr>
          </w:p>
          <w:p w:rsidR="00D33FAB" w:rsidRPr="00932F42" w:rsidP="00693A89">
            <w:pPr>
              <w:tabs>
                <w:tab w:val="left" w:pos="851"/>
              </w:tabs>
              <w:bidi w:val="0"/>
              <w:rPr>
                <w:rFonts w:ascii="Times New Roman" w:hAnsi="Times New Roman"/>
                <w:sz w:val="20"/>
                <w:szCs w:val="20"/>
              </w:rPr>
            </w:pPr>
          </w:p>
          <w:p w:rsidR="00D33FAB" w:rsidRPr="00932F42" w:rsidP="00693A89">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7C3E10">
            <w:pPr>
              <w:pStyle w:val="Normlny1"/>
              <w:tabs>
                <w:tab w:val="left" w:pos="0"/>
                <w:tab w:val="left" w:pos="271"/>
              </w:tabs>
              <w:bidi w:val="0"/>
              <w:spacing w:line="240" w:lineRule="auto"/>
              <w:jc w:val="both"/>
              <w:rPr>
                <w:rFonts w:ascii="Times New Roman" w:hAnsi="Times New Roman" w:cs="Times New Roman"/>
                <w:color w:val="auto"/>
                <w:sz w:val="20"/>
                <w:szCs w:val="20"/>
                <w:lang w:eastAsia="zh-TW"/>
              </w:rPr>
            </w:pPr>
            <w:r w:rsidRPr="00995350">
              <w:rPr>
                <w:rFonts w:ascii="Times New Roman" w:hAnsi="Times New Roman" w:cs="Times New Roman" w:hint="default"/>
                <w:color w:val="auto"/>
                <w:sz w:val="20"/>
                <w:szCs w:val="20"/>
              </w:rPr>
              <w:t>(10) Register mediá</w:t>
            </w:r>
            <w:r w:rsidRPr="00995350">
              <w:rPr>
                <w:rFonts w:ascii="Times New Roman" w:hAnsi="Times New Roman" w:cs="Times New Roman" w:hint="default"/>
                <w:color w:val="auto"/>
                <w:sz w:val="20"/>
                <w:szCs w:val="20"/>
              </w:rPr>
              <w:t>torov a register mediač</w:t>
            </w:r>
            <w:r w:rsidRPr="00995350">
              <w:rPr>
                <w:rFonts w:ascii="Times New Roman" w:hAnsi="Times New Roman" w:cs="Times New Roman" w:hint="default"/>
                <w:color w:val="auto"/>
                <w:sz w:val="20"/>
                <w:szCs w:val="20"/>
              </w:rPr>
              <w:t>ný</w:t>
            </w:r>
            <w:r w:rsidRPr="00995350">
              <w:rPr>
                <w:rFonts w:ascii="Times New Roman" w:hAnsi="Times New Roman" w:cs="Times New Roman" w:hint="default"/>
                <w:color w:val="auto"/>
                <w:sz w:val="20"/>
                <w:szCs w:val="20"/>
              </w:rPr>
              <w:t>ch centier zverejň</w:t>
            </w:r>
            <w:r w:rsidRPr="00995350">
              <w:rPr>
                <w:rFonts w:ascii="Times New Roman" w:hAnsi="Times New Roman" w:cs="Times New Roman" w:hint="default"/>
                <w:color w:val="auto"/>
                <w:sz w:val="20"/>
                <w:szCs w:val="20"/>
              </w:rPr>
              <w:t>uje ministerstvo na svojom webovom sí</w:t>
            </w:r>
            <w:r w:rsidRPr="00995350">
              <w:rPr>
                <w:rFonts w:ascii="Times New Roman" w:hAnsi="Times New Roman" w:cs="Times New Roman" w:hint="default"/>
                <w:color w:val="auto"/>
                <w:sz w:val="20"/>
                <w:szCs w:val="20"/>
              </w:rPr>
              <w:t>dle.</w:t>
            </w: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rPr>
                <w:rFonts w:ascii="Times New Roman" w:hAnsi="Times New Roman"/>
                <w:sz w:val="20"/>
                <w:szCs w:val="20"/>
              </w:rPr>
            </w:pPr>
            <w:r w:rsidRPr="00932F42">
              <w:rPr>
                <w:rFonts w:ascii="Times New Roman" w:hAnsi="Times New Roman"/>
                <w:sz w:val="20"/>
                <w:szCs w:val="20"/>
              </w:rPr>
              <w:t>Č</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2A4988">
            <w:pPr>
              <w:tabs>
                <w:tab w:val="left" w:pos="851"/>
              </w:tabs>
              <w:bidi w:val="0"/>
              <w:rPr>
                <w:rFonts w:ascii="Times New Roman" w:hAnsi="Times New Roman"/>
                <w:bCs/>
                <w:sz w:val="20"/>
                <w:szCs w:val="20"/>
              </w:rPr>
            </w:pPr>
            <w:r w:rsidRPr="00932F42">
              <w:rPr>
                <w:rFonts w:ascii="Times New Roman" w:hAnsi="Times New Roman"/>
                <w:bCs/>
                <w:sz w:val="20"/>
                <w:szCs w:val="20"/>
              </w:rPr>
              <w:t>Ministerstvo spravodlivosti SR nebude vykonávať všetky kompetencie podľa smernice, ale výhradne tie, ktoré sa týkajú osobitného statusu mediátora.</w:t>
            </w: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160CD5">
            <w:pPr>
              <w:tabs>
                <w:tab w:val="left" w:pos="851"/>
              </w:tabs>
              <w:bidi w:val="0"/>
              <w:rPr>
                <w:rFonts w:ascii="Times New Roman" w:hAnsi="Times New Roman"/>
                <w:sz w:val="20"/>
                <w:szCs w:val="20"/>
              </w:rPr>
            </w:pPr>
            <w:r w:rsidRPr="00932F42">
              <w:rPr>
                <w:rFonts w:ascii="Times New Roman" w:hAnsi="Times New Roman"/>
                <w:sz w:val="20"/>
                <w:szCs w:val="20"/>
              </w:rPr>
              <w:t>Č: 18</w:t>
            </w:r>
          </w:p>
          <w:p w:rsidR="00D33FAB" w:rsidRPr="00932F42" w:rsidP="00160CD5">
            <w:pPr>
              <w:tabs>
                <w:tab w:val="left" w:pos="851"/>
              </w:tabs>
              <w:bidi w:val="0"/>
              <w:rPr>
                <w:rFonts w:ascii="Times New Roman" w:hAnsi="Times New Roman"/>
                <w:sz w:val="20"/>
                <w:szCs w:val="20"/>
              </w:rPr>
            </w:pPr>
            <w:r w:rsidRPr="00932F42">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3"/>
              <w:bidi w:val="0"/>
              <w:spacing w:before="60" w:after="60"/>
              <w:jc w:val="both"/>
              <w:rPr>
                <w:rFonts w:ascii="Times New Roman" w:hAnsi="Times New Roman"/>
                <w:sz w:val="20"/>
                <w:szCs w:val="20"/>
              </w:rPr>
            </w:pPr>
            <w:r w:rsidRPr="00932F42">
              <w:rPr>
                <w:rFonts w:ascii="Times New Roman" w:hAnsi="Times New Roman"/>
                <w:sz w:val="20"/>
                <w:szCs w:val="20"/>
              </w:rPr>
              <w:t xml:space="preserve">Komisia vypracuje zoznam príslušných orgánov vrátane prípadných jednotných kontaktných miest, ktoré jej boli oznámené v súlade s odsekom 1, a uverejní ho v </w:t>
            </w:r>
            <w:r w:rsidRPr="00932F42">
              <w:rPr>
                <w:rFonts w:ascii="Times New Roman" w:hAnsi="Times New Roman"/>
                <w:i/>
                <w:iCs/>
                <w:sz w:val="20"/>
                <w:szCs w:val="20"/>
              </w:rPr>
              <w:t>Úradnom vestníku Európskej únie</w:t>
            </w:r>
            <w:r w:rsidRPr="00932F42">
              <w:rPr>
                <w:rFonts w:ascii="Times New Roman" w:hAnsi="Times New Roman"/>
                <w:sz w:val="20"/>
                <w:szCs w:val="20"/>
              </w:rPr>
              <w:t>.</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jc w:val="center"/>
              <w:rPr>
                <w:rFonts w:ascii="Times New Roman" w:hAnsi="Times New Roman"/>
                <w:sz w:val="20"/>
                <w:szCs w:val="20"/>
              </w:rPr>
            </w:pPr>
            <w:r w:rsidRPr="00932F42">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36087D">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160CD5">
            <w:pPr>
              <w:tabs>
                <w:tab w:val="left" w:pos="851"/>
              </w:tabs>
              <w:bidi w:val="0"/>
              <w:rPr>
                <w:rFonts w:ascii="Times New Roman" w:hAnsi="Times New Roman"/>
                <w:sz w:val="20"/>
                <w:szCs w:val="20"/>
              </w:rPr>
            </w:pPr>
            <w:r w:rsidRPr="00932F42">
              <w:rPr>
                <w:rFonts w:ascii="Times New Roman" w:hAnsi="Times New Roman"/>
                <w:sz w:val="20"/>
                <w:szCs w:val="20"/>
              </w:rPr>
              <w:t>Č: 19</w:t>
            </w:r>
          </w:p>
          <w:p w:rsidR="00D33FAB" w:rsidRPr="00932F42" w:rsidP="00160CD5">
            <w:pPr>
              <w:tabs>
                <w:tab w:val="left" w:pos="851"/>
              </w:tabs>
              <w:bidi w:val="0"/>
              <w:rPr>
                <w:rFonts w:ascii="Times New Roman" w:hAnsi="Times New Roman"/>
                <w:sz w:val="20"/>
                <w:szCs w:val="20"/>
              </w:rPr>
            </w:pPr>
            <w:r w:rsidRPr="00932F42">
              <w:rPr>
                <w:rFonts w:ascii="Times New Roman" w:hAnsi="Times New Roman"/>
                <w:sz w:val="20"/>
                <w:szCs w:val="20"/>
              </w:rPr>
              <w:t>O: 1</w:t>
            </w:r>
          </w:p>
          <w:p w:rsidR="00D33FAB" w:rsidRPr="00932F42" w:rsidP="00160CD5">
            <w:pPr>
              <w:tabs>
                <w:tab w:val="left" w:pos="851"/>
              </w:tabs>
              <w:bidi w:val="0"/>
              <w:rPr>
                <w:rFonts w:ascii="Times New Roman" w:hAnsi="Times New Roman"/>
                <w:sz w:val="20"/>
                <w:szCs w:val="20"/>
              </w:rPr>
            </w:pPr>
            <w:r w:rsidRPr="00932F42">
              <w:rPr>
                <w:rFonts w:ascii="Times New Roman" w:hAnsi="Times New Roman"/>
                <w:sz w:val="20"/>
                <w:szCs w:val="20"/>
              </w:rPr>
              <w:t>P: a)</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Členské štáty zabezpečia, aby subjekty riešenia sporov so sídlom na ich území, ktoré majú záujem byť považované za subjekty ARS podľa tejto smernice a byť uvedené v zozname v súlade s článkom 20 ods. 2, príslušnému orgánu oznamovali tieto informácie: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a) názov, kontaktné údaje a adresu webovej stránky; </w:t>
            </w:r>
          </w:p>
          <w:p w:rsidR="00D33FAB" w:rsidRPr="00932F42" w:rsidP="00A06FE1">
            <w:pPr>
              <w:bidi w:val="0"/>
              <w:jc w:val="both"/>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jc w:val="center"/>
              <w:rPr>
                <w:rFonts w:ascii="Times New Roman" w:hAnsi="Times New Roman"/>
                <w:sz w:val="20"/>
                <w:szCs w:val="20"/>
              </w:rPr>
            </w:pPr>
            <w:r w:rsidRPr="00932F42">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rPr>
                <w:rFonts w:ascii="Times New Roman" w:hAnsi="Times New Roman"/>
                <w:sz w:val="20"/>
                <w:szCs w:val="20"/>
              </w:rPr>
            </w:pPr>
            <w:r>
              <w:rPr>
                <w:rFonts w:ascii="Times New Roman" w:hAnsi="Times New Roman"/>
                <w:sz w:val="20"/>
                <w:szCs w:val="20"/>
              </w:rPr>
              <w:t xml:space="preserve">Zákon č. 420/2004 Z. z. </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rPr>
                <w:rFonts w:ascii="Times New Roman" w:hAnsi="Times New Roman"/>
                <w:sz w:val="20"/>
                <w:szCs w:val="20"/>
              </w:rPr>
            </w:pPr>
            <w:r>
              <w:rPr>
                <w:rFonts w:ascii="Times New Roman" w:hAnsi="Times New Roman"/>
                <w:sz w:val="20"/>
                <w:szCs w:val="20"/>
              </w:rPr>
              <w:t>§ 8</w:t>
            </w:r>
          </w:p>
          <w:p w:rsidR="00D33FAB" w:rsidRPr="00932F42" w:rsidP="00693A89">
            <w:pPr>
              <w:tabs>
                <w:tab w:val="left" w:pos="851"/>
              </w:tabs>
              <w:bidi w:val="0"/>
              <w:rPr>
                <w:rFonts w:ascii="Times New Roman" w:hAnsi="Times New Roman"/>
                <w:sz w:val="20"/>
                <w:szCs w:val="20"/>
              </w:rPr>
            </w:pPr>
            <w:r>
              <w:rPr>
                <w:rFonts w:ascii="Times New Roman" w:hAnsi="Times New Roman"/>
                <w:sz w:val="20"/>
                <w:szCs w:val="20"/>
              </w:rPr>
              <w:t>O: 2 až 4</w:t>
            </w:r>
          </w:p>
          <w:p w:rsidR="00D33FAB" w:rsidRPr="00932F42" w:rsidP="00693A89">
            <w:pPr>
              <w:tabs>
                <w:tab w:val="left" w:pos="851"/>
              </w:tabs>
              <w:bidi w:val="0"/>
              <w:rPr>
                <w:rFonts w:ascii="Times New Roman" w:hAnsi="Times New Roman"/>
                <w:sz w:val="20"/>
                <w:szCs w:val="20"/>
              </w:rPr>
            </w:pPr>
          </w:p>
          <w:p w:rsidR="00D33FAB" w:rsidRPr="00932F42" w:rsidP="00693A89">
            <w:pPr>
              <w:tabs>
                <w:tab w:val="left" w:pos="851"/>
              </w:tabs>
              <w:bidi w:val="0"/>
              <w:rPr>
                <w:rFonts w:ascii="Times New Roman" w:hAnsi="Times New Roman"/>
                <w:sz w:val="20"/>
                <w:szCs w:val="20"/>
              </w:rPr>
            </w:pPr>
          </w:p>
          <w:p w:rsidR="00D33FAB" w:rsidRPr="00932F42" w:rsidP="00693A89">
            <w:pPr>
              <w:tabs>
                <w:tab w:val="left" w:pos="851"/>
              </w:tabs>
              <w:bidi w:val="0"/>
              <w:rPr>
                <w:rFonts w:ascii="Times New Roman" w:hAnsi="Times New Roman"/>
                <w:sz w:val="20"/>
                <w:szCs w:val="20"/>
              </w:rPr>
            </w:pPr>
          </w:p>
          <w:p w:rsidR="00D33FAB" w:rsidRPr="00932F42" w:rsidP="00693A89">
            <w:pPr>
              <w:tabs>
                <w:tab w:val="left" w:pos="851"/>
              </w:tabs>
              <w:bidi w:val="0"/>
              <w:rPr>
                <w:rFonts w:ascii="Times New Roman" w:hAnsi="Times New Roman"/>
                <w:sz w:val="20"/>
                <w:szCs w:val="20"/>
              </w:rPr>
            </w:pPr>
          </w:p>
          <w:p w:rsidR="00D33FAB" w:rsidRPr="00932F42" w:rsidP="00693A89">
            <w:pPr>
              <w:tabs>
                <w:tab w:val="left" w:pos="851"/>
              </w:tabs>
              <w:bidi w:val="0"/>
              <w:rPr>
                <w:rFonts w:ascii="Times New Roman" w:hAnsi="Times New Roman"/>
                <w:sz w:val="20"/>
                <w:szCs w:val="20"/>
              </w:rPr>
            </w:pPr>
          </w:p>
          <w:p w:rsidR="00D33FAB" w:rsidRPr="00932F42" w:rsidP="00693A89">
            <w:pPr>
              <w:tabs>
                <w:tab w:val="left" w:pos="851"/>
              </w:tabs>
              <w:bidi w:val="0"/>
              <w:rPr>
                <w:rFonts w:ascii="Times New Roman" w:hAnsi="Times New Roman"/>
                <w:sz w:val="20"/>
                <w:szCs w:val="20"/>
              </w:rPr>
            </w:pPr>
          </w:p>
          <w:p w:rsidR="00D33FAB" w:rsidRPr="00932F42" w:rsidP="00693A89">
            <w:pPr>
              <w:tabs>
                <w:tab w:val="left" w:pos="851"/>
              </w:tabs>
              <w:bidi w:val="0"/>
              <w:rPr>
                <w:rFonts w:ascii="Times New Roman" w:hAnsi="Times New Roman"/>
                <w:sz w:val="20"/>
                <w:szCs w:val="20"/>
              </w:rPr>
            </w:pPr>
          </w:p>
          <w:p w:rsidR="00D33FAB" w:rsidRPr="00932F42" w:rsidP="00693A89">
            <w:pPr>
              <w:tabs>
                <w:tab w:val="left" w:pos="851"/>
              </w:tabs>
              <w:bidi w:val="0"/>
              <w:rPr>
                <w:rFonts w:ascii="Times New Roman" w:hAnsi="Times New Roman"/>
                <w:sz w:val="20"/>
                <w:szCs w:val="20"/>
              </w:rPr>
            </w:pPr>
          </w:p>
          <w:p w:rsidR="00D33FAB" w:rsidRPr="00932F42" w:rsidP="00693A89">
            <w:pPr>
              <w:tabs>
                <w:tab w:val="left" w:pos="851"/>
              </w:tabs>
              <w:bidi w:val="0"/>
              <w:rPr>
                <w:rFonts w:ascii="Times New Roman" w:hAnsi="Times New Roman"/>
                <w:sz w:val="20"/>
                <w:szCs w:val="20"/>
              </w:rPr>
            </w:pPr>
          </w:p>
          <w:p w:rsidR="00D33FAB" w:rsidRPr="00932F42" w:rsidP="00693A89">
            <w:pPr>
              <w:tabs>
                <w:tab w:val="left" w:pos="851"/>
              </w:tabs>
              <w:bidi w:val="0"/>
              <w:rPr>
                <w:rFonts w:ascii="Times New Roman" w:hAnsi="Times New Roman"/>
                <w:sz w:val="20"/>
                <w:szCs w:val="20"/>
              </w:rPr>
            </w:pPr>
          </w:p>
          <w:p w:rsidR="00D33FAB" w:rsidRPr="00932F42" w:rsidP="00693A89">
            <w:pPr>
              <w:tabs>
                <w:tab w:val="left" w:pos="851"/>
              </w:tabs>
              <w:bidi w:val="0"/>
              <w:rPr>
                <w:rFonts w:ascii="Times New Roman" w:hAnsi="Times New Roman"/>
                <w:sz w:val="20"/>
                <w:szCs w:val="20"/>
              </w:rPr>
            </w:pPr>
          </w:p>
          <w:p w:rsidR="00D33FAB" w:rsidRPr="00932F42" w:rsidP="00693A89">
            <w:pPr>
              <w:tabs>
                <w:tab w:val="left" w:pos="851"/>
              </w:tabs>
              <w:bidi w:val="0"/>
              <w:rPr>
                <w:rFonts w:ascii="Times New Roman" w:hAnsi="Times New Roman"/>
                <w:sz w:val="20"/>
                <w:szCs w:val="20"/>
              </w:rPr>
            </w:pPr>
          </w:p>
          <w:p w:rsidR="00D33FAB" w:rsidRPr="00932F42" w:rsidP="00693A89">
            <w:pPr>
              <w:tabs>
                <w:tab w:val="left" w:pos="851"/>
              </w:tabs>
              <w:bidi w:val="0"/>
              <w:rPr>
                <w:rFonts w:ascii="Times New Roman" w:hAnsi="Times New Roman"/>
                <w:sz w:val="20"/>
                <w:szCs w:val="20"/>
              </w:rPr>
            </w:pPr>
          </w:p>
          <w:p w:rsidR="00D33FAB" w:rsidRPr="00932F42" w:rsidP="00693A89">
            <w:pPr>
              <w:tabs>
                <w:tab w:val="left" w:pos="851"/>
              </w:tabs>
              <w:bidi w:val="0"/>
              <w:rPr>
                <w:rFonts w:ascii="Times New Roman" w:hAnsi="Times New Roman"/>
                <w:sz w:val="20"/>
                <w:szCs w:val="20"/>
              </w:rPr>
            </w:pPr>
          </w:p>
          <w:p w:rsidR="00D33FAB" w:rsidRPr="00932F42" w:rsidP="00693A89">
            <w:pPr>
              <w:tabs>
                <w:tab w:val="left" w:pos="851"/>
              </w:tabs>
              <w:bidi w:val="0"/>
              <w:rPr>
                <w:rFonts w:ascii="Times New Roman" w:hAnsi="Times New Roman"/>
                <w:sz w:val="20"/>
                <w:szCs w:val="20"/>
              </w:rPr>
            </w:pPr>
          </w:p>
          <w:p w:rsidR="00D33FAB" w:rsidRPr="00932F42" w:rsidP="00693A89">
            <w:pPr>
              <w:tabs>
                <w:tab w:val="left" w:pos="851"/>
              </w:tabs>
              <w:bidi w:val="0"/>
              <w:rPr>
                <w:rFonts w:ascii="Times New Roman" w:hAnsi="Times New Roman"/>
                <w:sz w:val="20"/>
                <w:szCs w:val="20"/>
              </w:rPr>
            </w:pPr>
          </w:p>
          <w:p w:rsidR="00D33FAB" w:rsidP="00693A89">
            <w:pPr>
              <w:tabs>
                <w:tab w:val="left" w:pos="851"/>
              </w:tabs>
              <w:bidi w:val="0"/>
              <w:rPr>
                <w:rFonts w:ascii="Times New Roman" w:hAnsi="Times New Roman"/>
                <w:sz w:val="20"/>
                <w:szCs w:val="20"/>
              </w:rPr>
            </w:pPr>
          </w:p>
          <w:p w:rsidR="00D33FAB" w:rsidP="00693A89">
            <w:pPr>
              <w:tabs>
                <w:tab w:val="left" w:pos="851"/>
              </w:tabs>
              <w:bidi w:val="0"/>
              <w:rPr>
                <w:rFonts w:ascii="Times New Roman" w:hAnsi="Times New Roman"/>
                <w:sz w:val="20"/>
                <w:szCs w:val="20"/>
              </w:rPr>
            </w:pPr>
          </w:p>
          <w:p w:rsidR="00D33FAB" w:rsidP="00693A89">
            <w:pPr>
              <w:tabs>
                <w:tab w:val="left" w:pos="851"/>
              </w:tabs>
              <w:bidi w:val="0"/>
              <w:rPr>
                <w:rFonts w:ascii="Times New Roman" w:hAnsi="Times New Roman"/>
                <w:sz w:val="20"/>
                <w:szCs w:val="20"/>
              </w:rPr>
            </w:pPr>
          </w:p>
          <w:p w:rsidR="00D33FAB" w:rsidP="00693A89">
            <w:pPr>
              <w:tabs>
                <w:tab w:val="left" w:pos="851"/>
              </w:tabs>
              <w:bidi w:val="0"/>
              <w:rPr>
                <w:rFonts w:ascii="Times New Roman" w:hAnsi="Times New Roman"/>
                <w:sz w:val="20"/>
                <w:szCs w:val="20"/>
              </w:rPr>
            </w:pPr>
          </w:p>
          <w:p w:rsidR="00D33FAB" w:rsidP="00693A89">
            <w:pPr>
              <w:tabs>
                <w:tab w:val="left" w:pos="851"/>
              </w:tabs>
              <w:bidi w:val="0"/>
              <w:rPr>
                <w:rFonts w:ascii="Times New Roman" w:hAnsi="Times New Roman"/>
                <w:sz w:val="20"/>
                <w:szCs w:val="20"/>
              </w:rPr>
            </w:pPr>
          </w:p>
          <w:p w:rsidR="00D33FAB" w:rsidP="00693A89">
            <w:pPr>
              <w:tabs>
                <w:tab w:val="left" w:pos="851"/>
              </w:tabs>
              <w:bidi w:val="0"/>
              <w:rPr>
                <w:rFonts w:ascii="Times New Roman" w:hAnsi="Times New Roman"/>
                <w:sz w:val="20"/>
                <w:szCs w:val="20"/>
              </w:rPr>
            </w:pPr>
          </w:p>
          <w:p w:rsidR="00D33FAB" w:rsidRPr="00932F42" w:rsidP="00693A89">
            <w:pPr>
              <w:tabs>
                <w:tab w:val="left" w:pos="851"/>
              </w:tabs>
              <w:bidi w:val="0"/>
              <w:rPr>
                <w:rFonts w:ascii="Times New Roman" w:hAnsi="Times New Roman"/>
                <w:sz w:val="20"/>
                <w:szCs w:val="20"/>
              </w:rPr>
            </w:pPr>
          </w:p>
          <w:p w:rsidR="00D33FAB" w:rsidP="00693A89">
            <w:pPr>
              <w:tabs>
                <w:tab w:val="left" w:pos="851"/>
              </w:tabs>
              <w:bidi w:val="0"/>
              <w:rPr>
                <w:rFonts w:ascii="Times New Roman" w:hAnsi="Times New Roman"/>
                <w:sz w:val="20"/>
                <w:szCs w:val="20"/>
              </w:rPr>
            </w:pPr>
          </w:p>
          <w:p w:rsidR="00D33FAB" w:rsidP="00693A89">
            <w:pPr>
              <w:tabs>
                <w:tab w:val="left" w:pos="851"/>
              </w:tabs>
              <w:bidi w:val="0"/>
              <w:rPr>
                <w:rFonts w:ascii="Times New Roman" w:hAnsi="Times New Roman"/>
                <w:sz w:val="20"/>
                <w:szCs w:val="20"/>
              </w:rPr>
            </w:pPr>
          </w:p>
          <w:p w:rsidR="00D33FAB" w:rsidP="00693A89">
            <w:pPr>
              <w:tabs>
                <w:tab w:val="left" w:pos="851"/>
              </w:tabs>
              <w:bidi w:val="0"/>
              <w:rPr>
                <w:rFonts w:ascii="Times New Roman" w:hAnsi="Times New Roman"/>
                <w:sz w:val="20"/>
                <w:szCs w:val="20"/>
              </w:rPr>
            </w:pPr>
          </w:p>
          <w:p w:rsidR="00D33FAB" w:rsidP="00693A89">
            <w:pPr>
              <w:tabs>
                <w:tab w:val="left" w:pos="851"/>
              </w:tabs>
              <w:bidi w:val="0"/>
              <w:rPr>
                <w:rFonts w:ascii="Times New Roman" w:hAnsi="Times New Roman"/>
                <w:sz w:val="20"/>
                <w:szCs w:val="20"/>
              </w:rPr>
            </w:pPr>
          </w:p>
          <w:p w:rsidR="00D33FAB" w:rsidRPr="00932F42" w:rsidP="00693A89">
            <w:pPr>
              <w:tabs>
                <w:tab w:val="left" w:pos="851"/>
              </w:tabs>
              <w:bidi w:val="0"/>
              <w:rPr>
                <w:rFonts w:ascii="Times New Roman" w:hAnsi="Times New Roman"/>
                <w:sz w:val="20"/>
                <w:szCs w:val="20"/>
              </w:rPr>
            </w:pPr>
          </w:p>
          <w:p w:rsidR="00D81A08" w:rsidP="00693A89">
            <w:pPr>
              <w:tabs>
                <w:tab w:val="left" w:pos="851"/>
              </w:tabs>
              <w:bidi w:val="0"/>
              <w:rPr>
                <w:rFonts w:ascii="Times New Roman" w:hAnsi="Times New Roman"/>
                <w:sz w:val="20"/>
                <w:szCs w:val="20"/>
              </w:rPr>
            </w:pPr>
          </w:p>
          <w:p w:rsidR="00D33FAB" w:rsidRPr="00932F42" w:rsidP="00693A89">
            <w:pPr>
              <w:tabs>
                <w:tab w:val="left" w:pos="851"/>
              </w:tabs>
              <w:bidi w:val="0"/>
              <w:rPr>
                <w:rFonts w:ascii="Times New Roman" w:hAnsi="Times New Roman"/>
                <w:sz w:val="20"/>
                <w:szCs w:val="20"/>
              </w:rPr>
            </w:pPr>
            <w:r w:rsidRPr="00932F42">
              <w:rPr>
                <w:rFonts w:ascii="Times New Roman" w:hAnsi="Times New Roman"/>
                <w:sz w:val="20"/>
                <w:szCs w:val="20"/>
              </w:rPr>
              <w:t xml:space="preserve">§ </w:t>
            </w:r>
            <w:r>
              <w:rPr>
                <w:rFonts w:ascii="Times New Roman" w:hAnsi="Times New Roman"/>
                <w:sz w:val="20"/>
                <w:szCs w:val="20"/>
              </w:rPr>
              <w:t>8</w:t>
            </w:r>
          </w:p>
          <w:p w:rsidR="00D33FAB" w:rsidRPr="00932F42" w:rsidP="00995350">
            <w:pPr>
              <w:tabs>
                <w:tab w:val="left" w:pos="851"/>
              </w:tabs>
              <w:bidi w:val="0"/>
              <w:rPr>
                <w:rFonts w:ascii="Times New Roman" w:hAnsi="Times New Roman"/>
                <w:sz w:val="20"/>
                <w:szCs w:val="20"/>
              </w:rPr>
            </w:pPr>
            <w:r w:rsidRPr="00932F42">
              <w:rPr>
                <w:rFonts w:ascii="Times New Roman" w:hAnsi="Times New Roman"/>
                <w:sz w:val="20"/>
                <w:szCs w:val="20"/>
              </w:rPr>
              <w:t xml:space="preserve">O: </w:t>
            </w:r>
            <w:r>
              <w:rPr>
                <w:rFonts w:ascii="Times New Roman" w:hAnsi="Times New Roman"/>
                <w:sz w:val="20"/>
                <w:szCs w:val="20"/>
              </w:rPr>
              <w:t>7</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95350" w:rsidP="00995350">
            <w:pPr>
              <w:bidi w:val="0"/>
              <w:jc w:val="both"/>
              <w:rPr>
                <w:rFonts w:ascii="Times New Roman" w:hAnsi="Times New Roman"/>
                <w:sz w:val="20"/>
                <w:szCs w:val="20"/>
              </w:rPr>
            </w:pPr>
            <w:r w:rsidRPr="00995350">
              <w:rPr>
                <w:rFonts w:ascii="Times New Roman" w:hAnsi="Times New Roman"/>
                <w:sz w:val="20"/>
                <w:szCs w:val="20"/>
              </w:rPr>
              <w:t>(2) Ministerstvo zapíše do registra mediátorov toho, kto</w:t>
            </w:r>
          </w:p>
          <w:p w:rsidR="00D33FAB" w:rsidRPr="00995350" w:rsidP="00995350">
            <w:pPr>
              <w:bidi w:val="0"/>
              <w:jc w:val="both"/>
              <w:rPr>
                <w:rFonts w:ascii="Times New Roman" w:hAnsi="Times New Roman"/>
                <w:sz w:val="20"/>
                <w:szCs w:val="20"/>
              </w:rPr>
            </w:pPr>
          </w:p>
          <w:p w:rsidR="00D33FAB" w:rsidRPr="00995350" w:rsidP="00995350">
            <w:pPr>
              <w:bidi w:val="0"/>
              <w:jc w:val="both"/>
              <w:rPr>
                <w:rFonts w:ascii="Times New Roman" w:hAnsi="Times New Roman"/>
                <w:sz w:val="20"/>
                <w:szCs w:val="20"/>
              </w:rPr>
            </w:pPr>
            <w:r w:rsidRPr="00995350">
              <w:rPr>
                <w:rFonts w:ascii="Times New Roman" w:hAnsi="Times New Roman"/>
                <w:sz w:val="20"/>
                <w:szCs w:val="20"/>
              </w:rPr>
              <w:t xml:space="preserve">a) je spôsobilý na právne úkony v plnom rozsahu, </w:t>
            </w:r>
          </w:p>
          <w:p w:rsidR="00D33FAB" w:rsidRPr="00995350" w:rsidP="00995350">
            <w:pPr>
              <w:bidi w:val="0"/>
              <w:jc w:val="both"/>
              <w:rPr>
                <w:rFonts w:ascii="Times New Roman" w:hAnsi="Times New Roman"/>
                <w:sz w:val="20"/>
                <w:szCs w:val="20"/>
              </w:rPr>
            </w:pPr>
            <w:r w:rsidRPr="00995350">
              <w:rPr>
                <w:rFonts w:ascii="Times New Roman" w:hAnsi="Times New Roman"/>
                <w:sz w:val="20"/>
                <w:szCs w:val="20"/>
              </w:rPr>
              <w:t xml:space="preserve">b) získal vysokoškolské vzdelanie druhého stupňa na vysokej škole v Slovenskej republike, 7) alebo má uznaný doklad o vysokoškolskom vzdelaní druhého stupňa vydaný zahraničnou vysokou školou, </w:t>
            </w:r>
          </w:p>
          <w:p w:rsidR="00D33FAB" w:rsidRPr="00995350" w:rsidP="00995350">
            <w:pPr>
              <w:bidi w:val="0"/>
              <w:jc w:val="both"/>
              <w:rPr>
                <w:rFonts w:ascii="Times New Roman" w:hAnsi="Times New Roman"/>
                <w:sz w:val="20"/>
                <w:szCs w:val="20"/>
              </w:rPr>
            </w:pPr>
            <w:r w:rsidRPr="00995350">
              <w:rPr>
                <w:rFonts w:ascii="Times New Roman" w:hAnsi="Times New Roman"/>
                <w:sz w:val="20"/>
                <w:szCs w:val="20"/>
              </w:rPr>
              <w:t xml:space="preserve">c) je bezúhonný, </w:t>
            </w:r>
          </w:p>
          <w:p w:rsidR="00D33FAB" w:rsidP="00995350">
            <w:pPr>
              <w:bidi w:val="0"/>
              <w:jc w:val="both"/>
              <w:rPr>
                <w:rFonts w:ascii="Times New Roman" w:hAnsi="Times New Roman"/>
                <w:sz w:val="20"/>
                <w:szCs w:val="20"/>
              </w:rPr>
            </w:pPr>
            <w:r w:rsidRPr="00995350">
              <w:rPr>
                <w:rFonts w:ascii="Times New Roman" w:hAnsi="Times New Roman"/>
                <w:sz w:val="20"/>
                <w:szCs w:val="20"/>
              </w:rPr>
              <w:t>d) má osvedčenie o úspešnom absolvovaní odbornej prípravy mediátora</w:t>
            </w:r>
            <w:r w:rsidR="006163F5">
              <w:rPr>
                <w:rFonts w:ascii="Times New Roman" w:hAnsi="Times New Roman"/>
                <w:sz w:val="20"/>
                <w:szCs w:val="20"/>
              </w:rPr>
              <w:t xml:space="preserve"> </w:t>
            </w:r>
            <w:r w:rsidRPr="006163F5" w:rsidR="006163F5">
              <w:rPr>
                <w:rFonts w:ascii="Times New Roman" w:hAnsi="Times New Roman"/>
                <w:sz w:val="20"/>
                <w:szCs w:val="20"/>
              </w:rPr>
              <w:t>a vykonaní odbornej skúšky mediátora, nie staršie ako šesť mesiacov od vykonania skúšky</w:t>
            </w:r>
            <w:r w:rsidR="006163F5">
              <w:rPr>
                <w:rFonts w:ascii="Times New Roman" w:hAnsi="Times New Roman"/>
                <w:sz w:val="20"/>
                <w:szCs w:val="20"/>
              </w:rPr>
              <w:t xml:space="preserve"> (ďalej len osvedčenie ),</w:t>
            </w:r>
          </w:p>
          <w:p w:rsidR="006163F5" w:rsidRPr="00995350" w:rsidP="00995350">
            <w:pPr>
              <w:bidi w:val="0"/>
              <w:jc w:val="both"/>
              <w:rPr>
                <w:rFonts w:ascii="Times New Roman" w:hAnsi="Times New Roman"/>
                <w:sz w:val="20"/>
                <w:szCs w:val="20"/>
              </w:rPr>
            </w:pPr>
            <w:r w:rsidRPr="006163F5">
              <w:rPr>
                <w:rFonts w:ascii="Times New Roman" w:hAnsi="Times New Roman"/>
                <w:sz w:val="20"/>
                <w:szCs w:val="20"/>
              </w:rPr>
              <w:t>e) nebol podľa tohto zákona inak ako na vlastnú žiadosť vyčiarknutý z registra mediátorov.“.</w:t>
            </w:r>
          </w:p>
          <w:p w:rsidR="00D33FAB" w:rsidRPr="00995350" w:rsidP="00995350">
            <w:pPr>
              <w:bidi w:val="0"/>
              <w:jc w:val="both"/>
              <w:rPr>
                <w:rFonts w:ascii="Times New Roman" w:hAnsi="Times New Roman"/>
                <w:sz w:val="20"/>
                <w:szCs w:val="20"/>
              </w:rPr>
            </w:pPr>
          </w:p>
          <w:p w:rsidR="00D33FAB" w:rsidRPr="00995350" w:rsidP="00995350">
            <w:pPr>
              <w:bidi w:val="0"/>
              <w:jc w:val="both"/>
              <w:rPr>
                <w:rFonts w:ascii="Times New Roman" w:hAnsi="Times New Roman"/>
                <w:sz w:val="20"/>
                <w:szCs w:val="20"/>
              </w:rPr>
            </w:pPr>
            <w:r w:rsidRPr="00995350">
              <w:rPr>
                <w:rFonts w:ascii="Times New Roman" w:hAnsi="Times New Roman"/>
                <w:sz w:val="20"/>
                <w:szCs w:val="20"/>
              </w:rPr>
              <w:t>(3) Fyzická osoba, ktorá žiada o zápis do registra mediátorov, pripojí k žiadosti vyhlásenie o spôsobilosti na právne úkony v plnom rozsahu, doklad o vysokoškolskom vzdelaní druhého stupňa na vysokej škole v Slovenskej republike7) alebo uznaný doklad o vysokoškolskom vzdelaní druhého stupňa vydaný zahraničnou vysokou školou, výpis z registra trestov nie starší ako tri mesiace a osvedčenie. Žiadosť o zápis do registra mediátorov možno podať aj na obvodnom úrade, ktorý plní úlohy jednotného kontaktného miesta7a) (ďalej len "jednotné kontaktné miesto"). Ak sa žiadosť o zápis do registra mediátorov podáva na jednotnom kontaktnom mieste, fyzická osoba k žiadosti buď pripojí výpis z registra trestov alebo uvedie údaje potrebné na vyžiadanie výpisu z registra trestov.</w:t>
            </w:r>
          </w:p>
          <w:p w:rsidR="00D33FAB" w:rsidRPr="00995350" w:rsidP="00995350">
            <w:pPr>
              <w:bidi w:val="0"/>
              <w:jc w:val="both"/>
              <w:rPr>
                <w:rFonts w:ascii="Times New Roman" w:hAnsi="Times New Roman"/>
                <w:sz w:val="20"/>
                <w:szCs w:val="20"/>
              </w:rPr>
            </w:pPr>
          </w:p>
          <w:p w:rsidR="00D33FAB" w:rsidRPr="00932F42" w:rsidP="00995350">
            <w:pPr>
              <w:bidi w:val="0"/>
              <w:jc w:val="both"/>
              <w:rPr>
                <w:rFonts w:ascii="Times New Roman" w:hAnsi="Times New Roman"/>
                <w:sz w:val="20"/>
                <w:szCs w:val="20"/>
              </w:rPr>
            </w:pPr>
            <w:r w:rsidRPr="00995350">
              <w:rPr>
                <w:rFonts w:ascii="Times New Roman" w:hAnsi="Times New Roman"/>
                <w:sz w:val="20"/>
                <w:szCs w:val="20"/>
              </w:rPr>
              <w:t>(4) Ministerstvo po prijatí písomnej žiadosti bezodkladne vydá žiadateľovi potvrdenie o prijatí písomnej žiadosti.7b)</w:t>
            </w:r>
          </w:p>
          <w:p w:rsidR="00D33FAB" w:rsidP="002A4988">
            <w:pPr>
              <w:bidi w:val="0"/>
              <w:jc w:val="both"/>
              <w:rPr>
                <w:rFonts w:ascii="Times New Roman" w:hAnsi="Times New Roman"/>
                <w:sz w:val="20"/>
                <w:szCs w:val="20"/>
              </w:rPr>
            </w:pPr>
          </w:p>
          <w:p w:rsidR="00D33FAB" w:rsidP="002A4988">
            <w:pPr>
              <w:bidi w:val="0"/>
              <w:jc w:val="both"/>
              <w:rPr>
                <w:rFonts w:ascii="Times New Roman" w:hAnsi="Times New Roman"/>
                <w:sz w:val="20"/>
                <w:szCs w:val="20"/>
              </w:rPr>
            </w:pPr>
          </w:p>
          <w:p w:rsidR="00D33FAB" w:rsidP="002A4988">
            <w:pPr>
              <w:bidi w:val="0"/>
              <w:jc w:val="both"/>
              <w:rPr>
                <w:rFonts w:ascii="Times New Roman" w:hAnsi="Times New Roman"/>
                <w:sz w:val="20"/>
                <w:szCs w:val="20"/>
              </w:rPr>
            </w:pPr>
          </w:p>
          <w:p w:rsidR="00D33FAB" w:rsidRPr="00932F42" w:rsidP="002A4988">
            <w:pPr>
              <w:bidi w:val="0"/>
              <w:jc w:val="both"/>
              <w:rPr>
                <w:rFonts w:ascii="Times New Roman" w:hAnsi="Times New Roman"/>
                <w:sz w:val="20"/>
                <w:szCs w:val="20"/>
              </w:rPr>
            </w:pPr>
            <w:r w:rsidRPr="00995350">
              <w:rPr>
                <w:rFonts w:ascii="Times New Roman" w:hAnsi="Times New Roman"/>
                <w:sz w:val="20"/>
                <w:szCs w:val="20"/>
              </w:rPr>
              <w:t>(7) Ministerstvo zapíše do registra mediačných centier mediačné centrum, ktoré bolo zverejnené v Obchodnom vestníku podľa § 11.</w:t>
            </w: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Č</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r w:rsidRPr="00932F42">
              <w:rPr>
                <w:rFonts w:ascii="Times New Roman" w:hAnsi="Times New Roman"/>
                <w:bCs/>
                <w:sz w:val="20"/>
                <w:szCs w:val="20"/>
              </w:rPr>
              <w:t>Ministerstvo spravodlivosti SR nebude vykonávať všetky kompetencie podľa smernice, ale výhradne tie, ktoré sa týkajú osobitného statusu mediátora.</w:t>
            </w: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81A08" w:rsidRPr="00932F42" w:rsidP="00995350">
            <w:pPr>
              <w:tabs>
                <w:tab w:val="left" w:pos="851"/>
              </w:tabs>
              <w:bidi w:val="0"/>
              <w:rPr>
                <w:rFonts w:ascii="Times New Roman" w:hAnsi="Times New Roman"/>
                <w:sz w:val="20"/>
                <w:szCs w:val="20"/>
              </w:rPr>
            </w:pPr>
            <w:r w:rsidRPr="00932F42">
              <w:rPr>
                <w:rFonts w:ascii="Times New Roman" w:hAnsi="Times New Roman"/>
                <w:sz w:val="20"/>
                <w:szCs w:val="20"/>
              </w:rPr>
              <w:t>Č: 19</w:t>
            </w:r>
          </w:p>
          <w:p w:rsidR="00D81A08" w:rsidRPr="00932F42" w:rsidP="00995350">
            <w:pPr>
              <w:tabs>
                <w:tab w:val="left" w:pos="851"/>
              </w:tabs>
              <w:bidi w:val="0"/>
              <w:rPr>
                <w:rFonts w:ascii="Times New Roman" w:hAnsi="Times New Roman"/>
                <w:sz w:val="20"/>
                <w:szCs w:val="20"/>
              </w:rPr>
            </w:pPr>
            <w:r w:rsidRPr="00932F42">
              <w:rPr>
                <w:rFonts w:ascii="Times New Roman" w:hAnsi="Times New Roman"/>
                <w:sz w:val="20"/>
                <w:szCs w:val="20"/>
              </w:rPr>
              <w:t>O: 1</w:t>
            </w:r>
          </w:p>
          <w:p w:rsidR="00D81A08" w:rsidRPr="00932F42" w:rsidP="00995350">
            <w:pPr>
              <w:tabs>
                <w:tab w:val="left" w:pos="851"/>
              </w:tabs>
              <w:bidi w:val="0"/>
              <w:rPr>
                <w:rFonts w:ascii="Times New Roman" w:hAnsi="Times New Roman"/>
                <w:sz w:val="20"/>
                <w:szCs w:val="20"/>
              </w:rPr>
            </w:pPr>
            <w:r w:rsidRPr="00932F42">
              <w:rPr>
                <w:rFonts w:ascii="Times New Roman" w:hAnsi="Times New Roman"/>
                <w:sz w:val="20"/>
                <w:szCs w:val="20"/>
              </w:rPr>
              <w:t>P: b), c), d)</w:t>
            </w:r>
            <w:r>
              <w:rPr>
                <w:rFonts w:ascii="Times New Roman" w:hAnsi="Times New Roman"/>
                <w:sz w:val="20"/>
                <w:szCs w:val="20"/>
              </w:rPr>
              <w:t>, e), f), g), h), i)</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81A08" w:rsidRPr="00932F42" w:rsidP="00995350">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b) informácie o svojej štruktúre a financovaní vrátane informácií o fyzických osobách poverených riešením sporu, ich financovaní, odmeňovaní, funkčnom období a o tom, kto ich zamestnáva; </w:t>
            </w:r>
          </w:p>
          <w:p w:rsidR="00D81A08" w:rsidRPr="00932F42" w:rsidP="00995350">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c) svoje procedurálne pravidlá; </w:t>
            </w:r>
          </w:p>
          <w:p w:rsidR="00D81A08" w:rsidRPr="00932F42" w:rsidP="00995350">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d) prípadné poplatky, ktoré účtujú; </w:t>
            </w:r>
          </w:p>
          <w:p w:rsidR="00D81A08" w:rsidRPr="00932F42" w:rsidP="00D81A08">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e) priemernú dĺžku postupov riešenia sporu f) jazyk alebo jazyky, v ktorých sa môžu predkladať sťažnosti a viesť postup riešenia sporu; </w:t>
            </w:r>
          </w:p>
          <w:p w:rsidR="00D81A08" w:rsidP="00D81A08">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g) vyhlásenie o druhoch sporov, na ktoré sa postup riešenia sporu vzťahuje; </w:t>
            </w:r>
          </w:p>
          <w:p w:rsidR="00D81A08" w:rsidP="00D81A08">
            <w:pPr>
              <w:pStyle w:val="CM3"/>
              <w:bidi w:val="0"/>
              <w:spacing w:before="60" w:after="60"/>
              <w:jc w:val="both"/>
              <w:rPr>
                <w:rFonts w:ascii="Times New Roman" w:hAnsi="Times New Roman"/>
                <w:sz w:val="20"/>
                <w:szCs w:val="20"/>
              </w:rPr>
            </w:pPr>
            <w:r w:rsidRPr="00932F42">
              <w:rPr>
                <w:rFonts w:ascii="Times New Roman" w:hAnsi="Times New Roman"/>
                <w:sz w:val="20"/>
                <w:szCs w:val="20"/>
              </w:rPr>
              <w:t>h) dôvody, na základe ktorých môže subjekt riešenia sporov odmietnuť zaoberať sa konkrétnym sporom v súlade s článkom 5 ods. 4;</w:t>
            </w:r>
          </w:p>
          <w:p w:rsidR="00D81A08" w:rsidRPr="00932F42" w:rsidP="00D81A08">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i) odôvodnené vyhlásenie o tom, či je subjekt spôsobilý ako subjekt ARS, ktorý patrí do rozsahu pôsobnosti tejto smernice, a či spĺňa požiadavky kvality stanovené v kapitole II. </w:t>
            </w:r>
          </w:p>
          <w:p w:rsidR="00D81A08" w:rsidRPr="00D81A08" w:rsidP="00D81A08">
            <w:pPr>
              <w:bidi w:val="0"/>
              <w:rPr>
                <w:rFonts w:ascii="Times New Roman" w:hAnsi="Times New Roman"/>
              </w:rPr>
            </w:pPr>
          </w:p>
          <w:p w:rsidR="00D81A08" w:rsidRPr="00D81A08" w:rsidP="00D81A08">
            <w:pPr>
              <w:bidi w:val="0"/>
              <w:rPr>
                <w:rFonts w:ascii="Times New Roman" w:hAnsi="Times New Roman"/>
              </w:rPr>
            </w:pPr>
          </w:p>
          <w:p w:rsidR="00D81A08" w:rsidRPr="00932F42" w:rsidP="00995350">
            <w:pPr>
              <w:pStyle w:val="CM4"/>
              <w:bidi w:val="0"/>
              <w:spacing w:before="60" w:after="60"/>
              <w:jc w:val="both"/>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81A08" w:rsidRPr="00932F42" w:rsidP="00995350">
            <w:pPr>
              <w:tabs>
                <w:tab w:val="left" w:pos="851"/>
              </w:tabs>
              <w:bidi w:val="0"/>
              <w:jc w:val="center"/>
              <w:rPr>
                <w:rFonts w:ascii="Times New Roman" w:hAnsi="Times New Roman"/>
                <w:sz w:val="20"/>
                <w:szCs w:val="20"/>
              </w:rPr>
            </w:pPr>
            <w:r w:rsidRPr="00932F42">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81A08" w:rsidRPr="00932F42" w:rsidP="00995350">
            <w:pPr>
              <w:tabs>
                <w:tab w:val="left" w:pos="851"/>
              </w:tabs>
              <w:bidi w:val="0"/>
              <w:rPr>
                <w:rFonts w:ascii="Times New Roman" w:hAnsi="Times New Roman"/>
                <w:sz w:val="20"/>
                <w:szCs w:val="20"/>
              </w:rPr>
            </w:pPr>
            <w:r w:rsidRPr="00932F42">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81A08" w:rsidRPr="00932F42" w:rsidP="00EE701C">
            <w:pPr>
              <w:tabs>
                <w:tab w:val="left" w:pos="851"/>
              </w:tabs>
              <w:bidi w:val="0"/>
              <w:rPr>
                <w:rFonts w:ascii="Times New Roman" w:hAnsi="Times New Roman"/>
                <w:sz w:val="20"/>
                <w:szCs w:val="20"/>
              </w:rPr>
            </w:pPr>
            <w:r>
              <w:rPr>
                <w:rFonts w:ascii="Times New Roman" w:hAnsi="Times New Roman"/>
                <w:sz w:val="20"/>
                <w:szCs w:val="20"/>
              </w:rPr>
              <w:t>Č: I</w:t>
            </w:r>
          </w:p>
          <w:p w:rsidR="00D81A08" w:rsidRPr="00932F42" w:rsidP="00EE701C">
            <w:pPr>
              <w:tabs>
                <w:tab w:val="left" w:pos="851"/>
              </w:tabs>
              <w:bidi w:val="0"/>
              <w:rPr>
                <w:rFonts w:ascii="Times New Roman" w:hAnsi="Times New Roman"/>
                <w:sz w:val="20"/>
                <w:szCs w:val="20"/>
              </w:rPr>
            </w:pPr>
            <w:r>
              <w:rPr>
                <w:rFonts w:ascii="Times New Roman" w:hAnsi="Times New Roman"/>
                <w:sz w:val="20"/>
                <w:szCs w:val="20"/>
              </w:rPr>
              <w:t>§: 4</w:t>
            </w:r>
          </w:p>
          <w:p w:rsidR="00D81A08" w:rsidRPr="00932F42" w:rsidP="00EE701C">
            <w:pPr>
              <w:tabs>
                <w:tab w:val="left" w:pos="851"/>
              </w:tabs>
              <w:bidi w:val="0"/>
              <w:rPr>
                <w:rFonts w:ascii="Times New Roman" w:hAnsi="Times New Roman"/>
                <w:sz w:val="20"/>
                <w:szCs w:val="20"/>
              </w:rPr>
            </w:pPr>
            <w:r>
              <w:rPr>
                <w:rFonts w:ascii="Times New Roman" w:hAnsi="Times New Roman"/>
                <w:sz w:val="20"/>
                <w:szCs w:val="20"/>
              </w:rPr>
              <w:t>O: 7</w:t>
            </w:r>
          </w:p>
          <w:p w:rsidR="00D81A08" w:rsidRPr="00932F42" w:rsidP="00EE701C">
            <w:pPr>
              <w:tabs>
                <w:tab w:val="left" w:pos="851"/>
              </w:tabs>
              <w:bidi w:val="0"/>
              <w:rPr>
                <w:rFonts w:ascii="Times New Roman" w:hAnsi="Times New Roman"/>
                <w:sz w:val="20"/>
                <w:szCs w:val="20"/>
              </w:rPr>
            </w:pPr>
          </w:p>
          <w:p w:rsidR="00D81A08" w:rsidRPr="00932F42" w:rsidP="00EE701C">
            <w:pPr>
              <w:tabs>
                <w:tab w:val="left" w:pos="851"/>
              </w:tabs>
              <w:bidi w:val="0"/>
              <w:rPr>
                <w:rFonts w:ascii="Times New Roman" w:hAnsi="Times New Roman"/>
                <w:sz w:val="20"/>
                <w:szCs w:val="20"/>
              </w:rPr>
            </w:pPr>
          </w:p>
          <w:p w:rsidR="00D81A08" w:rsidRPr="00932F42" w:rsidP="00EE701C">
            <w:pPr>
              <w:tabs>
                <w:tab w:val="left" w:pos="851"/>
              </w:tabs>
              <w:bidi w:val="0"/>
              <w:rPr>
                <w:rFonts w:ascii="Times New Roman" w:hAnsi="Times New Roman"/>
                <w:sz w:val="20"/>
                <w:szCs w:val="20"/>
              </w:rPr>
            </w:pPr>
          </w:p>
          <w:p w:rsidR="00D81A08" w:rsidP="00EE701C">
            <w:pPr>
              <w:tabs>
                <w:tab w:val="left" w:pos="851"/>
              </w:tabs>
              <w:bidi w:val="0"/>
              <w:rPr>
                <w:rFonts w:ascii="Times New Roman" w:hAnsi="Times New Roman"/>
                <w:sz w:val="20"/>
                <w:szCs w:val="20"/>
              </w:rPr>
            </w:pPr>
          </w:p>
          <w:p w:rsidR="00D81A08" w:rsidP="00EE701C">
            <w:pPr>
              <w:tabs>
                <w:tab w:val="left" w:pos="851"/>
              </w:tabs>
              <w:bidi w:val="0"/>
              <w:rPr>
                <w:rFonts w:ascii="Times New Roman" w:hAnsi="Times New Roman"/>
                <w:sz w:val="20"/>
                <w:szCs w:val="20"/>
              </w:rPr>
            </w:pPr>
          </w:p>
          <w:p w:rsidR="00D81A08" w:rsidP="00EE701C">
            <w:pPr>
              <w:tabs>
                <w:tab w:val="left" w:pos="851"/>
              </w:tabs>
              <w:bidi w:val="0"/>
              <w:rPr>
                <w:rFonts w:ascii="Times New Roman" w:hAnsi="Times New Roman"/>
                <w:sz w:val="20"/>
                <w:szCs w:val="20"/>
              </w:rPr>
            </w:pPr>
          </w:p>
          <w:p w:rsidR="00D81A08" w:rsidP="00EE701C">
            <w:pPr>
              <w:tabs>
                <w:tab w:val="left" w:pos="851"/>
              </w:tabs>
              <w:bidi w:val="0"/>
              <w:rPr>
                <w:rFonts w:ascii="Times New Roman" w:hAnsi="Times New Roman"/>
                <w:sz w:val="20"/>
                <w:szCs w:val="20"/>
              </w:rPr>
            </w:pPr>
          </w:p>
          <w:p w:rsidR="00D81A08" w:rsidRPr="00932F42" w:rsidP="00EE701C">
            <w:pPr>
              <w:tabs>
                <w:tab w:val="left" w:pos="851"/>
              </w:tabs>
              <w:bidi w:val="0"/>
              <w:rPr>
                <w:rFonts w:ascii="Times New Roman" w:hAnsi="Times New Roman"/>
                <w:sz w:val="20"/>
                <w:szCs w:val="20"/>
              </w:rPr>
            </w:pPr>
          </w:p>
          <w:p w:rsidR="00D81A08" w:rsidRPr="00932F42" w:rsidP="00EE701C">
            <w:pPr>
              <w:tabs>
                <w:tab w:val="left" w:pos="851"/>
              </w:tabs>
              <w:bidi w:val="0"/>
              <w:rPr>
                <w:rFonts w:ascii="Times New Roman" w:hAnsi="Times New Roman"/>
                <w:sz w:val="20"/>
                <w:szCs w:val="20"/>
              </w:rPr>
            </w:pPr>
            <w:r>
              <w:rPr>
                <w:rFonts w:ascii="Times New Roman" w:hAnsi="Times New Roman"/>
                <w:sz w:val="20"/>
                <w:szCs w:val="20"/>
              </w:rPr>
              <w:t>Č: I</w:t>
            </w:r>
          </w:p>
          <w:p w:rsidR="00D81A08" w:rsidRPr="00932F42" w:rsidP="00EE701C">
            <w:pPr>
              <w:tabs>
                <w:tab w:val="left" w:pos="851"/>
              </w:tabs>
              <w:bidi w:val="0"/>
              <w:rPr>
                <w:rFonts w:ascii="Times New Roman" w:hAnsi="Times New Roman"/>
                <w:sz w:val="20"/>
                <w:szCs w:val="20"/>
              </w:rPr>
            </w:pPr>
            <w:r w:rsidRPr="00932F42">
              <w:rPr>
                <w:rFonts w:ascii="Times New Roman" w:hAnsi="Times New Roman"/>
                <w:sz w:val="20"/>
                <w:szCs w:val="20"/>
              </w:rPr>
              <w:t>§ 1</w:t>
            </w:r>
            <w:r>
              <w:rPr>
                <w:rFonts w:ascii="Times New Roman" w:hAnsi="Times New Roman"/>
                <w:sz w:val="20"/>
                <w:szCs w:val="20"/>
              </w:rPr>
              <w:t>1</w:t>
            </w:r>
          </w:p>
          <w:p w:rsidR="00D81A08" w:rsidRPr="00932F42" w:rsidP="00EE701C">
            <w:pPr>
              <w:tabs>
                <w:tab w:val="left" w:pos="851"/>
              </w:tabs>
              <w:bidi w:val="0"/>
              <w:rPr>
                <w:rFonts w:ascii="Times New Roman" w:hAnsi="Times New Roman"/>
                <w:sz w:val="20"/>
                <w:szCs w:val="20"/>
              </w:rPr>
            </w:pPr>
            <w:r w:rsidRPr="00932F42">
              <w:rPr>
                <w:rFonts w:ascii="Times New Roman" w:hAnsi="Times New Roman"/>
                <w:sz w:val="20"/>
                <w:szCs w:val="20"/>
              </w:rPr>
              <w:t xml:space="preserve">O: </w:t>
            </w:r>
            <w:r>
              <w:rPr>
                <w:rFonts w:ascii="Times New Roman" w:hAnsi="Times New Roman"/>
                <w:sz w:val="20"/>
                <w:szCs w:val="20"/>
              </w:rPr>
              <w:t xml:space="preserve">5 </w:t>
            </w:r>
          </w:p>
          <w:p w:rsidR="00D81A08" w:rsidRPr="00932F42" w:rsidP="00EE701C">
            <w:pPr>
              <w:tabs>
                <w:tab w:val="left" w:pos="851"/>
              </w:tabs>
              <w:bidi w:val="0"/>
              <w:rPr>
                <w:rFonts w:ascii="Times New Roman" w:hAnsi="Times New Roman"/>
                <w:sz w:val="20"/>
                <w:szCs w:val="20"/>
              </w:rPr>
            </w:pPr>
          </w:p>
          <w:p w:rsidR="00D81A08" w:rsidRPr="00932F42" w:rsidP="00EE701C">
            <w:pPr>
              <w:tabs>
                <w:tab w:val="left" w:pos="851"/>
              </w:tabs>
              <w:bidi w:val="0"/>
              <w:rPr>
                <w:rFonts w:ascii="Times New Roman" w:hAnsi="Times New Roman"/>
                <w:sz w:val="20"/>
                <w:szCs w:val="20"/>
              </w:rPr>
            </w:pPr>
          </w:p>
          <w:p w:rsidR="00D81A08" w:rsidRPr="00932F42" w:rsidP="00EE701C">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81A08" w:rsidRPr="00932F42" w:rsidP="00EE701C">
            <w:pPr>
              <w:pStyle w:val="Normlny1"/>
              <w:tabs>
                <w:tab w:val="left" w:pos="129"/>
                <w:tab w:val="left" w:pos="1121"/>
              </w:tabs>
              <w:bidi w:val="0"/>
              <w:spacing w:line="240" w:lineRule="auto"/>
              <w:ind w:left="-11"/>
              <w:jc w:val="both"/>
              <w:rPr>
                <w:rFonts w:ascii="Times New Roman" w:hAnsi="Times New Roman" w:cs="Times New Roman"/>
                <w:color w:val="auto"/>
                <w:sz w:val="20"/>
                <w:szCs w:val="20"/>
              </w:rPr>
            </w:pPr>
            <w:r w:rsidRPr="00345E1A">
              <w:rPr>
                <w:rFonts w:ascii="Times New Roman" w:hAnsi="Times New Roman" w:cs="Times New Roman"/>
                <w:color w:val="auto"/>
                <w:sz w:val="20"/>
                <w:szCs w:val="20"/>
              </w:rPr>
              <w:t xml:space="preserve">(7) </w:t>
            </w:r>
            <w:r w:rsidRPr="00A62FD8">
              <w:rPr>
                <w:rFonts w:ascii="Times New Roman" w:hAnsi="Times New Roman" w:cs="Times New Roman" w:hint="default"/>
                <w:color w:val="auto"/>
                <w:sz w:val="20"/>
                <w:szCs w:val="20"/>
              </w:rPr>
              <w:t>Ustanovenia §</w:t>
            </w:r>
            <w:r w:rsidRPr="00A62FD8">
              <w:rPr>
                <w:rFonts w:ascii="Times New Roman" w:hAnsi="Times New Roman" w:cs="Times New Roman" w:hint="default"/>
                <w:color w:val="auto"/>
                <w:sz w:val="20"/>
                <w:szCs w:val="20"/>
              </w:rPr>
              <w:t xml:space="preserve"> 11 ods. 5, 7 a 8 sa vzť</w:t>
            </w:r>
            <w:r w:rsidRPr="00A62FD8">
              <w:rPr>
                <w:rFonts w:ascii="Times New Roman" w:hAnsi="Times New Roman" w:cs="Times New Roman" w:hint="default"/>
                <w:color w:val="auto"/>
                <w:sz w:val="20"/>
                <w:szCs w:val="20"/>
              </w:rPr>
              <w:t>ahujú</w:t>
            </w:r>
            <w:r w:rsidRPr="00A62FD8">
              <w:rPr>
                <w:rFonts w:ascii="Times New Roman" w:hAnsi="Times New Roman" w:cs="Times New Roman" w:hint="default"/>
                <w:color w:val="auto"/>
                <w:sz w:val="20"/>
                <w:szCs w:val="20"/>
              </w:rPr>
              <w:t xml:space="preserve"> primerane aj na mediá</w:t>
            </w:r>
            <w:r w:rsidRPr="00A62FD8">
              <w:rPr>
                <w:rFonts w:ascii="Times New Roman" w:hAnsi="Times New Roman" w:cs="Times New Roman" w:hint="default"/>
                <w:color w:val="auto"/>
                <w:sz w:val="20"/>
                <w:szCs w:val="20"/>
              </w:rPr>
              <w:t>tora a ustanovenie §</w:t>
            </w:r>
            <w:r w:rsidRPr="00A62FD8">
              <w:rPr>
                <w:rFonts w:ascii="Times New Roman" w:hAnsi="Times New Roman" w:cs="Times New Roman" w:hint="default"/>
                <w:color w:val="auto"/>
                <w:sz w:val="20"/>
                <w:szCs w:val="20"/>
              </w:rPr>
              <w:t xml:space="preserve"> 11 ods. 6 sa na mediá</w:t>
            </w:r>
            <w:r w:rsidRPr="00A62FD8">
              <w:rPr>
                <w:rFonts w:ascii="Times New Roman" w:hAnsi="Times New Roman" w:cs="Times New Roman" w:hint="default"/>
                <w:color w:val="auto"/>
                <w:sz w:val="20"/>
                <w:szCs w:val="20"/>
              </w:rPr>
              <w:t>tora vzť</w:t>
            </w:r>
            <w:r w:rsidRPr="00A62FD8">
              <w:rPr>
                <w:rFonts w:ascii="Times New Roman" w:hAnsi="Times New Roman" w:cs="Times New Roman" w:hint="default"/>
                <w:color w:val="auto"/>
                <w:sz w:val="20"/>
                <w:szCs w:val="20"/>
              </w:rPr>
              <w:t>ahuje, ak vykoná</w:t>
            </w:r>
            <w:r w:rsidRPr="00A62FD8">
              <w:rPr>
                <w:rFonts w:ascii="Times New Roman" w:hAnsi="Times New Roman" w:cs="Times New Roman" w:hint="default"/>
                <w:color w:val="auto"/>
                <w:sz w:val="20"/>
                <w:szCs w:val="20"/>
              </w:rPr>
              <w:t>va mediá</w:t>
            </w:r>
            <w:r w:rsidRPr="00A62FD8">
              <w:rPr>
                <w:rFonts w:ascii="Times New Roman" w:hAnsi="Times New Roman" w:cs="Times New Roman" w:hint="default"/>
                <w:color w:val="auto"/>
                <w:sz w:val="20"/>
                <w:szCs w:val="20"/>
              </w:rPr>
              <w:t>ciu v spotrebiteľ</w:t>
            </w:r>
            <w:r w:rsidRPr="00A62FD8">
              <w:rPr>
                <w:rFonts w:ascii="Times New Roman" w:hAnsi="Times New Roman" w:cs="Times New Roman" w:hint="default"/>
                <w:color w:val="auto"/>
                <w:sz w:val="20"/>
                <w:szCs w:val="20"/>
              </w:rPr>
              <w:t>skom spore. Ak od mediá</w:t>
            </w:r>
            <w:r w:rsidRPr="00A62FD8">
              <w:rPr>
                <w:rFonts w:ascii="Times New Roman" w:hAnsi="Times New Roman" w:cs="Times New Roman" w:hint="default"/>
                <w:color w:val="auto"/>
                <w:sz w:val="20"/>
                <w:szCs w:val="20"/>
              </w:rPr>
              <w:t>tora s ohľ</w:t>
            </w:r>
            <w:r w:rsidRPr="00A62FD8">
              <w:rPr>
                <w:rFonts w:ascii="Times New Roman" w:hAnsi="Times New Roman" w:cs="Times New Roman" w:hint="default"/>
                <w:color w:val="auto"/>
                <w:sz w:val="20"/>
                <w:szCs w:val="20"/>
              </w:rPr>
              <w:t>adom na vý</w:t>
            </w:r>
            <w:r w:rsidRPr="00A62FD8">
              <w:rPr>
                <w:rFonts w:ascii="Times New Roman" w:hAnsi="Times New Roman" w:cs="Times New Roman" w:hint="default"/>
                <w:color w:val="auto"/>
                <w:sz w:val="20"/>
                <w:szCs w:val="20"/>
              </w:rPr>
              <w:t>kon jeho č</w:t>
            </w:r>
            <w:r w:rsidRPr="00A62FD8">
              <w:rPr>
                <w:rFonts w:ascii="Times New Roman" w:hAnsi="Times New Roman" w:cs="Times New Roman" w:hint="default"/>
                <w:color w:val="auto"/>
                <w:sz w:val="20"/>
                <w:szCs w:val="20"/>
              </w:rPr>
              <w:t>innosti nemož</w:t>
            </w:r>
            <w:r w:rsidRPr="00A62FD8">
              <w:rPr>
                <w:rFonts w:ascii="Times New Roman" w:hAnsi="Times New Roman" w:cs="Times New Roman" w:hint="default"/>
                <w:color w:val="auto"/>
                <w:sz w:val="20"/>
                <w:szCs w:val="20"/>
              </w:rPr>
              <w:t>no spravodlivo pož</w:t>
            </w:r>
            <w:r w:rsidRPr="00A62FD8">
              <w:rPr>
                <w:rFonts w:ascii="Times New Roman" w:hAnsi="Times New Roman" w:cs="Times New Roman" w:hint="default"/>
                <w:color w:val="auto"/>
                <w:sz w:val="20"/>
                <w:szCs w:val="20"/>
              </w:rPr>
              <w:t>adovať</w:t>
            </w:r>
            <w:r w:rsidRPr="00A62FD8">
              <w:rPr>
                <w:rFonts w:ascii="Times New Roman" w:hAnsi="Times New Roman" w:cs="Times New Roman" w:hint="default"/>
                <w:color w:val="auto"/>
                <w:sz w:val="20"/>
                <w:szCs w:val="20"/>
              </w:rPr>
              <w:t xml:space="preserve"> zriadenie a udrž</w:t>
            </w:r>
            <w:r w:rsidRPr="00A62FD8">
              <w:rPr>
                <w:rFonts w:ascii="Times New Roman" w:hAnsi="Times New Roman" w:cs="Times New Roman" w:hint="default"/>
                <w:color w:val="auto"/>
                <w:sz w:val="20"/>
                <w:szCs w:val="20"/>
              </w:rPr>
              <w:t>iavanie webové</w:t>
            </w:r>
            <w:r w:rsidRPr="00A62FD8">
              <w:rPr>
                <w:rFonts w:ascii="Times New Roman" w:hAnsi="Times New Roman" w:cs="Times New Roman" w:hint="default"/>
                <w:color w:val="auto"/>
                <w:sz w:val="20"/>
                <w:szCs w:val="20"/>
              </w:rPr>
              <w:t>ho  sí</w:t>
            </w:r>
            <w:r w:rsidRPr="00A62FD8">
              <w:rPr>
                <w:rFonts w:ascii="Times New Roman" w:hAnsi="Times New Roman" w:cs="Times New Roman" w:hint="default"/>
                <w:color w:val="auto"/>
                <w:sz w:val="20"/>
                <w:szCs w:val="20"/>
              </w:rPr>
              <w:t>dla, zverejň</w:t>
            </w:r>
            <w:r w:rsidRPr="00A62FD8">
              <w:rPr>
                <w:rFonts w:ascii="Times New Roman" w:hAnsi="Times New Roman" w:cs="Times New Roman" w:hint="default"/>
                <w:color w:val="auto"/>
                <w:sz w:val="20"/>
                <w:szCs w:val="20"/>
              </w:rPr>
              <w:t>uje mediá</w:t>
            </w:r>
            <w:r w:rsidRPr="00A62FD8">
              <w:rPr>
                <w:rFonts w:ascii="Times New Roman" w:hAnsi="Times New Roman" w:cs="Times New Roman" w:hint="default"/>
                <w:color w:val="auto"/>
                <w:sz w:val="20"/>
                <w:szCs w:val="20"/>
              </w:rPr>
              <w:t>tor informá</w:t>
            </w:r>
            <w:r w:rsidRPr="00A62FD8">
              <w:rPr>
                <w:rFonts w:ascii="Times New Roman" w:hAnsi="Times New Roman" w:cs="Times New Roman" w:hint="default"/>
                <w:color w:val="auto"/>
                <w:sz w:val="20"/>
                <w:szCs w:val="20"/>
              </w:rPr>
              <w:t>cie podľ</w:t>
            </w:r>
            <w:r w:rsidRPr="00A62FD8">
              <w:rPr>
                <w:rFonts w:ascii="Times New Roman" w:hAnsi="Times New Roman" w:cs="Times New Roman" w:hint="default"/>
                <w:color w:val="auto"/>
                <w:sz w:val="20"/>
                <w:szCs w:val="20"/>
              </w:rPr>
              <w:t>a tohto zá</w:t>
            </w:r>
            <w:r>
              <w:rPr>
                <w:rFonts w:ascii="Times New Roman" w:hAnsi="Times New Roman" w:cs="Times New Roman" w:hint="default"/>
                <w:color w:val="auto"/>
                <w:sz w:val="20"/>
                <w:szCs w:val="20"/>
              </w:rPr>
              <w:t>kona v priestoroch kancelá</w:t>
            </w:r>
            <w:r>
              <w:rPr>
                <w:rFonts w:ascii="Times New Roman" w:hAnsi="Times New Roman" w:cs="Times New Roman" w:hint="default"/>
                <w:color w:val="auto"/>
                <w:sz w:val="20"/>
                <w:szCs w:val="20"/>
              </w:rPr>
              <w:t>rie.</w:t>
            </w:r>
          </w:p>
          <w:p w:rsidR="00D81A08" w:rsidP="00EE701C">
            <w:pPr>
              <w:pStyle w:val="Normlny1"/>
              <w:tabs>
                <w:tab w:val="left" w:pos="129"/>
                <w:tab w:val="left" w:pos="1121"/>
              </w:tabs>
              <w:bidi w:val="0"/>
              <w:spacing w:line="240" w:lineRule="auto"/>
              <w:ind w:left="-11"/>
              <w:jc w:val="both"/>
              <w:rPr>
                <w:rFonts w:ascii="Times New Roman" w:hAnsi="Times New Roman" w:cs="Times New Roman"/>
                <w:color w:val="auto"/>
                <w:sz w:val="20"/>
                <w:szCs w:val="20"/>
              </w:rPr>
            </w:pPr>
          </w:p>
          <w:p w:rsidR="00D81A08" w:rsidP="00EE701C">
            <w:pPr>
              <w:pStyle w:val="Normlny1"/>
              <w:tabs>
                <w:tab w:val="left" w:pos="129"/>
                <w:tab w:val="left" w:pos="1121"/>
              </w:tabs>
              <w:bidi w:val="0"/>
              <w:spacing w:line="240" w:lineRule="auto"/>
              <w:ind w:left="-11"/>
              <w:jc w:val="both"/>
              <w:rPr>
                <w:rFonts w:ascii="Times New Roman" w:hAnsi="Times New Roman" w:cs="Times New Roman"/>
                <w:color w:val="auto"/>
                <w:sz w:val="20"/>
                <w:szCs w:val="20"/>
              </w:rPr>
            </w:pPr>
          </w:p>
          <w:p w:rsidR="00D81A08" w:rsidP="00EE701C">
            <w:pPr>
              <w:pStyle w:val="Normlny1"/>
              <w:tabs>
                <w:tab w:val="left" w:pos="129"/>
                <w:tab w:val="left" w:pos="1121"/>
              </w:tabs>
              <w:bidi w:val="0"/>
              <w:spacing w:line="240" w:lineRule="auto"/>
              <w:ind w:left="-11"/>
              <w:jc w:val="both"/>
              <w:rPr>
                <w:rFonts w:ascii="Times New Roman" w:hAnsi="Times New Roman" w:cs="Times New Roman"/>
                <w:color w:val="auto"/>
                <w:sz w:val="20"/>
                <w:szCs w:val="20"/>
              </w:rPr>
            </w:pPr>
          </w:p>
          <w:p w:rsidR="00D81A08" w:rsidRPr="00932F42" w:rsidP="00EE701C">
            <w:pPr>
              <w:pStyle w:val="Normlny1"/>
              <w:tabs>
                <w:tab w:val="left" w:pos="129"/>
                <w:tab w:val="left" w:pos="1121"/>
              </w:tabs>
              <w:bidi w:val="0"/>
              <w:spacing w:line="240" w:lineRule="auto"/>
              <w:jc w:val="both"/>
              <w:rPr>
                <w:rFonts w:ascii="Times New Roman" w:hAnsi="Times New Roman" w:cs="Times New Roman"/>
                <w:color w:val="auto"/>
                <w:sz w:val="20"/>
                <w:szCs w:val="20"/>
              </w:rPr>
            </w:pPr>
          </w:p>
          <w:p w:rsidR="00C36ABC" w:rsidRPr="00C36ABC" w:rsidP="00C36ABC">
            <w:pPr>
              <w:pStyle w:val="Normlny1"/>
              <w:tabs>
                <w:tab w:val="left" w:pos="129"/>
                <w:tab w:val="left" w:pos="554"/>
              </w:tabs>
              <w:bidi w:val="0"/>
              <w:jc w:val="both"/>
              <w:rPr>
                <w:rFonts w:ascii="Times New Roman" w:hAnsi="Times New Roman" w:cs="Times New Roman" w:hint="default"/>
                <w:color w:val="auto"/>
                <w:sz w:val="20"/>
                <w:szCs w:val="20"/>
              </w:rPr>
            </w:pPr>
            <w:r w:rsidRPr="00C36ABC">
              <w:rPr>
                <w:rFonts w:ascii="Times New Roman" w:hAnsi="Times New Roman" w:cs="Times New Roman" w:hint="default"/>
                <w:color w:val="auto"/>
                <w:sz w:val="20"/>
                <w:szCs w:val="20"/>
              </w:rPr>
              <w:t>(5) Mediač</w:t>
            </w:r>
            <w:r w:rsidRPr="00C36ABC">
              <w:rPr>
                <w:rFonts w:ascii="Times New Roman" w:hAnsi="Times New Roman" w:cs="Times New Roman" w:hint="default"/>
                <w:color w:val="auto"/>
                <w:sz w:val="20"/>
                <w:szCs w:val="20"/>
              </w:rPr>
              <w:t>né</w:t>
            </w:r>
            <w:r w:rsidRPr="00C36ABC">
              <w:rPr>
                <w:rFonts w:ascii="Times New Roman" w:hAnsi="Times New Roman" w:cs="Times New Roman" w:hint="default"/>
                <w:color w:val="auto"/>
                <w:sz w:val="20"/>
                <w:szCs w:val="20"/>
              </w:rPr>
              <w:t xml:space="preserve"> centrum je povinné</w:t>
            </w:r>
            <w:r w:rsidRPr="00C36ABC">
              <w:rPr>
                <w:rFonts w:ascii="Times New Roman" w:hAnsi="Times New Roman" w:cs="Times New Roman" w:hint="default"/>
                <w:color w:val="auto"/>
                <w:sz w:val="20"/>
                <w:szCs w:val="20"/>
              </w:rPr>
              <w:t xml:space="preserve"> zriadiť</w:t>
            </w:r>
            <w:r w:rsidRPr="00C36ABC">
              <w:rPr>
                <w:rFonts w:ascii="Times New Roman" w:hAnsi="Times New Roman" w:cs="Times New Roman" w:hint="default"/>
                <w:color w:val="auto"/>
                <w:sz w:val="20"/>
                <w:szCs w:val="20"/>
              </w:rPr>
              <w:t>, zabezpeč</w:t>
            </w:r>
            <w:r w:rsidRPr="00C36ABC">
              <w:rPr>
                <w:rFonts w:ascii="Times New Roman" w:hAnsi="Times New Roman" w:cs="Times New Roman" w:hint="default"/>
                <w:color w:val="auto"/>
                <w:sz w:val="20"/>
                <w:szCs w:val="20"/>
              </w:rPr>
              <w:t>ovať</w:t>
            </w:r>
            <w:r w:rsidRPr="00C36ABC">
              <w:rPr>
                <w:rFonts w:ascii="Times New Roman" w:hAnsi="Times New Roman" w:cs="Times New Roman" w:hint="default"/>
                <w:color w:val="auto"/>
                <w:sz w:val="20"/>
                <w:szCs w:val="20"/>
              </w:rPr>
              <w:t xml:space="preserve"> prevá</w:t>
            </w:r>
            <w:r w:rsidRPr="00C36ABC">
              <w:rPr>
                <w:rFonts w:ascii="Times New Roman" w:hAnsi="Times New Roman" w:cs="Times New Roman" w:hint="default"/>
                <w:color w:val="auto"/>
                <w:sz w:val="20"/>
                <w:szCs w:val="20"/>
              </w:rPr>
              <w:t>dzku a aktualizá</w:t>
            </w:r>
            <w:r w:rsidRPr="00C36ABC">
              <w:rPr>
                <w:rFonts w:ascii="Times New Roman" w:hAnsi="Times New Roman" w:cs="Times New Roman" w:hint="default"/>
                <w:color w:val="auto"/>
                <w:sz w:val="20"/>
                <w:szCs w:val="20"/>
              </w:rPr>
              <w:t>ciu webové</w:t>
            </w:r>
            <w:r w:rsidRPr="00C36ABC">
              <w:rPr>
                <w:rFonts w:ascii="Times New Roman" w:hAnsi="Times New Roman" w:cs="Times New Roman" w:hint="default"/>
                <w:color w:val="auto"/>
                <w:sz w:val="20"/>
                <w:szCs w:val="20"/>
              </w:rPr>
              <w:t>ho sí</w:t>
            </w:r>
            <w:r w:rsidRPr="00C36ABC">
              <w:rPr>
                <w:rFonts w:ascii="Times New Roman" w:hAnsi="Times New Roman" w:cs="Times New Roman" w:hint="default"/>
                <w:color w:val="auto"/>
                <w:sz w:val="20"/>
                <w:szCs w:val="20"/>
              </w:rPr>
              <w:t>dla, na ktorom sú</w:t>
            </w:r>
            <w:r w:rsidRPr="00C36ABC">
              <w:rPr>
                <w:rFonts w:ascii="Times New Roman" w:hAnsi="Times New Roman" w:cs="Times New Roman" w:hint="default"/>
                <w:color w:val="auto"/>
                <w:sz w:val="20"/>
                <w:szCs w:val="20"/>
              </w:rPr>
              <w:t xml:space="preserve"> v jasnej, ľ</w:t>
            </w:r>
            <w:r w:rsidRPr="00C36ABC">
              <w:rPr>
                <w:rFonts w:ascii="Times New Roman" w:hAnsi="Times New Roman" w:cs="Times New Roman" w:hint="default"/>
                <w:color w:val="auto"/>
                <w:sz w:val="20"/>
                <w:szCs w:val="20"/>
              </w:rPr>
              <w:t>ahko zrozumiteľ</w:t>
            </w:r>
            <w:r w:rsidRPr="00C36ABC">
              <w:rPr>
                <w:rFonts w:ascii="Times New Roman" w:hAnsi="Times New Roman" w:cs="Times New Roman" w:hint="default"/>
                <w:color w:val="auto"/>
                <w:sz w:val="20"/>
                <w:szCs w:val="20"/>
              </w:rPr>
              <w:t>nej a použí</w:t>
            </w:r>
            <w:r w:rsidRPr="00C36ABC">
              <w:rPr>
                <w:rFonts w:ascii="Times New Roman" w:hAnsi="Times New Roman" w:cs="Times New Roman" w:hint="default"/>
                <w:color w:val="auto"/>
                <w:sz w:val="20"/>
                <w:szCs w:val="20"/>
              </w:rPr>
              <w:t>vateľ</w:t>
            </w:r>
            <w:r w:rsidRPr="00C36ABC">
              <w:rPr>
                <w:rFonts w:ascii="Times New Roman" w:hAnsi="Times New Roman" w:cs="Times New Roman" w:hint="default"/>
                <w:color w:val="auto"/>
                <w:sz w:val="20"/>
                <w:szCs w:val="20"/>
              </w:rPr>
              <w:t>sky jednoduchej forme zverejnené</w:t>
            </w:r>
            <w:r w:rsidRPr="00C36ABC">
              <w:rPr>
                <w:rFonts w:ascii="Times New Roman" w:hAnsi="Times New Roman" w:cs="Times New Roman" w:hint="default"/>
                <w:color w:val="auto"/>
                <w:sz w:val="20"/>
                <w:szCs w:val="20"/>
              </w:rPr>
              <w:t xml:space="preserve"> informá</w:t>
            </w:r>
            <w:r w:rsidRPr="00C36ABC">
              <w:rPr>
                <w:rFonts w:ascii="Times New Roman" w:hAnsi="Times New Roman" w:cs="Times New Roman" w:hint="default"/>
                <w:color w:val="auto"/>
                <w:sz w:val="20"/>
                <w:szCs w:val="20"/>
              </w:rPr>
              <w:t>cie o mediač</w:t>
            </w:r>
            <w:r w:rsidRPr="00C36ABC">
              <w:rPr>
                <w:rFonts w:ascii="Times New Roman" w:hAnsi="Times New Roman" w:cs="Times New Roman" w:hint="default"/>
                <w:color w:val="auto"/>
                <w:sz w:val="20"/>
                <w:szCs w:val="20"/>
              </w:rPr>
              <w:t>nom centre v rozsahu :</w:t>
            </w:r>
          </w:p>
          <w:p w:rsidR="00C36ABC" w:rsidRPr="00C36ABC" w:rsidP="00C36ABC">
            <w:pPr>
              <w:pStyle w:val="Normlny1"/>
              <w:tabs>
                <w:tab w:val="left" w:pos="129"/>
                <w:tab w:val="left" w:pos="554"/>
              </w:tabs>
              <w:bidi w:val="0"/>
              <w:jc w:val="both"/>
              <w:rPr>
                <w:rFonts w:ascii="Times New Roman" w:hAnsi="Times New Roman" w:cs="Times New Roman" w:hint="default"/>
                <w:color w:val="auto"/>
                <w:sz w:val="20"/>
                <w:szCs w:val="20"/>
              </w:rPr>
            </w:pPr>
            <w:r w:rsidRPr="00C36ABC">
              <w:rPr>
                <w:rFonts w:ascii="Times New Roman" w:hAnsi="Times New Roman" w:cs="Times New Roman" w:hint="default"/>
                <w:color w:val="auto"/>
                <w:sz w:val="20"/>
                <w:szCs w:val="20"/>
              </w:rPr>
              <w:t>a)</w:t>
              <w:tab/>
            </w:r>
            <w:r w:rsidRPr="00C36ABC">
              <w:rPr>
                <w:rFonts w:ascii="Times New Roman" w:hAnsi="Times New Roman" w:cs="Times New Roman" w:hint="default"/>
                <w:color w:val="auto"/>
                <w:sz w:val="20"/>
                <w:szCs w:val="20"/>
              </w:rPr>
              <w:t>ná</w:t>
            </w:r>
            <w:r w:rsidRPr="00C36ABC">
              <w:rPr>
                <w:rFonts w:ascii="Times New Roman" w:hAnsi="Times New Roman" w:cs="Times New Roman" w:hint="default"/>
                <w:color w:val="auto"/>
                <w:sz w:val="20"/>
                <w:szCs w:val="20"/>
              </w:rPr>
              <w:t>zov, sí</w:t>
            </w:r>
            <w:r w:rsidRPr="00C36ABC">
              <w:rPr>
                <w:rFonts w:ascii="Times New Roman" w:hAnsi="Times New Roman" w:cs="Times New Roman" w:hint="default"/>
                <w:color w:val="auto"/>
                <w:sz w:val="20"/>
                <w:szCs w:val="20"/>
              </w:rPr>
              <w:t>dlo a identifi</w:t>
            </w:r>
            <w:r w:rsidRPr="00C36ABC">
              <w:rPr>
                <w:rFonts w:ascii="Times New Roman" w:hAnsi="Times New Roman" w:cs="Times New Roman" w:hint="default"/>
                <w:color w:val="auto"/>
                <w:sz w:val="20"/>
                <w:szCs w:val="20"/>
              </w:rPr>
              <w:t>kač</w:t>
            </w:r>
            <w:r w:rsidRPr="00C36ABC">
              <w:rPr>
                <w:rFonts w:ascii="Times New Roman" w:hAnsi="Times New Roman" w:cs="Times New Roman" w:hint="default"/>
                <w:color w:val="auto"/>
                <w:sz w:val="20"/>
                <w:szCs w:val="20"/>
              </w:rPr>
              <w:t>né</w:t>
            </w:r>
            <w:r w:rsidRPr="00C36ABC">
              <w:rPr>
                <w:rFonts w:ascii="Times New Roman" w:hAnsi="Times New Roman" w:cs="Times New Roman" w:hint="default"/>
                <w:color w:val="auto"/>
                <w:sz w:val="20"/>
                <w:szCs w:val="20"/>
              </w:rPr>
              <w:t xml:space="preserve"> čí</w:t>
            </w:r>
            <w:r w:rsidRPr="00C36ABC">
              <w:rPr>
                <w:rFonts w:ascii="Times New Roman" w:hAnsi="Times New Roman" w:cs="Times New Roman" w:hint="default"/>
                <w:color w:val="auto"/>
                <w:sz w:val="20"/>
                <w:szCs w:val="20"/>
              </w:rPr>
              <w:t>slo zriaď</w:t>
            </w:r>
            <w:r w:rsidRPr="00C36ABC">
              <w:rPr>
                <w:rFonts w:ascii="Times New Roman" w:hAnsi="Times New Roman" w:cs="Times New Roman" w:hint="default"/>
                <w:color w:val="auto"/>
                <w:sz w:val="20"/>
                <w:szCs w:val="20"/>
              </w:rPr>
              <w:t>ovateľ</w:t>
            </w:r>
            <w:r w:rsidRPr="00C36ABC">
              <w:rPr>
                <w:rFonts w:ascii="Times New Roman" w:hAnsi="Times New Roman" w:cs="Times New Roman" w:hint="default"/>
                <w:color w:val="auto"/>
                <w:sz w:val="20"/>
                <w:szCs w:val="20"/>
              </w:rPr>
              <w:t>a,</w:t>
            </w:r>
          </w:p>
          <w:p w:rsidR="00C36ABC" w:rsidRPr="00C36ABC" w:rsidP="00C36ABC">
            <w:pPr>
              <w:pStyle w:val="Normlny1"/>
              <w:tabs>
                <w:tab w:val="left" w:pos="129"/>
                <w:tab w:val="left" w:pos="554"/>
              </w:tabs>
              <w:bidi w:val="0"/>
              <w:jc w:val="both"/>
              <w:rPr>
                <w:rFonts w:ascii="Times New Roman" w:hAnsi="Times New Roman" w:cs="Times New Roman" w:hint="default"/>
                <w:color w:val="auto"/>
                <w:sz w:val="20"/>
                <w:szCs w:val="20"/>
              </w:rPr>
            </w:pPr>
            <w:r w:rsidRPr="00C36ABC">
              <w:rPr>
                <w:rFonts w:ascii="Times New Roman" w:hAnsi="Times New Roman" w:cs="Times New Roman" w:hint="default"/>
                <w:color w:val="auto"/>
                <w:sz w:val="20"/>
                <w:szCs w:val="20"/>
              </w:rPr>
              <w:t>b)</w:t>
              <w:tab/>
            </w:r>
            <w:r w:rsidRPr="00C36ABC">
              <w:rPr>
                <w:rFonts w:ascii="Times New Roman" w:hAnsi="Times New Roman" w:cs="Times New Roman" w:hint="default"/>
                <w:color w:val="auto"/>
                <w:sz w:val="20"/>
                <w:szCs w:val="20"/>
              </w:rPr>
              <w:t>ná</w:t>
            </w:r>
            <w:r w:rsidRPr="00C36ABC">
              <w:rPr>
                <w:rFonts w:ascii="Times New Roman" w:hAnsi="Times New Roman" w:cs="Times New Roman" w:hint="default"/>
                <w:color w:val="auto"/>
                <w:sz w:val="20"/>
                <w:szCs w:val="20"/>
              </w:rPr>
              <w:t>zov, sí</w:t>
            </w:r>
            <w:r w:rsidRPr="00C36ABC">
              <w:rPr>
                <w:rFonts w:ascii="Times New Roman" w:hAnsi="Times New Roman" w:cs="Times New Roman" w:hint="default"/>
                <w:color w:val="auto"/>
                <w:sz w:val="20"/>
                <w:szCs w:val="20"/>
              </w:rPr>
              <w:t>dlo a identifikač</w:t>
            </w:r>
            <w:r w:rsidRPr="00C36ABC">
              <w:rPr>
                <w:rFonts w:ascii="Times New Roman" w:hAnsi="Times New Roman" w:cs="Times New Roman" w:hint="default"/>
                <w:color w:val="auto"/>
                <w:sz w:val="20"/>
                <w:szCs w:val="20"/>
              </w:rPr>
              <w:t>né</w:t>
            </w:r>
            <w:r w:rsidRPr="00C36ABC">
              <w:rPr>
                <w:rFonts w:ascii="Times New Roman" w:hAnsi="Times New Roman" w:cs="Times New Roman" w:hint="default"/>
                <w:color w:val="auto"/>
                <w:sz w:val="20"/>
                <w:szCs w:val="20"/>
              </w:rPr>
              <w:t xml:space="preserve"> čí</w:t>
            </w:r>
            <w:r w:rsidRPr="00C36ABC">
              <w:rPr>
                <w:rFonts w:ascii="Times New Roman" w:hAnsi="Times New Roman" w:cs="Times New Roman" w:hint="default"/>
                <w:color w:val="auto"/>
                <w:sz w:val="20"/>
                <w:szCs w:val="20"/>
              </w:rPr>
              <w:t>slo mediač</w:t>
            </w:r>
            <w:r w:rsidRPr="00C36ABC">
              <w:rPr>
                <w:rFonts w:ascii="Times New Roman" w:hAnsi="Times New Roman" w:cs="Times New Roman" w:hint="default"/>
                <w:color w:val="auto"/>
                <w:sz w:val="20"/>
                <w:szCs w:val="20"/>
              </w:rPr>
              <w:t>né</w:t>
            </w:r>
            <w:r w:rsidRPr="00C36ABC">
              <w:rPr>
                <w:rFonts w:ascii="Times New Roman" w:hAnsi="Times New Roman" w:cs="Times New Roman" w:hint="default"/>
                <w:color w:val="auto"/>
                <w:sz w:val="20"/>
                <w:szCs w:val="20"/>
              </w:rPr>
              <w:t>ho centra, adresa na doruč</w:t>
            </w:r>
            <w:r w:rsidRPr="00C36ABC">
              <w:rPr>
                <w:rFonts w:ascii="Times New Roman" w:hAnsi="Times New Roman" w:cs="Times New Roman" w:hint="default"/>
                <w:color w:val="auto"/>
                <w:sz w:val="20"/>
                <w:szCs w:val="20"/>
              </w:rPr>
              <w:t>ovanie, adresa na podá</w:t>
            </w:r>
            <w:r w:rsidRPr="00C36ABC">
              <w:rPr>
                <w:rFonts w:ascii="Times New Roman" w:hAnsi="Times New Roman" w:cs="Times New Roman" w:hint="default"/>
                <w:color w:val="auto"/>
                <w:sz w:val="20"/>
                <w:szCs w:val="20"/>
              </w:rPr>
              <w:t>vanie podaní</w:t>
            </w:r>
            <w:r w:rsidRPr="00C36ABC">
              <w:rPr>
                <w:rFonts w:ascii="Times New Roman" w:hAnsi="Times New Roman" w:cs="Times New Roman" w:hint="default"/>
                <w:color w:val="auto"/>
                <w:sz w:val="20"/>
                <w:szCs w:val="20"/>
              </w:rPr>
              <w:t xml:space="preserve"> v elektronickej podobe, telefonický</w:t>
            </w:r>
            <w:r w:rsidRPr="00C36ABC">
              <w:rPr>
                <w:rFonts w:ascii="Times New Roman" w:hAnsi="Times New Roman" w:cs="Times New Roman" w:hint="default"/>
                <w:color w:val="auto"/>
                <w:sz w:val="20"/>
                <w:szCs w:val="20"/>
              </w:rPr>
              <w:t xml:space="preserve"> kontakt,</w:t>
            </w:r>
          </w:p>
          <w:p w:rsidR="00C36ABC" w:rsidRPr="00C36ABC" w:rsidP="00C36ABC">
            <w:pPr>
              <w:pStyle w:val="Normlny1"/>
              <w:tabs>
                <w:tab w:val="left" w:pos="129"/>
                <w:tab w:val="left" w:pos="554"/>
              </w:tabs>
              <w:bidi w:val="0"/>
              <w:jc w:val="both"/>
              <w:rPr>
                <w:rFonts w:ascii="Times New Roman" w:hAnsi="Times New Roman" w:cs="Times New Roman" w:hint="default"/>
                <w:color w:val="auto"/>
                <w:sz w:val="20"/>
                <w:szCs w:val="20"/>
              </w:rPr>
            </w:pPr>
            <w:r w:rsidRPr="00C36ABC">
              <w:rPr>
                <w:rFonts w:ascii="Times New Roman" w:hAnsi="Times New Roman" w:cs="Times New Roman" w:hint="default"/>
                <w:color w:val="auto"/>
                <w:sz w:val="20"/>
                <w:szCs w:val="20"/>
              </w:rPr>
              <w:t>c)</w:t>
              <w:tab/>
            </w:r>
            <w:r w:rsidRPr="00C36ABC">
              <w:rPr>
                <w:rFonts w:ascii="Times New Roman" w:hAnsi="Times New Roman" w:cs="Times New Roman" w:hint="default"/>
                <w:color w:val="auto"/>
                <w:sz w:val="20"/>
                <w:szCs w:val="20"/>
              </w:rPr>
              <w:t>skutoč</w:t>
            </w:r>
            <w:r w:rsidRPr="00C36ABC">
              <w:rPr>
                <w:rFonts w:ascii="Times New Roman" w:hAnsi="Times New Roman" w:cs="Times New Roman" w:hint="default"/>
                <w:color w:val="auto"/>
                <w:sz w:val="20"/>
                <w:szCs w:val="20"/>
              </w:rPr>
              <w:t>nosť</w:t>
            </w:r>
            <w:r w:rsidRPr="00C36ABC">
              <w:rPr>
                <w:rFonts w:ascii="Times New Roman" w:hAnsi="Times New Roman" w:cs="Times New Roman" w:hint="default"/>
                <w:color w:val="auto"/>
                <w:sz w:val="20"/>
                <w:szCs w:val="20"/>
              </w:rPr>
              <w:t>, ž</w:t>
            </w:r>
            <w:r w:rsidRPr="00C36ABC">
              <w:rPr>
                <w:rFonts w:ascii="Times New Roman" w:hAnsi="Times New Roman" w:cs="Times New Roman" w:hint="default"/>
                <w:color w:val="auto"/>
                <w:sz w:val="20"/>
                <w:szCs w:val="20"/>
              </w:rPr>
              <w:t>e mediač</w:t>
            </w:r>
            <w:r w:rsidRPr="00C36ABC">
              <w:rPr>
                <w:rFonts w:ascii="Times New Roman" w:hAnsi="Times New Roman" w:cs="Times New Roman" w:hint="default"/>
                <w:color w:val="auto"/>
                <w:sz w:val="20"/>
                <w:szCs w:val="20"/>
              </w:rPr>
              <w:t>né</w:t>
            </w:r>
            <w:r w:rsidRPr="00C36ABC">
              <w:rPr>
                <w:rFonts w:ascii="Times New Roman" w:hAnsi="Times New Roman" w:cs="Times New Roman" w:hint="default"/>
                <w:color w:val="auto"/>
                <w:sz w:val="20"/>
                <w:szCs w:val="20"/>
              </w:rPr>
              <w:t xml:space="preserve"> centrum je zapí</w:t>
            </w:r>
            <w:r w:rsidRPr="00C36ABC">
              <w:rPr>
                <w:rFonts w:ascii="Times New Roman" w:hAnsi="Times New Roman" w:cs="Times New Roman" w:hint="default"/>
                <w:color w:val="auto"/>
                <w:sz w:val="20"/>
                <w:szCs w:val="20"/>
              </w:rPr>
              <w:t>sané</w:t>
            </w:r>
            <w:r w:rsidRPr="00C36ABC">
              <w:rPr>
                <w:rFonts w:ascii="Times New Roman" w:hAnsi="Times New Roman" w:cs="Times New Roman" w:hint="default"/>
                <w:color w:val="auto"/>
                <w:sz w:val="20"/>
                <w:szCs w:val="20"/>
              </w:rPr>
              <w:t xml:space="preserve"> v registri vedenom ministerstvo</w:t>
            </w:r>
            <w:r w:rsidRPr="00C36ABC">
              <w:rPr>
                <w:rFonts w:ascii="Times New Roman" w:hAnsi="Times New Roman" w:cs="Times New Roman" w:hint="default"/>
                <w:color w:val="auto"/>
                <w:sz w:val="20"/>
                <w:szCs w:val="20"/>
              </w:rPr>
              <w:t>m s uvedení</w:t>
            </w:r>
            <w:r w:rsidRPr="00C36ABC">
              <w:rPr>
                <w:rFonts w:ascii="Times New Roman" w:hAnsi="Times New Roman" w:cs="Times New Roman" w:hint="default"/>
                <w:color w:val="auto"/>
                <w:sz w:val="20"/>
                <w:szCs w:val="20"/>
              </w:rPr>
              <w:t>m čí</w:t>
            </w:r>
            <w:r w:rsidRPr="00C36ABC">
              <w:rPr>
                <w:rFonts w:ascii="Times New Roman" w:hAnsi="Times New Roman" w:cs="Times New Roman" w:hint="default"/>
                <w:color w:val="auto"/>
                <w:sz w:val="20"/>
                <w:szCs w:val="20"/>
              </w:rPr>
              <w:t>sla zá</w:t>
            </w:r>
            <w:r w:rsidRPr="00C36ABC">
              <w:rPr>
                <w:rFonts w:ascii="Times New Roman" w:hAnsi="Times New Roman" w:cs="Times New Roman" w:hint="default"/>
                <w:color w:val="auto"/>
                <w:sz w:val="20"/>
                <w:szCs w:val="20"/>
              </w:rPr>
              <w:t>pisu,</w:t>
            </w:r>
          </w:p>
          <w:p w:rsidR="00C36ABC" w:rsidRPr="00C36ABC" w:rsidP="00C36ABC">
            <w:pPr>
              <w:pStyle w:val="Normlny1"/>
              <w:tabs>
                <w:tab w:val="left" w:pos="129"/>
                <w:tab w:val="left" w:pos="554"/>
              </w:tabs>
              <w:bidi w:val="0"/>
              <w:jc w:val="both"/>
              <w:rPr>
                <w:rFonts w:ascii="Times New Roman" w:hAnsi="Times New Roman" w:cs="Times New Roman" w:hint="default"/>
                <w:color w:val="auto"/>
                <w:sz w:val="20"/>
                <w:szCs w:val="20"/>
              </w:rPr>
            </w:pPr>
            <w:r w:rsidRPr="00C36ABC">
              <w:rPr>
                <w:rFonts w:ascii="Times New Roman" w:hAnsi="Times New Roman" w:cs="Times New Roman" w:hint="default"/>
                <w:color w:val="auto"/>
                <w:sz w:val="20"/>
                <w:szCs w:val="20"/>
              </w:rPr>
              <w:t>d)</w:t>
              <w:tab/>
            </w:r>
            <w:r w:rsidRPr="00C36ABC">
              <w:rPr>
                <w:rFonts w:ascii="Times New Roman" w:hAnsi="Times New Roman" w:cs="Times New Roman" w:hint="default"/>
                <w:color w:val="auto"/>
                <w:sz w:val="20"/>
                <w:szCs w:val="20"/>
              </w:rPr>
              <w:t>aktuá</w:t>
            </w:r>
            <w:r w:rsidRPr="00C36ABC">
              <w:rPr>
                <w:rFonts w:ascii="Times New Roman" w:hAnsi="Times New Roman" w:cs="Times New Roman" w:hint="default"/>
                <w:color w:val="auto"/>
                <w:sz w:val="20"/>
                <w:szCs w:val="20"/>
              </w:rPr>
              <w:t>lny zoznam č</w:t>
            </w:r>
            <w:r w:rsidRPr="00C36ABC">
              <w:rPr>
                <w:rFonts w:ascii="Times New Roman" w:hAnsi="Times New Roman" w:cs="Times New Roman" w:hint="default"/>
                <w:color w:val="auto"/>
                <w:sz w:val="20"/>
                <w:szCs w:val="20"/>
              </w:rPr>
              <w:t>lenov orgá</w:t>
            </w:r>
            <w:r w:rsidRPr="00C36ABC">
              <w:rPr>
                <w:rFonts w:ascii="Times New Roman" w:hAnsi="Times New Roman" w:cs="Times New Roman" w:hint="default"/>
                <w:color w:val="auto"/>
                <w:sz w:val="20"/>
                <w:szCs w:val="20"/>
              </w:rPr>
              <w:t>nov mediač</w:t>
            </w:r>
            <w:r w:rsidRPr="00C36ABC">
              <w:rPr>
                <w:rFonts w:ascii="Times New Roman" w:hAnsi="Times New Roman" w:cs="Times New Roman" w:hint="default"/>
                <w:color w:val="auto"/>
                <w:sz w:val="20"/>
                <w:szCs w:val="20"/>
              </w:rPr>
              <w:t>né</w:t>
            </w:r>
            <w:r w:rsidRPr="00C36ABC">
              <w:rPr>
                <w:rFonts w:ascii="Times New Roman" w:hAnsi="Times New Roman" w:cs="Times New Roman" w:hint="default"/>
                <w:color w:val="auto"/>
                <w:sz w:val="20"/>
                <w:szCs w:val="20"/>
              </w:rPr>
              <w:t>ho centra s uvedení</w:t>
            </w:r>
            <w:r w:rsidRPr="00C36ABC">
              <w:rPr>
                <w:rFonts w:ascii="Times New Roman" w:hAnsi="Times New Roman" w:cs="Times New Roman" w:hint="default"/>
                <w:color w:val="auto"/>
                <w:sz w:val="20"/>
                <w:szCs w:val="20"/>
              </w:rPr>
              <w:t>m mena a priezviska,</w:t>
            </w:r>
          </w:p>
          <w:p w:rsidR="00C36ABC" w:rsidRPr="00C36ABC" w:rsidP="00C36ABC">
            <w:pPr>
              <w:pStyle w:val="Normlny1"/>
              <w:tabs>
                <w:tab w:val="left" w:pos="129"/>
                <w:tab w:val="left" w:pos="554"/>
              </w:tabs>
              <w:bidi w:val="0"/>
              <w:jc w:val="both"/>
              <w:rPr>
                <w:rFonts w:ascii="Times New Roman" w:hAnsi="Times New Roman" w:cs="Times New Roman" w:hint="default"/>
                <w:color w:val="auto"/>
                <w:sz w:val="20"/>
                <w:szCs w:val="20"/>
              </w:rPr>
            </w:pPr>
            <w:r w:rsidRPr="00C36ABC">
              <w:rPr>
                <w:rFonts w:ascii="Times New Roman" w:hAnsi="Times New Roman" w:cs="Times New Roman" w:hint="default"/>
                <w:color w:val="auto"/>
                <w:sz w:val="20"/>
                <w:szCs w:val="20"/>
              </w:rPr>
              <w:t>e)</w:t>
              <w:tab/>
            </w:r>
            <w:r w:rsidRPr="00C36ABC">
              <w:rPr>
                <w:rFonts w:ascii="Times New Roman" w:hAnsi="Times New Roman" w:cs="Times New Roman" w:hint="default"/>
                <w:color w:val="auto"/>
                <w:sz w:val="20"/>
                <w:szCs w:val="20"/>
              </w:rPr>
              <w:t>zoznam mediá</w:t>
            </w:r>
            <w:r w:rsidRPr="00C36ABC">
              <w:rPr>
                <w:rFonts w:ascii="Times New Roman" w:hAnsi="Times New Roman" w:cs="Times New Roman" w:hint="default"/>
                <w:color w:val="auto"/>
                <w:sz w:val="20"/>
                <w:szCs w:val="20"/>
              </w:rPr>
              <w:t>torov a zoznam mediá</w:t>
            </w:r>
            <w:r w:rsidRPr="00C36ABC">
              <w:rPr>
                <w:rFonts w:ascii="Times New Roman" w:hAnsi="Times New Roman" w:cs="Times New Roman" w:hint="default"/>
                <w:color w:val="auto"/>
                <w:sz w:val="20"/>
                <w:szCs w:val="20"/>
              </w:rPr>
              <w:t>torov vykoná</w:t>
            </w:r>
            <w:r w:rsidRPr="00C36ABC">
              <w:rPr>
                <w:rFonts w:ascii="Times New Roman" w:hAnsi="Times New Roman" w:cs="Times New Roman" w:hint="default"/>
                <w:color w:val="auto"/>
                <w:sz w:val="20"/>
                <w:szCs w:val="20"/>
              </w:rPr>
              <w:t>vajú</w:t>
            </w:r>
            <w:r w:rsidRPr="00C36ABC">
              <w:rPr>
                <w:rFonts w:ascii="Times New Roman" w:hAnsi="Times New Roman" w:cs="Times New Roman" w:hint="default"/>
                <w:color w:val="auto"/>
                <w:sz w:val="20"/>
                <w:szCs w:val="20"/>
              </w:rPr>
              <w:t>cich mediá</w:t>
            </w:r>
            <w:r w:rsidRPr="00C36ABC">
              <w:rPr>
                <w:rFonts w:ascii="Times New Roman" w:hAnsi="Times New Roman" w:cs="Times New Roman" w:hint="default"/>
                <w:color w:val="auto"/>
                <w:sz w:val="20"/>
                <w:szCs w:val="20"/>
              </w:rPr>
              <w:t>ciu spotrebiteľ</w:t>
            </w:r>
            <w:r w:rsidRPr="00C36ABC">
              <w:rPr>
                <w:rFonts w:ascii="Times New Roman" w:hAnsi="Times New Roman" w:cs="Times New Roman" w:hint="default"/>
                <w:color w:val="auto"/>
                <w:sz w:val="20"/>
                <w:szCs w:val="20"/>
              </w:rPr>
              <w:t>ský</w:t>
            </w:r>
            <w:r w:rsidRPr="00C36ABC">
              <w:rPr>
                <w:rFonts w:ascii="Times New Roman" w:hAnsi="Times New Roman" w:cs="Times New Roman" w:hint="default"/>
                <w:color w:val="auto"/>
                <w:sz w:val="20"/>
                <w:szCs w:val="20"/>
              </w:rPr>
              <w:t>ch sporov vedený</w:t>
            </w:r>
            <w:r w:rsidRPr="00C36ABC">
              <w:rPr>
                <w:rFonts w:ascii="Times New Roman" w:hAnsi="Times New Roman" w:cs="Times New Roman" w:hint="default"/>
                <w:color w:val="auto"/>
                <w:sz w:val="20"/>
                <w:szCs w:val="20"/>
              </w:rPr>
              <w:t xml:space="preserve"> mediač</w:t>
            </w:r>
            <w:r w:rsidRPr="00C36ABC">
              <w:rPr>
                <w:rFonts w:ascii="Times New Roman" w:hAnsi="Times New Roman" w:cs="Times New Roman" w:hint="default"/>
                <w:color w:val="auto"/>
                <w:sz w:val="20"/>
                <w:szCs w:val="20"/>
              </w:rPr>
              <w:t>ný</w:t>
            </w:r>
            <w:r w:rsidRPr="00C36ABC">
              <w:rPr>
                <w:rFonts w:ascii="Times New Roman" w:hAnsi="Times New Roman" w:cs="Times New Roman" w:hint="default"/>
                <w:color w:val="auto"/>
                <w:sz w:val="20"/>
                <w:szCs w:val="20"/>
              </w:rPr>
              <w:t>m centrom s uvedení</w:t>
            </w:r>
            <w:r w:rsidRPr="00C36ABC">
              <w:rPr>
                <w:rFonts w:ascii="Times New Roman" w:hAnsi="Times New Roman" w:cs="Times New Roman" w:hint="default"/>
                <w:color w:val="auto"/>
                <w:sz w:val="20"/>
                <w:szCs w:val="20"/>
              </w:rPr>
              <w:t>m mena a priezviska,</w:t>
            </w:r>
            <w:r w:rsidRPr="00C36ABC">
              <w:rPr>
                <w:rFonts w:ascii="Times New Roman" w:hAnsi="Times New Roman" w:cs="Times New Roman" w:hint="default"/>
                <w:color w:val="auto"/>
                <w:sz w:val="20"/>
                <w:szCs w:val="20"/>
              </w:rPr>
              <w:t xml:space="preserve"> ak mediač</w:t>
            </w:r>
            <w:r w:rsidRPr="00C36ABC">
              <w:rPr>
                <w:rFonts w:ascii="Times New Roman" w:hAnsi="Times New Roman" w:cs="Times New Roman" w:hint="default"/>
                <w:color w:val="auto"/>
                <w:sz w:val="20"/>
                <w:szCs w:val="20"/>
              </w:rPr>
              <w:t>né</w:t>
            </w:r>
            <w:r w:rsidRPr="00C36ABC">
              <w:rPr>
                <w:rFonts w:ascii="Times New Roman" w:hAnsi="Times New Roman" w:cs="Times New Roman" w:hint="default"/>
                <w:color w:val="auto"/>
                <w:sz w:val="20"/>
                <w:szCs w:val="20"/>
              </w:rPr>
              <w:t xml:space="preserve"> centrum rieš</w:t>
            </w:r>
            <w:r w:rsidRPr="00C36ABC">
              <w:rPr>
                <w:rFonts w:ascii="Times New Roman" w:hAnsi="Times New Roman" w:cs="Times New Roman" w:hint="default"/>
                <w:color w:val="auto"/>
                <w:sz w:val="20"/>
                <w:szCs w:val="20"/>
              </w:rPr>
              <w:t>i spotrebiteľ</w:t>
            </w:r>
            <w:r w:rsidRPr="00C36ABC">
              <w:rPr>
                <w:rFonts w:ascii="Times New Roman" w:hAnsi="Times New Roman" w:cs="Times New Roman" w:hint="default"/>
                <w:color w:val="auto"/>
                <w:sz w:val="20"/>
                <w:szCs w:val="20"/>
              </w:rPr>
              <w:t>ské</w:t>
            </w:r>
            <w:r w:rsidRPr="00C36ABC">
              <w:rPr>
                <w:rFonts w:ascii="Times New Roman" w:hAnsi="Times New Roman" w:cs="Times New Roman" w:hint="default"/>
                <w:color w:val="auto"/>
                <w:sz w:val="20"/>
                <w:szCs w:val="20"/>
              </w:rPr>
              <w:t xml:space="preserve"> spory,</w:t>
            </w:r>
          </w:p>
          <w:p w:rsidR="00C36ABC" w:rsidRPr="00C36ABC" w:rsidP="00C36ABC">
            <w:pPr>
              <w:pStyle w:val="Normlny1"/>
              <w:tabs>
                <w:tab w:val="left" w:pos="129"/>
                <w:tab w:val="left" w:pos="554"/>
              </w:tabs>
              <w:bidi w:val="0"/>
              <w:jc w:val="both"/>
              <w:rPr>
                <w:rFonts w:ascii="Times New Roman" w:hAnsi="Times New Roman" w:cs="Times New Roman" w:hint="default"/>
                <w:color w:val="auto"/>
                <w:sz w:val="20"/>
                <w:szCs w:val="20"/>
              </w:rPr>
            </w:pPr>
            <w:r w:rsidRPr="00C36ABC">
              <w:rPr>
                <w:rFonts w:ascii="Times New Roman" w:hAnsi="Times New Roman" w:cs="Times New Roman" w:hint="default"/>
                <w:color w:val="auto"/>
                <w:sz w:val="20"/>
                <w:szCs w:val="20"/>
              </w:rPr>
              <w:t>f)</w:t>
              <w:tab/>
            </w:r>
            <w:r w:rsidRPr="00C36ABC">
              <w:rPr>
                <w:rFonts w:ascii="Times New Roman" w:hAnsi="Times New Roman" w:cs="Times New Roman" w:hint="default"/>
                <w:color w:val="auto"/>
                <w:sz w:val="20"/>
                <w:szCs w:val="20"/>
              </w:rPr>
              <w:t>č</w:t>
            </w:r>
            <w:r w:rsidRPr="00C36ABC">
              <w:rPr>
                <w:rFonts w:ascii="Times New Roman" w:hAnsi="Times New Roman" w:cs="Times New Roman" w:hint="default"/>
                <w:color w:val="auto"/>
                <w:sz w:val="20"/>
                <w:szCs w:val="20"/>
              </w:rPr>
              <w:t>lenstvo v nadná</w:t>
            </w:r>
            <w:r w:rsidRPr="00C36ABC">
              <w:rPr>
                <w:rFonts w:ascii="Times New Roman" w:hAnsi="Times New Roman" w:cs="Times New Roman" w:hint="default"/>
                <w:color w:val="auto"/>
                <w:sz w:val="20"/>
                <w:szCs w:val="20"/>
              </w:rPr>
              <w:t>rodný</w:t>
            </w:r>
            <w:r w:rsidRPr="00C36ABC">
              <w:rPr>
                <w:rFonts w:ascii="Times New Roman" w:hAnsi="Times New Roman" w:cs="Times New Roman" w:hint="default"/>
                <w:color w:val="auto"/>
                <w:sz w:val="20"/>
                <w:szCs w:val="20"/>
              </w:rPr>
              <w:t>ch organizá</w:t>
            </w:r>
            <w:r w:rsidRPr="00C36ABC">
              <w:rPr>
                <w:rFonts w:ascii="Times New Roman" w:hAnsi="Times New Roman" w:cs="Times New Roman" w:hint="default"/>
                <w:color w:val="auto"/>
                <w:sz w:val="20"/>
                <w:szCs w:val="20"/>
              </w:rPr>
              <w:t>ciá</w:t>
            </w:r>
            <w:r w:rsidRPr="00C36ABC">
              <w:rPr>
                <w:rFonts w:ascii="Times New Roman" w:hAnsi="Times New Roman" w:cs="Times New Roman" w:hint="default"/>
                <w:color w:val="auto"/>
                <w:sz w:val="20"/>
                <w:szCs w:val="20"/>
              </w:rPr>
              <w:t>ch, ktoré</w:t>
            </w:r>
            <w:r w:rsidRPr="00C36ABC">
              <w:rPr>
                <w:rFonts w:ascii="Times New Roman" w:hAnsi="Times New Roman" w:cs="Times New Roman" w:hint="default"/>
                <w:color w:val="auto"/>
                <w:sz w:val="20"/>
                <w:szCs w:val="20"/>
              </w:rPr>
              <w:t xml:space="preserve"> sa zaoberajú</w:t>
            </w:r>
            <w:r w:rsidRPr="00C36ABC">
              <w:rPr>
                <w:rFonts w:ascii="Times New Roman" w:hAnsi="Times New Roman" w:cs="Times New Roman" w:hint="default"/>
                <w:color w:val="auto"/>
                <w:sz w:val="20"/>
                <w:szCs w:val="20"/>
              </w:rPr>
              <w:t xml:space="preserve"> rieš</w:t>
            </w:r>
            <w:r w:rsidRPr="00C36ABC">
              <w:rPr>
                <w:rFonts w:ascii="Times New Roman" w:hAnsi="Times New Roman" w:cs="Times New Roman" w:hint="default"/>
                <w:color w:val="auto"/>
                <w:sz w:val="20"/>
                <w:szCs w:val="20"/>
              </w:rPr>
              <w:t>ení</w:t>
            </w:r>
            <w:r w:rsidRPr="00C36ABC">
              <w:rPr>
                <w:rFonts w:ascii="Times New Roman" w:hAnsi="Times New Roman" w:cs="Times New Roman" w:hint="default"/>
                <w:color w:val="auto"/>
                <w:sz w:val="20"/>
                <w:szCs w:val="20"/>
              </w:rPr>
              <w:t>m cezhranič</w:t>
            </w:r>
            <w:r w:rsidRPr="00C36ABC">
              <w:rPr>
                <w:rFonts w:ascii="Times New Roman" w:hAnsi="Times New Roman" w:cs="Times New Roman" w:hint="default"/>
                <w:color w:val="auto"/>
                <w:sz w:val="20"/>
                <w:szCs w:val="20"/>
              </w:rPr>
              <w:t>ný</w:t>
            </w:r>
            <w:r w:rsidRPr="00C36ABC">
              <w:rPr>
                <w:rFonts w:ascii="Times New Roman" w:hAnsi="Times New Roman" w:cs="Times New Roman" w:hint="default"/>
                <w:color w:val="auto"/>
                <w:sz w:val="20"/>
                <w:szCs w:val="20"/>
              </w:rPr>
              <w:t>ch spotrebiteľ</w:t>
            </w:r>
            <w:r w:rsidRPr="00C36ABC">
              <w:rPr>
                <w:rFonts w:ascii="Times New Roman" w:hAnsi="Times New Roman" w:cs="Times New Roman" w:hint="default"/>
                <w:color w:val="auto"/>
                <w:sz w:val="20"/>
                <w:szCs w:val="20"/>
              </w:rPr>
              <w:t>ský</w:t>
            </w:r>
            <w:r w:rsidRPr="00C36ABC">
              <w:rPr>
                <w:rFonts w:ascii="Times New Roman" w:hAnsi="Times New Roman" w:cs="Times New Roman" w:hint="default"/>
                <w:color w:val="auto"/>
                <w:sz w:val="20"/>
                <w:szCs w:val="20"/>
              </w:rPr>
              <w:t>ch sporov, ak mediač</w:t>
            </w:r>
            <w:r w:rsidRPr="00C36ABC">
              <w:rPr>
                <w:rFonts w:ascii="Times New Roman" w:hAnsi="Times New Roman" w:cs="Times New Roman" w:hint="default"/>
                <w:color w:val="auto"/>
                <w:sz w:val="20"/>
                <w:szCs w:val="20"/>
              </w:rPr>
              <w:t>né</w:t>
            </w:r>
            <w:r w:rsidRPr="00C36ABC">
              <w:rPr>
                <w:rFonts w:ascii="Times New Roman" w:hAnsi="Times New Roman" w:cs="Times New Roman" w:hint="default"/>
                <w:color w:val="auto"/>
                <w:sz w:val="20"/>
                <w:szCs w:val="20"/>
              </w:rPr>
              <w:t xml:space="preserve"> centrum rieš</w:t>
            </w:r>
            <w:r w:rsidRPr="00C36ABC">
              <w:rPr>
                <w:rFonts w:ascii="Times New Roman" w:hAnsi="Times New Roman" w:cs="Times New Roman" w:hint="default"/>
                <w:color w:val="auto"/>
                <w:sz w:val="20"/>
                <w:szCs w:val="20"/>
              </w:rPr>
              <w:t>i spotrebiteľ</w:t>
            </w:r>
            <w:r w:rsidRPr="00C36ABC">
              <w:rPr>
                <w:rFonts w:ascii="Times New Roman" w:hAnsi="Times New Roman" w:cs="Times New Roman" w:hint="default"/>
                <w:color w:val="auto"/>
                <w:sz w:val="20"/>
                <w:szCs w:val="20"/>
              </w:rPr>
              <w:t>ské</w:t>
            </w:r>
            <w:r w:rsidRPr="00C36ABC">
              <w:rPr>
                <w:rFonts w:ascii="Times New Roman" w:hAnsi="Times New Roman" w:cs="Times New Roman" w:hint="default"/>
                <w:color w:val="auto"/>
                <w:sz w:val="20"/>
                <w:szCs w:val="20"/>
              </w:rPr>
              <w:t xml:space="preserve"> spory,</w:t>
            </w:r>
          </w:p>
          <w:p w:rsidR="00C36ABC" w:rsidRPr="00C36ABC" w:rsidP="00C36ABC">
            <w:pPr>
              <w:pStyle w:val="Normlny1"/>
              <w:tabs>
                <w:tab w:val="left" w:pos="129"/>
                <w:tab w:val="left" w:pos="554"/>
              </w:tabs>
              <w:bidi w:val="0"/>
              <w:jc w:val="both"/>
              <w:rPr>
                <w:rFonts w:ascii="Times New Roman" w:hAnsi="Times New Roman" w:cs="Times New Roman" w:hint="default"/>
                <w:color w:val="auto"/>
                <w:sz w:val="20"/>
                <w:szCs w:val="20"/>
              </w:rPr>
            </w:pPr>
            <w:r w:rsidRPr="00C36ABC">
              <w:rPr>
                <w:rFonts w:ascii="Times New Roman" w:hAnsi="Times New Roman" w:cs="Times New Roman" w:hint="default"/>
                <w:color w:val="auto"/>
                <w:sz w:val="20"/>
                <w:szCs w:val="20"/>
              </w:rPr>
              <w:t>g)</w:t>
              <w:tab/>
            </w:r>
            <w:r w:rsidRPr="00C36ABC">
              <w:rPr>
                <w:rFonts w:ascii="Times New Roman" w:hAnsi="Times New Roman" w:cs="Times New Roman" w:hint="default"/>
                <w:color w:val="auto"/>
                <w:sz w:val="20"/>
                <w:szCs w:val="20"/>
              </w:rPr>
              <w:t>druhy spotrebiteľ</w:t>
            </w:r>
            <w:r w:rsidRPr="00C36ABC">
              <w:rPr>
                <w:rFonts w:ascii="Times New Roman" w:hAnsi="Times New Roman" w:cs="Times New Roman" w:hint="default"/>
                <w:color w:val="auto"/>
                <w:sz w:val="20"/>
                <w:szCs w:val="20"/>
              </w:rPr>
              <w:t>ský</w:t>
            </w:r>
            <w:r w:rsidRPr="00C36ABC">
              <w:rPr>
                <w:rFonts w:ascii="Times New Roman" w:hAnsi="Times New Roman" w:cs="Times New Roman" w:hint="default"/>
                <w:color w:val="auto"/>
                <w:sz w:val="20"/>
                <w:szCs w:val="20"/>
              </w:rPr>
              <w:t>ch sporov, ktoré</w:t>
            </w:r>
            <w:r w:rsidRPr="00C36ABC">
              <w:rPr>
                <w:rFonts w:ascii="Times New Roman" w:hAnsi="Times New Roman" w:cs="Times New Roman" w:hint="default"/>
                <w:color w:val="auto"/>
                <w:sz w:val="20"/>
                <w:szCs w:val="20"/>
              </w:rPr>
              <w:t xml:space="preserve"> je mediač</w:t>
            </w:r>
            <w:r w:rsidRPr="00C36ABC">
              <w:rPr>
                <w:rFonts w:ascii="Times New Roman" w:hAnsi="Times New Roman" w:cs="Times New Roman" w:hint="default"/>
                <w:color w:val="auto"/>
                <w:sz w:val="20"/>
                <w:szCs w:val="20"/>
              </w:rPr>
              <w:t>n</w:t>
            </w:r>
            <w:r w:rsidRPr="00C36ABC">
              <w:rPr>
                <w:rFonts w:ascii="Times New Roman" w:hAnsi="Times New Roman" w:cs="Times New Roman" w:hint="default"/>
                <w:color w:val="auto"/>
                <w:sz w:val="20"/>
                <w:szCs w:val="20"/>
              </w:rPr>
              <w:t>é</w:t>
            </w:r>
            <w:r w:rsidRPr="00C36ABC">
              <w:rPr>
                <w:rFonts w:ascii="Times New Roman" w:hAnsi="Times New Roman" w:cs="Times New Roman" w:hint="default"/>
                <w:color w:val="auto"/>
                <w:sz w:val="20"/>
                <w:szCs w:val="20"/>
              </w:rPr>
              <w:t xml:space="preserve"> centrum oprá</w:t>
            </w:r>
            <w:r w:rsidRPr="00C36ABC">
              <w:rPr>
                <w:rFonts w:ascii="Times New Roman" w:hAnsi="Times New Roman" w:cs="Times New Roman" w:hint="default"/>
                <w:color w:val="auto"/>
                <w:sz w:val="20"/>
                <w:szCs w:val="20"/>
              </w:rPr>
              <w:t>vnené</w:t>
            </w:r>
            <w:r w:rsidRPr="00C36ABC">
              <w:rPr>
                <w:rFonts w:ascii="Times New Roman" w:hAnsi="Times New Roman" w:cs="Times New Roman" w:hint="default"/>
                <w:color w:val="auto"/>
                <w:sz w:val="20"/>
                <w:szCs w:val="20"/>
              </w:rPr>
              <w:t xml:space="preserve"> rieš</w:t>
            </w:r>
            <w:r w:rsidRPr="00C36ABC">
              <w:rPr>
                <w:rFonts w:ascii="Times New Roman" w:hAnsi="Times New Roman" w:cs="Times New Roman" w:hint="default"/>
                <w:color w:val="auto"/>
                <w:sz w:val="20"/>
                <w:szCs w:val="20"/>
              </w:rPr>
              <w:t>iť</w:t>
            </w:r>
            <w:r w:rsidRPr="00C36ABC">
              <w:rPr>
                <w:rFonts w:ascii="Times New Roman" w:hAnsi="Times New Roman" w:cs="Times New Roman" w:hint="default"/>
                <w:color w:val="auto"/>
                <w:sz w:val="20"/>
                <w:szCs w:val="20"/>
              </w:rPr>
              <w:t>, ak podľ</w:t>
            </w:r>
            <w:r w:rsidRPr="00C36ABC">
              <w:rPr>
                <w:rFonts w:ascii="Times New Roman" w:hAnsi="Times New Roman" w:cs="Times New Roman" w:hint="default"/>
                <w:color w:val="auto"/>
                <w:sz w:val="20"/>
                <w:szCs w:val="20"/>
              </w:rPr>
              <w:t>a š</w:t>
            </w:r>
            <w:r w:rsidRPr="00C36ABC">
              <w:rPr>
                <w:rFonts w:ascii="Times New Roman" w:hAnsi="Times New Roman" w:cs="Times New Roman" w:hint="default"/>
                <w:color w:val="auto"/>
                <w:sz w:val="20"/>
                <w:szCs w:val="20"/>
              </w:rPr>
              <w:t>tatú</w:t>
            </w:r>
            <w:r w:rsidRPr="00C36ABC">
              <w:rPr>
                <w:rFonts w:ascii="Times New Roman" w:hAnsi="Times New Roman" w:cs="Times New Roman" w:hint="default"/>
                <w:color w:val="auto"/>
                <w:sz w:val="20"/>
                <w:szCs w:val="20"/>
              </w:rPr>
              <w:t>tu je toto oprá</w:t>
            </w:r>
            <w:r w:rsidRPr="00C36ABC">
              <w:rPr>
                <w:rFonts w:ascii="Times New Roman" w:hAnsi="Times New Roman" w:cs="Times New Roman" w:hint="default"/>
                <w:color w:val="auto"/>
                <w:sz w:val="20"/>
                <w:szCs w:val="20"/>
              </w:rPr>
              <w:t>vnené</w:t>
            </w:r>
            <w:r w:rsidRPr="00C36ABC">
              <w:rPr>
                <w:rFonts w:ascii="Times New Roman" w:hAnsi="Times New Roman" w:cs="Times New Roman" w:hint="default"/>
                <w:color w:val="auto"/>
                <w:sz w:val="20"/>
                <w:szCs w:val="20"/>
              </w:rPr>
              <w:t xml:space="preserve"> rieš</w:t>
            </w:r>
            <w:r w:rsidRPr="00C36ABC">
              <w:rPr>
                <w:rFonts w:ascii="Times New Roman" w:hAnsi="Times New Roman" w:cs="Times New Roman" w:hint="default"/>
                <w:color w:val="auto"/>
                <w:sz w:val="20"/>
                <w:szCs w:val="20"/>
              </w:rPr>
              <w:t>iť</w:t>
            </w:r>
            <w:r w:rsidRPr="00C36ABC">
              <w:rPr>
                <w:rFonts w:ascii="Times New Roman" w:hAnsi="Times New Roman" w:cs="Times New Roman" w:hint="default"/>
                <w:color w:val="auto"/>
                <w:sz w:val="20"/>
                <w:szCs w:val="20"/>
              </w:rPr>
              <w:t xml:space="preserve"> iba urč</w:t>
            </w:r>
            <w:r w:rsidRPr="00C36ABC">
              <w:rPr>
                <w:rFonts w:ascii="Times New Roman" w:hAnsi="Times New Roman" w:cs="Times New Roman" w:hint="default"/>
                <w:color w:val="auto"/>
                <w:sz w:val="20"/>
                <w:szCs w:val="20"/>
              </w:rPr>
              <w:t>ité</w:t>
            </w:r>
            <w:r w:rsidRPr="00C36ABC">
              <w:rPr>
                <w:rFonts w:ascii="Times New Roman" w:hAnsi="Times New Roman" w:cs="Times New Roman" w:hint="default"/>
                <w:color w:val="auto"/>
                <w:sz w:val="20"/>
                <w:szCs w:val="20"/>
              </w:rPr>
              <w:t xml:space="preserve"> druhy spotrebiteľ</w:t>
            </w:r>
            <w:r w:rsidRPr="00C36ABC">
              <w:rPr>
                <w:rFonts w:ascii="Times New Roman" w:hAnsi="Times New Roman" w:cs="Times New Roman" w:hint="default"/>
                <w:color w:val="auto"/>
                <w:sz w:val="20"/>
                <w:szCs w:val="20"/>
              </w:rPr>
              <w:t>ský</w:t>
            </w:r>
            <w:r w:rsidRPr="00C36ABC">
              <w:rPr>
                <w:rFonts w:ascii="Times New Roman" w:hAnsi="Times New Roman" w:cs="Times New Roman" w:hint="default"/>
                <w:color w:val="auto"/>
                <w:sz w:val="20"/>
                <w:szCs w:val="20"/>
              </w:rPr>
              <w:t>ch sporov, ak mediač</w:t>
            </w:r>
            <w:r w:rsidRPr="00C36ABC">
              <w:rPr>
                <w:rFonts w:ascii="Times New Roman" w:hAnsi="Times New Roman" w:cs="Times New Roman" w:hint="default"/>
                <w:color w:val="auto"/>
                <w:sz w:val="20"/>
                <w:szCs w:val="20"/>
              </w:rPr>
              <w:t>né</w:t>
            </w:r>
            <w:r w:rsidRPr="00C36ABC">
              <w:rPr>
                <w:rFonts w:ascii="Times New Roman" w:hAnsi="Times New Roman" w:cs="Times New Roman" w:hint="default"/>
                <w:color w:val="auto"/>
                <w:sz w:val="20"/>
                <w:szCs w:val="20"/>
              </w:rPr>
              <w:t xml:space="preserve"> centrum rieš</w:t>
            </w:r>
            <w:r w:rsidRPr="00C36ABC">
              <w:rPr>
                <w:rFonts w:ascii="Times New Roman" w:hAnsi="Times New Roman" w:cs="Times New Roman" w:hint="default"/>
                <w:color w:val="auto"/>
                <w:sz w:val="20"/>
                <w:szCs w:val="20"/>
              </w:rPr>
              <w:t>i spotrebiteľ</w:t>
            </w:r>
            <w:r w:rsidRPr="00C36ABC">
              <w:rPr>
                <w:rFonts w:ascii="Times New Roman" w:hAnsi="Times New Roman" w:cs="Times New Roman" w:hint="default"/>
                <w:color w:val="auto"/>
                <w:sz w:val="20"/>
                <w:szCs w:val="20"/>
              </w:rPr>
              <w:t>ské</w:t>
            </w:r>
            <w:r w:rsidRPr="00C36ABC">
              <w:rPr>
                <w:rFonts w:ascii="Times New Roman" w:hAnsi="Times New Roman" w:cs="Times New Roman" w:hint="default"/>
                <w:color w:val="auto"/>
                <w:sz w:val="20"/>
                <w:szCs w:val="20"/>
              </w:rPr>
              <w:t xml:space="preserve"> spory,</w:t>
            </w:r>
          </w:p>
          <w:p w:rsidR="00C36ABC" w:rsidRPr="00C36ABC" w:rsidP="00C36ABC">
            <w:pPr>
              <w:pStyle w:val="Normlny1"/>
              <w:tabs>
                <w:tab w:val="left" w:pos="129"/>
                <w:tab w:val="left" w:pos="554"/>
              </w:tabs>
              <w:bidi w:val="0"/>
              <w:jc w:val="both"/>
              <w:rPr>
                <w:rFonts w:ascii="Times New Roman" w:hAnsi="Times New Roman" w:cs="Times New Roman" w:hint="default"/>
                <w:color w:val="auto"/>
                <w:sz w:val="20"/>
                <w:szCs w:val="20"/>
              </w:rPr>
            </w:pPr>
            <w:r w:rsidRPr="00C36ABC">
              <w:rPr>
                <w:rFonts w:ascii="Times New Roman" w:hAnsi="Times New Roman" w:cs="Times New Roman" w:hint="default"/>
                <w:color w:val="auto"/>
                <w:sz w:val="20"/>
                <w:szCs w:val="20"/>
              </w:rPr>
              <w:t>h)</w:t>
              <w:tab/>
            </w:r>
            <w:r w:rsidRPr="00C36ABC">
              <w:rPr>
                <w:rFonts w:ascii="Times New Roman" w:hAnsi="Times New Roman" w:cs="Times New Roman" w:hint="default"/>
                <w:color w:val="auto"/>
                <w:sz w:val="20"/>
                <w:szCs w:val="20"/>
              </w:rPr>
              <w:t>prá</w:t>
            </w:r>
            <w:r w:rsidRPr="00C36ABC">
              <w:rPr>
                <w:rFonts w:ascii="Times New Roman" w:hAnsi="Times New Roman" w:cs="Times New Roman" w:hint="default"/>
                <w:color w:val="auto"/>
                <w:sz w:val="20"/>
                <w:szCs w:val="20"/>
              </w:rPr>
              <w:t>vne predpisy, podľ</w:t>
            </w:r>
            <w:r w:rsidRPr="00C36ABC">
              <w:rPr>
                <w:rFonts w:ascii="Times New Roman" w:hAnsi="Times New Roman" w:cs="Times New Roman" w:hint="default"/>
                <w:color w:val="auto"/>
                <w:sz w:val="20"/>
                <w:szCs w:val="20"/>
              </w:rPr>
              <w:t>a ktorý</w:t>
            </w:r>
            <w:r w:rsidRPr="00C36ABC">
              <w:rPr>
                <w:rFonts w:ascii="Times New Roman" w:hAnsi="Times New Roman" w:cs="Times New Roman" w:hint="default"/>
                <w:color w:val="auto"/>
                <w:sz w:val="20"/>
                <w:szCs w:val="20"/>
              </w:rPr>
              <w:t>ch postupujú</w:t>
            </w:r>
            <w:r w:rsidRPr="00C36ABC">
              <w:rPr>
                <w:rFonts w:ascii="Times New Roman" w:hAnsi="Times New Roman" w:cs="Times New Roman" w:hint="default"/>
                <w:color w:val="auto"/>
                <w:sz w:val="20"/>
                <w:szCs w:val="20"/>
              </w:rPr>
              <w:t xml:space="preserve"> mediá</w:t>
            </w:r>
            <w:r w:rsidRPr="00C36ABC">
              <w:rPr>
                <w:rFonts w:ascii="Times New Roman" w:hAnsi="Times New Roman" w:cs="Times New Roman" w:hint="default"/>
                <w:color w:val="auto"/>
                <w:sz w:val="20"/>
                <w:szCs w:val="20"/>
              </w:rPr>
              <w:t>tori, ú</w:t>
            </w:r>
            <w:r w:rsidRPr="00C36ABC">
              <w:rPr>
                <w:rFonts w:ascii="Times New Roman" w:hAnsi="Times New Roman" w:cs="Times New Roman" w:hint="default"/>
                <w:color w:val="auto"/>
                <w:sz w:val="20"/>
                <w:szCs w:val="20"/>
              </w:rPr>
              <w:t>plné</w:t>
            </w:r>
            <w:r w:rsidRPr="00C36ABC">
              <w:rPr>
                <w:rFonts w:ascii="Times New Roman" w:hAnsi="Times New Roman" w:cs="Times New Roman" w:hint="default"/>
                <w:color w:val="auto"/>
                <w:sz w:val="20"/>
                <w:szCs w:val="20"/>
              </w:rPr>
              <w:t xml:space="preserve"> znenie š</w:t>
            </w:r>
            <w:r w:rsidRPr="00C36ABC">
              <w:rPr>
                <w:rFonts w:ascii="Times New Roman" w:hAnsi="Times New Roman" w:cs="Times New Roman" w:hint="default"/>
                <w:color w:val="auto"/>
                <w:sz w:val="20"/>
                <w:szCs w:val="20"/>
              </w:rPr>
              <w:t>tatú</w:t>
            </w:r>
            <w:r w:rsidRPr="00C36ABC">
              <w:rPr>
                <w:rFonts w:ascii="Times New Roman" w:hAnsi="Times New Roman" w:cs="Times New Roman" w:hint="default"/>
                <w:color w:val="auto"/>
                <w:sz w:val="20"/>
                <w:szCs w:val="20"/>
              </w:rPr>
              <w:t>tu a rokovacieho poriad</w:t>
            </w:r>
            <w:r w:rsidRPr="00C36ABC">
              <w:rPr>
                <w:rFonts w:ascii="Times New Roman" w:hAnsi="Times New Roman" w:cs="Times New Roman" w:hint="default"/>
                <w:color w:val="auto"/>
                <w:sz w:val="20"/>
                <w:szCs w:val="20"/>
              </w:rPr>
              <w:t>ku vrá</w:t>
            </w:r>
            <w:r w:rsidRPr="00C36ABC">
              <w:rPr>
                <w:rFonts w:ascii="Times New Roman" w:hAnsi="Times New Roman" w:cs="Times New Roman" w:hint="default"/>
                <w:color w:val="auto"/>
                <w:sz w:val="20"/>
                <w:szCs w:val="20"/>
              </w:rPr>
              <w:t>tane ich dodatkov, prí</w:t>
            </w:r>
            <w:r w:rsidRPr="00C36ABC">
              <w:rPr>
                <w:rFonts w:ascii="Times New Roman" w:hAnsi="Times New Roman" w:cs="Times New Roman" w:hint="default"/>
                <w:color w:val="auto"/>
                <w:sz w:val="20"/>
                <w:szCs w:val="20"/>
              </w:rPr>
              <w:t>loh a zmien, sadzobní</w:t>
            </w:r>
            <w:r w:rsidRPr="00C36ABC">
              <w:rPr>
                <w:rFonts w:ascii="Times New Roman" w:hAnsi="Times New Roman" w:cs="Times New Roman" w:hint="default"/>
                <w:color w:val="auto"/>
                <w:sz w:val="20"/>
                <w:szCs w:val="20"/>
              </w:rPr>
              <w:t>ka poplatkov a pravidiel ich ú</w:t>
            </w:r>
            <w:r w:rsidRPr="00C36ABC">
              <w:rPr>
                <w:rFonts w:ascii="Times New Roman" w:hAnsi="Times New Roman" w:cs="Times New Roman" w:hint="default"/>
                <w:color w:val="auto"/>
                <w:sz w:val="20"/>
                <w:szCs w:val="20"/>
              </w:rPr>
              <w:t>hrady,</w:t>
            </w:r>
          </w:p>
          <w:p w:rsidR="00C36ABC" w:rsidRPr="00C36ABC" w:rsidP="00C36ABC">
            <w:pPr>
              <w:pStyle w:val="Normlny1"/>
              <w:tabs>
                <w:tab w:val="left" w:pos="129"/>
                <w:tab w:val="left" w:pos="554"/>
              </w:tabs>
              <w:bidi w:val="0"/>
              <w:jc w:val="both"/>
              <w:rPr>
                <w:rFonts w:ascii="Times New Roman" w:hAnsi="Times New Roman" w:cs="Times New Roman" w:hint="default"/>
                <w:color w:val="auto"/>
                <w:sz w:val="20"/>
                <w:szCs w:val="20"/>
              </w:rPr>
            </w:pPr>
            <w:r w:rsidRPr="00C36ABC">
              <w:rPr>
                <w:rFonts w:ascii="Times New Roman" w:hAnsi="Times New Roman" w:cs="Times New Roman" w:hint="default"/>
                <w:color w:val="auto"/>
                <w:sz w:val="20"/>
                <w:szCs w:val="20"/>
              </w:rPr>
              <w:t>i)</w:t>
              <w:tab/>
            </w:r>
            <w:r w:rsidRPr="00C36ABC">
              <w:rPr>
                <w:rFonts w:ascii="Times New Roman" w:hAnsi="Times New Roman" w:cs="Times New Roman" w:hint="default"/>
                <w:color w:val="auto"/>
                <w:sz w:val="20"/>
                <w:szCs w:val="20"/>
              </w:rPr>
              <w:t>jazyk, v ktorom je mož</w:t>
            </w:r>
            <w:r w:rsidRPr="00C36ABC">
              <w:rPr>
                <w:rFonts w:ascii="Times New Roman" w:hAnsi="Times New Roman" w:cs="Times New Roman" w:hint="default"/>
                <w:color w:val="auto"/>
                <w:sz w:val="20"/>
                <w:szCs w:val="20"/>
              </w:rPr>
              <w:t>né</w:t>
            </w:r>
            <w:r w:rsidRPr="00C36ABC">
              <w:rPr>
                <w:rFonts w:ascii="Times New Roman" w:hAnsi="Times New Roman" w:cs="Times New Roman" w:hint="default"/>
                <w:color w:val="auto"/>
                <w:sz w:val="20"/>
                <w:szCs w:val="20"/>
              </w:rPr>
              <w:t xml:space="preserve"> viesť</w:t>
            </w:r>
            <w:r w:rsidRPr="00C36ABC">
              <w:rPr>
                <w:rFonts w:ascii="Times New Roman" w:hAnsi="Times New Roman" w:cs="Times New Roman" w:hint="default"/>
                <w:color w:val="auto"/>
                <w:sz w:val="20"/>
                <w:szCs w:val="20"/>
              </w:rPr>
              <w:t xml:space="preserve"> mediá</w:t>
            </w:r>
            <w:r w:rsidRPr="00C36ABC">
              <w:rPr>
                <w:rFonts w:ascii="Times New Roman" w:hAnsi="Times New Roman" w:cs="Times New Roman" w:hint="default"/>
                <w:color w:val="auto"/>
                <w:sz w:val="20"/>
                <w:szCs w:val="20"/>
              </w:rPr>
              <w:t>ciu a urobiť</w:t>
            </w:r>
            <w:r w:rsidRPr="00C36ABC">
              <w:rPr>
                <w:rFonts w:ascii="Times New Roman" w:hAnsi="Times New Roman" w:cs="Times New Roman" w:hint="default"/>
                <w:color w:val="auto"/>
                <w:sz w:val="20"/>
                <w:szCs w:val="20"/>
              </w:rPr>
              <w:t xml:space="preserve"> podanie,</w:t>
            </w:r>
          </w:p>
          <w:p w:rsidR="00C36ABC" w:rsidRPr="00C36ABC" w:rsidP="00C36ABC">
            <w:pPr>
              <w:pStyle w:val="Normlny1"/>
              <w:tabs>
                <w:tab w:val="left" w:pos="129"/>
                <w:tab w:val="left" w:pos="554"/>
              </w:tabs>
              <w:bidi w:val="0"/>
              <w:jc w:val="both"/>
              <w:rPr>
                <w:rFonts w:ascii="Times New Roman" w:hAnsi="Times New Roman" w:cs="Times New Roman" w:hint="default"/>
                <w:color w:val="auto"/>
                <w:sz w:val="20"/>
                <w:szCs w:val="20"/>
              </w:rPr>
            </w:pPr>
            <w:r w:rsidRPr="00C36ABC">
              <w:rPr>
                <w:rFonts w:ascii="Times New Roman" w:hAnsi="Times New Roman" w:cs="Times New Roman" w:hint="default"/>
                <w:color w:val="auto"/>
                <w:sz w:val="20"/>
                <w:szCs w:val="20"/>
              </w:rPr>
              <w:t>j)</w:t>
              <w:tab/>
            </w:r>
            <w:r w:rsidRPr="00C36ABC">
              <w:rPr>
                <w:rFonts w:ascii="Times New Roman" w:hAnsi="Times New Roman" w:cs="Times New Roman" w:hint="default"/>
                <w:color w:val="auto"/>
                <w:sz w:val="20"/>
                <w:szCs w:val="20"/>
              </w:rPr>
              <w:t>informá</w:t>
            </w:r>
            <w:r w:rsidRPr="00C36ABC">
              <w:rPr>
                <w:rFonts w:ascii="Times New Roman" w:hAnsi="Times New Roman" w:cs="Times New Roman" w:hint="default"/>
                <w:color w:val="auto"/>
                <w:sz w:val="20"/>
                <w:szCs w:val="20"/>
              </w:rPr>
              <w:t>cia, ž</w:t>
            </w:r>
            <w:r w:rsidRPr="00C36ABC">
              <w:rPr>
                <w:rFonts w:ascii="Times New Roman" w:hAnsi="Times New Roman" w:cs="Times New Roman" w:hint="default"/>
                <w:color w:val="auto"/>
                <w:sz w:val="20"/>
                <w:szCs w:val="20"/>
              </w:rPr>
              <w:t>e mediá</w:t>
            </w:r>
            <w:r w:rsidRPr="00C36ABC">
              <w:rPr>
                <w:rFonts w:ascii="Times New Roman" w:hAnsi="Times New Roman" w:cs="Times New Roman" w:hint="default"/>
                <w:color w:val="auto"/>
                <w:sz w:val="20"/>
                <w:szCs w:val="20"/>
              </w:rPr>
              <w:t>ciu je mož</w:t>
            </w:r>
            <w:r w:rsidRPr="00C36ABC">
              <w:rPr>
                <w:rFonts w:ascii="Times New Roman" w:hAnsi="Times New Roman" w:cs="Times New Roman" w:hint="default"/>
                <w:color w:val="auto"/>
                <w:sz w:val="20"/>
                <w:szCs w:val="20"/>
              </w:rPr>
              <w:t>né</w:t>
            </w:r>
            <w:r w:rsidRPr="00C36ABC">
              <w:rPr>
                <w:rFonts w:ascii="Times New Roman" w:hAnsi="Times New Roman" w:cs="Times New Roman" w:hint="default"/>
                <w:color w:val="auto"/>
                <w:sz w:val="20"/>
                <w:szCs w:val="20"/>
              </w:rPr>
              <w:t xml:space="preserve"> ukonč</w:t>
            </w:r>
            <w:r w:rsidRPr="00C36ABC">
              <w:rPr>
                <w:rFonts w:ascii="Times New Roman" w:hAnsi="Times New Roman" w:cs="Times New Roman" w:hint="default"/>
                <w:color w:val="auto"/>
                <w:sz w:val="20"/>
                <w:szCs w:val="20"/>
              </w:rPr>
              <w:t>iť</w:t>
            </w:r>
            <w:r w:rsidRPr="00C36ABC">
              <w:rPr>
                <w:rFonts w:ascii="Times New Roman" w:hAnsi="Times New Roman" w:cs="Times New Roman" w:hint="default"/>
                <w:color w:val="auto"/>
                <w:sz w:val="20"/>
                <w:szCs w:val="20"/>
              </w:rPr>
              <w:t xml:space="preserve"> spô</w:t>
            </w:r>
            <w:r w:rsidRPr="00C36ABC">
              <w:rPr>
                <w:rFonts w:ascii="Times New Roman" w:hAnsi="Times New Roman" w:cs="Times New Roman" w:hint="default"/>
                <w:color w:val="auto"/>
                <w:sz w:val="20"/>
                <w:szCs w:val="20"/>
              </w:rPr>
              <w:t>sobom podľ</w:t>
            </w:r>
            <w:r w:rsidRPr="00C36ABC">
              <w:rPr>
                <w:rFonts w:ascii="Times New Roman" w:hAnsi="Times New Roman" w:cs="Times New Roman" w:hint="default"/>
                <w:color w:val="auto"/>
                <w:sz w:val="20"/>
                <w:szCs w:val="20"/>
              </w:rPr>
              <w:t>a tohto zá</w:t>
            </w:r>
            <w:r w:rsidRPr="00C36ABC">
              <w:rPr>
                <w:rFonts w:ascii="Times New Roman" w:hAnsi="Times New Roman" w:cs="Times New Roman" w:hint="default"/>
                <w:color w:val="auto"/>
                <w:sz w:val="20"/>
                <w:szCs w:val="20"/>
              </w:rPr>
              <w:t>kona,</w:t>
            </w:r>
          </w:p>
          <w:p w:rsidR="00C36ABC" w:rsidRPr="00C36ABC" w:rsidP="00C36ABC">
            <w:pPr>
              <w:pStyle w:val="Normlny1"/>
              <w:tabs>
                <w:tab w:val="left" w:pos="129"/>
                <w:tab w:val="left" w:pos="554"/>
              </w:tabs>
              <w:bidi w:val="0"/>
              <w:jc w:val="both"/>
              <w:rPr>
                <w:rFonts w:ascii="Times New Roman" w:hAnsi="Times New Roman" w:cs="Times New Roman" w:hint="default"/>
                <w:color w:val="auto"/>
                <w:sz w:val="20"/>
                <w:szCs w:val="20"/>
              </w:rPr>
            </w:pPr>
            <w:r w:rsidRPr="00C36ABC">
              <w:rPr>
                <w:rFonts w:ascii="Times New Roman" w:hAnsi="Times New Roman" w:cs="Times New Roman" w:hint="default"/>
                <w:color w:val="auto"/>
                <w:sz w:val="20"/>
                <w:szCs w:val="20"/>
              </w:rPr>
              <w:t>k)</w:t>
              <w:tab/>
            </w:r>
            <w:r w:rsidRPr="00C36ABC">
              <w:rPr>
                <w:rFonts w:ascii="Times New Roman" w:hAnsi="Times New Roman" w:cs="Times New Roman" w:hint="default"/>
                <w:color w:val="auto"/>
                <w:sz w:val="20"/>
                <w:szCs w:val="20"/>
              </w:rPr>
              <w:t>priemerná</w:t>
            </w:r>
            <w:r w:rsidRPr="00C36ABC">
              <w:rPr>
                <w:rFonts w:ascii="Times New Roman" w:hAnsi="Times New Roman" w:cs="Times New Roman" w:hint="default"/>
                <w:color w:val="auto"/>
                <w:sz w:val="20"/>
                <w:szCs w:val="20"/>
              </w:rPr>
              <w:t xml:space="preserve"> dĺž</w:t>
            </w:r>
            <w:r w:rsidRPr="00C36ABC">
              <w:rPr>
                <w:rFonts w:ascii="Times New Roman" w:hAnsi="Times New Roman" w:cs="Times New Roman" w:hint="default"/>
                <w:color w:val="auto"/>
                <w:sz w:val="20"/>
                <w:szCs w:val="20"/>
              </w:rPr>
              <w:t>ka trvania mediá</w:t>
            </w:r>
            <w:r w:rsidRPr="00C36ABC">
              <w:rPr>
                <w:rFonts w:ascii="Times New Roman" w:hAnsi="Times New Roman" w:cs="Times New Roman" w:hint="default"/>
                <w:color w:val="auto"/>
                <w:sz w:val="20"/>
                <w:szCs w:val="20"/>
              </w:rPr>
              <w:t xml:space="preserve">cie </w:t>
            </w:r>
            <w:r w:rsidRPr="00C36ABC">
              <w:rPr>
                <w:rFonts w:ascii="Times New Roman" w:hAnsi="Times New Roman" w:cs="Times New Roman" w:hint="default"/>
                <w:color w:val="auto"/>
                <w:sz w:val="20"/>
                <w:szCs w:val="20"/>
              </w:rPr>
              <w:t>spotrebiteľ</w:t>
            </w:r>
            <w:r w:rsidRPr="00C36ABC">
              <w:rPr>
                <w:rFonts w:ascii="Times New Roman" w:hAnsi="Times New Roman" w:cs="Times New Roman" w:hint="default"/>
                <w:color w:val="auto"/>
                <w:sz w:val="20"/>
                <w:szCs w:val="20"/>
              </w:rPr>
              <w:t>ské</w:t>
            </w:r>
            <w:r w:rsidRPr="00C36ABC">
              <w:rPr>
                <w:rFonts w:ascii="Times New Roman" w:hAnsi="Times New Roman" w:cs="Times New Roman" w:hint="default"/>
                <w:color w:val="auto"/>
                <w:sz w:val="20"/>
                <w:szCs w:val="20"/>
              </w:rPr>
              <w:t>ho sporu, ak mediač</w:t>
            </w:r>
            <w:r w:rsidRPr="00C36ABC">
              <w:rPr>
                <w:rFonts w:ascii="Times New Roman" w:hAnsi="Times New Roman" w:cs="Times New Roman" w:hint="default"/>
                <w:color w:val="auto"/>
                <w:sz w:val="20"/>
                <w:szCs w:val="20"/>
              </w:rPr>
              <w:t>né</w:t>
            </w:r>
            <w:r w:rsidRPr="00C36ABC">
              <w:rPr>
                <w:rFonts w:ascii="Times New Roman" w:hAnsi="Times New Roman" w:cs="Times New Roman" w:hint="default"/>
                <w:color w:val="auto"/>
                <w:sz w:val="20"/>
                <w:szCs w:val="20"/>
              </w:rPr>
              <w:t xml:space="preserve"> centrum rieš</w:t>
            </w:r>
            <w:r w:rsidRPr="00C36ABC">
              <w:rPr>
                <w:rFonts w:ascii="Times New Roman" w:hAnsi="Times New Roman" w:cs="Times New Roman" w:hint="default"/>
                <w:color w:val="auto"/>
                <w:sz w:val="20"/>
                <w:szCs w:val="20"/>
              </w:rPr>
              <w:t>i spotrebiteľ</w:t>
            </w:r>
            <w:r w:rsidRPr="00C36ABC">
              <w:rPr>
                <w:rFonts w:ascii="Times New Roman" w:hAnsi="Times New Roman" w:cs="Times New Roman" w:hint="default"/>
                <w:color w:val="auto"/>
                <w:sz w:val="20"/>
                <w:szCs w:val="20"/>
              </w:rPr>
              <w:t>ské</w:t>
            </w:r>
            <w:r w:rsidRPr="00C36ABC">
              <w:rPr>
                <w:rFonts w:ascii="Times New Roman" w:hAnsi="Times New Roman" w:cs="Times New Roman" w:hint="default"/>
                <w:color w:val="auto"/>
                <w:sz w:val="20"/>
                <w:szCs w:val="20"/>
              </w:rPr>
              <w:t xml:space="preserve"> spory,</w:t>
            </w:r>
          </w:p>
          <w:p w:rsidR="00C36ABC" w:rsidRPr="00C36ABC" w:rsidP="00C36ABC">
            <w:pPr>
              <w:pStyle w:val="Normlny1"/>
              <w:tabs>
                <w:tab w:val="left" w:pos="129"/>
                <w:tab w:val="left" w:pos="554"/>
              </w:tabs>
              <w:bidi w:val="0"/>
              <w:jc w:val="both"/>
              <w:rPr>
                <w:rFonts w:ascii="Times New Roman" w:hAnsi="Times New Roman" w:cs="Times New Roman" w:hint="default"/>
                <w:color w:val="auto"/>
                <w:sz w:val="20"/>
                <w:szCs w:val="20"/>
              </w:rPr>
            </w:pPr>
            <w:r w:rsidRPr="00C36ABC">
              <w:rPr>
                <w:rFonts w:ascii="Times New Roman" w:hAnsi="Times New Roman" w:cs="Times New Roman" w:hint="default"/>
                <w:color w:val="auto"/>
                <w:sz w:val="20"/>
                <w:szCs w:val="20"/>
              </w:rPr>
              <w:t>l)</w:t>
              <w:tab/>
            </w:r>
            <w:r w:rsidRPr="00C36ABC">
              <w:rPr>
                <w:rFonts w:ascii="Times New Roman" w:hAnsi="Times New Roman" w:cs="Times New Roman" w:hint="default"/>
                <w:color w:val="auto"/>
                <w:sz w:val="20"/>
                <w:szCs w:val="20"/>
              </w:rPr>
              <w:t>informá</w:t>
            </w:r>
            <w:r w:rsidRPr="00C36ABC">
              <w:rPr>
                <w:rFonts w:ascii="Times New Roman" w:hAnsi="Times New Roman" w:cs="Times New Roman" w:hint="default"/>
                <w:color w:val="auto"/>
                <w:sz w:val="20"/>
                <w:szCs w:val="20"/>
              </w:rPr>
              <w:t>cia o zá</w:t>
            </w:r>
            <w:r w:rsidRPr="00C36ABC">
              <w:rPr>
                <w:rFonts w:ascii="Times New Roman" w:hAnsi="Times New Roman" w:cs="Times New Roman" w:hint="default"/>
                <w:color w:val="auto"/>
                <w:sz w:val="20"/>
                <w:szCs w:val="20"/>
              </w:rPr>
              <w:t>vä</w:t>
            </w:r>
            <w:r w:rsidRPr="00C36ABC">
              <w:rPr>
                <w:rFonts w:ascii="Times New Roman" w:hAnsi="Times New Roman" w:cs="Times New Roman" w:hint="default"/>
                <w:color w:val="auto"/>
                <w:sz w:val="20"/>
                <w:szCs w:val="20"/>
              </w:rPr>
              <w:t>znosti a prá</w:t>
            </w:r>
            <w:r w:rsidRPr="00C36ABC">
              <w:rPr>
                <w:rFonts w:ascii="Times New Roman" w:hAnsi="Times New Roman" w:cs="Times New Roman" w:hint="default"/>
                <w:color w:val="auto"/>
                <w:sz w:val="20"/>
                <w:szCs w:val="20"/>
              </w:rPr>
              <w:t>vnych úč</w:t>
            </w:r>
            <w:r w:rsidRPr="00C36ABC">
              <w:rPr>
                <w:rFonts w:ascii="Times New Roman" w:hAnsi="Times New Roman" w:cs="Times New Roman" w:hint="default"/>
                <w:color w:val="auto"/>
                <w:sz w:val="20"/>
                <w:szCs w:val="20"/>
              </w:rPr>
              <w:t>inkoch mediá</w:t>
            </w:r>
            <w:r w:rsidRPr="00C36ABC">
              <w:rPr>
                <w:rFonts w:ascii="Times New Roman" w:hAnsi="Times New Roman" w:cs="Times New Roman" w:hint="default"/>
                <w:color w:val="auto"/>
                <w:sz w:val="20"/>
                <w:szCs w:val="20"/>
              </w:rPr>
              <w:t>cie pre osoby zúč</w:t>
            </w:r>
            <w:r w:rsidRPr="00C36ABC">
              <w:rPr>
                <w:rFonts w:ascii="Times New Roman" w:hAnsi="Times New Roman" w:cs="Times New Roman" w:hint="default"/>
                <w:color w:val="auto"/>
                <w:sz w:val="20"/>
                <w:szCs w:val="20"/>
              </w:rPr>
              <w:t>astnené</w:t>
            </w:r>
            <w:r w:rsidRPr="00C36ABC">
              <w:rPr>
                <w:rFonts w:ascii="Times New Roman" w:hAnsi="Times New Roman" w:cs="Times New Roman" w:hint="default"/>
                <w:color w:val="auto"/>
                <w:sz w:val="20"/>
                <w:szCs w:val="20"/>
              </w:rPr>
              <w:t xml:space="preserve"> na mediá</w:t>
            </w:r>
            <w:r w:rsidRPr="00C36ABC">
              <w:rPr>
                <w:rFonts w:ascii="Times New Roman" w:hAnsi="Times New Roman" w:cs="Times New Roman" w:hint="default"/>
                <w:color w:val="auto"/>
                <w:sz w:val="20"/>
                <w:szCs w:val="20"/>
              </w:rPr>
              <w:t>cii,</w:t>
            </w:r>
          </w:p>
          <w:p w:rsidR="00D81A08" w:rsidRPr="00A62FD8" w:rsidP="00C36ABC">
            <w:pPr>
              <w:pStyle w:val="Normlny1"/>
              <w:tabs>
                <w:tab w:val="left" w:pos="129"/>
                <w:tab w:val="left" w:pos="554"/>
              </w:tabs>
              <w:bidi w:val="0"/>
              <w:jc w:val="both"/>
              <w:rPr>
                <w:rFonts w:ascii="Times New Roman" w:hAnsi="Times New Roman" w:cs="Times New Roman"/>
                <w:color w:val="auto"/>
                <w:sz w:val="20"/>
                <w:szCs w:val="20"/>
              </w:rPr>
            </w:pPr>
            <w:r w:rsidRPr="00C36ABC" w:rsidR="00C36ABC">
              <w:rPr>
                <w:rFonts w:ascii="Times New Roman" w:hAnsi="Times New Roman" w:cs="Times New Roman" w:hint="default"/>
                <w:color w:val="auto"/>
                <w:sz w:val="20"/>
                <w:szCs w:val="20"/>
              </w:rPr>
              <w:t>m)</w:t>
              <w:tab/>
            </w:r>
            <w:r w:rsidRPr="00C36ABC" w:rsidR="00C36ABC">
              <w:rPr>
                <w:rFonts w:ascii="Times New Roman" w:hAnsi="Times New Roman" w:cs="Times New Roman" w:hint="default"/>
                <w:color w:val="auto"/>
                <w:sz w:val="20"/>
                <w:szCs w:val="20"/>
              </w:rPr>
              <w:t xml:space="preserve"> sprá</w:t>
            </w:r>
            <w:r w:rsidRPr="00C36ABC" w:rsidR="00C36ABC">
              <w:rPr>
                <w:rFonts w:ascii="Times New Roman" w:hAnsi="Times New Roman" w:cs="Times New Roman" w:hint="default"/>
                <w:color w:val="auto"/>
                <w:sz w:val="20"/>
                <w:szCs w:val="20"/>
              </w:rPr>
              <w:t>va o č</w:t>
            </w:r>
            <w:r w:rsidRPr="00C36ABC" w:rsidR="00C36ABC">
              <w:rPr>
                <w:rFonts w:ascii="Times New Roman" w:hAnsi="Times New Roman" w:cs="Times New Roman" w:hint="default"/>
                <w:color w:val="auto"/>
                <w:sz w:val="20"/>
                <w:szCs w:val="20"/>
              </w:rPr>
              <w:t>innosti mediač</w:t>
            </w:r>
            <w:r w:rsidRPr="00C36ABC" w:rsidR="00C36ABC">
              <w:rPr>
                <w:rFonts w:ascii="Times New Roman" w:hAnsi="Times New Roman" w:cs="Times New Roman" w:hint="default"/>
                <w:color w:val="auto"/>
                <w:sz w:val="20"/>
                <w:szCs w:val="20"/>
              </w:rPr>
              <w:t>né</w:t>
            </w:r>
            <w:r w:rsidRPr="00C36ABC" w:rsidR="00C36ABC">
              <w:rPr>
                <w:rFonts w:ascii="Times New Roman" w:hAnsi="Times New Roman" w:cs="Times New Roman" w:hint="default"/>
                <w:color w:val="auto"/>
                <w:sz w:val="20"/>
                <w:szCs w:val="20"/>
              </w:rPr>
              <w:t>ho centra podľ</w:t>
            </w:r>
            <w:r w:rsidRPr="00C36ABC" w:rsidR="00C36ABC">
              <w:rPr>
                <w:rFonts w:ascii="Times New Roman" w:hAnsi="Times New Roman" w:cs="Times New Roman" w:hint="default"/>
                <w:color w:val="auto"/>
                <w:sz w:val="20"/>
                <w:szCs w:val="20"/>
              </w:rPr>
              <w:t>a odseku 6, ak mediač</w:t>
            </w:r>
            <w:r w:rsidRPr="00C36ABC" w:rsidR="00C36ABC">
              <w:rPr>
                <w:rFonts w:ascii="Times New Roman" w:hAnsi="Times New Roman" w:cs="Times New Roman" w:hint="default"/>
                <w:color w:val="auto"/>
                <w:sz w:val="20"/>
                <w:szCs w:val="20"/>
              </w:rPr>
              <w:t>né</w:t>
            </w:r>
            <w:r w:rsidRPr="00C36ABC" w:rsidR="00C36ABC">
              <w:rPr>
                <w:rFonts w:ascii="Times New Roman" w:hAnsi="Times New Roman" w:cs="Times New Roman" w:hint="default"/>
                <w:color w:val="auto"/>
                <w:sz w:val="20"/>
                <w:szCs w:val="20"/>
              </w:rPr>
              <w:t xml:space="preserve"> centrum rieš</w:t>
            </w:r>
            <w:r w:rsidRPr="00C36ABC" w:rsidR="00C36ABC">
              <w:rPr>
                <w:rFonts w:ascii="Times New Roman" w:hAnsi="Times New Roman" w:cs="Times New Roman" w:hint="default"/>
                <w:color w:val="auto"/>
                <w:sz w:val="20"/>
                <w:szCs w:val="20"/>
              </w:rPr>
              <w:t>i spotrebiteľ</w:t>
            </w:r>
            <w:r w:rsidRPr="00C36ABC" w:rsidR="00C36ABC">
              <w:rPr>
                <w:rFonts w:ascii="Times New Roman" w:hAnsi="Times New Roman" w:cs="Times New Roman" w:hint="default"/>
                <w:color w:val="auto"/>
                <w:sz w:val="20"/>
                <w:szCs w:val="20"/>
              </w:rPr>
              <w:t>s</w:t>
            </w:r>
            <w:r w:rsidRPr="00C36ABC" w:rsidR="00C36ABC">
              <w:rPr>
                <w:rFonts w:ascii="Times New Roman" w:hAnsi="Times New Roman" w:cs="Times New Roman" w:hint="default"/>
                <w:color w:val="auto"/>
                <w:sz w:val="20"/>
                <w:szCs w:val="20"/>
              </w:rPr>
              <w:t>ké</w:t>
            </w:r>
            <w:r w:rsidRPr="00C36ABC" w:rsidR="00C36ABC">
              <w:rPr>
                <w:rFonts w:ascii="Times New Roman" w:hAnsi="Times New Roman" w:cs="Times New Roman" w:hint="default"/>
                <w:color w:val="auto"/>
                <w:sz w:val="20"/>
                <w:szCs w:val="20"/>
              </w:rPr>
              <w:t xml:space="preserve"> spory.</w:t>
            </w:r>
          </w:p>
          <w:p w:rsidR="00D81A08" w:rsidRPr="00932F42" w:rsidP="00EE701C">
            <w:pPr>
              <w:pStyle w:val="Normlny1"/>
              <w:tabs>
                <w:tab w:val="left" w:pos="129"/>
                <w:tab w:val="left" w:pos="554"/>
              </w:tabs>
              <w:bidi w:val="0"/>
              <w:spacing w:line="240" w:lineRule="auto"/>
              <w:jc w:val="both"/>
              <w:rPr>
                <w:rFonts w:ascii="Times New Roman" w:hAnsi="Times New Roman" w:cs="Times New Roman"/>
                <w:color w:val="auto"/>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81A08" w:rsidRPr="00932F42" w:rsidP="00995350">
            <w:pPr>
              <w:tabs>
                <w:tab w:val="left" w:pos="851"/>
              </w:tabs>
              <w:bidi w:val="0"/>
              <w:rPr>
                <w:rFonts w:ascii="Times New Roman" w:hAnsi="Times New Roman"/>
                <w:sz w:val="20"/>
                <w:szCs w:val="20"/>
              </w:rPr>
            </w:pPr>
            <w:r w:rsidRPr="00932F42">
              <w:rPr>
                <w:rFonts w:ascii="Times New Roman" w:hAnsi="Times New Roman"/>
                <w:sz w:val="20"/>
                <w:szCs w:val="20"/>
              </w:rPr>
              <w:t>Č</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81A08" w:rsidRPr="00932F42" w:rsidP="00995350">
            <w:pPr>
              <w:tabs>
                <w:tab w:val="left" w:pos="851"/>
              </w:tabs>
              <w:bidi w:val="0"/>
              <w:rPr>
                <w:rFonts w:ascii="Times New Roman" w:hAnsi="Times New Roman"/>
                <w:bCs/>
                <w:sz w:val="20"/>
                <w:szCs w:val="20"/>
              </w:rPr>
            </w:pPr>
            <w:r w:rsidRPr="00932F42">
              <w:rPr>
                <w:rFonts w:ascii="Times New Roman" w:hAnsi="Times New Roman"/>
                <w:bCs/>
                <w:sz w:val="20"/>
                <w:szCs w:val="20"/>
              </w:rPr>
              <w:t>Ministerstvo spravodlivosti SR nebude vykonávať všetky kompetencie podľa smernice, ale výhradne tie, ktoré sa týkajú osobitného statusu mediátora.</w:t>
            </w: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3D3993">
            <w:pPr>
              <w:tabs>
                <w:tab w:val="left" w:pos="851"/>
              </w:tabs>
              <w:bidi w:val="0"/>
              <w:rPr>
                <w:rFonts w:ascii="Times New Roman" w:hAnsi="Times New Roman"/>
                <w:sz w:val="20"/>
                <w:szCs w:val="20"/>
              </w:rPr>
            </w:pPr>
            <w:r w:rsidRPr="00932F42">
              <w:rPr>
                <w:rFonts w:ascii="Times New Roman" w:hAnsi="Times New Roman"/>
                <w:sz w:val="20"/>
                <w:szCs w:val="20"/>
              </w:rPr>
              <w:t>Č: 19</w:t>
            </w:r>
          </w:p>
          <w:p w:rsidR="00D33FAB" w:rsidRPr="00932F42" w:rsidP="003D3993">
            <w:pPr>
              <w:tabs>
                <w:tab w:val="left" w:pos="851"/>
              </w:tabs>
              <w:bidi w:val="0"/>
              <w:rPr>
                <w:rFonts w:ascii="Times New Roman" w:hAnsi="Times New Roman"/>
                <w:sz w:val="20"/>
                <w:szCs w:val="20"/>
              </w:rPr>
            </w:pPr>
            <w:r w:rsidRPr="00932F42">
              <w:rPr>
                <w:rFonts w:ascii="Times New Roman" w:hAnsi="Times New Roman"/>
                <w:sz w:val="20"/>
                <w:szCs w:val="20"/>
              </w:rPr>
              <w:t>O: 1</w:t>
            </w:r>
          </w:p>
          <w:p w:rsidR="00D33FAB" w:rsidRPr="00932F42" w:rsidP="0037521E">
            <w:pPr>
              <w:tabs>
                <w:tab w:val="left" w:pos="851"/>
              </w:tabs>
              <w:bidi w:val="0"/>
              <w:rPr>
                <w:rFonts w:ascii="Times New Roman" w:hAnsi="Times New Roman"/>
                <w:sz w:val="20"/>
                <w:szCs w:val="20"/>
              </w:rPr>
            </w:pPr>
            <w:r w:rsidRPr="00932F42">
              <w:rPr>
                <w:rFonts w:ascii="Times New Roman" w:hAnsi="Times New Roman"/>
                <w:sz w:val="20"/>
                <w:szCs w:val="20"/>
              </w:rPr>
              <w:t>V: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V prípade zmien v informáciách uvedených v písmenách a) až h) ich subjekty ARS bez zbytočného odkladu ohlasujú príslušnému orgánu.</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jc w:val="center"/>
              <w:rPr>
                <w:rFonts w:ascii="Times New Roman" w:hAnsi="Times New Roman"/>
                <w:sz w:val="20"/>
                <w:szCs w:val="20"/>
              </w:rPr>
            </w:pPr>
            <w:r w:rsidRPr="00932F42">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rPr>
                <w:rFonts w:ascii="Times New Roman" w:hAnsi="Times New Roman"/>
                <w:sz w:val="20"/>
                <w:szCs w:val="20"/>
              </w:rPr>
            </w:pPr>
            <w:r w:rsidRPr="00932F42">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P="00693A89">
            <w:pPr>
              <w:tabs>
                <w:tab w:val="left" w:pos="851"/>
              </w:tabs>
              <w:bidi w:val="0"/>
              <w:rPr>
                <w:rFonts w:ascii="Times New Roman" w:hAnsi="Times New Roman"/>
                <w:sz w:val="20"/>
                <w:szCs w:val="20"/>
              </w:rPr>
            </w:pPr>
            <w:r>
              <w:rPr>
                <w:rFonts w:ascii="Times New Roman" w:hAnsi="Times New Roman"/>
                <w:sz w:val="20"/>
                <w:szCs w:val="20"/>
              </w:rPr>
              <w:t xml:space="preserve">Č: </w:t>
            </w:r>
            <w:r w:rsidR="000C6F5D">
              <w:rPr>
                <w:rFonts w:ascii="Times New Roman" w:hAnsi="Times New Roman"/>
                <w:sz w:val="20"/>
                <w:szCs w:val="20"/>
              </w:rPr>
              <w:t>I</w:t>
            </w:r>
          </w:p>
          <w:p w:rsidR="00D33FAB" w:rsidP="00693A89">
            <w:pPr>
              <w:tabs>
                <w:tab w:val="left" w:pos="851"/>
              </w:tabs>
              <w:bidi w:val="0"/>
              <w:rPr>
                <w:rFonts w:ascii="Times New Roman" w:hAnsi="Times New Roman"/>
                <w:sz w:val="20"/>
                <w:szCs w:val="20"/>
              </w:rPr>
            </w:pPr>
            <w:r>
              <w:rPr>
                <w:rFonts w:ascii="Times New Roman" w:hAnsi="Times New Roman"/>
                <w:sz w:val="20"/>
                <w:szCs w:val="20"/>
              </w:rPr>
              <w:t>§ 8</w:t>
            </w:r>
          </w:p>
          <w:p w:rsidR="00D33FAB" w:rsidRPr="00932F42" w:rsidP="00693A89">
            <w:pPr>
              <w:tabs>
                <w:tab w:val="left" w:pos="851"/>
              </w:tabs>
              <w:bidi w:val="0"/>
              <w:rPr>
                <w:rFonts w:ascii="Times New Roman" w:hAnsi="Times New Roman"/>
                <w:sz w:val="20"/>
                <w:szCs w:val="20"/>
              </w:rPr>
            </w:pPr>
            <w:r>
              <w:rPr>
                <w:rFonts w:ascii="Times New Roman" w:hAnsi="Times New Roman"/>
                <w:sz w:val="20"/>
                <w:szCs w:val="20"/>
              </w:rPr>
              <w:t>O: 11</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BD2EA8">
            <w:pPr>
              <w:pStyle w:val="Normlny1"/>
              <w:tabs>
                <w:tab w:val="left" w:pos="1134"/>
              </w:tabs>
              <w:bidi w:val="0"/>
              <w:spacing w:line="240" w:lineRule="auto"/>
              <w:jc w:val="both"/>
              <w:rPr>
                <w:b/>
                <w:color w:val="auto"/>
                <w:sz w:val="20"/>
              </w:rPr>
            </w:pPr>
            <w:r w:rsidRPr="00F219C5" w:rsidR="00F219C5">
              <w:rPr>
                <w:rFonts w:ascii="Times New Roman" w:hAnsi="Times New Roman" w:cs="Times New Roman" w:hint="default"/>
                <w:color w:val="auto"/>
                <w:sz w:val="20"/>
                <w:szCs w:val="20"/>
              </w:rPr>
              <w:t>(11) Mediá</w:t>
            </w:r>
            <w:r w:rsidRPr="00F219C5" w:rsidR="00F219C5">
              <w:rPr>
                <w:rFonts w:ascii="Times New Roman" w:hAnsi="Times New Roman" w:cs="Times New Roman" w:hint="default"/>
                <w:color w:val="auto"/>
                <w:sz w:val="20"/>
                <w:szCs w:val="20"/>
              </w:rPr>
              <w:t>tor, mediač</w:t>
            </w:r>
            <w:r w:rsidRPr="00F219C5" w:rsidR="00F219C5">
              <w:rPr>
                <w:rFonts w:ascii="Times New Roman" w:hAnsi="Times New Roman" w:cs="Times New Roman" w:hint="default"/>
                <w:color w:val="auto"/>
                <w:sz w:val="20"/>
                <w:szCs w:val="20"/>
              </w:rPr>
              <w:t>né</w:t>
            </w:r>
            <w:r w:rsidRPr="00F219C5" w:rsidR="00F219C5">
              <w:rPr>
                <w:rFonts w:ascii="Times New Roman" w:hAnsi="Times New Roman" w:cs="Times New Roman" w:hint="default"/>
                <w:color w:val="auto"/>
                <w:sz w:val="20"/>
                <w:szCs w:val="20"/>
              </w:rPr>
              <w:t xml:space="preserve"> centrum a vzdelá</w:t>
            </w:r>
            <w:r w:rsidRPr="00F219C5" w:rsidR="00F219C5">
              <w:rPr>
                <w:rFonts w:ascii="Times New Roman" w:hAnsi="Times New Roman" w:cs="Times New Roman" w:hint="default"/>
                <w:color w:val="auto"/>
                <w:sz w:val="20"/>
                <w:szCs w:val="20"/>
              </w:rPr>
              <w:t>vacia inš</w:t>
            </w:r>
            <w:r w:rsidRPr="00F219C5" w:rsidR="00F219C5">
              <w:rPr>
                <w:rFonts w:ascii="Times New Roman" w:hAnsi="Times New Roman" w:cs="Times New Roman" w:hint="default"/>
                <w:color w:val="auto"/>
                <w:sz w:val="20"/>
                <w:szCs w:val="20"/>
              </w:rPr>
              <w:t>titú</w:t>
            </w:r>
            <w:r w:rsidRPr="00F219C5" w:rsidR="00F219C5">
              <w:rPr>
                <w:rFonts w:ascii="Times New Roman" w:hAnsi="Times New Roman" w:cs="Times New Roman" w:hint="default"/>
                <w:color w:val="auto"/>
                <w:sz w:val="20"/>
                <w:szCs w:val="20"/>
              </w:rPr>
              <w:t>cia sú</w:t>
            </w:r>
            <w:r w:rsidRPr="00F219C5" w:rsidR="00F219C5">
              <w:rPr>
                <w:rFonts w:ascii="Times New Roman" w:hAnsi="Times New Roman" w:cs="Times New Roman" w:hint="default"/>
                <w:color w:val="auto"/>
                <w:sz w:val="20"/>
                <w:szCs w:val="20"/>
              </w:rPr>
              <w:t xml:space="preserve"> povinní</w:t>
            </w:r>
            <w:r w:rsidRPr="00F219C5" w:rsidR="00F219C5">
              <w:rPr>
                <w:rFonts w:ascii="Times New Roman" w:hAnsi="Times New Roman" w:cs="Times New Roman" w:hint="default"/>
                <w:color w:val="auto"/>
                <w:sz w:val="20"/>
                <w:szCs w:val="20"/>
              </w:rPr>
              <w:t xml:space="preserve"> ministerstvu ozná</w:t>
            </w:r>
            <w:r w:rsidRPr="00F219C5" w:rsidR="00F219C5">
              <w:rPr>
                <w:rFonts w:ascii="Times New Roman" w:hAnsi="Times New Roman" w:cs="Times New Roman" w:hint="default"/>
                <w:color w:val="auto"/>
                <w:sz w:val="20"/>
                <w:szCs w:val="20"/>
              </w:rPr>
              <w:t>miť</w:t>
            </w:r>
            <w:r w:rsidRPr="00F219C5" w:rsidR="00F219C5">
              <w:rPr>
                <w:rFonts w:ascii="Times New Roman" w:hAnsi="Times New Roman" w:cs="Times New Roman" w:hint="default"/>
                <w:color w:val="auto"/>
                <w:sz w:val="20"/>
                <w:szCs w:val="20"/>
              </w:rPr>
              <w:t xml:space="preserve"> a preuká</w:t>
            </w:r>
            <w:r w:rsidRPr="00F219C5" w:rsidR="00F219C5">
              <w:rPr>
                <w:rFonts w:ascii="Times New Roman" w:hAnsi="Times New Roman" w:cs="Times New Roman" w:hint="default"/>
                <w:color w:val="auto"/>
                <w:sz w:val="20"/>
                <w:szCs w:val="20"/>
              </w:rPr>
              <w:t>zať</w:t>
            </w:r>
            <w:r w:rsidRPr="00F219C5" w:rsidR="00F219C5">
              <w:rPr>
                <w:rFonts w:ascii="Times New Roman" w:hAnsi="Times New Roman" w:cs="Times New Roman" w:hint="default"/>
                <w:color w:val="auto"/>
                <w:sz w:val="20"/>
                <w:szCs w:val="20"/>
              </w:rPr>
              <w:t xml:space="preserve"> zmeny ú</w:t>
            </w:r>
            <w:r w:rsidRPr="00F219C5" w:rsidR="00F219C5">
              <w:rPr>
                <w:rFonts w:ascii="Times New Roman" w:hAnsi="Times New Roman" w:cs="Times New Roman" w:hint="default"/>
                <w:color w:val="auto"/>
                <w:sz w:val="20"/>
                <w:szCs w:val="20"/>
              </w:rPr>
              <w:t>dajov zapisovaný</w:t>
            </w:r>
            <w:r w:rsidRPr="00F219C5" w:rsidR="00F219C5">
              <w:rPr>
                <w:rFonts w:ascii="Times New Roman" w:hAnsi="Times New Roman" w:cs="Times New Roman" w:hint="default"/>
                <w:color w:val="auto"/>
                <w:sz w:val="20"/>
                <w:szCs w:val="20"/>
              </w:rPr>
              <w:t>ch v registri bezodkladne, od kedy sa o nich dozvedeli alebo mohli dozvedieť</w:t>
            </w:r>
            <w:r w:rsidRPr="00F219C5" w:rsidR="00F219C5">
              <w:rPr>
                <w:rFonts w:ascii="Times New Roman" w:hAnsi="Times New Roman" w:cs="Times New Roman" w:hint="default"/>
                <w:color w:val="auto"/>
                <w:sz w:val="20"/>
                <w:szCs w:val="20"/>
              </w:rPr>
              <w:t>; ministerstvo zmeny do registra zapíš</w:t>
            </w:r>
            <w:r w:rsidRPr="00F219C5" w:rsidR="00F219C5">
              <w:rPr>
                <w:rFonts w:ascii="Times New Roman" w:hAnsi="Times New Roman" w:cs="Times New Roman" w:hint="default"/>
                <w:color w:val="auto"/>
                <w:sz w:val="20"/>
                <w:szCs w:val="20"/>
              </w:rPr>
              <w:t>e bezodkladne po ich preuká</w:t>
            </w:r>
            <w:r w:rsidRPr="00F219C5" w:rsidR="00F219C5">
              <w:rPr>
                <w:rFonts w:ascii="Times New Roman" w:hAnsi="Times New Roman" w:cs="Times New Roman" w:hint="default"/>
                <w:color w:val="auto"/>
                <w:sz w:val="20"/>
                <w:szCs w:val="20"/>
              </w:rPr>
              <w:t>zaní.</w:t>
            </w: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rPr>
                <w:rFonts w:ascii="Times New Roman" w:hAnsi="Times New Roman"/>
                <w:sz w:val="20"/>
                <w:szCs w:val="20"/>
              </w:rPr>
            </w:pPr>
            <w:r w:rsidRPr="00932F42">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160CD5">
            <w:pPr>
              <w:tabs>
                <w:tab w:val="left" w:pos="851"/>
              </w:tabs>
              <w:bidi w:val="0"/>
              <w:rPr>
                <w:rFonts w:ascii="Times New Roman" w:hAnsi="Times New Roman"/>
                <w:sz w:val="20"/>
                <w:szCs w:val="20"/>
              </w:rPr>
            </w:pPr>
            <w:r w:rsidRPr="00932F42">
              <w:rPr>
                <w:rFonts w:ascii="Times New Roman" w:hAnsi="Times New Roman"/>
                <w:sz w:val="20"/>
                <w:szCs w:val="20"/>
              </w:rPr>
              <w:t>Č: 19</w:t>
            </w:r>
          </w:p>
          <w:p w:rsidR="00D33FAB" w:rsidRPr="00932F42" w:rsidP="00160CD5">
            <w:pPr>
              <w:tabs>
                <w:tab w:val="left" w:pos="851"/>
              </w:tabs>
              <w:bidi w:val="0"/>
              <w:rPr>
                <w:rFonts w:ascii="Times New Roman" w:hAnsi="Times New Roman"/>
                <w:sz w:val="20"/>
                <w:szCs w:val="20"/>
              </w:rPr>
            </w:pPr>
            <w:r w:rsidRPr="00932F42">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3"/>
              <w:bidi w:val="0"/>
              <w:spacing w:before="60" w:after="60"/>
              <w:jc w:val="both"/>
              <w:rPr>
                <w:rFonts w:ascii="Times New Roman" w:hAnsi="Times New Roman"/>
                <w:sz w:val="20"/>
                <w:szCs w:val="20"/>
              </w:rPr>
            </w:pPr>
            <w:r w:rsidRPr="00932F42">
              <w:rPr>
                <w:rFonts w:ascii="Times New Roman" w:hAnsi="Times New Roman"/>
                <w:sz w:val="20"/>
                <w:szCs w:val="20"/>
              </w:rPr>
              <w:t>Ak sa členské štáty rozhodnú povoliť postupy uvedené v článku 2 ods. 2 písm. a), zabezpečia, aby subjekty ARS pri uplatňovaní týchto postupov oznámili príslušnému orgánu okrem informácií a vyhlásení uvedených v odseku 1 aj informácie potrebné na posúdenie ich súladu s osobitnými dodatočnými požiadavkami nezávislosti a transparentnosti stanovenými v článku 6 ods. 3.</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jc w:val="center"/>
              <w:rPr>
                <w:rFonts w:ascii="Times New Roman" w:hAnsi="Times New Roman"/>
                <w:sz w:val="20"/>
                <w:szCs w:val="20"/>
              </w:rPr>
            </w:pPr>
            <w:r w:rsidRPr="00932F42">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36087D">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9E03E6">
            <w:pPr>
              <w:tabs>
                <w:tab w:val="left" w:pos="851"/>
              </w:tabs>
              <w:bidi w:val="0"/>
              <w:rPr>
                <w:rFonts w:ascii="Times New Roman" w:hAnsi="Times New Roman"/>
                <w:sz w:val="20"/>
                <w:szCs w:val="20"/>
              </w:rPr>
            </w:pPr>
            <w:r w:rsidRPr="00932F42">
              <w:rPr>
                <w:rFonts w:ascii="Times New Roman" w:hAnsi="Times New Roman"/>
                <w:sz w:val="20"/>
                <w:szCs w:val="20"/>
              </w:rPr>
              <w:t>Č: 19</w:t>
            </w:r>
          </w:p>
          <w:p w:rsidR="00D33FAB" w:rsidRPr="00932F42" w:rsidP="009E03E6">
            <w:pPr>
              <w:tabs>
                <w:tab w:val="left" w:pos="851"/>
              </w:tabs>
              <w:bidi w:val="0"/>
              <w:rPr>
                <w:rFonts w:ascii="Times New Roman" w:hAnsi="Times New Roman"/>
                <w:sz w:val="20"/>
                <w:szCs w:val="20"/>
              </w:rPr>
            </w:pPr>
            <w:r w:rsidRPr="00932F42">
              <w:rPr>
                <w:rFonts w:ascii="Times New Roman" w:hAnsi="Times New Roman"/>
                <w:sz w:val="20"/>
                <w:szCs w:val="20"/>
              </w:rPr>
              <w:t>O: 3</w:t>
            </w:r>
          </w:p>
          <w:p w:rsidR="00D33FAB" w:rsidRPr="00932F42" w:rsidP="009E03E6">
            <w:pPr>
              <w:tabs>
                <w:tab w:val="left" w:pos="851"/>
              </w:tabs>
              <w:bidi w:val="0"/>
              <w:rPr>
                <w:rFonts w:ascii="Times New Roman" w:hAnsi="Times New Roman"/>
                <w:sz w:val="20"/>
                <w:szCs w:val="20"/>
              </w:rPr>
            </w:pPr>
            <w:r w:rsidRPr="00932F42">
              <w:rPr>
                <w:rFonts w:ascii="Times New Roman" w:hAnsi="Times New Roman"/>
                <w:sz w:val="20"/>
                <w:szCs w:val="20"/>
              </w:rPr>
              <w:t>P: a) až h)</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9E03E6">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Členské štáty zabezpečia, aby subjekty ARS poskytovali príslušným orgánom každé dva roky informácie o: </w:t>
            </w:r>
          </w:p>
          <w:p w:rsidR="00D33FAB" w:rsidRPr="00932F42" w:rsidP="009E03E6">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a) počte prijatých sporov a druhoch sťažností, ktorých sa týkajú; </w:t>
            </w:r>
          </w:p>
          <w:p w:rsidR="00D33FAB" w:rsidRPr="00932F42" w:rsidP="009E03E6">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b) percentuálnom podiele postupov ARS, ktoré boli zastavené pred dosiahnutím výsledku; </w:t>
            </w:r>
          </w:p>
          <w:p w:rsidR="00D33FAB" w:rsidRPr="00932F42" w:rsidP="009E03E6">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c) priemernej dĺžke riešenia prijatých sporov; </w:t>
            </w:r>
          </w:p>
          <w:p w:rsidR="00D33FAB" w:rsidRPr="00932F42" w:rsidP="009E03E6">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d) miere dodržiavania výsledkov postupov ARS, ak je známa; </w:t>
            </w:r>
          </w:p>
          <w:p w:rsidR="00D33FAB" w:rsidRPr="00932F42" w:rsidP="009E03E6">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e) akýchkoľvek opakovaných alebo výrazných problémoch, ktoré sa často vyskytujú a vedú k sporom medzi spotrebiteľmi a obchodníkmi. K informáciám oznámeným v tejto súvislosti sa môžu priložiť odporúčania o tom, ako sa možno v budúcnosti takýmto problémom vyhnúť alebo ako ich možno riešiť; </w:t>
            </w:r>
          </w:p>
          <w:p w:rsidR="00D33FAB" w:rsidRPr="00932F42" w:rsidP="009E03E6">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f) prípadných posúdeniach účinnosti ich spolupráce v rámci sietí subjektov ARS, ktoré uľahčujú riešenie cezhraničných sporov; </w:t>
            </w:r>
          </w:p>
          <w:p w:rsidR="00D33FAB" w:rsidRPr="00932F42" w:rsidP="009E03E6">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g) prípadne o odbornej príprave poskytovanej fyzickým osobám povereným ARS v súlade s článkom 6 ods. 6; </w:t>
            </w:r>
          </w:p>
          <w:p w:rsidR="00D33FAB" w:rsidRPr="00932F42" w:rsidP="009E03E6">
            <w:pPr>
              <w:pStyle w:val="CM3"/>
              <w:bidi w:val="0"/>
              <w:spacing w:before="60" w:after="60"/>
              <w:jc w:val="both"/>
              <w:rPr>
                <w:rFonts w:ascii="Times New Roman" w:hAnsi="Times New Roman"/>
                <w:sz w:val="20"/>
                <w:szCs w:val="20"/>
              </w:rPr>
            </w:pPr>
            <w:r w:rsidRPr="00932F42">
              <w:rPr>
                <w:rFonts w:ascii="Times New Roman" w:hAnsi="Times New Roman"/>
                <w:sz w:val="20"/>
                <w:szCs w:val="20"/>
              </w:rPr>
              <w:t>h) hodnotení účinnosti postupu ARS, ktorý subjekt ponúka, a možných spôsoboch zlepšenia jeho činnosti.</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9E03E6">
            <w:pPr>
              <w:tabs>
                <w:tab w:val="left" w:pos="851"/>
              </w:tabs>
              <w:bidi w:val="0"/>
              <w:jc w:val="center"/>
              <w:rPr>
                <w:rFonts w:ascii="Times New Roman" w:hAnsi="Times New Roman"/>
                <w:sz w:val="20"/>
                <w:szCs w:val="20"/>
              </w:rPr>
            </w:pPr>
            <w:r w:rsidRPr="00932F42">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9E03E6">
            <w:pPr>
              <w:tabs>
                <w:tab w:val="left" w:pos="851"/>
              </w:tabs>
              <w:bidi w:val="0"/>
              <w:rPr>
                <w:rFonts w:ascii="Times New Roman" w:hAnsi="Times New Roman"/>
                <w:sz w:val="20"/>
                <w:szCs w:val="20"/>
              </w:rPr>
            </w:pPr>
            <w:r w:rsidRPr="00932F42">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9E03E6">
            <w:pPr>
              <w:tabs>
                <w:tab w:val="left" w:pos="851"/>
              </w:tabs>
              <w:bidi w:val="0"/>
              <w:rPr>
                <w:rFonts w:ascii="Times New Roman" w:hAnsi="Times New Roman"/>
                <w:sz w:val="20"/>
                <w:szCs w:val="20"/>
              </w:rPr>
            </w:pPr>
            <w:r>
              <w:rPr>
                <w:rFonts w:ascii="Times New Roman" w:hAnsi="Times New Roman"/>
                <w:sz w:val="20"/>
                <w:szCs w:val="20"/>
              </w:rPr>
              <w:t xml:space="preserve">Č: </w:t>
            </w:r>
            <w:r w:rsidR="000C6F5D">
              <w:rPr>
                <w:rFonts w:ascii="Times New Roman" w:hAnsi="Times New Roman"/>
                <w:sz w:val="20"/>
                <w:szCs w:val="20"/>
              </w:rPr>
              <w:t>I</w:t>
            </w:r>
          </w:p>
          <w:p w:rsidR="00D33FAB" w:rsidRPr="00932F42" w:rsidP="009E03E6">
            <w:pPr>
              <w:tabs>
                <w:tab w:val="left" w:pos="851"/>
              </w:tabs>
              <w:bidi w:val="0"/>
              <w:rPr>
                <w:rFonts w:ascii="Times New Roman" w:hAnsi="Times New Roman"/>
                <w:sz w:val="20"/>
                <w:szCs w:val="20"/>
              </w:rPr>
            </w:pPr>
            <w:r>
              <w:rPr>
                <w:rFonts w:ascii="Times New Roman" w:hAnsi="Times New Roman"/>
                <w:sz w:val="20"/>
                <w:szCs w:val="20"/>
              </w:rPr>
              <w:t>§: 4</w:t>
            </w:r>
          </w:p>
          <w:p w:rsidR="00D33FAB" w:rsidRPr="00932F42" w:rsidP="009E03E6">
            <w:pPr>
              <w:tabs>
                <w:tab w:val="left" w:pos="851"/>
              </w:tabs>
              <w:bidi w:val="0"/>
              <w:rPr>
                <w:rFonts w:ascii="Times New Roman" w:hAnsi="Times New Roman"/>
                <w:sz w:val="20"/>
                <w:szCs w:val="20"/>
              </w:rPr>
            </w:pPr>
            <w:r>
              <w:rPr>
                <w:rFonts w:ascii="Times New Roman" w:hAnsi="Times New Roman"/>
                <w:sz w:val="20"/>
                <w:szCs w:val="20"/>
              </w:rPr>
              <w:t>O: 7</w:t>
            </w:r>
          </w:p>
          <w:p w:rsidR="00D33FAB" w:rsidRPr="00932F42" w:rsidP="009E03E6">
            <w:pPr>
              <w:tabs>
                <w:tab w:val="left" w:pos="851"/>
              </w:tabs>
              <w:bidi w:val="0"/>
              <w:rPr>
                <w:rFonts w:ascii="Times New Roman" w:hAnsi="Times New Roman"/>
                <w:sz w:val="20"/>
                <w:szCs w:val="20"/>
              </w:rPr>
            </w:pPr>
          </w:p>
          <w:p w:rsidR="00D33FAB" w:rsidRPr="00932F42" w:rsidP="009E03E6">
            <w:pPr>
              <w:tabs>
                <w:tab w:val="left" w:pos="851"/>
              </w:tabs>
              <w:bidi w:val="0"/>
              <w:rPr>
                <w:rFonts w:ascii="Times New Roman" w:hAnsi="Times New Roman"/>
                <w:sz w:val="20"/>
                <w:szCs w:val="20"/>
              </w:rPr>
            </w:pPr>
          </w:p>
          <w:p w:rsidR="00D33FAB" w:rsidRPr="00932F42" w:rsidP="009E03E6">
            <w:pPr>
              <w:tabs>
                <w:tab w:val="left" w:pos="851"/>
              </w:tabs>
              <w:bidi w:val="0"/>
              <w:rPr>
                <w:rFonts w:ascii="Times New Roman" w:hAnsi="Times New Roman"/>
                <w:sz w:val="20"/>
                <w:szCs w:val="20"/>
              </w:rPr>
            </w:pPr>
          </w:p>
          <w:p w:rsidR="00D33FAB" w:rsidP="009E03E6">
            <w:pPr>
              <w:tabs>
                <w:tab w:val="left" w:pos="851"/>
              </w:tabs>
              <w:bidi w:val="0"/>
              <w:rPr>
                <w:rFonts w:ascii="Times New Roman" w:hAnsi="Times New Roman"/>
                <w:sz w:val="20"/>
                <w:szCs w:val="20"/>
              </w:rPr>
            </w:pPr>
          </w:p>
          <w:p w:rsidR="00D33FAB" w:rsidP="009E03E6">
            <w:pPr>
              <w:tabs>
                <w:tab w:val="left" w:pos="851"/>
              </w:tabs>
              <w:bidi w:val="0"/>
              <w:rPr>
                <w:rFonts w:ascii="Times New Roman" w:hAnsi="Times New Roman"/>
                <w:sz w:val="20"/>
                <w:szCs w:val="20"/>
              </w:rPr>
            </w:pPr>
          </w:p>
          <w:p w:rsidR="00D33FAB" w:rsidP="009E03E6">
            <w:pPr>
              <w:tabs>
                <w:tab w:val="left" w:pos="851"/>
              </w:tabs>
              <w:bidi w:val="0"/>
              <w:rPr>
                <w:rFonts w:ascii="Times New Roman" w:hAnsi="Times New Roman"/>
                <w:sz w:val="20"/>
                <w:szCs w:val="20"/>
              </w:rPr>
            </w:pPr>
          </w:p>
          <w:p w:rsidR="00D33FAB" w:rsidP="009E03E6">
            <w:pPr>
              <w:tabs>
                <w:tab w:val="left" w:pos="851"/>
              </w:tabs>
              <w:bidi w:val="0"/>
              <w:rPr>
                <w:rFonts w:ascii="Times New Roman" w:hAnsi="Times New Roman"/>
                <w:sz w:val="20"/>
                <w:szCs w:val="20"/>
              </w:rPr>
            </w:pPr>
          </w:p>
          <w:p w:rsidR="00D33FAB" w:rsidRPr="00932F42" w:rsidP="009E03E6">
            <w:pPr>
              <w:tabs>
                <w:tab w:val="left" w:pos="851"/>
              </w:tabs>
              <w:bidi w:val="0"/>
              <w:rPr>
                <w:rFonts w:ascii="Times New Roman" w:hAnsi="Times New Roman"/>
                <w:sz w:val="20"/>
                <w:szCs w:val="20"/>
              </w:rPr>
            </w:pPr>
          </w:p>
          <w:p w:rsidR="00D33FAB" w:rsidRPr="00932F42" w:rsidP="009E03E6">
            <w:pPr>
              <w:tabs>
                <w:tab w:val="left" w:pos="851"/>
              </w:tabs>
              <w:bidi w:val="0"/>
              <w:rPr>
                <w:rFonts w:ascii="Times New Roman" w:hAnsi="Times New Roman"/>
                <w:sz w:val="20"/>
                <w:szCs w:val="20"/>
              </w:rPr>
            </w:pPr>
            <w:r>
              <w:rPr>
                <w:rFonts w:ascii="Times New Roman" w:hAnsi="Times New Roman"/>
                <w:sz w:val="20"/>
                <w:szCs w:val="20"/>
              </w:rPr>
              <w:t xml:space="preserve">Č: </w:t>
            </w:r>
            <w:r w:rsidR="000C6F5D">
              <w:rPr>
                <w:rFonts w:ascii="Times New Roman" w:hAnsi="Times New Roman"/>
                <w:sz w:val="20"/>
                <w:szCs w:val="20"/>
              </w:rPr>
              <w:t>I</w:t>
            </w:r>
          </w:p>
          <w:p w:rsidR="00D33FAB" w:rsidRPr="00932F42" w:rsidP="009E03E6">
            <w:pPr>
              <w:tabs>
                <w:tab w:val="left" w:pos="851"/>
              </w:tabs>
              <w:bidi w:val="0"/>
              <w:rPr>
                <w:rFonts w:ascii="Times New Roman" w:hAnsi="Times New Roman"/>
                <w:sz w:val="20"/>
                <w:szCs w:val="20"/>
              </w:rPr>
            </w:pPr>
            <w:r w:rsidRPr="00932F42">
              <w:rPr>
                <w:rFonts w:ascii="Times New Roman" w:hAnsi="Times New Roman"/>
                <w:sz w:val="20"/>
                <w:szCs w:val="20"/>
              </w:rPr>
              <w:t>§ 1</w:t>
            </w:r>
            <w:r>
              <w:rPr>
                <w:rFonts w:ascii="Times New Roman" w:hAnsi="Times New Roman"/>
                <w:sz w:val="20"/>
                <w:szCs w:val="20"/>
              </w:rPr>
              <w:t>1</w:t>
            </w:r>
          </w:p>
          <w:p w:rsidR="00D33FAB" w:rsidRPr="00932F42" w:rsidP="009E03E6">
            <w:pPr>
              <w:tabs>
                <w:tab w:val="left" w:pos="851"/>
              </w:tabs>
              <w:bidi w:val="0"/>
              <w:rPr>
                <w:rFonts w:ascii="Times New Roman" w:hAnsi="Times New Roman"/>
                <w:sz w:val="20"/>
                <w:szCs w:val="20"/>
              </w:rPr>
            </w:pPr>
            <w:r w:rsidRPr="00932F42">
              <w:rPr>
                <w:rFonts w:ascii="Times New Roman" w:hAnsi="Times New Roman"/>
                <w:sz w:val="20"/>
                <w:szCs w:val="20"/>
              </w:rPr>
              <w:t xml:space="preserve">O: </w:t>
            </w:r>
            <w:r>
              <w:rPr>
                <w:rFonts w:ascii="Times New Roman" w:hAnsi="Times New Roman"/>
                <w:sz w:val="20"/>
                <w:szCs w:val="20"/>
              </w:rPr>
              <w:t xml:space="preserve"> 6</w:t>
            </w:r>
          </w:p>
          <w:p w:rsidR="00D33FAB" w:rsidRPr="00932F42" w:rsidP="009E03E6">
            <w:pPr>
              <w:tabs>
                <w:tab w:val="left" w:pos="851"/>
              </w:tabs>
              <w:bidi w:val="0"/>
              <w:rPr>
                <w:rFonts w:ascii="Times New Roman" w:hAnsi="Times New Roman"/>
                <w:sz w:val="20"/>
                <w:szCs w:val="20"/>
              </w:rPr>
            </w:pPr>
          </w:p>
          <w:p w:rsidR="00D33FAB" w:rsidRPr="00932F42" w:rsidP="009E03E6">
            <w:pPr>
              <w:tabs>
                <w:tab w:val="left" w:pos="851"/>
              </w:tabs>
              <w:bidi w:val="0"/>
              <w:rPr>
                <w:rFonts w:ascii="Times New Roman" w:hAnsi="Times New Roman"/>
                <w:sz w:val="20"/>
                <w:szCs w:val="20"/>
              </w:rPr>
            </w:pPr>
          </w:p>
          <w:p w:rsidR="00D33FAB" w:rsidRPr="00932F42" w:rsidP="009E03E6">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9E03E6">
            <w:pPr>
              <w:pStyle w:val="Normlny1"/>
              <w:tabs>
                <w:tab w:val="left" w:pos="129"/>
                <w:tab w:val="left" w:pos="1121"/>
              </w:tabs>
              <w:bidi w:val="0"/>
              <w:spacing w:line="240" w:lineRule="auto"/>
              <w:ind w:left="-11"/>
              <w:jc w:val="both"/>
              <w:rPr>
                <w:rFonts w:ascii="Times New Roman" w:hAnsi="Times New Roman" w:cs="Times New Roman"/>
                <w:color w:val="auto"/>
                <w:sz w:val="20"/>
                <w:szCs w:val="20"/>
              </w:rPr>
            </w:pPr>
            <w:r w:rsidRPr="00345E1A">
              <w:rPr>
                <w:rFonts w:ascii="Times New Roman" w:hAnsi="Times New Roman" w:cs="Times New Roman" w:hint="default"/>
                <w:color w:val="auto"/>
                <w:sz w:val="20"/>
                <w:szCs w:val="20"/>
              </w:rPr>
              <w:t>(7) Ustanovenia §</w:t>
            </w:r>
            <w:r w:rsidRPr="00345E1A">
              <w:rPr>
                <w:rFonts w:ascii="Times New Roman" w:hAnsi="Times New Roman" w:cs="Times New Roman" w:hint="default"/>
                <w:color w:val="auto"/>
                <w:sz w:val="20"/>
                <w:szCs w:val="20"/>
              </w:rPr>
              <w:t xml:space="preserve"> 11 ods. 4, 6 a 7 sa vzť</w:t>
            </w:r>
            <w:r w:rsidRPr="00345E1A">
              <w:rPr>
                <w:rFonts w:ascii="Times New Roman" w:hAnsi="Times New Roman" w:cs="Times New Roman" w:hint="default"/>
                <w:color w:val="auto"/>
                <w:sz w:val="20"/>
                <w:szCs w:val="20"/>
              </w:rPr>
              <w:t>ahujú</w:t>
            </w:r>
            <w:r w:rsidRPr="00345E1A">
              <w:rPr>
                <w:rFonts w:ascii="Times New Roman" w:hAnsi="Times New Roman" w:cs="Times New Roman" w:hint="default"/>
                <w:color w:val="auto"/>
                <w:sz w:val="20"/>
                <w:szCs w:val="20"/>
              </w:rPr>
              <w:t xml:space="preserve"> aj na mediá</w:t>
            </w:r>
            <w:r w:rsidRPr="00345E1A">
              <w:rPr>
                <w:rFonts w:ascii="Times New Roman" w:hAnsi="Times New Roman" w:cs="Times New Roman" w:hint="default"/>
                <w:color w:val="auto"/>
                <w:sz w:val="20"/>
                <w:szCs w:val="20"/>
              </w:rPr>
              <w:t>tora a ustanovenie §</w:t>
            </w:r>
            <w:r w:rsidRPr="00345E1A">
              <w:rPr>
                <w:rFonts w:ascii="Times New Roman" w:hAnsi="Times New Roman" w:cs="Times New Roman" w:hint="default"/>
                <w:color w:val="auto"/>
                <w:sz w:val="20"/>
                <w:szCs w:val="20"/>
              </w:rPr>
              <w:t xml:space="preserve"> 11 ods. 5 sa na mediá</w:t>
            </w:r>
            <w:r w:rsidRPr="00345E1A">
              <w:rPr>
                <w:rFonts w:ascii="Times New Roman" w:hAnsi="Times New Roman" w:cs="Times New Roman" w:hint="default"/>
                <w:color w:val="auto"/>
                <w:sz w:val="20"/>
                <w:szCs w:val="20"/>
              </w:rPr>
              <w:t>tora vzť</w:t>
            </w:r>
            <w:r w:rsidRPr="00345E1A">
              <w:rPr>
                <w:rFonts w:ascii="Times New Roman" w:hAnsi="Times New Roman" w:cs="Times New Roman" w:hint="default"/>
                <w:color w:val="auto"/>
                <w:sz w:val="20"/>
                <w:szCs w:val="20"/>
              </w:rPr>
              <w:t>ahuje vtedy, ak vykoná</w:t>
            </w:r>
            <w:r w:rsidRPr="00345E1A">
              <w:rPr>
                <w:rFonts w:ascii="Times New Roman" w:hAnsi="Times New Roman" w:cs="Times New Roman" w:hint="default"/>
                <w:color w:val="auto"/>
                <w:sz w:val="20"/>
                <w:szCs w:val="20"/>
              </w:rPr>
              <w:t>va mediá</w:t>
            </w:r>
            <w:r w:rsidRPr="00345E1A">
              <w:rPr>
                <w:rFonts w:ascii="Times New Roman" w:hAnsi="Times New Roman" w:cs="Times New Roman" w:hint="default"/>
                <w:color w:val="auto"/>
                <w:sz w:val="20"/>
                <w:szCs w:val="20"/>
              </w:rPr>
              <w:t>ciu v spotrebiteľ</w:t>
            </w:r>
            <w:r w:rsidRPr="00345E1A">
              <w:rPr>
                <w:rFonts w:ascii="Times New Roman" w:hAnsi="Times New Roman" w:cs="Times New Roman" w:hint="default"/>
                <w:color w:val="auto"/>
                <w:sz w:val="20"/>
                <w:szCs w:val="20"/>
              </w:rPr>
              <w:t>skom spore. Ak od mediá</w:t>
            </w:r>
            <w:r w:rsidRPr="00345E1A">
              <w:rPr>
                <w:rFonts w:ascii="Times New Roman" w:hAnsi="Times New Roman" w:cs="Times New Roman" w:hint="default"/>
                <w:color w:val="auto"/>
                <w:sz w:val="20"/>
                <w:szCs w:val="20"/>
              </w:rPr>
              <w:t>tora s ohľ</w:t>
            </w:r>
            <w:r w:rsidRPr="00345E1A">
              <w:rPr>
                <w:rFonts w:ascii="Times New Roman" w:hAnsi="Times New Roman" w:cs="Times New Roman" w:hint="default"/>
                <w:color w:val="auto"/>
                <w:sz w:val="20"/>
                <w:szCs w:val="20"/>
              </w:rPr>
              <w:t>adom na vý</w:t>
            </w:r>
            <w:r w:rsidRPr="00345E1A">
              <w:rPr>
                <w:rFonts w:ascii="Times New Roman" w:hAnsi="Times New Roman" w:cs="Times New Roman" w:hint="default"/>
                <w:color w:val="auto"/>
                <w:sz w:val="20"/>
                <w:szCs w:val="20"/>
              </w:rPr>
              <w:t>kon jeho č</w:t>
            </w:r>
            <w:r w:rsidRPr="00345E1A">
              <w:rPr>
                <w:rFonts w:ascii="Times New Roman" w:hAnsi="Times New Roman" w:cs="Times New Roman" w:hint="default"/>
                <w:color w:val="auto"/>
                <w:sz w:val="20"/>
                <w:szCs w:val="20"/>
              </w:rPr>
              <w:t>innosti nemož</w:t>
            </w:r>
            <w:r w:rsidRPr="00345E1A">
              <w:rPr>
                <w:rFonts w:ascii="Times New Roman" w:hAnsi="Times New Roman" w:cs="Times New Roman" w:hint="default"/>
                <w:color w:val="auto"/>
                <w:sz w:val="20"/>
                <w:szCs w:val="20"/>
              </w:rPr>
              <w:t>no spravodlivo pož</w:t>
            </w:r>
            <w:r w:rsidRPr="00345E1A">
              <w:rPr>
                <w:rFonts w:ascii="Times New Roman" w:hAnsi="Times New Roman" w:cs="Times New Roman" w:hint="default"/>
                <w:color w:val="auto"/>
                <w:sz w:val="20"/>
                <w:szCs w:val="20"/>
              </w:rPr>
              <w:t>adovať</w:t>
            </w:r>
            <w:r w:rsidRPr="00345E1A">
              <w:rPr>
                <w:rFonts w:ascii="Times New Roman" w:hAnsi="Times New Roman" w:cs="Times New Roman" w:hint="default"/>
                <w:color w:val="auto"/>
                <w:sz w:val="20"/>
                <w:szCs w:val="20"/>
              </w:rPr>
              <w:t xml:space="preserve"> zriadenie a udrž</w:t>
            </w:r>
            <w:r w:rsidRPr="00345E1A">
              <w:rPr>
                <w:rFonts w:ascii="Times New Roman" w:hAnsi="Times New Roman" w:cs="Times New Roman" w:hint="default"/>
                <w:color w:val="auto"/>
                <w:sz w:val="20"/>
                <w:szCs w:val="20"/>
              </w:rPr>
              <w:t>iavanie webové</w:t>
            </w:r>
            <w:r w:rsidRPr="00345E1A">
              <w:rPr>
                <w:rFonts w:ascii="Times New Roman" w:hAnsi="Times New Roman" w:cs="Times New Roman" w:hint="default"/>
                <w:color w:val="auto"/>
                <w:sz w:val="20"/>
                <w:szCs w:val="20"/>
              </w:rPr>
              <w:t>ho  sí</w:t>
            </w:r>
            <w:r w:rsidRPr="00345E1A">
              <w:rPr>
                <w:rFonts w:ascii="Times New Roman" w:hAnsi="Times New Roman" w:cs="Times New Roman" w:hint="default"/>
                <w:color w:val="auto"/>
                <w:sz w:val="20"/>
                <w:szCs w:val="20"/>
              </w:rPr>
              <w:t>dla, zverejň</w:t>
            </w:r>
            <w:r w:rsidRPr="00345E1A">
              <w:rPr>
                <w:rFonts w:ascii="Times New Roman" w:hAnsi="Times New Roman" w:cs="Times New Roman" w:hint="default"/>
                <w:color w:val="auto"/>
                <w:sz w:val="20"/>
                <w:szCs w:val="20"/>
              </w:rPr>
              <w:t>uje mediá</w:t>
            </w:r>
            <w:r w:rsidRPr="00345E1A">
              <w:rPr>
                <w:rFonts w:ascii="Times New Roman" w:hAnsi="Times New Roman" w:cs="Times New Roman" w:hint="default"/>
                <w:color w:val="auto"/>
                <w:sz w:val="20"/>
                <w:szCs w:val="20"/>
              </w:rPr>
              <w:t>tor informá</w:t>
            </w:r>
            <w:r>
              <w:rPr>
                <w:rFonts w:ascii="Times New Roman" w:hAnsi="Times New Roman" w:cs="Times New Roman" w:hint="default"/>
                <w:color w:val="auto"/>
                <w:sz w:val="20"/>
                <w:szCs w:val="20"/>
              </w:rPr>
              <w:t>cie v priestoroch kancelá</w:t>
            </w:r>
            <w:r>
              <w:rPr>
                <w:rFonts w:ascii="Times New Roman" w:hAnsi="Times New Roman" w:cs="Times New Roman" w:hint="default"/>
                <w:color w:val="auto"/>
                <w:sz w:val="20"/>
                <w:szCs w:val="20"/>
              </w:rPr>
              <w:t>rie.</w:t>
            </w:r>
          </w:p>
          <w:p w:rsidR="00D33FAB" w:rsidP="009E03E6">
            <w:pPr>
              <w:pStyle w:val="Normlny1"/>
              <w:tabs>
                <w:tab w:val="left" w:pos="129"/>
                <w:tab w:val="left" w:pos="1121"/>
              </w:tabs>
              <w:bidi w:val="0"/>
              <w:spacing w:line="240" w:lineRule="auto"/>
              <w:ind w:left="-11"/>
              <w:jc w:val="both"/>
              <w:rPr>
                <w:rFonts w:ascii="Times New Roman" w:hAnsi="Times New Roman" w:cs="Times New Roman"/>
                <w:color w:val="auto"/>
                <w:sz w:val="20"/>
                <w:szCs w:val="20"/>
              </w:rPr>
            </w:pPr>
          </w:p>
          <w:p w:rsidR="00D33FAB" w:rsidP="009E03E6">
            <w:pPr>
              <w:pStyle w:val="Normlny1"/>
              <w:tabs>
                <w:tab w:val="left" w:pos="129"/>
                <w:tab w:val="left" w:pos="1121"/>
              </w:tabs>
              <w:bidi w:val="0"/>
              <w:spacing w:line="240" w:lineRule="auto"/>
              <w:ind w:left="-11"/>
              <w:jc w:val="both"/>
              <w:rPr>
                <w:rFonts w:ascii="Times New Roman" w:hAnsi="Times New Roman" w:cs="Times New Roman"/>
                <w:color w:val="auto"/>
                <w:sz w:val="20"/>
                <w:szCs w:val="20"/>
              </w:rPr>
            </w:pPr>
          </w:p>
          <w:p w:rsidR="00D33FAB" w:rsidP="009E03E6">
            <w:pPr>
              <w:pStyle w:val="Normlny1"/>
              <w:tabs>
                <w:tab w:val="left" w:pos="129"/>
                <w:tab w:val="left" w:pos="1121"/>
              </w:tabs>
              <w:bidi w:val="0"/>
              <w:spacing w:line="240" w:lineRule="auto"/>
              <w:ind w:left="-11"/>
              <w:jc w:val="both"/>
              <w:rPr>
                <w:rFonts w:ascii="Times New Roman" w:hAnsi="Times New Roman" w:cs="Times New Roman"/>
                <w:color w:val="auto"/>
                <w:sz w:val="20"/>
                <w:szCs w:val="20"/>
              </w:rPr>
            </w:pPr>
          </w:p>
          <w:p w:rsidR="00D33FAB" w:rsidRPr="00932F42" w:rsidP="009E03E6">
            <w:pPr>
              <w:pStyle w:val="Normlny1"/>
              <w:tabs>
                <w:tab w:val="left" w:pos="129"/>
                <w:tab w:val="left" w:pos="1121"/>
              </w:tabs>
              <w:bidi w:val="0"/>
              <w:spacing w:line="240" w:lineRule="auto"/>
              <w:ind w:left="-11"/>
              <w:jc w:val="both"/>
              <w:rPr>
                <w:rFonts w:ascii="Times New Roman" w:hAnsi="Times New Roman" w:cs="Times New Roman"/>
                <w:color w:val="auto"/>
                <w:sz w:val="20"/>
                <w:szCs w:val="20"/>
              </w:rPr>
            </w:pPr>
          </w:p>
          <w:p w:rsidR="001A2B75" w:rsidRPr="001A2B75" w:rsidP="001A2B75">
            <w:pPr>
              <w:pStyle w:val="Normlny1"/>
              <w:tabs>
                <w:tab w:val="left" w:pos="129"/>
                <w:tab w:val="left" w:pos="554"/>
              </w:tabs>
              <w:bidi w:val="0"/>
              <w:jc w:val="both"/>
              <w:rPr>
                <w:rFonts w:ascii="Times New Roman" w:hAnsi="Times New Roman" w:cs="Times New Roman" w:hint="default"/>
                <w:color w:val="auto"/>
                <w:sz w:val="20"/>
                <w:szCs w:val="20"/>
              </w:rPr>
            </w:pPr>
            <w:r w:rsidRPr="001A2B75">
              <w:rPr>
                <w:rFonts w:ascii="Times New Roman" w:hAnsi="Times New Roman" w:cs="Times New Roman" w:hint="default"/>
                <w:color w:val="auto"/>
                <w:sz w:val="20"/>
                <w:szCs w:val="20"/>
              </w:rPr>
              <w:t>(6) Spotrebiteľ</w:t>
            </w:r>
            <w:r w:rsidRPr="001A2B75">
              <w:rPr>
                <w:rFonts w:ascii="Times New Roman" w:hAnsi="Times New Roman" w:cs="Times New Roman" w:hint="default"/>
                <w:color w:val="auto"/>
                <w:sz w:val="20"/>
                <w:szCs w:val="20"/>
              </w:rPr>
              <w:t>ské</w:t>
            </w:r>
            <w:r w:rsidRPr="001A2B75">
              <w:rPr>
                <w:rFonts w:ascii="Times New Roman" w:hAnsi="Times New Roman" w:cs="Times New Roman" w:hint="default"/>
                <w:color w:val="auto"/>
                <w:sz w:val="20"/>
                <w:szCs w:val="20"/>
              </w:rPr>
              <w:t xml:space="preserve"> spory môž</w:t>
            </w:r>
            <w:r w:rsidRPr="001A2B75">
              <w:rPr>
                <w:rFonts w:ascii="Times New Roman" w:hAnsi="Times New Roman" w:cs="Times New Roman" w:hint="default"/>
                <w:color w:val="auto"/>
                <w:sz w:val="20"/>
                <w:szCs w:val="20"/>
              </w:rPr>
              <w:t>e rieš</w:t>
            </w:r>
            <w:r w:rsidRPr="001A2B75">
              <w:rPr>
                <w:rFonts w:ascii="Times New Roman" w:hAnsi="Times New Roman" w:cs="Times New Roman" w:hint="default"/>
                <w:color w:val="auto"/>
                <w:sz w:val="20"/>
                <w:szCs w:val="20"/>
              </w:rPr>
              <w:t>iť</w:t>
            </w:r>
            <w:r w:rsidRPr="001A2B75">
              <w:rPr>
                <w:rFonts w:ascii="Times New Roman" w:hAnsi="Times New Roman" w:cs="Times New Roman" w:hint="default"/>
                <w:color w:val="auto"/>
                <w:sz w:val="20"/>
                <w:szCs w:val="20"/>
              </w:rPr>
              <w:t xml:space="preserve"> iba mediač</w:t>
            </w:r>
            <w:r w:rsidRPr="001A2B75">
              <w:rPr>
                <w:rFonts w:ascii="Times New Roman" w:hAnsi="Times New Roman" w:cs="Times New Roman" w:hint="default"/>
                <w:color w:val="auto"/>
                <w:sz w:val="20"/>
                <w:szCs w:val="20"/>
              </w:rPr>
              <w:t>né</w:t>
            </w:r>
            <w:r w:rsidRPr="001A2B75">
              <w:rPr>
                <w:rFonts w:ascii="Times New Roman" w:hAnsi="Times New Roman" w:cs="Times New Roman" w:hint="default"/>
                <w:color w:val="auto"/>
                <w:sz w:val="20"/>
                <w:szCs w:val="20"/>
              </w:rPr>
              <w:t xml:space="preserve"> centrum, ktor</w:t>
            </w:r>
            <w:r w:rsidRPr="001A2B75">
              <w:rPr>
                <w:rFonts w:ascii="Times New Roman" w:hAnsi="Times New Roman" w:cs="Times New Roman" w:hint="default"/>
                <w:color w:val="auto"/>
                <w:sz w:val="20"/>
                <w:szCs w:val="20"/>
              </w:rPr>
              <w:t>é</w:t>
            </w:r>
            <w:r w:rsidRPr="001A2B75">
              <w:rPr>
                <w:rFonts w:ascii="Times New Roman" w:hAnsi="Times New Roman" w:cs="Times New Roman" w:hint="default"/>
                <w:color w:val="auto"/>
                <w:sz w:val="20"/>
                <w:szCs w:val="20"/>
              </w:rPr>
              <w:t xml:space="preserve"> spĺň</w:t>
            </w:r>
            <w:r w:rsidRPr="001A2B75">
              <w:rPr>
                <w:rFonts w:ascii="Times New Roman" w:hAnsi="Times New Roman" w:cs="Times New Roman" w:hint="default"/>
                <w:color w:val="auto"/>
                <w:sz w:val="20"/>
                <w:szCs w:val="20"/>
              </w:rPr>
              <w:t>a podmienky podľ</w:t>
            </w:r>
            <w:r w:rsidRPr="001A2B75">
              <w:rPr>
                <w:rFonts w:ascii="Times New Roman" w:hAnsi="Times New Roman" w:cs="Times New Roman" w:hint="default"/>
                <w:color w:val="auto"/>
                <w:sz w:val="20"/>
                <w:szCs w:val="20"/>
              </w:rPr>
              <w:t>a tohto zá</w:t>
            </w:r>
            <w:r w:rsidRPr="001A2B75">
              <w:rPr>
                <w:rFonts w:ascii="Times New Roman" w:hAnsi="Times New Roman" w:cs="Times New Roman" w:hint="default"/>
                <w:color w:val="auto"/>
                <w:sz w:val="20"/>
                <w:szCs w:val="20"/>
              </w:rPr>
              <w:t>kona. Mediač</w:t>
            </w:r>
            <w:r w:rsidRPr="001A2B75">
              <w:rPr>
                <w:rFonts w:ascii="Times New Roman" w:hAnsi="Times New Roman" w:cs="Times New Roman" w:hint="default"/>
                <w:color w:val="auto"/>
                <w:sz w:val="20"/>
                <w:szCs w:val="20"/>
              </w:rPr>
              <w:t>né</w:t>
            </w:r>
            <w:r w:rsidRPr="001A2B75">
              <w:rPr>
                <w:rFonts w:ascii="Times New Roman" w:hAnsi="Times New Roman" w:cs="Times New Roman" w:hint="default"/>
                <w:color w:val="auto"/>
                <w:sz w:val="20"/>
                <w:szCs w:val="20"/>
              </w:rPr>
              <w:t xml:space="preserve"> centrum, ktoré</w:t>
            </w:r>
            <w:r w:rsidRPr="001A2B75">
              <w:rPr>
                <w:rFonts w:ascii="Times New Roman" w:hAnsi="Times New Roman" w:cs="Times New Roman" w:hint="default"/>
                <w:color w:val="auto"/>
                <w:sz w:val="20"/>
                <w:szCs w:val="20"/>
              </w:rPr>
              <w:t xml:space="preserve"> rieš</w:t>
            </w:r>
            <w:r w:rsidRPr="001A2B75">
              <w:rPr>
                <w:rFonts w:ascii="Times New Roman" w:hAnsi="Times New Roman" w:cs="Times New Roman" w:hint="default"/>
                <w:color w:val="auto"/>
                <w:sz w:val="20"/>
                <w:szCs w:val="20"/>
              </w:rPr>
              <w:t>i spotrebiteľ</w:t>
            </w:r>
            <w:r w:rsidRPr="001A2B75">
              <w:rPr>
                <w:rFonts w:ascii="Times New Roman" w:hAnsi="Times New Roman" w:cs="Times New Roman" w:hint="default"/>
                <w:color w:val="auto"/>
                <w:sz w:val="20"/>
                <w:szCs w:val="20"/>
              </w:rPr>
              <w:t>ské</w:t>
            </w:r>
            <w:r w:rsidRPr="001A2B75">
              <w:rPr>
                <w:rFonts w:ascii="Times New Roman" w:hAnsi="Times New Roman" w:cs="Times New Roman" w:hint="default"/>
                <w:color w:val="auto"/>
                <w:sz w:val="20"/>
                <w:szCs w:val="20"/>
              </w:rPr>
              <w:t xml:space="preserve"> spory, je povinné</w:t>
            </w:r>
            <w:r w:rsidRPr="001A2B75">
              <w:rPr>
                <w:rFonts w:ascii="Times New Roman" w:hAnsi="Times New Roman" w:cs="Times New Roman" w:hint="default"/>
                <w:color w:val="auto"/>
                <w:sz w:val="20"/>
                <w:szCs w:val="20"/>
              </w:rPr>
              <w:t xml:space="preserve"> vypracovať</w:t>
            </w:r>
            <w:r w:rsidRPr="001A2B75">
              <w:rPr>
                <w:rFonts w:ascii="Times New Roman" w:hAnsi="Times New Roman" w:cs="Times New Roman" w:hint="default"/>
                <w:color w:val="auto"/>
                <w:sz w:val="20"/>
                <w:szCs w:val="20"/>
              </w:rPr>
              <w:t xml:space="preserve"> a zverejniť</w:t>
            </w:r>
            <w:r w:rsidRPr="001A2B75">
              <w:rPr>
                <w:rFonts w:ascii="Times New Roman" w:hAnsi="Times New Roman" w:cs="Times New Roman" w:hint="default"/>
                <w:color w:val="auto"/>
                <w:sz w:val="20"/>
                <w:szCs w:val="20"/>
              </w:rPr>
              <w:t xml:space="preserve"> sprá</w:t>
            </w:r>
            <w:r w:rsidRPr="001A2B75">
              <w:rPr>
                <w:rFonts w:ascii="Times New Roman" w:hAnsi="Times New Roman" w:cs="Times New Roman" w:hint="default"/>
                <w:color w:val="auto"/>
                <w:sz w:val="20"/>
                <w:szCs w:val="20"/>
              </w:rPr>
              <w:t>vu o č</w:t>
            </w:r>
            <w:r w:rsidRPr="001A2B75">
              <w:rPr>
                <w:rFonts w:ascii="Times New Roman" w:hAnsi="Times New Roman" w:cs="Times New Roman" w:hint="default"/>
                <w:color w:val="auto"/>
                <w:sz w:val="20"/>
                <w:szCs w:val="20"/>
              </w:rPr>
              <w:t>innosti mediač</w:t>
            </w:r>
            <w:r w:rsidRPr="001A2B75">
              <w:rPr>
                <w:rFonts w:ascii="Times New Roman" w:hAnsi="Times New Roman" w:cs="Times New Roman" w:hint="default"/>
                <w:color w:val="auto"/>
                <w:sz w:val="20"/>
                <w:szCs w:val="20"/>
              </w:rPr>
              <w:t>né</w:t>
            </w:r>
            <w:r w:rsidRPr="001A2B75">
              <w:rPr>
                <w:rFonts w:ascii="Times New Roman" w:hAnsi="Times New Roman" w:cs="Times New Roman" w:hint="default"/>
                <w:color w:val="auto"/>
                <w:sz w:val="20"/>
                <w:szCs w:val="20"/>
              </w:rPr>
              <w:t>ho centra v sú</w:t>
            </w:r>
            <w:r w:rsidRPr="001A2B75">
              <w:rPr>
                <w:rFonts w:ascii="Times New Roman" w:hAnsi="Times New Roman" w:cs="Times New Roman" w:hint="default"/>
                <w:color w:val="auto"/>
                <w:sz w:val="20"/>
                <w:szCs w:val="20"/>
              </w:rPr>
              <w:t>vislosti s rieš</w:t>
            </w:r>
            <w:r w:rsidRPr="001A2B75">
              <w:rPr>
                <w:rFonts w:ascii="Times New Roman" w:hAnsi="Times New Roman" w:cs="Times New Roman" w:hint="default"/>
                <w:color w:val="auto"/>
                <w:sz w:val="20"/>
                <w:szCs w:val="20"/>
              </w:rPr>
              <w:t>ení</w:t>
            </w:r>
            <w:r w:rsidRPr="001A2B75">
              <w:rPr>
                <w:rFonts w:ascii="Times New Roman" w:hAnsi="Times New Roman" w:cs="Times New Roman" w:hint="default"/>
                <w:color w:val="auto"/>
                <w:sz w:val="20"/>
                <w:szCs w:val="20"/>
              </w:rPr>
              <w:t>m spotrebiteľ</w:t>
            </w:r>
            <w:r w:rsidRPr="001A2B75">
              <w:rPr>
                <w:rFonts w:ascii="Times New Roman" w:hAnsi="Times New Roman" w:cs="Times New Roman" w:hint="default"/>
                <w:color w:val="auto"/>
                <w:sz w:val="20"/>
                <w:szCs w:val="20"/>
              </w:rPr>
              <w:t>ský</w:t>
            </w:r>
            <w:r w:rsidRPr="001A2B75">
              <w:rPr>
                <w:rFonts w:ascii="Times New Roman" w:hAnsi="Times New Roman" w:cs="Times New Roman" w:hint="default"/>
                <w:color w:val="auto"/>
                <w:sz w:val="20"/>
                <w:szCs w:val="20"/>
              </w:rPr>
              <w:t>ch sporov za kalendá</w:t>
            </w:r>
            <w:r w:rsidRPr="001A2B75">
              <w:rPr>
                <w:rFonts w:ascii="Times New Roman" w:hAnsi="Times New Roman" w:cs="Times New Roman" w:hint="default"/>
                <w:color w:val="auto"/>
                <w:sz w:val="20"/>
                <w:szCs w:val="20"/>
              </w:rPr>
              <w:t>rny rok najneskô</w:t>
            </w:r>
            <w:r w:rsidRPr="001A2B75">
              <w:rPr>
                <w:rFonts w:ascii="Times New Roman" w:hAnsi="Times New Roman" w:cs="Times New Roman" w:hint="default"/>
                <w:color w:val="auto"/>
                <w:sz w:val="20"/>
                <w:szCs w:val="20"/>
              </w:rPr>
              <w:t>r do 31. marca nasled</w:t>
            </w:r>
            <w:r w:rsidRPr="001A2B75">
              <w:rPr>
                <w:rFonts w:ascii="Times New Roman" w:hAnsi="Times New Roman" w:cs="Times New Roman" w:hint="default"/>
                <w:color w:val="auto"/>
                <w:sz w:val="20"/>
                <w:szCs w:val="20"/>
              </w:rPr>
              <w:t>u</w:t>
            </w:r>
            <w:r w:rsidRPr="001A2B75">
              <w:rPr>
                <w:rFonts w:ascii="Times New Roman" w:hAnsi="Times New Roman" w:cs="Times New Roman" w:hint="default"/>
                <w:color w:val="auto"/>
                <w:sz w:val="20"/>
                <w:szCs w:val="20"/>
              </w:rPr>
              <w:t>jú</w:t>
            </w:r>
            <w:r w:rsidRPr="001A2B75">
              <w:rPr>
                <w:rFonts w:ascii="Times New Roman" w:hAnsi="Times New Roman" w:cs="Times New Roman" w:hint="default"/>
                <w:color w:val="auto"/>
                <w:sz w:val="20"/>
                <w:szCs w:val="20"/>
              </w:rPr>
              <w:t>ceho roka. Sprá</w:t>
            </w:r>
            <w:r w:rsidRPr="001A2B75">
              <w:rPr>
                <w:rFonts w:ascii="Times New Roman" w:hAnsi="Times New Roman" w:cs="Times New Roman" w:hint="default"/>
                <w:color w:val="auto"/>
                <w:sz w:val="20"/>
                <w:szCs w:val="20"/>
              </w:rPr>
              <w:t>va musí</w:t>
            </w:r>
            <w:r w:rsidRPr="001A2B75">
              <w:rPr>
                <w:rFonts w:ascii="Times New Roman" w:hAnsi="Times New Roman" w:cs="Times New Roman" w:hint="default"/>
                <w:color w:val="auto"/>
                <w:sz w:val="20"/>
                <w:szCs w:val="20"/>
              </w:rPr>
              <w:t xml:space="preserve"> obsahovať</w:t>
            </w:r>
            <w:r w:rsidRPr="001A2B75">
              <w:rPr>
                <w:rFonts w:ascii="Times New Roman" w:hAnsi="Times New Roman" w:cs="Times New Roman" w:hint="default"/>
                <w:color w:val="auto"/>
                <w:sz w:val="20"/>
                <w:szCs w:val="20"/>
              </w:rPr>
              <w:t xml:space="preserve"> informá</w:t>
            </w:r>
            <w:r w:rsidRPr="001A2B75">
              <w:rPr>
                <w:rFonts w:ascii="Times New Roman" w:hAnsi="Times New Roman" w:cs="Times New Roman" w:hint="default"/>
                <w:color w:val="auto"/>
                <w:sz w:val="20"/>
                <w:szCs w:val="20"/>
              </w:rPr>
              <w:t>cie o</w:t>
            </w:r>
          </w:p>
          <w:p w:rsidR="001A2B75" w:rsidRPr="001A2B75" w:rsidP="001A2B75">
            <w:pPr>
              <w:pStyle w:val="Normlny1"/>
              <w:tabs>
                <w:tab w:val="left" w:pos="129"/>
                <w:tab w:val="left" w:pos="554"/>
              </w:tabs>
              <w:bidi w:val="0"/>
              <w:jc w:val="both"/>
              <w:rPr>
                <w:rFonts w:ascii="Times New Roman" w:hAnsi="Times New Roman" w:cs="Times New Roman" w:hint="default"/>
                <w:color w:val="auto"/>
                <w:sz w:val="20"/>
                <w:szCs w:val="20"/>
              </w:rPr>
            </w:pPr>
            <w:r w:rsidRPr="001A2B75">
              <w:rPr>
                <w:rFonts w:ascii="Times New Roman" w:hAnsi="Times New Roman" w:cs="Times New Roman" w:hint="default"/>
                <w:color w:val="auto"/>
                <w:sz w:val="20"/>
                <w:szCs w:val="20"/>
              </w:rPr>
              <w:t>a)</w:t>
              <w:tab/>
            </w:r>
            <w:r w:rsidRPr="001A2B75">
              <w:rPr>
                <w:rFonts w:ascii="Times New Roman" w:hAnsi="Times New Roman" w:cs="Times New Roman" w:hint="default"/>
                <w:color w:val="auto"/>
                <w:sz w:val="20"/>
                <w:szCs w:val="20"/>
              </w:rPr>
              <w:t>poč</w:t>
            </w:r>
            <w:r w:rsidRPr="001A2B75">
              <w:rPr>
                <w:rFonts w:ascii="Times New Roman" w:hAnsi="Times New Roman" w:cs="Times New Roman" w:hint="default"/>
                <w:color w:val="auto"/>
                <w:sz w:val="20"/>
                <w:szCs w:val="20"/>
              </w:rPr>
              <w:t>te mediá</w:t>
            </w:r>
            <w:r w:rsidRPr="001A2B75">
              <w:rPr>
                <w:rFonts w:ascii="Times New Roman" w:hAnsi="Times New Roman" w:cs="Times New Roman" w:hint="default"/>
                <w:color w:val="auto"/>
                <w:sz w:val="20"/>
                <w:szCs w:val="20"/>
              </w:rPr>
              <w:t>cií</w:t>
            </w:r>
            <w:r w:rsidRPr="001A2B75">
              <w:rPr>
                <w:rFonts w:ascii="Times New Roman" w:hAnsi="Times New Roman" w:cs="Times New Roman" w:hint="default"/>
                <w:color w:val="auto"/>
                <w:sz w:val="20"/>
                <w:szCs w:val="20"/>
              </w:rPr>
              <w:t xml:space="preserve"> spotrebiteľ</w:t>
            </w:r>
            <w:r w:rsidRPr="001A2B75">
              <w:rPr>
                <w:rFonts w:ascii="Times New Roman" w:hAnsi="Times New Roman" w:cs="Times New Roman" w:hint="default"/>
                <w:color w:val="auto"/>
                <w:sz w:val="20"/>
                <w:szCs w:val="20"/>
              </w:rPr>
              <w:t>ský</w:t>
            </w:r>
            <w:r w:rsidRPr="001A2B75">
              <w:rPr>
                <w:rFonts w:ascii="Times New Roman" w:hAnsi="Times New Roman" w:cs="Times New Roman" w:hint="default"/>
                <w:color w:val="auto"/>
                <w:sz w:val="20"/>
                <w:szCs w:val="20"/>
              </w:rPr>
              <w:t>ch sporov a najč</w:t>
            </w:r>
            <w:r w:rsidRPr="001A2B75">
              <w:rPr>
                <w:rFonts w:ascii="Times New Roman" w:hAnsi="Times New Roman" w:cs="Times New Roman" w:hint="default"/>
                <w:color w:val="auto"/>
                <w:sz w:val="20"/>
                <w:szCs w:val="20"/>
              </w:rPr>
              <w:t>astejší</w:t>
            </w:r>
            <w:r w:rsidRPr="001A2B75">
              <w:rPr>
                <w:rFonts w:ascii="Times New Roman" w:hAnsi="Times New Roman" w:cs="Times New Roman" w:hint="default"/>
                <w:color w:val="auto"/>
                <w:sz w:val="20"/>
                <w:szCs w:val="20"/>
              </w:rPr>
              <w:t>ch ná</w:t>
            </w:r>
            <w:r w:rsidRPr="001A2B75">
              <w:rPr>
                <w:rFonts w:ascii="Times New Roman" w:hAnsi="Times New Roman" w:cs="Times New Roman" w:hint="default"/>
                <w:color w:val="auto"/>
                <w:sz w:val="20"/>
                <w:szCs w:val="20"/>
              </w:rPr>
              <w:t>rokoch, ktorý</w:t>
            </w:r>
            <w:r w:rsidRPr="001A2B75">
              <w:rPr>
                <w:rFonts w:ascii="Times New Roman" w:hAnsi="Times New Roman" w:cs="Times New Roman" w:hint="default"/>
                <w:color w:val="auto"/>
                <w:sz w:val="20"/>
                <w:szCs w:val="20"/>
              </w:rPr>
              <w:t>ch sa osoby zúč</w:t>
            </w:r>
            <w:r w:rsidRPr="001A2B75">
              <w:rPr>
                <w:rFonts w:ascii="Times New Roman" w:hAnsi="Times New Roman" w:cs="Times New Roman" w:hint="default"/>
                <w:color w:val="auto"/>
                <w:sz w:val="20"/>
                <w:szCs w:val="20"/>
              </w:rPr>
              <w:t>astnené</w:t>
            </w:r>
            <w:r w:rsidRPr="001A2B75">
              <w:rPr>
                <w:rFonts w:ascii="Times New Roman" w:hAnsi="Times New Roman" w:cs="Times New Roman" w:hint="default"/>
                <w:color w:val="auto"/>
                <w:sz w:val="20"/>
                <w:szCs w:val="20"/>
              </w:rPr>
              <w:t xml:space="preserve"> na mediá</w:t>
            </w:r>
            <w:r w:rsidRPr="001A2B75">
              <w:rPr>
                <w:rFonts w:ascii="Times New Roman" w:hAnsi="Times New Roman" w:cs="Times New Roman" w:hint="default"/>
                <w:color w:val="auto"/>
                <w:sz w:val="20"/>
                <w:szCs w:val="20"/>
              </w:rPr>
              <w:t>cii domá</w:t>
            </w:r>
            <w:r w:rsidRPr="001A2B75">
              <w:rPr>
                <w:rFonts w:ascii="Times New Roman" w:hAnsi="Times New Roman" w:cs="Times New Roman" w:hint="default"/>
                <w:color w:val="auto"/>
                <w:sz w:val="20"/>
                <w:szCs w:val="20"/>
              </w:rPr>
              <w:t>hajú</w:t>
            </w:r>
            <w:r w:rsidRPr="001A2B75">
              <w:rPr>
                <w:rFonts w:ascii="Times New Roman" w:hAnsi="Times New Roman" w:cs="Times New Roman" w:hint="default"/>
                <w:color w:val="auto"/>
                <w:sz w:val="20"/>
                <w:szCs w:val="20"/>
              </w:rPr>
              <w:t xml:space="preserve">, </w:t>
            </w:r>
          </w:p>
          <w:p w:rsidR="001A2B75" w:rsidRPr="001A2B75" w:rsidP="001A2B75">
            <w:pPr>
              <w:pStyle w:val="Normlny1"/>
              <w:tabs>
                <w:tab w:val="left" w:pos="129"/>
                <w:tab w:val="left" w:pos="554"/>
              </w:tabs>
              <w:bidi w:val="0"/>
              <w:jc w:val="both"/>
              <w:rPr>
                <w:rFonts w:ascii="Times New Roman" w:hAnsi="Times New Roman" w:cs="Times New Roman" w:hint="default"/>
                <w:color w:val="auto"/>
                <w:sz w:val="20"/>
                <w:szCs w:val="20"/>
              </w:rPr>
            </w:pPr>
            <w:r w:rsidRPr="001A2B75">
              <w:rPr>
                <w:rFonts w:ascii="Times New Roman" w:hAnsi="Times New Roman" w:cs="Times New Roman" w:hint="default"/>
                <w:color w:val="auto"/>
                <w:sz w:val="20"/>
                <w:szCs w:val="20"/>
              </w:rPr>
              <w:t>b)</w:t>
              <w:tab/>
            </w:r>
            <w:r w:rsidRPr="001A2B75">
              <w:rPr>
                <w:rFonts w:ascii="Times New Roman" w:hAnsi="Times New Roman" w:cs="Times New Roman" w:hint="default"/>
                <w:color w:val="auto"/>
                <w:sz w:val="20"/>
                <w:szCs w:val="20"/>
              </w:rPr>
              <w:t>najč</w:t>
            </w:r>
            <w:r w:rsidRPr="001A2B75">
              <w:rPr>
                <w:rFonts w:ascii="Times New Roman" w:hAnsi="Times New Roman" w:cs="Times New Roman" w:hint="default"/>
                <w:color w:val="auto"/>
                <w:sz w:val="20"/>
                <w:szCs w:val="20"/>
              </w:rPr>
              <w:t>astejší</w:t>
            </w:r>
            <w:r w:rsidRPr="001A2B75">
              <w:rPr>
                <w:rFonts w:ascii="Times New Roman" w:hAnsi="Times New Roman" w:cs="Times New Roman" w:hint="default"/>
                <w:color w:val="auto"/>
                <w:sz w:val="20"/>
                <w:szCs w:val="20"/>
              </w:rPr>
              <w:t>ch skutoč</w:t>
            </w:r>
            <w:r w:rsidRPr="001A2B75">
              <w:rPr>
                <w:rFonts w:ascii="Times New Roman" w:hAnsi="Times New Roman" w:cs="Times New Roman" w:hint="default"/>
                <w:color w:val="auto"/>
                <w:sz w:val="20"/>
                <w:szCs w:val="20"/>
              </w:rPr>
              <w:t>nostiach, ktoré</w:t>
            </w:r>
            <w:r w:rsidRPr="001A2B75">
              <w:rPr>
                <w:rFonts w:ascii="Times New Roman" w:hAnsi="Times New Roman" w:cs="Times New Roman" w:hint="default"/>
                <w:color w:val="auto"/>
                <w:sz w:val="20"/>
                <w:szCs w:val="20"/>
              </w:rPr>
              <w:t xml:space="preserve"> vedú</w:t>
            </w:r>
            <w:r w:rsidRPr="001A2B75">
              <w:rPr>
                <w:rFonts w:ascii="Times New Roman" w:hAnsi="Times New Roman" w:cs="Times New Roman" w:hint="default"/>
                <w:color w:val="auto"/>
                <w:sz w:val="20"/>
                <w:szCs w:val="20"/>
              </w:rPr>
              <w:t xml:space="preserve"> k spotrebiteľ</w:t>
            </w:r>
            <w:r w:rsidRPr="001A2B75">
              <w:rPr>
                <w:rFonts w:ascii="Times New Roman" w:hAnsi="Times New Roman" w:cs="Times New Roman" w:hint="default"/>
                <w:color w:val="auto"/>
                <w:sz w:val="20"/>
                <w:szCs w:val="20"/>
              </w:rPr>
              <w:t>ský</w:t>
            </w:r>
            <w:r w:rsidRPr="001A2B75">
              <w:rPr>
                <w:rFonts w:ascii="Times New Roman" w:hAnsi="Times New Roman" w:cs="Times New Roman" w:hint="default"/>
                <w:color w:val="auto"/>
                <w:sz w:val="20"/>
                <w:szCs w:val="20"/>
              </w:rPr>
              <w:t>m sporom,</w:t>
            </w:r>
          </w:p>
          <w:p w:rsidR="001A2B75" w:rsidRPr="001A2B75" w:rsidP="001A2B75">
            <w:pPr>
              <w:pStyle w:val="Normlny1"/>
              <w:tabs>
                <w:tab w:val="left" w:pos="129"/>
                <w:tab w:val="left" w:pos="554"/>
              </w:tabs>
              <w:bidi w:val="0"/>
              <w:jc w:val="both"/>
              <w:rPr>
                <w:rFonts w:ascii="Times New Roman" w:hAnsi="Times New Roman" w:cs="Times New Roman" w:hint="default"/>
                <w:color w:val="auto"/>
                <w:sz w:val="20"/>
                <w:szCs w:val="20"/>
              </w:rPr>
            </w:pPr>
            <w:r w:rsidRPr="001A2B75">
              <w:rPr>
                <w:rFonts w:ascii="Times New Roman" w:hAnsi="Times New Roman" w:cs="Times New Roman" w:hint="default"/>
                <w:color w:val="auto"/>
                <w:sz w:val="20"/>
                <w:szCs w:val="20"/>
              </w:rPr>
              <w:t>c)</w:t>
              <w:tab/>
            </w:r>
            <w:r w:rsidRPr="001A2B75">
              <w:rPr>
                <w:rFonts w:ascii="Times New Roman" w:hAnsi="Times New Roman" w:cs="Times New Roman" w:hint="default"/>
                <w:color w:val="auto"/>
                <w:sz w:val="20"/>
                <w:szCs w:val="20"/>
              </w:rPr>
              <w:t>poč</w:t>
            </w:r>
            <w:r w:rsidRPr="001A2B75">
              <w:rPr>
                <w:rFonts w:ascii="Times New Roman" w:hAnsi="Times New Roman" w:cs="Times New Roman" w:hint="default"/>
                <w:color w:val="auto"/>
                <w:sz w:val="20"/>
                <w:szCs w:val="20"/>
              </w:rPr>
              <w:t>te mediá</w:t>
            </w:r>
            <w:r w:rsidRPr="001A2B75">
              <w:rPr>
                <w:rFonts w:ascii="Times New Roman" w:hAnsi="Times New Roman" w:cs="Times New Roman" w:hint="default"/>
                <w:color w:val="auto"/>
                <w:sz w:val="20"/>
                <w:szCs w:val="20"/>
              </w:rPr>
              <w:t>cií</w:t>
            </w:r>
            <w:r w:rsidRPr="001A2B75">
              <w:rPr>
                <w:rFonts w:ascii="Times New Roman" w:hAnsi="Times New Roman" w:cs="Times New Roman" w:hint="default"/>
                <w:color w:val="auto"/>
                <w:sz w:val="20"/>
                <w:szCs w:val="20"/>
              </w:rPr>
              <w:t xml:space="preserve"> s</w:t>
            </w:r>
            <w:r w:rsidRPr="001A2B75">
              <w:rPr>
                <w:rFonts w:ascii="Times New Roman" w:hAnsi="Times New Roman" w:cs="Times New Roman" w:hint="default"/>
                <w:color w:val="auto"/>
                <w:sz w:val="20"/>
                <w:szCs w:val="20"/>
              </w:rPr>
              <w:t>potrebiteľ</w:t>
            </w:r>
            <w:r w:rsidRPr="001A2B75">
              <w:rPr>
                <w:rFonts w:ascii="Times New Roman" w:hAnsi="Times New Roman" w:cs="Times New Roman" w:hint="default"/>
                <w:color w:val="auto"/>
                <w:sz w:val="20"/>
                <w:szCs w:val="20"/>
              </w:rPr>
              <w:t>ský</w:t>
            </w:r>
            <w:r w:rsidRPr="001A2B75">
              <w:rPr>
                <w:rFonts w:ascii="Times New Roman" w:hAnsi="Times New Roman" w:cs="Times New Roman" w:hint="default"/>
                <w:color w:val="auto"/>
                <w:sz w:val="20"/>
                <w:szCs w:val="20"/>
              </w:rPr>
              <w:t>ch sporov, ktoré</w:t>
            </w:r>
            <w:r w:rsidRPr="001A2B75">
              <w:rPr>
                <w:rFonts w:ascii="Times New Roman" w:hAnsi="Times New Roman" w:cs="Times New Roman" w:hint="default"/>
                <w:color w:val="auto"/>
                <w:sz w:val="20"/>
                <w:szCs w:val="20"/>
              </w:rPr>
              <w:t xml:space="preserve"> boli skonč</w:t>
            </w:r>
            <w:r w:rsidRPr="001A2B75">
              <w:rPr>
                <w:rFonts w:ascii="Times New Roman" w:hAnsi="Times New Roman" w:cs="Times New Roman" w:hint="default"/>
                <w:color w:val="auto"/>
                <w:sz w:val="20"/>
                <w:szCs w:val="20"/>
              </w:rPr>
              <w:t>ené</w:t>
            </w:r>
            <w:r w:rsidRPr="001A2B75">
              <w:rPr>
                <w:rFonts w:ascii="Times New Roman" w:hAnsi="Times New Roman" w:cs="Times New Roman" w:hint="default"/>
                <w:color w:val="auto"/>
                <w:sz w:val="20"/>
                <w:szCs w:val="20"/>
              </w:rPr>
              <w:t>, a o dô</w:t>
            </w:r>
            <w:r w:rsidRPr="001A2B75">
              <w:rPr>
                <w:rFonts w:ascii="Times New Roman" w:hAnsi="Times New Roman" w:cs="Times New Roman" w:hint="default"/>
                <w:color w:val="auto"/>
                <w:sz w:val="20"/>
                <w:szCs w:val="20"/>
              </w:rPr>
              <w:t>vode ich skonč</w:t>
            </w:r>
            <w:r w:rsidRPr="001A2B75">
              <w:rPr>
                <w:rFonts w:ascii="Times New Roman" w:hAnsi="Times New Roman" w:cs="Times New Roman" w:hint="default"/>
                <w:color w:val="auto"/>
                <w:sz w:val="20"/>
                <w:szCs w:val="20"/>
              </w:rPr>
              <w:t>enia,</w:t>
            </w:r>
          </w:p>
          <w:p w:rsidR="001A2B75" w:rsidRPr="001A2B75" w:rsidP="001A2B75">
            <w:pPr>
              <w:pStyle w:val="Normlny1"/>
              <w:tabs>
                <w:tab w:val="left" w:pos="129"/>
                <w:tab w:val="left" w:pos="554"/>
              </w:tabs>
              <w:bidi w:val="0"/>
              <w:jc w:val="both"/>
              <w:rPr>
                <w:rFonts w:ascii="Times New Roman" w:hAnsi="Times New Roman" w:cs="Times New Roman" w:hint="default"/>
                <w:color w:val="auto"/>
                <w:sz w:val="20"/>
                <w:szCs w:val="20"/>
              </w:rPr>
            </w:pPr>
            <w:r w:rsidRPr="001A2B75">
              <w:rPr>
                <w:rFonts w:ascii="Times New Roman" w:hAnsi="Times New Roman" w:cs="Times New Roman" w:hint="default"/>
                <w:color w:val="auto"/>
                <w:sz w:val="20"/>
                <w:szCs w:val="20"/>
              </w:rPr>
              <w:t>d)</w:t>
              <w:tab/>
            </w:r>
            <w:r w:rsidRPr="001A2B75">
              <w:rPr>
                <w:rFonts w:ascii="Times New Roman" w:hAnsi="Times New Roman" w:cs="Times New Roman" w:hint="default"/>
                <w:color w:val="auto"/>
                <w:sz w:val="20"/>
                <w:szCs w:val="20"/>
              </w:rPr>
              <w:t>priemernej dĺž</w:t>
            </w:r>
            <w:r w:rsidRPr="001A2B75">
              <w:rPr>
                <w:rFonts w:ascii="Times New Roman" w:hAnsi="Times New Roman" w:cs="Times New Roman" w:hint="default"/>
                <w:color w:val="auto"/>
                <w:sz w:val="20"/>
                <w:szCs w:val="20"/>
              </w:rPr>
              <w:t>ke trvania mediá</w:t>
            </w:r>
            <w:r w:rsidRPr="001A2B75">
              <w:rPr>
                <w:rFonts w:ascii="Times New Roman" w:hAnsi="Times New Roman" w:cs="Times New Roman" w:hint="default"/>
                <w:color w:val="auto"/>
                <w:sz w:val="20"/>
                <w:szCs w:val="20"/>
              </w:rPr>
              <w:t>cie spotrebiteľ</w:t>
            </w:r>
            <w:r w:rsidRPr="001A2B75">
              <w:rPr>
                <w:rFonts w:ascii="Times New Roman" w:hAnsi="Times New Roman" w:cs="Times New Roman" w:hint="default"/>
                <w:color w:val="auto"/>
                <w:sz w:val="20"/>
                <w:szCs w:val="20"/>
              </w:rPr>
              <w:t>ské</w:t>
            </w:r>
            <w:r w:rsidRPr="001A2B75">
              <w:rPr>
                <w:rFonts w:ascii="Times New Roman" w:hAnsi="Times New Roman" w:cs="Times New Roman" w:hint="default"/>
                <w:color w:val="auto"/>
                <w:sz w:val="20"/>
                <w:szCs w:val="20"/>
              </w:rPr>
              <w:t>ho sporu,</w:t>
            </w:r>
          </w:p>
          <w:p w:rsidR="001A2B75" w:rsidRPr="001A2B75" w:rsidP="001A2B75">
            <w:pPr>
              <w:pStyle w:val="Normlny1"/>
              <w:tabs>
                <w:tab w:val="left" w:pos="129"/>
                <w:tab w:val="left" w:pos="554"/>
              </w:tabs>
              <w:bidi w:val="0"/>
              <w:jc w:val="both"/>
              <w:rPr>
                <w:rFonts w:ascii="Times New Roman" w:hAnsi="Times New Roman" w:cs="Times New Roman" w:hint="default"/>
                <w:color w:val="auto"/>
                <w:sz w:val="20"/>
                <w:szCs w:val="20"/>
              </w:rPr>
            </w:pPr>
            <w:r w:rsidRPr="001A2B75">
              <w:rPr>
                <w:rFonts w:ascii="Times New Roman" w:hAnsi="Times New Roman" w:cs="Times New Roman" w:hint="default"/>
                <w:color w:val="auto"/>
                <w:sz w:val="20"/>
                <w:szCs w:val="20"/>
              </w:rPr>
              <w:t>e)</w:t>
              <w:tab/>
            </w:r>
            <w:r w:rsidRPr="001A2B75">
              <w:rPr>
                <w:rFonts w:ascii="Times New Roman" w:hAnsi="Times New Roman" w:cs="Times New Roman" w:hint="default"/>
                <w:color w:val="auto"/>
                <w:sz w:val="20"/>
                <w:szCs w:val="20"/>
              </w:rPr>
              <w:t>miere, v akej sú</w:t>
            </w:r>
            <w:r w:rsidRPr="001A2B75">
              <w:rPr>
                <w:rFonts w:ascii="Times New Roman" w:hAnsi="Times New Roman" w:cs="Times New Roman" w:hint="default"/>
                <w:color w:val="auto"/>
                <w:sz w:val="20"/>
                <w:szCs w:val="20"/>
              </w:rPr>
              <w:t xml:space="preserve"> mediač</w:t>
            </w:r>
            <w:r w:rsidRPr="001A2B75">
              <w:rPr>
                <w:rFonts w:ascii="Times New Roman" w:hAnsi="Times New Roman" w:cs="Times New Roman" w:hint="default"/>
                <w:color w:val="auto"/>
                <w:sz w:val="20"/>
                <w:szCs w:val="20"/>
              </w:rPr>
              <w:t>né</w:t>
            </w:r>
            <w:r w:rsidRPr="001A2B75">
              <w:rPr>
                <w:rFonts w:ascii="Times New Roman" w:hAnsi="Times New Roman" w:cs="Times New Roman" w:hint="default"/>
                <w:color w:val="auto"/>
                <w:sz w:val="20"/>
                <w:szCs w:val="20"/>
              </w:rPr>
              <w:t xml:space="preserve"> dohody dobrovoľ</w:t>
            </w:r>
            <w:r w:rsidRPr="001A2B75">
              <w:rPr>
                <w:rFonts w:ascii="Times New Roman" w:hAnsi="Times New Roman" w:cs="Times New Roman" w:hint="default"/>
                <w:color w:val="auto"/>
                <w:sz w:val="20"/>
                <w:szCs w:val="20"/>
              </w:rPr>
              <w:t>ne plnené</w:t>
            </w:r>
            <w:r w:rsidRPr="001A2B75">
              <w:rPr>
                <w:rFonts w:ascii="Times New Roman" w:hAnsi="Times New Roman" w:cs="Times New Roman" w:hint="default"/>
                <w:color w:val="auto"/>
                <w:sz w:val="20"/>
                <w:szCs w:val="20"/>
              </w:rPr>
              <w:t>, ak má</w:t>
            </w:r>
            <w:r w:rsidRPr="001A2B75">
              <w:rPr>
                <w:rFonts w:ascii="Times New Roman" w:hAnsi="Times New Roman" w:cs="Times New Roman" w:hint="default"/>
                <w:color w:val="auto"/>
                <w:sz w:val="20"/>
                <w:szCs w:val="20"/>
              </w:rPr>
              <w:t xml:space="preserve"> mediač</w:t>
            </w:r>
            <w:r w:rsidRPr="001A2B75">
              <w:rPr>
                <w:rFonts w:ascii="Times New Roman" w:hAnsi="Times New Roman" w:cs="Times New Roman" w:hint="default"/>
                <w:color w:val="auto"/>
                <w:sz w:val="20"/>
                <w:szCs w:val="20"/>
              </w:rPr>
              <w:t>né</w:t>
            </w:r>
            <w:r w:rsidRPr="001A2B75">
              <w:rPr>
                <w:rFonts w:ascii="Times New Roman" w:hAnsi="Times New Roman" w:cs="Times New Roman" w:hint="default"/>
                <w:color w:val="auto"/>
                <w:sz w:val="20"/>
                <w:szCs w:val="20"/>
              </w:rPr>
              <w:t xml:space="preserve"> centrum také</w:t>
            </w:r>
            <w:r w:rsidRPr="001A2B75">
              <w:rPr>
                <w:rFonts w:ascii="Times New Roman" w:hAnsi="Times New Roman" w:cs="Times New Roman" w:hint="default"/>
                <w:color w:val="auto"/>
                <w:sz w:val="20"/>
                <w:szCs w:val="20"/>
              </w:rPr>
              <w:t>to informá</w:t>
            </w:r>
            <w:r w:rsidRPr="001A2B75">
              <w:rPr>
                <w:rFonts w:ascii="Times New Roman" w:hAnsi="Times New Roman" w:cs="Times New Roman" w:hint="default"/>
                <w:color w:val="auto"/>
                <w:sz w:val="20"/>
                <w:szCs w:val="20"/>
              </w:rPr>
              <w:t>cie,</w:t>
            </w:r>
          </w:p>
          <w:p w:rsidR="00D33FAB" w:rsidRPr="00932F42" w:rsidP="001A2B75">
            <w:pPr>
              <w:pStyle w:val="Normlny1"/>
              <w:tabs>
                <w:tab w:val="left" w:pos="129"/>
                <w:tab w:val="left" w:pos="554"/>
              </w:tabs>
              <w:bidi w:val="0"/>
              <w:spacing w:line="240" w:lineRule="auto"/>
              <w:ind w:left="-11"/>
              <w:jc w:val="both"/>
              <w:rPr>
                <w:rFonts w:ascii="Times New Roman" w:hAnsi="Times New Roman" w:cs="Times New Roman"/>
                <w:color w:val="auto"/>
                <w:sz w:val="20"/>
                <w:szCs w:val="20"/>
              </w:rPr>
            </w:pPr>
            <w:r w:rsidRPr="001A2B75" w:rsidR="001A2B75">
              <w:rPr>
                <w:rFonts w:ascii="Times New Roman" w:hAnsi="Times New Roman" w:cs="Times New Roman"/>
                <w:color w:val="auto"/>
                <w:sz w:val="20"/>
                <w:szCs w:val="20"/>
              </w:rPr>
              <w:t>f)</w:t>
              <w:tab/>
            </w:r>
            <w:r w:rsidRPr="001A2B75" w:rsidR="001A2B75">
              <w:rPr>
                <w:rFonts w:ascii="Times New Roman" w:hAnsi="Times New Roman" w:cs="Times New Roman" w:hint="default"/>
                <w:color w:val="auto"/>
                <w:sz w:val="20"/>
                <w:szCs w:val="20"/>
              </w:rPr>
              <w:t>č</w:t>
            </w:r>
            <w:r w:rsidRPr="001A2B75" w:rsidR="001A2B75">
              <w:rPr>
                <w:rFonts w:ascii="Times New Roman" w:hAnsi="Times New Roman" w:cs="Times New Roman" w:hint="default"/>
                <w:color w:val="auto"/>
                <w:sz w:val="20"/>
                <w:szCs w:val="20"/>
              </w:rPr>
              <w:t>lenstve, prí</w:t>
            </w:r>
            <w:r w:rsidRPr="001A2B75" w:rsidR="001A2B75">
              <w:rPr>
                <w:rFonts w:ascii="Times New Roman" w:hAnsi="Times New Roman" w:cs="Times New Roman" w:hint="default"/>
                <w:color w:val="auto"/>
                <w:sz w:val="20"/>
                <w:szCs w:val="20"/>
              </w:rPr>
              <w:t>padne spolu</w:t>
            </w:r>
            <w:r w:rsidRPr="001A2B75" w:rsidR="001A2B75">
              <w:rPr>
                <w:rFonts w:ascii="Times New Roman" w:hAnsi="Times New Roman" w:cs="Times New Roman" w:hint="default"/>
                <w:color w:val="auto"/>
                <w:sz w:val="20"/>
                <w:szCs w:val="20"/>
              </w:rPr>
              <w:t>prá</w:t>
            </w:r>
            <w:r w:rsidRPr="001A2B75" w:rsidR="001A2B75">
              <w:rPr>
                <w:rFonts w:ascii="Times New Roman" w:hAnsi="Times New Roman" w:cs="Times New Roman" w:hint="default"/>
                <w:color w:val="auto"/>
                <w:sz w:val="20"/>
                <w:szCs w:val="20"/>
              </w:rPr>
              <w:t>ci mediač</w:t>
            </w:r>
            <w:r w:rsidRPr="001A2B75" w:rsidR="001A2B75">
              <w:rPr>
                <w:rFonts w:ascii="Times New Roman" w:hAnsi="Times New Roman" w:cs="Times New Roman" w:hint="default"/>
                <w:color w:val="auto"/>
                <w:sz w:val="20"/>
                <w:szCs w:val="20"/>
              </w:rPr>
              <w:t>né</w:t>
            </w:r>
            <w:r w:rsidRPr="001A2B75" w:rsidR="001A2B75">
              <w:rPr>
                <w:rFonts w:ascii="Times New Roman" w:hAnsi="Times New Roman" w:cs="Times New Roman" w:hint="default"/>
                <w:color w:val="auto"/>
                <w:sz w:val="20"/>
                <w:szCs w:val="20"/>
              </w:rPr>
              <w:t>ho centra s nadná</w:t>
            </w:r>
            <w:r w:rsidRPr="001A2B75" w:rsidR="001A2B75">
              <w:rPr>
                <w:rFonts w:ascii="Times New Roman" w:hAnsi="Times New Roman" w:cs="Times New Roman" w:hint="default"/>
                <w:color w:val="auto"/>
                <w:sz w:val="20"/>
                <w:szCs w:val="20"/>
              </w:rPr>
              <w:t>rodný</w:t>
            </w:r>
            <w:r w:rsidRPr="001A2B75" w:rsidR="001A2B75">
              <w:rPr>
                <w:rFonts w:ascii="Times New Roman" w:hAnsi="Times New Roman" w:cs="Times New Roman" w:hint="default"/>
                <w:color w:val="auto"/>
                <w:sz w:val="20"/>
                <w:szCs w:val="20"/>
              </w:rPr>
              <w:t>mi organizá</w:t>
            </w:r>
            <w:r w:rsidRPr="001A2B75" w:rsidR="001A2B75">
              <w:rPr>
                <w:rFonts w:ascii="Times New Roman" w:hAnsi="Times New Roman" w:cs="Times New Roman" w:hint="default"/>
                <w:color w:val="auto"/>
                <w:sz w:val="20"/>
                <w:szCs w:val="20"/>
              </w:rPr>
              <w:t>ciami, ktoré</w:t>
            </w:r>
            <w:r w:rsidRPr="001A2B75" w:rsidR="001A2B75">
              <w:rPr>
                <w:rFonts w:ascii="Times New Roman" w:hAnsi="Times New Roman" w:cs="Times New Roman" w:hint="default"/>
                <w:color w:val="auto"/>
                <w:sz w:val="20"/>
                <w:szCs w:val="20"/>
              </w:rPr>
              <w:t xml:space="preserve"> sa zaoberajú</w:t>
            </w:r>
            <w:r w:rsidRPr="001A2B75" w:rsidR="001A2B75">
              <w:rPr>
                <w:rFonts w:ascii="Times New Roman" w:hAnsi="Times New Roman" w:cs="Times New Roman" w:hint="default"/>
                <w:color w:val="auto"/>
                <w:sz w:val="20"/>
                <w:szCs w:val="20"/>
              </w:rPr>
              <w:t xml:space="preserve"> rieš</w:t>
            </w:r>
            <w:r w:rsidRPr="001A2B75" w:rsidR="001A2B75">
              <w:rPr>
                <w:rFonts w:ascii="Times New Roman" w:hAnsi="Times New Roman" w:cs="Times New Roman" w:hint="default"/>
                <w:color w:val="auto"/>
                <w:sz w:val="20"/>
                <w:szCs w:val="20"/>
              </w:rPr>
              <w:t>ení</w:t>
            </w:r>
            <w:r w:rsidRPr="001A2B75" w:rsidR="001A2B75">
              <w:rPr>
                <w:rFonts w:ascii="Times New Roman" w:hAnsi="Times New Roman" w:cs="Times New Roman" w:hint="default"/>
                <w:color w:val="auto"/>
                <w:sz w:val="20"/>
                <w:szCs w:val="20"/>
              </w:rPr>
              <w:t>m cezhranič</w:t>
            </w:r>
            <w:r w:rsidRPr="001A2B75" w:rsidR="001A2B75">
              <w:rPr>
                <w:rFonts w:ascii="Times New Roman" w:hAnsi="Times New Roman" w:cs="Times New Roman" w:hint="default"/>
                <w:color w:val="auto"/>
                <w:sz w:val="20"/>
                <w:szCs w:val="20"/>
              </w:rPr>
              <w:t>ný</w:t>
            </w:r>
            <w:r w:rsidRPr="001A2B75" w:rsidR="001A2B75">
              <w:rPr>
                <w:rFonts w:ascii="Times New Roman" w:hAnsi="Times New Roman" w:cs="Times New Roman" w:hint="default"/>
                <w:color w:val="auto"/>
                <w:sz w:val="20"/>
                <w:szCs w:val="20"/>
              </w:rPr>
              <w:t>ch spotrebiteľ</w:t>
            </w:r>
            <w:r w:rsidRPr="001A2B75" w:rsidR="001A2B75">
              <w:rPr>
                <w:rFonts w:ascii="Times New Roman" w:hAnsi="Times New Roman" w:cs="Times New Roman" w:hint="default"/>
                <w:color w:val="auto"/>
                <w:sz w:val="20"/>
                <w:szCs w:val="20"/>
              </w:rPr>
              <w:t>ský</w:t>
            </w:r>
            <w:r w:rsidRPr="001A2B75" w:rsidR="001A2B75">
              <w:rPr>
                <w:rFonts w:ascii="Times New Roman" w:hAnsi="Times New Roman" w:cs="Times New Roman" w:hint="default"/>
                <w:color w:val="auto"/>
                <w:sz w:val="20"/>
                <w:szCs w:val="20"/>
              </w:rPr>
              <w:t xml:space="preserve">ch sporov. </w:t>
            </w: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9E03E6">
            <w:pPr>
              <w:tabs>
                <w:tab w:val="left" w:pos="851"/>
              </w:tabs>
              <w:bidi w:val="0"/>
              <w:jc w:val="center"/>
              <w:rPr>
                <w:rFonts w:ascii="Times New Roman" w:hAnsi="Times New Roman"/>
                <w:sz w:val="20"/>
                <w:szCs w:val="20"/>
              </w:rPr>
            </w:pPr>
            <w:r w:rsidRPr="00932F42">
              <w:rPr>
                <w:rFonts w:ascii="Times New Roman" w:hAnsi="Times New Roman"/>
                <w:sz w:val="20"/>
                <w:szCs w:val="20"/>
              </w:rPr>
              <w:t>Č</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9E03E6">
            <w:pPr>
              <w:tabs>
                <w:tab w:val="left" w:pos="851"/>
              </w:tabs>
              <w:bidi w:val="0"/>
              <w:rPr>
                <w:rFonts w:ascii="Times New Roman" w:hAnsi="Times New Roman"/>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160CD5">
            <w:pPr>
              <w:tabs>
                <w:tab w:val="left" w:pos="851"/>
              </w:tabs>
              <w:bidi w:val="0"/>
              <w:rPr>
                <w:rFonts w:ascii="Times New Roman" w:hAnsi="Times New Roman"/>
                <w:sz w:val="20"/>
                <w:szCs w:val="20"/>
              </w:rPr>
            </w:pPr>
            <w:r w:rsidRPr="00932F42">
              <w:rPr>
                <w:rFonts w:ascii="Times New Roman" w:hAnsi="Times New Roman"/>
                <w:sz w:val="20"/>
                <w:szCs w:val="20"/>
              </w:rPr>
              <w:t>Č: 20</w:t>
            </w:r>
          </w:p>
          <w:p w:rsidR="00D33FAB" w:rsidRPr="00932F42" w:rsidP="00160CD5">
            <w:pPr>
              <w:tabs>
                <w:tab w:val="left" w:pos="851"/>
              </w:tabs>
              <w:bidi w:val="0"/>
              <w:rPr>
                <w:rFonts w:ascii="Times New Roman" w:hAnsi="Times New Roman"/>
                <w:sz w:val="20"/>
                <w:szCs w:val="20"/>
              </w:rPr>
            </w:pPr>
            <w:r w:rsidRPr="00932F42">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3"/>
              <w:bidi w:val="0"/>
              <w:spacing w:before="60" w:after="60"/>
              <w:jc w:val="both"/>
              <w:rPr>
                <w:rFonts w:ascii="Times New Roman" w:hAnsi="Times New Roman"/>
                <w:sz w:val="20"/>
                <w:szCs w:val="20"/>
              </w:rPr>
            </w:pPr>
            <w:r w:rsidRPr="00932F42">
              <w:rPr>
                <w:rFonts w:ascii="Times New Roman" w:hAnsi="Times New Roman"/>
                <w:sz w:val="20"/>
                <w:szCs w:val="20"/>
              </w:rPr>
              <w:t>Každý príslušný orgán na základe informácií, ktoré dostal v súlade s článkom 19 ods. 1, posúdi, či sú subjekty riešenia sporov, ktoré mu boli oznámené, spôsobilé ako subjekty ARS, ktoré patria do pôsobnosti tejto smernice, a či spĺňajú požiadavky kvality stanovené v kapitole II a vo vnútroštátnych ustanoveniach, ktorými sa transponuje, vrátane vnútroštátnych ustanovení, ktoré prekračujú požiadavky tejto smernice, a to v súlade s právom Únie.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jc w:val="center"/>
              <w:rPr>
                <w:rFonts w:ascii="Times New Roman" w:hAnsi="Times New Roman"/>
                <w:sz w:val="20"/>
                <w:szCs w:val="20"/>
              </w:rPr>
            </w:pPr>
            <w:r w:rsidRPr="00932F42">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P="00E62A28">
            <w:pPr>
              <w:tabs>
                <w:tab w:val="left" w:pos="851"/>
              </w:tabs>
              <w:bidi w:val="0"/>
              <w:rPr>
                <w:rFonts w:ascii="Times New Roman" w:hAnsi="Times New Roman"/>
                <w:sz w:val="20"/>
                <w:szCs w:val="20"/>
              </w:rPr>
            </w:pPr>
            <w:r>
              <w:rPr>
                <w:rFonts w:ascii="Times New Roman" w:hAnsi="Times New Roman"/>
                <w:sz w:val="20"/>
                <w:szCs w:val="20"/>
              </w:rPr>
              <w:t xml:space="preserve">Zákon č. 420/2004 Z. z. </w:t>
            </w:r>
          </w:p>
          <w:p w:rsidR="00D33FAB" w:rsidP="00E62A28">
            <w:pPr>
              <w:tabs>
                <w:tab w:val="left" w:pos="851"/>
              </w:tabs>
              <w:bidi w:val="0"/>
              <w:rPr>
                <w:rFonts w:ascii="Times New Roman" w:hAnsi="Times New Roman"/>
                <w:sz w:val="20"/>
                <w:szCs w:val="20"/>
              </w:rPr>
            </w:pPr>
          </w:p>
          <w:p w:rsidR="00D33FAB" w:rsidP="00E62A28">
            <w:pPr>
              <w:tabs>
                <w:tab w:val="left" w:pos="851"/>
              </w:tabs>
              <w:bidi w:val="0"/>
              <w:rPr>
                <w:rFonts w:ascii="Times New Roman" w:hAnsi="Times New Roman"/>
                <w:sz w:val="20"/>
                <w:szCs w:val="20"/>
              </w:rPr>
            </w:pPr>
          </w:p>
          <w:p w:rsidR="00D33FAB" w:rsidP="00E62A28">
            <w:pPr>
              <w:tabs>
                <w:tab w:val="left" w:pos="851"/>
              </w:tabs>
              <w:bidi w:val="0"/>
              <w:rPr>
                <w:rFonts w:ascii="Times New Roman" w:hAnsi="Times New Roman"/>
                <w:sz w:val="20"/>
                <w:szCs w:val="20"/>
              </w:rPr>
            </w:pPr>
          </w:p>
          <w:p w:rsidR="00D33FAB" w:rsidP="00E62A28">
            <w:pPr>
              <w:tabs>
                <w:tab w:val="left" w:pos="851"/>
              </w:tabs>
              <w:bidi w:val="0"/>
              <w:rPr>
                <w:rFonts w:ascii="Times New Roman" w:hAnsi="Times New Roman"/>
                <w:sz w:val="20"/>
                <w:szCs w:val="20"/>
              </w:rPr>
            </w:pPr>
          </w:p>
          <w:p w:rsidR="00D33FAB" w:rsidP="00E62A28">
            <w:pPr>
              <w:tabs>
                <w:tab w:val="left" w:pos="851"/>
              </w:tabs>
              <w:bidi w:val="0"/>
              <w:rPr>
                <w:rFonts w:ascii="Times New Roman" w:hAnsi="Times New Roman"/>
                <w:sz w:val="20"/>
                <w:szCs w:val="20"/>
              </w:rPr>
            </w:pPr>
          </w:p>
          <w:p w:rsidR="00D33FAB" w:rsidRPr="00932F42" w:rsidP="00E62A28">
            <w:pPr>
              <w:tabs>
                <w:tab w:val="left" w:pos="851"/>
              </w:tabs>
              <w:bidi w:val="0"/>
              <w:rPr>
                <w:rFonts w:ascii="Times New Roman" w:hAnsi="Times New Roman"/>
                <w:sz w:val="20"/>
                <w:szCs w:val="20"/>
              </w:rPr>
            </w:pPr>
            <w:r>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1682">
            <w:pPr>
              <w:tabs>
                <w:tab w:val="left" w:pos="851"/>
              </w:tabs>
              <w:bidi w:val="0"/>
              <w:rPr>
                <w:rFonts w:ascii="Times New Roman" w:hAnsi="Times New Roman"/>
                <w:sz w:val="20"/>
                <w:szCs w:val="20"/>
              </w:rPr>
            </w:pPr>
            <w:r w:rsidRPr="00932F42">
              <w:rPr>
                <w:rFonts w:ascii="Times New Roman" w:hAnsi="Times New Roman"/>
                <w:sz w:val="20"/>
                <w:szCs w:val="20"/>
              </w:rPr>
              <w:t>§ 3</w:t>
            </w:r>
          </w:p>
          <w:p w:rsidR="00D33FAB"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p>
          <w:p w:rsidR="00D33FAB" w:rsidP="00541682">
            <w:pPr>
              <w:tabs>
                <w:tab w:val="left" w:pos="851"/>
              </w:tabs>
              <w:bidi w:val="0"/>
              <w:rPr>
                <w:rFonts w:ascii="Times New Roman" w:hAnsi="Times New Roman"/>
                <w:sz w:val="20"/>
                <w:szCs w:val="20"/>
              </w:rPr>
            </w:pPr>
          </w:p>
          <w:p w:rsidR="00D33FAB" w:rsidP="00541682">
            <w:pPr>
              <w:tabs>
                <w:tab w:val="left" w:pos="851"/>
              </w:tabs>
              <w:bidi w:val="0"/>
              <w:rPr>
                <w:rFonts w:ascii="Times New Roman" w:hAnsi="Times New Roman"/>
                <w:sz w:val="20"/>
                <w:szCs w:val="20"/>
              </w:rPr>
            </w:pPr>
          </w:p>
          <w:p w:rsidR="00D33FAB" w:rsidP="00541682">
            <w:pPr>
              <w:tabs>
                <w:tab w:val="left" w:pos="851"/>
              </w:tabs>
              <w:bidi w:val="0"/>
              <w:rPr>
                <w:rFonts w:ascii="Times New Roman" w:hAnsi="Times New Roman"/>
                <w:sz w:val="20"/>
                <w:szCs w:val="20"/>
              </w:rPr>
            </w:pPr>
          </w:p>
          <w:p w:rsidR="00D33FAB" w:rsidP="00541682">
            <w:pPr>
              <w:tabs>
                <w:tab w:val="left" w:pos="851"/>
              </w:tabs>
              <w:bidi w:val="0"/>
              <w:rPr>
                <w:rFonts w:ascii="Times New Roman" w:hAnsi="Times New Roman"/>
                <w:sz w:val="20"/>
                <w:szCs w:val="20"/>
              </w:rPr>
            </w:pPr>
          </w:p>
          <w:p w:rsidR="00F47800" w:rsidRPr="00932F42" w:rsidP="00541682">
            <w:pPr>
              <w:tabs>
                <w:tab w:val="left" w:pos="851"/>
              </w:tabs>
              <w:bidi w:val="0"/>
              <w:rPr>
                <w:rFonts w:ascii="Times New Roman" w:hAnsi="Times New Roman"/>
                <w:sz w:val="20"/>
                <w:szCs w:val="20"/>
              </w:rPr>
            </w:pPr>
          </w:p>
          <w:p w:rsidR="00D33FAB" w:rsidRPr="00932F42" w:rsidP="00541682">
            <w:pPr>
              <w:tabs>
                <w:tab w:val="left" w:pos="851"/>
              </w:tabs>
              <w:bidi w:val="0"/>
              <w:rPr>
                <w:rFonts w:ascii="Times New Roman" w:hAnsi="Times New Roman"/>
                <w:sz w:val="20"/>
                <w:szCs w:val="20"/>
              </w:rPr>
            </w:pPr>
            <w:r>
              <w:rPr>
                <w:rFonts w:ascii="Times New Roman" w:hAnsi="Times New Roman"/>
                <w:sz w:val="20"/>
                <w:szCs w:val="20"/>
              </w:rPr>
              <w:t>Č:</w:t>
            </w:r>
            <w:r w:rsidR="00F47800">
              <w:rPr>
                <w:rFonts w:ascii="Times New Roman" w:hAnsi="Times New Roman"/>
                <w:sz w:val="20"/>
                <w:szCs w:val="20"/>
              </w:rPr>
              <w:t xml:space="preserve"> I</w:t>
            </w:r>
            <w:r>
              <w:rPr>
                <w:rFonts w:ascii="Times New Roman" w:hAnsi="Times New Roman"/>
                <w:sz w:val="20"/>
                <w:szCs w:val="20"/>
              </w:rPr>
              <w:t xml:space="preserve"> </w:t>
            </w:r>
          </w:p>
          <w:p w:rsidR="00D33FAB" w:rsidRPr="00932F42" w:rsidP="00541682">
            <w:pPr>
              <w:tabs>
                <w:tab w:val="left" w:pos="851"/>
              </w:tabs>
              <w:bidi w:val="0"/>
              <w:rPr>
                <w:rFonts w:ascii="Times New Roman" w:hAnsi="Times New Roman"/>
                <w:sz w:val="20"/>
                <w:szCs w:val="20"/>
              </w:rPr>
            </w:pPr>
            <w:r w:rsidRPr="00932F42">
              <w:rPr>
                <w:rFonts w:ascii="Times New Roman" w:hAnsi="Times New Roman"/>
                <w:sz w:val="20"/>
                <w:szCs w:val="20"/>
              </w:rPr>
              <w:t>§ 1</w:t>
            </w:r>
            <w:r>
              <w:rPr>
                <w:rFonts w:ascii="Times New Roman" w:hAnsi="Times New Roman"/>
                <w:sz w:val="20"/>
                <w:szCs w:val="20"/>
              </w:rPr>
              <w:t>1</w:t>
            </w:r>
          </w:p>
          <w:p w:rsidR="00D33FAB" w:rsidRPr="00932F42" w:rsidP="00541682">
            <w:pPr>
              <w:tabs>
                <w:tab w:val="left" w:pos="851"/>
              </w:tabs>
              <w:bidi w:val="0"/>
              <w:rPr>
                <w:rFonts w:ascii="Times New Roman" w:hAnsi="Times New Roman"/>
                <w:sz w:val="20"/>
                <w:szCs w:val="20"/>
              </w:rPr>
            </w:pPr>
            <w:r w:rsidRPr="00932F42">
              <w:rPr>
                <w:rFonts w:ascii="Times New Roman" w:hAnsi="Times New Roman"/>
                <w:sz w:val="20"/>
                <w:szCs w:val="20"/>
              </w:rPr>
              <w:t>O: 1</w:t>
            </w:r>
          </w:p>
          <w:p w:rsidR="00D33FAB" w:rsidRPr="00932F42"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9B3D22">
            <w:pPr>
              <w:bidi w:val="0"/>
              <w:jc w:val="both"/>
              <w:rPr>
                <w:rFonts w:ascii="Times New Roman" w:hAnsi="Times New Roman"/>
                <w:sz w:val="20"/>
                <w:szCs w:val="20"/>
              </w:rPr>
            </w:pPr>
            <w:r w:rsidRPr="009B3D22">
              <w:rPr>
                <w:rFonts w:ascii="Times New Roman" w:hAnsi="Times New Roman"/>
                <w:sz w:val="20"/>
                <w:szCs w:val="20"/>
              </w:rPr>
              <w:t xml:space="preserve">Mediátorom podľa tohto zákona môže byť každá fyzická osoba zapísaná v registri mediátorov, na ktorej sa osoby zúčastnené na mediácii dohodnú a ktorá s osobami zúčastnenými na mediácii uzavrie dohodu o začatí mediácie podľa § 14 ods. 1. </w:t>
            </w:r>
          </w:p>
          <w:p w:rsidR="00D33FAB" w:rsidRPr="00932F42" w:rsidP="002D560F">
            <w:pPr>
              <w:bidi w:val="0"/>
              <w:rPr>
                <w:rFonts w:ascii="Times New Roman" w:hAnsi="Times New Roman"/>
                <w:sz w:val="20"/>
                <w:szCs w:val="20"/>
              </w:rPr>
            </w:pPr>
          </w:p>
          <w:p w:rsidR="00D33FAB" w:rsidRPr="00932F42" w:rsidP="002D560F">
            <w:pPr>
              <w:bidi w:val="0"/>
              <w:rPr>
                <w:rFonts w:ascii="Times New Roman" w:hAnsi="Times New Roman"/>
                <w:sz w:val="20"/>
                <w:szCs w:val="20"/>
              </w:rPr>
            </w:pPr>
          </w:p>
          <w:p w:rsidR="00D33FAB" w:rsidRPr="00932F42" w:rsidP="002D560F">
            <w:pPr>
              <w:bidi w:val="0"/>
              <w:rPr>
                <w:rFonts w:ascii="Times New Roman" w:hAnsi="Times New Roman"/>
                <w:sz w:val="20"/>
                <w:szCs w:val="20"/>
              </w:rPr>
            </w:pPr>
          </w:p>
          <w:p w:rsidR="00D33FAB" w:rsidRPr="00932F42" w:rsidP="009B3D22">
            <w:pPr>
              <w:pStyle w:val="ListParagraph"/>
              <w:widowControl w:val="0"/>
              <w:tabs>
                <w:tab w:val="left" w:pos="1134"/>
              </w:tabs>
              <w:autoSpaceDE w:val="0"/>
              <w:autoSpaceDN w:val="0"/>
              <w:bidi w:val="0"/>
              <w:adjustRightInd w:val="0"/>
              <w:spacing w:after="0" w:line="240" w:lineRule="auto"/>
              <w:ind w:left="0"/>
              <w:jc w:val="both"/>
              <w:rPr>
                <w:sz w:val="20"/>
                <w:szCs w:val="20"/>
              </w:rPr>
            </w:pPr>
            <w:r w:rsidRPr="001A2B75" w:rsidR="001A2B75">
              <w:rPr>
                <w:rFonts w:ascii="Times New Roman" w:hAnsi="Times New Roman"/>
                <w:sz w:val="20"/>
                <w:szCs w:val="20"/>
                <w:lang w:eastAsia="sk-SK"/>
              </w:rPr>
              <w:t>(1) Za podmienok podľa tohto zákona môže fyzická osoba alebo právnická osoba zriadiť mediačné centrum. Mediačné centrum je právnická osoba vykonávajúca činnosť podľa odseku 2 v sídle zapísanom v registri mediačných centier.</w:t>
            </w: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r w:rsidRPr="00932F42">
              <w:rPr>
                <w:rFonts w:ascii="Times New Roman" w:hAnsi="Times New Roman"/>
                <w:bCs/>
                <w:sz w:val="20"/>
                <w:szCs w:val="20"/>
              </w:rPr>
              <w:t>Za mediátora alebo mediačné centrum možno považovať len tie subjekty, ktoré sú zapísané v registri, ktorý vedie Ministerstvo spravodlivosti SR.</w:t>
            </w: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33700C">
            <w:pPr>
              <w:tabs>
                <w:tab w:val="left" w:pos="851"/>
              </w:tabs>
              <w:bidi w:val="0"/>
              <w:rPr>
                <w:rFonts w:ascii="Times New Roman" w:hAnsi="Times New Roman"/>
                <w:sz w:val="20"/>
                <w:szCs w:val="20"/>
              </w:rPr>
            </w:pPr>
            <w:r w:rsidRPr="00932F42">
              <w:rPr>
                <w:rFonts w:ascii="Times New Roman" w:hAnsi="Times New Roman"/>
                <w:sz w:val="20"/>
                <w:szCs w:val="20"/>
              </w:rPr>
              <w:t>Č: 20</w:t>
            </w:r>
          </w:p>
          <w:p w:rsidR="00D33FAB" w:rsidRPr="00932F42" w:rsidP="0033700C">
            <w:pPr>
              <w:tabs>
                <w:tab w:val="left" w:pos="851"/>
              </w:tabs>
              <w:bidi w:val="0"/>
              <w:rPr>
                <w:rFonts w:ascii="Times New Roman" w:hAnsi="Times New Roman"/>
                <w:sz w:val="20"/>
                <w:szCs w:val="20"/>
              </w:rPr>
            </w:pPr>
            <w:r w:rsidRPr="00932F42">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Na základe posúdenia uvedeného v odseku 1 každý príslušný orgán vypracuje zoznam všetkých subjektov ARS, ktoré mu boli oznámené a ktoré spĺňajú podmienky stanovené v odseku 1.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Uvedený zoznam zahŕňa tieto informácie: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a) názov, kontaktné údaje a adresu webovej stránky subjektov ARS uvedených v prvom pododseku;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b) prípadné poplatky, ktoré účtujú;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c) jazyk alebo jazyky, v ktorých sa môžu predkladať sťažnosti a viesť postupy ARS;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d) druhy sporov, na ktoré sa postup ARS vzťahuje;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e) sektory a kategórie sporov, ktoré jednotlivé subjekty ARS riešia; </w:t>
            </w:r>
          </w:p>
          <w:p w:rsidR="00D33FAB" w:rsidRPr="00932F42" w:rsidP="00A06FE1">
            <w:pPr>
              <w:pStyle w:val="CM3"/>
              <w:bidi w:val="0"/>
              <w:spacing w:before="60" w:after="60"/>
              <w:jc w:val="both"/>
              <w:rPr>
                <w:rFonts w:ascii="Times New Roman" w:hAnsi="Times New Roman"/>
                <w:sz w:val="20"/>
                <w:szCs w:val="20"/>
              </w:rPr>
            </w:pPr>
            <w:r w:rsidRPr="00932F42">
              <w:rPr>
                <w:rFonts w:ascii="Times New Roman" w:hAnsi="Times New Roman"/>
                <w:sz w:val="20"/>
                <w:szCs w:val="20"/>
              </w:rPr>
              <w:t>f) prípadne potrebu fyzickej prítomnosti účastníkov alebo ich zástupcov vrátane vyhlásenia subjektu ARS o tom, či postup ARS prebieha alebo môže prebiehať ústne alebo písomne;</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g) záväzný alebo nezáväzný charakter výsledku postupu a </w:t>
            </w:r>
          </w:p>
          <w:p w:rsidR="00D33FAB" w:rsidRPr="00932F42" w:rsidP="00A06FE1">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h) dôvody, na základe ktorých môže subjekt ARS odmietnuť zaoberať sa konkrétnym sporom v súlade s článkom 5 ods. 4. </w:t>
            </w:r>
          </w:p>
          <w:p w:rsidR="00D33FAB" w:rsidRPr="00932F42" w:rsidP="00A06FE1">
            <w:pPr>
              <w:bidi w:val="0"/>
              <w:jc w:val="both"/>
              <w:rPr>
                <w:rFonts w:ascii="Times New Roman" w:hAnsi="Times New Roman"/>
                <w:sz w:val="20"/>
                <w:szCs w:val="20"/>
              </w:rPr>
            </w:pPr>
            <w:r w:rsidRPr="00932F42">
              <w:rPr>
                <w:rFonts w:ascii="Times New Roman" w:hAnsi="Times New Roman"/>
                <w:sz w:val="20"/>
                <w:szCs w:val="20"/>
              </w:rPr>
              <w:t>Každý príslušný orgán oznamuje zoznam uvedený v prvom pododseku tohto odseku Komisii. Ak sa príslušnému orgánu oznámia akékoľvek zmeny v informáciách v súlade s článkom 19 ods. 1 druhým pododsekom, uvedený zoznam sa bez zbytočného odkladu aktualizuje a príslušné informácie sa oznámia Komisii.</w:t>
            </w:r>
          </w:p>
          <w:p w:rsidR="00D33FAB" w:rsidRPr="00932F42" w:rsidP="00A06FE1">
            <w:pPr>
              <w:bidi w:val="0"/>
              <w:jc w:val="both"/>
              <w:rPr>
                <w:rFonts w:ascii="Times New Roman" w:hAnsi="Times New Roman"/>
                <w:sz w:val="20"/>
                <w:szCs w:val="20"/>
              </w:rPr>
            </w:pPr>
            <w:r w:rsidRPr="00932F42">
              <w:rPr>
                <w:rFonts w:ascii="Times New Roman" w:hAnsi="Times New Roman"/>
                <w:sz w:val="20"/>
                <w:szCs w:val="20"/>
              </w:rPr>
              <w:t>Ak subjekt riešenia sporov uvedený podľa tejto smernice v zozname ako subjekt ARS už nespĺňa požiadavky uvedené v odseku 1, dotknutý príslušný orgán sa s týmto subjektom riešenia sporov skontaktuje, pričom uvedie požiadavky, ktoré subjekt riešenia sporov nespĺňa, a požiada ho, aby bezodkladne zabezpečil ich splnenie. Ak subjekt riešenia sporov nesplní požiadavky uvedené v odseku 1 ani v lehote troch mesiacov, príslušný orgán ho vyradí zo zoznamu uvedeného v prvom pododseku tohto odseku. Uvedený zoznam sa bez zbytočného odkladu aktualizuje a príslušné informácie sa oznámia Komisii.</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jc w:val="center"/>
              <w:rPr>
                <w:rFonts w:ascii="Times New Roman" w:hAnsi="Times New Roman"/>
                <w:sz w:val="20"/>
                <w:szCs w:val="20"/>
              </w:rPr>
            </w:pPr>
            <w:r w:rsidR="002A7C62">
              <w:rPr>
                <w:rFonts w:ascii="Times New Roman" w:hAnsi="Times New Roman"/>
                <w:sz w:val="20"/>
                <w:szCs w:val="20"/>
              </w:rPr>
              <w:t>U</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2A7C62" w:rsidP="002A7C62">
            <w:pPr>
              <w:tabs>
                <w:tab w:val="left" w:pos="851"/>
              </w:tabs>
              <w:bidi w:val="0"/>
              <w:rPr>
                <w:rFonts w:ascii="Times New Roman" w:hAnsi="Times New Roman"/>
                <w:sz w:val="20"/>
                <w:szCs w:val="20"/>
              </w:rPr>
            </w:pPr>
            <w:r>
              <w:rPr>
                <w:rFonts w:ascii="Times New Roman" w:hAnsi="Times New Roman"/>
                <w:sz w:val="20"/>
                <w:szCs w:val="20"/>
              </w:rPr>
              <w:t xml:space="preserve">Zákon č. 420/2004 Z. z. </w:t>
            </w:r>
          </w:p>
          <w:p w:rsidR="00D33FAB" w:rsidP="00E62A28">
            <w:pPr>
              <w:tabs>
                <w:tab w:val="left" w:pos="851"/>
              </w:tabs>
              <w:bidi w:val="0"/>
              <w:rPr>
                <w:rFonts w:ascii="Times New Roman" w:hAnsi="Times New Roman"/>
                <w:sz w:val="20"/>
                <w:szCs w:val="20"/>
              </w:rPr>
            </w:pPr>
          </w:p>
          <w:p w:rsidR="0097193E" w:rsidP="00E62A28">
            <w:pPr>
              <w:tabs>
                <w:tab w:val="left" w:pos="851"/>
              </w:tabs>
              <w:bidi w:val="0"/>
              <w:rPr>
                <w:rFonts w:ascii="Times New Roman" w:hAnsi="Times New Roman"/>
                <w:sz w:val="20"/>
                <w:szCs w:val="20"/>
              </w:rPr>
            </w:pPr>
          </w:p>
          <w:p w:rsidR="0097193E" w:rsidP="00E62A28">
            <w:pPr>
              <w:tabs>
                <w:tab w:val="left" w:pos="851"/>
              </w:tabs>
              <w:bidi w:val="0"/>
              <w:rPr>
                <w:rFonts w:ascii="Times New Roman" w:hAnsi="Times New Roman"/>
                <w:sz w:val="20"/>
                <w:szCs w:val="20"/>
              </w:rPr>
            </w:pPr>
          </w:p>
          <w:p w:rsidR="0097193E" w:rsidRPr="00932F42" w:rsidP="00E62A28">
            <w:pPr>
              <w:tabs>
                <w:tab w:val="left" w:pos="851"/>
              </w:tabs>
              <w:bidi w:val="0"/>
              <w:rPr>
                <w:rFonts w:ascii="Times New Roman" w:hAnsi="Times New Roman"/>
                <w:sz w:val="20"/>
                <w:szCs w:val="20"/>
              </w:rPr>
            </w:pPr>
            <w:r>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P="00541682">
            <w:pPr>
              <w:tabs>
                <w:tab w:val="left" w:pos="851"/>
              </w:tabs>
              <w:bidi w:val="0"/>
              <w:rPr>
                <w:rFonts w:ascii="Times New Roman" w:hAnsi="Times New Roman"/>
                <w:sz w:val="20"/>
                <w:szCs w:val="20"/>
              </w:rPr>
            </w:pPr>
            <w:r w:rsidR="002A7C62">
              <w:rPr>
                <w:rFonts w:ascii="Times New Roman" w:hAnsi="Times New Roman"/>
                <w:sz w:val="20"/>
                <w:szCs w:val="20"/>
              </w:rPr>
              <w:t>Č: I</w:t>
            </w:r>
          </w:p>
          <w:p w:rsidR="002A7C62" w:rsidP="00541682">
            <w:pPr>
              <w:tabs>
                <w:tab w:val="left" w:pos="851"/>
              </w:tabs>
              <w:bidi w:val="0"/>
              <w:rPr>
                <w:rFonts w:ascii="Times New Roman" w:hAnsi="Times New Roman"/>
                <w:sz w:val="20"/>
                <w:szCs w:val="20"/>
              </w:rPr>
            </w:pPr>
            <w:r>
              <w:rPr>
                <w:rFonts w:ascii="Times New Roman" w:hAnsi="Times New Roman"/>
                <w:sz w:val="20"/>
                <w:szCs w:val="20"/>
              </w:rPr>
              <w:t>§ 8</w:t>
            </w:r>
          </w:p>
          <w:p w:rsidR="002A7C62" w:rsidP="00541682">
            <w:pPr>
              <w:tabs>
                <w:tab w:val="left" w:pos="851"/>
              </w:tabs>
              <w:bidi w:val="0"/>
              <w:rPr>
                <w:rFonts w:ascii="Times New Roman" w:hAnsi="Times New Roman"/>
                <w:sz w:val="20"/>
                <w:szCs w:val="20"/>
              </w:rPr>
            </w:pPr>
            <w:r>
              <w:rPr>
                <w:rFonts w:ascii="Times New Roman" w:hAnsi="Times New Roman"/>
                <w:sz w:val="20"/>
                <w:szCs w:val="20"/>
              </w:rPr>
              <w:t>O: 1</w:t>
            </w:r>
          </w:p>
          <w:p w:rsidR="0097193E" w:rsidP="00541682">
            <w:pPr>
              <w:tabs>
                <w:tab w:val="left" w:pos="851"/>
              </w:tabs>
              <w:bidi w:val="0"/>
              <w:rPr>
                <w:rFonts w:ascii="Times New Roman" w:hAnsi="Times New Roman"/>
                <w:sz w:val="20"/>
                <w:szCs w:val="20"/>
              </w:rPr>
            </w:pPr>
            <w:r>
              <w:rPr>
                <w:rFonts w:ascii="Times New Roman" w:hAnsi="Times New Roman"/>
                <w:sz w:val="20"/>
                <w:szCs w:val="20"/>
              </w:rPr>
              <w:t>V: 1</w:t>
            </w:r>
          </w:p>
          <w:p w:rsidR="0097193E" w:rsidP="00541682">
            <w:pPr>
              <w:tabs>
                <w:tab w:val="left" w:pos="851"/>
              </w:tabs>
              <w:bidi w:val="0"/>
              <w:rPr>
                <w:rFonts w:ascii="Times New Roman" w:hAnsi="Times New Roman"/>
                <w:sz w:val="20"/>
                <w:szCs w:val="20"/>
              </w:rPr>
            </w:pPr>
          </w:p>
          <w:p w:rsidR="0097193E" w:rsidP="00541682">
            <w:pPr>
              <w:tabs>
                <w:tab w:val="left" w:pos="851"/>
              </w:tabs>
              <w:bidi w:val="0"/>
              <w:rPr>
                <w:rFonts w:ascii="Times New Roman" w:hAnsi="Times New Roman"/>
                <w:sz w:val="20"/>
                <w:szCs w:val="20"/>
              </w:rPr>
            </w:pPr>
          </w:p>
          <w:p w:rsidR="0097193E" w:rsidP="0097193E">
            <w:pPr>
              <w:tabs>
                <w:tab w:val="left" w:pos="851"/>
              </w:tabs>
              <w:bidi w:val="0"/>
              <w:rPr>
                <w:rFonts w:ascii="Times New Roman" w:hAnsi="Times New Roman"/>
                <w:sz w:val="20"/>
                <w:szCs w:val="20"/>
              </w:rPr>
            </w:pPr>
            <w:r>
              <w:rPr>
                <w:rFonts w:ascii="Times New Roman" w:hAnsi="Times New Roman"/>
                <w:sz w:val="20"/>
                <w:szCs w:val="20"/>
              </w:rPr>
              <w:t>Č: I</w:t>
            </w:r>
          </w:p>
          <w:p w:rsidR="0097193E" w:rsidP="0097193E">
            <w:pPr>
              <w:tabs>
                <w:tab w:val="left" w:pos="851"/>
              </w:tabs>
              <w:bidi w:val="0"/>
              <w:rPr>
                <w:rFonts w:ascii="Times New Roman" w:hAnsi="Times New Roman"/>
                <w:sz w:val="20"/>
                <w:szCs w:val="20"/>
              </w:rPr>
            </w:pPr>
            <w:r>
              <w:rPr>
                <w:rFonts w:ascii="Times New Roman" w:hAnsi="Times New Roman"/>
                <w:sz w:val="20"/>
                <w:szCs w:val="20"/>
              </w:rPr>
              <w:t>§ 8</w:t>
            </w:r>
          </w:p>
          <w:p w:rsidR="0097193E" w:rsidP="0097193E">
            <w:pPr>
              <w:tabs>
                <w:tab w:val="left" w:pos="851"/>
              </w:tabs>
              <w:bidi w:val="0"/>
              <w:rPr>
                <w:rFonts w:ascii="Times New Roman" w:hAnsi="Times New Roman"/>
                <w:sz w:val="20"/>
                <w:szCs w:val="20"/>
              </w:rPr>
            </w:pPr>
            <w:r>
              <w:rPr>
                <w:rFonts w:ascii="Times New Roman" w:hAnsi="Times New Roman"/>
                <w:sz w:val="20"/>
                <w:szCs w:val="20"/>
              </w:rPr>
              <w:t>O: 1</w:t>
            </w:r>
          </w:p>
          <w:p w:rsidR="0097193E" w:rsidRPr="00932F42" w:rsidP="0097193E">
            <w:pPr>
              <w:tabs>
                <w:tab w:val="left" w:pos="851"/>
              </w:tabs>
              <w:bidi w:val="0"/>
              <w:rPr>
                <w:rFonts w:ascii="Times New Roman" w:hAnsi="Times New Roman"/>
                <w:sz w:val="20"/>
                <w:szCs w:val="20"/>
              </w:rPr>
            </w:pPr>
            <w:r>
              <w:rPr>
                <w:rFonts w:ascii="Times New Roman" w:hAnsi="Times New Roman"/>
                <w:sz w:val="20"/>
                <w:szCs w:val="20"/>
              </w:rPr>
              <w:t>V: 2</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97193E" w:rsidP="002A7C62">
            <w:pPr>
              <w:bidi w:val="0"/>
              <w:jc w:val="both"/>
              <w:rPr>
                <w:rFonts w:ascii="Times New Roman" w:hAnsi="Times New Roman"/>
              </w:rPr>
            </w:pPr>
            <w:r w:rsidRPr="002A7C62" w:rsidR="002A7C62">
              <w:rPr>
                <w:rFonts w:ascii="Times New Roman" w:hAnsi="Times New Roman"/>
                <w:sz w:val="20"/>
                <w:szCs w:val="20"/>
              </w:rPr>
              <w:t>(1)</w:t>
            </w:r>
            <w:r w:rsidR="002A7C62">
              <w:rPr>
                <w:rFonts w:ascii="Times New Roman" w:hAnsi="Times New Roman"/>
                <w:sz w:val="20"/>
                <w:szCs w:val="20"/>
              </w:rPr>
              <w:t xml:space="preserve"> </w:t>
            </w:r>
            <w:r w:rsidRPr="002A7C62" w:rsidR="002A7C62">
              <w:rPr>
                <w:rFonts w:ascii="Times New Roman" w:hAnsi="Times New Roman"/>
                <w:sz w:val="20"/>
                <w:szCs w:val="20"/>
              </w:rPr>
              <w:t>Ministerstvo spravodlivosti Slovenskej republiky (ďalej len „ministerstvo“) vedie register mediátorov, register mediačných centier a register vzdelávacích inštitúcií.</w:t>
            </w:r>
            <w:r w:rsidR="002A7C62">
              <w:rPr>
                <w:rFonts w:ascii="Times New Roman" w:hAnsi="Times New Roman"/>
              </w:rPr>
              <w:t xml:space="preserve"> </w:t>
            </w:r>
          </w:p>
          <w:p w:rsidR="0097193E" w:rsidP="002A7C62">
            <w:pPr>
              <w:bidi w:val="0"/>
              <w:jc w:val="both"/>
              <w:rPr>
                <w:rFonts w:ascii="Times New Roman" w:hAnsi="Times New Roman"/>
              </w:rPr>
            </w:pPr>
          </w:p>
          <w:p w:rsidR="0097193E" w:rsidP="002A7C62">
            <w:pPr>
              <w:bidi w:val="0"/>
              <w:jc w:val="both"/>
              <w:rPr>
                <w:rFonts w:ascii="Times New Roman" w:hAnsi="Times New Roman"/>
              </w:rPr>
            </w:pPr>
          </w:p>
          <w:p w:rsidR="00D33FAB" w:rsidRPr="00932F42" w:rsidP="002A7C62">
            <w:pPr>
              <w:bidi w:val="0"/>
              <w:jc w:val="both"/>
              <w:rPr>
                <w:rFonts w:ascii="Times New Roman" w:hAnsi="Times New Roman"/>
                <w:sz w:val="20"/>
                <w:szCs w:val="20"/>
              </w:rPr>
            </w:pPr>
            <w:r w:rsidRPr="002A7C62" w:rsidR="002A7C62">
              <w:rPr>
                <w:rFonts w:ascii="Times New Roman" w:hAnsi="Times New Roman"/>
                <w:sz w:val="20"/>
                <w:szCs w:val="20"/>
              </w:rPr>
              <w:t>Do registrov ministerstvo zapisuje údaje v rozsahu podľa tohto zákona.</w:t>
            </w: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002A7C62">
              <w:rPr>
                <w:rFonts w:ascii="Times New Roman" w:hAnsi="Times New Roman"/>
                <w:sz w:val="20"/>
                <w:szCs w:val="20"/>
              </w:rPr>
              <w:t>U</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33700C">
            <w:pPr>
              <w:tabs>
                <w:tab w:val="left" w:pos="851"/>
              </w:tabs>
              <w:bidi w:val="0"/>
              <w:rPr>
                <w:rFonts w:ascii="Times New Roman" w:hAnsi="Times New Roman"/>
                <w:sz w:val="20"/>
                <w:szCs w:val="20"/>
              </w:rPr>
            </w:pPr>
            <w:r w:rsidRPr="00932F42">
              <w:rPr>
                <w:rFonts w:ascii="Times New Roman" w:hAnsi="Times New Roman"/>
                <w:sz w:val="20"/>
                <w:szCs w:val="20"/>
              </w:rPr>
              <w:t>Č: 20</w:t>
            </w:r>
          </w:p>
          <w:p w:rsidR="00D33FAB" w:rsidRPr="00932F42" w:rsidP="0033700C">
            <w:pPr>
              <w:tabs>
                <w:tab w:val="left" w:pos="851"/>
              </w:tabs>
              <w:bidi w:val="0"/>
              <w:rPr>
                <w:rFonts w:ascii="Times New Roman" w:hAnsi="Times New Roman"/>
                <w:sz w:val="20"/>
                <w:szCs w:val="20"/>
              </w:rPr>
            </w:pPr>
            <w:r w:rsidRPr="00932F42">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133B3B">
            <w:pPr>
              <w:pStyle w:val="CM1"/>
              <w:bidi w:val="0"/>
              <w:spacing w:before="60" w:after="60"/>
              <w:jc w:val="both"/>
              <w:rPr>
                <w:rFonts w:ascii="Times New Roman" w:hAnsi="Times New Roman"/>
                <w:sz w:val="20"/>
                <w:szCs w:val="20"/>
              </w:rPr>
            </w:pPr>
            <w:r w:rsidRPr="00932F42">
              <w:rPr>
                <w:rFonts w:ascii="Times New Roman" w:hAnsi="Times New Roman"/>
                <w:sz w:val="20"/>
                <w:szCs w:val="20"/>
              </w:rPr>
              <w:t>Ak členský štát určil viac ako jeden príslušný orgán, zoznam a aktualizácie uvedené v odseku 2 oznamuje Komisii jednotné kontaktné miesto uvedené v článku 18 ods. 1. Uvedený zoznam a aktualizácie sa týkajú všetkých subjektov ARS so sídlom v danom členskom štáte.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jc w:val="center"/>
              <w:rPr>
                <w:rFonts w:ascii="Times New Roman" w:hAnsi="Times New Roman"/>
                <w:sz w:val="20"/>
                <w:szCs w:val="20"/>
              </w:rPr>
            </w:pPr>
            <w:r w:rsidRPr="00932F42">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36087D">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33700C">
            <w:pPr>
              <w:tabs>
                <w:tab w:val="left" w:pos="851"/>
              </w:tabs>
              <w:bidi w:val="0"/>
              <w:rPr>
                <w:rFonts w:ascii="Times New Roman" w:hAnsi="Times New Roman"/>
                <w:sz w:val="20"/>
                <w:szCs w:val="20"/>
              </w:rPr>
            </w:pPr>
            <w:r w:rsidRPr="00932F42">
              <w:rPr>
                <w:rFonts w:ascii="Times New Roman" w:hAnsi="Times New Roman"/>
                <w:sz w:val="20"/>
                <w:szCs w:val="20"/>
              </w:rPr>
              <w:t>Č: 20</w:t>
            </w:r>
          </w:p>
          <w:p w:rsidR="00D33FAB" w:rsidRPr="00932F42" w:rsidP="0033700C">
            <w:pPr>
              <w:tabs>
                <w:tab w:val="left" w:pos="851"/>
              </w:tabs>
              <w:bidi w:val="0"/>
              <w:rPr>
                <w:rFonts w:ascii="Times New Roman" w:hAnsi="Times New Roman"/>
                <w:sz w:val="20"/>
                <w:szCs w:val="20"/>
              </w:rPr>
            </w:pPr>
            <w:r w:rsidRPr="00932F42">
              <w:rPr>
                <w:rFonts w:ascii="Times New Roman" w:hAnsi="Times New Roman"/>
                <w:sz w:val="20"/>
                <w:szCs w:val="20"/>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133B3B">
            <w:pPr>
              <w:pStyle w:val="CM3"/>
              <w:bidi w:val="0"/>
              <w:spacing w:before="60" w:after="60"/>
              <w:jc w:val="both"/>
              <w:rPr>
                <w:rFonts w:ascii="Times New Roman" w:hAnsi="Times New Roman"/>
                <w:sz w:val="20"/>
                <w:szCs w:val="20"/>
              </w:rPr>
            </w:pPr>
            <w:r w:rsidRPr="00932F42">
              <w:rPr>
                <w:rFonts w:ascii="Times New Roman" w:hAnsi="Times New Roman"/>
                <w:sz w:val="20"/>
                <w:szCs w:val="20"/>
              </w:rPr>
              <w:t>Komisia vypracuje zoznam subjektov ARS, ktoré sa jej oznámili v súlade s odsekom 2, a uvedený zoznam aktualizuje vždy, keď sa jej oznámia zmeny. Komisia tento zoznam zverejní a aktualizuje ho na svojej webovej stránke a na trvalom nosiči. Komisia zašle tento zoznam a jeho aktualizované verzie príslušným orgánom. Ak členský štát určil jednotné kontaktné miesto v súlade s článkom 18 ods. 1, Komisia zašle uvedený zoznam a jeho aktualizované znenie tomuto jednotnému kontaktnému miestu.</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jc w:val="center"/>
              <w:rPr>
                <w:rFonts w:ascii="Times New Roman" w:hAnsi="Times New Roman"/>
                <w:sz w:val="20"/>
                <w:szCs w:val="20"/>
              </w:rPr>
            </w:pPr>
            <w:r w:rsidRPr="00932F42">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33700C">
            <w:pPr>
              <w:tabs>
                <w:tab w:val="left" w:pos="851"/>
              </w:tabs>
              <w:bidi w:val="0"/>
              <w:rPr>
                <w:rFonts w:ascii="Times New Roman" w:hAnsi="Times New Roman"/>
                <w:sz w:val="20"/>
                <w:szCs w:val="20"/>
              </w:rPr>
            </w:pPr>
            <w:r w:rsidRPr="00932F42">
              <w:rPr>
                <w:rFonts w:ascii="Times New Roman" w:hAnsi="Times New Roman"/>
                <w:sz w:val="20"/>
                <w:szCs w:val="20"/>
              </w:rPr>
              <w:t>Č: 20</w:t>
            </w:r>
          </w:p>
          <w:p w:rsidR="00D33FAB" w:rsidRPr="00932F42" w:rsidP="0033700C">
            <w:pPr>
              <w:tabs>
                <w:tab w:val="left" w:pos="851"/>
              </w:tabs>
              <w:bidi w:val="0"/>
              <w:rPr>
                <w:rFonts w:ascii="Times New Roman" w:hAnsi="Times New Roman"/>
                <w:sz w:val="20"/>
                <w:szCs w:val="20"/>
              </w:rPr>
            </w:pPr>
            <w:r w:rsidRPr="00932F42">
              <w:rPr>
                <w:rFonts w:ascii="Times New Roman" w:hAnsi="Times New Roman"/>
                <w:sz w:val="20"/>
                <w:szCs w:val="20"/>
              </w:rPr>
              <w:t>O: 5</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133B3B">
            <w:pPr>
              <w:pStyle w:val="CM3"/>
              <w:bidi w:val="0"/>
              <w:spacing w:before="60" w:after="60"/>
              <w:jc w:val="both"/>
              <w:rPr>
                <w:rFonts w:ascii="Times New Roman" w:hAnsi="Times New Roman"/>
                <w:sz w:val="20"/>
                <w:szCs w:val="20"/>
              </w:rPr>
            </w:pPr>
            <w:r w:rsidRPr="00932F42">
              <w:rPr>
                <w:rFonts w:ascii="Times New Roman" w:hAnsi="Times New Roman"/>
                <w:sz w:val="20"/>
                <w:szCs w:val="20"/>
              </w:rPr>
              <w:t>Každý príslušný orgán zverejní konsolidovaný zoznam subjektov ARS uvedený v odseku 4 na svojej webovej stránke tak, že uvedie odkaz na príslušnú webovú stránku Komisie. Okrem toho každý príslušný orgán zverejní uvedený konsolidovaný zoznam na trvalom nosiči.</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jc w:val="center"/>
              <w:rPr>
                <w:rFonts w:ascii="Times New Roman" w:hAnsi="Times New Roman"/>
                <w:sz w:val="20"/>
                <w:szCs w:val="20"/>
              </w:rPr>
            </w:pPr>
            <w:r w:rsidRPr="00932F42">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33700C">
            <w:pPr>
              <w:tabs>
                <w:tab w:val="left" w:pos="851"/>
              </w:tabs>
              <w:bidi w:val="0"/>
              <w:rPr>
                <w:rFonts w:ascii="Times New Roman" w:hAnsi="Times New Roman"/>
                <w:sz w:val="20"/>
                <w:szCs w:val="20"/>
              </w:rPr>
            </w:pPr>
            <w:r w:rsidRPr="00932F42">
              <w:rPr>
                <w:rFonts w:ascii="Times New Roman" w:hAnsi="Times New Roman"/>
                <w:sz w:val="20"/>
                <w:szCs w:val="20"/>
              </w:rPr>
              <w:t>Č: 20</w:t>
            </w:r>
          </w:p>
          <w:p w:rsidR="00D33FAB" w:rsidRPr="00932F42" w:rsidP="0033700C">
            <w:pPr>
              <w:tabs>
                <w:tab w:val="left" w:pos="851"/>
              </w:tabs>
              <w:bidi w:val="0"/>
              <w:rPr>
                <w:rFonts w:ascii="Times New Roman" w:hAnsi="Times New Roman"/>
                <w:sz w:val="20"/>
                <w:szCs w:val="20"/>
              </w:rPr>
            </w:pPr>
            <w:r w:rsidRPr="00932F42">
              <w:rPr>
                <w:rFonts w:ascii="Times New Roman" w:hAnsi="Times New Roman"/>
                <w:sz w:val="20"/>
                <w:szCs w:val="20"/>
              </w:rPr>
              <w:t>O: 6</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133B3B">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Každý príslušný orgán uverejní do 9. júl 2018 a potom každé štyri roky správu o vývoji a fungovaní subjektov ARS a zašle ju Komisii. V tejto správe sa konkrétne: </w:t>
            </w:r>
          </w:p>
          <w:p w:rsidR="00D33FAB" w:rsidRPr="00932F42" w:rsidP="00133B3B">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a) uvedú najlepšie postupy subjektov ARS; </w:t>
            </w:r>
          </w:p>
          <w:p w:rsidR="00D33FAB" w:rsidRPr="00932F42" w:rsidP="00133B3B">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b) v prípade potreby poukáže na nedostatky podložené štatistikami, ktoré bránia fungovaniu subjektov ARS pri vnútroštátnych aj cezhraničných sporoch; </w:t>
            </w:r>
          </w:p>
          <w:p w:rsidR="00D33FAB" w:rsidRPr="00932F42" w:rsidP="00133B3B">
            <w:pPr>
              <w:pStyle w:val="CM3"/>
              <w:bidi w:val="0"/>
              <w:spacing w:before="60" w:after="60"/>
              <w:jc w:val="both"/>
              <w:rPr>
                <w:rFonts w:ascii="Times New Roman" w:hAnsi="Times New Roman"/>
                <w:sz w:val="20"/>
                <w:szCs w:val="20"/>
              </w:rPr>
            </w:pPr>
            <w:r w:rsidRPr="00932F42">
              <w:rPr>
                <w:rFonts w:ascii="Times New Roman" w:hAnsi="Times New Roman"/>
                <w:sz w:val="20"/>
                <w:szCs w:val="20"/>
              </w:rPr>
              <w:t>c) v prípade potreby uvedú odporúčania, ako zvýšiť účinnosť a efektívnosť fungovania subjektov ARS.</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jc w:val="center"/>
              <w:rPr>
                <w:rFonts w:ascii="Times New Roman" w:hAnsi="Times New Roman"/>
                <w:sz w:val="20"/>
                <w:szCs w:val="20"/>
              </w:rPr>
            </w:pPr>
            <w:r w:rsidRPr="00932F42">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33700C">
            <w:pPr>
              <w:tabs>
                <w:tab w:val="left" w:pos="851"/>
              </w:tabs>
              <w:bidi w:val="0"/>
              <w:rPr>
                <w:rFonts w:ascii="Times New Roman" w:hAnsi="Times New Roman"/>
                <w:sz w:val="20"/>
                <w:szCs w:val="20"/>
              </w:rPr>
            </w:pPr>
            <w:r w:rsidRPr="00932F42">
              <w:rPr>
                <w:rFonts w:ascii="Times New Roman" w:hAnsi="Times New Roman"/>
                <w:sz w:val="20"/>
                <w:szCs w:val="20"/>
              </w:rPr>
              <w:t>Č: 20</w:t>
            </w:r>
          </w:p>
          <w:p w:rsidR="00D33FAB" w:rsidRPr="00932F42" w:rsidP="0033700C">
            <w:pPr>
              <w:tabs>
                <w:tab w:val="left" w:pos="851"/>
              </w:tabs>
              <w:bidi w:val="0"/>
              <w:rPr>
                <w:rFonts w:ascii="Times New Roman" w:hAnsi="Times New Roman"/>
                <w:sz w:val="20"/>
                <w:szCs w:val="20"/>
              </w:rPr>
            </w:pPr>
            <w:r w:rsidRPr="00932F42">
              <w:rPr>
                <w:rFonts w:ascii="Times New Roman" w:hAnsi="Times New Roman"/>
                <w:sz w:val="20"/>
                <w:szCs w:val="20"/>
              </w:rPr>
              <w:t>O: 7</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133B3B">
            <w:pPr>
              <w:pStyle w:val="CM3"/>
              <w:bidi w:val="0"/>
              <w:spacing w:before="60" w:after="60"/>
              <w:jc w:val="both"/>
              <w:rPr>
                <w:rFonts w:ascii="Times New Roman" w:hAnsi="Times New Roman"/>
                <w:sz w:val="20"/>
                <w:szCs w:val="20"/>
              </w:rPr>
            </w:pPr>
            <w:r w:rsidRPr="00932F42">
              <w:rPr>
                <w:rFonts w:ascii="Times New Roman" w:hAnsi="Times New Roman"/>
                <w:sz w:val="20"/>
                <w:szCs w:val="20"/>
              </w:rPr>
              <w:t>Ak členský štát určil viac ako jeden príslušný orgán v súlade s článkom 18 ods. 1, správu uvedenú v odseku 6 tohto článku uverejňuje jednotné kontaktné miesto uvedené v článku 18 ods. 1. Táto správa sa týka všetkých subjektov ARS so sídlom v danom členskom štáte.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jc w:val="center"/>
              <w:rPr>
                <w:rFonts w:ascii="Times New Roman" w:hAnsi="Times New Roman"/>
                <w:sz w:val="20"/>
                <w:szCs w:val="20"/>
              </w:rPr>
            </w:pPr>
            <w:r w:rsidRPr="00932F42">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93A89">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33700C">
            <w:pPr>
              <w:tabs>
                <w:tab w:val="left" w:pos="851"/>
              </w:tabs>
              <w:bidi w:val="0"/>
              <w:rPr>
                <w:rFonts w:ascii="Times New Roman" w:hAnsi="Times New Roman"/>
                <w:sz w:val="20"/>
                <w:szCs w:val="20"/>
              </w:rPr>
            </w:pPr>
            <w:r w:rsidRPr="00932F42">
              <w:rPr>
                <w:rFonts w:ascii="Times New Roman" w:hAnsi="Times New Roman"/>
                <w:sz w:val="20"/>
                <w:szCs w:val="20"/>
              </w:rPr>
              <w:t>Č: 21</w:t>
            </w:r>
          </w:p>
          <w:p w:rsidR="00D33FAB" w:rsidRPr="00932F42" w:rsidP="0033700C">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133B3B">
            <w:pPr>
              <w:pStyle w:val="CM3"/>
              <w:bidi w:val="0"/>
              <w:spacing w:before="60" w:after="60"/>
              <w:jc w:val="both"/>
              <w:rPr>
                <w:rFonts w:ascii="Times New Roman" w:hAnsi="Times New Roman"/>
                <w:sz w:val="20"/>
                <w:szCs w:val="20"/>
              </w:rPr>
            </w:pPr>
            <w:r w:rsidRPr="00932F42">
              <w:rPr>
                <w:rFonts w:ascii="Times New Roman" w:hAnsi="Times New Roman"/>
                <w:sz w:val="20"/>
                <w:szCs w:val="20"/>
              </w:rPr>
              <w:t>Členské štáty ustanovia pravidlá o sankciách za porušenie vnútroštátnych ustanovení prijatých najmä podľa článku 13 a prijmú všetky opatrenia potrebné na to, aby zabezpečili ich vykonávanie. Ustanovené sankcie musia byť účinné, primerané a odrádzajúce.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jc w:val="center"/>
              <w:rPr>
                <w:rFonts w:ascii="Times New Roman" w:hAnsi="Times New Roman"/>
                <w:sz w:val="20"/>
                <w:szCs w:val="20"/>
              </w:rPr>
            </w:pPr>
            <w:r w:rsidRPr="00932F42">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627A93">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4121D5">
            <w:pPr>
              <w:bidi w:val="0"/>
              <w:jc w:val="both"/>
              <w:rPr>
                <w:rFonts w:ascii="Times New Roman" w:hAnsi="Times New Roman"/>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sz w:val="20"/>
                <w:szCs w:val="20"/>
              </w:rPr>
            </w:pPr>
            <w:r>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33700C">
            <w:pPr>
              <w:tabs>
                <w:tab w:val="left" w:pos="851"/>
              </w:tabs>
              <w:bidi w:val="0"/>
              <w:rPr>
                <w:rFonts w:ascii="Times New Roman" w:hAnsi="Times New Roman"/>
                <w:sz w:val="20"/>
                <w:szCs w:val="20"/>
              </w:rPr>
            </w:pPr>
            <w:r w:rsidRPr="00932F42">
              <w:rPr>
                <w:rFonts w:ascii="Times New Roman" w:hAnsi="Times New Roman"/>
                <w:sz w:val="20"/>
                <w:szCs w:val="20"/>
              </w:rPr>
              <w:t>Č: 22</w:t>
            </w:r>
          </w:p>
          <w:p w:rsidR="00D33FAB" w:rsidRPr="00932F42" w:rsidP="0033700C">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133B3B">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V prílohe k nariadeniu (ES) č. 2006/2004 sa dopĺňa tento bod: </w:t>
            </w:r>
          </w:p>
          <w:p w:rsidR="00D33FAB" w:rsidRPr="00932F42" w:rsidP="00133B3B">
            <w:pPr>
              <w:pStyle w:val="CM3"/>
              <w:bidi w:val="0"/>
              <w:spacing w:before="60" w:after="60"/>
              <w:jc w:val="both"/>
              <w:rPr>
                <w:rFonts w:ascii="Times New Roman" w:hAnsi="Times New Roman"/>
                <w:sz w:val="20"/>
                <w:szCs w:val="20"/>
              </w:rPr>
            </w:pPr>
            <w:r w:rsidRPr="00932F42">
              <w:rPr>
                <w:rFonts w:ascii="Times New Roman" w:hAnsi="Times New Roman"/>
                <w:sz w:val="20"/>
                <w:szCs w:val="20"/>
              </w:rPr>
              <w:t>„20. Smernica Európskeho parlamentu a Rady 2013/11/EÚ z 21. mája 2013 o alternatívnom riešení spotrebiteľských sporov (Ú. v. EÚ L 165, 18.6.2013, s. 63): článok 13.“</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jc w:val="center"/>
              <w:rPr>
                <w:rFonts w:ascii="Times New Roman" w:hAnsi="Times New Roman"/>
                <w:sz w:val="20"/>
                <w:szCs w:val="20"/>
              </w:rPr>
            </w:pPr>
            <w:r w:rsidRPr="00932F42">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33700C">
            <w:pPr>
              <w:tabs>
                <w:tab w:val="left" w:pos="851"/>
              </w:tabs>
              <w:bidi w:val="0"/>
              <w:rPr>
                <w:rFonts w:ascii="Times New Roman" w:hAnsi="Times New Roman"/>
                <w:sz w:val="20"/>
                <w:szCs w:val="20"/>
              </w:rPr>
            </w:pPr>
            <w:r w:rsidRPr="00932F42">
              <w:rPr>
                <w:rFonts w:ascii="Times New Roman" w:hAnsi="Times New Roman"/>
                <w:sz w:val="20"/>
                <w:szCs w:val="20"/>
              </w:rPr>
              <w:t>Č: 23</w:t>
            </w:r>
          </w:p>
          <w:p w:rsidR="00D33FAB" w:rsidRPr="00932F42" w:rsidP="0033700C">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133B3B">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V prílohe I k smernici 2009/22/ES sa dopĺňa tento bod: </w:t>
            </w:r>
          </w:p>
          <w:p w:rsidR="00D33FAB" w:rsidRPr="00932F42" w:rsidP="00133B3B">
            <w:pPr>
              <w:pStyle w:val="CM3"/>
              <w:bidi w:val="0"/>
              <w:spacing w:before="60" w:after="60"/>
              <w:jc w:val="both"/>
              <w:rPr>
                <w:rFonts w:ascii="Times New Roman" w:hAnsi="Times New Roman"/>
                <w:sz w:val="20"/>
                <w:szCs w:val="20"/>
              </w:rPr>
            </w:pPr>
            <w:r w:rsidRPr="00932F42">
              <w:rPr>
                <w:rFonts w:ascii="Times New Roman" w:hAnsi="Times New Roman"/>
                <w:sz w:val="20"/>
                <w:szCs w:val="20"/>
              </w:rPr>
              <w:t>„14. Smernica Európskeho parlamentu a Rady 2013/11/EÚ z 21. mája 2013 o alternatívnom riešení spotrebiteľských sporov (Ú. v. EÚ L 165, 18.6.2013, s. 63): článok 13.“</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jc w:val="center"/>
              <w:rPr>
                <w:rFonts w:ascii="Times New Roman" w:hAnsi="Times New Roman"/>
                <w:sz w:val="20"/>
                <w:szCs w:val="20"/>
              </w:rPr>
            </w:pPr>
            <w:r w:rsidRPr="00932F42">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33700C">
            <w:pPr>
              <w:tabs>
                <w:tab w:val="left" w:pos="851"/>
              </w:tabs>
              <w:bidi w:val="0"/>
              <w:rPr>
                <w:rFonts w:ascii="Times New Roman" w:hAnsi="Times New Roman"/>
                <w:sz w:val="20"/>
                <w:szCs w:val="20"/>
              </w:rPr>
            </w:pPr>
            <w:r w:rsidRPr="00932F42">
              <w:rPr>
                <w:rFonts w:ascii="Times New Roman" w:hAnsi="Times New Roman"/>
                <w:sz w:val="20"/>
                <w:szCs w:val="20"/>
              </w:rPr>
              <w:t>Č: 24</w:t>
            </w:r>
          </w:p>
          <w:p w:rsidR="00D33FAB" w:rsidRPr="00932F42" w:rsidP="0033700C">
            <w:pPr>
              <w:tabs>
                <w:tab w:val="left" w:pos="851"/>
              </w:tabs>
              <w:bidi w:val="0"/>
              <w:rPr>
                <w:rFonts w:ascii="Times New Roman" w:hAnsi="Times New Roman"/>
                <w:sz w:val="20"/>
                <w:szCs w:val="20"/>
              </w:rPr>
            </w:pPr>
            <w:r w:rsidRPr="00932F42">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133B3B">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Členské štáty oznámia do 9. júl 2015 Komisii: </w:t>
            </w:r>
          </w:p>
          <w:p w:rsidR="00D33FAB" w:rsidRPr="00932F42" w:rsidP="00133B3B">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a) v príslušných prípadoch názvy a kontaktné údaje orgánov určených v súlade s článkom 14 ods. 2 a </w:t>
            </w:r>
          </w:p>
          <w:p w:rsidR="00D33FAB" w:rsidRPr="00932F42" w:rsidP="00133B3B">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b) príslušné orgány, prípadne aj jednotné kontaktné miesto určené v súlade s článkom 18 ods. 1. </w:t>
            </w:r>
          </w:p>
          <w:p w:rsidR="00D33FAB" w:rsidRPr="00932F42" w:rsidP="00133B3B">
            <w:pPr>
              <w:pStyle w:val="CM3"/>
              <w:bidi w:val="0"/>
              <w:spacing w:before="60" w:after="60"/>
              <w:jc w:val="both"/>
              <w:rPr>
                <w:rFonts w:ascii="Times New Roman" w:hAnsi="Times New Roman"/>
                <w:sz w:val="20"/>
                <w:szCs w:val="20"/>
              </w:rPr>
            </w:pPr>
            <w:r w:rsidRPr="00932F42">
              <w:rPr>
                <w:rFonts w:ascii="Times New Roman" w:hAnsi="Times New Roman"/>
                <w:sz w:val="20"/>
                <w:szCs w:val="20"/>
              </w:rPr>
              <w:t>Členské štáty informujú Komisiu o všetkých následných zmenách v týchto informáciách.</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jc w:val="center"/>
              <w:rPr>
                <w:rFonts w:ascii="Times New Roman" w:hAnsi="Times New Roman"/>
                <w:sz w:val="20"/>
                <w:szCs w:val="20"/>
              </w:rPr>
            </w:pPr>
            <w:r w:rsidRPr="00932F42">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33700C">
            <w:pPr>
              <w:tabs>
                <w:tab w:val="left" w:pos="851"/>
              </w:tabs>
              <w:bidi w:val="0"/>
              <w:rPr>
                <w:rFonts w:ascii="Times New Roman" w:hAnsi="Times New Roman"/>
                <w:sz w:val="20"/>
                <w:szCs w:val="20"/>
              </w:rPr>
            </w:pPr>
            <w:r w:rsidRPr="00932F42">
              <w:rPr>
                <w:rFonts w:ascii="Times New Roman" w:hAnsi="Times New Roman"/>
                <w:sz w:val="20"/>
                <w:szCs w:val="20"/>
              </w:rPr>
              <w:t>Č: 24</w:t>
            </w:r>
          </w:p>
          <w:p w:rsidR="00D33FAB" w:rsidRPr="00932F42" w:rsidP="0033700C">
            <w:pPr>
              <w:tabs>
                <w:tab w:val="left" w:pos="851"/>
              </w:tabs>
              <w:bidi w:val="0"/>
              <w:rPr>
                <w:rFonts w:ascii="Times New Roman" w:hAnsi="Times New Roman"/>
                <w:sz w:val="20"/>
                <w:szCs w:val="20"/>
              </w:rPr>
            </w:pPr>
            <w:r w:rsidRPr="00932F42">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133B3B">
            <w:pPr>
              <w:pStyle w:val="CM3"/>
              <w:bidi w:val="0"/>
              <w:spacing w:before="60" w:after="60"/>
              <w:jc w:val="both"/>
              <w:rPr>
                <w:rFonts w:ascii="Times New Roman" w:hAnsi="Times New Roman"/>
                <w:sz w:val="20"/>
                <w:szCs w:val="20"/>
              </w:rPr>
            </w:pPr>
            <w:r w:rsidRPr="00932F42">
              <w:rPr>
                <w:rFonts w:ascii="Times New Roman" w:hAnsi="Times New Roman"/>
                <w:sz w:val="20"/>
                <w:szCs w:val="20"/>
              </w:rPr>
              <w:t>Členské štáty oznámia do 9. januára 2016 Komisii prvý zoznam uvedený v článku 20 ods. 2.</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jc w:val="center"/>
              <w:rPr>
                <w:rFonts w:ascii="Times New Roman" w:hAnsi="Times New Roman"/>
                <w:sz w:val="20"/>
                <w:szCs w:val="20"/>
              </w:rPr>
            </w:pPr>
            <w:r w:rsidRPr="00932F42">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F67F0F">
            <w:pPr>
              <w:tabs>
                <w:tab w:val="left" w:pos="851"/>
              </w:tabs>
              <w:bidi w:val="0"/>
              <w:rPr>
                <w:rFonts w:ascii="Times New Roman" w:hAnsi="Times New Roman"/>
                <w:sz w:val="20"/>
                <w:szCs w:val="20"/>
              </w:rPr>
            </w:pPr>
            <w:r w:rsidRPr="00932F42">
              <w:rPr>
                <w:rFonts w:ascii="Times New Roman" w:hAnsi="Times New Roman"/>
                <w:sz w:val="20"/>
                <w:szCs w:val="20"/>
              </w:rPr>
              <w:t>Č: 24</w:t>
            </w:r>
          </w:p>
          <w:p w:rsidR="00D33FAB" w:rsidRPr="00932F42" w:rsidP="00F67F0F">
            <w:pPr>
              <w:tabs>
                <w:tab w:val="left" w:pos="851"/>
              </w:tabs>
              <w:bidi w:val="0"/>
              <w:rPr>
                <w:rFonts w:ascii="Times New Roman" w:hAnsi="Times New Roman"/>
                <w:sz w:val="20"/>
                <w:szCs w:val="20"/>
              </w:rPr>
            </w:pPr>
            <w:r w:rsidRPr="00932F42">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133B3B">
            <w:pPr>
              <w:pStyle w:val="CM3"/>
              <w:bidi w:val="0"/>
              <w:spacing w:before="60" w:after="60"/>
              <w:jc w:val="both"/>
              <w:rPr>
                <w:rFonts w:ascii="Times New Roman" w:hAnsi="Times New Roman"/>
                <w:sz w:val="20"/>
                <w:szCs w:val="20"/>
              </w:rPr>
            </w:pPr>
            <w:r w:rsidRPr="00932F42">
              <w:rPr>
                <w:rFonts w:ascii="Times New Roman" w:hAnsi="Times New Roman"/>
                <w:sz w:val="20"/>
                <w:szCs w:val="20"/>
              </w:rPr>
              <w:t>Komisia postúpi informácie uvedené v odseku 1 písm. a) členským štátom.</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jc w:val="center"/>
              <w:rPr>
                <w:rFonts w:ascii="Times New Roman" w:hAnsi="Times New Roman"/>
                <w:sz w:val="20"/>
                <w:szCs w:val="20"/>
              </w:rPr>
            </w:pPr>
            <w:r w:rsidRPr="00932F42">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F67F0F">
            <w:pPr>
              <w:tabs>
                <w:tab w:val="left" w:pos="851"/>
              </w:tabs>
              <w:bidi w:val="0"/>
              <w:rPr>
                <w:rFonts w:ascii="Times New Roman" w:hAnsi="Times New Roman"/>
                <w:sz w:val="20"/>
                <w:szCs w:val="20"/>
              </w:rPr>
            </w:pPr>
            <w:r w:rsidRPr="00932F42">
              <w:rPr>
                <w:rFonts w:ascii="Times New Roman" w:hAnsi="Times New Roman"/>
                <w:sz w:val="20"/>
                <w:szCs w:val="20"/>
              </w:rPr>
              <w:t>Č: 25</w:t>
            </w:r>
          </w:p>
          <w:p w:rsidR="00D33FAB" w:rsidRPr="00932F42" w:rsidP="00F67F0F">
            <w:pPr>
              <w:tabs>
                <w:tab w:val="left" w:pos="851"/>
              </w:tabs>
              <w:bidi w:val="0"/>
              <w:rPr>
                <w:rFonts w:ascii="Times New Roman" w:hAnsi="Times New Roman"/>
                <w:sz w:val="20"/>
                <w:szCs w:val="20"/>
              </w:rPr>
            </w:pPr>
            <w:r w:rsidRPr="00932F42">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133B3B">
            <w:pPr>
              <w:pStyle w:val="CM4"/>
              <w:bidi w:val="0"/>
              <w:spacing w:before="60" w:after="60"/>
              <w:jc w:val="both"/>
              <w:rPr>
                <w:rFonts w:ascii="Times New Roman" w:hAnsi="Times New Roman"/>
                <w:sz w:val="20"/>
                <w:szCs w:val="20"/>
              </w:rPr>
            </w:pPr>
            <w:r w:rsidRPr="00932F42">
              <w:rPr>
                <w:rFonts w:ascii="Times New Roman" w:hAnsi="Times New Roman"/>
                <w:sz w:val="20"/>
                <w:szCs w:val="20"/>
              </w:rPr>
              <w:t xml:space="preserve">Členské štáty uvedú do účinnosti zákony, iné právne predpisy a správne opatrenia potrebné na dosiahnutie súladu s touto smernicou do 9. júl 2015. Znenie týchto ustanovení bezodkladne oznámia Komisii. </w:t>
            </w:r>
          </w:p>
          <w:p w:rsidR="00D33FAB" w:rsidRPr="00932F42" w:rsidP="00133B3B">
            <w:pPr>
              <w:pStyle w:val="CM3"/>
              <w:bidi w:val="0"/>
              <w:spacing w:before="60" w:after="60"/>
              <w:jc w:val="both"/>
              <w:rPr>
                <w:rFonts w:ascii="Times New Roman" w:hAnsi="Times New Roman"/>
                <w:sz w:val="20"/>
                <w:szCs w:val="20"/>
              </w:rPr>
            </w:pPr>
            <w:r w:rsidRPr="00932F42">
              <w:rPr>
                <w:rFonts w:ascii="Times New Roman" w:hAnsi="Times New Roman"/>
                <w:sz w:val="20"/>
                <w:szCs w:val="20"/>
              </w:rPr>
              <w:t>Členské štáty uvedú priamo v prijatých opatreniach alebo pri ich úradnom uverejnení odkaz na túto smernicu. Podrobnosti o odkaze upravia členské štáty.</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jc w:val="center"/>
              <w:rPr>
                <w:rFonts w:ascii="Times New Roman" w:hAnsi="Times New Roman"/>
                <w:sz w:val="20"/>
                <w:szCs w:val="20"/>
              </w:rPr>
            </w:pPr>
            <w:r w:rsidRPr="00932F42">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F67F0F">
            <w:pPr>
              <w:tabs>
                <w:tab w:val="left" w:pos="851"/>
              </w:tabs>
              <w:bidi w:val="0"/>
              <w:rPr>
                <w:rFonts w:ascii="Times New Roman" w:hAnsi="Times New Roman"/>
                <w:sz w:val="20"/>
                <w:szCs w:val="20"/>
              </w:rPr>
            </w:pPr>
            <w:r w:rsidRPr="00932F42">
              <w:rPr>
                <w:rFonts w:ascii="Times New Roman" w:hAnsi="Times New Roman"/>
                <w:sz w:val="20"/>
                <w:szCs w:val="20"/>
              </w:rPr>
              <w:t>Č: 25</w:t>
            </w:r>
          </w:p>
          <w:p w:rsidR="00D33FAB" w:rsidRPr="00932F42" w:rsidP="00F67F0F">
            <w:pPr>
              <w:tabs>
                <w:tab w:val="left" w:pos="851"/>
              </w:tabs>
              <w:bidi w:val="0"/>
              <w:rPr>
                <w:rFonts w:ascii="Times New Roman" w:hAnsi="Times New Roman"/>
                <w:sz w:val="20"/>
                <w:szCs w:val="20"/>
              </w:rPr>
            </w:pPr>
            <w:r w:rsidRPr="00932F42">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133B3B">
            <w:pPr>
              <w:pStyle w:val="CM3"/>
              <w:bidi w:val="0"/>
              <w:spacing w:before="60" w:after="60"/>
              <w:jc w:val="both"/>
              <w:rPr>
                <w:rFonts w:ascii="Times New Roman" w:hAnsi="Times New Roman"/>
                <w:sz w:val="20"/>
                <w:szCs w:val="20"/>
              </w:rPr>
            </w:pPr>
            <w:r w:rsidRPr="00932F42">
              <w:rPr>
                <w:rFonts w:ascii="Times New Roman" w:hAnsi="Times New Roman"/>
                <w:sz w:val="20"/>
                <w:szCs w:val="20"/>
              </w:rPr>
              <w:t>Členské štáty oznámia Komisii znenie hlavných ustanovení vnútroštátnych právnych predpisov, ktoré prijmú v oblasti pôsobnosti tejto smernice.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jc w:val="center"/>
              <w:rPr>
                <w:rFonts w:ascii="Times New Roman" w:hAnsi="Times New Roman"/>
                <w:sz w:val="20"/>
                <w:szCs w:val="20"/>
              </w:rPr>
            </w:pPr>
            <w:r w:rsidRPr="00932F42">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32C13">
            <w:pPr>
              <w:tabs>
                <w:tab w:val="left" w:pos="851"/>
              </w:tabs>
              <w:bidi w:val="0"/>
              <w:rPr>
                <w:rFonts w:ascii="Times New Roman" w:hAnsi="Times New Roman"/>
                <w:sz w:val="20"/>
                <w:szCs w:val="20"/>
              </w:rPr>
            </w:pPr>
            <w:r w:rsidRPr="00932F42">
              <w:rPr>
                <w:rFonts w:ascii="Times New Roman" w:hAnsi="Times New Roman"/>
                <w:sz w:val="20"/>
                <w:szCs w:val="20"/>
              </w:rPr>
              <w:t>Č: 26</w:t>
            </w:r>
          </w:p>
          <w:p w:rsidR="00D33FAB" w:rsidRPr="00932F42" w:rsidP="00A32C13">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133B3B">
            <w:pPr>
              <w:pStyle w:val="CM3"/>
              <w:bidi w:val="0"/>
              <w:spacing w:before="60" w:after="60"/>
              <w:jc w:val="both"/>
              <w:rPr>
                <w:rFonts w:ascii="Times New Roman" w:hAnsi="Times New Roman"/>
                <w:sz w:val="20"/>
                <w:szCs w:val="20"/>
              </w:rPr>
            </w:pPr>
            <w:r w:rsidRPr="00932F42">
              <w:rPr>
                <w:rFonts w:ascii="Times New Roman" w:hAnsi="Times New Roman"/>
                <w:sz w:val="20"/>
                <w:szCs w:val="20"/>
              </w:rPr>
              <w:t>Komisia do 9. júl 2019 a potom každé štyri roky predloží Európskemu parlamentu, Rade a Európskemu hospodárskemu a sociálnemu výboru správu o uplatňovaní tejto smernice. V uvedenej správe sa posúdi vývoj a využívanie subjektov ARS, ako aj vplyv tejto smernice na spotrebiteľov a obchodníkov, najmä informovanosť spotrebiteľov a úroveň prijatia obchodníkmi. K tejto správe sa podľa potreby priložia návrhy na zmenu tejto smernice.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jc w:val="center"/>
              <w:rPr>
                <w:rFonts w:ascii="Times New Roman" w:hAnsi="Times New Roman"/>
                <w:sz w:val="20"/>
                <w:szCs w:val="20"/>
              </w:rPr>
            </w:pPr>
            <w:r w:rsidRPr="00932F42">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32C13">
            <w:pPr>
              <w:tabs>
                <w:tab w:val="left" w:pos="851"/>
              </w:tabs>
              <w:bidi w:val="0"/>
              <w:rPr>
                <w:rFonts w:ascii="Times New Roman" w:hAnsi="Times New Roman"/>
                <w:sz w:val="20"/>
                <w:szCs w:val="20"/>
              </w:rPr>
            </w:pPr>
            <w:r w:rsidRPr="00932F42">
              <w:rPr>
                <w:rFonts w:ascii="Times New Roman" w:hAnsi="Times New Roman"/>
                <w:sz w:val="20"/>
                <w:szCs w:val="20"/>
              </w:rPr>
              <w:t>Č: 27</w:t>
            </w:r>
          </w:p>
          <w:p w:rsidR="00D33FAB" w:rsidRPr="00932F42" w:rsidP="00A32C13">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133B3B">
            <w:pPr>
              <w:pStyle w:val="CM3"/>
              <w:bidi w:val="0"/>
              <w:spacing w:before="60" w:after="60"/>
              <w:jc w:val="both"/>
              <w:rPr>
                <w:rFonts w:ascii="Times New Roman" w:hAnsi="Times New Roman"/>
                <w:sz w:val="20"/>
                <w:szCs w:val="20"/>
              </w:rPr>
            </w:pPr>
            <w:r w:rsidRPr="00932F42">
              <w:rPr>
                <w:rFonts w:ascii="Times New Roman" w:hAnsi="Times New Roman"/>
                <w:sz w:val="20"/>
                <w:szCs w:val="20"/>
              </w:rPr>
              <w:t xml:space="preserve">Táto smernica nadobúda účinnosť dvadsiatym dňom po jej uverejnení v </w:t>
            </w:r>
            <w:r w:rsidRPr="00932F42">
              <w:rPr>
                <w:rFonts w:ascii="Times New Roman" w:hAnsi="Times New Roman"/>
                <w:i/>
                <w:iCs/>
                <w:sz w:val="20"/>
                <w:szCs w:val="20"/>
              </w:rPr>
              <w:t>Úradnom vestníku Európskej únie</w:t>
            </w:r>
            <w:r w:rsidRPr="00932F42">
              <w:rPr>
                <w:rFonts w:ascii="Times New Roman" w:hAnsi="Times New Roman"/>
                <w:sz w:val="20"/>
                <w:szCs w:val="20"/>
              </w:rPr>
              <w:t>.</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jc w:val="center"/>
              <w:rPr>
                <w:rFonts w:ascii="Times New Roman" w:hAnsi="Times New Roman"/>
                <w:sz w:val="20"/>
                <w:szCs w:val="20"/>
              </w:rPr>
            </w:pPr>
            <w:r w:rsidRPr="00932F42">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A32C13">
            <w:pPr>
              <w:tabs>
                <w:tab w:val="left" w:pos="851"/>
              </w:tabs>
              <w:bidi w:val="0"/>
              <w:rPr>
                <w:rFonts w:ascii="Times New Roman" w:hAnsi="Times New Roman"/>
                <w:sz w:val="20"/>
                <w:szCs w:val="20"/>
              </w:rPr>
            </w:pPr>
            <w:r w:rsidRPr="00932F42">
              <w:rPr>
                <w:rFonts w:ascii="Times New Roman" w:hAnsi="Times New Roman"/>
                <w:sz w:val="20"/>
                <w:szCs w:val="20"/>
              </w:rPr>
              <w:t>Č: 28</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133B3B">
            <w:pPr>
              <w:pStyle w:val="CM3"/>
              <w:bidi w:val="0"/>
              <w:spacing w:before="60" w:after="60"/>
              <w:jc w:val="both"/>
              <w:rPr>
                <w:rFonts w:ascii="Times New Roman" w:hAnsi="Times New Roman"/>
                <w:sz w:val="20"/>
                <w:szCs w:val="20"/>
              </w:rPr>
            </w:pPr>
            <w:r w:rsidRPr="00932F42">
              <w:rPr>
                <w:rFonts w:ascii="Times New Roman" w:hAnsi="Times New Roman"/>
                <w:sz w:val="20"/>
                <w:szCs w:val="20"/>
              </w:rPr>
              <w:t>Táto smernica je určená členským štátom.</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jc w:val="center"/>
              <w:rPr>
                <w:rFonts w:ascii="Times New Roman" w:hAnsi="Times New Roman"/>
                <w:sz w:val="20"/>
                <w:szCs w:val="20"/>
              </w:rPr>
            </w:pPr>
            <w:r w:rsidRPr="00932F42">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545237">
            <w:pPr>
              <w:tabs>
                <w:tab w:val="left" w:pos="851"/>
              </w:tabs>
              <w:bidi w:val="0"/>
              <w:rPr>
                <w:rFonts w:ascii="Times New Roman" w:hAnsi="Times New Roman"/>
                <w:sz w:val="20"/>
                <w:szCs w:val="20"/>
              </w:rPr>
            </w:pPr>
            <w:r w:rsidRPr="00932F4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33FAB" w:rsidRPr="00932F42" w:rsidP="00E62A28">
            <w:pPr>
              <w:tabs>
                <w:tab w:val="left" w:pos="851"/>
              </w:tabs>
              <w:bidi w:val="0"/>
              <w:rPr>
                <w:rFonts w:ascii="Times New Roman" w:hAnsi="Times New Roman"/>
                <w:bCs/>
                <w:sz w:val="20"/>
                <w:szCs w:val="20"/>
              </w:rPr>
            </w:pPr>
          </w:p>
        </w:tc>
      </w:tr>
    </w:tbl>
    <w:p w:rsidR="002767F5" w:rsidRPr="00932F42" w:rsidP="00E62A28">
      <w:pPr>
        <w:tabs>
          <w:tab w:val="left" w:pos="851"/>
        </w:tabs>
        <w:bidi w:val="0"/>
        <w:rPr>
          <w:rFonts w:ascii="Times New Roman" w:hAnsi="Times New Roman"/>
          <w:sz w:val="20"/>
          <w:szCs w:val="20"/>
        </w:rPr>
      </w:pPr>
    </w:p>
    <w:sectPr w:rsidSect="006F6A03">
      <w:footerReference w:type="even" r:id="rId6"/>
      <w:footerReference w:type="default" r:id="rId7"/>
      <w:pgSz w:w="16838" w:h="11906" w:orient="landscape"/>
      <w:pgMar w:top="964" w:right="964" w:bottom="964" w:left="964"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SimSun">
    <w:altName w:val="??El"/>
    <w:panose1 w:val="02010600030101010101"/>
    <w:charset w:val="86"/>
    <w:family w:val="auto"/>
    <w:pitch w:val="variable"/>
    <w:sig w:usb0="00000000" w:usb1="00000000" w:usb2="00000000" w:usb3="00000000" w:csb0="00040001"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SimSun">
    <w:panose1 w:val="02010600030101010101"/>
    <w:charset w:val="86"/>
    <w:family w:val="auto"/>
    <w:pitch w:val="variable"/>
    <w:sig w:usb0="00000000" w:usb1="00000000" w:usb2="00000000" w:usb3="00000000" w:csb0="00040001" w:csb1="00000000"/>
  </w:font>
  <w:font w:name="EUAlbertina">
    <w:altName w:val="Times New Roman"/>
    <w:panose1 w:val="00000000000000000000"/>
    <w:charset w:val="00"/>
    <w:family w:val="roman"/>
    <w:pitch w:val="default"/>
    <w:sig w:usb0="00000000" w:usb1="00000000" w:usb2="00000000" w:usb3="00000000" w:csb0="00000001" w:csb1="00000000"/>
  </w:font>
  <w:font w:name="EUAlbertina-Regular-Identity-H">
    <w:altName w:val="MS Mincho"/>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 w:name="ms sans serif">
    <w:altName w:val="Times New Roman"/>
    <w:panose1 w:val="00000000000000000000"/>
    <w:charset w:val="00"/>
    <w:family w:val="roman"/>
    <w:pitch w:val="default"/>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107" w:rsidP="004914C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1A7107" w:rsidP="004914C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107" w:rsidRPr="004914C0" w:rsidP="004914C0">
    <w:pPr>
      <w:pStyle w:val="Footer"/>
      <w:framePr w:wrap="around" w:vAnchor="text" w:hAnchor="margin" w:xAlign="right"/>
      <w:bidi w:val="0"/>
      <w:rPr>
        <w:rStyle w:val="PageNumber"/>
        <w:rFonts w:ascii="Times New Roman" w:hAnsi="Times New Roman"/>
        <w:sz w:val="20"/>
        <w:szCs w:val="20"/>
      </w:rPr>
    </w:pPr>
    <w:r w:rsidRPr="004914C0">
      <w:rPr>
        <w:rStyle w:val="PageNumber"/>
        <w:rFonts w:ascii="Times New Roman" w:hAnsi="Times New Roman"/>
        <w:sz w:val="20"/>
        <w:szCs w:val="20"/>
      </w:rPr>
      <w:fldChar w:fldCharType="begin"/>
    </w:r>
    <w:r w:rsidRPr="004914C0">
      <w:rPr>
        <w:rStyle w:val="PageNumber"/>
        <w:rFonts w:ascii="Times New Roman" w:hAnsi="Times New Roman"/>
        <w:sz w:val="20"/>
        <w:szCs w:val="20"/>
      </w:rPr>
      <w:instrText xml:space="preserve">PAGE  </w:instrText>
    </w:r>
    <w:r w:rsidRPr="004914C0">
      <w:rPr>
        <w:rStyle w:val="PageNumber"/>
        <w:rFonts w:ascii="Times New Roman" w:hAnsi="Times New Roman"/>
        <w:sz w:val="20"/>
        <w:szCs w:val="20"/>
      </w:rPr>
      <w:fldChar w:fldCharType="separate"/>
    </w:r>
    <w:r w:rsidR="00A4163A">
      <w:rPr>
        <w:rStyle w:val="PageNumber"/>
        <w:rFonts w:ascii="Times New Roman" w:hAnsi="Times New Roman"/>
        <w:noProof/>
        <w:sz w:val="20"/>
        <w:szCs w:val="20"/>
      </w:rPr>
      <w:t>2</w:t>
    </w:r>
    <w:r w:rsidRPr="004914C0">
      <w:rPr>
        <w:rStyle w:val="PageNumber"/>
        <w:rFonts w:ascii="Times New Roman" w:hAnsi="Times New Roman"/>
        <w:sz w:val="20"/>
        <w:szCs w:val="20"/>
      </w:rPr>
      <w:fldChar w:fldCharType="end"/>
    </w:r>
  </w:p>
  <w:p w:rsidR="001A7107" w:rsidP="004914C0">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4CA">
      <w:pPr>
        <w:bidi w:val="0"/>
        <w:rPr>
          <w:rFonts w:ascii="Times New Roman" w:hAnsi="Times New Roman"/>
        </w:rPr>
      </w:pPr>
      <w:r>
        <w:rPr>
          <w:rFonts w:ascii="Times New Roman" w:hAnsi="Times New Roman"/>
        </w:rPr>
        <w:separator/>
      </w:r>
    </w:p>
  </w:footnote>
  <w:footnote w:type="continuationSeparator" w:id="1">
    <w:p w:rsidR="00A354CA">
      <w:pPr>
        <w:bidi w:val="0"/>
        <w:rPr>
          <w:rFonts w:ascii="Times New Roman" w:hAnsi="Times New Roman"/>
        </w:rPr>
      </w:pPr>
      <w:r>
        <w:rPr>
          <w:rFonts w:ascii="Times New Roman" w:hAnsi="Times New Roman"/>
        </w:rPr>
        <w:continuationSeparator/>
      </w:r>
    </w:p>
  </w:footnote>
  <w:footnote w:id="2">
    <w:p w:rsidP="00151729">
      <w:pPr>
        <w:pStyle w:val="FootnoteText"/>
        <w:bidi w:val="0"/>
      </w:pPr>
      <w:r w:rsidR="001A7107">
        <w:rPr>
          <w:rStyle w:val="FootnoteReference"/>
        </w:rPr>
        <w:footnoteRef/>
      </w:r>
      <w:r w:rsidR="001A7107">
        <w:rPr>
          <w:rFonts w:hint="default"/>
        </w:rPr>
        <w:t>) §</w:t>
      </w:r>
      <w:r w:rsidR="001A7107">
        <w:rPr>
          <w:rFonts w:hint="default"/>
        </w:rPr>
        <w:t xml:space="preserve"> 1 Obč</w:t>
      </w:r>
      <w:r w:rsidR="001A7107">
        <w:rPr>
          <w:rFonts w:hint="default"/>
        </w:rPr>
        <w:t>ianskeho zá</w:t>
      </w:r>
      <w:r w:rsidR="001A7107">
        <w:rPr>
          <w:rFonts w:hint="default"/>
        </w:rPr>
        <w:t>konní</w:t>
      </w:r>
      <w:r w:rsidR="001A7107">
        <w:rPr>
          <w:rFonts w:hint="default"/>
        </w:rPr>
        <w:t>ka v </w:t>
      </w:r>
      <w:r w:rsidR="001A7107">
        <w:rPr>
          <w:rFonts w:hint="default"/>
        </w:rPr>
        <w:t>znení</w:t>
      </w:r>
      <w:r w:rsidR="001A7107">
        <w:rPr>
          <w:rFonts w:hint="default"/>
        </w:rPr>
        <w:t xml:space="preserve"> neskorší</w:t>
      </w:r>
      <w:r w:rsidR="001A7107">
        <w:rPr>
          <w:rFonts w:hint="default"/>
        </w:rPr>
        <w:t xml:space="preserve">ch predpisov. </w:t>
      </w:r>
    </w:p>
  </w:footnote>
  <w:footnote w:id="3">
    <w:p w:rsidP="00151729">
      <w:pPr>
        <w:pStyle w:val="FootnoteText"/>
        <w:bidi w:val="0"/>
      </w:pPr>
      <w:r w:rsidR="001A7107">
        <w:rPr>
          <w:rStyle w:val="FootnoteReference"/>
        </w:rPr>
        <w:footnoteRef/>
      </w:r>
      <w:r w:rsidR="001A7107">
        <w:rPr>
          <w:rFonts w:hint="default"/>
        </w:rPr>
        <w:t>) Zá</w:t>
      </w:r>
      <w:r w:rsidR="001A7107">
        <w:rPr>
          <w:rFonts w:hint="default"/>
        </w:rPr>
        <w:t>kon č</w:t>
      </w:r>
      <w:r w:rsidR="001A7107">
        <w:rPr>
          <w:rFonts w:hint="default"/>
        </w:rPr>
        <w:t>. 36/2005 Z. z. o rodine</w:t>
      </w:r>
      <w:r w:rsidR="0090428D">
        <w:t xml:space="preserve"> v </w:t>
      </w:r>
      <w:r w:rsidR="0090428D">
        <w:rPr>
          <w:rFonts w:hint="default"/>
        </w:rPr>
        <w:t>znení</w:t>
      </w:r>
      <w:r w:rsidR="0090428D">
        <w:rPr>
          <w:rFonts w:hint="default"/>
        </w:rPr>
        <w:t xml:space="preserve"> neskorší</w:t>
      </w:r>
      <w:r w:rsidR="0090428D">
        <w:rPr>
          <w:rFonts w:hint="default"/>
        </w:rPr>
        <w:t>ch predpisov.</w:t>
      </w:r>
    </w:p>
  </w:footnote>
  <w:footnote w:id="4">
    <w:p w:rsidP="00151729">
      <w:pPr>
        <w:pStyle w:val="FootnoteText"/>
        <w:bidi w:val="0"/>
      </w:pPr>
      <w:r w:rsidR="001A7107">
        <w:rPr>
          <w:rStyle w:val="FootnoteReference"/>
        </w:rPr>
        <w:footnoteRef/>
      </w:r>
      <w:r w:rsidR="001A7107">
        <w:rPr>
          <w:rFonts w:hint="default"/>
        </w:rPr>
        <w:t>) §</w:t>
      </w:r>
      <w:r w:rsidR="001A7107">
        <w:rPr>
          <w:rFonts w:hint="default"/>
        </w:rPr>
        <w:t xml:space="preserve"> 261 Obchodné</w:t>
      </w:r>
      <w:r w:rsidR="001A7107">
        <w:rPr>
          <w:rFonts w:hint="default"/>
        </w:rPr>
        <w:t>ho zá</w:t>
      </w:r>
      <w:r w:rsidR="001A7107">
        <w:rPr>
          <w:rFonts w:hint="default"/>
        </w:rPr>
        <w:t>konní</w:t>
      </w:r>
      <w:r w:rsidR="001A7107">
        <w:rPr>
          <w:rFonts w:hint="default"/>
        </w:rPr>
        <w:t>ka v </w:t>
      </w:r>
      <w:r w:rsidR="001A7107">
        <w:rPr>
          <w:rFonts w:hint="default"/>
        </w:rPr>
        <w:t>znení</w:t>
      </w:r>
      <w:r w:rsidR="001A7107">
        <w:rPr>
          <w:rFonts w:hint="default"/>
        </w:rPr>
        <w:t xml:space="preserve"> neskorší</w:t>
      </w:r>
      <w:r w:rsidR="001A7107">
        <w:rPr>
          <w:rFonts w:hint="default"/>
        </w:rPr>
        <w:t>ch predpis</w:t>
      </w:r>
      <w:r w:rsidR="001A7107">
        <w:rPr>
          <w:rFonts w:hint="default"/>
        </w:rPr>
        <w:t>ov.</w:t>
      </w:r>
    </w:p>
  </w:footnote>
  <w:footnote w:id="5">
    <w:p w:rsidP="00151729">
      <w:pPr>
        <w:pStyle w:val="FootnoteText"/>
        <w:bidi w:val="0"/>
      </w:pPr>
      <w:r w:rsidR="00D33FAB">
        <w:rPr>
          <w:rStyle w:val="FootnoteReference"/>
        </w:rPr>
        <w:footnoteRef/>
      </w:r>
      <w:r w:rsidR="00D33FAB">
        <w:rPr>
          <w:rFonts w:hint="default"/>
        </w:rPr>
        <w:t>) §</w:t>
      </w:r>
      <w:r w:rsidR="00D33FAB">
        <w:rPr>
          <w:rFonts w:hint="default"/>
        </w:rPr>
        <w:t xml:space="preserve"> 1 Obč</w:t>
      </w:r>
      <w:r w:rsidR="00D33FAB">
        <w:rPr>
          <w:rFonts w:hint="default"/>
        </w:rPr>
        <w:t>ianskeho zá</w:t>
      </w:r>
      <w:r w:rsidR="00D33FAB">
        <w:rPr>
          <w:rFonts w:hint="default"/>
        </w:rPr>
        <w:t>konní</w:t>
      </w:r>
      <w:r w:rsidR="00D33FAB">
        <w:rPr>
          <w:rFonts w:hint="default"/>
        </w:rPr>
        <w:t>ka v </w:t>
      </w:r>
      <w:r w:rsidR="00D33FAB">
        <w:rPr>
          <w:rFonts w:hint="default"/>
        </w:rPr>
        <w:t>znení</w:t>
      </w:r>
      <w:r w:rsidR="00D33FAB">
        <w:rPr>
          <w:rFonts w:hint="default"/>
        </w:rPr>
        <w:t xml:space="preserve"> neskorší</w:t>
      </w:r>
      <w:r w:rsidR="00D33FAB">
        <w:rPr>
          <w:rFonts w:hint="default"/>
        </w:rPr>
        <w:t xml:space="preserve">ch predpisov. </w:t>
      </w:r>
    </w:p>
  </w:footnote>
  <w:footnote w:id="6">
    <w:p w:rsidP="00151729">
      <w:pPr>
        <w:pStyle w:val="FootnoteText"/>
        <w:bidi w:val="0"/>
      </w:pPr>
      <w:r w:rsidR="00D33FAB">
        <w:rPr>
          <w:rStyle w:val="FootnoteReference"/>
        </w:rPr>
        <w:footnoteRef/>
      </w:r>
      <w:r w:rsidR="00D33FAB">
        <w:rPr>
          <w:rFonts w:hint="default"/>
        </w:rPr>
        <w:t>) Zá</w:t>
      </w:r>
      <w:r w:rsidR="00D33FAB">
        <w:rPr>
          <w:rFonts w:hint="default"/>
        </w:rPr>
        <w:t>kon č</w:t>
      </w:r>
      <w:r w:rsidR="00D33FAB">
        <w:rPr>
          <w:rFonts w:hint="default"/>
        </w:rPr>
        <w:t>. 36/2005 Z. z. o rodine ...</w:t>
      </w:r>
    </w:p>
  </w:footnote>
  <w:footnote w:id="7">
    <w:p w:rsidP="00151729">
      <w:pPr>
        <w:pStyle w:val="FootnoteText"/>
        <w:bidi w:val="0"/>
      </w:pPr>
      <w:r w:rsidR="00D33FAB">
        <w:rPr>
          <w:rStyle w:val="FootnoteReference"/>
        </w:rPr>
        <w:footnoteRef/>
      </w:r>
      <w:r w:rsidR="00D33FAB">
        <w:rPr>
          <w:rFonts w:hint="default"/>
        </w:rPr>
        <w:t>) §</w:t>
      </w:r>
      <w:r w:rsidR="00D33FAB">
        <w:rPr>
          <w:rFonts w:hint="default"/>
        </w:rPr>
        <w:t xml:space="preserve"> 261 Obchodné</w:t>
      </w:r>
      <w:r w:rsidR="00D33FAB">
        <w:rPr>
          <w:rFonts w:hint="default"/>
        </w:rPr>
        <w:t>ho zá</w:t>
      </w:r>
      <w:r w:rsidR="00D33FAB">
        <w:rPr>
          <w:rFonts w:hint="default"/>
        </w:rPr>
        <w:t>konní</w:t>
      </w:r>
      <w:r w:rsidR="00D33FAB">
        <w:rPr>
          <w:rFonts w:hint="default"/>
        </w:rPr>
        <w:t>ka v </w:t>
      </w:r>
      <w:r w:rsidR="00D33FAB">
        <w:rPr>
          <w:rFonts w:hint="default"/>
        </w:rPr>
        <w:t>znení</w:t>
      </w:r>
      <w:r w:rsidR="00D33FAB">
        <w:rPr>
          <w:rFonts w:hint="default"/>
        </w:rPr>
        <w:t xml:space="preserve"> neskorší</w:t>
      </w:r>
      <w:r w:rsidR="00D33FAB">
        <w:rPr>
          <w:rFonts w:hint="default"/>
        </w:rPr>
        <w:t>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00988"/>
    <w:multiLevelType w:val="hybridMultilevel"/>
    <w:tmpl w:val="2ECA6AC0"/>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
    <w:nsid w:val="475B3203"/>
    <w:multiLevelType w:val="multilevel"/>
    <w:tmpl w:val="6096DEFC"/>
    <w:name w:val="AODoc"/>
    <w:lvl w:ilvl="0">
      <w:start w:val="1"/>
      <w:numFmt w:val="none"/>
      <w:pStyle w:val="AODocTxt"/>
      <w:suff w:val="nothing"/>
      <w:lvlJc w:val="left"/>
      <w:rPr>
        <w:rFonts w:cs="Times New Roman"/>
        <w:rtl w:val="0"/>
        <w:cs w:val="0"/>
      </w:rPr>
    </w:lvl>
    <w:lvl w:ilvl="1">
      <w:start w:val="1"/>
      <w:numFmt w:val="none"/>
      <w:pStyle w:val="AODocTxtL1"/>
      <w:suff w:val="nothing"/>
      <w:lvlJc w:val="left"/>
      <w:pPr>
        <w:ind w:left="720"/>
      </w:pPr>
      <w:rPr>
        <w:rFonts w:cs="Times New Roman"/>
        <w:rtl w:val="0"/>
        <w:cs w:val="0"/>
      </w:rPr>
    </w:lvl>
    <w:lvl w:ilvl="2">
      <w:start w:val="1"/>
      <w:numFmt w:val="none"/>
      <w:pStyle w:val="AODocTxtL2"/>
      <w:suff w:val="nothing"/>
      <w:lvlJc w:val="left"/>
      <w:pPr>
        <w:ind w:left="1440"/>
      </w:pPr>
      <w:rPr>
        <w:rFonts w:cs="Times New Roman"/>
        <w:rtl w:val="0"/>
        <w:cs w:val="0"/>
      </w:rPr>
    </w:lvl>
    <w:lvl w:ilvl="3">
      <w:start w:val="1"/>
      <w:numFmt w:val="none"/>
      <w:pStyle w:val="AODocTxtL3"/>
      <w:suff w:val="nothing"/>
      <w:lvlJc w:val="left"/>
      <w:pPr>
        <w:ind w:left="2160"/>
      </w:pPr>
      <w:rPr>
        <w:rFonts w:cs="Times New Roman"/>
        <w:rtl w:val="0"/>
        <w:cs w:val="0"/>
      </w:rPr>
    </w:lvl>
    <w:lvl w:ilvl="4">
      <w:start w:val="1"/>
      <w:numFmt w:val="none"/>
      <w:pStyle w:val="AODocTxtL4"/>
      <w:suff w:val="nothing"/>
      <w:lvlJc w:val="left"/>
      <w:pPr>
        <w:ind w:left="2880"/>
      </w:pPr>
      <w:rPr>
        <w:rFonts w:cs="Times New Roman"/>
        <w:rtl w:val="0"/>
        <w:cs w:val="0"/>
      </w:rPr>
    </w:lvl>
    <w:lvl w:ilvl="5">
      <w:start w:val="1"/>
      <w:numFmt w:val="none"/>
      <w:pStyle w:val="AODocTxtL5"/>
      <w:suff w:val="nothing"/>
      <w:lvlJc w:val="left"/>
      <w:pPr>
        <w:ind w:left="3600"/>
      </w:pPr>
      <w:rPr>
        <w:rFonts w:cs="Times New Roman"/>
        <w:rtl w:val="0"/>
        <w:cs w:val="0"/>
      </w:rPr>
    </w:lvl>
    <w:lvl w:ilvl="6">
      <w:start w:val="1"/>
      <w:numFmt w:val="none"/>
      <w:pStyle w:val="AODocTxtL6"/>
      <w:suff w:val="nothing"/>
      <w:lvlJc w:val="left"/>
      <w:pPr>
        <w:ind w:left="4320"/>
      </w:pPr>
      <w:rPr>
        <w:rFonts w:cs="Times New Roman"/>
        <w:rtl w:val="0"/>
        <w:cs w:val="0"/>
      </w:rPr>
    </w:lvl>
    <w:lvl w:ilvl="7">
      <w:start w:val="1"/>
      <w:numFmt w:val="none"/>
      <w:pStyle w:val="AODocTxtL6"/>
      <w:suff w:val="nothing"/>
      <w:lvlJc w:val="left"/>
      <w:pPr>
        <w:ind w:left="5040"/>
      </w:pPr>
      <w:rPr>
        <w:rFonts w:cs="Times New Roman"/>
        <w:rtl w:val="0"/>
        <w:cs w:val="0"/>
      </w:rPr>
    </w:lvl>
    <w:lvl w:ilvl="8">
      <w:start w:val="1"/>
      <w:numFmt w:val="none"/>
      <w:suff w:val="nothing"/>
      <w:lvlJc w:val="left"/>
      <w:pPr>
        <w:ind w:left="5760"/>
      </w:pPr>
      <w:rPr>
        <w:rFonts w:cs="Times New Roman"/>
        <w:rtl w:val="0"/>
        <w:cs w:val="0"/>
      </w:rPr>
    </w:lvl>
  </w:abstractNum>
  <w:abstractNum w:abstractNumId="2">
    <w:nsid w:val="5FC60C2B"/>
    <w:multiLevelType w:val="hybridMultilevel"/>
    <w:tmpl w:val="80025E1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6169448E"/>
    <w:multiLevelType w:val="hybridMultilevel"/>
    <w:tmpl w:val="8DCC30B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686545D9"/>
    <w:multiLevelType w:val="hybridMultilevel"/>
    <w:tmpl w:val="F8A6AF9C"/>
    <w:lvl w:ilvl="0">
      <w:start w:val="1"/>
      <w:numFmt w:val="decimal"/>
      <w:lvlText w:val="%1."/>
      <w:lvlJc w:val="left"/>
      <w:pPr>
        <w:ind w:left="720" w:hanging="360"/>
      </w:pPr>
      <w:rPr>
        <w:rFonts w:cs="Times New Roman"/>
        <w:b/>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oNotTrackMove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E011F5"/>
    <w:rsid w:val="00000984"/>
    <w:rsid w:val="00001769"/>
    <w:rsid w:val="00001C72"/>
    <w:rsid w:val="0000289C"/>
    <w:rsid w:val="00003983"/>
    <w:rsid w:val="000039BD"/>
    <w:rsid w:val="00004456"/>
    <w:rsid w:val="00005D7F"/>
    <w:rsid w:val="00007D23"/>
    <w:rsid w:val="00011661"/>
    <w:rsid w:val="00011DC8"/>
    <w:rsid w:val="00021758"/>
    <w:rsid w:val="000251E8"/>
    <w:rsid w:val="000256B6"/>
    <w:rsid w:val="000258C6"/>
    <w:rsid w:val="00030ACE"/>
    <w:rsid w:val="0003183A"/>
    <w:rsid w:val="0003193C"/>
    <w:rsid w:val="0003222C"/>
    <w:rsid w:val="00035FA8"/>
    <w:rsid w:val="00036E0F"/>
    <w:rsid w:val="00040969"/>
    <w:rsid w:val="00044570"/>
    <w:rsid w:val="00044EA5"/>
    <w:rsid w:val="0004569F"/>
    <w:rsid w:val="00046C88"/>
    <w:rsid w:val="00055FF9"/>
    <w:rsid w:val="00056B07"/>
    <w:rsid w:val="0006093C"/>
    <w:rsid w:val="00061640"/>
    <w:rsid w:val="00061F98"/>
    <w:rsid w:val="000625AB"/>
    <w:rsid w:val="00063719"/>
    <w:rsid w:val="00063B63"/>
    <w:rsid w:val="00065020"/>
    <w:rsid w:val="00065057"/>
    <w:rsid w:val="00066DF7"/>
    <w:rsid w:val="000673C2"/>
    <w:rsid w:val="0006768C"/>
    <w:rsid w:val="00067CBB"/>
    <w:rsid w:val="000757F5"/>
    <w:rsid w:val="000776A5"/>
    <w:rsid w:val="00077EE1"/>
    <w:rsid w:val="00084F7E"/>
    <w:rsid w:val="00085591"/>
    <w:rsid w:val="00085E63"/>
    <w:rsid w:val="00093AF8"/>
    <w:rsid w:val="00093D21"/>
    <w:rsid w:val="00094A13"/>
    <w:rsid w:val="000958FE"/>
    <w:rsid w:val="0009620C"/>
    <w:rsid w:val="00096A0A"/>
    <w:rsid w:val="000A2127"/>
    <w:rsid w:val="000A5CC5"/>
    <w:rsid w:val="000B3C15"/>
    <w:rsid w:val="000B64E2"/>
    <w:rsid w:val="000C36EF"/>
    <w:rsid w:val="000C45F5"/>
    <w:rsid w:val="000C6F5D"/>
    <w:rsid w:val="000C718D"/>
    <w:rsid w:val="000C7583"/>
    <w:rsid w:val="000D15B2"/>
    <w:rsid w:val="000D2C54"/>
    <w:rsid w:val="000D430C"/>
    <w:rsid w:val="000D688A"/>
    <w:rsid w:val="000E1BE5"/>
    <w:rsid w:val="000E1D6E"/>
    <w:rsid w:val="000E21E9"/>
    <w:rsid w:val="000E737D"/>
    <w:rsid w:val="000E7FA2"/>
    <w:rsid w:val="000F07EC"/>
    <w:rsid w:val="000F0F89"/>
    <w:rsid w:val="000F2A89"/>
    <w:rsid w:val="000F3F97"/>
    <w:rsid w:val="000F425B"/>
    <w:rsid w:val="000F454E"/>
    <w:rsid w:val="000F5AC5"/>
    <w:rsid w:val="00100190"/>
    <w:rsid w:val="001047C6"/>
    <w:rsid w:val="00106901"/>
    <w:rsid w:val="00107A51"/>
    <w:rsid w:val="00107E73"/>
    <w:rsid w:val="00111B57"/>
    <w:rsid w:val="00111BE3"/>
    <w:rsid w:val="00112699"/>
    <w:rsid w:val="00115264"/>
    <w:rsid w:val="001160D3"/>
    <w:rsid w:val="00116EEE"/>
    <w:rsid w:val="00127A8C"/>
    <w:rsid w:val="0013075E"/>
    <w:rsid w:val="00131472"/>
    <w:rsid w:val="00131E80"/>
    <w:rsid w:val="00132E1B"/>
    <w:rsid w:val="00133B3B"/>
    <w:rsid w:val="00135AF2"/>
    <w:rsid w:val="00137500"/>
    <w:rsid w:val="00141C59"/>
    <w:rsid w:val="00142F35"/>
    <w:rsid w:val="001478E8"/>
    <w:rsid w:val="0014792A"/>
    <w:rsid w:val="001513A9"/>
    <w:rsid w:val="00151729"/>
    <w:rsid w:val="00151854"/>
    <w:rsid w:val="001538BB"/>
    <w:rsid w:val="00153B07"/>
    <w:rsid w:val="00154C85"/>
    <w:rsid w:val="00156E43"/>
    <w:rsid w:val="001570B8"/>
    <w:rsid w:val="00157BFD"/>
    <w:rsid w:val="00160CD5"/>
    <w:rsid w:val="001630EF"/>
    <w:rsid w:val="00165DA1"/>
    <w:rsid w:val="001708BD"/>
    <w:rsid w:val="001712F7"/>
    <w:rsid w:val="001733B3"/>
    <w:rsid w:val="0017487B"/>
    <w:rsid w:val="001755E9"/>
    <w:rsid w:val="00175990"/>
    <w:rsid w:val="001760A9"/>
    <w:rsid w:val="00181C2D"/>
    <w:rsid w:val="001856CF"/>
    <w:rsid w:val="00194280"/>
    <w:rsid w:val="0019739E"/>
    <w:rsid w:val="001A190D"/>
    <w:rsid w:val="001A1D11"/>
    <w:rsid w:val="001A2514"/>
    <w:rsid w:val="001A2B75"/>
    <w:rsid w:val="001A7107"/>
    <w:rsid w:val="001B2AA3"/>
    <w:rsid w:val="001B342F"/>
    <w:rsid w:val="001B3D24"/>
    <w:rsid w:val="001B5621"/>
    <w:rsid w:val="001B6E8D"/>
    <w:rsid w:val="001D07FB"/>
    <w:rsid w:val="001D0E47"/>
    <w:rsid w:val="001D3648"/>
    <w:rsid w:val="001D3E85"/>
    <w:rsid w:val="001D502C"/>
    <w:rsid w:val="001D6429"/>
    <w:rsid w:val="001E2A97"/>
    <w:rsid w:val="001E3D27"/>
    <w:rsid w:val="001E3D6B"/>
    <w:rsid w:val="001E4511"/>
    <w:rsid w:val="001E4D31"/>
    <w:rsid w:val="001E50C0"/>
    <w:rsid w:val="001E5E2E"/>
    <w:rsid w:val="001E5F31"/>
    <w:rsid w:val="001E65D4"/>
    <w:rsid w:val="001E6E9B"/>
    <w:rsid w:val="001F13CB"/>
    <w:rsid w:val="001F2E76"/>
    <w:rsid w:val="001F5A9D"/>
    <w:rsid w:val="001F6266"/>
    <w:rsid w:val="001F6869"/>
    <w:rsid w:val="0020132E"/>
    <w:rsid w:val="00204DC7"/>
    <w:rsid w:val="00211246"/>
    <w:rsid w:val="0021137A"/>
    <w:rsid w:val="0021295F"/>
    <w:rsid w:val="002135D5"/>
    <w:rsid w:val="00217169"/>
    <w:rsid w:val="00223BA1"/>
    <w:rsid w:val="00224652"/>
    <w:rsid w:val="00226522"/>
    <w:rsid w:val="002323D5"/>
    <w:rsid w:val="00233904"/>
    <w:rsid w:val="00234CBC"/>
    <w:rsid w:val="002356FC"/>
    <w:rsid w:val="00235C8B"/>
    <w:rsid w:val="002425E2"/>
    <w:rsid w:val="0024290A"/>
    <w:rsid w:val="002439F2"/>
    <w:rsid w:val="0024625D"/>
    <w:rsid w:val="002579C4"/>
    <w:rsid w:val="00257DF8"/>
    <w:rsid w:val="00260C39"/>
    <w:rsid w:val="00265A8F"/>
    <w:rsid w:val="00271C78"/>
    <w:rsid w:val="00272339"/>
    <w:rsid w:val="00274271"/>
    <w:rsid w:val="0027435E"/>
    <w:rsid w:val="00275079"/>
    <w:rsid w:val="00276509"/>
    <w:rsid w:val="002767F5"/>
    <w:rsid w:val="00280181"/>
    <w:rsid w:val="002801AD"/>
    <w:rsid w:val="0028300D"/>
    <w:rsid w:val="0028358D"/>
    <w:rsid w:val="00285BF2"/>
    <w:rsid w:val="00285E18"/>
    <w:rsid w:val="00287ADE"/>
    <w:rsid w:val="00290B71"/>
    <w:rsid w:val="00292986"/>
    <w:rsid w:val="00294BC8"/>
    <w:rsid w:val="002962F0"/>
    <w:rsid w:val="0029647B"/>
    <w:rsid w:val="002A0B48"/>
    <w:rsid w:val="002A2D85"/>
    <w:rsid w:val="002A448D"/>
    <w:rsid w:val="002A4988"/>
    <w:rsid w:val="002A7C62"/>
    <w:rsid w:val="002A7E9E"/>
    <w:rsid w:val="002B0128"/>
    <w:rsid w:val="002B0C96"/>
    <w:rsid w:val="002B3138"/>
    <w:rsid w:val="002B508F"/>
    <w:rsid w:val="002C07E3"/>
    <w:rsid w:val="002C3155"/>
    <w:rsid w:val="002C4F9A"/>
    <w:rsid w:val="002C6A3B"/>
    <w:rsid w:val="002C7165"/>
    <w:rsid w:val="002C7AFC"/>
    <w:rsid w:val="002D47D1"/>
    <w:rsid w:val="002D5270"/>
    <w:rsid w:val="002D53F3"/>
    <w:rsid w:val="002D560F"/>
    <w:rsid w:val="002E06EA"/>
    <w:rsid w:val="002E0C92"/>
    <w:rsid w:val="002E1B4A"/>
    <w:rsid w:val="002E2224"/>
    <w:rsid w:val="002E2530"/>
    <w:rsid w:val="002E4E57"/>
    <w:rsid w:val="002E5737"/>
    <w:rsid w:val="002E76B0"/>
    <w:rsid w:val="002F167D"/>
    <w:rsid w:val="002F2F68"/>
    <w:rsid w:val="002F360C"/>
    <w:rsid w:val="002F688B"/>
    <w:rsid w:val="0030111C"/>
    <w:rsid w:val="0030682A"/>
    <w:rsid w:val="003115A4"/>
    <w:rsid w:val="00312386"/>
    <w:rsid w:val="00315998"/>
    <w:rsid w:val="003166F2"/>
    <w:rsid w:val="00317213"/>
    <w:rsid w:val="003222EA"/>
    <w:rsid w:val="00322673"/>
    <w:rsid w:val="00322733"/>
    <w:rsid w:val="00323BDE"/>
    <w:rsid w:val="00323FFF"/>
    <w:rsid w:val="00327C43"/>
    <w:rsid w:val="00330057"/>
    <w:rsid w:val="0033257B"/>
    <w:rsid w:val="00332B3E"/>
    <w:rsid w:val="00334ED2"/>
    <w:rsid w:val="0033700C"/>
    <w:rsid w:val="00345E1A"/>
    <w:rsid w:val="00346DF4"/>
    <w:rsid w:val="00347DFA"/>
    <w:rsid w:val="0035169D"/>
    <w:rsid w:val="0035390B"/>
    <w:rsid w:val="00353AB5"/>
    <w:rsid w:val="00354EAF"/>
    <w:rsid w:val="00355D46"/>
    <w:rsid w:val="0035667B"/>
    <w:rsid w:val="00357BCA"/>
    <w:rsid w:val="0036087D"/>
    <w:rsid w:val="00361378"/>
    <w:rsid w:val="0036225D"/>
    <w:rsid w:val="0036301D"/>
    <w:rsid w:val="00364549"/>
    <w:rsid w:val="0036539D"/>
    <w:rsid w:val="00366D0D"/>
    <w:rsid w:val="00370055"/>
    <w:rsid w:val="003709F5"/>
    <w:rsid w:val="0037110B"/>
    <w:rsid w:val="0037240F"/>
    <w:rsid w:val="00372468"/>
    <w:rsid w:val="00373022"/>
    <w:rsid w:val="0037521E"/>
    <w:rsid w:val="003755B6"/>
    <w:rsid w:val="0037689E"/>
    <w:rsid w:val="00376F07"/>
    <w:rsid w:val="00381A87"/>
    <w:rsid w:val="00383249"/>
    <w:rsid w:val="00385416"/>
    <w:rsid w:val="003861E0"/>
    <w:rsid w:val="003873A8"/>
    <w:rsid w:val="003902BF"/>
    <w:rsid w:val="00391F7F"/>
    <w:rsid w:val="003A1D74"/>
    <w:rsid w:val="003A3CAD"/>
    <w:rsid w:val="003A55F0"/>
    <w:rsid w:val="003C27FE"/>
    <w:rsid w:val="003C2CE5"/>
    <w:rsid w:val="003C3D34"/>
    <w:rsid w:val="003C3DE4"/>
    <w:rsid w:val="003C741D"/>
    <w:rsid w:val="003D3993"/>
    <w:rsid w:val="003D4155"/>
    <w:rsid w:val="003D4606"/>
    <w:rsid w:val="003D50C3"/>
    <w:rsid w:val="003E0EF1"/>
    <w:rsid w:val="003E0F89"/>
    <w:rsid w:val="003E39EF"/>
    <w:rsid w:val="003E3F89"/>
    <w:rsid w:val="003E4187"/>
    <w:rsid w:val="003F5DF9"/>
    <w:rsid w:val="003F66B8"/>
    <w:rsid w:val="003F6D1A"/>
    <w:rsid w:val="003F7774"/>
    <w:rsid w:val="00400F6E"/>
    <w:rsid w:val="00403EDD"/>
    <w:rsid w:val="0040494C"/>
    <w:rsid w:val="004121D5"/>
    <w:rsid w:val="00412F1D"/>
    <w:rsid w:val="00413095"/>
    <w:rsid w:val="00413EB1"/>
    <w:rsid w:val="00421907"/>
    <w:rsid w:val="00426FBE"/>
    <w:rsid w:val="00427EB3"/>
    <w:rsid w:val="00431658"/>
    <w:rsid w:val="0043247A"/>
    <w:rsid w:val="00432CC6"/>
    <w:rsid w:val="00433552"/>
    <w:rsid w:val="0043422E"/>
    <w:rsid w:val="00434549"/>
    <w:rsid w:val="00434D64"/>
    <w:rsid w:val="004352BA"/>
    <w:rsid w:val="004419B0"/>
    <w:rsid w:val="00443C99"/>
    <w:rsid w:val="00444E16"/>
    <w:rsid w:val="00446641"/>
    <w:rsid w:val="0045189D"/>
    <w:rsid w:val="00455396"/>
    <w:rsid w:val="00455D33"/>
    <w:rsid w:val="00457880"/>
    <w:rsid w:val="004651FD"/>
    <w:rsid w:val="00471717"/>
    <w:rsid w:val="004728E9"/>
    <w:rsid w:val="00472B41"/>
    <w:rsid w:val="004739EF"/>
    <w:rsid w:val="00473C79"/>
    <w:rsid w:val="004770EB"/>
    <w:rsid w:val="004813AF"/>
    <w:rsid w:val="004814FE"/>
    <w:rsid w:val="0048252C"/>
    <w:rsid w:val="00482D2B"/>
    <w:rsid w:val="00483626"/>
    <w:rsid w:val="00484DEB"/>
    <w:rsid w:val="004858F4"/>
    <w:rsid w:val="004869DD"/>
    <w:rsid w:val="00486E11"/>
    <w:rsid w:val="00490320"/>
    <w:rsid w:val="00491289"/>
    <w:rsid w:val="004914C0"/>
    <w:rsid w:val="004947E9"/>
    <w:rsid w:val="0049720B"/>
    <w:rsid w:val="004A3D79"/>
    <w:rsid w:val="004A4529"/>
    <w:rsid w:val="004A5663"/>
    <w:rsid w:val="004B3CF2"/>
    <w:rsid w:val="004B4282"/>
    <w:rsid w:val="004B443B"/>
    <w:rsid w:val="004B4753"/>
    <w:rsid w:val="004B6C6A"/>
    <w:rsid w:val="004C105C"/>
    <w:rsid w:val="004C1E08"/>
    <w:rsid w:val="004C3D5A"/>
    <w:rsid w:val="004C3EC8"/>
    <w:rsid w:val="004C5558"/>
    <w:rsid w:val="004C5A9E"/>
    <w:rsid w:val="004C5E71"/>
    <w:rsid w:val="004C65C1"/>
    <w:rsid w:val="004D084C"/>
    <w:rsid w:val="004D2CE3"/>
    <w:rsid w:val="004D48A1"/>
    <w:rsid w:val="004D4B61"/>
    <w:rsid w:val="004D4EDD"/>
    <w:rsid w:val="004D5027"/>
    <w:rsid w:val="004E003B"/>
    <w:rsid w:val="004E0B90"/>
    <w:rsid w:val="004E2766"/>
    <w:rsid w:val="004E3765"/>
    <w:rsid w:val="004E45FA"/>
    <w:rsid w:val="004E51DF"/>
    <w:rsid w:val="004E66FF"/>
    <w:rsid w:val="004E692F"/>
    <w:rsid w:val="004E6B38"/>
    <w:rsid w:val="004E6FB2"/>
    <w:rsid w:val="004E77D4"/>
    <w:rsid w:val="004F1CB4"/>
    <w:rsid w:val="004F26F7"/>
    <w:rsid w:val="005010FD"/>
    <w:rsid w:val="00501B78"/>
    <w:rsid w:val="005027F0"/>
    <w:rsid w:val="00502FE5"/>
    <w:rsid w:val="00510399"/>
    <w:rsid w:val="00510482"/>
    <w:rsid w:val="00511070"/>
    <w:rsid w:val="005110D4"/>
    <w:rsid w:val="0051552F"/>
    <w:rsid w:val="00515E82"/>
    <w:rsid w:val="00520497"/>
    <w:rsid w:val="00523972"/>
    <w:rsid w:val="00527519"/>
    <w:rsid w:val="00530D31"/>
    <w:rsid w:val="0053174F"/>
    <w:rsid w:val="00540760"/>
    <w:rsid w:val="00541682"/>
    <w:rsid w:val="005449E5"/>
    <w:rsid w:val="00545237"/>
    <w:rsid w:val="00545299"/>
    <w:rsid w:val="00545F98"/>
    <w:rsid w:val="00546688"/>
    <w:rsid w:val="00546BE9"/>
    <w:rsid w:val="00552C56"/>
    <w:rsid w:val="00552DD7"/>
    <w:rsid w:val="00554A6B"/>
    <w:rsid w:val="00555409"/>
    <w:rsid w:val="00561FD1"/>
    <w:rsid w:val="00562348"/>
    <w:rsid w:val="005626D7"/>
    <w:rsid w:val="00564530"/>
    <w:rsid w:val="00565CDE"/>
    <w:rsid w:val="00570E85"/>
    <w:rsid w:val="0057175D"/>
    <w:rsid w:val="00571860"/>
    <w:rsid w:val="00571FD5"/>
    <w:rsid w:val="00572158"/>
    <w:rsid w:val="005726C5"/>
    <w:rsid w:val="0058035D"/>
    <w:rsid w:val="005827A5"/>
    <w:rsid w:val="0058292F"/>
    <w:rsid w:val="0059341E"/>
    <w:rsid w:val="00593502"/>
    <w:rsid w:val="00593CE3"/>
    <w:rsid w:val="0059413F"/>
    <w:rsid w:val="00597048"/>
    <w:rsid w:val="005A0336"/>
    <w:rsid w:val="005A7F92"/>
    <w:rsid w:val="005B126C"/>
    <w:rsid w:val="005B470D"/>
    <w:rsid w:val="005B6CDB"/>
    <w:rsid w:val="005B759C"/>
    <w:rsid w:val="005C1D3F"/>
    <w:rsid w:val="005C55CE"/>
    <w:rsid w:val="005C69A2"/>
    <w:rsid w:val="005D16DF"/>
    <w:rsid w:val="005D1CC8"/>
    <w:rsid w:val="005D33D4"/>
    <w:rsid w:val="005D5F5B"/>
    <w:rsid w:val="005D62BB"/>
    <w:rsid w:val="005D7D95"/>
    <w:rsid w:val="005E1D41"/>
    <w:rsid w:val="005E1EF3"/>
    <w:rsid w:val="005E4FB6"/>
    <w:rsid w:val="005F332C"/>
    <w:rsid w:val="00607EA0"/>
    <w:rsid w:val="00611D26"/>
    <w:rsid w:val="006163F5"/>
    <w:rsid w:val="00616EC6"/>
    <w:rsid w:val="00621C0C"/>
    <w:rsid w:val="006238CB"/>
    <w:rsid w:val="0062479D"/>
    <w:rsid w:val="0062717F"/>
    <w:rsid w:val="00627A93"/>
    <w:rsid w:val="00631D10"/>
    <w:rsid w:val="00632535"/>
    <w:rsid w:val="00632ACD"/>
    <w:rsid w:val="00637E98"/>
    <w:rsid w:val="006450D9"/>
    <w:rsid w:val="00647E48"/>
    <w:rsid w:val="0065299E"/>
    <w:rsid w:val="00655C35"/>
    <w:rsid w:val="006625FA"/>
    <w:rsid w:val="0066275D"/>
    <w:rsid w:val="006637D2"/>
    <w:rsid w:val="00665931"/>
    <w:rsid w:val="0066609D"/>
    <w:rsid w:val="0066693E"/>
    <w:rsid w:val="0066699F"/>
    <w:rsid w:val="00666CB0"/>
    <w:rsid w:val="00667147"/>
    <w:rsid w:val="00667807"/>
    <w:rsid w:val="00671E66"/>
    <w:rsid w:val="006721F5"/>
    <w:rsid w:val="0067254F"/>
    <w:rsid w:val="00673E42"/>
    <w:rsid w:val="00674073"/>
    <w:rsid w:val="00674B29"/>
    <w:rsid w:val="00674C17"/>
    <w:rsid w:val="00675314"/>
    <w:rsid w:val="00677D5C"/>
    <w:rsid w:val="0068166E"/>
    <w:rsid w:val="006848CA"/>
    <w:rsid w:val="00691CA7"/>
    <w:rsid w:val="006933E3"/>
    <w:rsid w:val="00693A89"/>
    <w:rsid w:val="00696819"/>
    <w:rsid w:val="00696842"/>
    <w:rsid w:val="00696C1D"/>
    <w:rsid w:val="00697894"/>
    <w:rsid w:val="006A04CF"/>
    <w:rsid w:val="006A1041"/>
    <w:rsid w:val="006A5E3E"/>
    <w:rsid w:val="006B253B"/>
    <w:rsid w:val="006B2B0F"/>
    <w:rsid w:val="006B665F"/>
    <w:rsid w:val="006B6855"/>
    <w:rsid w:val="006C039E"/>
    <w:rsid w:val="006C56E5"/>
    <w:rsid w:val="006D10BB"/>
    <w:rsid w:val="006D16B1"/>
    <w:rsid w:val="006D1F23"/>
    <w:rsid w:val="006D68A4"/>
    <w:rsid w:val="006E24E7"/>
    <w:rsid w:val="006E27C5"/>
    <w:rsid w:val="006E293B"/>
    <w:rsid w:val="006E3314"/>
    <w:rsid w:val="006E35A0"/>
    <w:rsid w:val="006E6D15"/>
    <w:rsid w:val="006F03A7"/>
    <w:rsid w:val="006F4477"/>
    <w:rsid w:val="006F4BBB"/>
    <w:rsid w:val="006F526B"/>
    <w:rsid w:val="006F5C11"/>
    <w:rsid w:val="006F653F"/>
    <w:rsid w:val="006F6A03"/>
    <w:rsid w:val="007012FE"/>
    <w:rsid w:val="00703D5D"/>
    <w:rsid w:val="00707E0D"/>
    <w:rsid w:val="007130D1"/>
    <w:rsid w:val="0071599B"/>
    <w:rsid w:val="007173E2"/>
    <w:rsid w:val="0072304B"/>
    <w:rsid w:val="007265E2"/>
    <w:rsid w:val="007300CC"/>
    <w:rsid w:val="00732DCF"/>
    <w:rsid w:val="00732F47"/>
    <w:rsid w:val="007344E8"/>
    <w:rsid w:val="007355AE"/>
    <w:rsid w:val="007366CA"/>
    <w:rsid w:val="007440CF"/>
    <w:rsid w:val="007500F5"/>
    <w:rsid w:val="00751DAA"/>
    <w:rsid w:val="00752CFD"/>
    <w:rsid w:val="00752F86"/>
    <w:rsid w:val="0075369D"/>
    <w:rsid w:val="00753A56"/>
    <w:rsid w:val="0075682D"/>
    <w:rsid w:val="0075780F"/>
    <w:rsid w:val="007612DD"/>
    <w:rsid w:val="00766048"/>
    <w:rsid w:val="00773A31"/>
    <w:rsid w:val="00773CCC"/>
    <w:rsid w:val="00774925"/>
    <w:rsid w:val="007766D2"/>
    <w:rsid w:val="007776E8"/>
    <w:rsid w:val="00777F7E"/>
    <w:rsid w:val="00781109"/>
    <w:rsid w:val="00782E78"/>
    <w:rsid w:val="00783127"/>
    <w:rsid w:val="00783D19"/>
    <w:rsid w:val="00784B91"/>
    <w:rsid w:val="00785751"/>
    <w:rsid w:val="00791A6A"/>
    <w:rsid w:val="00791DD2"/>
    <w:rsid w:val="0079391C"/>
    <w:rsid w:val="00796C07"/>
    <w:rsid w:val="00797658"/>
    <w:rsid w:val="007A1C68"/>
    <w:rsid w:val="007A242A"/>
    <w:rsid w:val="007A2A06"/>
    <w:rsid w:val="007A573B"/>
    <w:rsid w:val="007A78AA"/>
    <w:rsid w:val="007B38EF"/>
    <w:rsid w:val="007B44AA"/>
    <w:rsid w:val="007B58D7"/>
    <w:rsid w:val="007C0DC1"/>
    <w:rsid w:val="007C1676"/>
    <w:rsid w:val="007C3E10"/>
    <w:rsid w:val="007C50DB"/>
    <w:rsid w:val="007C7CDC"/>
    <w:rsid w:val="007D4B35"/>
    <w:rsid w:val="007E0414"/>
    <w:rsid w:val="007E0B05"/>
    <w:rsid w:val="007E15B5"/>
    <w:rsid w:val="007E3A2D"/>
    <w:rsid w:val="007E6A8E"/>
    <w:rsid w:val="007F0D30"/>
    <w:rsid w:val="007F15F2"/>
    <w:rsid w:val="007F29D7"/>
    <w:rsid w:val="007F2B1B"/>
    <w:rsid w:val="007F497F"/>
    <w:rsid w:val="007F6A75"/>
    <w:rsid w:val="0080159C"/>
    <w:rsid w:val="00802962"/>
    <w:rsid w:val="0080601E"/>
    <w:rsid w:val="00807DD2"/>
    <w:rsid w:val="0081258A"/>
    <w:rsid w:val="008132CB"/>
    <w:rsid w:val="00825E0E"/>
    <w:rsid w:val="00826663"/>
    <w:rsid w:val="00826F81"/>
    <w:rsid w:val="00827A85"/>
    <w:rsid w:val="00827AE7"/>
    <w:rsid w:val="0083002A"/>
    <w:rsid w:val="008311FD"/>
    <w:rsid w:val="008325AA"/>
    <w:rsid w:val="00832DF2"/>
    <w:rsid w:val="008345A5"/>
    <w:rsid w:val="008357A5"/>
    <w:rsid w:val="0083599C"/>
    <w:rsid w:val="00835BD5"/>
    <w:rsid w:val="00837085"/>
    <w:rsid w:val="00842323"/>
    <w:rsid w:val="00842647"/>
    <w:rsid w:val="00842CD5"/>
    <w:rsid w:val="00843A5B"/>
    <w:rsid w:val="00844579"/>
    <w:rsid w:val="00846EB4"/>
    <w:rsid w:val="00850364"/>
    <w:rsid w:val="00853AF8"/>
    <w:rsid w:val="00856293"/>
    <w:rsid w:val="00856756"/>
    <w:rsid w:val="0086044F"/>
    <w:rsid w:val="008626E6"/>
    <w:rsid w:val="00863C2E"/>
    <w:rsid w:val="00864152"/>
    <w:rsid w:val="00864440"/>
    <w:rsid w:val="00864E3E"/>
    <w:rsid w:val="0086700B"/>
    <w:rsid w:val="00867502"/>
    <w:rsid w:val="0087079A"/>
    <w:rsid w:val="00874111"/>
    <w:rsid w:val="0087717B"/>
    <w:rsid w:val="00882C16"/>
    <w:rsid w:val="00883A44"/>
    <w:rsid w:val="00884814"/>
    <w:rsid w:val="00885301"/>
    <w:rsid w:val="00886A66"/>
    <w:rsid w:val="008874E7"/>
    <w:rsid w:val="00891C7C"/>
    <w:rsid w:val="00892613"/>
    <w:rsid w:val="0089389F"/>
    <w:rsid w:val="00893920"/>
    <w:rsid w:val="008A22C7"/>
    <w:rsid w:val="008A23DD"/>
    <w:rsid w:val="008A2996"/>
    <w:rsid w:val="008A2D2D"/>
    <w:rsid w:val="008B3FA2"/>
    <w:rsid w:val="008B46E4"/>
    <w:rsid w:val="008B54A0"/>
    <w:rsid w:val="008B65D0"/>
    <w:rsid w:val="008B6B27"/>
    <w:rsid w:val="008C0978"/>
    <w:rsid w:val="008C1943"/>
    <w:rsid w:val="008C740F"/>
    <w:rsid w:val="008D030B"/>
    <w:rsid w:val="008D2FB1"/>
    <w:rsid w:val="008D490D"/>
    <w:rsid w:val="008D575E"/>
    <w:rsid w:val="008D59A7"/>
    <w:rsid w:val="008D7902"/>
    <w:rsid w:val="008D7ABA"/>
    <w:rsid w:val="008E28D2"/>
    <w:rsid w:val="008E406E"/>
    <w:rsid w:val="008E4F47"/>
    <w:rsid w:val="008E4FF6"/>
    <w:rsid w:val="008E6A99"/>
    <w:rsid w:val="008F01C6"/>
    <w:rsid w:val="008F2E78"/>
    <w:rsid w:val="008F7F5A"/>
    <w:rsid w:val="00900DC8"/>
    <w:rsid w:val="00903595"/>
    <w:rsid w:val="0090428D"/>
    <w:rsid w:val="00905C25"/>
    <w:rsid w:val="009076DA"/>
    <w:rsid w:val="00907AFF"/>
    <w:rsid w:val="00910C43"/>
    <w:rsid w:val="00911A24"/>
    <w:rsid w:val="00912F27"/>
    <w:rsid w:val="00913978"/>
    <w:rsid w:val="00917040"/>
    <w:rsid w:val="00917605"/>
    <w:rsid w:val="00917FCC"/>
    <w:rsid w:val="00924375"/>
    <w:rsid w:val="009274A6"/>
    <w:rsid w:val="00927FA0"/>
    <w:rsid w:val="0093056E"/>
    <w:rsid w:val="00931024"/>
    <w:rsid w:val="00931278"/>
    <w:rsid w:val="00932F42"/>
    <w:rsid w:val="00934CA3"/>
    <w:rsid w:val="009362BF"/>
    <w:rsid w:val="00936D38"/>
    <w:rsid w:val="00937855"/>
    <w:rsid w:val="009378FB"/>
    <w:rsid w:val="00937AC4"/>
    <w:rsid w:val="00937B85"/>
    <w:rsid w:val="00940344"/>
    <w:rsid w:val="00940C66"/>
    <w:rsid w:val="00940E08"/>
    <w:rsid w:val="009429EE"/>
    <w:rsid w:val="00943168"/>
    <w:rsid w:val="009440B6"/>
    <w:rsid w:val="00946FC4"/>
    <w:rsid w:val="00947D3E"/>
    <w:rsid w:val="009507C3"/>
    <w:rsid w:val="00950836"/>
    <w:rsid w:val="00950ACA"/>
    <w:rsid w:val="009540EB"/>
    <w:rsid w:val="009552A2"/>
    <w:rsid w:val="009561AD"/>
    <w:rsid w:val="0096071F"/>
    <w:rsid w:val="0096078E"/>
    <w:rsid w:val="00961EA8"/>
    <w:rsid w:val="009659AF"/>
    <w:rsid w:val="00966B5A"/>
    <w:rsid w:val="0096729D"/>
    <w:rsid w:val="0097051E"/>
    <w:rsid w:val="00970D32"/>
    <w:rsid w:val="00971587"/>
    <w:rsid w:val="0097193E"/>
    <w:rsid w:val="009760EC"/>
    <w:rsid w:val="00976ADF"/>
    <w:rsid w:val="00976D2D"/>
    <w:rsid w:val="0097750B"/>
    <w:rsid w:val="0098197B"/>
    <w:rsid w:val="00987DE2"/>
    <w:rsid w:val="00995350"/>
    <w:rsid w:val="00997574"/>
    <w:rsid w:val="009A0AE5"/>
    <w:rsid w:val="009A269A"/>
    <w:rsid w:val="009A75F4"/>
    <w:rsid w:val="009B1259"/>
    <w:rsid w:val="009B3D22"/>
    <w:rsid w:val="009B4D51"/>
    <w:rsid w:val="009B63AD"/>
    <w:rsid w:val="009B79E7"/>
    <w:rsid w:val="009C2070"/>
    <w:rsid w:val="009C2E64"/>
    <w:rsid w:val="009C3C1D"/>
    <w:rsid w:val="009C5CE7"/>
    <w:rsid w:val="009C5DD4"/>
    <w:rsid w:val="009D08D2"/>
    <w:rsid w:val="009D192D"/>
    <w:rsid w:val="009D5184"/>
    <w:rsid w:val="009D6184"/>
    <w:rsid w:val="009D6321"/>
    <w:rsid w:val="009D6692"/>
    <w:rsid w:val="009E03E6"/>
    <w:rsid w:val="009E1B34"/>
    <w:rsid w:val="009E296D"/>
    <w:rsid w:val="009F299C"/>
    <w:rsid w:val="009F2CF2"/>
    <w:rsid w:val="009F2E5F"/>
    <w:rsid w:val="009F42EC"/>
    <w:rsid w:val="009F4547"/>
    <w:rsid w:val="009F7948"/>
    <w:rsid w:val="00A00B4E"/>
    <w:rsid w:val="00A01E89"/>
    <w:rsid w:val="00A0311A"/>
    <w:rsid w:val="00A06FE1"/>
    <w:rsid w:val="00A0787C"/>
    <w:rsid w:val="00A11AC5"/>
    <w:rsid w:val="00A11DAB"/>
    <w:rsid w:val="00A12272"/>
    <w:rsid w:val="00A13FBD"/>
    <w:rsid w:val="00A16BA1"/>
    <w:rsid w:val="00A1713D"/>
    <w:rsid w:val="00A20002"/>
    <w:rsid w:val="00A207D6"/>
    <w:rsid w:val="00A23CF4"/>
    <w:rsid w:val="00A25E3C"/>
    <w:rsid w:val="00A302A2"/>
    <w:rsid w:val="00A31EC6"/>
    <w:rsid w:val="00A32417"/>
    <w:rsid w:val="00A32C13"/>
    <w:rsid w:val="00A33D13"/>
    <w:rsid w:val="00A33D17"/>
    <w:rsid w:val="00A34ED4"/>
    <w:rsid w:val="00A354CA"/>
    <w:rsid w:val="00A35C5C"/>
    <w:rsid w:val="00A36869"/>
    <w:rsid w:val="00A37954"/>
    <w:rsid w:val="00A4163A"/>
    <w:rsid w:val="00A462B5"/>
    <w:rsid w:val="00A4731E"/>
    <w:rsid w:val="00A5572D"/>
    <w:rsid w:val="00A62FD8"/>
    <w:rsid w:val="00A658CC"/>
    <w:rsid w:val="00A66FCF"/>
    <w:rsid w:val="00A70195"/>
    <w:rsid w:val="00A73E0C"/>
    <w:rsid w:val="00A74232"/>
    <w:rsid w:val="00A7592F"/>
    <w:rsid w:val="00A76CE0"/>
    <w:rsid w:val="00A81512"/>
    <w:rsid w:val="00A87A34"/>
    <w:rsid w:val="00A912A9"/>
    <w:rsid w:val="00A926F7"/>
    <w:rsid w:val="00A92F28"/>
    <w:rsid w:val="00A9307D"/>
    <w:rsid w:val="00A97AD7"/>
    <w:rsid w:val="00AA0131"/>
    <w:rsid w:val="00AA2618"/>
    <w:rsid w:val="00AA348D"/>
    <w:rsid w:val="00AB000C"/>
    <w:rsid w:val="00AB3488"/>
    <w:rsid w:val="00AB4813"/>
    <w:rsid w:val="00AB7302"/>
    <w:rsid w:val="00AC158D"/>
    <w:rsid w:val="00AC1E9A"/>
    <w:rsid w:val="00AC1F28"/>
    <w:rsid w:val="00AC20BA"/>
    <w:rsid w:val="00AC2D6D"/>
    <w:rsid w:val="00AC585E"/>
    <w:rsid w:val="00AC6A81"/>
    <w:rsid w:val="00AD1830"/>
    <w:rsid w:val="00AD291B"/>
    <w:rsid w:val="00AD3D4A"/>
    <w:rsid w:val="00AD5C1D"/>
    <w:rsid w:val="00AE0160"/>
    <w:rsid w:val="00AE03D7"/>
    <w:rsid w:val="00AE0444"/>
    <w:rsid w:val="00AE08FD"/>
    <w:rsid w:val="00AE281B"/>
    <w:rsid w:val="00AE3A38"/>
    <w:rsid w:val="00AE504D"/>
    <w:rsid w:val="00AE59A5"/>
    <w:rsid w:val="00AF02BF"/>
    <w:rsid w:val="00AF0422"/>
    <w:rsid w:val="00AF3019"/>
    <w:rsid w:val="00AF37CD"/>
    <w:rsid w:val="00AF5778"/>
    <w:rsid w:val="00AF6DAF"/>
    <w:rsid w:val="00B014B5"/>
    <w:rsid w:val="00B0198A"/>
    <w:rsid w:val="00B01DBA"/>
    <w:rsid w:val="00B06068"/>
    <w:rsid w:val="00B06345"/>
    <w:rsid w:val="00B06D70"/>
    <w:rsid w:val="00B119AC"/>
    <w:rsid w:val="00B1229F"/>
    <w:rsid w:val="00B13E4E"/>
    <w:rsid w:val="00B16A9F"/>
    <w:rsid w:val="00B16CC6"/>
    <w:rsid w:val="00B222BB"/>
    <w:rsid w:val="00B255F5"/>
    <w:rsid w:val="00B26734"/>
    <w:rsid w:val="00B271F4"/>
    <w:rsid w:val="00B33EAB"/>
    <w:rsid w:val="00B34382"/>
    <w:rsid w:val="00B35FBB"/>
    <w:rsid w:val="00B40195"/>
    <w:rsid w:val="00B41F9D"/>
    <w:rsid w:val="00B45180"/>
    <w:rsid w:val="00B466B3"/>
    <w:rsid w:val="00B471A1"/>
    <w:rsid w:val="00B51FB9"/>
    <w:rsid w:val="00B6175E"/>
    <w:rsid w:val="00B63881"/>
    <w:rsid w:val="00B640DE"/>
    <w:rsid w:val="00B65E47"/>
    <w:rsid w:val="00B65ED8"/>
    <w:rsid w:val="00B721F6"/>
    <w:rsid w:val="00B722EB"/>
    <w:rsid w:val="00B737C6"/>
    <w:rsid w:val="00B7441C"/>
    <w:rsid w:val="00B746C0"/>
    <w:rsid w:val="00B758DB"/>
    <w:rsid w:val="00B80479"/>
    <w:rsid w:val="00B816FC"/>
    <w:rsid w:val="00B8184A"/>
    <w:rsid w:val="00B81BE6"/>
    <w:rsid w:val="00B82C5F"/>
    <w:rsid w:val="00B847BC"/>
    <w:rsid w:val="00B853D6"/>
    <w:rsid w:val="00B9007D"/>
    <w:rsid w:val="00B91673"/>
    <w:rsid w:val="00B9351F"/>
    <w:rsid w:val="00B935BA"/>
    <w:rsid w:val="00B951A0"/>
    <w:rsid w:val="00B95894"/>
    <w:rsid w:val="00B95D02"/>
    <w:rsid w:val="00B97EB1"/>
    <w:rsid w:val="00BA225D"/>
    <w:rsid w:val="00BB10DE"/>
    <w:rsid w:val="00BB19E8"/>
    <w:rsid w:val="00BB3ACE"/>
    <w:rsid w:val="00BB481E"/>
    <w:rsid w:val="00BB500C"/>
    <w:rsid w:val="00BB56BB"/>
    <w:rsid w:val="00BB62A4"/>
    <w:rsid w:val="00BC77C1"/>
    <w:rsid w:val="00BD2EA8"/>
    <w:rsid w:val="00BD4CD8"/>
    <w:rsid w:val="00BD50E1"/>
    <w:rsid w:val="00BD754F"/>
    <w:rsid w:val="00BE0F32"/>
    <w:rsid w:val="00BE1531"/>
    <w:rsid w:val="00BE2459"/>
    <w:rsid w:val="00BE324C"/>
    <w:rsid w:val="00BE560F"/>
    <w:rsid w:val="00BE5ECD"/>
    <w:rsid w:val="00BF4901"/>
    <w:rsid w:val="00BF591E"/>
    <w:rsid w:val="00C003AA"/>
    <w:rsid w:val="00C0242E"/>
    <w:rsid w:val="00C02543"/>
    <w:rsid w:val="00C054FC"/>
    <w:rsid w:val="00C06365"/>
    <w:rsid w:val="00C11FC1"/>
    <w:rsid w:val="00C1211F"/>
    <w:rsid w:val="00C1394E"/>
    <w:rsid w:val="00C16A47"/>
    <w:rsid w:val="00C16C35"/>
    <w:rsid w:val="00C1709A"/>
    <w:rsid w:val="00C2174D"/>
    <w:rsid w:val="00C23990"/>
    <w:rsid w:val="00C24DBB"/>
    <w:rsid w:val="00C25A66"/>
    <w:rsid w:val="00C26090"/>
    <w:rsid w:val="00C34F49"/>
    <w:rsid w:val="00C36ABC"/>
    <w:rsid w:val="00C4038B"/>
    <w:rsid w:val="00C40C7C"/>
    <w:rsid w:val="00C431D5"/>
    <w:rsid w:val="00C43528"/>
    <w:rsid w:val="00C45A54"/>
    <w:rsid w:val="00C50609"/>
    <w:rsid w:val="00C50C20"/>
    <w:rsid w:val="00C514BB"/>
    <w:rsid w:val="00C52419"/>
    <w:rsid w:val="00C53BE9"/>
    <w:rsid w:val="00C54BB3"/>
    <w:rsid w:val="00C55BCB"/>
    <w:rsid w:val="00C5673A"/>
    <w:rsid w:val="00C61B0A"/>
    <w:rsid w:val="00C64217"/>
    <w:rsid w:val="00C64A4E"/>
    <w:rsid w:val="00C66956"/>
    <w:rsid w:val="00C7680C"/>
    <w:rsid w:val="00C81EED"/>
    <w:rsid w:val="00C82199"/>
    <w:rsid w:val="00C858AF"/>
    <w:rsid w:val="00C86F2A"/>
    <w:rsid w:val="00C9120B"/>
    <w:rsid w:val="00C91536"/>
    <w:rsid w:val="00C93067"/>
    <w:rsid w:val="00C94A95"/>
    <w:rsid w:val="00C94BAD"/>
    <w:rsid w:val="00C94E13"/>
    <w:rsid w:val="00CA14A6"/>
    <w:rsid w:val="00CA33F6"/>
    <w:rsid w:val="00CA4564"/>
    <w:rsid w:val="00CA5C20"/>
    <w:rsid w:val="00CA5E98"/>
    <w:rsid w:val="00CA71C9"/>
    <w:rsid w:val="00CA78FA"/>
    <w:rsid w:val="00CB03D8"/>
    <w:rsid w:val="00CB3F27"/>
    <w:rsid w:val="00CB516A"/>
    <w:rsid w:val="00CB5384"/>
    <w:rsid w:val="00CB5484"/>
    <w:rsid w:val="00CC1079"/>
    <w:rsid w:val="00CC23DA"/>
    <w:rsid w:val="00CC47DF"/>
    <w:rsid w:val="00CC50B5"/>
    <w:rsid w:val="00CC67CE"/>
    <w:rsid w:val="00CD26F3"/>
    <w:rsid w:val="00CD5416"/>
    <w:rsid w:val="00CE6682"/>
    <w:rsid w:val="00CF158A"/>
    <w:rsid w:val="00CF2FA8"/>
    <w:rsid w:val="00CF5A91"/>
    <w:rsid w:val="00D00A68"/>
    <w:rsid w:val="00D00BDC"/>
    <w:rsid w:val="00D02E75"/>
    <w:rsid w:val="00D053EA"/>
    <w:rsid w:val="00D05809"/>
    <w:rsid w:val="00D108B8"/>
    <w:rsid w:val="00D113F5"/>
    <w:rsid w:val="00D135A0"/>
    <w:rsid w:val="00D162F7"/>
    <w:rsid w:val="00D16748"/>
    <w:rsid w:val="00D20509"/>
    <w:rsid w:val="00D20930"/>
    <w:rsid w:val="00D25450"/>
    <w:rsid w:val="00D26229"/>
    <w:rsid w:val="00D26D75"/>
    <w:rsid w:val="00D30C01"/>
    <w:rsid w:val="00D33FAB"/>
    <w:rsid w:val="00D3539E"/>
    <w:rsid w:val="00D35FA8"/>
    <w:rsid w:val="00D4050D"/>
    <w:rsid w:val="00D427CB"/>
    <w:rsid w:val="00D50020"/>
    <w:rsid w:val="00D50DB4"/>
    <w:rsid w:val="00D51137"/>
    <w:rsid w:val="00D51327"/>
    <w:rsid w:val="00D51D78"/>
    <w:rsid w:val="00D544DC"/>
    <w:rsid w:val="00D556BD"/>
    <w:rsid w:val="00D572B9"/>
    <w:rsid w:val="00D61ADC"/>
    <w:rsid w:val="00D63112"/>
    <w:rsid w:val="00D6445F"/>
    <w:rsid w:val="00D65016"/>
    <w:rsid w:val="00D75179"/>
    <w:rsid w:val="00D75CDB"/>
    <w:rsid w:val="00D81A08"/>
    <w:rsid w:val="00D8644E"/>
    <w:rsid w:val="00D864F7"/>
    <w:rsid w:val="00D879EE"/>
    <w:rsid w:val="00D91325"/>
    <w:rsid w:val="00D91AC5"/>
    <w:rsid w:val="00D96B81"/>
    <w:rsid w:val="00DA6412"/>
    <w:rsid w:val="00DA7411"/>
    <w:rsid w:val="00DB17F9"/>
    <w:rsid w:val="00DB28FF"/>
    <w:rsid w:val="00DB2AD6"/>
    <w:rsid w:val="00DB3F51"/>
    <w:rsid w:val="00DB6E4C"/>
    <w:rsid w:val="00DC3820"/>
    <w:rsid w:val="00DC3B9F"/>
    <w:rsid w:val="00DC55AB"/>
    <w:rsid w:val="00DC60C0"/>
    <w:rsid w:val="00DD0A17"/>
    <w:rsid w:val="00DD164E"/>
    <w:rsid w:val="00DD2DAB"/>
    <w:rsid w:val="00DD4862"/>
    <w:rsid w:val="00DD7532"/>
    <w:rsid w:val="00DD7B70"/>
    <w:rsid w:val="00DE0DD0"/>
    <w:rsid w:val="00DE554D"/>
    <w:rsid w:val="00DE5E78"/>
    <w:rsid w:val="00DE674C"/>
    <w:rsid w:val="00DE7789"/>
    <w:rsid w:val="00DF29A6"/>
    <w:rsid w:val="00DF58C6"/>
    <w:rsid w:val="00DF6111"/>
    <w:rsid w:val="00E00D2B"/>
    <w:rsid w:val="00E011F5"/>
    <w:rsid w:val="00E02CD0"/>
    <w:rsid w:val="00E0314A"/>
    <w:rsid w:val="00E03B2D"/>
    <w:rsid w:val="00E07862"/>
    <w:rsid w:val="00E10585"/>
    <w:rsid w:val="00E1532A"/>
    <w:rsid w:val="00E15ACE"/>
    <w:rsid w:val="00E15BBE"/>
    <w:rsid w:val="00E15DC4"/>
    <w:rsid w:val="00E172F3"/>
    <w:rsid w:val="00E21D4D"/>
    <w:rsid w:val="00E24324"/>
    <w:rsid w:val="00E25640"/>
    <w:rsid w:val="00E26BE7"/>
    <w:rsid w:val="00E27F41"/>
    <w:rsid w:val="00E3090B"/>
    <w:rsid w:val="00E313A0"/>
    <w:rsid w:val="00E34FB7"/>
    <w:rsid w:val="00E35504"/>
    <w:rsid w:val="00E41625"/>
    <w:rsid w:val="00E42A94"/>
    <w:rsid w:val="00E42E69"/>
    <w:rsid w:val="00E43CDA"/>
    <w:rsid w:val="00E44286"/>
    <w:rsid w:val="00E461D1"/>
    <w:rsid w:val="00E46D86"/>
    <w:rsid w:val="00E528A2"/>
    <w:rsid w:val="00E5320E"/>
    <w:rsid w:val="00E55900"/>
    <w:rsid w:val="00E55CA8"/>
    <w:rsid w:val="00E560CD"/>
    <w:rsid w:val="00E575A6"/>
    <w:rsid w:val="00E57DBB"/>
    <w:rsid w:val="00E61206"/>
    <w:rsid w:val="00E62587"/>
    <w:rsid w:val="00E62A28"/>
    <w:rsid w:val="00E642B7"/>
    <w:rsid w:val="00E65746"/>
    <w:rsid w:val="00E671E2"/>
    <w:rsid w:val="00E67897"/>
    <w:rsid w:val="00E70BC5"/>
    <w:rsid w:val="00E72117"/>
    <w:rsid w:val="00E73A6F"/>
    <w:rsid w:val="00E7441F"/>
    <w:rsid w:val="00E745C2"/>
    <w:rsid w:val="00E74C39"/>
    <w:rsid w:val="00E76F06"/>
    <w:rsid w:val="00E80DF1"/>
    <w:rsid w:val="00E84AEC"/>
    <w:rsid w:val="00E854B9"/>
    <w:rsid w:val="00E87ED4"/>
    <w:rsid w:val="00E9130D"/>
    <w:rsid w:val="00E9579D"/>
    <w:rsid w:val="00EA2075"/>
    <w:rsid w:val="00EA5FF9"/>
    <w:rsid w:val="00EB02D2"/>
    <w:rsid w:val="00EB0A23"/>
    <w:rsid w:val="00EB11D7"/>
    <w:rsid w:val="00EB1EBF"/>
    <w:rsid w:val="00EB3F00"/>
    <w:rsid w:val="00EB491A"/>
    <w:rsid w:val="00EB5D85"/>
    <w:rsid w:val="00EB7184"/>
    <w:rsid w:val="00EB7C49"/>
    <w:rsid w:val="00EC22B1"/>
    <w:rsid w:val="00EC2C82"/>
    <w:rsid w:val="00EC3C36"/>
    <w:rsid w:val="00EC6155"/>
    <w:rsid w:val="00ED333E"/>
    <w:rsid w:val="00ED353B"/>
    <w:rsid w:val="00ED484A"/>
    <w:rsid w:val="00ED5413"/>
    <w:rsid w:val="00ED5ED0"/>
    <w:rsid w:val="00ED5EE1"/>
    <w:rsid w:val="00ED6DA5"/>
    <w:rsid w:val="00ED7549"/>
    <w:rsid w:val="00ED78CE"/>
    <w:rsid w:val="00EE1D1C"/>
    <w:rsid w:val="00EE701C"/>
    <w:rsid w:val="00EF3FB7"/>
    <w:rsid w:val="00EF60C3"/>
    <w:rsid w:val="00EF6BC9"/>
    <w:rsid w:val="00EF7F14"/>
    <w:rsid w:val="00F01241"/>
    <w:rsid w:val="00F02816"/>
    <w:rsid w:val="00F03333"/>
    <w:rsid w:val="00F036C1"/>
    <w:rsid w:val="00F05971"/>
    <w:rsid w:val="00F07F02"/>
    <w:rsid w:val="00F1206A"/>
    <w:rsid w:val="00F13736"/>
    <w:rsid w:val="00F13CC1"/>
    <w:rsid w:val="00F16A9D"/>
    <w:rsid w:val="00F216A6"/>
    <w:rsid w:val="00F219C5"/>
    <w:rsid w:val="00F222F5"/>
    <w:rsid w:val="00F271F4"/>
    <w:rsid w:val="00F306E8"/>
    <w:rsid w:val="00F30EFD"/>
    <w:rsid w:val="00F31AA9"/>
    <w:rsid w:val="00F32CC0"/>
    <w:rsid w:val="00F32CEA"/>
    <w:rsid w:val="00F34C8D"/>
    <w:rsid w:val="00F37CC0"/>
    <w:rsid w:val="00F43F03"/>
    <w:rsid w:val="00F47800"/>
    <w:rsid w:val="00F47BC8"/>
    <w:rsid w:val="00F50E8C"/>
    <w:rsid w:val="00F52567"/>
    <w:rsid w:val="00F5538B"/>
    <w:rsid w:val="00F60217"/>
    <w:rsid w:val="00F6422D"/>
    <w:rsid w:val="00F67F0F"/>
    <w:rsid w:val="00F7006C"/>
    <w:rsid w:val="00F763EF"/>
    <w:rsid w:val="00F77860"/>
    <w:rsid w:val="00F807E4"/>
    <w:rsid w:val="00F80B06"/>
    <w:rsid w:val="00F904B3"/>
    <w:rsid w:val="00F9199E"/>
    <w:rsid w:val="00F91DE4"/>
    <w:rsid w:val="00F9416D"/>
    <w:rsid w:val="00FA5182"/>
    <w:rsid w:val="00FA52C1"/>
    <w:rsid w:val="00FA5D1E"/>
    <w:rsid w:val="00FB023C"/>
    <w:rsid w:val="00FB0D77"/>
    <w:rsid w:val="00FB18F4"/>
    <w:rsid w:val="00FB1FBF"/>
    <w:rsid w:val="00FB3D45"/>
    <w:rsid w:val="00FB51DA"/>
    <w:rsid w:val="00FB5754"/>
    <w:rsid w:val="00FB6AAA"/>
    <w:rsid w:val="00FC03FF"/>
    <w:rsid w:val="00FC05D1"/>
    <w:rsid w:val="00FC19BB"/>
    <w:rsid w:val="00FC3017"/>
    <w:rsid w:val="00FC400B"/>
    <w:rsid w:val="00FC4485"/>
    <w:rsid w:val="00FC451B"/>
    <w:rsid w:val="00FC5F78"/>
    <w:rsid w:val="00FC6586"/>
    <w:rsid w:val="00FC732B"/>
    <w:rsid w:val="00FD368E"/>
    <w:rsid w:val="00FD50DF"/>
    <w:rsid w:val="00FE05D5"/>
    <w:rsid w:val="00FE0A3A"/>
    <w:rsid w:val="00FE1864"/>
    <w:rsid w:val="00FE1E36"/>
    <w:rsid w:val="00FE4A45"/>
    <w:rsid w:val="00FE701D"/>
    <w:rsid w:val="00FE74DA"/>
    <w:rsid w:val="00FF0893"/>
    <w:rsid w:val="00FF2071"/>
    <w:rsid w:val="00FF555F"/>
    <w:rsid w:val="00FF55A4"/>
  </w:rsids>
  <m:mathPr>
    <m:mathFont m:val="Times New Roman"/>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11F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AODocTxt"/>
    <w:link w:val="Nadpis2Char"/>
    <w:uiPriority w:val="9"/>
    <w:qFormat/>
    <w:rsid w:val="005D16DF"/>
    <w:pPr>
      <w:keepNext/>
      <w:spacing w:before="120"/>
      <w:jc w:val="center"/>
      <w:outlineLvl w:val="1"/>
    </w:pPr>
    <w:rPr>
      <w:rFonts w:ascii="Times New Roman" w:eastAsia="SimSun" w:hAnsi="Times New Roman"/>
      <w:b/>
      <w:sz w:val="22"/>
      <w:szCs w:val="20"/>
      <w:lang w:eastAsia="en-US"/>
    </w:rPr>
  </w:style>
  <w:style w:type="paragraph" w:styleId="Heading3">
    <w:name w:val="heading 3"/>
    <w:basedOn w:val="Normal"/>
    <w:next w:val="AODocTxt"/>
    <w:link w:val="Nadpis3Char"/>
    <w:uiPriority w:val="9"/>
    <w:qFormat/>
    <w:rsid w:val="005D16DF"/>
    <w:pPr>
      <w:jc w:val="center"/>
      <w:outlineLvl w:val="2"/>
    </w:pPr>
    <w:rPr>
      <w:rFonts w:ascii="Times New Roman" w:eastAsia="SimSun" w:hAnsi="Times New Roman"/>
      <w:b/>
      <w:sz w:val="22"/>
      <w:szCs w:val="20"/>
      <w:lang w:eastAsia="en-US"/>
    </w:rPr>
  </w:style>
  <w:style w:type="paragraph" w:styleId="Heading5">
    <w:name w:val="heading 5"/>
    <w:basedOn w:val="Normal"/>
    <w:next w:val="Normal"/>
    <w:link w:val="Nadpis5Char"/>
    <w:uiPriority w:val="9"/>
    <w:semiHidden/>
    <w:unhideWhenUsed/>
    <w:qFormat/>
    <w:rsid w:val="000C7583"/>
    <w:pPr>
      <w:spacing w:before="240" w:after="60"/>
      <w:jc w:val="left"/>
      <w:outlineLvl w:val="4"/>
    </w:pPr>
    <w:rPr>
      <w:rFonts w:asciiTheme="minorHAnsi" w:eastAsiaTheme="minorEastAsia" w:hAnsiTheme="minorHAnsi"/>
      <w:b/>
      <w:bCs/>
      <w:i/>
      <w:iCs/>
      <w:sz w:val="26"/>
      <w:szCs w:val="2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locked/>
    <w:rsid w:val="005D16DF"/>
    <w:rPr>
      <w:rFonts w:eastAsia="SimSun" w:cs="Times New Roman"/>
      <w:b/>
      <w:sz w:val="22"/>
      <w:rtl w:val="0"/>
      <w:cs w:val="0"/>
      <w:lang w:val="x-none" w:eastAsia="en-US"/>
    </w:rPr>
  </w:style>
  <w:style w:type="character" w:customStyle="1" w:styleId="Nadpis3Char">
    <w:name w:val="Nadpis 3 Char"/>
    <w:basedOn w:val="DefaultParagraphFont"/>
    <w:link w:val="Heading3"/>
    <w:uiPriority w:val="9"/>
    <w:locked/>
    <w:rsid w:val="005D16DF"/>
    <w:rPr>
      <w:rFonts w:eastAsia="SimSun" w:cs="Times New Roman"/>
      <w:b/>
      <w:sz w:val="22"/>
      <w:rtl w:val="0"/>
      <w:cs w:val="0"/>
      <w:lang w:val="x-none" w:eastAsia="en-US"/>
    </w:rPr>
  </w:style>
  <w:style w:type="character" w:customStyle="1" w:styleId="Nadpis5Char">
    <w:name w:val="Nadpis 5 Char"/>
    <w:basedOn w:val="DefaultParagraphFont"/>
    <w:link w:val="Heading5"/>
    <w:uiPriority w:val="9"/>
    <w:semiHidden/>
    <w:locked/>
    <w:rsid w:val="000C7583"/>
    <w:rPr>
      <w:rFonts w:asciiTheme="minorHAnsi" w:eastAsiaTheme="minorEastAsia" w:hAnsiTheme="minorHAnsi" w:cs="Times New Roman"/>
      <w:b/>
      <w:bCs/>
      <w:i/>
      <w:iCs/>
      <w:sz w:val="26"/>
      <w:szCs w:val="26"/>
      <w:rtl w:val="0"/>
      <w:cs w:val="0"/>
    </w:rPr>
  </w:style>
  <w:style w:type="paragraph" w:customStyle="1" w:styleId="CharCharChar">
    <w:name w:val="Char Char Char"/>
    <w:basedOn w:val="Normal"/>
    <w:rsid w:val="00A31EC6"/>
    <w:pPr>
      <w:jc w:val="left"/>
    </w:pPr>
    <w:rPr>
      <w:lang w:val="pl-PL" w:eastAsia="pl-PL"/>
    </w:rPr>
  </w:style>
  <w:style w:type="character" w:styleId="Hyperlink">
    <w:name w:val="Hyperlink"/>
    <w:basedOn w:val="DefaultParagraphFont"/>
    <w:uiPriority w:val="99"/>
    <w:rsid w:val="00D91325"/>
    <w:rPr>
      <w:rFonts w:cs="Times New Roman"/>
      <w:color w:val="0000FF"/>
      <w:u w:val="single"/>
      <w:rtl w:val="0"/>
      <w:cs w:val="0"/>
    </w:rPr>
  </w:style>
  <w:style w:type="paragraph" w:styleId="Footer">
    <w:name w:val="footer"/>
    <w:basedOn w:val="Normal"/>
    <w:link w:val="PtaChar"/>
    <w:uiPriority w:val="99"/>
    <w:rsid w:val="004914C0"/>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rtl w:val="0"/>
      <w:cs w:val="0"/>
    </w:rPr>
  </w:style>
  <w:style w:type="character" w:styleId="PageNumber">
    <w:name w:val="page number"/>
    <w:basedOn w:val="DefaultParagraphFont"/>
    <w:uiPriority w:val="99"/>
    <w:rsid w:val="004914C0"/>
    <w:rPr>
      <w:rFonts w:cs="Times New Roman"/>
      <w:rtl w:val="0"/>
      <w:cs w:val="0"/>
    </w:rPr>
  </w:style>
  <w:style w:type="paragraph" w:styleId="Header">
    <w:name w:val="header"/>
    <w:basedOn w:val="Normal"/>
    <w:link w:val="HlavikaChar"/>
    <w:uiPriority w:val="99"/>
    <w:rsid w:val="004914C0"/>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rtl w:val="0"/>
      <w:cs w:val="0"/>
    </w:rPr>
  </w:style>
  <w:style w:type="paragraph" w:customStyle="1" w:styleId="CharCharCharCharCharCharCharChar">
    <w:name w:val="Char Char Char Char Char Char Char Char"/>
    <w:basedOn w:val="Normal"/>
    <w:rsid w:val="00011661"/>
    <w:pPr>
      <w:jc w:val="left"/>
    </w:pPr>
    <w:rPr>
      <w:lang w:val="pl-PL" w:eastAsia="pl-PL"/>
    </w:rPr>
  </w:style>
  <w:style w:type="paragraph" w:styleId="NoSpacing">
    <w:name w:val="No Spacing"/>
    <w:uiPriority w:val="1"/>
    <w:rsid w:val="00044EA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CharCharCharCharChar">
    <w:name w:val="Char Char Char Char Char"/>
    <w:basedOn w:val="Normal"/>
    <w:rsid w:val="00FF555F"/>
    <w:pPr>
      <w:jc w:val="left"/>
    </w:pPr>
    <w:rPr>
      <w:lang w:val="pl-PL" w:eastAsia="pl-PL"/>
    </w:rPr>
  </w:style>
  <w:style w:type="paragraph" w:styleId="NormalWeb">
    <w:name w:val="Normal (Web)"/>
    <w:basedOn w:val="Normal"/>
    <w:uiPriority w:val="99"/>
    <w:rsid w:val="007300CC"/>
    <w:pPr>
      <w:spacing w:before="150" w:after="150"/>
      <w:ind w:left="675" w:right="525"/>
      <w:jc w:val="left"/>
    </w:pPr>
    <w:rPr>
      <w:sz w:val="19"/>
      <w:szCs w:val="19"/>
    </w:rPr>
  </w:style>
  <w:style w:type="paragraph" w:styleId="ListParagraph">
    <w:name w:val="List Paragraph"/>
    <w:basedOn w:val="Normal"/>
    <w:uiPriority w:val="34"/>
    <w:qFormat/>
    <w:rsid w:val="00667807"/>
    <w:pPr>
      <w:spacing w:after="200" w:line="276" w:lineRule="auto"/>
      <w:ind w:left="720"/>
      <w:jc w:val="left"/>
    </w:pPr>
    <w:rPr>
      <w:rFonts w:ascii="Calibri" w:hAnsi="Calibri"/>
      <w:sz w:val="22"/>
      <w:szCs w:val="22"/>
      <w:lang w:eastAsia="en-US"/>
    </w:rPr>
  </w:style>
  <w:style w:type="character" w:styleId="FootnoteReference">
    <w:name w:val="footnote reference"/>
    <w:basedOn w:val="DefaultParagraphFont"/>
    <w:uiPriority w:val="99"/>
    <w:rsid w:val="00036E0F"/>
    <w:rPr>
      <w:rFonts w:cs="Times New Roman"/>
      <w:vertAlign w:val="superscript"/>
      <w:rtl w:val="0"/>
      <w:cs w:val="0"/>
    </w:rPr>
  </w:style>
  <w:style w:type="paragraph" w:styleId="BalloonText">
    <w:name w:val="Balloon Text"/>
    <w:basedOn w:val="Normal"/>
    <w:link w:val="TextbublinyChar"/>
    <w:uiPriority w:val="99"/>
    <w:rsid w:val="00D26D75"/>
    <w:pPr>
      <w:jc w:val="left"/>
    </w:pPr>
    <w:rPr>
      <w:rFonts w:ascii="Tahoma" w:hAnsi="Tahoma"/>
      <w:sz w:val="16"/>
      <w:szCs w:val="16"/>
    </w:rPr>
  </w:style>
  <w:style w:type="character" w:customStyle="1" w:styleId="TextbublinyChar">
    <w:name w:val="Text bubliny Char"/>
    <w:basedOn w:val="DefaultParagraphFont"/>
    <w:link w:val="BalloonText"/>
    <w:uiPriority w:val="99"/>
    <w:locked/>
    <w:rsid w:val="00D26D75"/>
    <w:rPr>
      <w:rFonts w:ascii="Tahoma" w:hAnsi="Tahoma" w:cs="Times New Roman"/>
      <w:sz w:val="16"/>
      <w:rtl w:val="0"/>
      <w:cs w:val="0"/>
    </w:rPr>
  </w:style>
  <w:style w:type="paragraph" w:customStyle="1" w:styleId="CM1">
    <w:name w:val="CM1"/>
    <w:basedOn w:val="Normal"/>
    <w:next w:val="Normal"/>
    <w:uiPriority w:val="99"/>
    <w:rsid w:val="009A0AE5"/>
    <w:pPr>
      <w:autoSpaceDE w:val="0"/>
      <w:autoSpaceDN w:val="0"/>
      <w:adjustRightInd w:val="0"/>
      <w:jc w:val="left"/>
    </w:pPr>
    <w:rPr>
      <w:rFonts w:ascii="EUAlbertina" w:hAnsi="EUAlbertina"/>
    </w:rPr>
  </w:style>
  <w:style w:type="paragraph" w:customStyle="1" w:styleId="CM3">
    <w:name w:val="CM3"/>
    <w:basedOn w:val="Normal"/>
    <w:next w:val="Normal"/>
    <w:uiPriority w:val="99"/>
    <w:rsid w:val="009A0AE5"/>
    <w:pPr>
      <w:autoSpaceDE w:val="0"/>
      <w:autoSpaceDN w:val="0"/>
      <w:adjustRightInd w:val="0"/>
      <w:jc w:val="left"/>
    </w:pPr>
    <w:rPr>
      <w:rFonts w:ascii="EUAlbertina" w:hAnsi="EUAlbertina"/>
    </w:rPr>
  </w:style>
  <w:style w:type="paragraph" w:customStyle="1" w:styleId="CM4">
    <w:name w:val="CM4"/>
    <w:basedOn w:val="Normal"/>
    <w:next w:val="Normal"/>
    <w:uiPriority w:val="99"/>
    <w:rsid w:val="009A0AE5"/>
    <w:pPr>
      <w:autoSpaceDE w:val="0"/>
      <w:autoSpaceDN w:val="0"/>
      <w:adjustRightInd w:val="0"/>
      <w:jc w:val="left"/>
    </w:pPr>
    <w:rPr>
      <w:rFonts w:ascii="EUAlbertina" w:hAnsi="EUAlbertina"/>
    </w:rPr>
  </w:style>
  <w:style w:type="paragraph" w:styleId="FootnoteText">
    <w:name w:val="footnote text"/>
    <w:basedOn w:val="Normal"/>
    <w:link w:val="TextpoznmkypodiarouChar"/>
    <w:uiPriority w:val="99"/>
    <w:rsid w:val="00107E73"/>
    <w:pPr>
      <w:ind w:left="720" w:hanging="720"/>
      <w:jc w:val="both"/>
    </w:pPr>
    <w:rPr>
      <w:rFonts w:ascii="Times New Roman" w:eastAsia="SimSun" w:hAnsi="Times New Roman"/>
      <w:sz w:val="16"/>
      <w:szCs w:val="20"/>
      <w:lang w:val="en-GB" w:eastAsia="en-US"/>
    </w:rPr>
  </w:style>
  <w:style w:type="character" w:customStyle="1" w:styleId="TextpoznmkypodiarouChar">
    <w:name w:val="Text poznámky pod čiarou Char"/>
    <w:basedOn w:val="DefaultParagraphFont"/>
    <w:link w:val="FootnoteText"/>
    <w:uiPriority w:val="99"/>
    <w:locked/>
    <w:rsid w:val="00107E73"/>
    <w:rPr>
      <w:rFonts w:eastAsia="SimSun" w:cs="Times New Roman"/>
      <w:sz w:val="16"/>
      <w:rtl w:val="0"/>
      <w:cs w:val="0"/>
      <w:lang w:val="en-GB" w:eastAsia="en-US"/>
    </w:rPr>
  </w:style>
  <w:style w:type="paragraph" w:customStyle="1" w:styleId="AODocTxt">
    <w:name w:val="AODocTxt"/>
    <w:basedOn w:val="Normal"/>
    <w:link w:val="AODocTxtChar"/>
    <w:rsid w:val="005D16DF"/>
    <w:pPr>
      <w:numPr>
        <w:numId w:val="1"/>
      </w:numPr>
      <w:spacing w:before="240" w:line="260" w:lineRule="atLeast"/>
      <w:jc w:val="both"/>
    </w:pPr>
    <w:rPr>
      <w:rFonts w:ascii="Times New Roman" w:eastAsia="SimSun" w:hAnsi="Times New Roman"/>
      <w:sz w:val="22"/>
      <w:szCs w:val="20"/>
      <w:lang w:val="en-GB" w:eastAsia="en-US"/>
    </w:rPr>
  </w:style>
  <w:style w:type="paragraph" w:customStyle="1" w:styleId="AODocTxtL1">
    <w:name w:val="AODocTxtL1"/>
    <w:basedOn w:val="AODocTxt"/>
    <w:rsid w:val="005D16DF"/>
    <w:pPr>
      <w:numPr>
        <w:ilvl w:val="1"/>
      </w:numPr>
      <w:tabs>
        <w:tab w:val="num" w:pos="1080"/>
      </w:tabs>
      <w:ind w:left="1080" w:hanging="360"/>
      <w:jc w:val="both"/>
    </w:pPr>
  </w:style>
  <w:style w:type="paragraph" w:customStyle="1" w:styleId="AODocTxtL2">
    <w:name w:val="AODocTxtL2"/>
    <w:basedOn w:val="AODocTxt"/>
    <w:rsid w:val="005D16DF"/>
    <w:pPr>
      <w:numPr>
        <w:ilvl w:val="2"/>
      </w:numPr>
      <w:tabs>
        <w:tab w:val="num" w:pos="1800"/>
      </w:tabs>
      <w:ind w:left="1800" w:hanging="180"/>
      <w:jc w:val="both"/>
    </w:pPr>
  </w:style>
  <w:style w:type="paragraph" w:customStyle="1" w:styleId="AODocTxtL3">
    <w:name w:val="AODocTxtL3"/>
    <w:basedOn w:val="AODocTxt"/>
    <w:rsid w:val="005D16DF"/>
    <w:pPr>
      <w:numPr>
        <w:ilvl w:val="3"/>
      </w:numPr>
      <w:tabs>
        <w:tab w:val="num" w:pos="2520"/>
      </w:tabs>
      <w:ind w:left="2520" w:hanging="360"/>
      <w:jc w:val="both"/>
    </w:pPr>
  </w:style>
  <w:style w:type="paragraph" w:customStyle="1" w:styleId="AODocTxtL4">
    <w:name w:val="AODocTxtL4"/>
    <w:basedOn w:val="AODocTxt"/>
    <w:rsid w:val="005D16DF"/>
    <w:pPr>
      <w:numPr>
        <w:ilvl w:val="4"/>
      </w:numPr>
      <w:tabs>
        <w:tab w:val="num" w:pos="3240"/>
      </w:tabs>
      <w:ind w:left="3240" w:hanging="360"/>
      <w:jc w:val="both"/>
    </w:pPr>
  </w:style>
  <w:style w:type="paragraph" w:customStyle="1" w:styleId="AODocTxtL5">
    <w:name w:val="AODocTxtL5"/>
    <w:basedOn w:val="AODocTxt"/>
    <w:rsid w:val="005D16DF"/>
    <w:pPr>
      <w:numPr>
        <w:ilvl w:val="5"/>
      </w:numPr>
      <w:tabs>
        <w:tab w:val="num" w:pos="3960"/>
      </w:tabs>
      <w:ind w:left="3960" w:hanging="180"/>
      <w:jc w:val="both"/>
    </w:pPr>
  </w:style>
  <w:style w:type="paragraph" w:customStyle="1" w:styleId="AODocTxtL6">
    <w:name w:val="AODocTxtL6"/>
    <w:basedOn w:val="AODocTxt"/>
    <w:rsid w:val="005D16DF"/>
    <w:pPr>
      <w:numPr>
        <w:ilvl w:val="7"/>
      </w:numPr>
      <w:tabs>
        <w:tab w:val="num" w:pos="4680"/>
      </w:tabs>
      <w:ind w:left="4680" w:hanging="360"/>
      <w:jc w:val="both"/>
    </w:pPr>
  </w:style>
  <w:style w:type="character" w:customStyle="1" w:styleId="AODocTxtChar">
    <w:name w:val="AODocTxt Char"/>
    <w:link w:val="AODocTxt"/>
    <w:locked/>
    <w:rsid w:val="005D16DF"/>
    <w:rPr>
      <w:rFonts w:eastAsia="SimSun"/>
      <w:sz w:val="22"/>
      <w:lang w:val="en-GB" w:eastAsia="en-US"/>
    </w:rPr>
  </w:style>
  <w:style w:type="paragraph" w:customStyle="1" w:styleId="Normlny1">
    <w:name w:val="Normálny1"/>
    <w:rsid w:val="001E6E9B"/>
    <w:pPr>
      <w:framePr w:wrap="auto"/>
      <w:widowControl/>
      <w:autoSpaceDE/>
      <w:autoSpaceDN/>
      <w:adjustRightInd/>
      <w:spacing w:line="276" w:lineRule="auto"/>
      <w:ind w:left="0" w:right="0"/>
      <w:jc w:val="left"/>
      <w:textAlignment w:val="auto"/>
    </w:pPr>
    <w:rPr>
      <w:rFonts w:ascii="Arial" w:eastAsia="SimSun" w:hAnsi="Arial" w:cs="Arial"/>
      <w:color w:val="000000"/>
      <w:sz w:val="22"/>
      <w:szCs w:val="22"/>
      <w:rtl w:val="0"/>
      <w:cs w:val="0"/>
      <w:lang w:val="sk-SK" w:eastAsia="sk-SK" w:bidi="ar-SA"/>
    </w:rPr>
  </w:style>
  <w:style w:type="character" w:styleId="CommentReference">
    <w:name w:val="annotation reference"/>
    <w:basedOn w:val="DefaultParagraphFont"/>
    <w:uiPriority w:val="99"/>
    <w:rsid w:val="00FE0A3A"/>
    <w:rPr>
      <w:rFonts w:cs="Times New Roman"/>
      <w:sz w:val="16"/>
      <w:rtl w:val="0"/>
      <w:cs w:val="0"/>
    </w:rPr>
  </w:style>
  <w:style w:type="paragraph" w:styleId="CommentText">
    <w:name w:val="annotation text"/>
    <w:basedOn w:val="Normal"/>
    <w:link w:val="TextkomentraChar"/>
    <w:uiPriority w:val="99"/>
    <w:rsid w:val="00FE0A3A"/>
    <w:pPr>
      <w:jc w:val="left"/>
    </w:pPr>
    <w:rPr>
      <w:sz w:val="20"/>
      <w:szCs w:val="20"/>
    </w:rPr>
  </w:style>
  <w:style w:type="character" w:customStyle="1" w:styleId="TextkomentraChar">
    <w:name w:val="Text komentára Char"/>
    <w:basedOn w:val="DefaultParagraphFont"/>
    <w:link w:val="CommentText"/>
    <w:uiPriority w:val="99"/>
    <w:locked/>
    <w:rsid w:val="00FE0A3A"/>
    <w:rPr>
      <w:rFonts w:cs="Times New Roman"/>
      <w:rtl w:val="0"/>
      <w:cs w:val="0"/>
    </w:rPr>
  </w:style>
  <w:style w:type="paragraph" w:styleId="CommentSubject">
    <w:name w:val="annotation subject"/>
    <w:basedOn w:val="CommentText"/>
    <w:next w:val="CommentText"/>
    <w:link w:val="PredmetkomentraChar"/>
    <w:uiPriority w:val="99"/>
    <w:rsid w:val="00FE0A3A"/>
    <w:pPr>
      <w:jc w:val="left"/>
    </w:pPr>
    <w:rPr>
      <w:b/>
      <w:bCs/>
    </w:rPr>
  </w:style>
  <w:style w:type="character" w:customStyle="1" w:styleId="PredmetkomentraChar">
    <w:name w:val="Predmet komentára Char"/>
    <w:basedOn w:val="TextkomentraChar"/>
    <w:link w:val="CommentSubject"/>
    <w:uiPriority w:val="99"/>
    <w:locked/>
    <w:rsid w:val="00FE0A3A"/>
    <w:rPr>
      <w:b/>
    </w:rPr>
  </w:style>
  <w:style w:type="character" w:customStyle="1" w:styleId="apple-converted-space">
    <w:name w:val="apple-converted-space"/>
    <w:rsid w:val="00106901"/>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A488E-628A-40F7-AC39-BB4341069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48</Pages>
  <Words>13507</Words>
  <Characters>76995</Characters>
  <Application>Microsoft Office Word</Application>
  <DocSecurity>0</DocSecurity>
  <Lines>0</Lines>
  <Paragraphs>0</Paragraphs>
  <ScaleCrop>false</ScaleCrop>
  <Company>MS SR</Company>
  <LinksUpToDate>false</LinksUpToDate>
  <CharactersWithSpaces>90322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juraj.palus</dc:creator>
  <cp:lastModifiedBy>GIBALOVA Janka</cp:lastModifiedBy>
  <cp:revision>2</cp:revision>
  <cp:lastPrinted>2014-10-16T07:32:00Z</cp:lastPrinted>
  <dcterms:created xsi:type="dcterms:W3CDTF">2015-08-26T13:08:00Z</dcterms:created>
  <dcterms:modified xsi:type="dcterms:W3CDTF">2015-08-26T13:08:00Z</dcterms:modified>
</cp:coreProperties>
</file>