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7066" w:rsidP="00B97066">
      <w:pPr>
        <w:pStyle w:val="Title"/>
        <w:bidi w:val="0"/>
        <w:spacing w:after="120"/>
        <w:rPr>
          <w:sz w:val="30"/>
          <w:szCs w:val="30"/>
          <w:lang w:val="pl-PL"/>
        </w:rPr>
      </w:pPr>
      <w:r>
        <w:rPr>
          <w:rFonts w:hint="default"/>
          <w:bCs w:val="0"/>
          <w:sz w:val="30"/>
          <w:szCs w:val="30"/>
          <w:lang w:val="pl-PL"/>
        </w:rPr>
        <w:t>N Á</w:t>
      </w:r>
      <w:r>
        <w:rPr>
          <w:rFonts w:hint="default"/>
          <w:bCs w:val="0"/>
          <w:sz w:val="30"/>
          <w:szCs w:val="30"/>
          <w:lang w:val="pl-PL"/>
        </w:rPr>
        <w:t xml:space="preserve"> R O D N Á</w:t>
      </w:r>
      <w:r>
        <w:rPr>
          <w:rFonts w:hint="default"/>
          <w:bCs w:val="0"/>
          <w:sz w:val="30"/>
          <w:szCs w:val="30"/>
          <w:lang w:val="pl-PL"/>
        </w:rPr>
        <w:t xml:space="preserve">   R A D A   S L O V E N S K E J   R E P U B L I K Y </w:t>
      </w:r>
    </w:p>
    <w:p w:rsidR="00B97066" w:rsidP="00B97066">
      <w:pPr>
        <w:pStyle w:val="Title"/>
        <w:bidi w:val="0"/>
        <w:rPr>
          <w:rFonts w:hint="default"/>
          <w:b w:val="0"/>
          <w:bCs w:val="0"/>
          <w:sz w:val="26"/>
          <w:szCs w:val="26"/>
          <w:lang w:val="pl-PL"/>
        </w:rPr>
      </w:pPr>
      <w:r>
        <w:rPr>
          <w:rFonts w:hint="default"/>
          <w:b w:val="0"/>
          <w:bCs w:val="0"/>
          <w:sz w:val="26"/>
          <w:szCs w:val="26"/>
          <w:lang w:val="pl-PL"/>
        </w:rPr>
        <w:t>VI. volebné</w:t>
      </w:r>
      <w:r>
        <w:rPr>
          <w:rFonts w:hint="default"/>
          <w:b w:val="0"/>
          <w:bCs w:val="0"/>
          <w:sz w:val="26"/>
          <w:szCs w:val="26"/>
          <w:lang w:val="pl-PL"/>
        </w:rPr>
        <w:t xml:space="preserve"> obdobie</w:t>
      </w:r>
    </w:p>
    <w:p w:rsidR="00B97066" w:rsidP="00B97066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B97066" w:rsidP="00B97066">
      <w:pPr>
        <w:bidi w:val="0"/>
        <w:jc w:val="center"/>
        <w:rPr>
          <w:b/>
          <w:color w:val="000000"/>
        </w:rPr>
      </w:pPr>
    </w:p>
    <w:p w:rsidR="00B97066" w:rsidP="00B97066">
      <w:pPr>
        <w:bidi w:val="0"/>
        <w:jc w:val="center"/>
        <w:rPr>
          <w:b/>
          <w:color w:val="000000"/>
        </w:rPr>
      </w:pPr>
    </w:p>
    <w:p w:rsidR="00B97066" w:rsidP="00B97066">
      <w:pPr>
        <w:bidi w:val="0"/>
        <w:jc w:val="center"/>
        <w:rPr>
          <w:b/>
          <w:color w:val="000000"/>
        </w:rPr>
      </w:pPr>
    </w:p>
    <w:p w:rsidR="00B97066" w:rsidRPr="00B24232" w:rsidP="00B97066">
      <w:pPr>
        <w:bidi w:val="0"/>
        <w:jc w:val="center"/>
        <w:rPr>
          <w:rFonts w:eastAsia="Times New Roman"/>
          <w:b/>
          <w:sz w:val="28"/>
          <w:szCs w:val="28"/>
        </w:rPr>
      </w:pPr>
      <w:r w:rsidRPr="00B24232" w:rsidR="00B24232">
        <w:rPr>
          <w:b/>
          <w:sz w:val="28"/>
          <w:szCs w:val="28"/>
        </w:rPr>
        <w:t>1678</w:t>
      </w:r>
    </w:p>
    <w:p w:rsidR="00B97066" w:rsidP="00B97066">
      <w:pPr>
        <w:bidi w:val="0"/>
        <w:jc w:val="center"/>
        <w:rPr>
          <w:rFonts w:eastAsia="Lucida Sans Unicode"/>
          <w:b/>
          <w:color w:val="000000"/>
          <w:kern w:val="2"/>
        </w:rPr>
      </w:pPr>
    </w:p>
    <w:p w:rsidR="00B97066" w:rsidP="00B97066">
      <w:pPr>
        <w:bidi w:val="0"/>
        <w:jc w:val="center"/>
        <w:rPr>
          <w:b/>
          <w:color w:val="000000"/>
        </w:rPr>
      </w:pPr>
    </w:p>
    <w:p w:rsidR="00B97066" w:rsidP="00B97066">
      <w:pPr>
        <w:pStyle w:val="Heading5"/>
        <w:keepNext/>
        <w:widowControl w:val="0"/>
        <w:numPr>
          <w:ilvl w:val="0"/>
          <w:numId w:val="0"/>
        </w:numPr>
        <w:tabs>
          <w:tab w:val="clear" w:pos="3240"/>
        </w:tabs>
        <w:suppressAutoHyphens/>
        <w:bidi w:val="0"/>
        <w:spacing w:after="120"/>
        <w:ind w:firstLine="0"/>
        <w:jc w:val="center"/>
        <w:rPr>
          <w:rFonts w:hint="default"/>
          <w:i w:val="0"/>
          <w:caps/>
          <w:sz w:val="28"/>
          <w:szCs w:val="24"/>
        </w:rPr>
      </w:pPr>
      <w:r>
        <w:rPr>
          <w:rFonts w:hint="default"/>
          <w:i w:val="0"/>
          <w:caps/>
          <w:sz w:val="28"/>
          <w:szCs w:val="24"/>
        </w:rPr>
        <w:t>VLÁ</w:t>
      </w:r>
      <w:r>
        <w:rPr>
          <w:rFonts w:hint="default"/>
          <w:i w:val="0"/>
          <w:caps/>
          <w:sz w:val="28"/>
          <w:szCs w:val="24"/>
        </w:rPr>
        <w:t>DNY NÁ</w:t>
      </w:r>
      <w:r>
        <w:rPr>
          <w:rFonts w:hint="default"/>
          <w:i w:val="0"/>
          <w:caps/>
          <w:sz w:val="28"/>
          <w:szCs w:val="24"/>
        </w:rPr>
        <w:t>VRH</w:t>
      </w:r>
    </w:p>
    <w:p w:rsidR="00B97066" w:rsidP="00B97066">
      <w:pPr>
        <w:autoSpaceDE w:val="0"/>
        <w:autoSpaceDN w:val="0"/>
        <w:bidi w:val="0"/>
        <w:adjustRightInd w:val="0"/>
        <w:jc w:val="center"/>
        <w:rPr>
          <w:b/>
          <w:bCs/>
        </w:rPr>
      </w:pPr>
    </w:p>
    <w:p w:rsidR="00B97066" w:rsidP="00B97066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Ú</w:t>
      </w:r>
      <w:r>
        <w:rPr>
          <w:rFonts w:hint="default"/>
          <w:b/>
          <w:bCs/>
        </w:rPr>
        <w:t xml:space="preserve"> S T A V </w:t>
      </w:r>
      <w:r>
        <w:rPr>
          <w:rFonts w:hint="default"/>
          <w:b/>
          <w:bCs/>
        </w:rPr>
        <w:t>N Ý</w:t>
      </w:r>
      <w:r>
        <w:rPr>
          <w:rFonts w:hint="default"/>
          <w:b/>
          <w:bCs/>
        </w:rPr>
        <w:t xml:space="preserve">    Z </w:t>
      </w:r>
      <w:r>
        <w:rPr>
          <w:rFonts w:hint="default"/>
          <w:b/>
          <w:bCs/>
        </w:rPr>
        <w:t>Á</w:t>
      </w:r>
      <w:r>
        <w:rPr>
          <w:rFonts w:hint="default"/>
          <w:b/>
          <w:bCs/>
        </w:rPr>
        <w:t xml:space="preserve"> K O N</w:t>
      </w:r>
    </w:p>
    <w:p w:rsidR="00B97066" w:rsidP="00B97066">
      <w:pPr>
        <w:autoSpaceDE w:val="0"/>
        <w:bidi w:val="0"/>
        <w:jc w:val="center"/>
        <w:rPr>
          <w:rFonts w:eastAsia="Times New Roman"/>
          <w:b/>
          <w:bCs/>
        </w:rPr>
      </w:pPr>
    </w:p>
    <w:p w:rsidR="00B97066" w:rsidP="00B97066">
      <w:pPr>
        <w:autoSpaceDE w:val="0"/>
        <w:bidi w:val="0"/>
        <w:jc w:val="center"/>
        <w:rPr>
          <w:rFonts w:eastAsia="Times New Roman"/>
          <w:b/>
          <w:bCs/>
        </w:rPr>
      </w:pPr>
    </w:p>
    <w:p w:rsidR="00B97066" w:rsidP="00B97066">
      <w:pPr>
        <w:autoSpaceDE w:val="0"/>
        <w:bidi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 ... 2015,</w:t>
      </w:r>
    </w:p>
    <w:p w:rsidR="00B97066" w:rsidP="00137542">
      <w:pPr>
        <w:bidi w:val="0"/>
        <w:jc w:val="center"/>
        <w:outlineLvl w:val="1"/>
        <w:rPr>
          <w:bCs/>
        </w:rPr>
      </w:pPr>
    </w:p>
    <w:p w:rsidR="00070E98" w:rsidRPr="00137542" w:rsidP="00137542">
      <w:pPr>
        <w:bidi w:val="0"/>
        <w:rPr>
          <w:b/>
        </w:rPr>
      </w:pPr>
    </w:p>
    <w:p w:rsidR="00070E98" w:rsidRPr="00137542" w:rsidP="00137542">
      <w:pPr>
        <w:bidi w:val="0"/>
        <w:jc w:val="center"/>
        <w:rPr>
          <w:rFonts w:hint="default"/>
          <w:b/>
          <w:bCs/>
        </w:rPr>
      </w:pPr>
      <w:r w:rsidRPr="00137542">
        <w:rPr>
          <w:rFonts w:hint="default"/>
          <w:b/>
          <w:bCs/>
        </w:rPr>
        <w:t>ktorý</w:t>
      </w:r>
      <w:r w:rsidRPr="00137542">
        <w:rPr>
          <w:rFonts w:hint="default"/>
          <w:b/>
          <w:bCs/>
        </w:rPr>
        <w:t>m sa mení</w:t>
      </w:r>
      <w:r w:rsidRPr="00137542">
        <w:rPr>
          <w:rFonts w:hint="default"/>
          <w:b/>
          <w:bCs/>
        </w:rPr>
        <w:t xml:space="preserve"> ú</w:t>
      </w:r>
      <w:r w:rsidRPr="00137542">
        <w:rPr>
          <w:rFonts w:hint="default"/>
          <w:b/>
          <w:bCs/>
        </w:rPr>
        <w:t>stavný</w:t>
      </w:r>
      <w:r w:rsidRPr="00137542">
        <w:rPr>
          <w:rFonts w:hint="default"/>
          <w:b/>
          <w:bCs/>
        </w:rPr>
        <w:t xml:space="preserve"> zá</w:t>
      </w:r>
      <w:r w:rsidRPr="00137542">
        <w:rPr>
          <w:rFonts w:hint="default"/>
          <w:b/>
          <w:bCs/>
        </w:rPr>
        <w:t>kon č</w:t>
      </w:r>
      <w:r w:rsidRPr="00137542">
        <w:rPr>
          <w:rFonts w:hint="default"/>
          <w:b/>
          <w:bCs/>
        </w:rPr>
        <w:t>. 227/2002 Z. z. o bezpeč</w:t>
      </w:r>
      <w:r w:rsidRPr="00137542">
        <w:rPr>
          <w:rFonts w:hint="default"/>
          <w:b/>
          <w:bCs/>
        </w:rPr>
        <w:t>nosti š</w:t>
      </w:r>
      <w:r w:rsidRPr="00137542">
        <w:rPr>
          <w:rFonts w:hint="default"/>
          <w:b/>
          <w:bCs/>
        </w:rPr>
        <w:t>tá</w:t>
      </w:r>
      <w:r w:rsidRPr="00137542">
        <w:rPr>
          <w:rFonts w:hint="default"/>
          <w:b/>
          <w:bCs/>
        </w:rPr>
        <w:t>tu v č</w:t>
      </w:r>
      <w:r w:rsidRPr="00137542">
        <w:rPr>
          <w:rFonts w:hint="default"/>
          <w:b/>
          <w:bCs/>
        </w:rPr>
        <w:t>ase vojny,</w:t>
      </w:r>
      <w:r w:rsidR="00137542">
        <w:rPr>
          <w:b/>
          <w:bCs/>
        </w:rPr>
        <w:t xml:space="preserve"> </w:t>
      </w:r>
      <w:r w:rsidRPr="00137542">
        <w:rPr>
          <w:rFonts w:hint="default"/>
          <w:b/>
          <w:bCs/>
        </w:rPr>
        <w:t>vojnové</w:t>
      </w:r>
      <w:r w:rsidRPr="00137542">
        <w:rPr>
          <w:rFonts w:hint="default"/>
          <w:b/>
          <w:bCs/>
        </w:rPr>
        <w:t>ho stavu, vý</w:t>
      </w:r>
      <w:r w:rsidRPr="00137542">
        <w:rPr>
          <w:rFonts w:hint="default"/>
          <w:b/>
          <w:bCs/>
        </w:rPr>
        <w:t>nimoč</w:t>
      </w:r>
      <w:r w:rsidRPr="00137542">
        <w:rPr>
          <w:rFonts w:hint="default"/>
          <w:b/>
          <w:bCs/>
        </w:rPr>
        <w:t>né</w:t>
      </w:r>
      <w:r w:rsidRPr="00137542">
        <w:rPr>
          <w:rFonts w:hint="default"/>
          <w:b/>
          <w:bCs/>
        </w:rPr>
        <w:t>ho stavu a nú</w:t>
      </w:r>
      <w:r w:rsidRPr="00137542">
        <w:rPr>
          <w:rFonts w:hint="default"/>
          <w:b/>
          <w:bCs/>
        </w:rPr>
        <w:t>dzové</w:t>
      </w:r>
      <w:r w:rsidRPr="00137542">
        <w:rPr>
          <w:rFonts w:hint="default"/>
          <w:b/>
          <w:bCs/>
        </w:rPr>
        <w:t>ho stavu v znení</w:t>
      </w:r>
      <w:r w:rsidRPr="00137542">
        <w:rPr>
          <w:rFonts w:hint="default"/>
          <w:b/>
          <w:bCs/>
        </w:rPr>
        <w:t xml:space="preserve"> neskorší</w:t>
      </w:r>
      <w:r w:rsidRPr="00137542">
        <w:rPr>
          <w:rFonts w:hint="default"/>
          <w:b/>
          <w:bCs/>
        </w:rPr>
        <w:t>ch predpisov</w:t>
      </w:r>
    </w:p>
    <w:p w:rsidR="00070E98" w:rsidRPr="00317839" w:rsidP="00137542">
      <w:pPr>
        <w:bidi w:val="0"/>
      </w:pPr>
    </w:p>
    <w:p w:rsidR="00070E98" w:rsidP="00137542">
      <w:pPr>
        <w:bidi w:val="0"/>
        <w:ind w:firstLine="851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ú</w:t>
      </w:r>
      <w:r>
        <w:rPr>
          <w:rFonts w:hint="default"/>
        </w:rPr>
        <w:t>stavnom zá</w:t>
      </w:r>
      <w:r>
        <w:rPr>
          <w:rFonts w:hint="default"/>
        </w:rPr>
        <w:t>kone:</w:t>
      </w:r>
    </w:p>
    <w:p w:rsidR="00070E98" w:rsidP="00137542">
      <w:pPr>
        <w:bidi w:val="0"/>
      </w:pPr>
    </w:p>
    <w:p w:rsidR="00070E98" w:rsidRPr="00137542" w:rsidP="00137542">
      <w:pPr>
        <w:bidi w:val="0"/>
        <w:jc w:val="center"/>
        <w:outlineLvl w:val="0"/>
        <w:rPr>
          <w:rFonts w:hint="default"/>
          <w:b/>
          <w:bCs/>
          <w:kern w:val="36"/>
        </w:rPr>
      </w:pPr>
      <w:r w:rsidRPr="00137542">
        <w:rPr>
          <w:rFonts w:hint="default"/>
          <w:b/>
          <w:bCs/>
          <w:kern w:val="36"/>
        </w:rPr>
        <w:t>Č</w:t>
      </w:r>
      <w:r w:rsidRPr="00137542">
        <w:rPr>
          <w:rFonts w:hint="default"/>
          <w:b/>
          <w:bCs/>
          <w:kern w:val="36"/>
        </w:rPr>
        <w:t>l. I</w:t>
      </w:r>
    </w:p>
    <w:p w:rsidR="00070E98" w:rsidP="00137542">
      <w:pPr>
        <w:bidi w:val="0"/>
        <w:outlineLvl w:val="0"/>
        <w:rPr>
          <w:bCs/>
          <w:kern w:val="36"/>
        </w:rPr>
      </w:pPr>
    </w:p>
    <w:p w:rsidR="00070E98" w:rsidP="00137542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stavný</w:t>
      </w:r>
      <w:r>
        <w:rPr>
          <w:rFonts w:hint="default"/>
        </w:rPr>
        <w:t xml:space="preserve"> zá</w:t>
      </w:r>
      <w:r>
        <w:rPr>
          <w:rFonts w:hint="default"/>
        </w:rPr>
        <w:t>kon č</w:t>
      </w:r>
      <w:r>
        <w:rPr>
          <w:rFonts w:hint="default"/>
        </w:rPr>
        <w:t>. 227/2002 Z. z. o bezpeč</w:t>
      </w:r>
      <w:r>
        <w:rPr>
          <w:rFonts w:hint="default"/>
        </w:rPr>
        <w:t>no</w:t>
      </w:r>
      <w:r>
        <w:rPr>
          <w:rFonts w:hint="default"/>
        </w:rPr>
        <w:t>sti š</w:t>
      </w:r>
      <w:r>
        <w:rPr>
          <w:rFonts w:hint="default"/>
        </w:rPr>
        <w:t>tá</w:t>
      </w:r>
      <w:r>
        <w:rPr>
          <w:rFonts w:hint="default"/>
        </w:rPr>
        <w:t>tu v č</w:t>
      </w:r>
      <w:r>
        <w:rPr>
          <w:rFonts w:hint="default"/>
        </w:rPr>
        <w:t>ase vojny, vojnové</w:t>
      </w:r>
      <w:r>
        <w:rPr>
          <w:rFonts w:hint="default"/>
        </w:rPr>
        <w:t>ho stavu, vý</w:t>
      </w:r>
      <w:r>
        <w:rPr>
          <w:rFonts w:hint="default"/>
        </w:rPr>
        <w:t>nimoč</w:t>
      </w:r>
      <w:r>
        <w:rPr>
          <w:rFonts w:hint="default"/>
        </w:rPr>
        <w:t>né</w:t>
      </w:r>
      <w:r>
        <w:rPr>
          <w:rFonts w:hint="default"/>
        </w:rPr>
        <w:t>ho stavu a nú</w:t>
      </w:r>
      <w:r>
        <w:rPr>
          <w:rFonts w:hint="default"/>
        </w:rPr>
        <w:t>dzové</w:t>
      </w:r>
      <w:r>
        <w:rPr>
          <w:rFonts w:hint="default"/>
        </w:rPr>
        <w:t>ho stavu v znení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</w:t>
      </w:r>
      <w:r>
        <w:rPr>
          <w:rFonts w:hint="default"/>
        </w:rPr>
        <w:t>. 113/2004 Z. z.,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</w:t>
      </w:r>
      <w:r>
        <w:rPr>
          <w:rFonts w:hint="default"/>
        </w:rPr>
        <w:t>. 566/2005 Z. z. a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</w:t>
      </w:r>
      <w:r>
        <w:rPr>
          <w:rFonts w:hint="default"/>
        </w:rPr>
        <w:t>. 181/2006 Z. z. sa mení</w:t>
      </w:r>
      <w:r>
        <w:rPr>
          <w:rFonts w:hint="default"/>
        </w:rPr>
        <w:t xml:space="preserve"> takto:</w:t>
      </w:r>
    </w:p>
    <w:p w:rsidR="00070E98" w:rsidP="00137542">
      <w:pPr>
        <w:bidi w:val="0"/>
        <w:jc w:val="both"/>
      </w:pPr>
    </w:p>
    <w:p w:rsidR="00070E98" w:rsidP="00137542">
      <w:pPr>
        <w:numPr>
          <w:numId w:val="7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V č</w:t>
      </w:r>
      <w:r>
        <w:rPr>
          <w:rFonts w:hint="default"/>
        </w:rPr>
        <w:t>l. 1 odsek 6 znie:</w:t>
      </w:r>
    </w:p>
    <w:p w:rsidR="00070E98" w:rsidP="00A3338E">
      <w:pPr>
        <w:bidi w:val="0"/>
        <w:ind w:firstLine="851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(6) Ozbrojené</w:t>
      </w:r>
      <w:r>
        <w:rPr>
          <w:rFonts w:hint="default"/>
        </w:rPr>
        <w:t xml:space="preserve"> sily tvori</w:t>
      </w:r>
      <w:r>
        <w:rPr>
          <w:rFonts w:hint="default"/>
        </w:rPr>
        <w:t>a</w:t>
      </w:r>
    </w:p>
    <w:p w:rsidR="00070E98" w:rsidP="00A3338E">
      <w:pPr>
        <w:pStyle w:val="ListParagraph1"/>
        <w:numPr>
          <w:numId w:val="8"/>
        </w:num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v stave bezpeč</w:t>
      </w:r>
      <w:r>
        <w:rPr>
          <w:rFonts w:hint="default"/>
        </w:rPr>
        <w:t>nosti profesioná</w:t>
      </w:r>
      <w:r>
        <w:rPr>
          <w:rFonts w:hint="default"/>
        </w:rPr>
        <w:t>lni vojaci, vojaci v zá</w:t>
      </w:r>
      <w:r>
        <w:rPr>
          <w:rFonts w:hint="default"/>
        </w:rPr>
        <w:t>lohe povolaní</w:t>
      </w:r>
      <w:r>
        <w:rPr>
          <w:rFonts w:hint="default"/>
        </w:rPr>
        <w:t xml:space="preserve"> na pravidelné</w:t>
      </w:r>
      <w:r>
        <w:rPr>
          <w:rFonts w:hint="default"/>
        </w:rPr>
        <w:t xml:space="preserve"> cvič</w:t>
      </w:r>
      <w:r>
        <w:rPr>
          <w:rFonts w:hint="default"/>
        </w:rPr>
        <w:t>enie alebo na plnenie ú</w:t>
      </w:r>
      <w:r>
        <w:rPr>
          <w:rFonts w:hint="default"/>
        </w:rPr>
        <w:t>loh ozbrojený</w:t>
      </w:r>
      <w:r>
        <w:rPr>
          <w:rFonts w:hint="default"/>
        </w:rPr>
        <w:t>ch sí</w:t>
      </w:r>
      <w:r>
        <w:rPr>
          <w:rFonts w:hint="default"/>
        </w:rPr>
        <w:t>l a vojaci dobrovoľ</w:t>
      </w:r>
      <w:r>
        <w:rPr>
          <w:rFonts w:hint="default"/>
        </w:rPr>
        <w:t>nej vojenskej prí</w:t>
      </w:r>
      <w:r>
        <w:rPr>
          <w:rFonts w:hint="default"/>
        </w:rPr>
        <w:t>pravy,</w:t>
      </w:r>
    </w:p>
    <w:p w:rsidR="00070E98" w:rsidP="00A3338E">
      <w:pPr>
        <w:pStyle w:val="ListParagraph1"/>
        <w:numPr>
          <w:numId w:val="8"/>
        </w:num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v č</w:t>
      </w:r>
      <w:r>
        <w:rPr>
          <w:rFonts w:hint="default"/>
        </w:rPr>
        <w:t>ase vojny a vojnové</w:t>
      </w:r>
      <w:r>
        <w:rPr>
          <w:rFonts w:hint="default"/>
        </w:rPr>
        <w:t>ho stavu profesioná</w:t>
      </w:r>
      <w:r>
        <w:rPr>
          <w:rFonts w:hint="default"/>
        </w:rPr>
        <w:t>lni vojaci, vojaci v zá</w:t>
      </w:r>
      <w:r>
        <w:rPr>
          <w:rFonts w:hint="default"/>
        </w:rPr>
        <w:t>lohe povolaní</w:t>
      </w:r>
      <w:r>
        <w:rPr>
          <w:rFonts w:hint="default"/>
        </w:rPr>
        <w:t xml:space="preserve"> na prav</w:t>
      </w:r>
      <w:r>
        <w:rPr>
          <w:rFonts w:hint="default"/>
        </w:rPr>
        <w:t>idelné</w:t>
      </w:r>
      <w:r>
        <w:rPr>
          <w:rFonts w:hint="default"/>
        </w:rPr>
        <w:t xml:space="preserve"> cvič</w:t>
      </w:r>
      <w:r>
        <w:rPr>
          <w:rFonts w:hint="default"/>
        </w:rPr>
        <w:t>enie alebo na plnenie ú</w:t>
      </w:r>
      <w:r>
        <w:rPr>
          <w:rFonts w:hint="default"/>
        </w:rPr>
        <w:t>loh ozbrojený</w:t>
      </w:r>
      <w:r>
        <w:rPr>
          <w:rFonts w:hint="default"/>
        </w:rPr>
        <w:t>ch sí</w:t>
      </w:r>
      <w:r>
        <w:rPr>
          <w:rFonts w:hint="default"/>
        </w:rPr>
        <w:t>l, vojaci dobrovoľ</w:t>
      </w:r>
      <w:r>
        <w:rPr>
          <w:rFonts w:hint="default"/>
        </w:rPr>
        <w:t>nej vojenskej prí</w:t>
      </w:r>
      <w:r>
        <w:rPr>
          <w:rFonts w:hint="default"/>
        </w:rPr>
        <w:t>pravy, vojaci v zá</w:t>
      </w:r>
      <w:r>
        <w:rPr>
          <w:rFonts w:hint="default"/>
        </w:rPr>
        <w:t>lohe povolaní</w:t>
      </w:r>
      <w:r>
        <w:rPr>
          <w:rFonts w:hint="default"/>
        </w:rPr>
        <w:t xml:space="preserve"> na vý</w:t>
      </w:r>
      <w:r>
        <w:rPr>
          <w:rFonts w:hint="default"/>
        </w:rPr>
        <w:t>kon mimoriadnej služ</w:t>
      </w:r>
      <w:r>
        <w:rPr>
          <w:rFonts w:hint="default"/>
        </w:rPr>
        <w:t>by</w:t>
      </w:r>
      <w:r w:rsidR="00137542">
        <w:t xml:space="preserve"> </w:t>
      </w:r>
      <w:r>
        <w:rPr>
          <w:rFonts w:hint="default"/>
        </w:rPr>
        <w:t>a registrovaní</w:t>
      </w:r>
      <w:r>
        <w:rPr>
          <w:rFonts w:hint="default"/>
        </w:rPr>
        <w:t xml:space="preserve"> obč</w:t>
      </w:r>
      <w:r>
        <w:rPr>
          <w:rFonts w:hint="default"/>
        </w:rPr>
        <w:t>ania povolaní</w:t>
      </w:r>
      <w:r>
        <w:rPr>
          <w:rFonts w:hint="default"/>
        </w:rPr>
        <w:t xml:space="preserve"> na vý</w:t>
      </w:r>
      <w:r>
        <w:rPr>
          <w:rFonts w:hint="default"/>
        </w:rPr>
        <w:t>kon mimoriadnej služ</w:t>
      </w:r>
      <w:r>
        <w:rPr>
          <w:rFonts w:hint="default"/>
        </w:rPr>
        <w:t>by, ktorí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na zá</w:t>
      </w:r>
      <w:r>
        <w:rPr>
          <w:rFonts w:hint="default"/>
        </w:rPr>
        <w:t>klade odvodné</w:t>
      </w:r>
      <w:r>
        <w:rPr>
          <w:rFonts w:hint="default"/>
        </w:rPr>
        <w:t>ho konania odvedení,</w:t>
      </w:r>
    </w:p>
    <w:p w:rsidR="00070E98" w:rsidP="00A3338E">
      <w:pPr>
        <w:pStyle w:val="ListParagraph1"/>
        <w:numPr>
          <w:numId w:val="8"/>
        </w:num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v č</w:t>
      </w:r>
      <w:r>
        <w:rPr>
          <w:rFonts w:hint="default"/>
        </w:rPr>
        <w:t>ase vý</w:t>
      </w:r>
      <w:r>
        <w:rPr>
          <w:rFonts w:hint="default"/>
        </w:rPr>
        <w:t>nimoč</w:t>
      </w:r>
      <w:r>
        <w:rPr>
          <w:rFonts w:hint="default"/>
        </w:rPr>
        <w:t>né</w:t>
      </w:r>
      <w:r>
        <w:rPr>
          <w:rFonts w:hint="default"/>
        </w:rPr>
        <w:t>ho stavu a nú</w:t>
      </w:r>
      <w:r>
        <w:rPr>
          <w:rFonts w:hint="default"/>
        </w:rPr>
        <w:t>dzové</w:t>
      </w:r>
      <w:r>
        <w:rPr>
          <w:rFonts w:hint="default"/>
        </w:rPr>
        <w:t>ho stavu profesioná</w:t>
      </w:r>
      <w:r>
        <w:rPr>
          <w:rFonts w:hint="default"/>
        </w:rPr>
        <w:t>lni vojaci, vojaci v zá</w:t>
      </w:r>
      <w:r>
        <w:rPr>
          <w:rFonts w:hint="default"/>
        </w:rPr>
        <w:t>lohe povolaní</w:t>
      </w:r>
      <w:r>
        <w:rPr>
          <w:rFonts w:hint="default"/>
        </w:rPr>
        <w:t xml:space="preserve"> na pravidelné</w:t>
      </w:r>
      <w:r>
        <w:rPr>
          <w:rFonts w:hint="default"/>
        </w:rPr>
        <w:t xml:space="preserve"> cvič</w:t>
      </w:r>
      <w:r>
        <w:rPr>
          <w:rFonts w:hint="default"/>
        </w:rPr>
        <w:t>enie alebo na plnenie ú</w:t>
      </w:r>
      <w:r>
        <w:rPr>
          <w:rFonts w:hint="default"/>
        </w:rPr>
        <w:t>loh ozbrojený</w:t>
      </w:r>
      <w:r>
        <w:rPr>
          <w:rFonts w:hint="default"/>
        </w:rPr>
        <w:t>ch sí</w:t>
      </w:r>
      <w:r>
        <w:rPr>
          <w:rFonts w:hint="default"/>
        </w:rPr>
        <w:t>l, vojaci dobrovoľ</w:t>
      </w:r>
      <w:r>
        <w:rPr>
          <w:rFonts w:hint="default"/>
        </w:rPr>
        <w:t>nej vojenskej prí</w:t>
      </w:r>
      <w:r>
        <w:rPr>
          <w:rFonts w:hint="default"/>
        </w:rPr>
        <w:t>pravy a vojaci v zá</w:t>
      </w:r>
      <w:r>
        <w:rPr>
          <w:rFonts w:hint="default"/>
        </w:rPr>
        <w:t>lohe povolaní</w:t>
      </w:r>
      <w:r>
        <w:rPr>
          <w:rFonts w:hint="default"/>
        </w:rPr>
        <w:t xml:space="preserve"> na vý</w:t>
      </w:r>
      <w:r>
        <w:rPr>
          <w:rFonts w:hint="default"/>
        </w:rPr>
        <w:t>kon mimoriadnej služ</w:t>
      </w:r>
      <w:r>
        <w:rPr>
          <w:rFonts w:hint="default"/>
        </w:rPr>
        <w:t>by.“.</w:t>
      </w:r>
    </w:p>
    <w:p w:rsidR="00070E98" w:rsidP="00137542">
      <w:pPr>
        <w:bidi w:val="0"/>
        <w:jc w:val="both"/>
      </w:pPr>
    </w:p>
    <w:p w:rsidR="00070E98" w:rsidP="00137542">
      <w:pPr>
        <w:numPr>
          <w:numId w:val="7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V č</w:t>
      </w:r>
      <w:r>
        <w:rPr>
          <w:rFonts w:hint="default"/>
        </w:rPr>
        <w:t>l. 2</w:t>
      </w:r>
      <w:r>
        <w:rPr>
          <w:rFonts w:hint="default"/>
        </w:rPr>
        <w:t xml:space="preserve"> ods. 4 pí</w:t>
      </w:r>
      <w:r>
        <w:rPr>
          <w:rFonts w:hint="default"/>
        </w:rPr>
        <w:t>smeno a) znie:</w:t>
      </w:r>
    </w:p>
    <w:p w:rsidR="00070E98" w:rsidP="00A3338E">
      <w:pPr>
        <w:bidi w:val="0"/>
        <w:ind w:left="426" w:hanging="426"/>
        <w:jc w:val="both"/>
        <w:rPr>
          <w:rFonts w:hint="default"/>
        </w:rPr>
      </w:pPr>
      <w:r w:rsidR="00A3338E">
        <w:rPr>
          <w:rFonts w:hint="default"/>
        </w:rPr>
        <w:t>„</w:t>
      </w:r>
      <w:r w:rsidR="00A3338E">
        <w:rPr>
          <w:rFonts w:hint="default"/>
        </w:rPr>
        <w:t>a)</w:t>
        <w:tab/>
      </w:r>
      <w:r>
        <w:rPr>
          <w:rFonts w:hint="default"/>
        </w:rPr>
        <w:t>nariadiť</w:t>
      </w:r>
      <w:r>
        <w:rPr>
          <w:rFonts w:hint="default"/>
        </w:rPr>
        <w:t xml:space="preserve"> vý</w:t>
      </w:r>
      <w:r>
        <w:rPr>
          <w:rFonts w:hint="default"/>
        </w:rPr>
        <w:t>kon mimoriadnej služ</w:t>
      </w:r>
      <w:r>
        <w:rPr>
          <w:rFonts w:hint="default"/>
        </w:rPr>
        <w:t>by profesioná</w:t>
      </w:r>
      <w:r>
        <w:rPr>
          <w:rFonts w:hint="default"/>
        </w:rPr>
        <w:t>lnym vojakom, vojakom v zá</w:t>
      </w:r>
      <w:r>
        <w:rPr>
          <w:rFonts w:hint="default"/>
        </w:rPr>
        <w:t>lohe povolaný</w:t>
      </w:r>
      <w:r>
        <w:rPr>
          <w:rFonts w:hint="default"/>
        </w:rPr>
        <w:t>m na pravidelné</w:t>
      </w:r>
      <w:r>
        <w:rPr>
          <w:rFonts w:hint="default"/>
        </w:rPr>
        <w:t xml:space="preserve"> cvič</w:t>
      </w:r>
      <w:r>
        <w:rPr>
          <w:rFonts w:hint="default"/>
        </w:rPr>
        <w:t>enie alebo na plnenie ú</w:t>
      </w:r>
      <w:r>
        <w:rPr>
          <w:rFonts w:hint="default"/>
        </w:rPr>
        <w:t>loh ozbrojený</w:t>
      </w:r>
      <w:r>
        <w:rPr>
          <w:rFonts w:hint="default"/>
        </w:rPr>
        <w:t>ch sí</w:t>
      </w:r>
      <w:r>
        <w:rPr>
          <w:rFonts w:hint="default"/>
        </w:rPr>
        <w:t>l a vojakom dobrovoľ</w:t>
      </w:r>
      <w:r>
        <w:rPr>
          <w:rFonts w:hint="default"/>
        </w:rPr>
        <w:t>nej vojenskej prí</w:t>
      </w:r>
      <w:r>
        <w:rPr>
          <w:rFonts w:hint="default"/>
        </w:rPr>
        <w:t>pravy,“.</w:t>
      </w:r>
    </w:p>
    <w:p w:rsidR="00070E98" w:rsidP="00137542">
      <w:pPr>
        <w:bidi w:val="0"/>
        <w:jc w:val="both"/>
      </w:pPr>
    </w:p>
    <w:p w:rsidR="00070E98" w:rsidP="00137542">
      <w:pPr>
        <w:numPr>
          <w:numId w:val="7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V č</w:t>
      </w:r>
      <w:r>
        <w:rPr>
          <w:rFonts w:hint="default"/>
        </w:rPr>
        <w:t>l. 3 ods. 4 pí</w:t>
      </w:r>
      <w:r>
        <w:rPr>
          <w:rFonts w:hint="default"/>
        </w:rPr>
        <w:t>smeno a) znie:</w:t>
      </w:r>
    </w:p>
    <w:p w:rsidR="00070E98" w:rsidP="00A3338E">
      <w:pPr>
        <w:bidi w:val="0"/>
        <w:ind w:left="426" w:hanging="426"/>
        <w:jc w:val="both"/>
        <w:rPr>
          <w:rFonts w:hint="default"/>
        </w:rPr>
      </w:pPr>
      <w:r w:rsidR="00A3338E">
        <w:rPr>
          <w:rFonts w:hint="default"/>
        </w:rPr>
        <w:t>„</w:t>
      </w:r>
      <w:r w:rsidR="00A3338E">
        <w:rPr>
          <w:rFonts w:hint="default"/>
        </w:rPr>
        <w:t>a)</w:t>
        <w:tab/>
      </w:r>
      <w:r>
        <w:rPr>
          <w:rFonts w:hint="default"/>
        </w:rPr>
        <w:t>nariadiť</w:t>
      </w:r>
      <w:r>
        <w:rPr>
          <w:rFonts w:hint="default"/>
        </w:rPr>
        <w:t xml:space="preserve"> vý</w:t>
      </w:r>
      <w:r>
        <w:rPr>
          <w:rFonts w:hint="default"/>
        </w:rPr>
        <w:t>kon mimoriadnej služ</w:t>
      </w:r>
      <w:r>
        <w:rPr>
          <w:rFonts w:hint="default"/>
        </w:rPr>
        <w:t>by profesioná</w:t>
      </w:r>
      <w:r>
        <w:rPr>
          <w:rFonts w:hint="default"/>
        </w:rPr>
        <w:t>lnym vojakom, vojakom v zá</w:t>
      </w:r>
      <w:r>
        <w:rPr>
          <w:rFonts w:hint="default"/>
        </w:rPr>
        <w:t>lohe povolaný</w:t>
      </w:r>
      <w:r>
        <w:rPr>
          <w:rFonts w:hint="default"/>
        </w:rPr>
        <w:t>m na pravidelné</w:t>
      </w:r>
      <w:r>
        <w:rPr>
          <w:rFonts w:hint="default"/>
        </w:rPr>
        <w:t xml:space="preserve"> cvič</w:t>
      </w:r>
      <w:r>
        <w:rPr>
          <w:rFonts w:hint="default"/>
        </w:rPr>
        <w:t>enie alebo na plnenie ú</w:t>
      </w:r>
      <w:r>
        <w:rPr>
          <w:rFonts w:hint="default"/>
        </w:rPr>
        <w:t>loh ozbrojený</w:t>
      </w:r>
      <w:r>
        <w:rPr>
          <w:rFonts w:hint="default"/>
        </w:rPr>
        <w:t>ch sí</w:t>
      </w:r>
      <w:r>
        <w:rPr>
          <w:rFonts w:hint="default"/>
        </w:rPr>
        <w:t>l a vojakom dobrovoľ</w:t>
      </w:r>
      <w:r>
        <w:rPr>
          <w:rFonts w:hint="default"/>
        </w:rPr>
        <w:t>nej vojenskej prí</w:t>
      </w:r>
      <w:r>
        <w:rPr>
          <w:rFonts w:hint="default"/>
        </w:rPr>
        <w:t>pravy,“.</w:t>
      </w:r>
    </w:p>
    <w:p w:rsidR="00070E98" w:rsidP="00137542">
      <w:pPr>
        <w:bidi w:val="0"/>
        <w:jc w:val="both"/>
      </w:pPr>
    </w:p>
    <w:p w:rsidR="00070E98" w:rsidP="00137542">
      <w:pPr>
        <w:numPr>
          <w:numId w:val="7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V č</w:t>
      </w:r>
      <w:r>
        <w:rPr>
          <w:rFonts w:hint="default"/>
        </w:rPr>
        <w:t>l. 4 ods. 5 pí</w:t>
      </w:r>
      <w:r>
        <w:rPr>
          <w:rFonts w:hint="default"/>
        </w:rPr>
        <w:t>smeno a) znie:</w:t>
      </w:r>
    </w:p>
    <w:p w:rsidR="00070E98" w:rsidP="00A3338E">
      <w:pPr>
        <w:bidi w:val="0"/>
        <w:ind w:left="426" w:hanging="426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a)</w:t>
      </w:r>
      <w:r w:rsidR="00A3338E">
        <w:tab/>
      </w:r>
      <w:r>
        <w:rPr>
          <w:rFonts w:hint="default"/>
        </w:rPr>
        <w:t>nariadiť</w:t>
      </w:r>
      <w:r>
        <w:rPr>
          <w:rFonts w:hint="default"/>
        </w:rPr>
        <w:t xml:space="preserve"> vý</w:t>
      </w:r>
      <w:r>
        <w:rPr>
          <w:rFonts w:hint="default"/>
        </w:rPr>
        <w:t>kon mimoriadnej sl</w:t>
      </w:r>
      <w:r>
        <w:rPr>
          <w:rFonts w:hint="default"/>
        </w:rPr>
        <w:t>už</w:t>
      </w:r>
      <w:r>
        <w:rPr>
          <w:rFonts w:hint="default"/>
        </w:rPr>
        <w:t>by profesioná</w:t>
      </w:r>
      <w:r>
        <w:rPr>
          <w:rFonts w:hint="default"/>
        </w:rPr>
        <w:t>lnym vojakom, vojakom v zá</w:t>
      </w:r>
      <w:r>
        <w:rPr>
          <w:rFonts w:hint="default"/>
        </w:rPr>
        <w:t>lohe povolaný</w:t>
      </w:r>
      <w:r>
        <w:rPr>
          <w:rFonts w:hint="default"/>
        </w:rPr>
        <w:t>m na pravidelné</w:t>
      </w:r>
      <w:r>
        <w:rPr>
          <w:rFonts w:hint="default"/>
        </w:rPr>
        <w:t xml:space="preserve"> cvič</w:t>
      </w:r>
      <w:r>
        <w:rPr>
          <w:rFonts w:hint="default"/>
        </w:rPr>
        <w:t>enie alebo na plnenie ú</w:t>
      </w:r>
      <w:r>
        <w:rPr>
          <w:rFonts w:hint="default"/>
        </w:rPr>
        <w:t>loh ozbrojený</w:t>
      </w:r>
      <w:r>
        <w:rPr>
          <w:rFonts w:hint="default"/>
        </w:rPr>
        <w:t>ch sí</w:t>
      </w:r>
      <w:r>
        <w:rPr>
          <w:rFonts w:hint="default"/>
        </w:rPr>
        <w:t>l a vojakom dobrovoľ</w:t>
      </w:r>
      <w:r>
        <w:rPr>
          <w:rFonts w:hint="default"/>
        </w:rPr>
        <w:t>nej vojenskej prí</w:t>
      </w:r>
      <w:r>
        <w:rPr>
          <w:rFonts w:hint="default"/>
        </w:rPr>
        <w:t>pravy,“.</w:t>
      </w:r>
    </w:p>
    <w:p w:rsidR="00137542" w:rsidP="00137542">
      <w:pPr>
        <w:bidi w:val="0"/>
        <w:jc w:val="both"/>
      </w:pPr>
    </w:p>
    <w:p w:rsidR="00070E98" w:rsidP="00137542">
      <w:pPr>
        <w:numPr>
          <w:numId w:val="7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V č</w:t>
      </w:r>
      <w:r>
        <w:rPr>
          <w:rFonts w:hint="default"/>
        </w:rPr>
        <w:t>l. 5 ods. 4 pí</w:t>
      </w:r>
      <w:r>
        <w:rPr>
          <w:rFonts w:hint="default"/>
        </w:rPr>
        <w:t>smeno a) znie:</w:t>
      </w:r>
    </w:p>
    <w:p w:rsidR="00070E98" w:rsidP="00A3338E">
      <w:pPr>
        <w:bidi w:val="0"/>
        <w:ind w:left="426" w:hanging="426"/>
        <w:jc w:val="both"/>
        <w:rPr>
          <w:rFonts w:hint="default"/>
        </w:rPr>
      </w:pPr>
      <w:r w:rsidR="00A3338E">
        <w:rPr>
          <w:rFonts w:hint="default"/>
        </w:rPr>
        <w:t>„</w:t>
      </w:r>
      <w:r w:rsidR="00A3338E">
        <w:rPr>
          <w:rFonts w:hint="default"/>
        </w:rPr>
        <w:t>a)</w:t>
        <w:tab/>
      </w:r>
      <w:r>
        <w:rPr>
          <w:rFonts w:hint="default"/>
        </w:rPr>
        <w:t>nariadiť</w:t>
      </w:r>
      <w:r>
        <w:rPr>
          <w:rFonts w:hint="default"/>
        </w:rPr>
        <w:t xml:space="preserve"> vý</w:t>
      </w:r>
      <w:r>
        <w:rPr>
          <w:rFonts w:hint="default"/>
        </w:rPr>
        <w:t>kon mimoriadnej služ</w:t>
      </w:r>
      <w:r>
        <w:rPr>
          <w:rFonts w:hint="default"/>
        </w:rPr>
        <w:t>by profesioná</w:t>
      </w:r>
      <w:r>
        <w:rPr>
          <w:rFonts w:hint="default"/>
        </w:rPr>
        <w:t xml:space="preserve">lnym vojakom, </w:t>
      </w:r>
      <w:r>
        <w:rPr>
          <w:rFonts w:hint="default"/>
        </w:rPr>
        <w:t>vojakom v zá</w:t>
      </w:r>
      <w:r>
        <w:rPr>
          <w:rFonts w:hint="default"/>
        </w:rPr>
        <w:t>lohe povolaný</w:t>
      </w:r>
      <w:r>
        <w:rPr>
          <w:rFonts w:hint="default"/>
        </w:rPr>
        <w:t>m na pravidelné</w:t>
      </w:r>
      <w:r>
        <w:rPr>
          <w:rFonts w:hint="default"/>
        </w:rPr>
        <w:t xml:space="preserve"> cvič</w:t>
      </w:r>
      <w:r>
        <w:rPr>
          <w:rFonts w:hint="default"/>
        </w:rPr>
        <w:t>enie alebo na plnenie ú</w:t>
      </w:r>
      <w:r>
        <w:rPr>
          <w:rFonts w:hint="default"/>
        </w:rPr>
        <w:t>loh ozbrojený</w:t>
      </w:r>
      <w:r>
        <w:rPr>
          <w:rFonts w:hint="default"/>
        </w:rPr>
        <w:t>ch sí</w:t>
      </w:r>
      <w:r>
        <w:rPr>
          <w:rFonts w:hint="default"/>
        </w:rPr>
        <w:t>l a vojakom dobrovoľ</w:t>
      </w:r>
      <w:r>
        <w:rPr>
          <w:rFonts w:hint="default"/>
        </w:rPr>
        <w:t>nej vojenskej prí</w:t>
      </w:r>
      <w:r>
        <w:rPr>
          <w:rFonts w:hint="default"/>
        </w:rPr>
        <w:t>pravy,“.</w:t>
      </w:r>
    </w:p>
    <w:p w:rsidR="007359C2" w:rsidP="00137542">
      <w:pPr>
        <w:bidi w:val="0"/>
        <w:ind w:left="709" w:hanging="425"/>
        <w:jc w:val="both"/>
      </w:pPr>
    </w:p>
    <w:p w:rsidR="00A3338E" w:rsidP="00137542">
      <w:pPr>
        <w:bidi w:val="0"/>
        <w:ind w:left="709" w:hanging="425"/>
        <w:jc w:val="both"/>
      </w:pPr>
    </w:p>
    <w:p w:rsidR="007359C2" w:rsidP="007359C2">
      <w:pPr>
        <w:bidi w:val="0"/>
        <w:jc w:val="both"/>
      </w:pPr>
      <w:r>
        <w:t xml:space="preserve">6. </w:t>
      </w:r>
      <w:r w:rsidRPr="00E4044B">
        <w:t>V </w:t>
      </w:r>
      <w:r w:rsidRPr="00E4044B">
        <w:rPr>
          <w:rFonts w:hint="default"/>
        </w:rPr>
        <w:t>č</w:t>
      </w:r>
      <w:r w:rsidRPr="00E4044B">
        <w:rPr>
          <w:rFonts w:hint="default"/>
        </w:rPr>
        <w:t>l. 9 odsek 6 znie:</w:t>
      </w:r>
    </w:p>
    <w:p w:rsidR="007359C2" w:rsidP="00A3338E">
      <w:pPr>
        <w:bidi w:val="0"/>
        <w:ind w:firstLine="851"/>
        <w:jc w:val="both"/>
      </w:pPr>
      <w:r w:rsidRPr="00C57946">
        <w:rPr>
          <w:rFonts w:cs="Calibri" w:hint="default"/>
        </w:rPr>
        <w:t>„</w:t>
      </w:r>
      <w:r w:rsidRPr="00C57946">
        <w:rPr>
          <w:rFonts w:cs="Calibri" w:hint="default"/>
        </w:rPr>
        <w:t xml:space="preserve">(6) </w:t>
      </w:r>
      <w:r w:rsidR="00283981">
        <w:rPr>
          <w:rFonts w:cs="Calibri" w:hint="default"/>
        </w:rPr>
        <w:t>Predsedom bezpeč</w:t>
      </w:r>
      <w:r w:rsidR="00283981">
        <w:rPr>
          <w:rFonts w:cs="Calibri" w:hint="default"/>
        </w:rPr>
        <w:t xml:space="preserve">nostnej rady kraja je </w:t>
      </w:r>
      <w:r w:rsidR="006176AC">
        <w:rPr>
          <w:rFonts w:cs="Calibri" w:hint="default"/>
        </w:rPr>
        <w:t>prednosta okresné</w:t>
      </w:r>
      <w:r w:rsidR="006176AC">
        <w:rPr>
          <w:rFonts w:cs="Calibri" w:hint="default"/>
        </w:rPr>
        <w:t>ho ú</w:t>
      </w:r>
      <w:r w:rsidR="006176AC">
        <w:rPr>
          <w:rFonts w:cs="Calibri" w:hint="default"/>
        </w:rPr>
        <w:t>radu v </w:t>
      </w:r>
      <w:r w:rsidR="006176AC">
        <w:rPr>
          <w:rFonts w:cs="Calibri" w:hint="default"/>
        </w:rPr>
        <w:t>sí</w:t>
      </w:r>
      <w:r w:rsidR="006176AC">
        <w:rPr>
          <w:rFonts w:cs="Calibri" w:hint="default"/>
        </w:rPr>
        <w:t>dle kraja</w:t>
      </w:r>
      <w:r w:rsidR="00283981">
        <w:rPr>
          <w:rFonts w:cs="Calibri" w:hint="default"/>
        </w:rPr>
        <w:t>. Ď</w:t>
      </w:r>
      <w:r w:rsidR="00283981">
        <w:rPr>
          <w:rFonts w:cs="Calibri" w:hint="default"/>
        </w:rPr>
        <w:t>alší</w:t>
      </w:r>
      <w:r w:rsidR="00283981">
        <w:rPr>
          <w:rFonts w:cs="Calibri" w:hint="default"/>
        </w:rPr>
        <w:t>mi č</w:t>
      </w:r>
      <w:r w:rsidR="00283981">
        <w:rPr>
          <w:rFonts w:cs="Calibri" w:hint="default"/>
        </w:rPr>
        <w:t>lenm</w:t>
      </w:r>
      <w:r w:rsidR="00283981">
        <w:rPr>
          <w:rFonts w:cs="Calibri" w:hint="default"/>
        </w:rPr>
        <w:t>i bezpeč</w:t>
      </w:r>
      <w:r w:rsidR="00283981">
        <w:rPr>
          <w:rFonts w:cs="Calibri" w:hint="default"/>
        </w:rPr>
        <w:t>nostnej rady kraja sú</w:t>
      </w:r>
      <w:r w:rsidR="00283981">
        <w:rPr>
          <w:rFonts w:cs="Calibri" w:hint="default"/>
        </w:rPr>
        <w:t xml:space="preserve"> zá</w:t>
      </w:r>
      <w:r w:rsidR="00283981">
        <w:rPr>
          <w:rFonts w:cs="Calibri" w:hint="default"/>
        </w:rPr>
        <w:t>stupca ozbrojený</w:t>
      </w:r>
      <w:r w:rsidR="00283981">
        <w:rPr>
          <w:rFonts w:cs="Calibri" w:hint="default"/>
        </w:rPr>
        <w:t>ch sí</w:t>
      </w:r>
      <w:r w:rsidR="00283981">
        <w:rPr>
          <w:rFonts w:cs="Calibri" w:hint="default"/>
        </w:rPr>
        <w:t>l urč</w:t>
      </w:r>
      <w:r w:rsidR="00283981">
        <w:rPr>
          <w:rFonts w:cs="Calibri" w:hint="default"/>
        </w:rPr>
        <w:t>ený</w:t>
      </w:r>
      <w:r w:rsidR="00283981">
        <w:rPr>
          <w:rFonts w:cs="Calibri" w:hint="default"/>
        </w:rPr>
        <w:t xml:space="preserve"> Ministerstvom obrany Slovenskej republiky, zá</w:t>
      </w:r>
      <w:r w:rsidR="00283981">
        <w:rPr>
          <w:rFonts w:cs="Calibri" w:hint="default"/>
        </w:rPr>
        <w:t>stupca Policajné</w:t>
      </w:r>
      <w:r w:rsidR="00283981">
        <w:rPr>
          <w:rFonts w:cs="Calibri" w:hint="default"/>
        </w:rPr>
        <w:t>ho zboru, zá</w:t>
      </w:r>
      <w:r w:rsidR="00283981">
        <w:rPr>
          <w:rFonts w:cs="Calibri" w:hint="default"/>
        </w:rPr>
        <w:t>stupca Hasič</w:t>
      </w:r>
      <w:r w:rsidR="00283981">
        <w:rPr>
          <w:rFonts w:cs="Calibri" w:hint="default"/>
        </w:rPr>
        <w:t>ské</w:t>
      </w:r>
      <w:r w:rsidR="00283981">
        <w:rPr>
          <w:rFonts w:cs="Calibri" w:hint="default"/>
        </w:rPr>
        <w:t>ho  a </w:t>
      </w:r>
      <w:r w:rsidR="00283981">
        <w:rPr>
          <w:rFonts w:cs="Calibri" w:hint="default"/>
        </w:rPr>
        <w:t>zá</w:t>
      </w:r>
      <w:r w:rsidR="00283981">
        <w:rPr>
          <w:rFonts w:cs="Calibri" w:hint="default"/>
        </w:rPr>
        <w:t>chranné</w:t>
      </w:r>
      <w:r w:rsidR="00283981">
        <w:rPr>
          <w:rFonts w:cs="Calibri" w:hint="default"/>
        </w:rPr>
        <w:t>ho zboru a </w:t>
      </w:r>
      <w:r w:rsidR="00283981">
        <w:rPr>
          <w:rFonts w:cs="Calibri" w:hint="default"/>
        </w:rPr>
        <w:t>predseda vyšš</w:t>
      </w:r>
      <w:r w:rsidR="00283981">
        <w:rPr>
          <w:rFonts w:cs="Calibri" w:hint="default"/>
        </w:rPr>
        <w:t>ieho ú</w:t>
      </w:r>
      <w:r w:rsidR="00283981">
        <w:rPr>
          <w:rFonts w:cs="Calibri" w:hint="default"/>
        </w:rPr>
        <w:t>zemné</w:t>
      </w:r>
      <w:r w:rsidR="00283981">
        <w:rPr>
          <w:rFonts w:cs="Calibri" w:hint="default"/>
        </w:rPr>
        <w:t>ho celku.“.</w:t>
      </w:r>
    </w:p>
    <w:p w:rsidR="007359C2" w:rsidP="00283981">
      <w:pPr>
        <w:bidi w:val="0"/>
        <w:jc w:val="both"/>
        <w:outlineLvl w:val="0"/>
        <w:rPr>
          <w:bCs/>
          <w:kern w:val="36"/>
        </w:rPr>
      </w:pPr>
    </w:p>
    <w:p w:rsidR="007359C2" w:rsidP="00137542">
      <w:pPr>
        <w:bidi w:val="0"/>
        <w:jc w:val="both"/>
        <w:outlineLvl w:val="0"/>
        <w:rPr>
          <w:rFonts w:hint="default"/>
          <w:bCs/>
          <w:kern w:val="36"/>
        </w:rPr>
      </w:pPr>
      <w:r>
        <w:rPr>
          <w:bCs/>
          <w:kern w:val="36"/>
        </w:rPr>
        <w:t>7. V </w:t>
      </w:r>
      <w:r>
        <w:rPr>
          <w:rFonts w:hint="default"/>
          <w:bCs/>
          <w:kern w:val="36"/>
        </w:rPr>
        <w:t>č</w:t>
      </w:r>
      <w:r>
        <w:rPr>
          <w:rFonts w:hint="default"/>
          <w:bCs/>
          <w:kern w:val="36"/>
        </w:rPr>
        <w:t>l. 10 odsek 6 znie:</w:t>
      </w:r>
    </w:p>
    <w:p w:rsidR="007359C2" w:rsidP="00A3338E">
      <w:pPr>
        <w:bidi w:val="0"/>
        <w:ind w:firstLine="851"/>
        <w:jc w:val="both"/>
        <w:outlineLvl w:val="0"/>
        <w:rPr>
          <w:bCs/>
          <w:kern w:val="36"/>
        </w:rPr>
      </w:pPr>
      <w:r>
        <w:rPr>
          <w:rFonts w:hint="default"/>
          <w:bCs/>
          <w:kern w:val="36"/>
        </w:rPr>
        <w:t>„</w:t>
      </w:r>
      <w:r>
        <w:rPr>
          <w:rFonts w:hint="default"/>
          <w:bCs/>
          <w:kern w:val="36"/>
        </w:rPr>
        <w:t xml:space="preserve">(6) </w:t>
      </w:r>
      <w:r w:rsidR="00283981">
        <w:rPr>
          <w:bCs/>
          <w:kern w:val="36"/>
        </w:rPr>
        <w:t>Predsedom be</w:t>
      </w:r>
      <w:r w:rsidR="00283981">
        <w:rPr>
          <w:rFonts w:hint="default"/>
          <w:bCs/>
          <w:kern w:val="36"/>
        </w:rPr>
        <w:t>zpeč</w:t>
      </w:r>
      <w:r w:rsidR="00283981">
        <w:rPr>
          <w:rFonts w:hint="default"/>
          <w:bCs/>
          <w:kern w:val="36"/>
        </w:rPr>
        <w:t xml:space="preserve">nostnej rady okresu je </w:t>
      </w:r>
      <w:r w:rsidR="006176AC">
        <w:rPr>
          <w:rFonts w:hint="default"/>
          <w:bCs/>
          <w:kern w:val="36"/>
        </w:rPr>
        <w:t>prednosta okresné</w:t>
      </w:r>
      <w:r w:rsidR="006176AC">
        <w:rPr>
          <w:rFonts w:hint="default"/>
          <w:bCs/>
          <w:kern w:val="36"/>
        </w:rPr>
        <w:t>ho ú</w:t>
      </w:r>
      <w:r w:rsidR="006176AC">
        <w:rPr>
          <w:rFonts w:hint="default"/>
          <w:bCs/>
          <w:kern w:val="36"/>
        </w:rPr>
        <w:t>radu</w:t>
      </w:r>
      <w:r w:rsidR="00283981">
        <w:rPr>
          <w:rFonts w:hint="default"/>
          <w:bCs/>
          <w:kern w:val="36"/>
        </w:rPr>
        <w:t>. Ď</w:t>
      </w:r>
      <w:r w:rsidR="00283981">
        <w:rPr>
          <w:rFonts w:hint="default"/>
          <w:bCs/>
          <w:kern w:val="36"/>
        </w:rPr>
        <w:t>alší</w:t>
      </w:r>
      <w:r w:rsidR="00283981">
        <w:rPr>
          <w:rFonts w:hint="default"/>
          <w:bCs/>
          <w:kern w:val="36"/>
        </w:rPr>
        <w:t>mi č</w:t>
      </w:r>
      <w:r w:rsidR="00283981">
        <w:rPr>
          <w:rFonts w:hint="default"/>
          <w:bCs/>
          <w:kern w:val="36"/>
        </w:rPr>
        <w:t>lenmi bezpeč</w:t>
      </w:r>
      <w:r w:rsidR="00283981">
        <w:rPr>
          <w:rFonts w:hint="default"/>
          <w:bCs/>
          <w:kern w:val="36"/>
        </w:rPr>
        <w:t>nostnej rady okresu sú</w:t>
      </w:r>
      <w:r w:rsidR="00283981">
        <w:rPr>
          <w:rFonts w:hint="default"/>
          <w:bCs/>
          <w:kern w:val="36"/>
        </w:rPr>
        <w:t xml:space="preserve"> zá</w:t>
      </w:r>
      <w:r w:rsidR="00283981">
        <w:rPr>
          <w:rFonts w:hint="default"/>
          <w:bCs/>
          <w:kern w:val="36"/>
        </w:rPr>
        <w:t>stupca ozbrojený</w:t>
      </w:r>
      <w:r w:rsidR="00283981">
        <w:rPr>
          <w:rFonts w:hint="default"/>
          <w:bCs/>
          <w:kern w:val="36"/>
        </w:rPr>
        <w:t>ch sí</w:t>
      </w:r>
      <w:r w:rsidR="00283981">
        <w:rPr>
          <w:rFonts w:hint="default"/>
          <w:bCs/>
          <w:kern w:val="36"/>
        </w:rPr>
        <w:t>l urč</w:t>
      </w:r>
      <w:r w:rsidR="00283981">
        <w:rPr>
          <w:rFonts w:hint="default"/>
          <w:bCs/>
          <w:kern w:val="36"/>
        </w:rPr>
        <w:t>ený</w:t>
      </w:r>
      <w:r w:rsidR="00283981">
        <w:rPr>
          <w:rFonts w:hint="default"/>
          <w:bCs/>
          <w:kern w:val="36"/>
        </w:rPr>
        <w:t xml:space="preserve"> Ministerstvom obrany </w:t>
      </w:r>
      <w:r w:rsidR="00D35A3C">
        <w:rPr>
          <w:rFonts w:hint="default"/>
          <w:bCs/>
          <w:kern w:val="36"/>
        </w:rPr>
        <w:t>Slovenskej republiky, zá</w:t>
      </w:r>
      <w:r w:rsidR="00D35A3C">
        <w:rPr>
          <w:rFonts w:hint="default"/>
          <w:bCs/>
          <w:kern w:val="36"/>
        </w:rPr>
        <w:t>stupca Policajné</w:t>
      </w:r>
      <w:r w:rsidR="00D35A3C">
        <w:rPr>
          <w:rFonts w:hint="default"/>
          <w:bCs/>
          <w:kern w:val="36"/>
        </w:rPr>
        <w:t>ho zboru a </w:t>
      </w:r>
      <w:r w:rsidR="00D35A3C">
        <w:rPr>
          <w:rFonts w:hint="default"/>
          <w:bCs/>
          <w:kern w:val="36"/>
        </w:rPr>
        <w:t>zá</w:t>
      </w:r>
      <w:r w:rsidR="00D35A3C">
        <w:rPr>
          <w:rFonts w:hint="default"/>
          <w:bCs/>
          <w:kern w:val="36"/>
        </w:rPr>
        <w:t>stupca H</w:t>
      </w:r>
      <w:r w:rsidR="00283981">
        <w:rPr>
          <w:rFonts w:hint="default"/>
          <w:bCs/>
          <w:kern w:val="36"/>
        </w:rPr>
        <w:t>asič</w:t>
      </w:r>
      <w:r w:rsidR="00283981">
        <w:rPr>
          <w:rFonts w:hint="default"/>
          <w:bCs/>
          <w:kern w:val="36"/>
        </w:rPr>
        <w:t>ské</w:t>
      </w:r>
      <w:r w:rsidR="00283981">
        <w:rPr>
          <w:rFonts w:hint="default"/>
          <w:bCs/>
          <w:kern w:val="36"/>
        </w:rPr>
        <w:t>ho a </w:t>
      </w:r>
      <w:r w:rsidR="00283981">
        <w:rPr>
          <w:rFonts w:hint="default"/>
          <w:bCs/>
          <w:kern w:val="36"/>
        </w:rPr>
        <w:t>zá</w:t>
      </w:r>
      <w:r w:rsidR="00283981">
        <w:rPr>
          <w:rFonts w:hint="default"/>
          <w:bCs/>
          <w:kern w:val="36"/>
        </w:rPr>
        <w:t>chranné</w:t>
      </w:r>
      <w:r w:rsidR="00283981">
        <w:rPr>
          <w:rFonts w:hint="default"/>
          <w:bCs/>
          <w:kern w:val="36"/>
        </w:rPr>
        <w:t>ho zboru.“.</w:t>
      </w:r>
    </w:p>
    <w:p w:rsidR="007359C2" w:rsidP="007359C2">
      <w:pPr>
        <w:bidi w:val="0"/>
        <w:jc w:val="both"/>
        <w:outlineLvl w:val="0"/>
        <w:rPr>
          <w:bCs/>
          <w:kern w:val="36"/>
        </w:rPr>
      </w:pPr>
    </w:p>
    <w:p w:rsidR="007359C2" w:rsidP="007359C2">
      <w:pPr>
        <w:bidi w:val="0"/>
        <w:jc w:val="both"/>
        <w:rPr>
          <w:rFonts w:cs="Calibri"/>
        </w:rPr>
      </w:pPr>
      <w:r>
        <w:rPr>
          <w:bCs/>
          <w:kern w:val="36"/>
        </w:rPr>
        <w:t xml:space="preserve">8. </w:t>
      </w:r>
      <w:r w:rsidR="00A60168">
        <w:rPr>
          <w:bCs/>
          <w:kern w:val="36"/>
        </w:rPr>
        <w:t>V celom</w:t>
      </w:r>
      <w:r w:rsidR="00A60168">
        <w:rPr>
          <w:rFonts w:hint="default"/>
          <w:bCs/>
          <w:kern w:val="36"/>
        </w:rPr>
        <w:t xml:space="preserve"> texte ú</w:t>
      </w:r>
      <w:r w:rsidR="00A60168">
        <w:rPr>
          <w:rFonts w:hint="default"/>
          <w:bCs/>
          <w:kern w:val="36"/>
        </w:rPr>
        <w:t>stavné</w:t>
      </w:r>
      <w:r w:rsidR="00A60168">
        <w:rPr>
          <w:rFonts w:hint="default"/>
          <w:bCs/>
          <w:kern w:val="36"/>
        </w:rPr>
        <w:t>ho zá</w:t>
      </w:r>
      <w:r w:rsidR="00A60168">
        <w:rPr>
          <w:rFonts w:hint="default"/>
          <w:bCs/>
          <w:kern w:val="36"/>
        </w:rPr>
        <w:t>kona sa s</w:t>
      </w:r>
      <w:r w:rsidRPr="00C57946">
        <w:rPr>
          <w:rFonts w:cs="Calibri" w:hint="default"/>
        </w:rPr>
        <w:t>lová</w:t>
      </w:r>
      <w:r w:rsidRPr="00C57946">
        <w:rPr>
          <w:rFonts w:cs="Calibri" w:hint="default"/>
        </w:rPr>
        <w:t xml:space="preserve"> „</w:t>
      </w:r>
      <w:r w:rsidRPr="00C57946">
        <w:rPr>
          <w:rFonts w:cs="Calibri" w:hint="default"/>
        </w:rPr>
        <w:t>krajský</w:t>
      </w:r>
      <w:r w:rsidRPr="00C57946">
        <w:rPr>
          <w:rFonts w:cs="Calibri" w:hint="default"/>
        </w:rPr>
        <w:t xml:space="preserve"> ú</w:t>
      </w:r>
      <w:r w:rsidRPr="00C57946">
        <w:rPr>
          <w:rFonts w:cs="Calibri" w:hint="default"/>
        </w:rPr>
        <w:t>rad“</w:t>
      </w:r>
      <w:r w:rsidRPr="00C57946">
        <w:rPr>
          <w:rFonts w:cs="Calibri" w:hint="default"/>
        </w:rPr>
        <w:t xml:space="preserve"> vo vš</w:t>
      </w:r>
      <w:r w:rsidRPr="00C57946">
        <w:rPr>
          <w:rFonts w:cs="Calibri" w:hint="default"/>
        </w:rPr>
        <w:t>etký</w:t>
      </w:r>
      <w:r w:rsidRPr="00C57946">
        <w:rPr>
          <w:rFonts w:cs="Calibri" w:hint="default"/>
        </w:rPr>
        <w:t>ch tvaroch  nahrá</w:t>
      </w:r>
      <w:r w:rsidRPr="00C57946">
        <w:rPr>
          <w:rFonts w:cs="Calibri" w:hint="default"/>
        </w:rPr>
        <w:t>dzajú</w:t>
      </w:r>
      <w:r w:rsidRPr="00C57946">
        <w:rPr>
          <w:rFonts w:cs="Calibri" w:hint="default"/>
        </w:rPr>
        <w:t xml:space="preserve"> slovami „</w:t>
      </w:r>
      <w:r w:rsidRPr="00C57946">
        <w:rPr>
          <w:rFonts w:cs="Calibri" w:hint="default"/>
        </w:rPr>
        <w:t>okresný</w:t>
      </w:r>
      <w:r w:rsidRPr="00C57946">
        <w:rPr>
          <w:rFonts w:cs="Calibri" w:hint="default"/>
        </w:rPr>
        <w:t xml:space="preserve"> ú</w:t>
      </w:r>
      <w:r w:rsidRPr="00C57946">
        <w:rPr>
          <w:rFonts w:cs="Calibri" w:hint="default"/>
        </w:rPr>
        <w:t>rad v s</w:t>
      </w:r>
      <w:r>
        <w:rPr>
          <w:rFonts w:cs="Calibri" w:hint="default"/>
        </w:rPr>
        <w:t>í</w:t>
      </w:r>
      <w:r>
        <w:rPr>
          <w:rFonts w:cs="Calibri" w:hint="default"/>
        </w:rPr>
        <w:t>dle kraja“</w:t>
      </w:r>
      <w:r>
        <w:rPr>
          <w:rFonts w:cs="Calibri" w:hint="default"/>
        </w:rPr>
        <w:t xml:space="preserve"> v prí</w:t>
      </w:r>
      <w:r>
        <w:rPr>
          <w:rFonts w:cs="Calibri" w:hint="default"/>
        </w:rPr>
        <w:t>sluš</w:t>
      </w:r>
      <w:r>
        <w:rPr>
          <w:rFonts w:cs="Calibri" w:hint="default"/>
        </w:rPr>
        <w:t>nom tvare, s</w:t>
      </w:r>
      <w:r w:rsidRPr="00C57946">
        <w:rPr>
          <w:rFonts w:cs="Calibri" w:hint="default"/>
        </w:rPr>
        <w:t>lová</w:t>
      </w:r>
      <w:r w:rsidRPr="00C57946">
        <w:rPr>
          <w:rFonts w:cs="Calibri" w:hint="default"/>
        </w:rPr>
        <w:t xml:space="preserve"> „</w:t>
      </w:r>
      <w:r w:rsidRPr="00C57946">
        <w:rPr>
          <w:rFonts w:cs="Calibri" w:hint="default"/>
        </w:rPr>
        <w:t>obvodný</w:t>
      </w:r>
      <w:r w:rsidRPr="00C57946">
        <w:rPr>
          <w:rFonts w:cs="Calibri" w:hint="default"/>
        </w:rPr>
        <w:t xml:space="preserve"> ú</w:t>
      </w:r>
      <w:r w:rsidRPr="00C57946">
        <w:rPr>
          <w:rFonts w:cs="Calibri" w:hint="default"/>
        </w:rPr>
        <w:t>rad“</w:t>
      </w:r>
      <w:r w:rsidRPr="00C57946">
        <w:rPr>
          <w:rFonts w:cs="Calibri" w:hint="default"/>
        </w:rPr>
        <w:t xml:space="preserve"> vo vš</w:t>
      </w:r>
      <w:r w:rsidRPr="00C57946">
        <w:rPr>
          <w:rFonts w:cs="Calibri" w:hint="default"/>
        </w:rPr>
        <w:t>etký</w:t>
      </w:r>
      <w:r w:rsidRPr="00C57946">
        <w:rPr>
          <w:rFonts w:cs="Calibri" w:hint="default"/>
        </w:rPr>
        <w:t xml:space="preserve">ch tvaroch sa </w:t>
      </w:r>
      <w:r w:rsidR="00F616B7">
        <w:rPr>
          <w:rFonts w:cs="Calibri"/>
        </w:rPr>
        <w:t>n</w:t>
      </w:r>
      <w:r w:rsidRPr="00C57946">
        <w:rPr>
          <w:rFonts w:cs="Calibri" w:hint="default"/>
        </w:rPr>
        <w:t>ahrá</w:t>
      </w:r>
      <w:r w:rsidRPr="00C57946">
        <w:rPr>
          <w:rFonts w:cs="Calibri" w:hint="default"/>
        </w:rPr>
        <w:t>dzajú</w:t>
      </w:r>
      <w:r w:rsidRPr="00C57946">
        <w:rPr>
          <w:rFonts w:cs="Calibri" w:hint="default"/>
        </w:rPr>
        <w:t xml:space="preserve"> slovami „</w:t>
      </w:r>
      <w:r w:rsidRPr="00C57946">
        <w:rPr>
          <w:rFonts w:cs="Calibri" w:hint="default"/>
        </w:rPr>
        <w:t>ok</w:t>
      </w:r>
      <w:r>
        <w:rPr>
          <w:rFonts w:cs="Calibri" w:hint="default"/>
        </w:rPr>
        <w:t>resný</w:t>
      </w:r>
      <w:r>
        <w:rPr>
          <w:rFonts w:cs="Calibri" w:hint="default"/>
        </w:rPr>
        <w:t xml:space="preserve"> ú</w:t>
      </w:r>
      <w:r>
        <w:rPr>
          <w:rFonts w:cs="Calibri" w:hint="default"/>
        </w:rPr>
        <w:t>rad“</w:t>
      </w:r>
      <w:r>
        <w:rPr>
          <w:rFonts w:cs="Calibri" w:hint="default"/>
        </w:rPr>
        <w:t xml:space="preserve"> v prí</w:t>
      </w:r>
      <w:r>
        <w:rPr>
          <w:rFonts w:cs="Calibri" w:hint="default"/>
        </w:rPr>
        <w:t>sluš</w:t>
      </w:r>
      <w:r>
        <w:rPr>
          <w:rFonts w:cs="Calibri" w:hint="default"/>
        </w:rPr>
        <w:t>nom tvare a s</w:t>
      </w:r>
      <w:r w:rsidRPr="00C57946">
        <w:rPr>
          <w:rFonts w:cs="Calibri" w:hint="default"/>
        </w:rPr>
        <w:t>lová</w:t>
      </w:r>
      <w:r w:rsidRPr="00C57946">
        <w:rPr>
          <w:rFonts w:cs="Calibri" w:hint="default"/>
        </w:rPr>
        <w:t xml:space="preserve"> „</w:t>
      </w:r>
      <w:r w:rsidRPr="00C57946">
        <w:rPr>
          <w:rFonts w:cs="Calibri" w:hint="default"/>
        </w:rPr>
        <w:t>bezpeč</w:t>
      </w:r>
      <w:r w:rsidRPr="00C57946">
        <w:rPr>
          <w:rFonts w:cs="Calibri" w:hint="default"/>
        </w:rPr>
        <w:t>nostná</w:t>
      </w:r>
      <w:r w:rsidRPr="00C57946">
        <w:rPr>
          <w:rFonts w:cs="Calibri" w:hint="default"/>
        </w:rPr>
        <w:t xml:space="preserve"> </w:t>
      </w:r>
      <w:r w:rsidRPr="00C57946">
        <w:rPr>
          <w:rFonts w:cs="Calibri" w:hint="default"/>
        </w:rPr>
        <w:t>rada obvodu“</w:t>
      </w:r>
      <w:r w:rsidRPr="00C57946">
        <w:rPr>
          <w:rFonts w:cs="Calibri" w:hint="default"/>
        </w:rPr>
        <w:t xml:space="preserve"> vo vš</w:t>
      </w:r>
      <w:r w:rsidRPr="00C57946">
        <w:rPr>
          <w:rFonts w:cs="Calibri" w:hint="default"/>
        </w:rPr>
        <w:t>etký</w:t>
      </w:r>
      <w:r w:rsidRPr="00C57946">
        <w:rPr>
          <w:rFonts w:cs="Calibri" w:hint="default"/>
        </w:rPr>
        <w:t xml:space="preserve">ch tvaroch sa </w:t>
      </w:r>
      <w:r w:rsidR="00F616B7">
        <w:rPr>
          <w:rFonts w:cs="Calibri"/>
        </w:rPr>
        <w:t>n</w:t>
      </w:r>
      <w:r w:rsidRPr="00C57946">
        <w:rPr>
          <w:rFonts w:cs="Calibri" w:hint="default"/>
        </w:rPr>
        <w:t>ahrá</w:t>
      </w:r>
      <w:r w:rsidRPr="00C57946">
        <w:rPr>
          <w:rFonts w:cs="Calibri" w:hint="default"/>
        </w:rPr>
        <w:t>dzajú</w:t>
      </w:r>
      <w:r w:rsidRPr="00C57946">
        <w:rPr>
          <w:rFonts w:cs="Calibri" w:hint="default"/>
        </w:rPr>
        <w:t xml:space="preserve"> slovami „</w:t>
      </w:r>
      <w:r w:rsidRPr="00C57946">
        <w:rPr>
          <w:rFonts w:cs="Calibri" w:hint="default"/>
        </w:rPr>
        <w:t>bezpeč</w:t>
      </w:r>
      <w:r w:rsidRPr="00C57946">
        <w:rPr>
          <w:rFonts w:cs="Calibri" w:hint="default"/>
        </w:rPr>
        <w:t>nostná</w:t>
      </w:r>
      <w:r w:rsidRPr="00C57946">
        <w:rPr>
          <w:rFonts w:cs="Calibri" w:hint="default"/>
        </w:rPr>
        <w:t xml:space="preserve"> rada okresu“</w:t>
      </w:r>
      <w:r w:rsidRPr="00C57946">
        <w:rPr>
          <w:rFonts w:cs="Calibri" w:hint="default"/>
        </w:rPr>
        <w:t xml:space="preserve"> v prí</w:t>
      </w:r>
      <w:r w:rsidRPr="00C57946">
        <w:rPr>
          <w:rFonts w:cs="Calibri" w:hint="default"/>
        </w:rPr>
        <w:t>sluš</w:t>
      </w:r>
      <w:r w:rsidRPr="00C57946">
        <w:rPr>
          <w:rFonts w:cs="Calibri" w:hint="default"/>
        </w:rPr>
        <w:t xml:space="preserve">nom tvare. </w:t>
      </w:r>
    </w:p>
    <w:p w:rsidR="007359C2" w:rsidP="007359C2">
      <w:pPr>
        <w:bidi w:val="0"/>
        <w:jc w:val="both"/>
        <w:outlineLvl w:val="0"/>
        <w:rPr>
          <w:bCs/>
          <w:kern w:val="36"/>
        </w:rPr>
      </w:pPr>
    </w:p>
    <w:p w:rsidR="00070E98" w:rsidRPr="00137542" w:rsidP="00137542">
      <w:pPr>
        <w:bidi w:val="0"/>
        <w:jc w:val="center"/>
        <w:outlineLvl w:val="0"/>
        <w:rPr>
          <w:rFonts w:hint="default"/>
          <w:b/>
          <w:bCs/>
          <w:kern w:val="36"/>
        </w:rPr>
      </w:pPr>
      <w:r w:rsidRPr="00137542">
        <w:rPr>
          <w:rFonts w:hint="default"/>
          <w:b/>
          <w:bCs/>
          <w:kern w:val="36"/>
        </w:rPr>
        <w:t>Č</w:t>
      </w:r>
      <w:r w:rsidRPr="00137542">
        <w:rPr>
          <w:rFonts w:hint="default"/>
          <w:b/>
          <w:bCs/>
          <w:kern w:val="36"/>
        </w:rPr>
        <w:t>l. II</w:t>
      </w:r>
    </w:p>
    <w:p w:rsidR="00070E98" w:rsidP="00137542">
      <w:pPr>
        <w:bidi w:val="0"/>
      </w:pPr>
    </w:p>
    <w:p w:rsidR="00070E98" w:rsidP="00137542">
      <w:pPr>
        <w:bidi w:val="0"/>
        <w:ind w:firstLine="851"/>
      </w:pPr>
      <w:r>
        <w:rPr>
          <w:rFonts w:hint="default"/>
        </w:rPr>
        <w:t>Tento ú</w:t>
      </w:r>
      <w:r>
        <w:rPr>
          <w:rFonts w:hint="default"/>
        </w:rPr>
        <w:t>stavný</w:t>
      </w:r>
      <w:r>
        <w:rPr>
          <w:rFonts w:hint="default"/>
        </w:rPr>
        <w:t xml:space="preserve">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</w:t>
      </w:r>
      <w:r w:rsidRPr="0096317E">
        <w:rPr>
          <w:rFonts w:hint="default"/>
        </w:rPr>
        <w:t>1. januá</w:t>
      </w:r>
      <w:r w:rsidRPr="0096317E">
        <w:rPr>
          <w:rFonts w:hint="default"/>
        </w:rPr>
        <w:t>ra 2016.</w:t>
      </w:r>
    </w:p>
    <w:p w:rsidR="00070E98" w:rsidP="00137542">
      <w:pPr>
        <w:widowControl w:val="0"/>
        <w:bidi w:val="0"/>
      </w:pPr>
    </w:p>
    <w:p w:rsidR="00070E98" w:rsidP="00137542">
      <w:pPr>
        <w:widowControl w:val="0"/>
        <w:bidi w:val="0"/>
      </w:pPr>
    </w:p>
    <w:p w:rsidR="00070E98" w:rsidP="00137542">
      <w:pPr>
        <w:widowControl w:val="0"/>
        <w:bidi w:val="0"/>
      </w:pPr>
    </w:p>
    <w:p w:rsidR="00070E98" w:rsidP="00137542">
      <w:pPr>
        <w:widowControl w:val="0"/>
        <w:bidi w:val="0"/>
      </w:pPr>
    </w:p>
    <w:p w:rsidR="00070E98" w:rsidP="00137542">
      <w:pPr>
        <w:widowControl w:val="0"/>
        <w:bidi w:val="0"/>
      </w:pPr>
    </w:p>
    <w:p w:rsidR="00070E98" w:rsidP="00137542">
      <w:pPr>
        <w:widowControl w:val="0"/>
        <w:bidi w:val="0"/>
      </w:pPr>
    </w:p>
    <w:p w:rsidR="00070E98" w:rsidP="00137542">
      <w:pPr>
        <w:widowControl w:val="0"/>
        <w:bidi w:val="0"/>
      </w:pPr>
    </w:p>
    <w:p w:rsidR="00070E98" w:rsidP="00137542">
      <w:pPr>
        <w:widowControl w:val="0"/>
        <w:bidi w:val="0"/>
      </w:pPr>
    </w:p>
    <w:p w:rsidR="00070E98" w:rsidP="00137542">
      <w:pPr>
        <w:widowControl w:val="0"/>
        <w:bidi w:val="0"/>
      </w:pPr>
    </w:p>
    <w:sectPr w:rsidSect="00485CC1"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426"/>
    <w:multiLevelType w:val="hybridMultilevel"/>
    <w:tmpl w:val="63F8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F45A82"/>
    <w:multiLevelType w:val="hybridMultilevel"/>
    <w:tmpl w:val="9CD6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FB4558"/>
    <w:multiLevelType w:val="hybridMultilevel"/>
    <w:tmpl w:val="5CAA74E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F56340"/>
    <w:multiLevelType w:val="hybridMultilevel"/>
    <w:tmpl w:val="646CE5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rtl w:val="0"/>
        <w:cs w:val="0"/>
      </w:rPr>
    </w:lvl>
    <w:lvl w:ilvl="1">
      <w:start w:val="1"/>
      <w:numFmt w:val="decimal"/>
      <w:pStyle w:val="Nosite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Zakladnystyl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  <w:rtl w:val="0"/>
        <w:cs w:val="0"/>
      </w:rPr>
    </w:lvl>
  </w:abstractNum>
  <w:abstractNum w:abstractNumId="5">
    <w:nsid w:val="2F9F11D3"/>
    <w:multiLevelType w:val="hybridMultilevel"/>
    <w:tmpl w:val="3724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08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F987419"/>
    <w:multiLevelType w:val="hybridMultilevel"/>
    <w:tmpl w:val="CC40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0FC4863"/>
    <w:multiLevelType w:val="hybridMultilevel"/>
    <w:tmpl w:val="124E9942"/>
    <w:lvl w:ilvl="0">
      <w:start w:val="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248113E"/>
    <w:multiLevelType w:val="hybridMultilevel"/>
    <w:tmpl w:val="EAA667A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3FA17D4"/>
    <w:multiLevelType w:val="hybridMultilevel"/>
    <w:tmpl w:val="0C24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B6120"/>
    <w:rsid w:val="000205F7"/>
    <w:rsid w:val="00041CEB"/>
    <w:rsid w:val="00070E98"/>
    <w:rsid w:val="00106EE0"/>
    <w:rsid w:val="00137542"/>
    <w:rsid w:val="00185378"/>
    <w:rsid w:val="001F20F2"/>
    <w:rsid w:val="001F2D39"/>
    <w:rsid w:val="001F5605"/>
    <w:rsid w:val="00222ADC"/>
    <w:rsid w:val="0022322B"/>
    <w:rsid w:val="00254A29"/>
    <w:rsid w:val="00283981"/>
    <w:rsid w:val="002B21BA"/>
    <w:rsid w:val="002D3515"/>
    <w:rsid w:val="00317839"/>
    <w:rsid w:val="00336352"/>
    <w:rsid w:val="00344A88"/>
    <w:rsid w:val="003D4675"/>
    <w:rsid w:val="00414CC6"/>
    <w:rsid w:val="00450671"/>
    <w:rsid w:val="00453598"/>
    <w:rsid w:val="00455CB6"/>
    <w:rsid w:val="004635BD"/>
    <w:rsid w:val="00485CC1"/>
    <w:rsid w:val="004B699C"/>
    <w:rsid w:val="00507CBE"/>
    <w:rsid w:val="00513105"/>
    <w:rsid w:val="005221DA"/>
    <w:rsid w:val="0056309B"/>
    <w:rsid w:val="00566A8E"/>
    <w:rsid w:val="00587BE4"/>
    <w:rsid w:val="005D0206"/>
    <w:rsid w:val="005D79B6"/>
    <w:rsid w:val="006176AC"/>
    <w:rsid w:val="006208F0"/>
    <w:rsid w:val="0066255A"/>
    <w:rsid w:val="0070486B"/>
    <w:rsid w:val="007359C2"/>
    <w:rsid w:val="00753685"/>
    <w:rsid w:val="007747FF"/>
    <w:rsid w:val="00783228"/>
    <w:rsid w:val="007D31B3"/>
    <w:rsid w:val="0080555A"/>
    <w:rsid w:val="00807826"/>
    <w:rsid w:val="008471DC"/>
    <w:rsid w:val="00865903"/>
    <w:rsid w:val="008A3C40"/>
    <w:rsid w:val="008C4FFF"/>
    <w:rsid w:val="008F63DC"/>
    <w:rsid w:val="00914EA3"/>
    <w:rsid w:val="00953E95"/>
    <w:rsid w:val="0096317E"/>
    <w:rsid w:val="00980D07"/>
    <w:rsid w:val="009F5742"/>
    <w:rsid w:val="00A025E7"/>
    <w:rsid w:val="00A03B10"/>
    <w:rsid w:val="00A3338E"/>
    <w:rsid w:val="00A60168"/>
    <w:rsid w:val="00B01F3E"/>
    <w:rsid w:val="00B24232"/>
    <w:rsid w:val="00B97066"/>
    <w:rsid w:val="00BA3F39"/>
    <w:rsid w:val="00BD3E32"/>
    <w:rsid w:val="00C01336"/>
    <w:rsid w:val="00C349F6"/>
    <w:rsid w:val="00C45EC5"/>
    <w:rsid w:val="00C57946"/>
    <w:rsid w:val="00CC19E2"/>
    <w:rsid w:val="00CE5890"/>
    <w:rsid w:val="00CE5C5A"/>
    <w:rsid w:val="00D107C0"/>
    <w:rsid w:val="00D15BC9"/>
    <w:rsid w:val="00D31860"/>
    <w:rsid w:val="00D3197B"/>
    <w:rsid w:val="00D35A3C"/>
    <w:rsid w:val="00D7476C"/>
    <w:rsid w:val="00DD22C9"/>
    <w:rsid w:val="00E4044B"/>
    <w:rsid w:val="00E5165F"/>
    <w:rsid w:val="00E9306A"/>
    <w:rsid w:val="00EB6120"/>
    <w:rsid w:val="00EE4642"/>
    <w:rsid w:val="00F121D0"/>
    <w:rsid w:val="00F54F35"/>
    <w:rsid w:val="00F616B7"/>
    <w:rsid w:val="00F64BC3"/>
    <w:rsid w:val="00FF06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12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locked/>
    <w:rsid w:val="00070E9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070E98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070E98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070E9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locked/>
    <w:rsid w:val="00070E98"/>
    <w:pPr>
      <w:numPr>
        <w:ilvl w:val="4"/>
        <w:numId w:val="5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qFormat/>
    <w:locked/>
    <w:rsid w:val="00070E98"/>
    <w:pPr>
      <w:numPr>
        <w:ilvl w:val="5"/>
        <w:numId w:val="5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  <w:lang w:eastAsia="cs-CZ"/>
    </w:rPr>
  </w:style>
  <w:style w:type="paragraph" w:styleId="Heading7">
    <w:name w:val="heading 7"/>
    <w:basedOn w:val="Normal"/>
    <w:next w:val="Normal"/>
    <w:qFormat/>
    <w:locked/>
    <w:rsid w:val="00070E98"/>
    <w:pPr>
      <w:numPr>
        <w:ilvl w:val="6"/>
        <w:numId w:val="5"/>
      </w:numPr>
      <w:tabs>
        <w:tab w:val="num" w:pos="4680"/>
      </w:tabs>
      <w:spacing w:before="240" w:after="60"/>
      <w:ind w:left="4320"/>
      <w:jc w:val="left"/>
      <w:outlineLvl w:val="6"/>
    </w:pPr>
    <w:rPr>
      <w:lang w:eastAsia="cs-CZ"/>
    </w:rPr>
  </w:style>
  <w:style w:type="paragraph" w:styleId="Heading8">
    <w:name w:val="heading 8"/>
    <w:basedOn w:val="Normal"/>
    <w:next w:val="Normal"/>
    <w:qFormat/>
    <w:locked/>
    <w:rsid w:val="00070E98"/>
    <w:pPr>
      <w:numPr>
        <w:ilvl w:val="7"/>
        <w:numId w:val="5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lang w:eastAsia="cs-CZ"/>
    </w:rPr>
  </w:style>
  <w:style w:type="paragraph" w:styleId="Heading9">
    <w:name w:val="heading 9"/>
    <w:basedOn w:val="Normal"/>
    <w:next w:val="Normal"/>
    <w:qFormat/>
    <w:locked/>
    <w:rsid w:val="00070E98"/>
    <w:pPr>
      <w:numPr>
        <w:ilvl w:val="8"/>
        <w:numId w:val="5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EB6120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EB6120"/>
    <w:rPr>
      <w:rFonts w:ascii="Times New Roman" w:hAnsi="Times New Roman" w:cs="Times New Roman"/>
      <w:b/>
      <w:sz w:val="24"/>
      <w:lang w:val="x-none" w:eastAsia="sk-SK"/>
    </w:rPr>
  </w:style>
  <w:style w:type="paragraph" w:styleId="BalloonText">
    <w:name w:val="Balloon Text"/>
    <w:basedOn w:val="Normal"/>
    <w:link w:val="BalloonTextChar"/>
    <w:semiHidden/>
    <w:rsid w:val="000205F7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0205F7"/>
    <w:rPr>
      <w:rFonts w:ascii="Segoe UI" w:hAnsi="Segoe UI" w:cs="Segoe UI"/>
      <w:sz w:val="18"/>
      <w:lang w:val="x-none" w:eastAsia="sk-SK"/>
    </w:rPr>
  </w:style>
  <w:style w:type="character" w:customStyle="1" w:styleId="Heading4Char">
    <w:name w:val="Heading 4 Char"/>
    <w:link w:val="Heading4"/>
    <w:semiHidden/>
    <w:locked/>
    <w:rsid w:val="00070E98"/>
    <w:rPr>
      <w:rFonts w:eastAsia="Calibri"/>
      <w:b/>
      <w:sz w:val="24"/>
      <w:lang w:val="sk-SK" w:eastAsia="sk-SK"/>
    </w:rPr>
  </w:style>
  <w:style w:type="paragraph" w:styleId="BodyTextIndent">
    <w:name w:val="Body Text Indent"/>
    <w:basedOn w:val="Normal"/>
    <w:link w:val="BodyTextIndentChar"/>
    <w:semiHidden/>
    <w:rsid w:val="00070E98"/>
    <w:pPr>
      <w:ind w:left="708"/>
      <w:jc w:val="both"/>
    </w:pPr>
    <w:rPr>
      <w:bCs/>
    </w:rPr>
  </w:style>
  <w:style w:type="character" w:customStyle="1" w:styleId="BodyTextIndentChar">
    <w:name w:val="Body Text Indent Char"/>
    <w:link w:val="BodyTextIndent"/>
    <w:semiHidden/>
    <w:locked/>
    <w:rsid w:val="00070E98"/>
    <w:rPr>
      <w:rFonts w:eastAsia="Calibri"/>
      <w:sz w:val="24"/>
      <w:lang w:val="sk-SK" w:eastAsia="sk-SK"/>
    </w:rPr>
  </w:style>
  <w:style w:type="character" w:customStyle="1" w:styleId="Heading1Char">
    <w:name w:val="Heading 1 Char"/>
    <w:link w:val="Heading1"/>
    <w:locked/>
    <w:rsid w:val="00070E98"/>
    <w:rPr>
      <w:rFonts w:ascii="Arial" w:eastAsia="Calibri" w:hAnsi="Arial"/>
      <w:b/>
      <w:kern w:val="32"/>
      <w:sz w:val="32"/>
      <w:lang w:val="sk-SK" w:eastAsia="sk-SK"/>
    </w:rPr>
  </w:style>
  <w:style w:type="character" w:customStyle="1" w:styleId="Heading2Char">
    <w:name w:val="Heading 2 Char"/>
    <w:link w:val="Heading2"/>
    <w:semiHidden/>
    <w:locked/>
    <w:rsid w:val="00070E98"/>
    <w:rPr>
      <w:rFonts w:ascii="Arial" w:eastAsia="Calibri" w:hAnsi="Arial"/>
      <w:b/>
      <w:i/>
      <w:sz w:val="28"/>
      <w:lang w:val="sk-SK" w:eastAsia="sk-SK"/>
    </w:rPr>
  </w:style>
  <w:style w:type="character" w:customStyle="1" w:styleId="Heading3Char">
    <w:name w:val="Heading 3 Char"/>
    <w:link w:val="Heading3"/>
    <w:semiHidden/>
    <w:locked/>
    <w:rsid w:val="00070E98"/>
    <w:rPr>
      <w:rFonts w:ascii="Arial" w:eastAsia="Calibri" w:hAnsi="Arial"/>
      <w:b/>
      <w:sz w:val="26"/>
      <w:lang w:val="sk-SK" w:eastAsia="sk-SK"/>
    </w:rPr>
  </w:style>
  <w:style w:type="paragraph" w:styleId="Footer">
    <w:name w:val="footer"/>
    <w:basedOn w:val="Normal"/>
    <w:link w:val="FooterChar"/>
    <w:semiHidden/>
    <w:rsid w:val="00070E98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semiHidden/>
    <w:locked/>
    <w:rsid w:val="00070E98"/>
    <w:rPr>
      <w:rFonts w:eastAsia="Calibri"/>
      <w:sz w:val="24"/>
      <w:lang w:val="sk-SK" w:eastAsia="sk-SK"/>
    </w:rPr>
  </w:style>
  <w:style w:type="paragraph" w:customStyle="1" w:styleId="Nosite">
    <w:name w:val="Nositeľ"/>
    <w:basedOn w:val="Zakladnystyl"/>
    <w:next w:val="Nadpis2loha"/>
    <w:rsid w:val="00070E98"/>
    <w:pPr>
      <w:numPr>
        <w:ilvl w:val="1"/>
      </w:numPr>
      <w:tabs>
        <w:tab w:val="num" w:pos="851"/>
        <w:tab w:val="clear" w:pos="1418"/>
      </w:tabs>
      <w:spacing w:before="240" w:after="120"/>
      <w:ind w:left="851"/>
      <w:jc w:val="left"/>
    </w:pPr>
    <w:rPr>
      <w:b/>
      <w:bCs/>
    </w:rPr>
  </w:style>
  <w:style w:type="paragraph" w:customStyle="1" w:styleId="Nadpis1orobas">
    <w:name w:val="Nadpis 1.Čo robí (časť)"/>
    <w:basedOn w:val="Normal"/>
    <w:next w:val="Nosite"/>
    <w:rsid w:val="00070E98"/>
    <w:pPr>
      <w:keepNext/>
      <w:numPr>
        <w:numId w:val="5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eastAsia="cs-CZ"/>
    </w:rPr>
  </w:style>
  <w:style w:type="paragraph" w:customStyle="1" w:styleId="Zakladnystyl">
    <w:name w:val="Zakladny styl"/>
    <w:rsid w:val="00070E98"/>
    <w:pPr>
      <w:framePr w:wrap="auto"/>
      <w:widowControl/>
      <w:numPr>
        <w:ilvl w:val="2"/>
        <w:numId w:val="5"/>
      </w:numPr>
      <w:tabs>
        <w:tab w:val="num" w:pos="1418"/>
      </w:tabs>
      <w:autoSpaceDE/>
      <w:autoSpaceDN/>
      <w:adjustRightInd/>
      <w:ind w:left="1418" w:right="0" w:hanging="851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cs-CZ" w:bidi="ar-SA"/>
    </w:rPr>
  </w:style>
  <w:style w:type="paragraph" w:customStyle="1" w:styleId="Nadpis2loha">
    <w:name w:val="Nadpis 2.Úloha"/>
    <w:basedOn w:val="Normal"/>
    <w:rsid w:val="00070E98"/>
    <w:pPr>
      <w:numPr>
        <w:ilvl w:val="3"/>
        <w:numId w:val="5"/>
      </w:numPr>
      <w:tabs>
        <w:tab w:val="num" w:pos="1418"/>
      </w:tabs>
      <w:spacing w:before="120"/>
      <w:ind w:left="1418" w:hanging="851"/>
      <w:jc w:val="both"/>
    </w:pPr>
    <w:rPr>
      <w:lang w:eastAsia="cs-CZ"/>
    </w:rPr>
  </w:style>
  <w:style w:type="paragraph" w:customStyle="1" w:styleId="Vlada">
    <w:name w:val="Vlada"/>
    <w:basedOn w:val="Normal"/>
    <w:rsid w:val="00070E98"/>
    <w:pPr>
      <w:spacing w:before="480" w:after="120"/>
      <w:jc w:val="left"/>
    </w:pPr>
    <w:rPr>
      <w:b/>
      <w:bCs/>
      <w:sz w:val="32"/>
      <w:szCs w:val="32"/>
      <w:lang w:eastAsia="cs-CZ"/>
    </w:rPr>
  </w:style>
  <w:style w:type="paragraph" w:styleId="NormalWeb">
    <w:name w:val="Normal (Web)"/>
    <w:basedOn w:val="Normal"/>
    <w:semiHidden/>
    <w:rsid w:val="00070E98"/>
    <w:pPr>
      <w:spacing w:before="100" w:beforeAutospacing="1" w:after="100" w:afterAutospacing="1"/>
      <w:jc w:val="left"/>
    </w:pPr>
  </w:style>
  <w:style w:type="paragraph" w:styleId="BodyText3">
    <w:name w:val="Body Text 3"/>
    <w:basedOn w:val="Normal"/>
    <w:rsid w:val="00070E98"/>
    <w:pPr>
      <w:spacing w:after="120"/>
      <w:jc w:val="left"/>
    </w:pPr>
    <w:rPr>
      <w:sz w:val="16"/>
      <w:szCs w:val="16"/>
    </w:rPr>
  </w:style>
  <w:style w:type="paragraph" w:customStyle="1" w:styleId="ListParagraph1">
    <w:name w:val="List Paragraph1"/>
    <w:basedOn w:val="Normal"/>
    <w:rsid w:val="00070E98"/>
    <w:pPr>
      <w:ind w:left="720"/>
      <w:contextualSpacing/>
      <w:jc w:val="left"/>
    </w:pPr>
  </w:style>
  <w:style w:type="character" w:styleId="PageNumber">
    <w:name w:val="page number"/>
    <w:basedOn w:val="DefaultParagraphFont"/>
    <w:rsid w:val="006208F0"/>
    <w:rPr>
      <w:rFonts w:cs="Times New Roman"/>
      <w:rtl w:val="0"/>
      <w:cs w:val="0"/>
    </w:rPr>
  </w:style>
  <w:style w:type="paragraph" w:styleId="Header">
    <w:name w:val="header"/>
    <w:basedOn w:val="Normal"/>
    <w:rsid w:val="007D31B3"/>
    <w:pPr>
      <w:tabs>
        <w:tab w:val="center" w:pos="4536"/>
        <w:tab w:val="right" w:pos="9072"/>
      </w:tabs>
      <w:jc w:val="left"/>
    </w:pPr>
  </w:style>
  <w:style w:type="character" w:styleId="PlaceholderText">
    <w:name w:val="Placeholder Text"/>
    <w:uiPriority w:val="99"/>
    <w:semiHidden/>
    <w:rsid w:val="0080555A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522</Words>
  <Characters>2982</Characters>
  <Application>Microsoft Office Word</Application>
  <DocSecurity>0</DocSecurity>
  <Lines>0</Lines>
  <Paragraphs>0</Paragraphs>
  <ScaleCrop>false</ScaleCrop>
  <Company>MO SR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KOLÉGIUM MINISTRA OBRANY SLOVENSKEJ REPUBLIKY</dc:title>
  <dc:creator>KOLEK Marian</dc:creator>
  <cp:lastModifiedBy>Gašparíková, Jarmila</cp:lastModifiedBy>
  <cp:revision>2</cp:revision>
  <cp:lastPrinted>2015-08-25T10:43:00Z</cp:lastPrinted>
  <dcterms:created xsi:type="dcterms:W3CDTF">2015-08-28T10:51:00Z</dcterms:created>
  <dcterms:modified xsi:type="dcterms:W3CDTF">2015-08-28T10:51:00Z</dcterms:modified>
</cp:coreProperties>
</file>