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8BA" w:rsidRPr="00B47ADC" w:rsidP="00B47AD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ADC" w:rsidR="00701075">
        <w:rPr>
          <w:rFonts w:ascii="Times New Roman" w:hAnsi="Times New Roman" w:cs="Times New Roman"/>
          <w:b/>
          <w:bCs/>
          <w:sz w:val="28"/>
          <w:szCs w:val="28"/>
        </w:rPr>
        <w:t xml:space="preserve">D ô v o d o v á  </w:t>
      </w:r>
      <w:r w:rsidRPr="00B47ADC" w:rsidR="00835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ADC" w:rsidR="00701075">
        <w:rPr>
          <w:rFonts w:ascii="Times New Roman" w:hAnsi="Times New Roman" w:cs="Times New Roman"/>
          <w:b/>
          <w:bCs/>
          <w:sz w:val="28"/>
          <w:szCs w:val="28"/>
        </w:rPr>
        <w:t>s p r á v a</w:t>
      </w:r>
    </w:p>
    <w:p w:rsidR="00701075" w:rsidRPr="00B47ADC" w:rsidP="008E48B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CC6" w:rsidP="008E48B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7CC6" w:rsidRPr="00F34DBF" w:rsidP="008E48B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075" w:rsidRPr="00F34DBF" w:rsidP="008E48B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DBF">
        <w:rPr>
          <w:rFonts w:ascii="Times New Roman" w:hAnsi="Times New Roman" w:cs="Times New Roman"/>
          <w:b/>
          <w:bCs/>
          <w:sz w:val="24"/>
          <w:szCs w:val="24"/>
        </w:rPr>
        <w:t>A. Všeobecná časť</w:t>
      </w:r>
    </w:p>
    <w:p w:rsidR="008E48BA" w:rsidP="008E48B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C8" w:rsidRPr="00F34DBF" w:rsidP="003068C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F34DBF">
        <w:rPr>
          <w:rFonts w:ascii="Times New Roman" w:hAnsi="Times New Roman" w:cs="Times New Roman"/>
          <w:sz w:val="24"/>
          <w:szCs w:val="24"/>
        </w:rPr>
        <w:t>N</w:t>
      </w:r>
      <w:r w:rsidRPr="00F34DBF" w:rsidR="008E48BA">
        <w:rPr>
          <w:rFonts w:ascii="Times New Roman" w:hAnsi="Times New Roman" w:cs="Times New Roman"/>
          <w:sz w:val="24"/>
          <w:szCs w:val="24"/>
        </w:rPr>
        <w:t xml:space="preserve">ávrh zákona, ktorým sa mení a dopĺňa zákona č. </w:t>
      </w:r>
      <w:r w:rsidRPr="00F34DBF" w:rsidR="00701075">
        <w:rPr>
          <w:rFonts w:ascii="Times New Roman" w:hAnsi="Times New Roman" w:cs="Times New Roman"/>
          <w:sz w:val="24"/>
          <w:szCs w:val="24"/>
        </w:rPr>
        <w:t>73/1998 Z. z. o štátnej službe príslušníkov Policajného zboru</w:t>
      </w:r>
      <w:r w:rsidRPr="00F34DBF">
        <w:rPr>
          <w:rFonts w:ascii="Times New Roman" w:hAnsi="Times New Roman" w:cs="Times New Roman"/>
          <w:sz w:val="24"/>
          <w:szCs w:val="24"/>
        </w:rPr>
        <w:t>, Slovenskej informačnej služby, Zboru väzenskej a justičnej stráže Slovenskej republiky a </w:t>
      </w:r>
      <w:r w:rsidR="00670DBE">
        <w:rPr>
          <w:rFonts w:ascii="Times New Roman" w:hAnsi="Times New Roman" w:cs="Times New Roman"/>
          <w:sz w:val="24"/>
          <w:szCs w:val="24"/>
        </w:rPr>
        <w:t>Ž</w:t>
      </w:r>
      <w:r w:rsidRPr="00F34DBF">
        <w:rPr>
          <w:rFonts w:ascii="Times New Roman" w:hAnsi="Times New Roman" w:cs="Times New Roman"/>
          <w:sz w:val="24"/>
          <w:szCs w:val="24"/>
        </w:rPr>
        <w:t xml:space="preserve">elezničnej polície </w:t>
      </w:r>
      <w:r w:rsidRPr="00F34DBF" w:rsidR="008E48BA">
        <w:rPr>
          <w:rFonts w:ascii="Times New Roman" w:hAnsi="Times New Roman" w:cs="Times New Roman"/>
          <w:sz w:val="24"/>
          <w:szCs w:val="24"/>
        </w:rPr>
        <w:t xml:space="preserve">znení </w:t>
      </w:r>
      <w:r w:rsidR="00670DBE">
        <w:rPr>
          <w:rFonts w:ascii="Times New Roman" w:hAnsi="Times New Roman" w:cs="Times New Roman"/>
          <w:sz w:val="24"/>
          <w:szCs w:val="24"/>
        </w:rPr>
        <w:t xml:space="preserve">v </w:t>
      </w:r>
      <w:r w:rsidRPr="00F34DBF" w:rsidR="008E48BA">
        <w:rPr>
          <w:rFonts w:ascii="Times New Roman" w:hAnsi="Times New Roman" w:cs="Times New Roman"/>
          <w:sz w:val="24"/>
          <w:szCs w:val="24"/>
        </w:rPr>
        <w:t>neskor</w:t>
      </w:r>
      <w:r w:rsidRPr="00F34DBF">
        <w:rPr>
          <w:rFonts w:ascii="Times New Roman" w:hAnsi="Times New Roman" w:cs="Times New Roman"/>
          <w:sz w:val="24"/>
          <w:szCs w:val="24"/>
        </w:rPr>
        <w:t>ších predpisov</w:t>
      </w:r>
      <w:r w:rsidR="00F34DBF">
        <w:rPr>
          <w:rFonts w:ascii="Times New Roman" w:hAnsi="Times New Roman" w:cs="Times New Roman"/>
          <w:sz w:val="24"/>
          <w:szCs w:val="24"/>
        </w:rPr>
        <w:t xml:space="preserve"> </w:t>
      </w:r>
      <w:r w:rsidR="00670DBE">
        <w:rPr>
          <w:rFonts w:ascii="Times New Roman" w:hAnsi="Times New Roman" w:cs="Times New Roman"/>
          <w:sz w:val="24"/>
          <w:szCs w:val="24"/>
        </w:rPr>
        <w:t>vypracovalo Ministerstvo vnútra Slovenskej republiky</w:t>
      </w:r>
      <w:r w:rsidR="00F34DBF">
        <w:rPr>
          <w:rFonts w:ascii="Times New Roman" w:hAnsi="Times New Roman" w:cs="Times New Roman"/>
          <w:sz w:val="24"/>
          <w:szCs w:val="24"/>
        </w:rPr>
        <w:t xml:space="preserve"> ako iniciatívny návrh.</w:t>
      </w:r>
    </w:p>
    <w:p w:rsidR="008E48BA" w:rsidRPr="00F34DBF" w:rsidP="003068C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f_37537"/>
      <w:bookmarkEnd w:id="0"/>
    </w:p>
    <w:p w:rsidR="007F0E61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</w:t>
      </w:r>
      <w:r w:rsidRPr="0093020C" w:rsidR="000C171A">
        <w:rPr>
          <w:rFonts w:ascii="Times New Roman" w:hAnsi="Times New Roman" w:cs="Times New Roman"/>
          <w:sz w:val="24"/>
          <w:szCs w:val="24"/>
        </w:rPr>
        <w:t xml:space="preserve"> návrhu zákona je </w:t>
      </w:r>
      <w:r>
        <w:rPr>
          <w:rFonts w:ascii="Times New Roman" w:hAnsi="Times New Roman" w:cs="Times New Roman"/>
          <w:sz w:val="24"/>
          <w:szCs w:val="24"/>
        </w:rPr>
        <w:t xml:space="preserve">najmä </w:t>
      </w:r>
      <w:r w:rsidRPr="0093020C" w:rsidR="000C171A">
        <w:rPr>
          <w:rFonts w:ascii="Times New Roman" w:hAnsi="Times New Roman" w:cs="Times New Roman"/>
          <w:sz w:val="24"/>
          <w:szCs w:val="24"/>
        </w:rPr>
        <w:t xml:space="preserve">vytvoriť legislatívne podmienky na zvýšenie transparentnosti pri obsadzovaní vybraných vrcholových funkcií na ministerstve vnútra a v Policajnom zbore zavedením výberového konania. 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71A">
        <w:rPr>
          <w:rFonts w:ascii="Times New Roman" w:hAnsi="Times New Roman" w:cs="Times New Roman"/>
          <w:sz w:val="24"/>
          <w:szCs w:val="24"/>
        </w:rPr>
        <w:t xml:space="preserve">K zvýšeniu transparentnosti prispeje aj zrušenie možnosti odvolávať z funkcie nadriadeného </w:t>
      </w:r>
      <w:r w:rsidR="007F0E61">
        <w:rPr>
          <w:rFonts w:ascii="Times New Roman" w:hAnsi="Times New Roman" w:cs="Times New Roman"/>
          <w:sz w:val="24"/>
          <w:szCs w:val="24"/>
        </w:rPr>
        <w:t xml:space="preserve">príslušníka Policajného zboru </w:t>
      </w:r>
      <w:r w:rsidRPr="000C171A">
        <w:rPr>
          <w:rFonts w:ascii="Times New Roman" w:hAnsi="Times New Roman" w:cs="Times New Roman"/>
          <w:sz w:val="24"/>
          <w:szCs w:val="24"/>
        </w:rPr>
        <w:t xml:space="preserve">bez uvedenia dôvodu. 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71A">
        <w:rPr>
          <w:rFonts w:ascii="Times New Roman" w:hAnsi="Times New Roman" w:cs="Times New Roman"/>
          <w:sz w:val="24"/>
          <w:szCs w:val="24"/>
        </w:rPr>
        <w:t>N</w:t>
      </w:r>
      <w:r w:rsidR="007F0E61">
        <w:rPr>
          <w:rFonts w:ascii="Times New Roman" w:hAnsi="Times New Roman" w:cs="Times New Roman"/>
          <w:sz w:val="24"/>
          <w:szCs w:val="24"/>
        </w:rPr>
        <w:t>ávrhom</w:t>
      </w:r>
      <w:r w:rsidRPr="000C171A">
        <w:rPr>
          <w:rFonts w:ascii="Times New Roman" w:hAnsi="Times New Roman" w:cs="Times New Roman"/>
          <w:sz w:val="24"/>
          <w:szCs w:val="24"/>
        </w:rPr>
        <w:t xml:space="preserve"> zákon</w:t>
      </w:r>
      <w:r w:rsidR="007F0E61">
        <w:rPr>
          <w:rFonts w:ascii="Times New Roman" w:hAnsi="Times New Roman" w:cs="Times New Roman"/>
          <w:sz w:val="24"/>
          <w:szCs w:val="24"/>
        </w:rPr>
        <w:t>a</w:t>
      </w:r>
      <w:r w:rsidRPr="000C171A">
        <w:rPr>
          <w:rFonts w:ascii="Times New Roman" w:hAnsi="Times New Roman" w:cs="Times New Roman"/>
          <w:sz w:val="24"/>
          <w:szCs w:val="24"/>
        </w:rPr>
        <w:t xml:space="preserve"> sa vytvárajú legislatívne podmienky na aktualizovanie štátneho vzdelávacieho programu a školských vzdelávacích programov pomaturitného kvalifikačného štúdia v stredných odborných školách Policajného zboru poskytujúcich policajné vzdelanie; účelom je zvýšenie pripravenosti absolventov policajného vzdelania na výkon štátnej služby. 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71A">
        <w:rPr>
          <w:rFonts w:ascii="Times New Roman" w:hAnsi="Times New Roman" w:cs="Times New Roman"/>
          <w:sz w:val="24"/>
          <w:szCs w:val="24"/>
        </w:rPr>
        <w:t>Kvalitný výkon štátnej služby policajta má zabezpečiť aj zvýšenie vekovej hranice na prijatie do služobného pomeru z doterajších 18 na 21 rokov, garantujúce vyššiu vyspelosť uchádzača o náročné povolanie policajta.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71A">
        <w:rPr>
          <w:rFonts w:ascii="Times New Roman" w:hAnsi="Times New Roman" w:cs="Times New Roman"/>
          <w:sz w:val="24"/>
          <w:szCs w:val="24"/>
        </w:rPr>
        <w:t xml:space="preserve">V súvislosti s ukladaním disciplinárnych opatrení sa návrhom zákona ustanovuje len jedna objektívna dvojročná lehota; dĺžka tejto lehoty sa zosúlaďuje s lehotou v priestupkovom konaní. 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71A">
        <w:rPr>
          <w:rFonts w:ascii="Times New Roman" w:hAnsi="Times New Roman" w:cs="Times New Roman"/>
          <w:sz w:val="24"/>
          <w:szCs w:val="24"/>
        </w:rPr>
        <w:t xml:space="preserve">Návrh zákona je v súlade s Ústavou, ústavnými zákonmi, </w:t>
      </w:r>
      <w:r w:rsidRPr="008E35F9">
        <w:rPr>
          <w:rFonts w:ascii="Times New Roman" w:hAnsi="Times New Roman" w:cs="Times New Roman"/>
          <w:sz w:val="24"/>
          <w:szCs w:val="24"/>
        </w:rPr>
        <w:t>ostatnými všeobecne záväznými právnymi predpismi,</w:t>
      </w:r>
      <w:r w:rsidRPr="000C171A">
        <w:rPr>
          <w:rFonts w:ascii="Times New Roman" w:hAnsi="Times New Roman" w:cs="Times New Roman"/>
          <w:sz w:val="24"/>
          <w:szCs w:val="24"/>
        </w:rPr>
        <w:t xml:space="preserve"> medzinárodnými zmluvami, ktorými je Slovenská republika viazaná a s právom Európskej únie.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71A">
        <w:rPr>
          <w:rFonts w:ascii="Times New Roman" w:hAnsi="Times New Roman" w:cs="Times New Roman"/>
          <w:sz w:val="24"/>
          <w:szCs w:val="24"/>
        </w:rPr>
        <w:t xml:space="preserve">Návrh zákona nezakladá vplyvy na rozpočet verejnej správy a podnikateľské prostredie, nemá sociálne vplyvy, ani vplyvy na životné prostredie a informatizáciu spoločnosti. </w:t>
      </w:r>
    </w:p>
    <w:p w:rsidR="000C171A" w:rsidRPr="000C171A" w:rsidP="000C171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4C39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4B250F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FB4C39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B47ADC" w:rsidP="00B47AD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B47ADC" w:rsidP="00B47AD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vybraných vplyvov</w:t>
      </w:r>
    </w:p>
    <w:p w:rsidR="00B47ADC" w:rsidP="00B47ADC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7ADC" w:rsidRPr="00240C46" w:rsidP="00B47ADC">
      <w:pPr>
        <w:bidi w:val="0"/>
        <w:spacing w:after="0" w:line="240" w:lineRule="auto"/>
        <w:ind w:left="2353" w:hanging="2353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A.1. Názov materiálu: </w:t>
      </w:r>
      <w:r w:rsidRPr="00240C46">
        <w:rPr>
          <w:rFonts w:ascii="Times New Roman" w:hAnsi="Times New Roman" w:cs="Times New Roman"/>
          <w:color w:val="000000"/>
          <w:sz w:val="24"/>
          <w:szCs w:val="24"/>
        </w:rPr>
        <w:t xml:space="preserve">Návrh zákona, </w:t>
      </w:r>
      <w:r w:rsidRPr="00240C46">
        <w:rPr>
          <w:rFonts w:ascii="Times New Roman" w:hAnsi="Times New Roman" w:cs="Times New Roman"/>
          <w:sz w:val="24"/>
          <w:szCs w:val="24"/>
          <w:lang w:eastAsia="sk-SK"/>
        </w:rPr>
        <w:t xml:space="preserve">ktorým sa mení a dopĺňa zákon č. 73/1998 Z. z. o štátnej službe príslušníkov Policajného zboru, Slovenskej informačnej služby, Zboru väzenskej a justičnej stráže Slovenskej republiky a Železničnej polície v znení neskorších predpisov </w:t>
      </w: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7ADC" w:rsidP="003A6888">
            <w:pPr>
              <w:bidi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7ADC" w:rsidP="00B47ADC">
      <w:pPr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A.3. Poznámky</w:t>
      </w: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A.4. Alternatívne riešenia</w:t>
      </w: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A.5. Stanovisko gestorov</w:t>
      </w:r>
    </w:p>
    <w:p w:rsidR="00B47ADC" w:rsidP="00B47AD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B4C39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7A2F5C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A2793C" w:rsidRPr="00DE78DA" w:rsidP="00A2793C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DE78DA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:rsidR="00A2793C" w:rsidRPr="00DE78DA" w:rsidP="00A2793C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8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právneho predpisu s právom Európskej únie </w:t>
      </w:r>
    </w:p>
    <w:p w:rsidR="00A2793C" w:rsidRPr="00DE78DA" w:rsidP="00A279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6"/>
        </w:tabs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8DA"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právneho predpisu:</w:t>
      </w:r>
      <w:r w:rsidRPr="00DE78DA">
        <w:rPr>
          <w:rFonts w:ascii="Times New Roman" w:hAnsi="Times New Roman" w:cs="Times New Roman"/>
          <w:sz w:val="24"/>
          <w:szCs w:val="24"/>
          <w:lang w:val="en-US"/>
        </w:rPr>
        <w:t xml:space="preserve"> vláda Slovenskej republiky</w:t>
      </w:r>
    </w:p>
    <w:p w:rsidR="00A2793C" w:rsidRPr="00DE78DA" w:rsidP="00A279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6"/>
        </w:tabs>
        <w:bidi w:val="0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78DA">
        <w:rPr>
          <w:rFonts w:ascii="Times New Roman" w:hAnsi="Times New Roman" w:cs="Times New Roman"/>
          <w:b/>
          <w:bCs/>
          <w:sz w:val="24"/>
          <w:szCs w:val="24"/>
          <w:lang w:val="en-US"/>
        </w:rPr>
        <w:t>2. Názov návrhu právneho predpisu:</w:t>
      </w:r>
      <w:r w:rsidRPr="00DE78DA">
        <w:rPr>
          <w:rFonts w:ascii="Times New Roman" w:hAnsi="Times New Roman" w:cs="Times New Roman"/>
          <w:sz w:val="24"/>
          <w:szCs w:val="24"/>
          <w:lang w:val="en-US"/>
        </w:rPr>
        <w:t xml:space="preserve"> Návrh zákona</w:t>
      </w:r>
      <w:r w:rsidRPr="00DE78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E78DA">
        <w:rPr>
          <w:rFonts w:ascii="Times New Roman" w:hAnsi="Times New Roman" w:cs="Times New Roman"/>
          <w:sz w:val="24"/>
          <w:szCs w:val="24"/>
        </w:rPr>
        <w:t xml:space="preserve">ktorým sa mení a dopĺňa zákon č. 73/1998 Z. z. o štátnej službe príslušníkov Policajného zboru, Slovenskej informačnej služby, Zboru väzenskej a justičnej stráže Slovenskej republiky a Železničnej polície v znení neskorších predpisov </w:t>
      </w:r>
    </w:p>
    <w:p w:rsidR="00A2793C" w:rsidRPr="00DE78DA" w:rsidP="00A2793C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8DA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  <w:tab/>
        <w:t>Problematika návrhu právneho predpisu:</w:t>
      </w:r>
    </w:p>
    <w:p w:rsidR="00A2793C" w:rsidRPr="00DE78DA" w:rsidP="00A2793C">
      <w:pPr>
        <w:bidi w:val="0"/>
        <w:ind w:left="709" w:hanging="349"/>
        <w:rPr>
          <w:rFonts w:ascii="Times New Roman" w:hAnsi="Times New Roman" w:cs="Times New Roman"/>
          <w:sz w:val="24"/>
          <w:szCs w:val="24"/>
          <w:lang w:val="en-US"/>
        </w:rPr>
      </w:pPr>
      <w:r w:rsidRPr="00DE78DA">
        <w:rPr>
          <w:rFonts w:ascii="Times New Roman" w:hAnsi="Times New Roman" w:cs="Times New Roman"/>
          <w:sz w:val="24"/>
          <w:szCs w:val="24"/>
          <w:lang w:val="en-US"/>
        </w:rPr>
        <w:t>a)</w:t>
        <w:tab/>
        <w:t>nie je upravená v práve Európskej únie</w:t>
      </w:r>
    </w:p>
    <w:p w:rsidR="00A2793C" w:rsidRPr="00DE78DA" w:rsidP="00A2793C">
      <w:pPr>
        <w:bidi w:val="0"/>
        <w:ind w:left="709" w:hanging="349"/>
        <w:rPr>
          <w:rFonts w:ascii="Times New Roman" w:hAnsi="Times New Roman" w:cs="Times New Roman"/>
          <w:sz w:val="24"/>
          <w:szCs w:val="24"/>
          <w:lang w:val="en-US"/>
        </w:rPr>
      </w:pPr>
      <w:r w:rsidRPr="00DE78DA">
        <w:rPr>
          <w:rFonts w:ascii="Times New Roman" w:hAnsi="Times New Roman" w:cs="Times New Roman"/>
          <w:sz w:val="24"/>
          <w:szCs w:val="24"/>
          <w:lang w:val="en-US"/>
        </w:rPr>
        <w:t>b)</w:t>
        <w:tab/>
        <w:t>nie je obsiahnutá v judikatúre Súdneho dvora Európskej únie.</w:t>
      </w:r>
    </w:p>
    <w:p w:rsidR="00A2793C" w:rsidRPr="00DE78DA" w:rsidP="007A2F5C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8DA">
        <w:rPr>
          <w:rFonts w:ascii="Times New Roman" w:hAnsi="Times New Roman" w:cs="Times New Roman"/>
          <w:b/>
          <w:bCs/>
          <w:sz w:val="24"/>
          <w:szCs w:val="24"/>
        </w:rPr>
        <w:t>Vzhľadom na vnútroštátny charakter navrhovaného právneho predpisu je bezpredmetné vyjadrovať sa k bodom 4., 5. a 6. doložky zlučiteľnosti.</w:t>
      </w:r>
    </w:p>
    <w:p w:rsidR="00056A4B" w:rsidRPr="00F34DBF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34DBF" w:rsidR="00212D0F">
        <w:rPr>
          <w:rFonts w:ascii="Times New Roman" w:hAnsi="Times New Roman" w:cs="Times New Roman"/>
          <w:color w:val="auto"/>
          <w:sz w:val="24"/>
          <w:szCs w:val="24"/>
        </w:rPr>
        <w:t>B. Osobitná časť</w:t>
      </w:r>
      <w:r w:rsidRPr="00F34D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56A4B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212D0F" w:rsidRPr="00F34DBF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34DBF" w:rsidR="00056A4B">
        <w:rPr>
          <w:rFonts w:ascii="Times New Roman" w:hAnsi="Times New Roman" w:cs="Times New Roman"/>
          <w:color w:val="auto"/>
          <w:sz w:val="24"/>
          <w:szCs w:val="24"/>
        </w:rPr>
        <w:t>K Čl. I</w:t>
      </w:r>
    </w:p>
    <w:p w:rsidR="00613700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13700" w:rsidRPr="00F34DBF" w:rsidP="00CA35BE">
      <w:pPr>
        <w:pStyle w:val="podnadpis21"/>
        <w:bidi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34DBF">
        <w:rPr>
          <w:rFonts w:ascii="Times New Roman" w:hAnsi="Times New Roman" w:cs="Times New Roman"/>
          <w:color w:val="auto"/>
          <w:sz w:val="24"/>
          <w:szCs w:val="24"/>
        </w:rPr>
        <w:t xml:space="preserve">K bodu 1 </w:t>
      </w:r>
      <w:r w:rsidR="00711D3C">
        <w:rPr>
          <w:rFonts w:ascii="Times New Roman" w:hAnsi="Times New Roman" w:cs="Times New Roman"/>
          <w:color w:val="auto"/>
          <w:sz w:val="24"/>
          <w:szCs w:val="24"/>
        </w:rPr>
        <w:t xml:space="preserve">(§ 7 ods. </w:t>
      </w:r>
      <w:r w:rsidR="00FB4C3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711D3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28350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AEA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34DBF" w:rsidR="00613700">
        <w:rPr>
          <w:rFonts w:ascii="Times New Roman" w:hAnsi="Times New Roman" w:cs="Times New Roman"/>
          <w:sz w:val="24"/>
          <w:szCs w:val="24"/>
        </w:rPr>
        <w:t>Navrhovanou úpravou sa vytvárajú legislatívne podmienky na</w:t>
      </w:r>
      <w:r w:rsidRPr="00F34DBF" w:rsidR="00613700">
        <w:rPr>
          <w:rFonts w:ascii="Times New Roman" w:hAnsi="Times New Roman" w:cs="Times New Roman"/>
          <w:sz w:val="24"/>
          <w:szCs w:val="24"/>
          <w:lang w:eastAsia="sk-SK"/>
        </w:rPr>
        <w:t> aktualizovanie štátneho vzdelávacieho programu a školských vzdelávacích programov pomaturitného kvalifikačného štúdia v stredných odborných školách Policajného zboru poskytujúc</w:t>
      </w:r>
      <w:r w:rsidR="00813395">
        <w:rPr>
          <w:rFonts w:ascii="Times New Roman" w:hAnsi="Times New Roman" w:cs="Times New Roman"/>
          <w:sz w:val="24"/>
          <w:szCs w:val="24"/>
          <w:lang w:eastAsia="sk-SK"/>
        </w:rPr>
        <w:t>ich</w:t>
      </w:r>
      <w:r w:rsidRPr="00F34DBF" w:rsidR="00613700">
        <w:rPr>
          <w:rFonts w:ascii="Times New Roman" w:hAnsi="Times New Roman" w:cs="Times New Roman"/>
          <w:sz w:val="24"/>
          <w:szCs w:val="24"/>
          <w:lang w:eastAsia="sk-SK"/>
        </w:rPr>
        <w:t xml:space="preserve"> policajné vzdelanie</w:t>
      </w:r>
      <w:r w:rsidR="00C86F9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D57977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C86F9C">
        <w:rPr>
          <w:rFonts w:ascii="Times New Roman" w:hAnsi="Times New Roman" w:cs="Times New Roman"/>
          <w:sz w:val="24"/>
          <w:szCs w:val="24"/>
          <w:lang w:eastAsia="sk-SK"/>
        </w:rPr>
        <w:t xml:space="preserve">Cieľom tejto úpravy je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nielen </w:t>
      </w:r>
      <w:r w:rsidRPr="00F34DBF" w:rsidR="00613700">
        <w:rPr>
          <w:rFonts w:ascii="Times New Roman" w:hAnsi="Times New Roman" w:cs="Times New Roman"/>
          <w:sz w:val="24"/>
          <w:szCs w:val="24"/>
        </w:rPr>
        <w:t>zvýšiť celkovú úroveň odbornej pripravenosti absolventov</w:t>
      </w:r>
      <w:r w:rsidR="00C86F9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13395">
        <w:rPr>
          <w:rFonts w:ascii="Times New Roman" w:hAnsi="Times New Roman" w:cs="Times New Roman"/>
          <w:sz w:val="24"/>
          <w:szCs w:val="24"/>
          <w:lang w:eastAsia="sk-SK"/>
        </w:rPr>
        <w:t xml:space="preserve">denného </w:t>
      </w:r>
      <w:r w:rsidRPr="00F34DBF" w:rsidR="00613700">
        <w:rPr>
          <w:rFonts w:ascii="Times New Roman" w:hAnsi="Times New Roman" w:cs="Times New Roman"/>
          <w:sz w:val="24"/>
          <w:szCs w:val="24"/>
          <w:lang w:eastAsia="sk-SK"/>
        </w:rPr>
        <w:t>štúdia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F34DBF" w:rsidR="00613700">
        <w:rPr>
          <w:rFonts w:ascii="Times New Roman" w:hAnsi="Times New Roman" w:cs="Times New Roman"/>
          <w:sz w:val="24"/>
          <w:szCs w:val="24"/>
        </w:rPr>
        <w:t xml:space="preserve"> podiel </w:t>
      </w:r>
      <w:r w:rsidR="00C86F9C">
        <w:rPr>
          <w:rFonts w:ascii="Times New Roman" w:hAnsi="Times New Roman" w:cs="Times New Roman"/>
          <w:sz w:val="24"/>
          <w:szCs w:val="24"/>
        </w:rPr>
        <w:t>ich praktických zručností</w:t>
      </w:r>
      <w:r>
        <w:rPr>
          <w:rFonts w:ascii="Times New Roman" w:hAnsi="Times New Roman" w:cs="Times New Roman"/>
          <w:sz w:val="24"/>
          <w:szCs w:val="24"/>
        </w:rPr>
        <w:t xml:space="preserve">, ale súčasne počas </w:t>
      </w:r>
      <w:r w:rsidR="00813395">
        <w:rPr>
          <w:rFonts w:ascii="Times New Roman" w:hAnsi="Times New Roman" w:cs="Times New Roman"/>
          <w:sz w:val="24"/>
          <w:szCs w:val="24"/>
        </w:rPr>
        <w:t xml:space="preserve">denného </w:t>
      </w:r>
      <w:r>
        <w:rPr>
          <w:rFonts w:ascii="Times New Roman" w:hAnsi="Times New Roman" w:cs="Times New Roman"/>
          <w:sz w:val="24"/>
          <w:szCs w:val="24"/>
        </w:rPr>
        <w:t>štúdia aj</w:t>
      </w:r>
      <w:r w:rsidR="008133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preverovať </w:t>
      </w:r>
      <w:r w:rsidR="00952AAE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>osobnostné predpoklady na výkon štátnej služby v Policajnom zbore</w:t>
      </w:r>
      <w:r w:rsidR="00445221">
        <w:rPr>
          <w:rFonts w:ascii="Times New Roman" w:hAnsi="Times New Roman" w:cs="Times New Roman"/>
          <w:sz w:val="24"/>
          <w:szCs w:val="24"/>
        </w:rPr>
        <w:t>.</w:t>
      </w:r>
    </w:p>
    <w:p w:rsidR="00445221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C86F9C">
        <w:rPr>
          <w:rFonts w:ascii="Times New Roman" w:hAnsi="Times New Roman" w:cs="Times New Roman"/>
          <w:sz w:val="24"/>
          <w:szCs w:val="24"/>
        </w:rPr>
        <w:t>Návrh zákona ustanovuje, že prísl</w:t>
      </w:r>
      <w:r w:rsidRPr="00F34DBF" w:rsidR="00613700">
        <w:rPr>
          <w:rFonts w:ascii="Times New Roman" w:hAnsi="Times New Roman" w:cs="Times New Roman"/>
          <w:sz w:val="24"/>
          <w:szCs w:val="24"/>
        </w:rPr>
        <w:t xml:space="preserve">ušníci Policajného zboru v prípravnej štátnej službe v rámci denného štúdia na splnenie kvalifikačnej požiadavky policajného vzdelania </w:t>
      </w:r>
      <w:r w:rsidRPr="00F34DBF" w:rsidR="00C86F9C">
        <w:rPr>
          <w:rFonts w:ascii="Times New Roman" w:hAnsi="Times New Roman" w:cs="Times New Roman"/>
          <w:sz w:val="24"/>
          <w:szCs w:val="24"/>
        </w:rPr>
        <w:t>absolv</w:t>
      </w:r>
      <w:r w:rsidR="00C86F9C">
        <w:rPr>
          <w:rFonts w:ascii="Times New Roman" w:hAnsi="Times New Roman" w:cs="Times New Roman"/>
          <w:sz w:val="24"/>
          <w:szCs w:val="24"/>
        </w:rPr>
        <w:t>ujú</w:t>
      </w:r>
      <w:r w:rsidRPr="00F34DBF" w:rsidR="00613700">
        <w:rPr>
          <w:rFonts w:ascii="Times New Roman" w:hAnsi="Times New Roman" w:cs="Times New Roman"/>
          <w:sz w:val="24"/>
          <w:szCs w:val="24"/>
        </w:rPr>
        <w:t xml:space="preserve"> základný policajný výcvik, </w:t>
      </w:r>
      <w:r w:rsidRPr="00F34DBF" w:rsidR="00613700">
        <w:rPr>
          <w:rFonts w:ascii="Times New Roman" w:hAnsi="Times New Roman" w:cs="Times New Roman"/>
          <w:sz w:val="24"/>
          <w:szCs w:val="24"/>
          <w:lang w:eastAsia="sk-SK"/>
        </w:rPr>
        <w:t>teoreticko-praktickú prípravu,  odborný výcvik a</w:t>
      </w:r>
      <w:r w:rsidR="00C86F9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34DBF" w:rsidR="00613700">
        <w:rPr>
          <w:rFonts w:ascii="Times New Roman" w:hAnsi="Times New Roman" w:cs="Times New Roman"/>
          <w:sz w:val="24"/>
          <w:szCs w:val="24"/>
          <w:lang w:eastAsia="sk-SK"/>
        </w:rPr>
        <w:t>odbornú prax.</w:t>
      </w:r>
    </w:p>
    <w:p w:rsidR="0003272A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445221">
        <w:rPr>
          <w:rFonts w:ascii="Times New Roman" w:hAnsi="Times New Roman" w:cs="Times New Roman"/>
          <w:sz w:val="24"/>
          <w:szCs w:val="24"/>
        </w:rPr>
        <w:t>Z</w:t>
      </w:r>
      <w:r w:rsidRPr="00445221" w:rsidR="00445221">
        <w:rPr>
          <w:rFonts w:ascii="Times New Roman" w:hAnsi="Times New Roman" w:cs="Times New Roman"/>
          <w:sz w:val="24"/>
          <w:szCs w:val="24"/>
        </w:rPr>
        <w:t>ákladný policajný výcvik</w:t>
      </w:r>
      <w:r w:rsidR="00445221">
        <w:rPr>
          <w:rFonts w:ascii="Times New Roman" w:hAnsi="Times New Roman" w:cs="Times New Roman"/>
          <w:sz w:val="24"/>
          <w:szCs w:val="24"/>
        </w:rPr>
        <w:t xml:space="preserve"> sa</w:t>
      </w:r>
      <w:r w:rsidRPr="00445221" w:rsidR="00445221">
        <w:rPr>
          <w:rFonts w:ascii="Times New Roman" w:hAnsi="Times New Roman" w:cs="Times New Roman"/>
          <w:sz w:val="24"/>
          <w:szCs w:val="24"/>
        </w:rPr>
        <w:t xml:space="preserve"> realizuje v ucelenom nepretržitom časovom období v osobitnom internátnom režime</w:t>
      </w:r>
      <w:r w:rsidR="00445221">
        <w:rPr>
          <w:rFonts w:ascii="Times New Roman" w:hAnsi="Times New Roman" w:cs="Times New Roman"/>
          <w:sz w:val="24"/>
          <w:szCs w:val="24"/>
        </w:rPr>
        <w:t>, počas ktorého p</w:t>
      </w:r>
      <w:r w:rsidRPr="00445221" w:rsidR="00445221">
        <w:rPr>
          <w:rFonts w:ascii="Times New Roman" w:hAnsi="Times New Roman" w:cs="Times New Roman"/>
          <w:sz w:val="24"/>
          <w:szCs w:val="24"/>
        </w:rPr>
        <w:t xml:space="preserve">oslucháči </w:t>
      </w:r>
      <w:r w:rsidR="00952AAE">
        <w:rPr>
          <w:rFonts w:ascii="Times New Roman" w:hAnsi="Times New Roman" w:cs="Times New Roman"/>
          <w:sz w:val="24"/>
          <w:szCs w:val="24"/>
        </w:rPr>
        <w:t>sú</w:t>
      </w:r>
      <w:r w:rsidRPr="00445221" w:rsidR="00445221">
        <w:rPr>
          <w:rFonts w:ascii="Times New Roman" w:hAnsi="Times New Roman" w:cs="Times New Roman"/>
          <w:sz w:val="24"/>
          <w:szCs w:val="24"/>
        </w:rPr>
        <w:t xml:space="preserve"> 24 hodín sedem dní </w:t>
      </w:r>
      <w:r w:rsidR="00445221">
        <w:rPr>
          <w:rFonts w:ascii="Times New Roman" w:hAnsi="Times New Roman" w:cs="Times New Roman"/>
          <w:sz w:val="24"/>
          <w:szCs w:val="24"/>
        </w:rPr>
        <w:t>v týždni k dispozícii na výcvik.</w:t>
      </w:r>
    </w:p>
    <w:p w:rsidR="00613700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03272A">
        <w:rPr>
          <w:rFonts w:ascii="Times New Roman" w:hAnsi="Times New Roman" w:cs="Times New Roman"/>
          <w:sz w:val="24"/>
          <w:szCs w:val="24"/>
          <w:lang w:eastAsia="sk-SK"/>
        </w:rPr>
        <w:t>Táto povinnosť</w:t>
      </w:r>
      <w:r w:rsidRPr="00F34DBF" w:rsidR="00F60690">
        <w:rPr>
          <w:rFonts w:ascii="Times New Roman" w:hAnsi="Times New Roman" w:cs="Times New Roman"/>
          <w:sz w:val="24"/>
          <w:szCs w:val="24"/>
          <w:lang w:eastAsia="sk-SK"/>
        </w:rPr>
        <w:t xml:space="preserve"> sa nebude vzťahovať na opätovne prijatých</w:t>
      </w:r>
      <w:r w:rsidRPr="00F34DBF">
        <w:rPr>
          <w:rFonts w:ascii="Times New Roman" w:hAnsi="Times New Roman" w:cs="Times New Roman"/>
          <w:sz w:val="24"/>
          <w:szCs w:val="24"/>
          <w:lang w:eastAsia="sk-SK"/>
        </w:rPr>
        <w:t xml:space="preserve"> policajt</w:t>
      </w:r>
      <w:r w:rsidRPr="00F34DBF" w:rsidR="00F60690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F34DBF">
        <w:rPr>
          <w:rFonts w:ascii="Times New Roman" w:hAnsi="Times New Roman" w:cs="Times New Roman"/>
          <w:sz w:val="24"/>
          <w:szCs w:val="24"/>
          <w:lang w:eastAsia="sk-SK"/>
        </w:rPr>
        <w:t xml:space="preserve">, ktorí už boli zaradení v stálej štátnej službe </w:t>
      </w:r>
      <w:r w:rsidRPr="00F34DBF" w:rsidR="00F60690">
        <w:rPr>
          <w:rFonts w:ascii="Times New Roman" w:hAnsi="Times New Roman" w:cs="Times New Roman"/>
          <w:sz w:val="24"/>
          <w:szCs w:val="24"/>
          <w:lang w:eastAsia="sk-SK"/>
        </w:rPr>
        <w:t>podľa tohto zákona</w:t>
      </w:r>
      <w:r w:rsidR="0003272A">
        <w:rPr>
          <w:rFonts w:ascii="Times New Roman" w:hAnsi="Times New Roman" w:cs="Times New Roman"/>
          <w:sz w:val="24"/>
          <w:szCs w:val="24"/>
          <w:lang w:eastAsia="sk-SK"/>
        </w:rPr>
        <w:t xml:space="preserve"> a u ktorých možno už predpokladať také osobnostné kvality, ktoré nie je potrebné preverovať v rámci osobitného režimu.</w:t>
      </w:r>
    </w:p>
    <w:p w:rsidR="00C86F9C" w:rsidRPr="00D349FB" w:rsidP="00C86F9C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9FB">
        <w:rPr>
          <w:rFonts w:ascii="Times New Roman" w:hAnsi="Times New Roman" w:cs="Times New Roman"/>
          <w:sz w:val="24"/>
          <w:szCs w:val="24"/>
        </w:rPr>
        <w:t xml:space="preserve">Podrobnosti o </w:t>
      </w:r>
      <w:r w:rsidRPr="00D349FB">
        <w:rPr>
          <w:rFonts w:ascii="Times New Roman" w:hAnsi="Times New Roman" w:cs="Times New Roman"/>
          <w:sz w:val="24"/>
          <w:szCs w:val="24"/>
          <w:lang w:eastAsia="sk-SK"/>
        </w:rPr>
        <w:t>dennom štúdiu na splnenie kvalifikačnej požiadavky policajného vzdelania, najmä o </w:t>
      </w:r>
      <w:r w:rsidRPr="00D349FB">
        <w:rPr>
          <w:rFonts w:ascii="Times New Roman" w:hAnsi="Times New Roman" w:cs="Times New Roman"/>
          <w:sz w:val="24"/>
          <w:szCs w:val="24"/>
        </w:rPr>
        <w:t>dĺžke a spôsobe absolvovania základného policajného výcviku, teoreticko-praktickej prípravy, odborného výcviku a odbornej praxe u</w:t>
      </w:r>
      <w:r w:rsidR="00DA2483">
        <w:rPr>
          <w:rFonts w:ascii="Times New Roman" w:hAnsi="Times New Roman" w:cs="Times New Roman"/>
          <w:sz w:val="24"/>
          <w:szCs w:val="24"/>
        </w:rPr>
        <w:t>rčí</w:t>
      </w:r>
      <w:r w:rsidRPr="00D349FB">
        <w:rPr>
          <w:rFonts w:ascii="Times New Roman" w:hAnsi="Times New Roman" w:cs="Times New Roman"/>
          <w:sz w:val="24"/>
          <w:szCs w:val="24"/>
        </w:rPr>
        <w:t xml:space="preserve"> interný predpis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F9C" w:rsidRPr="0028350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13700" w:rsidRPr="00F34DBF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F6069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bodu 2</w:t>
      </w:r>
      <w:r w:rsidR="00711D3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2675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(§ 14 ods. 1)</w:t>
      </w:r>
    </w:p>
    <w:p w:rsidR="0028350F" w:rsidP="00CA35BE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56A8" w:rsidP="00CA35BE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DBF" w:rsidR="00F60690">
        <w:rPr>
          <w:rFonts w:ascii="Times New Roman" w:hAnsi="Times New Roman" w:cs="Times New Roman"/>
          <w:sz w:val="24"/>
          <w:szCs w:val="24"/>
        </w:rPr>
        <w:t>Návrh na zmenu je potrebný z dôvodu ne</w:t>
      </w:r>
      <w:r w:rsidR="00D13A72">
        <w:rPr>
          <w:rFonts w:ascii="Times New Roman" w:hAnsi="Times New Roman" w:cs="Times New Roman"/>
          <w:sz w:val="24"/>
          <w:szCs w:val="24"/>
        </w:rPr>
        <w:t>primeranej</w:t>
      </w:r>
      <w:r w:rsidRPr="00F34DBF" w:rsidR="00F60690">
        <w:rPr>
          <w:rFonts w:ascii="Times New Roman" w:hAnsi="Times New Roman" w:cs="Times New Roman"/>
          <w:sz w:val="24"/>
          <w:szCs w:val="24"/>
        </w:rPr>
        <w:t xml:space="preserve"> úrovne osobnostných predpokladov </w:t>
      </w:r>
      <w:r w:rsidR="0003272A">
        <w:rPr>
          <w:rFonts w:ascii="Times New Roman" w:hAnsi="Times New Roman" w:cs="Times New Roman"/>
          <w:sz w:val="24"/>
          <w:szCs w:val="24"/>
        </w:rPr>
        <w:t>u 18-ročných uchádzačov</w:t>
      </w:r>
      <w:r w:rsidR="00445221">
        <w:rPr>
          <w:rFonts w:ascii="Times New Roman" w:hAnsi="Times New Roman" w:cs="Times New Roman"/>
          <w:sz w:val="24"/>
          <w:szCs w:val="24"/>
        </w:rPr>
        <w:t xml:space="preserve"> o prijatie do služobného pomeru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A72" w:rsidP="00CA35BE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D6385E">
        <w:rPr>
          <w:rFonts w:ascii="Times New Roman" w:hAnsi="Times New Roman" w:cs="Times New Roman"/>
          <w:sz w:val="24"/>
          <w:szCs w:val="24"/>
        </w:rPr>
        <w:t>Od po</w:t>
      </w:r>
      <w:r>
        <w:rPr>
          <w:rFonts w:ascii="Times New Roman" w:hAnsi="Times New Roman" w:cs="Times New Roman"/>
          <w:sz w:val="24"/>
          <w:szCs w:val="24"/>
        </w:rPr>
        <w:t>sunut</w:t>
      </w:r>
      <w:r w:rsidR="00D6385E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veku na 21 rokov </w:t>
      </w:r>
      <w:r w:rsidR="00D6385E">
        <w:rPr>
          <w:rFonts w:ascii="Times New Roman" w:hAnsi="Times New Roman" w:cs="Times New Roman"/>
          <w:sz w:val="24"/>
          <w:szCs w:val="24"/>
        </w:rPr>
        <w:t>možno očakávať</w:t>
      </w:r>
      <w:r w:rsidR="00445221">
        <w:rPr>
          <w:rFonts w:ascii="Times New Roman" w:hAnsi="Times New Roman" w:cs="Times New Roman"/>
          <w:sz w:val="24"/>
          <w:szCs w:val="24"/>
        </w:rPr>
        <w:t xml:space="preserve"> naplnenie </w:t>
      </w:r>
      <w:r>
        <w:rPr>
          <w:rFonts w:ascii="Times New Roman" w:hAnsi="Times New Roman" w:cs="Times New Roman"/>
          <w:sz w:val="24"/>
          <w:szCs w:val="24"/>
        </w:rPr>
        <w:t>predpoklad</w:t>
      </w:r>
      <w:r w:rsidR="004452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primeranej vyspelosti uchádzača </w:t>
      </w:r>
      <w:r w:rsidR="0044522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výkon štátnej služby policajta.</w:t>
      </w:r>
    </w:p>
    <w:p w:rsidR="00F60690" w:rsidRPr="00F34DBF" w:rsidP="00CA35BE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D6385E">
        <w:rPr>
          <w:rFonts w:ascii="Times New Roman" w:hAnsi="Times New Roman" w:cs="Times New Roman"/>
          <w:sz w:val="24"/>
          <w:szCs w:val="24"/>
        </w:rPr>
        <w:t xml:space="preserve">Svedčia o tom aj skúsenosti z aplikácie niektorých </w:t>
      </w:r>
      <w:r w:rsidR="00445221">
        <w:rPr>
          <w:rFonts w:ascii="Times New Roman" w:hAnsi="Times New Roman" w:cs="Times New Roman"/>
          <w:sz w:val="24"/>
          <w:szCs w:val="24"/>
        </w:rPr>
        <w:t xml:space="preserve">iných </w:t>
      </w:r>
      <w:r w:rsidR="00D6385E">
        <w:rPr>
          <w:rFonts w:ascii="Times New Roman" w:hAnsi="Times New Roman" w:cs="Times New Roman"/>
          <w:sz w:val="24"/>
          <w:szCs w:val="24"/>
        </w:rPr>
        <w:t>zákonov</w:t>
      </w:r>
      <w:r w:rsidRPr="00F34DBF">
        <w:rPr>
          <w:rFonts w:ascii="Times New Roman" w:hAnsi="Times New Roman" w:cs="Times New Roman"/>
          <w:sz w:val="24"/>
          <w:szCs w:val="24"/>
        </w:rPr>
        <w:t xml:space="preserve">, ktoré </w:t>
      </w:r>
      <w:r w:rsidR="00D13A72">
        <w:rPr>
          <w:rFonts w:ascii="Times New Roman" w:hAnsi="Times New Roman" w:cs="Times New Roman"/>
          <w:sz w:val="24"/>
          <w:szCs w:val="24"/>
        </w:rPr>
        <w:t xml:space="preserve">už explicitne </w:t>
      </w:r>
      <w:r w:rsidR="00CB21E5">
        <w:rPr>
          <w:rFonts w:ascii="Times New Roman" w:hAnsi="Times New Roman" w:cs="Times New Roman"/>
          <w:sz w:val="24"/>
          <w:szCs w:val="24"/>
        </w:rPr>
        <w:t>u</w:t>
      </w:r>
      <w:r w:rsidRPr="00F34DBF">
        <w:rPr>
          <w:rFonts w:ascii="Times New Roman" w:hAnsi="Times New Roman" w:cs="Times New Roman"/>
          <w:sz w:val="24"/>
          <w:szCs w:val="24"/>
        </w:rPr>
        <w:t xml:space="preserve">stanovujú </w:t>
      </w:r>
      <w:r w:rsidRPr="00F34DBF" w:rsidR="00D13A72">
        <w:rPr>
          <w:rFonts w:ascii="Times New Roman" w:hAnsi="Times New Roman" w:cs="Times New Roman"/>
          <w:sz w:val="24"/>
          <w:szCs w:val="24"/>
        </w:rPr>
        <w:t xml:space="preserve">vek 21 rokov </w:t>
      </w:r>
      <w:r w:rsidR="00CB21E5">
        <w:rPr>
          <w:rFonts w:ascii="Times New Roman" w:hAnsi="Times New Roman" w:cs="Times New Roman"/>
          <w:sz w:val="24"/>
          <w:szCs w:val="24"/>
        </w:rPr>
        <w:t>ako predpoklad na získanie určitých</w:t>
      </w:r>
      <w:r w:rsidRPr="00F34DBF">
        <w:rPr>
          <w:rFonts w:ascii="Times New Roman" w:hAnsi="Times New Roman" w:cs="Times New Roman"/>
          <w:sz w:val="24"/>
          <w:szCs w:val="24"/>
        </w:rPr>
        <w:t xml:space="preserve"> oprávnen</w:t>
      </w:r>
      <w:r w:rsidR="00CB21E5">
        <w:rPr>
          <w:rFonts w:ascii="Times New Roman" w:hAnsi="Times New Roman" w:cs="Times New Roman"/>
          <w:sz w:val="24"/>
          <w:szCs w:val="24"/>
        </w:rPr>
        <w:t>í,</w:t>
      </w:r>
      <w:r w:rsidR="00D13A72">
        <w:rPr>
          <w:rFonts w:ascii="Times New Roman" w:hAnsi="Times New Roman" w:cs="Times New Roman"/>
          <w:sz w:val="24"/>
          <w:szCs w:val="24"/>
        </w:rPr>
        <w:t xml:space="preserve"> </w:t>
      </w:r>
      <w:r w:rsidR="00445221">
        <w:rPr>
          <w:rFonts w:ascii="Times New Roman" w:hAnsi="Times New Roman" w:cs="Times New Roman"/>
          <w:sz w:val="24"/>
          <w:szCs w:val="24"/>
        </w:rPr>
        <w:t>napríklad</w:t>
      </w:r>
      <w:r w:rsidRPr="00F34DBF">
        <w:rPr>
          <w:rFonts w:ascii="Times New Roman" w:hAnsi="Times New Roman" w:cs="Times New Roman"/>
          <w:sz w:val="24"/>
          <w:szCs w:val="24"/>
        </w:rPr>
        <w:t xml:space="preserve"> </w:t>
      </w:r>
      <w:r w:rsidRPr="00F34DBF">
        <w:rPr>
          <w:rFonts w:ascii="Times New Roman" w:hAnsi="Times New Roman" w:cs="Times New Roman"/>
          <w:sz w:val="24"/>
          <w:szCs w:val="24"/>
          <w:lang w:eastAsia="cs-CZ"/>
        </w:rPr>
        <w:t>zákon o strelných zbraniach a</w:t>
      </w:r>
      <w:r w:rsidR="00CB21E5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34DBF">
        <w:rPr>
          <w:rFonts w:ascii="Times New Roman" w:hAnsi="Times New Roman" w:cs="Times New Roman"/>
          <w:sz w:val="24"/>
          <w:szCs w:val="24"/>
          <w:lang w:eastAsia="cs-CZ"/>
        </w:rPr>
        <w:t>strelive</w:t>
      </w:r>
      <w:r w:rsidR="00CB21E5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F34DBF">
        <w:rPr>
          <w:rFonts w:ascii="Times New Roman" w:hAnsi="Times New Roman" w:cs="Times New Roman"/>
          <w:sz w:val="24"/>
          <w:szCs w:val="24"/>
          <w:lang w:eastAsia="cs-CZ"/>
        </w:rPr>
        <w:t xml:space="preserve"> zákon o cestnej premávke</w:t>
      </w:r>
      <w:r w:rsidR="00D13A72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F34DB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AD16F5" w:rsidP="006C7EA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45221" w:rsidRPr="00F34DBF" w:rsidP="0044522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3 (§ 33 ods. 1)</w:t>
      </w:r>
    </w:p>
    <w:p w:rsidR="00445221" w:rsidP="00445221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Platné znenie zákona sa up</w:t>
      </w:r>
      <w:r w:rsidR="000B0DEE">
        <w:rPr>
          <w:rFonts w:ascii="Times New Roman" w:hAnsi="Times New Roman" w:cs="Times New Roman"/>
          <w:sz w:val="24"/>
          <w:szCs w:val="24"/>
        </w:rPr>
        <w:t xml:space="preserve">ravuje vo väzbe na navrhované znenie § 33a ods. 3, podľa ktorého môže ministerstvo určiť nielen kvalifikačné predpoklady na funkciu, ktorá je predmetom výberového konania, ale môže </w:t>
      </w:r>
      <w:r w:rsidR="007B2B44">
        <w:rPr>
          <w:rFonts w:ascii="Times New Roman" w:hAnsi="Times New Roman" w:cs="Times New Roman"/>
          <w:sz w:val="24"/>
          <w:szCs w:val="24"/>
        </w:rPr>
        <w:t xml:space="preserve">tiež </w:t>
      </w:r>
      <w:r w:rsidR="000B0DEE">
        <w:rPr>
          <w:rFonts w:ascii="Times New Roman" w:hAnsi="Times New Roman" w:cs="Times New Roman"/>
          <w:sz w:val="24"/>
          <w:szCs w:val="24"/>
        </w:rPr>
        <w:t xml:space="preserve">určiť odbornú prax, ktorú </w:t>
      </w:r>
      <w:r w:rsidR="007B2B44">
        <w:rPr>
          <w:rFonts w:ascii="Times New Roman" w:hAnsi="Times New Roman" w:cs="Times New Roman"/>
          <w:sz w:val="24"/>
          <w:szCs w:val="24"/>
        </w:rPr>
        <w:t xml:space="preserve">musel </w:t>
      </w:r>
      <w:r w:rsidR="000B0DEE">
        <w:rPr>
          <w:rFonts w:ascii="Times New Roman" w:hAnsi="Times New Roman" w:cs="Times New Roman"/>
          <w:sz w:val="24"/>
          <w:szCs w:val="24"/>
        </w:rPr>
        <w:t>uchádzač o túto funkciu</w:t>
      </w:r>
      <w:r w:rsidR="007B2B44">
        <w:rPr>
          <w:rFonts w:ascii="Times New Roman" w:hAnsi="Times New Roman" w:cs="Times New Roman"/>
          <w:sz w:val="24"/>
          <w:szCs w:val="24"/>
        </w:rPr>
        <w:t xml:space="preserve"> už absolvovať</w:t>
      </w:r>
      <w:r w:rsidR="000B0DEE">
        <w:rPr>
          <w:rFonts w:ascii="Times New Roman" w:hAnsi="Times New Roman" w:cs="Times New Roman"/>
          <w:sz w:val="24"/>
          <w:szCs w:val="24"/>
        </w:rPr>
        <w:t>.</w:t>
      </w:r>
    </w:p>
    <w:p w:rsidR="007B2B44" w:rsidP="006C7EA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6C7EA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6C7EA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05428" w:rsidRPr="00F34DBF" w:rsidP="006C7EA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F6069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bod</w:t>
      </w:r>
      <w:r w:rsidR="002D02B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om</w:t>
      </w:r>
      <w:r w:rsidRPr="00F34DBF" w:rsidR="00F6069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7B2B4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</w:t>
      </w:r>
      <w:r w:rsidR="002675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2D02B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a 5 </w:t>
      </w:r>
      <w:r w:rsidR="002675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(§ 33 ods. 4</w:t>
      </w:r>
      <w:r w:rsidR="002D02B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 5</w:t>
      </w:r>
      <w:r w:rsidR="002675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)</w:t>
      </w:r>
    </w:p>
    <w:p w:rsidR="00876BFA" w:rsidP="0070542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2D02B1">
        <w:rPr>
          <w:rFonts w:ascii="Times New Roman" w:hAnsi="Times New Roman" w:cs="Times New Roman"/>
          <w:sz w:val="24"/>
          <w:szCs w:val="24"/>
          <w:lang w:eastAsia="sk-SK"/>
        </w:rPr>
        <w:t xml:space="preserve">Z platného zákona sa vypúšťa </w:t>
      </w:r>
      <w:r w:rsidRPr="00F34DBF" w:rsidR="00705428">
        <w:rPr>
          <w:rFonts w:ascii="Times New Roman" w:hAnsi="Times New Roman" w:cs="Times New Roman"/>
          <w:sz w:val="24"/>
          <w:szCs w:val="24"/>
          <w:lang w:eastAsia="sk-SK"/>
        </w:rPr>
        <w:t>právomoc</w:t>
      </w:r>
      <w:r w:rsidRPr="00F34DBF" w:rsidR="00222DED">
        <w:rPr>
          <w:rFonts w:ascii="Times New Roman" w:hAnsi="Times New Roman" w:cs="Times New Roman"/>
          <w:sz w:val="24"/>
          <w:szCs w:val="24"/>
          <w:lang w:eastAsia="sk-SK"/>
        </w:rPr>
        <w:t xml:space="preserve"> na odvolanie z funkcie nadriadeného bez</w:t>
      </w:r>
      <w:r w:rsidR="002D02B1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34DBF" w:rsidR="00222DED">
        <w:rPr>
          <w:rFonts w:ascii="Times New Roman" w:hAnsi="Times New Roman" w:cs="Times New Roman"/>
          <w:sz w:val="24"/>
          <w:szCs w:val="24"/>
          <w:lang w:eastAsia="sk-SK"/>
        </w:rPr>
        <w:t>uvedenia dôvodu</w:t>
      </w:r>
      <w:r w:rsidRPr="00F34DBF" w:rsidR="00705428">
        <w:rPr>
          <w:rFonts w:ascii="Times New Roman" w:hAnsi="Times New Roman" w:cs="Times New Roman"/>
          <w:sz w:val="24"/>
          <w:szCs w:val="24"/>
          <w:lang w:eastAsia="sk-SK"/>
        </w:rPr>
        <w:t xml:space="preserve">, čím sa </w:t>
      </w:r>
      <w:r w:rsidR="002D02B1">
        <w:rPr>
          <w:rFonts w:ascii="Times New Roman" w:hAnsi="Times New Roman" w:cs="Times New Roman"/>
          <w:sz w:val="24"/>
          <w:szCs w:val="24"/>
          <w:lang w:eastAsia="sk-SK"/>
        </w:rPr>
        <w:t>napĺňa</w:t>
      </w:r>
      <w:r w:rsidRPr="00F34DBF" w:rsidR="0070542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B21E5">
        <w:rPr>
          <w:rFonts w:ascii="Times New Roman" w:hAnsi="Times New Roman" w:cs="Times New Roman"/>
          <w:sz w:val="24"/>
          <w:szCs w:val="24"/>
          <w:lang w:eastAsia="sk-SK"/>
        </w:rPr>
        <w:t>zásada transparentnosti a </w:t>
      </w:r>
      <w:r w:rsidRPr="00F34DBF" w:rsidR="00C57E86">
        <w:rPr>
          <w:rFonts w:ascii="Times New Roman" w:hAnsi="Times New Roman" w:cs="Times New Roman"/>
          <w:sz w:val="24"/>
          <w:szCs w:val="24"/>
          <w:lang w:eastAsia="sk-SK"/>
        </w:rPr>
        <w:t>prá</w:t>
      </w:r>
      <w:r w:rsidRPr="00F34DBF" w:rsidR="00705428">
        <w:rPr>
          <w:rFonts w:ascii="Times New Roman" w:hAnsi="Times New Roman" w:cs="Times New Roman"/>
          <w:sz w:val="24"/>
          <w:szCs w:val="24"/>
          <w:lang w:eastAsia="sk-SK"/>
        </w:rPr>
        <w:t>vn</w:t>
      </w:r>
      <w:r w:rsidR="00CB21E5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Pr="00F34DBF" w:rsidR="00705428">
        <w:rPr>
          <w:rFonts w:ascii="Times New Roman" w:hAnsi="Times New Roman" w:cs="Times New Roman"/>
          <w:sz w:val="24"/>
          <w:szCs w:val="24"/>
          <w:lang w:eastAsia="sk-SK"/>
        </w:rPr>
        <w:t xml:space="preserve"> istot</w:t>
      </w:r>
      <w:r w:rsidR="00D6385E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2D02B1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D20AA7" w:rsidR="00D20AA7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:rsidR="0028350F" w:rsidRPr="002D02B1" w:rsidP="00CB21E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2D02B1" w:rsidR="002D02B1">
        <w:rPr>
          <w:rFonts w:ascii="Times New Roman" w:hAnsi="Times New Roman" w:cs="Times New Roman"/>
          <w:bCs/>
          <w:sz w:val="24"/>
          <w:szCs w:val="24"/>
          <w:lang w:eastAsia="sk-SK"/>
        </w:rPr>
        <w:t>V nadväznosti na vypustenie odseku 4 z platného zákona sa súčasne upravuje znenie pôvodného odseku 5</w:t>
      </w:r>
      <w:r w:rsidR="002F3E68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:rsidR="002A6D0E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13700" w:rsidRPr="00F34DBF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6C7EA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 bodu 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="00876BF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3A34B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</w:t>
      </w:r>
      <w:r w:rsidR="00876BF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33a</w:t>
      </w:r>
      <w:r w:rsidR="000821A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)</w:t>
      </w:r>
    </w:p>
    <w:p w:rsidR="0028350F" w:rsidP="00982FBD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AA7" w:rsidRPr="00F34DBF" w:rsidP="00D20A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34DBF" w:rsidR="00F60690">
        <w:rPr>
          <w:rFonts w:ascii="Times New Roman" w:hAnsi="Times New Roman" w:cs="Times New Roman"/>
          <w:sz w:val="24"/>
          <w:szCs w:val="24"/>
        </w:rPr>
        <w:t xml:space="preserve">V záujme </w:t>
      </w:r>
      <w:r w:rsidRPr="00F34DBF" w:rsidR="00C57E86">
        <w:rPr>
          <w:rFonts w:ascii="Times New Roman" w:hAnsi="Times New Roman" w:cs="Times New Roman"/>
          <w:sz w:val="24"/>
          <w:szCs w:val="24"/>
        </w:rPr>
        <w:t xml:space="preserve">zvýšenia </w:t>
      </w:r>
      <w:r w:rsidRPr="00F34DBF" w:rsidR="00F60690">
        <w:rPr>
          <w:rFonts w:ascii="Times New Roman" w:hAnsi="Times New Roman" w:cs="Times New Roman"/>
          <w:sz w:val="24"/>
          <w:szCs w:val="24"/>
        </w:rPr>
        <w:t>transparentnosti a </w:t>
      </w:r>
      <w:r w:rsidR="00BC3978">
        <w:rPr>
          <w:rFonts w:ascii="Times New Roman" w:hAnsi="Times New Roman" w:cs="Times New Roman"/>
          <w:sz w:val="24"/>
          <w:szCs w:val="24"/>
        </w:rPr>
        <w:t>objektívnosti</w:t>
      </w:r>
      <w:r w:rsidRPr="00F34DBF" w:rsidR="00F60690">
        <w:rPr>
          <w:rFonts w:ascii="Times New Roman" w:hAnsi="Times New Roman" w:cs="Times New Roman"/>
          <w:sz w:val="24"/>
          <w:szCs w:val="24"/>
        </w:rPr>
        <w:t xml:space="preserve"> pri obsadzovaní </w:t>
      </w:r>
      <w:r w:rsidR="00BC3978">
        <w:rPr>
          <w:rFonts w:ascii="Times New Roman" w:hAnsi="Times New Roman" w:cs="Times New Roman"/>
          <w:sz w:val="24"/>
          <w:szCs w:val="24"/>
        </w:rPr>
        <w:t>vrcholových</w:t>
      </w:r>
      <w:r w:rsidRPr="00F34DBF" w:rsidR="00F60690">
        <w:rPr>
          <w:rFonts w:ascii="Times New Roman" w:hAnsi="Times New Roman" w:cs="Times New Roman"/>
          <w:sz w:val="24"/>
          <w:szCs w:val="24"/>
        </w:rPr>
        <w:t xml:space="preserve"> funkcií </w:t>
      </w:r>
      <w:r w:rsidR="00952AAE">
        <w:rPr>
          <w:rFonts w:ascii="Times New Roman" w:hAnsi="Times New Roman" w:cs="Times New Roman"/>
          <w:sz w:val="24"/>
          <w:szCs w:val="24"/>
        </w:rPr>
        <w:t xml:space="preserve">v Policajnom zbore a na ministerstve vnútra </w:t>
      </w:r>
      <w:r w:rsidR="00982FBD">
        <w:rPr>
          <w:rFonts w:ascii="Times New Roman" w:hAnsi="Times New Roman" w:cs="Times New Roman"/>
          <w:sz w:val="24"/>
          <w:szCs w:val="24"/>
        </w:rPr>
        <w:t xml:space="preserve">sa  </w:t>
      </w:r>
      <w:r w:rsidRPr="00F34DBF" w:rsidR="00982FBD">
        <w:rPr>
          <w:rFonts w:ascii="Times New Roman" w:hAnsi="Times New Roman" w:cs="Times New Roman"/>
          <w:sz w:val="24"/>
          <w:szCs w:val="24"/>
        </w:rPr>
        <w:t xml:space="preserve">zavádza </w:t>
      </w:r>
      <w:r w:rsidRPr="00F34DBF" w:rsidR="00F60690">
        <w:rPr>
          <w:rFonts w:ascii="Times New Roman" w:hAnsi="Times New Roman" w:cs="Times New Roman"/>
          <w:sz w:val="24"/>
          <w:szCs w:val="24"/>
        </w:rPr>
        <w:t>výberové konanie</w:t>
      </w:r>
      <w:r w:rsidR="00982FBD">
        <w:rPr>
          <w:rFonts w:ascii="Times New Roman" w:hAnsi="Times New Roman" w:cs="Times New Roman"/>
          <w:sz w:val="24"/>
          <w:szCs w:val="24"/>
        </w:rPr>
        <w:t xml:space="preserve"> ako nový inštitút</w:t>
      </w:r>
      <w:r>
        <w:rPr>
          <w:rFonts w:ascii="Times New Roman" w:hAnsi="Times New Roman" w:cs="Times New Roman"/>
          <w:sz w:val="24"/>
          <w:szCs w:val="24"/>
        </w:rPr>
        <w:t>;</w:t>
      </w:r>
      <w:r w:rsidR="00982FBD">
        <w:rPr>
          <w:rFonts w:ascii="Times New Roman" w:hAnsi="Times New Roman" w:cs="Times New Roman"/>
          <w:sz w:val="24"/>
          <w:szCs w:val="24"/>
        </w:rPr>
        <w:t xml:space="preserve"> ustanovuje sa jeho účel a</w:t>
      </w:r>
      <w:r w:rsidR="003A34B6">
        <w:rPr>
          <w:rFonts w:ascii="Times New Roman" w:hAnsi="Times New Roman" w:cs="Times New Roman"/>
          <w:sz w:val="24"/>
          <w:szCs w:val="24"/>
        </w:rPr>
        <w:t> </w:t>
      </w:r>
      <w:r w:rsidR="00982FBD">
        <w:rPr>
          <w:rFonts w:ascii="Times New Roman" w:hAnsi="Times New Roman" w:cs="Times New Roman"/>
          <w:sz w:val="24"/>
          <w:szCs w:val="24"/>
        </w:rPr>
        <w:t>postupnosť</w:t>
      </w:r>
      <w:r w:rsidR="003A34B6">
        <w:rPr>
          <w:rFonts w:ascii="Times New Roman" w:hAnsi="Times New Roman" w:cs="Times New Roman"/>
          <w:sz w:val="24"/>
          <w:szCs w:val="24"/>
        </w:rPr>
        <w:t xml:space="preserve"> pri jeho organizovaní</w:t>
      </w:r>
      <w:r w:rsidR="00982FBD">
        <w:rPr>
          <w:rFonts w:ascii="Times New Roman" w:hAnsi="Times New Roman" w:cs="Times New Roman"/>
          <w:sz w:val="24"/>
          <w:szCs w:val="24"/>
        </w:rPr>
        <w:t>.</w:t>
      </w:r>
      <w:r w:rsidRPr="00D20AA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982FBD" w:rsidRPr="007C7763" w:rsidP="00982FBD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DBF" w:rsidR="000A242E">
        <w:rPr>
          <w:rFonts w:ascii="Times New Roman" w:hAnsi="Times New Roman" w:cs="Times New Roman"/>
          <w:sz w:val="24"/>
          <w:szCs w:val="24"/>
        </w:rPr>
        <w:t>Do výberového konania sa bude môcť prihlásiť každý príslušník Policajného zboru spĺňajúci kvalifikačné predpoklady na funkciu</w:t>
      </w:r>
      <w:r w:rsidR="00D20AA7">
        <w:rPr>
          <w:rFonts w:ascii="Times New Roman" w:hAnsi="Times New Roman" w:cs="Times New Roman"/>
          <w:sz w:val="24"/>
          <w:szCs w:val="24"/>
        </w:rPr>
        <w:t xml:space="preserve"> a odbornú prax, </w:t>
      </w:r>
      <w:r w:rsidR="00AB5192">
        <w:rPr>
          <w:rFonts w:ascii="Times New Roman" w:hAnsi="Times New Roman" w:cs="Times New Roman"/>
          <w:sz w:val="24"/>
          <w:szCs w:val="24"/>
        </w:rPr>
        <w:t>ktorú</w:t>
      </w:r>
      <w:r w:rsidR="00D20AA7">
        <w:rPr>
          <w:rFonts w:ascii="Times New Roman" w:hAnsi="Times New Roman" w:cs="Times New Roman"/>
          <w:sz w:val="24"/>
          <w:szCs w:val="24"/>
        </w:rPr>
        <w:t xml:space="preserve"> ministerstvo určí ako podmienku na výkon funkcie, </w:t>
      </w:r>
      <w:r w:rsidR="007C7763">
        <w:rPr>
          <w:rFonts w:ascii="Times New Roman" w:hAnsi="Times New Roman" w:cs="Times New Roman"/>
          <w:sz w:val="24"/>
          <w:szCs w:val="24"/>
        </w:rPr>
        <w:t>čím sa vytvárajú legislatívne podmienky na</w:t>
      </w:r>
      <w:r w:rsidR="007C77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7763" w:rsidR="007C7763">
        <w:rPr>
          <w:rFonts w:ascii="Times New Roman" w:hAnsi="Times New Roman" w:cs="Times New Roman"/>
          <w:sz w:val="24"/>
          <w:szCs w:val="24"/>
        </w:rPr>
        <w:t>prístup k uvedeným funkciám a zabezpečuje možnosť kariérneho postupu pre záujemcov</w:t>
      </w:r>
      <w:r w:rsidR="008E35F9">
        <w:rPr>
          <w:rFonts w:ascii="Times New Roman" w:hAnsi="Times New Roman" w:cs="Times New Roman"/>
          <w:sz w:val="24"/>
          <w:szCs w:val="24"/>
        </w:rPr>
        <w:t>.</w:t>
      </w:r>
    </w:p>
    <w:p w:rsidR="003A34B6" w:rsidP="00982FBD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0821A0">
        <w:rPr>
          <w:rFonts w:ascii="Times New Roman" w:hAnsi="Times New Roman" w:cs="Times New Roman"/>
          <w:sz w:val="24"/>
          <w:szCs w:val="24"/>
        </w:rPr>
        <w:t>Ustanovuje sa spôsob vyhlasovania výberového konania, obsahové náležitosti oznámenia o vyhlásení výberového konania, vrátane poučenia o následkoch nedodržania časových a iných podmienok výberového ko</w:t>
      </w:r>
      <w:r>
        <w:rPr>
          <w:rFonts w:ascii="Times New Roman" w:hAnsi="Times New Roman" w:cs="Times New Roman"/>
          <w:sz w:val="24"/>
          <w:szCs w:val="24"/>
        </w:rPr>
        <w:t>n</w:t>
      </w:r>
      <w:r w:rsidR="000821A0">
        <w:rPr>
          <w:rFonts w:ascii="Times New Roman" w:hAnsi="Times New Roman" w:cs="Times New Roman"/>
          <w:sz w:val="24"/>
          <w:szCs w:val="24"/>
        </w:rPr>
        <w:t>ania</w:t>
      </w:r>
      <w:r>
        <w:rPr>
          <w:rFonts w:ascii="Times New Roman" w:hAnsi="Times New Roman" w:cs="Times New Roman"/>
          <w:sz w:val="24"/>
          <w:szCs w:val="24"/>
        </w:rPr>
        <w:t xml:space="preserve"> (nezaradenie do výberového konania).</w:t>
      </w:r>
      <w:r w:rsidR="000821A0">
        <w:rPr>
          <w:rFonts w:ascii="Times New Roman" w:hAnsi="Times New Roman" w:cs="Times New Roman"/>
          <w:sz w:val="24"/>
          <w:szCs w:val="24"/>
        </w:rPr>
        <w:t xml:space="preserve"> Súčasne sa ustanovuje poriadková lehota</w:t>
      </w:r>
      <w:r>
        <w:rPr>
          <w:rFonts w:ascii="Times New Roman" w:hAnsi="Times New Roman" w:cs="Times New Roman"/>
          <w:sz w:val="24"/>
          <w:szCs w:val="24"/>
        </w:rPr>
        <w:t xml:space="preserve"> na doručenie pozvánky na samotné výberové konanie. </w:t>
      </w:r>
    </w:p>
    <w:p w:rsidR="00AD16F5" w:rsidP="003A34B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A34B6" w:rsidRPr="00F34DBF" w:rsidP="003A34B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 bodu 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(§ 33b)</w:t>
      </w:r>
    </w:p>
    <w:p w:rsidR="0028350F" w:rsidP="00982FBD">
      <w:pPr>
        <w:bidi w:val="0"/>
        <w:spacing w:after="0" w:line="240" w:lineRule="auto"/>
        <w:ind w:firstLine="709"/>
        <w:jc w:val="both"/>
        <w:rPr>
          <w:rStyle w:val="PlaceholderText"/>
          <w:color w:val="000000"/>
          <w:sz w:val="24"/>
          <w:szCs w:val="24"/>
        </w:rPr>
      </w:pPr>
    </w:p>
    <w:p w:rsidR="00AB5192" w:rsidP="00982FBD">
      <w:pPr>
        <w:bidi w:val="0"/>
        <w:spacing w:after="0" w:line="240" w:lineRule="auto"/>
        <w:ind w:firstLine="709"/>
        <w:jc w:val="both"/>
        <w:rPr>
          <w:rStyle w:val="PlaceholderText"/>
          <w:color w:val="000000"/>
          <w:sz w:val="24"/>
          <w:szCs w:val="24"/>
        </w:rPr>
      </w:pPr>
      <w:r w:rsidRPr="005426B4" w:rsidR="005426B4">
        <w:rPr>
          <w:rStyle w:val="PlaceholderText"/>
          <w:color w:val="000000"/>
          <w:sz w:val="24"/>
          <w:szCs w:val="24"/>
        </w:rPr>
        <w:t xml:space="preserve">Ustanovuje </w:t>
      </w:r>
      <w:r w:rsidR="005426B4">
        <w:rPr>
          <w:rStyle w:val="PlaceholderText"/>
          <w:color w:val="000000"/>
          <w:sz w:val="24"/>
          <w:szCs w:val="24"/>
        </w:rPr>
        <w:t>sa spôsob kreovania výberovej komisie tak, aby bol</w:t>
      </w:r>
      <w:r w:rsidR="00DA2483">
        <w:rPr>
          <w:rStyle w:val="PlaceholderText"/>
          <w:color w:val="000000"/>
          <w:sz w:val="24"/>
          <w:szCs w:val="24"/>
        </w:rPr>
        <w:t>a</w:t>
      </w:r>
      <w:r w:rsidR="005426B4">
        <w:rPr>
          <w:rStyle w:val="PlaceholderText"/>
          <w:color w:val="000000"/>
          <w:sz w:val="24"/>
          <w:szCs w:val="24"/>
        </w:rPr>
        <w:t xml:space="preserve"> garantovaná transparentnosť</w:t>
      </w:r>
      <w:r w:rsidR="00FB4C39">
        <w:rPr>
          <w:rStyle w:val="PlaceholderText"/>
          <w:color w:val="000000"/>
          <w:sz w:val="24"/>
          <w:szCs w:val="24"/>
        </w:rPr>
        <w:t xml:space="preserve">, </w:t>
      </w:r>
      <w:r>
        <w:rPr>
          <w:rStyle w:val="PlaceholderText"/>
          <w:color w:val="000000"/>
          <w:sz w:val="24"/>
          <w:szCs w:val="24"/>
        </w:rPr>
        <w:t xml:space="preserve">odbornosť a verejnosť výberového konania. </w:t>
      </w:r>
    </w:p>
    <w:p w:rsidR="00DA2483" w:rsidP="00982FBD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5426B4">
        <w:rPr>
          <w:rStyle w:val="PlaceholderText"/>
          <w:color w:val="000000"/>
          <w:sz w:val="24"/>
          <w:szCs w:val="24"/>
        </w:rPr>
        <w:t>Zásad</w:t>
      </w:r>
      <w:r w:rsidR="00AB5192">
        <w:rPr>
          <w:rStyle w:val="PlaceholderText"/>
          <w:color w:val="000000"/>
          <w:sz w:val="24"/>
          <w:szCs w:val="24"/>
        </w:rPr>
        <w:t>y</w:t>
      </w:r>
      <w:r w:rsidR="005426B4">
        <w:rPr>
          <w:rStyle w:val="PlaceholderText"/>
          <w:color w:val="000000"/>
          <w:sz w:val="24"/>
          <w:szCs w:val="24"/>
        </w:rPr>
        <w:t xml:space="preserve"> transparentnosti, </w:t>
      </w:r>
      <w:r w:rsidR="00AB5192">
        <w:rPr>
          <w:rStyle w:val="PlaceholderText"/>
          <w:color w:val="000000"/>
          <w:sz w:val="24"/>
          <w:szCs w:val="24"/>
        </w:rPr>
        <w:t>odbornosti a</w:t>
      </w:r>
      <w:r w:rsidR="005426B4">
        <w:rPr>
          <w:rStyle w:val="PlaceholderText"/>
          <w:color w:val="000000"/>
          <w:sz w:val="24"/>
          <w:szCs w:val="24"/>
        </w:rPr>
        <w:t xml:space="preserve"> verejnosti sa vzťahuj</w:t>
      </w:r>
      <w:r w:rsidR="00AB5192">
        <w:rPr>
          <w:rStyle w:val="PlaceholderText"/>
          <w:color w:val="000000"/>
          <w:sz w:val="24"/>
          <w:szCs w:val="24"/>
        </w:rPr>
        <w:t>ú</w:t>
      </w:r>
      <w:r w:rsidR="005426B4">
        <w:rPr>
          <w:rStyle w:val="PlaceholderText"/>
          <w:color w:val="000000"/>
          <w:sz w:val="24"/>
          <w:szCs w:val="24"/>
        </w:rPr>
        <w:t xml:space="preserve"> na celé výberové konanie, vrátane zverejňovania zápisnice o </w:t>
      </w:r>
      <w:r w:rsidRPr="00247006">
        <w:rPr>
          <w:rFonts w:ascii="Times New Roman" w:hAnsi="Times New Roman" w:cs="Times New Roman"/>
          <w:color w:val="000000"/>
          <w:sz w:val="24"/>
          <w:szCs w:val="24"/>
        </w:rPr>
        <w:t>priebehu výberového konania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6F5" w:rsidP="00AD16F5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C9">
        <w:rPr>
          <w:rFonts w:ascii="Times New Roman" w:hAnsi="Times New Roman" w:cs="Times New Roman"/>
          <w:color w:val="000000"/>
          <w:sz w:val="24"/>
          <w:szCs w:val="24"/>
        </w:rPr>
        <w:t>Podrobnosti o výberovom konaní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AB70C9">
        <w:rPr>
          <w:rFonts w:ascii="Times New Roman" w:hAnsi="Times New Roman" w:cs="Times New Roman"/>
          <w:color w:val="000000"/>
          <w:sz w:val="24"/>
          <w:szCs w:val="24"/>
        </w:rPr>
        <w:t xml:space="preserve"> výberovej komisi</w:t>
      </w:r>
      <w:r>
        <w:rPr>
          <w:rFonts w:ascii="Times New Roman" w:hAnsi="Times New Roman" w:cs="Times New Roman"/>
          <w:color w:val="000000"/>
          <w:sz w:val="24"/>
          <w:szCs w:val="24"/>
        </w:rPr>
        <w:t>i podľa § 33a a 33b</w:t>
      </w:r>
      <w:r w:rsidRPr="00AB70C9">
        <w:rPr>
          <w:rFonts w:ascii="Times New Roman" w:hAnsi="Times New Roman" w:cs="Times New Roman"/>
          <w:color w:val="000000"/>
          <w:sz w:val="24"/>
          <w:szCs w:val="24"/>
        </w:rPr>
        <w:t>, najmä</w:t>
      </w:r>
      <w:r w:rsidR="00F270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3328">
        <w:rPr>
          <w:rFonts w:ascii="Times New Roman" w:hAnsi="Times New Roman" w:cs="Times New Roman"/>
          <w:color w:val="000000"/>
          <w:sz w:val="24"/>
          <w:szCs w:val="24"/>
        </w:rPr>
        <w:t>o </w:t>
      </w:r>
      <w:r w:rsidRPr="00AB70C9">
        <w:rPr>
          <w:rFonts w:ascii="Times New Roman" w:hAnsi="Times New Roman" w:cs="Times New Roman"/>
          <w:color w:val="000000"/>
          <w:sz w:val="24"/>
          <w:szCs w:val="24"/>
        </w:rPr>
        <w:t>postupe vo výberovom konaní, vyhodnotení výsledkov výberového konania, spôsobe vytvorenia výberovej komisie a jej zložení</w:t>
      </w:r>
      <w:r w:rsidR="007F0E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70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môže ustanoviť </w:t>
      </w:r>
      <w:r w:rsidRPr="00AB70C9">
        <w:rPr>
          <w:rFonts w:ascii="Times New Roman" w:hAnsi="Times New Roman" w:cs="Times New Roman"/>
          <w:color w:val="000000"/>
          <w:sz w:val="24"/>
          <w:szCs w:val="24"/>
        </w:rPr>
        <w:t>interný predpis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5192" w:rsidP="00AD16F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C50A1" w:rsidRPr="00F34DBF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A036E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 bodu 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F34DB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F270F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(§ 35 ods. 2)</w:t>
      </w:r>
    </w:p>
    <w:p w:rsidR="0028350F" w:rsidP="00A036E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036ED" w:rsidRPr="00F34DBF" w:rsidP="00A036E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DBF">
        <w:rPr>
          <w:rFonts w:ascii="Times New Roman" w:hAnsi="Times New Roman" w:cs="Times New Roman"/>
          <w:sz w:val="24"/>
          <w:szCs w:val="24"/>
          <w:lang w:eastAsia="sk-SK"/>
        </w:rPr>
        <w:t xml:space="preserve">Právomoc ministra na </w:t>
      </w:r>
      <w:r w:rsidRPr="00F34DBF">
        <w:rPr>
          <w:rFonts w:ascii="Times New Roman" w:hAnsi="Times New Roman" w:cs="Times New Roman"/>
          <w:sz w:val="24"/>
          <w:szCs w:val="24"/>
        </w:rPr>
        <w:t>prevedenie alebo preloženie na inú funkciu a</w:t>
      </w:r>
      <w:r w:rsidR="00711D3C">
        <w:rPr>
          <w:rFonts w:ascii="Times New Roman" w:hAnsi="Times New Roman" w:cs="Times New Roman"/>
          <w:sz w:val="24"/>
          <w:szCs w:val="24"/>
        </w:rPr>
        <w:t>j </w:t>
      </w:r>
      <w:r w:rsidRPr="00F34DBF">
        <w:rPr>
          <w:rFonts w:ascii="Times New Roman" w:hAnsi="Times New Roman" w:cs="Times New Roman"/>
          <w:sz w:val="24"/>
          <w:szCs w:val="24"/>
        </w:rPr>
        <w:t>bez</w:t>
      </w:r>
      <w:r w:rsidR="00711D3C">
        <w:rPr>
          <w:rFonts w:ascii="Times New Roman" w:hAnsi="Times New Roman" w:cs="Times New Roman"/>
          <w:sz w:val="24"/>
          <w:szCs w:val="24"/>
        </w:rPr>
        <w:t> </w:t>
      </w:r>
      <w:r w:rsidRPr="00F34DBF">
        <w:rPr>
          <w:rFonts w:ascii="Times New Roman" w:hAnsi="Times New Roman" w:cs="Times New Roman"/>
          <w:sz w:val="24"/>
          <w:szCs w:val="24"/>
        </w:rPr>
        <w:t xml:space="preserve">uvedenia dôvodu sa navrhuje vypustiť, pretože </w:t>
      </w:r>
      <w:r w:rsidR="000B1BDF">
        <w:rPr>
          <w:rFonts w:ascii="Times New Roman" w:hAnsi="Times New Roman" w:cs="Times New Roman"/>
          <w:sz w:val="24"/>
          <w:szCs w:val="24"/>
        </w:rPr>
        <w:t xml:space="preserve">tento inštitút vyvoláva problémy tak z pohľadu súdnej praxe, ako aj z pohľadu jeho transparentnosti. </w:t>
      </w:r>
    </w:p>
    <w:p w:rsidR="0028350F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036ED" w:rsidRPr="00F34DBF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bod</w:t>
      </w:r>
      <w:r w:rsidR="005617A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</w:t>
      </w:r>
      <w:r w:rsidR="004A586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F34DBF" w:rsidR="006C7EA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617A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(§ 40 ods. 6)</w:t>
      </w:r>
    </w:p>
    <w:p w:rsidR="0028350F" w:rsidP="00A036E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17AD" w:rsidP="00A036E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>Navrhuje sa nahradiť doterajšiu úpravu, podľa ktorej policajt zaradený do zálohy pre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 xml:space="preserve">študujúcich policajtov sa po vyňatí z tejto zálohy mohol ustanoviť na určitý 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 xml:space="preserve">limitovaný 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 xml:space="preserve">čas </w:t>
      </w:r>
      <w:r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 xml:space="preserve">najviac na </w:t>
      </w:r>
      <w:r>
        <w:rPr>
          <w:rFonts w:ascii="Times New Roman" w:hAnsi="Times New Roman" w:cs="Times New Roman"/>
          <w:sz w:val="24"/>
          <w:szCs w:val="24"/>
          <w:lang w:eastAsia="sk-SK"/>
        </w:rPr>
        <w:t>12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mesiacov) 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>do funkcie na útvar určený ministrom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721018" w:rsidRPr="00F34DBF" w:rsidP="00A036E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5617AD">
        <w:rPr>
          <w:rFonts w:ascii="Times New Roman" w:hAnsi="Times New Roman" w:cs="Times New Roman"/>
          <w:sz w:val="24"/>
          <w:szCs w:val="24"/>
          <w:lang w:eastAsia="sk-SK"/>
        </w:rPr>
        <w:t>Pod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>ľa</w:t>
      </w:r>
      <w:r w:rsidR="005617A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 xml:space="preserve">návrhu zákona </w:t>
      </w:r>
      <w:r w:rsidR="005617AD">
        <w:rPr>
          <w:rFonts w:ascii="Times New Roman" w:hAnsi="Times New Roman" w:cs="Times New Roman"/>
          <w:sz w:val="24"/>
          <w:szCs w:val="24"/>
          <w:lang w:eastAsia="sk-SK"/>
        </w:rPr>
        <w:t>sa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617AD">
        <w:rPr>
          <w:rFonts w:ascii="Times New Roman" w:hAnsi="Times New Roman" w:cs="Times New Roman"/>
          <w:sz w:val="24"/>
          <w:szCs w:val="24"/>
          <w:lang w:eastAsia="sk-SK"/>
        </w:rPr>
        <w:t xml:space="preserve">policajt 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>po vyňatí z</w:t>
      </w:r>
      <w:r w:rsidR="005617AD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 xml:space="preserve"> zálohy 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 xml:space="preserve">pre </w:t>
      </w:r>
      <w:r w:rsidRPr="00F34DBF" w:rsidR="005617AD">
        <w:rPr>
          <w:rFonts w:ascii="Times New Roman" w:hAnsi="Times New Roman" w:cs="Times New Roman"/>
          <w:sz w:val="24"/>
          <w:szCs w:val="24"/>
          <w:lang w:eastAsia="sk-SK"/>
        </w:rPr>
        <w:t xml:space="preserve">študujúcich policajtov </w:t>
      </w:r>
      <w:r w:rsidR="00433E5B">
        <w:rPr>
          <w:rFonts w:ascii="Times New Roman" w:hAnsi="Times New Roman" w:cs="Times New Roman"/>
          <w:sz w:val="24"/>
          <w:szCs w:val="24"/>
          <w:lang w:eastAsia="sk-SK"/>
        </w:rPr>
        <w:t>zaradí</w:t>
      </w:r>
      <w:r w:rsidRPr="00F34DBF" w:rsidR="00234B7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>do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>funkcie</w:t>
      </w:r>
      <w:r w:rsidR="005617AD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F34DBF" w:rsidR="004C50A1">
        <w:rPr>
          <w:rFonts w:ascii="Times New Roman" w:hAnsi="Times New Roman" w:cs="Times New Roman"/>
          <w:sz w:val="24"/>
          <w:szCs w:val="24"/>
          <w:lang w:eastAsia="sk-SK"/>
        </w:rPr>
        <w:t xml:space="preserve"> do ktorej bol ustanovený pri prijatí do služobného pomeru alebo </w:t>
      </w:r>
      <w:r w:rsidRPr="00F34DBF" w:rsidR="00A036ED">
        <w:rPr>
          <w:rFonts w:ascii="Times New Roman" w:hAnsi="Times New Roman" w:cs="Times New Roman"/>
          <w:sz w:val="24"/>
          <w:szCs w:val="24"/>
          <w:lang w:eastAsia="sk-SK"/>
        </w:rPr>
        <w:t>v súlade s potrebami Policajného zboru</w:t>
      </w:r>
      <w:r w:rsidR="00C36041">
        <w:rPr>
          <w:rFonts w:ascii="Times New Roman" w:hAnsi="Times New Roman" w:cs="Times New Roman"/>
          <w:sz w:val="24"/>
          <w:szCs w:val="24"/>
          <w:lang w:eastAsia="sk-SK"/>
        </w:rPr>
        <w:t>. Ú</w:t>
      </w:r>
      <w:r w:rsidRPr="00F34DBF" w:rsidR="00234B7B">
        <w:rPr>
          <w:rFonts w:ascii="Times New Roman" w:hAnsi="Times New Roman" w:cs="Times New Roman"/>
          <w:sz w:val="24"/>
          <w:szCs w:val="24"/>
          <w:lang w:eastAsia="sk-SK"/>
        </w:rPr>
        <w:t>čelom tejto zmeny je</w:t>
      </w:r>
      <w:r w:rsidR="007F0EEC">
        <w:rPr>
          <w:rFonts w:ascii="Times New Roman" w:hAnsi="Times New Roman" w:cs="Times New Roman"/>
          <w:sz w:val="24"/>
          <w:szCs w:val="24"/>
          <w:lang w:eastAsia="sk-SK"/>
        </w:rPr>
        <w:t xml:space="preserve"> legislatívne zabezpečiť</w:t>
      </w:r>
      <w:r w:rsidRPr="00F34DBF" w:rsidR="00234B7B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DC24A9" w:rsidR="00DC24A9">
        <w:rPr>
          <w:rFonts w:ascii="Times New Roman" w:hAnsi="Times New Roman" w:cs="Times New Roman"/>
          <w:sz w:val="24"/>
          <w:szCs w:val="24"/>
          <w:lang w:eastAsia="sk-SK"/>
        </w:rPr>
        <w:t xml:space="preserve">aby sa policajt po získaní policajného vzdelania vrátil </w:t>
      </w:r>
      <w:r w:rsidR="00952AAE">
        <w:rPr>
          <w:rFonts w:ascii="Times New Roman" w:hAnsi="Times New Roman" w:cs="Times New Roman"/>
          <w:sz w:val="24"/>
          <w:szCs w:val="24"/>
          <w:lang w:eastAsia="sk-SK"/>
        </w:rPr>
        <w:t xml:space="preserve">predovšetkým </w:t>
      </w:r>
      <w:r w:rsidRPr="00DC24A9" w:rsidR="00DC24A9">
        <w:rPr>
          <w:rFonts w:ascii="Times New Roman" w:hAnsi="Times New Roman" w:cs="Times New Roman"/>
          <w:sz w:val="24"/>
          <w:szCs w:val="24"/>
          <w:lang w:eastAsia="sk-SK"/>
        </w:rPr>
        <w:t>na svoj pôvodný útvar a</w:t>
      </w:r>
      <w:r w:rsidR="00DC24A9">
        <w:rPr>
          <w:rFonts w:ascii="Times New Roman" w:hAnsi="Times New Roman" w:cs="Times New Roman"/>
          <w:sz w:val="24"/>
          <w:szCs w:val="24"/>
          <w:lang w:eastAsia="sk-SK"/>
        </w:rPr>
        <w:t xml:space="preserve"> do </w:t>
      </w:r>
      <w:r w:rsidRPr="00DC24A9" w:rsidR="00DC24A9">
        <w:rPr>
          <w:rFonts w:ascii="Times New Roman" w:hAnsi="Times New Roman" w:cs="Times New Roman"/>
          <w:sz w:val="24"/>
          <w:szCs w:val="24"/>
          <w:lang w:eastAsia="sk-SK"/>
        </w:rPr>
        <w:t>funkci</w:t>
      </w:r>
      <w:r w:rsidR="00DC24A9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DC24A9" w:rsidR="00DC24A9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DC24A9">
        <w:rPr>
          <w:rFonts w:ascii="Times New Roman" w:hAnsi="Times New Roman" w:cs="Times New Roman"/>
          <w:sz w:val="24"/>
          <w:szCs w:val="24"/>
          <w:lang w:eastAsia="sk-SK"/>
        </w:rPr>
        <w:t>do</w:t>
      </w:r>
      <w:r w:rsidR="00952AAE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DC24A9">
        <w:rPr>
          <w:rFonts w:ascii="Times New Roman" w:hAnsi="Times New Roman" w:cs="Times New Roman"/>
          <w:sz w:val="24"/>
          <w:szCs w:val="24"/>
          <w:lang w:eastAsia="sk-SK"/>
        </w:rPr>
        <w:t>ktorej bol ustanovený</w:t>
      </w:r>
      <w:r w:rsidRPr="00DC24A9" w:rsidR="00DC24A9">
        <w:rPr>
          <w:rFonts w:ascii="Times New Roman" w:hAnsi="Times New Roman" w:cs="Times New Roman"/>
          <w:sz w:val="24"/>
          <w:szCs w:val="24"/>
          <w:lang w:eastAsia="sk-SK"/>
        </w:rPr>
        <w:t xml:space="preserve"> pred</w:t>
      </w:r>
      <w:r w:rsidRPr="00F34DBF" w:rsidR="00234B7B">
        <w:rPr>
          <w:rFonts w:ascii="Times New Roman" w:hAnsi="Times New Roman" w:cs="Times New Roman"/>
          <w:sz w:val="24"/>
          <w:szCs w:val="24"/>
          <w:lang w:eastAsia="sk-SK"/>
        </w:rPr>
        <w:t xml:space="preserve"> zaradením do zálohy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34DBF" w:rsidR="00046B12">
        <w:rPr>
          <w:rFonts w:ascii="Times New Roman" w:hAnsi="Times New Roman" w:cs="Times New Roman"/>
          <w:sz w:val="24"/>
          <w:szCs w:val="24"/>
          <w:lang w:eastAsia="sk-SK"/>
        </w:rPr>
        <w:t>pre</w:t>
      </w:r>
      <w:r w:rsidR="00046B1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34DBF" w:rsidR="00046B12">
        <w:rPr>
          <w:rFonts w:ascii="Times New Roman" w:hAnsi="Times New Roman" w:cs="Times New Roman"/>
          <w:sz w:val="24"/>
          <w:szCs w:val="24"/>
          <w:lang w:eastAsia="sk-SK"/>
        </w:rPr>
        <w:t>študujúcich policajtov</w:t>
      </w:r>
      <w:r w:rsidR="00C36041">
        <w:rPr>
          <w:rFonts w:ascii="Times New Roman" w:hAnsi="Times New Roman" w:cs="Times New Roman"/>
          <w:sz w:val="24"/>
          <w:szCs w:val="24"/>
          <w:lang w:eastAsia="sk-SK"/>
        </w:rPr>
        <w:t>; t</w:t>
      </w:r>
      <w:r w:rsidR="00DC24A9">
        <w:rPr>
          <w:rFonts w:ascii="Times New Roman" w:hAnsi="Times New Roman" w:cs="Times New Roman"/>
          <w:sz w:val="24"/>
          <w:szCs w:val="24"/>
          <w:lang w:eastAsia="sk-SK"/>
        </w:rPr>
        <w:t>oto pravidlo môže byť prelomené iba v prípade plnenia potrieb Policajného zboru</w:t>
      </w:r>
    </w:p>
    <w:p w:rsidR="00721018" w:rsidRPr="00F34DBF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DBF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F960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60C0">
        <w:rPr>
          <w:rFonts w:ascii="Times New Roman" w:hAnsi="Times New Roman" w:cs="Times New Roman"/>
          <w:b/>
          <w:bCs/>
          <w:sz w:val="24"/>
          <w:szCs w:val="24"/>
        </w:rPr>
        <w:t xml:space="preserve"> (§ 57</w:t>
      </w:r>
      <w:r w:rsidR="000E142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8350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6D6" w:rsidRPr="00F34DB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046B12">
        <w:rPr>
          <w:rFonts w:ascii="Times New Roman" w:hAnsi="Times New Roman" w:cs="Times New Roman"/>
          <w:sz w:val="24"/>
          <w:szCs w:val="24"/>
        </w:rPr>
        <w:t>D</w:t>
      </w:r>
      <w:r w:rsidRPr="00F34DBF" w:rsidR="0033104F">
        <w:rPr>
          <w:rFonts w:ascii="Times New Roman" w:hAnsi="Times New Roman" w:cs="Times New Roman"/>
          <w:sz w:val="24"/>
          <w:szCs w:val="24"/>
        </w:rPr>
        <w:t xml:space="preserve">oterajšie lehoty </w:t>
      </w:r>
      <w:r w:rsidRPr="00F34DBF">
        <w:rPr>
          <w:rFonts w:ascii="Times New Roman" w:hAnsi="Times New Roman" w:cs="Times New Roman"/>
          <w:sz w:val="24"/>
          <w:szCs w:val="24"/>
        </w:rPr>
        <w:t xml:space="preserve">na uloženie disciplinárneho opatrenia </w:t>
      </w:r>
      <w:r w:rsidR="00046B12">
        <w:rPr>
          <w:rFonts w:ascii="Times New Roman" w:hAnsi="Times New Roman" w:cs="Times New Roman"/>
          <w:sz w:val="24"/>
          <w:szCs w:val="24"/>
        </w:rPr>
        <w:t>sa nahrádzajú</w:t>
      </w:r>
      <w:r w:rsidRPr="00F34DBF" w:rsidR="0033104F">
        <w:rPr>
          <w:rFonts w:ascii="Times New Roman" w:hAnsi="Times New Roman" w:cs="Times New Roman"/>
          <w:sz w:val="24"/>
          <w:szCs w:val="24"/>
        </w:rPr>
        <w:t xml:space="preserve"> jednou dvojročnou lehotou, ktorá </w:t>
      </w:r>
      <w:r w:rsidR="006960C0">
        <w:rPr>
          <w:rFonts w:ascii="Times New Roman" w:hAnsi="Times New Roman" w:cs="Times New Roman"/>
          <w:sz w:val="24"/>
          <w:szCs w:val="24"/>
        </w:rPr>
        <w:t xml:space="preserve">umožní </w:t>
      </w:r>
      <w:r w:rsidRPr="00F34DBF" w:rsidR="0033104F">
        <w:rPr>
          <w:rFonts w:ascii="Times New Roman" w:hAnsi="Times New Roman" w:cs="Times New Roman"/>
          <w:sz w:val="24"/>
          <w:szCs w:val="24"/>
        </w:rPr>
        <w:t xml:space="preserve">objektívne zistenie skutočného stavu veci, </w:t>
      </w:r>
      <w:r w:rsidR="006960C0">
        <w:rPr>
          <w:rFonts w:ascii="Times New Roman" w:hAnsi="Times New Roman" w:cs="Times New Roman"/>
          <w:sz w:val="24"/>
          <w:szCs w:val="24"/>
        </w:rPr>
        <w:t>rovnako</w:t>
      </w:r>
      <w:r w:rsidR="000E142E">
        <w:rPr>
          <w:rFonts w:ascii="Times New Roman" w:hAnsi="Times New Roman" w:cs="Times New Roman"/>
          <w:sz w:val="24"/>
          <w:szCs w:val="24"/>
        </w:rPr>
        <w:t> </w:t>
      </w:r>
      <w:r w:rsidR="006960C0">
        <w:rPr>
          <w:rFonts w:ascii="Times New Roman" w:hAnsi="Times New Roman" w:cs="Times New Roman"/>
          <w:sz w:val="24"/>
          <w:szCs w:val="24"/>
        </w:rPr>
        <w:t>ako u priestupkov. Aplikačnou pr</w:t>
      </w:r>
      <w:r w:rsidRPr="00F34DBF">
        <w:rPr>
          <w:rFonts w:ascii="Times New Roman" w:hAnsi="Times New Roman" w:cs="Times New Roman"/>
          <w:sz w:val="24"/>
          <w:szCs w:val="24"/>
        </w:rPr>
        <w:t xml:space="preserve">axou bolo preukázané, že </w:t>
      </w:r>
      <w:r w:rsidRPr="00F34DBF" w:rsidR="0033104F">
        <w:rPr>
          <w:rFonts w:ascii="Times New Roman" w:hAnsi="Times New Roman" w:cs="Times New Roman"/>
          <w:sz w:val="24"/>
          <w:szCs w:val="24"/>
        </w:rPr>
        <w:t>súčasná subjektívna lehota nepostačuje</w:t>
      </w:r>
      <w:r w:rsidRPr="00F34DBF">
        <w:rPr>
          <w:rFonts w:ascii="Times New Roman" w:hAnsi="Times New Roman" w:cs="Times New Roman"/>
          <w:sz w:val="24"/>
          <w:szCs w:val="24"/>
        </w:rPr>
        <w:t xml:space="preserve"> na objektívne zistenie skutočného stavu veci</w:t>
      </w:r>
      <w:r w:rsidR="006960C0">
        <w:rPr>
          <w:rFonts w:ascii="Times New Roman" w:hAnsi="Times New Roman" w:cs="Times New Roman"/>
          <w:sz w:val="24"/>
          <w:szCs w:val="24"/>
        </w:rPr>
        <w:t>,</w:t>
      </w:r>
      <w:r w:rsidRPr="00F34DBF">
        <w:rPr>
          <w:rFonts w:ascii="Times New Roman" w:hAnsi="Times New Roman" w:cs="Times New Roman"/>
          <w:sz w:val="24"/>
          <w:szCs w:val="24"/>
        </w:rPr>
        <w:t> vyhotove</w:t>
      </w:r>
      <w:r w:rsidRPr="00F34DBF" w:rsidR="0033104F">
        <w:rPr>
          <w:rFonts w:ascii="Times New Roman" w:hAnsi="Times New Roman" w:cs="Times New Roman"/>
          <w:sz w:val="24"/>
          <w:szCs w:val="24"/>
        </w:rPr>
        <w:t>nie kvalifikovaného rozhodnutia</w:t>
      </w:r>
      <w:r w:rsidR="006960C0">
        <w:rPr>
          <w:rFonts w:ascii="Times New Roman" w:hAnsi="Times New Roman" w:cs="Times New Roman"/>
          <w:sz w:val="24"/>
          <w:szCs w:val="24"/>
        </w:rPr>
        <w:t xml:space="preserve"> a </w:t>
      </w:r>
      <w:r w:rsidRPr="00F34DBF" w:rsidR="0033104F">
        <w:rPr>
          <w:rFonts w:ascii="Times New Roman" w:hAnsi="Times New Roman" w:cs="Times New Roman"/>
          <w:sz w:val="24"/>
          <w:szCs w:val="24"/>
        </w:rPr>
        <w:t>jeho vyhláseni</w:t>
      </w:r>
      <w:r w:rsidR="006960C0">
        <w:rPr>
          <w:rFonts w:ascii="Times New Roman" w:hAnsi="Times New Roman" w:cs="Times New Roman"/>
          <w:sz w:val="24"/>
          <w:szCs w:val="24"/>
        </w:rPr>
        <w:t>e,</w:t>
      </w:r>
      <w:r w:rsidR="00F837E0">
        <w:rPr>
          <w:rFonts w:ascii="Times New Roman" w:hAnsi="Times New Roman" w:cs="Times New Roman"/>
          <w:sz w:val="24"/>
          <w:szCs w:val="24"/>
        </w:rPr>
        <w:t xml:space="preserve"> resp. doručenie</w:t>
      </w:r>
      <w:r w:rsidRPr="00F34DBF" w:rsidR="0033104F">
        <w:rPr>
          <w:rFonts w:ascii="Times New Roman" w:hAnsi="Times New Roman" w:cs="Times New Roman"/>
          <w:sz w:val="24"/>
          <w:szCs w:val="24"/>
        </w:rPr>
        <w:t xml:space="preserve">. </w:t>
      </w:r>
      <w:r w:rsidR="006960C0">
        <w:rPr>
          <w:rFonts w:ascii="Times New Roman" w:hAnsi="Times New Roman" w:cs="Times New Roman"/>
          <w:sz w:val="24"/>
          <w:szCs w:val="24"/>
        </w:rPr>
        <w:t>O to viac, že aj</w:t>
      </w:r>
      <w:r w:rsidRPr="00F34DBF" w:rsidR="0033104F">
        <w:rPr>
          <w:rFonts w:ascii="Times New Roman" w:hAnsi="Times New Roman" w:cs="Times New Roman"/>
          <w:sz w:val="24"/>
          <w:szCs w:val="24"/>
        </w:rPr>
        <w:t xml:space="preserve"> </w:t>
      </w:r>
      <w:r w:rsidRPr="00F34DBF">
        <w:rPr>
          <w:rFonts w:ascii="Times New Roman" w:hAnsi="Times New Roman" w:cs="Times New Roman"/>
          <w:sz w:val="24"/>
          <w:szCs w:val="24"/>
        </w:rPr>
        <w:t>v disciplinárnom konaní je</w:t>
      </w:r>
      <w:r w:rsidR="006960C0">
        <w:rPr>
          <w:rFonts w:ascii="Times New Roman" w:hAnsi="Times New Roman" w:cs="Times New Roman"/>
          <w:sz w:val="24"/>
          <w:szCs w:val="24"/>
        </w:rPr>
        <w:t> </w:t>
      </w:r>
      <w:r w:rsidRPr="00F34DBF">
        <w:rPr>
          <w:rFonts w:ascii="Times New Roman" w:hAnsi="Times New Roman" w:cs="Times New Roman"/>
          <w:sz w:val="24"/>
          <w:szCs w:val="24"/>
        </w:rPr>
        <w:t xml:space="preserve">potrebné zadovážiť si podklady (dôkazy, vyjadrenia, posudky) na konečné rozhodnutie </w:t>
      </w:r>
      <w:r w:rsidR="006960C0">
        <w:rPr>
          <w:rFonts w:ascii="Times New Roman" w:hAnsi="Times New Roman" w:cs="Times New Roman"/>
          <w:sz w:val="24"/>
          <w:szCs w:val="24"/>
        </w:rPr>
        <w:t>vo</w:t>
      </w:r>
      <w:r w:rsidR="000E142E">
        <w:rPr>
          <w:rFonts w:ascii="Times New Roman" w:hAnsi="Times New Roman" w:cs="Times New Roman"/>
          <w:sz w:val="24"/>
          <w:szCs w:val="24"/>
        </w:rPr>
        <w:t> </w:t>
      </w:r>
      <w:r w:rsidR="006960C0">
        <w:rPr>
          <w:rFonts w:ascii="Times New Roman" w:hAnsi="Times New Roman" w:cs="Times New Roman"/>
          <w:sz w:val="24"/>
          <w:szCs w:val="24"/>
        </w:rPr>
        <w:t xml:space="preserve">veci a zákon v tejto súvislosti nepozná napríklad </w:t>
      </w:r>
      <w:r w:rsidRPr="00F34DBF">
        <w:rPr>
          <w:rFonts w:ascii="Times New Roman" w:hAnsi="Times New Roman" w:cs="Times New Roman"/>
          <w:sz w:val="24"/>
          <w:szCs w:val="24"/>
        </w:rPr>
        <w:t xml:space="preserve">inštitút prerušenia konania. </w:t>
      </w:r>
    </w:p>
    <w:p w:rsidR="00CA35BE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A56D6" w:rsidRPr="00F34DBF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6C7EA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 bodu 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10</w:t>
      </w:r>
      <w:r w:rsidRPr="00F34DBF" w:rsidR="00B3151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0E142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(§ 104 ods.</w:t>
      </w:r>
      <w:r w:rsidR="0024453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0E142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5)</w:t>
      </w:r>
    </w:p>
    <w:p w:rsidR="0028350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513" w:rsidRPr="00F34DBF" w:rsidP="0028350F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DBF">
        <w:rPr>
          <w:rFonts w:ascii="Times New Roman" w:hAnsi="Times New Roman" w:cs="Times New Roman"/>
          <w:sz w:val="24"/>
          <w:szCs w:val="24"/>
        </w:rPr>
        <w:t xml:space="preserve">V nadväznosti na úpravu uvedenú v bode 1 </w:t>
      </w:r>
      <w:r w:rsidR="000E142E">
        <w:rPr>
          <w:rFonts w:ascii="Times New Roman" w:hAnsi="Times New Roman" w:cs="Times New Roman"/>
          <w:sz w:val="24"/>
          <w:szCs w:val="24"/>
        </w:rPr>
        <w:t xml:space="preserve">(§ 7 ods. </w:t>
      </w:r>
      <w:r w:rsidR="00244532">
        <w:rPr>
          <w:rFonts w:ascii="Times New Roman" w:hAnsi="Times New Roman" w:cs="Times New Roman"/>
          <w:sz w:val="24"/>
          <w:szCs w:val="24"/>
        </w:rPr>
        <w:t>7</w:t>
      </w:r>
      <w:r w:rsidR="000E142E">
        <w:rPr>
          <w:rFonts w:ascii="Times New Roman" w:hAnsi="Times New Roman" w:cs="Times New Roman"/>
          <w:sz w:val="24"/>
          <w:szCs w:val="24"/>
        </w:rPr>
        <w:t>)</w:t>
      </w:r>
      <w:r w:rsidR="00C64C8B">
        <w:rPr>
          <w:rFonts w:ascii="Times New Roman" w:hAnsi="Times New Roman" w:cs="Times New Roman"/>
          <w:sz w:val="24"/>
          <w:szCs w:val="24"/>
        </w:rPr>
        <w:t xml:space="preserve"> </w:t>
      </w:r>
      <w:r w:rsidRPr="00F34DBF">
        <w:rPr>
          <w:rFonts w:ascii="Times New Roman" w:hAnsi="Times New Roman" w:cs="Times New Roman"/>
          <w:sz w:val="24"/>
          <w:szCs w:val="24"/>
        </w:rPr>
        <w:t>sa preciz</w:t>
      </w:r>
      <w:r w:rsidR="000E142E">
        <w:rPr>
          <w:rFonts w:ascii="Times New Roman" w:hAnsi="Times New Roman" w:cs="Times New Roman"/>
          <w:sz w:val="24"/>
          <w:szCs w:val="24"/>
        </w:rPr>
        <w:t>ujú</w:t>
      </w:r>
      <w:r w:rsidRPr="00F34DBF">
        <w:rPr>
          <w:rFonts w:ascii="Times New Roman" w:hAnsi="Times New Roman" w:cs="Times New Roman"/>
          <w:sz w:val="24"/>
          <w:szCs w:val="24"/>
        </w:rPr>
        <w:t xml:space="preserve"> platové podmienky </w:t>
      </w:r>
      <w:r w:rsidR="000E142E">
        <w:rPr>
          <w:rFonts w:ascii="Times New Roman" w:hAnsi="Times New Roman" w:cs="Times New Roman"/>
          <w:sz w:val="24"/>
          <w:szCs w:val="24"/>
        </w:rPr>
        <w:t xml:space="preserve">príslušníka Policajného zboru v prípravnej službe </w:t>
      </w:r>
      <w:r w:rsidRPr="00F34DBF">
        <w:rPr>
          <w:rFonts w:ascii="Times New Roman" w:hAnsi="Times New Roman" w:cs="Times New Roman"/>
          <w:sz w:val="24"/>
          <w:szCs w:val="24"/>
        </w:rPr>
        <w:t>počas denného štúdia na</w:t>
      </w:r>
      <w:r w:rsidR="000E142E">
        <w:rPr>
          <w:rFonts w:ascii="Times New Roman" w:hAnsi="Times New Roman" w:cs="Times New Roman"/>
          <w:sz w:val="24"/>
          <w:szCs w:val="24"/>
        </w:rPr>
        <w:t> </w:t>
      </w:r>
      <w:r w:rsidRPr="00F34DBF">
        <w:rPr>
          <w:rFonts w:ascii="Times New Roman" w:hAnsi="Times New Roman" w:cs="Times New Roman"/>
          <w:sz w:val="24"/>
          <w:szCs w:val="24"/>
        </w:rPr>
        <w:t xml:space="preserve">plnenie kvalifikačnej požiadavky policajného vzdelania. </w:t>
      </w:r>
    </w:p>
    <w:p w:rsidR="00CA35BE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1018" w:rsidRPr="00F34DBF" w:rsidP="00CA35B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DBF" w:rsidR="00C02C34">
        <w:rPr>
          <w:rFonts w:ascii="Times New Roman" w:hAnsi="Times New Roman" w:cs="Times New Roman"/>
          <w:b/>
          <w:bCs/>
          <w:sz w:val="24"/>
          <w:szCs w:val="24"/>
        </w:rPr>
        <w:t>K bodom 1</w:t>
      </w:r>
      <w:r w:rsidR="00F960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4DBF" w:rsidR="006C7EAB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C64C8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4DBF" w:rsidR="006C7E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960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4C8B">
        <w:rPr>
          <w:rFonts w:ascii="Times New Roman" w:hAnsi="Times New Roman" w:cs="Times New Roman"/>
          <w:b/>
          <w:bCs/>
          <w:sz w:val="24"/>
          <w:szCs w:val="24"/>
        </w:rPr>
        <w:t xml:space="preserve"> (§ 109 </w:t>
      </w:r>
      <w:r w:rsidR="00244532">
        <w:rPr>
          <w:rFonts w:ascii="Times New Roman" w:hAnsi="Times New Roman" w:cs="Times New Roman"/>
          <w:b/>
          <w:bCs/>
          <w:sz w:val="24"/>
          <w:szCs w:val="24"/>
        </w:rPr>
        <w:t>ods. 4</w:t>
      </w:r>
      <w:r w:rsidR="00C64C8B">
        <w:rPr>
          <w:rFonts w:ascii="Times New Roman" w:hAnsi="Times New Roman" w:cs="Times New Roman"/>
          <w:b/>
          <w:bCs/>
          <w:sz w:val="24"/>
          <w:szCs w:val="24"/>
        </w:rPr>
        <w:t xml:space="preserve"> písm. a) a § 113 ods. 3)</w:t>
      </w:r>
    </w:p>
    <w:p w:rsidR="0028350F" w:rsidP="00CA35BE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21018" w:rsidRPr="00F34DBF" w:rsidP="0028350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34DBF" w:rsidR="00B31513">
        <w:rPr>
          <w:rFonts w:ascii="Times New Roman" w:hAnsi="Times New Roman" w:cs="Times New Roman"/>
          <w:sz w:val="24"/>
          <w:szCs w:val="24"/>
          <w:lang w:eastAsia="sk-SK"/>
        </w:rPr>
        <w:t xml:space="preserve">Legislatívna úprava </w:t>
      </w:r>
      <w:r w:rsidR="000E142E">
        <w:rPr>
          <w:rFonts w:ascii="Times New Roman" w:hAnsi="Times New Roman" w:cs="Times New Roman"/>
          <w:sz w:val="24"/>
          <w:szCs w:val="24"/>
          <w:lang w:eastAsia="sk-SK"/>
        </w:rPr>
        <w:t xml:space="preserve">vyvolaná </w:t>
      </w:r>
      <w:r w:rsidR="00C64C8B">
        <w:rPr>
          <w:rFonts w:ascii="Times New Roman" w:hAnsi="Times New Roman" w:cs="Times New Roman"/>
          <w:sz w:val="24"/>
          <w:szCs w:val="24"/>
          <w:lang w:eastAsia="sk-SK"/>
        </w:rPr>
        <w:t xml:space="preserve">znením </w:t>
      </w:r>
      <w:r w:rsidR="000E142E">
        <w:rPr>
          <w:rFonts w:ascii="Times New Roman" w:hAnsi="Times New Roman" w:cs="Times New Roman"/>
          <w:sz w:val="24"/>
          <w:szCs w:val="24"/>
          <w:lang w:eastAsia="sk-SK"/>
        </w:rPr>
        <w:t>bod</w:t>
      </w:r>
      <w:r w:rsidR="00C64C8B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>6</w:t>
      </w:r>
      <w:r w:rsidR="00C64C8B">
        <w:rPr>
          <w:rFonts w:ascii="Times New Roman" w:hAnsi="Times New Roman" w:cs="Times New Roman"/>
          <w:sz w:val="24"/>
          <w:szCs w:val="24"/>
          <w:lang w:eastAsia="sk-SK"/>
        </w:rPr>
        <w:t>, ktorým sa vypúšťa § 35 ods. 2 z platného zákona.</w:t>
      </w:r>
    </w:p>
    <w:p w:rsidR="0061567A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A242E" w:rsidRPr="00F34DBF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B3151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bodu</w:t>
      </w:r>
      <w:r w:rsidRPr="00F34DBF" w:rsidR="006C7EA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1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3</w:t>
      </w:r>
      <w:r w:rsidR="00C64C8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(§ 192 ods. 5)</w:t>
      </w:r>
    </w:p>
    <w:p w:rsidR="0028350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31513" w:rsidRPr="00F34DBF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4F70A9">
        <w:rPr>
          <w:rFonts w:ascii="Times New Roman" w:hAnsi="Times New Roman" w:cs="Times New Roman"/>
          <w:sz w:val="24"/>
          <w:szCs w:val="24"/>
          <w:lang w:eastAsia="sk-SK"/>
        </w:rPr>
        <w:t xml:space="preserve">Predlžuje sa subjektívna lehota </w:t>
      </w:r>
      <w:r w:rsidRPr="004F70A9" w:rsidR="004F70A9">
        <w:rPr>
          <w:rFonts w:ascii="Times New Roman" w:hAnsi="Times New Roman" w:cs="Times New Roman"/>
          <w:sz w:val="24"/>
          <w:szCs w:val="24"/>
          <w:lang w:eastAsia="sk-SK"/>
        </w:rPr>
        <w:t xml:space="preserve">pri prepustení policajta zo služobného pomeru z dôvodov </w:t>
      </w:r>
      <w:r w:rsidRPr="004F70A9" w:rsidR="004F70A9">
        <w:rPr>
          <w:rFonts w:ascii="Times New Roman" w:hAnsi="Times New Roman" w:cs="Times New Roman"/>
          <w:sz w:val="24"/>
          <w:szCs w:val="24"/>
        </w:rPr>
        <w:t>uvedených v </w:t>
      </w:r>
      <w:r w:rsidR="00C36041">
        <w:rPr>
          <w:rFonts w:ascii="Times New Roman" w:hAnsi="Times New Roman" w:cs="Times New Roman"/>
          <w:sz w:val="24"/>
          <w:szCs w:val="24"/>
        </w:rPr>
        <w:t xml:space="preserve">§ 192 </w:t>
      </w:r>
      <w:r w:rsidRPr="004F70A9" w:rsidR="004F70A9">
        <w:rPr>
          <w:rFonts w:ascii="Times New Roman" w:hAnsi="Times New Roman" w:cs="Times New Roman"/>
          <w:sz w:val="24"/>
          <w:szCs w:val="24"/>
        </w:rPr>
        <w:t>ods</w:t>
      </w:r>
      <w:r w:rsidR="00C36041">
        <w:rPr>
          <w:rFonts w:ascii="Times New Roman" w:hAnsi="Times New Roman" w:cs="Times New Roman"/>
          <w:sz w:val="24"/>
          <w:szCs w:val="24"/>
        </w:rPr>
        <w:t>.</w:t>
      </w:r>
      <w:r w:rsidRPr="004F70A9" w:rsidR="004F70A9">
        <w:rPr>
          <w:rFonts w:ascii="Times New Roman" w:hAnsi="Times New Roman" w:cs="Times New Roman"/>
          <w:sz w:val="24"/>
          <w:szCs w:val="24"/>
        </w:rPr>
        <w:t xml:space="preserve"> 1 písm. d) až g)</w:t>
      </w:r>
      <w:r w:rsidRPr="004F70A9" w:rsidR="004F70A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36041">
        <w:rPr>
          <w:rFonts w:ascii="Times New Roman" w:hAnsi="Times New Roman" w:cs="Times New Roman"/>
          <w:sz w:val="24"/>
          <w:szCs w:val="24"/>
          <w:lang w:eastAsia="sk-SK"/>
        </w:rPr>
        <w:t xml:space="preserve">platného zákona </w:t>
      </w:r>
      <w:r w:rsidRPr="004F70A9" w:rsidR="004F70A9">
        <w:rPr>
          <w:rFonts w:ascii="Times New Roman" w:hAnsi="Times New Roman" w:cs="Times New Roman"/>
          <w:sz w:val="24"/>
          <w:szCs w:val="24"/>
          <w:lang w:eastAsia="sk-SK"/>
        </w:rPr>
        <w:t xml:space="preserve">z dvoch na šesť mesiacov. Vzhľadom na to, že ide o také dôvody prepustenia, ktoré policajt sám zavinil, je potrebné vykonať dokazovanie a ostatné procesné úkony obzvlášť dôsledne. V rámci tejto prekluzívnej lehoty </w:t>
      </w:r>
      <w:r w:rsidRPr="004F70A9" w:rsidR="004F70A9">
        <w:rPr>
          <w:rFonts w:ascii="Times New Roman" w:hAnsi="Times New Roman" w:cs="Times New Roman"/>
          <w:sz w:val="24"/>
          <w:szCs w:val="24"/>
        </w:rPr>
        <w:t>sa musí rozhodnutie o prepustení policajtovi aj doručiť</w:t>
      </w:r>
      <w:r w:rsidRPr="004F70A9" w:rsidR="004F70A9">
        <w:rPr>
          <w:rFonts w:ascii="Times New Roman" w:hAnsi="Times New Roman" w:cs="Times New Roman"/>
          <w:sz w:val="24"/>
          <w:szCs w:val="24"/>
          <w:lang w:eastAsia="sk-SK"/>
        </w:rPr>
        <w:t xml:space="preserve">, na čo v súčasnosti ustanovená subjektívna lehota nie vždy postačuje. </w:t>
      </w:r>
      <w:r w:rsidR="004F70A9">
        <w:rPr>
          <w:rFonts w:ascii="Times New Roman" w:hAnsi="Times New Roman" w:cs="Times New Roman"/>
          <w:sz w:val="24"/>
          <w:szCs w:val="24"/>
          <w:lang w:eastAsia="sk-SK"/>
        </w:rPr>
        <w:t>Od predlženia subjektívnej lehoty možno</w:t>
      </w:r>
      <w:r w:rsidR="00F9605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4F70A9">
        <w:rPr>
          <w:rFonts w:ascii="Times New Roman" w:hAnsi="Times New Roman" w:cs="Times New Roman"/>
          <w:sz w:val="24"/>
          <w:szCs w:val="24"/>
          <w:lang w:eastAsia="sk-SK"/>
        </w:rPr>
        <w:t>preto očakávať, že </w:t>
      </w:r>
      <w:r w:rsidR="0028350F">
        <w:rPr>
          <w:rFonts w:ascii="Times New Roman" w:hAnsi="Times New Roman" w:cs="Times New Roman"/>
          <w:sz w:val="24"/>
          <w:szCs w:val="24"/>
          <w:lang w:eastAsia="sk-SK"/>
        </w:rPr>
        <w:t>prispeje k prehĺbeniu právnej istoty dotknutých strán.</w:t>
      </w:r>
      <w:r w:rsidR="00C64C8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F837E0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A242E" w:rsidRPr="00F34DBF" w:rsidP="00CA35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34DBF" w:rsidR="006C7EA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bodu 1</w:t>
      </w:r>
      <w:r w:rsidR="00F9605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</w:t>
      </w:r>
      <w:r w:rsidR="0028350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(§ 287i)</w:t>
      </w:r>
    </w:p>
    <w:p w:rsidR="00BC3978" w:rsidP="00CA35B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70A9" w:rsidRPr="00F34DBF" w:rsidP="00D121A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BC3978">
        <w:rPr>
          <w:rFonts w:ascii="Times New Roman" w:hAnsi="Times New Roman" w:cs="Times New Roman"/>
          <w:sz w:val="24"/>
          <w:szCs w:val="24"/>
          <w:lang w:eastAsia="sk-SK"/>
        </w:rPr>
        <w:t>V prechodnom ustanovení sa v</w:t>
      </w:r>
      <w:r w:rsidRPr="00F34DBF" w:rsidR="00F57E7F">
        <w:rPr>
          <w:rFonts w:ascii="Times New Roman" w:hAnsi="Times New Roman" w:cs="Times New Roman"/>
          <w:sz w:val="24"/>
          <w:szCs w:val="24"/>
          <w:lang w:eastAsia="sk-SK"/>
        </w:rPr>
        <w:t xml:space="preserve"> súvislosti so zavedením výberového konania </w:t>
      </w:r>
      <w:r w:rsidR="00BC3978">
        <w:rPr>
          <w:rFonts w:ascii="Times New Roman" w:hAnsi="Times New Roman" w:cs="Times New Roman"/>
          <w:sz w:val="24"/>
          <w:szCs w:val="24"/>
          <w:lang w:eastAsia="sk-SK"/>
        </w:rPr>
        <w:t xml:space="preserve">ukladá služobnému úradu povinnosť </w:t>
      </w:r>
      <w:r w:rsidRPr="00F34DBF" w:rsidR="00F57E7F">
        <w:rPr>
          <w:rFonts w:ascii="Times New Roman" w:hAnsi="Times New Roman" w:cs="Times New Roman"/>
          <w:sz w:val="24"/>
          <w:szCs w:val="24"/>
          <w:lang w:eastAsia="sk-SK"/>
        </w:rPr>
        <w:t xml:space="preserve">vyhlásiť výberové konanie </w:t>
      </w:r>
      <w:r w:rsidR="00BC3978">
        <w:rPr>
          <w:rFonts w:ascii="Times New Roman" w:hAnsi="Times New Roman" w:cs="Times New Roman"/>
          <w:sz w:val="24"/>
          <w:szCs w:val="24"/>
          <w:lang w:eastAsia="sk-SK"/>
        </w:rPr>
        <w:t xml:space="preserve">na funkcie uvedené </w:t>
      </w:r>
      <w:r w:rsidRPr="00F34DBF" w:rsidR="00BC3978">
        <w:rPr>
          <w:rFonts w:ascii="Times New Roman" w:hAnsi="Times New Roman" w:cs="Times New Roman"/>
          <w:sz w:val="24"/>
          <w:szCs w:val="24"/>
          <w:lang w:eastAsia="sk-SK"/>
        </w:rPr>
        <w:t xml:space="preserve">33a </w:t>
      </w:r>
      <w:r>
        <w:rPr>
          <w:rFonts w:ascii="Times New Roman" w:hAnsi="Times New Roman" w:cs="Times New Roman"/>
          <w:sz w:val="24"/>
          <w:szCs w:val="24"/>
          <w:lang w:eastAsia="sk-SK"/>
        </w:rPr>
        <w:t>ods. 1</w:t>
      </w:r>
      <w:r w:rsidR="00BC397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34DBF" w:rsidR="00F57E7F">
        <w:rPr>
          <w:rFonts w:ascii="Times New Roman" w:hAnsi="Times New Roman" w:cs="Times New Roman"/>
          <w:sz w:val="24"/>
          <w:szCs w:val="24"/>
          <w:lang w:eastAsia="sk-SK"/>
        </w:rPr>
        <w:t>do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BC3978">
        <w:rPr>
          <w:rFonts w:ascii="Times New Roman" w:hAnsi="Times New Roman" w:cs="Times New Roman"/>
          <w:sz w:val="24"/>
          <w:szCs w:val="24"/>
          <w:lang w:eastAsia="sk-SK"/>
        </w:rPr>
        <w:t>šiestich</w:t>
      </w:r>
      <w:r w:rsidRPr="00F34DBF" w:rsidR="00F57E7F">
        <w:rPr>
          <w:rFonts w:ascii="Times New Roman" w:hAnsi="Times New Roman" w:cs="Times New Roman"/>
          <w:sz w:val="24"/>
          <w:szCs w:val="24"/>
          <w:lang w:eastAsia="sk-SK"/>
        </w:rPr>
        <w:t xml:space="preserve"> mesiacov od účinnosti tohto zákona.</w:t>
      </w:r>
    </w:p>
    <w:p w:rsidR="00835B3D" w:rsidP="004B74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837E0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>bčan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>ovi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>, ktorý podal žiadosť o prijatie do štátnej služby</w:t>
      </w:r>
      <w:r w:rsidR="00D121A5">
        <w:rPr>
          <w:rFonts w:ascii="Times New Roman" w:hAnsi="Times New Roman" w:cs="Times New Roman"/>
          <w:sz w:val="24"/>
          <w:szCs w:val="24"/>
          <w:lang w:eastAsia="sk-SK"/>
        </w:rPr>
        <w:t xml:space="preserve"> pred</w:t>
      </w:r>
      <w:r w:rsidR="00656F4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D121A5">
        <w:rPr>
          <w:rFonts w:ascii="Times New Roman" w:hAnsi="Times New Roman" w:cs="Times New Roman"/>
          <w:sz w:val="24"/>
          <w:szCs w:val="24"/>
          <w:lang w:eastAsia="sk-SK"/>
        </w:rPr>
        <w:t>účinnosťou tohto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D121A5">
        <w:rPr>
          <w:rFonts w:ascii="Times New Roman" w:hAnsi="Times New Roman" w:cs="Times New Roman"/>
          <w:sz w:val="24"/>
          <w:szCs w:val="24"/>
          <w:lang w:eastAsia="sk-SK"/>
        </w:rPr>
        <w:t>zákona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 xml:space="preserve"> a služobný úrad na jej základe už začal prijímacie konanie a</w:t>
      </w:r>
      <w:r w:rsidR="00656F4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>v tomto konaní riadne pokračuje</w:t>
      </w:r>
      <w:r w:rsidR="004B744B">
        <w:rPr>
          <w:rFonts w:ascii="Times New Roman" w:hAnsi="Times New Roman" w:cs="Times New Roman"/>
          <w:sz w:val="24"/>
          <w:szCs w:val="24"/>
          <w:lang w:eastAsia="sk-SK"/>
        </w:rPr>
        <w:t xml:space="preserve"> aj po účinnosti 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 xml:space="preserve">tohto </w:t>
      </w:r>
      <w:r w:rsidR="004B744B">
        <w:rPr>
          <w:rFonts w:ascii="Times New Roman" w:hAnsi="Times New Roman" w:cs="Times New Roman"/>
          <w:sz w:val="24"/>
          <w:szCs w:val="24"/>
          <w:lang w:eastAsia="sk-SK"/>
        </w:rPr>
        <w:t>zákona</w:t>
      </w:r>
      <w:r w:rsidR="00670DBE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 xml:space="preserve"> sa v prechodnom ustanovení garantuje, že 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>podmienka veku sa považuje za</w:t>
      </w:r>
      <w:r w:rsidR="004B744B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>splnenú</w:t>
      </w:r>
      <w:r w:rsidR="00656F43">
        <w:rPr>
          <w:rFonts w:ascii="Times New Roman" w:hAnsi="Times New Roman" w:cs="Times New Roman"/>
          <w:sz w:val="24"/>
          <w:szCs w:val="24"/>
          <w:lang w:eastAsia="sk-SK"/>
        </w:rPr>
        <w:t>, pretože sa posudzuje podľa doterajších predpisov.</w:t>
      </w:r>
      <w:r w:rsidRPr="004B744B" w:rsidR="004B744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4B744B" w:rsidP="004B74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D6A60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57E86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BC3978" w:rsidR="0028350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čl. II</w:t>
      </w:r>
    </w:p>
    <w:p w:rsidR="00C004A4" w:rsidRPr="00BC3978" w:rsidP="000A242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57E86" w:rsidP="00BC397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BC3978">
        <w:rPr>
          <w:rFonts w:ascii="Times New Roman" w:hAnsi="Times New Roman" w:cs="Times New Roman"/>
          <w:sz w:val="24"/>
          <w:szCs w:val="24"/>
          <w:lang w:eastAsia="sk-SK"/>
        </w:rPr>
        <w:t xml:space="preserve">Účinnosť sa navrhuje od 1. 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>decembra</w:t>
      </w:r>
      <w:r w:rsidR="00BC3978">
        <w:rPr>
          <w:rFonts w:ascii="Times New Roman" w:hAnsi="Times New Roman" w:cs="Times New Roman"/>
          <w:sz w:val="24"/>
          <w:szCs w:val="24"/>
          <w:lang w:eastAsia="sk-SK"/>
        </w:rPr>
        <w:t xml:space="preserve"> 201</w:t>
      </w:r>
      <w:r w:rsidR="00F837E0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BC397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7A2F5C" w:rsidP="007A2F5C">
      <w:pPr>
        <w:suppressAutoHyphens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D6A60" w:rsidP="007A2F5C">
      <w:pPr>
        <w:suppressAutoHyphens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7A2F5C" w:rsidRPr="007A2F5C" w:rsidP="007A2F5C">
      <w:pPr>
        <w:suppressAutoHyphens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7A2F5C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Schválené na rokovaní vlády Slovenskej republiky 26. augusta 2015.</w:t>
      </w:r>
    </w:p>
    <w:p w:rsidR="007A2F5C" w:rsidRPr="007A2F5C" w:rsidP="007A2F5C">
      <w:pPr>
        <w:suppressAutoHyphens/>
        <w:bidi w:val="0"/>
        <w:spacing w:after="0" w:line="240" w:lineRule="auto"/>
        <w:jc w:val="both"/>
        <w:rPr>
          <w:color w:val="000000"/>
          <w:kern w:val="1"/>
          <w:sz w:val="24"/>
          <w:szCs w:val="24"/>
          <w:lang w:eastAsia="ar-SA"/>
        </w:rPr>
      </w:pPr>
    </w:p>
    <w:p w:rsidR="007A2F5C" w:rsidRPr="007A2F5C" w:rsidP="007A2F5C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A2F5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Robert Fico </w:t>
      </w:r>
      <w:r w:rsidR="006D256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v. r.</w:t>
      </w: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A2F5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predseda vlády</w:t>
      </w: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A2F5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Slovenskej republiky</w:t>
      </w: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A2F5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Robert Kaliňák </w:t>
      </w:r>
      <w:r w:rsidR="006D256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v. r.</w:t>
      </w: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A2F5C" w:rsidRPr="007A2F5C" w:rsidP="007A2F5C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A2F5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podpredseda vlády a minister vnútra</w:t>
      </w:r>
    </w:p>
    <w:p w:rsidR="007A2F5C" w:rsidRPr="00F34DBF" w:rsidP="00894476">
      <w:pPr>
        <w:widowControl w:val="0"/>
        <w:bidi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A2F5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Slovenskej republiky</w:t>
      </w:r>
    </w:p>
    <w:sectPr w:rsidSect="0021130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D2569">
      <w:rPr>
        <w:noProof/>
      </w:rPr>
      <w:t>6</w:t>
    </w:r>
    <w:r>
      <w:fldChar w:fldCharType="end"/>
    </w:r>
  </w:p>
  <w:p w:rsidR="00BC3978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>
    <w:pPr>
      <w:pStyle w:val="Header"/>
      <w:bidi w:val="0"/>
      <w:jc w:val="center"/>
    </w:pPr>
  </w:p>
  <w:p w:rsidR="0021130F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72C4"/>
    <w:multiLevelType w:val="hybridMultilevel"/>
    <w:tmpl w:val="87541AF6"/>
    <w:lvl w:ilvl="0">
      <w:start w:val="1"/>
      <w:numFmt w:val="decimal"/>
      <w:suff w:val="nothing"/>
      <w:lvlText w:val="(%1)"/>
      <w:lvlJc w:val="left"/>
      <w:pPr>
        <w:ind w:firstLine="709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63B00AA"/>
    <w:multiLevelType w:val="hybridMultilevel"/>
    <w:tmpl w:val="2D906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430DBB"/>
    <w:rsid w:val="00025F57"/>
    <w:rsid w:val="0003272A"/>
    <w:rsid w:val="00046B12"/>
    <w:rsid w:val="00056A4B"/>
    <w:rsid w:val="00081AAD"/>
    <w:rsid w:val="000821A0"/>
    <w:rsid w:val="00093AAA"/>
    <w:rsid w:val="000A242E"/>
    <w:rsid w:val="000A5CC2"/>
    <w:rsid w:val="000B0DEE"/>
    <w:rsid w:val="000B1BDF"/>
    <w:rsid w:val="000B2A4A"/>
    <w:rsid w:val="000B3887"/>
    <w:rsid w:val="000C171A"/>
    <w:rsid w:val="000D0318"/>
    <w:rsid w:val="000E142E"/>
    <w:rsid w:val="000F7AEA"/>
    <w:rsid w:val="00116A21"/>
    <w:rsid w:val="001231DD"/>
    <w:rsid w:val="00123B32"/>
    <w:rsid w:val="00161F43"/>
    <w:rsid w:val="00167966"/>
    <w:rsid w:val="00174ED1"/>
    <w:rsid w:val="00194889"/>
    <w:rsid w:val="001E1F2C"/>
    <w:rsid w:val="001E2994"/>
    <w:rsid w:val="0021130F"/>
    <w:rsid w:val="00212D0F"/>
    <w:rsid w:val="00220F90"/>
    <w:rsid w:val="00222DED"/>
    <w:rsid w:val="00234B7B"/>
    <w:rsid w:val="00240C46"/>
    <w:rsid w:val="00244532"/>
    <w:rsid w:val="00247006"/>
    <w:rsid w:val="002675FB"/>
    <w:rsid w:val="00272A71"/>
    <w:rsid w:val="00273D72"/>
    <w:rsid w:val="00277CC6"/>
    <w:rsid w:val="002825C0"/>
    <w:rsid w:val="0028350F"/>
    <w:rsid w:val="002A6D0E"/>
    <w:rsid w:val="002D02B1"/>
    <w:rsid w:val="002E49AC"/>
    <w:rsid w:val="002F0F84"/>
    <w:rsid w:val="002F3E68"/>
    <w:rsid w:val="003068C8"/>
    <w:rsid w:val="00326A91"/>
    <w:rsid w:val="0033104F"/>
    <w:rsid w:val="00353328"/>
    <w:rsid w:val="00365CA4"/>
    <w:rsid w:val="003774CD"/>
    <w:rsid w:val="003A34B6"/>
    <w:rsid w:val="003A6888"/>
    <w:rsid w:val="003D6547"/>
    <w:rsid w:val="003D6A60"/>
    <w:rsid w:val="004111B6"/>
    <w:rsid w:val="00430DBB"/>
    <w:rsid w:val="00433E5B"/>
    <w:rsid w:val="00445221"/>
    <w:rsid w:val="004842AD"/>
    <w:rsid w:val="004A56D6"/>
    <w:rsid w:val="004A5862"/>
    <w:rsid w:val="004B250F"/>
    <w:rsid w:val="004B744B"/>
    <w:rsid w:val="004C50A1"/>
    <w:rsid w:val="004F70A9"/>
    <w:rsid w:val="005426B4"/>
    <w:rsid w:val="005617AD"/>
    <w:rsid w:val="0056754D"/>
    <w:rsid w:val="00613700"/>
    <w:rsid w:val="00614021"/>
    <w:rsid w:val="0061567A"/>
    <w:rsid w:val="006308DF"/>
    <w:rsid w:val="0064789B"/>
    <w:rsid w:val="00656F43"/>
    <w:rsid w:val="00670DBE"/>
    <w:rsid w:val="006960C0"/>
    <w:rsid w:val="006C15E7"/>
    <w:rsid w:val="006C7EAB"/>
    <w:rsid w:val="006D2569"/>
    <w:rsid w:val="006D475E"/>
    <w:rsid w:val="006F6084"/>
    <w:rsid w:val="00701075"/>
    <w:rsid w:val="00705428"/>
    <w:rsid w:val="00711D3C"/>
    <w:rsid w:val="00721018"/>
    <w:rsid w:val="007356A8"/>
    <w:rsid w:val="007A2F5C"/>
    <w:rsid w:val="007B2B44"/>
    <w:rsid w:val="007B79FF"/>
    <w:rsid w:val="007C23CD"/>
    <w:rsid w:val="007C7763"/>
    <w:rsid w:val="007F0E61"/>
    <w:rsid w:val="007F0EEC"/>
    <w:rsid w:val="00813395"/>
    <w:rsid w:val="00835B3D"/>
    <w:rsid w:val="0086409F"/>
    <w:rsid w:val="00876BFA"/>
    <w:rsid w:val="00894476"/>
    <w:rsid w:val="008C2082"/>
    <w:rsid w:val="008C2279"/>
    <w:rsid w:val="008C30C1"/>
    <w:rsid w:val="008E35F9"/>
    <w:rsid w:val="008E48BA"/>
    <w:rsid w:val="008E7185"/>
    <w:rsid w:val="00903D4F"/>
    <w:rsid w:val="0093020C"/>
    <w:rsid w:val="00934C3D"/>
    <w:rsid w:val="00941EE7"/>
    <w:rsid w:val="00952AAE"/>
    <w:rsid w:val="00976353"/>
    <w:rsid w:val="00982FBD"/>
    <w:rsid w:val="009C0317"/>
    <w:rsid w:val="009F70FC"/>
    <w:rsid w:val="00A001D1"/>
    <w:rsid w:val="00A036ED"/>
    <w:rsid w:val="00A2400E"/>
    <w:rsid w:val="00A2793C"/>
    <w:rsid w:val="00A425FC"/>
    <w:rsid w:val="00A608AC"/>
    <w:rsid w:val="00A84103"/>
    <w:rsid w:val="00AB5192"/>
    <w:rsid w:val="00AB70C9"/>
    <w:rsid w:val="00AD16F5"/>
    <w:rsid w:val="00B155A7"/>
    <w:rsid w:val="00B31513"/>
    <w:rsid w:val="00B47ADC"/>
    <w:rsid w:val="00BC3978"/>
    <w:rsid w:val="00BC41BF"/>
    <w:rsid w:val="00BC7E4D"/>
    <w:rsid w:val="00C004A4"/>
    <w:rsid w:val="00C02C34"/>
    <w:rsid w:val="00C25BF1"/>
    <w:rsid w:val="00C36041"/>
    <w:rsid w:val="00C57E86"/>
    <w:rsid w:val="00C64C8B"/>
    <w:rsid w:val="00C70C67"/>
    <w:rsid w:val="00C86F9C"/>
    <w:rsid w:val="00CA35BE"/>
    <w:rsid w:val="00CB21E5"/>
    <w:rsid w:val="00CB5AF4"/>
    <w:rsid w:val="00D121A5"/>
    <w:rsid w:val="00D130F4"/>
    <w:rsid w:val="00D13A72"/>
    <w:rsid w:val="00D20AA7"/>
    <w:rsid w:val="00D349FB"/>
    <w:rsid w:val="00D57977"/>
    <w:rsid w:val="00D6385E"/>
    <w:rsid w:val="00D66B71"/>
    <w:rsid w:val="00D87634"/>
    <w:rsid w:val="00DA2483"/>
    <w:rsid w:val="00DA39AC"/>
    <w:rsid w:val="00DC24A9"/>
    <w:rsid w:val="00DE78DA"/>
    <w:rsid w:val="00E3635A"/>
    <w:rsid w:val="00E44858"/>
    <w:rsid w:val="00E73859"/>
    <w:rsid w:val="00EB4E6D"/>
    <w:rsid w:val="00EE0B98"/>
    <w:rsid w:val="00EF6404"/>
    <w:rsid w:val="00F177F1"/>
    <w:rsid w:val="00F270F5"/>
    <w:rsid w:val="00F276AE"/>
    <w:rsid w:val="00F34DBF"/>
    <w:rsid w:val="00F55587"/>
    <w:rsid w:val="00F57E7F"/>
    <w:rsid w:val="00F60690"/>
    <w:rsid w:val="00F659BA"/>
    <w:rsid w:val="00F759CD"/>
    <w:rsid w:val="00F837E0"/>
    <w:rsid w:val="00F96052"/>
    <w:rsid w:val="00FB4395"/>
    <w:rsid w:val="00FB4C39"/>
    <w:rsid w:val="00FF2E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B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E48BA"/>
    <w:rPr>
      <w:rFonts w:cs="Times New Roman"/>
      <w:b/>
      <w:bCs/>
      <w:rtl w:val="0"/>
      <w:cs w:val="0"/>
    </w:rPr>
  </w:style>
  <w:style w:type="paragraph" w:customStyle="1" w:styleId="podnadpis1">
    <w:name w:val="podnadpis1"/>
    <w:basedOn w:val="Normal"/>
    <w:uiPriority w:val="99"/>
    <w:rsid w:val="008E48BA"/>
    <w:pPr>
      <w:spacing w:before="240" w:after="0" w:line="240" w:lineRule="auto"/>
      <w:jc w:val="left"/>
    </w:pPr>
    <w:rPr>
      <w:rFonts w:ascii="Arial" w:hAnsi="Arial" w:cs="Arial"/>
      <w:b/>
      <w:bCs/>
      <w:color w:val="777777"/>
      <w:sz w:val="24"/>
      <w:szCs w:val="24"/>
      <w:lang w:eastAsia="sk-SK"/>
    </w:rPr>
  </w:style>
  <w:style w:type="paragraph" w:customStyle="1" w:styleId="podnadpis21">
    <w:name w:val="podnadpis21"/>
    <w:basedOn w:val="Normal"/>
    <w:uiPriority w:val="99"/>
    <w:rsid w:val="008E48BA"/>
    <w:pPr>
      <w:spacing w:before="240" w:after="0" w:line="240" w:lineRule="auto"/>
      <w:jc w:val="left"/>
    </w:pPr>
    <w:rPr>
      <w:rFonts w:ascii="Arial" w:hAnsi="Arial" w:cs="Arial"/>
      <w:b/>
      <w:bCs/>
      <w:color w:val="777777"/>
      <w:sz w:val="21"/>
      <w:szCs w:val="21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425F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25FC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44858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99"/>
    <w:qFormat/>
    <w:rsid w:val="00AD16F5"/>
    <w:pPr>
      <w:ind w:left="720"/>
      <w:jc w:val="left"/>
    </w:pPr>
  </w:style>
  <w:style w:type="paragraph" w:styleId="Footer">
    <w:name w:val="footer"/>
    <w:basedOn w:val="Normal"/>
    <w:link w:val="PtaChar"/>
    <w:uiPriority w:val="99"/>
    <w:rsid w:val="00BC397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rtl w:val="0"/>
      <w:cs w:val="0"/>
      <w:lang w:val="x-none" w:eastAsia="en-US"/>
    </w:rPr>
  </w:style>
  <w:style w:type="character" w:styleId="PageNumber">
    <w:name w:val="page number"/>
    <w:basedOn w:val="DefaultParagraphFont"/>
    <w:uiPriority w:val="99"/>
    <w:rsid w:val="00BC3978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B250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B250F"/>
    <w:rPr>
      <w:rFonts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1635</Words>
  <Characters>9326</Characters>
  <Application>Microsoft Office Word</Application>
  <DocSecurity>0</DocSecurity>
  <Lines>0</Lines>
  <Paragraphs>0</Paragraphs>
  <ScaleCrop>false</ScaleCrop>
  <Company>MVSR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Ladislav Kecskés</dc:creator>
  <cp:lastModifiedBy>Nataša Wiedemannová</cp:lastModifiedBy>
  <cp:revision>3</cp:revision>
  <cp:lastPrinted>2015-08-26T16:01:00Z</cp:lastPrinted>
  <dcterms:created xsi:type="dcterms:W3CDTF">2015-08-27T09:14:00Z</dcterms:created>
  <dcterms:modified xsi:type="dcterms:W3CDTF">2015-08-27T09:18:00Z</dcterms:modified>
</cp:coreProperties>
</file>